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CC6" w:rsidRPr="00A14352" w:rsidRDefault="00C07731" w:rsidP="00A143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14352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6D3B4C4" wp14:editId="72CA994B">
            <wp:simplePos x="0" y="0"/>
            <wp:positionH relativeFrom="margin">
              <wp:posOffset>3473450</wp:posOffset>
            </wp:positionH>
            <wp:positionV relativeFrom="margin">
              <wp:posOffset>-83820</wp:posOffset>
            </wp:positionV>
            <wp:extent cx="626745" cy="853440"/>
            <wp:effectExtent l="0" t="0" r="1905" b="3810"/>
            <wp:wrapSquare wrapText="bothSides"/>
            <wp:docPr id="22" name="Рисунок 22" descr="C:\Users\Valentina.DESKTOP-LNTU580\AppData\Local\Microsoft\Windows\INetCache\Content.Word\герб с короной вы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alentina.DESKTOP-LNTU580\AppData\Local\Microsoft\Windows\INetCache\Content.Word\герб с короной выр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14352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5911FD0C" wp14:editId="2225A12F">
            <wp:simplePos x="0" y="0"/>
            <wp:positionH relativeFrom="margin">
              <wp:posOffset>2399665</wp:posOffset>
            </wp:positionH>
            <wp:positionV relativeFrom="margin">
              <wp:align>top</wp:align>
            </wp:positionV>
            <wp:extent cx="706755" cy="706755"/>
            <wp:effectExtent l="0" t="0" r="0" b="0"/>
            <wp:wrapSquare wrapText="bothSides"/>
            <wp:docPr id="21" name="Рисунок 21" descr="HpvYDJ6WH45i7OuGx96mtP6MgCkX97EE22WiEfPt_yKnkjEyNJFKfMudhJpTQDDe34imZhP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pvYDJ6WH45i7OuGx96mtP6MgCkX97EE22WiEfPt_yKnkjEyNJFKfMudhJpTQDDe34imZhP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5CC6" w:rsidRPr="00A14352" w:rsidRDefault="000A5CC6" w:rsidP="00A143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8A5954" w:rsidRPr="00A14352" w:rsidRDefault="008A5954" w:rsidP="00A143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6164B" w:rsidRDefault="00E6164B" w:rsidP="00A1435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E6164B" w:rsidRDefault="00E6164B" w:rsidP="00A1435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E6164B" w:rsidRDefault="00E6164B" w:rsidP="00A1435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A5CC6" w:rsidRPr="00A14352" w:rsidRDefault="000A5CC6" w:rsidP="00E6164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1435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СИМФЕРОПОЛЬСКОГО РАЙОНА</w:t>
      </w:r>
    </w:p>
    <w:p w:rsidR="000A5CC6" w:rsidRPr="00A14352" w:rsidRDefault="000A5CC6" w:rsidP="00E6164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1435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РЕСПУБЛИКИ КРЫМ</w:t>
      </w:r>
    </w:p>
    <w:p w:rsidR="000A5CC6" w:rsidRPr="00A14352" w:rsidRDefault="000A5CC6" w:rsidP="00E6164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A5CC6" w:rsidRDefault="00430F7C" w:rsidP="00E6164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352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ДЕПАРТАМЕНТ </w:t>
      </w:r>
      <w:r w:rsidR="000A5CC6" w:rsidRPr="00A14352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</w:t>
      </w:r>
    </w:p>
    <w:p w:rsidR="00E6164B" w:rsidRPr="00A14352" w:rsidRDefault="00E6164B" w:rsidP="00E6164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CC6" w:rsidRPr="00A14352" w:rsidRDefault="000A5CC6" w:rsidP="00E6164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tbl>
      <w:tblPr>
        <w:tblStyle w:val="StGen0"/>
        <w:tblW w:w="1013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10134"/>
      </w:tblGrid>
      <w:tr w:rsidR="000A5CC6" w:rsidRPr="00A14352" w:rsidTr="00BD1348">
        <w:tc>
          <w:tcPr>
            <w:tcW w:w="10134" w:type="dxa"/>
            <w:shd w:val="clear" w:color="auto" w:fill="auto"/>
          </w:tcPr>
          <w:p w:rsidR="000A5CC6" w:rsidRPr="00A14352" w:rsidRDefault="000A5CC6" w:rsidP="00A14352">
            <w:pPr>
              <w:ind w:firstLine="42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tbl>
            <w:tblPr>
              <w:tblStyle w:val="StGen1"/>
              <w:tblW w:w="9918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3121"/>
              <w:gridCol w:w="2949"/>
              <w:gridCol w:w="3848"/>
            </w:tblGrid>
            <w:tr w:rsidR="000A5CC6" w:rsidRPr="00A14352" w:rsidTr="00BD1348">
              <w:trPr>
                <w:trHeight w:val="425"/>
              </w:trPr>
              <w:tc>
                <w:tcPr>
                  <w:tcW w:w="3121" w:type="dxa"/>
                  <w:shd w:val="clear" w:color="auto" w:fill="auto"/>
                </w:tcPr>
                <w:p w:rsidR="000A5CC6" w:rsidRPr="00A14352" w:rsidRDefault="00A14352" w:rsidP="00A14352">
                  <w:pPr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A1435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  <w:r w:rsidR="00430F7C" w:rsidRPr="00A1435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.09.2026</w:t>
                  </w:r>
                </w:p>
              </w:tc>
              <w:tc>
                <w:tcPr>
                  <w:tcW w:w="2949" w:type="dxa"/>
                  <w:shd w:val="clear" w:color="auto" w:fill="auto"/>
                </w:tcPr>
                <w:p w:rsidR="000A5CC6" w:rsidRPr="00A14352" w:rsidRDefault="000A5CC6" w:rsidP="00A14352">
                  <w:pPr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A1435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г. Симферополь</w:t>
                  </w:r>
                </w:p>
              </w:tc>
              <w:tc>
                <w:tcPr>
                  <w:tcW w:w="3848" w:type="dxa"/>
                  <w:shd w:val="clear" w:color="auto" w:fill="auto"/>
                </w:tcPr>
                <w:p w:rsidR="000A5CC6" w:rsidRPr="00A14352" w:rsidRDefault="000A5CC6" w:rsidP="00A14352">
                  <w:pPr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val="en-US"/>
                    </w:rPr>
                  </w:pPr>
                  <w:r w:rsidRPr="00A1435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                   №</w:t>
                  </w:r>
                  <w:r w:rsidR="00A14352" w:rsidRPr="00A1435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796</w:t>
                  </w:r>
                </w:p>
              </w:tc>
            </w:tr>
          </w:tbl>
          <w:p w:rsidR="000A5CC6" w:rsidRPr="00A14352" w:rsidRDefault="000A5CC6" w:rsidP="00A14352">
            <w:pPr>
              <w:ind w:firstLine="42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050562" w:rsidRPr="00A14352" w:rsidRDefault="00B4410F" w:rsidP="00E6164B">
      <w:pPr>
        <w:spacing w:after="0" w:line="240" w:lineRule="auto"/>
        <w:ind w:right="134" w:firstLine="426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A14352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050562"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 участии общеобразовательных учреждений Симферопольского района</w:t>
      </w:r>
    </w:p>
    <w:p w:rsidR="0038666A" w:rsidRPr="00A14352" w:rsidRDefault="00050562" w:rsidP="00E6164B">
      <w:pPr>
        <w:spacing w:after="0" w:line="240" w:lineRule="auto"/>
        <w:ind w:right="134" w:firstLine="426"/>
        <w:jc w:val="center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 </w:t>
      </w:r>
      <w:r w:rsidR="00B4410F" w:rsidRPr="00A14352">
        <w:rPr>
          <w:rFonts w:ascii="Times New Roman" w:hAnsi="Times New Roman" w:cs="Times New Roman"/>
          <w:bCs/>
          <w:iCs/>
          <w:sz w:val="24"/>
          <w:szCs w:val="24"/>
        </w:rPr>
        <w:t xml:space="preserve">реализации </w:t>
      </w: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>республиканского образовательного проекта</w:t>
      </w:r>
    </w:p>
    <w:p w:rsidR="00E974E7" w:rsidRPr="00A14352" w:rsidRDefault="00050562" w:rsidP="00E6164B">
      <w:pPr>
        <w:spacing w:after="0" w:line="240" w:lineRule="auto"/>
        <w:ind w:right="134" w:firstLine="426"/>
        <w:jc w:val="center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«Предпрофессиональное образование» </w:t>
      </w:r>
      <w:r w:rsidR="00430F7C"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 2026/2027</w:t>
      </w:r>
      <w:r w:rsidR="009602CA"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учебном году</w:t>
      </w:r>
    </w:p>
    <w:p w:rsidR="00C3526E" w:rsidRPr="00A14352" w:rsidRDefault="00C3526E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B1F8B" w:rsidRPr="00A14352" w:rsidRDefault="00C3526E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Во исполнение подпункта «б» пункта 5 Перечня поручений Президента Российской Федерации по итогам пленарного заседания съезда и встречи с членами бюро Общероссийской общественно!! организации «Российский союз промышленников и предпринимателей» от 29 апреля 2023 года № Пр-872 об обеспечении</w:t>
      </w: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ab/>
        <w:t>актуализации программ</w:t>
      </w: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ab/>
        <w:t>профессиональной ориентации школьников с учетом развития современных производств и внедрения интерактивных технологий, в соответствии с Методическими рекомендациями по реализации профориентационного минимума для образовательных организаций</w:t>
      </w: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ab/>
        <w:t>Российской Федерации, реализующих образовательные программы основного общего и среднего общего образования (письмо Министерства просвещения от 21 февраля 2024 года № АЗ-323/05),  приказа Министерства образования, науки и молодежи Республики Крым от 11.06.2026 № 987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О реализации республиканского проекта «Предпрофессионалъное образование» в 2026/2027учебном году» с </w:t>
      </w:r>
      <w:r w:rsidR="000B1F8B" w:rsidRPr="00A14352">
        <w:rPr>
          <w:rFonts w:ascii="Times New Roman" w:hAnsi="Times New Roman" w:cs="Times New Roman"/>
          <w:bCs/>
          <w:iCs/>
          <w:sz w:val="24"/>
          <w:szCs w:val="24"/>
        </w:rPr>
        <w:t xml:space="preserve">целью решения задач социально-экономического развития Республики Крым и обеспечения условий реализации предпрофессионального образования в общеобразовательных </w:t>
      </w:r>
      <w:r w:rsidR="000B1F8B" w:rsidRPr="00A1435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учреждениях Симферопольского района </w:t>
      </w:r>
    </w:p>
    <w:p w:rsidR="000B1F8B" w:rsidRPr="00A14352" w:rsidRDefault="000B1F8B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E71474" w:rsidRPr="00A14352" w:rsidRDefault="00E71474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ПРИКАЗЫВАЮ:</w:t>
      </w:r>
    </w:p>
    <w:p w:rsidR="000B1F8B" w:rsidRPr="00A14352" w:rsidRDefault="000B1F8B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3526E" w:rsidRPr="00A14352" w:rsidRDefault="00C3526E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1.Организовать с 01.09.2026 года реализацию республиканского проекта «Предпрофессионалъное образование» (далее - Проект) в 2026/2027 учебном году в соответствии со Стандартами республиканского проекта «Предпрофессионалъное образование» в 2026/2027 учебном году.</w:t>
      </w:r>
    </w:p>
    <w:p w:rsidR="00300F14" w:rsidRPr="00A14352" w:rsidRDefault="000B1F8B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00F14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.Продолжить работу по реализации проектов предпрофессионального образования общеобразовательных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учреждений </w:t>
      </w:r>
      <w:r w:rsidR="00300F14" w:rsidRPr="00A14352">
        <w:rPr>
          <w:rFonts w:ascii="Times New Roman" w:hAnsi="Times New Roman" w:cs="Times New Roman"/>
          <w:sz w:val="24"/>
          <w:szCs w:val="24"/>
          <w:lang w:val="ru-RU"/>
        </w:rPr>
        <w:t>с организациями высшего, среднего профессионального, дополнительного образования и иными организациями (в рамках сетевой формы реализации образовательных программ)</w:t>
      </w:r>
      <w:r w:rsidR="009602C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0F14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в 11-х классах.      </w:t>
      </w:r>
    </w:p>
    <w:p w:rsidR="00EE0626" w:rsidRPr="00A14352" w:rsidRDefault="000B1F8B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EE0626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4410F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Организовать </w:t>
      </w:r>
      <w:r w:rsidR="009602C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работу по реализации </w:t>
      </w:r>
      <w:r w:rsidR="00B4410F" w:rsidRPr="00A14352">
        <w:rPr>
          <w:rFonts w:ascii="Times New Roman" w:hAnsi="Times New Roman" w:cs="Times New Roman"/>
          <w:sz w:val="24"/>
          <w:szCs w:val="24"/>
          <w:lang w:val="ru-RU"/>
        </w:rPr>
        <w:t>проектов предпрофессионального образования общеобразовательных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учреждений </w:t>
      </w:r>
      <w:r w:rsidR="00B4410F" w:rsidRPr="00A14352">
        <w:rPr>
          <w:rFonts w:ascii="Times New Roman" w:hAnsi="Times New Roman" w:cs="Times New Roman"/>
          <w:sz w:val="24"/>
          <w:szCs w:val="24"/>
          <w:lang w:val="ru-RU"/>
        </w:rPr>
        <w:t>с организациями высшего, среднего профессионального, дополнительного образования и иными организациями (в рамках сетевой формы реализ</w:t>
      </w:r>
      <w:r w:rsidR="00EE0626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ации образовательных </w:t>
      </w:r>
      <w:r w:rsidR="0038666A" w:rsidRPr="00A14352">
        <w:rPr>
          <w:rFonts w:ascii="Times New Roman" w:hAnsi="Times New Roman" w:cs="Times New Roman"/>
          <w:sz w:val="24"/>
          <w:szCs w:val="24"/>
          <w:lang w:val="ru-RU"/>
        </w:rPr>
        <w:t>программ)</w:t>
      </w:r>
      <w:r w:rsidR="0038666A"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38666A" w:rsidRPr="00A14352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9602C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10-х классах</w:t>
      </w:r>
      <w:r w:rsidR="00C225B4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602C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758AD" w:rsidRPr="00A14352" w:rsidRDefault="000B1F8B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FF743E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Утвердить перечень общеобразовательных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учреждений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, участвующих в реализации проектов предпрофессионального образования</w:t>
      </w:r>
      <w:r w:rsidR="004F4C6B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по направлениям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73549E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758AD" w:rsidRPr="00A14352" w:rsidRDefault="00B758A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t>«Агротехнологический класс»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- МБОУ «Маленская школа», МБОУ «Укромновская школа»,</w:t>
      </w:r>
      <w:r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«Урожайновская школа имени лётчика-истребителя Варлыгина Константина Владимировича»,</w:t>
      </w:r>
      <w:r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«Скворцовская школа»,</w:t>
      </w:r>
      <w:r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«Молодежненская школа №2»,</w:t>
      </w:r>
      <w:r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«Первомайская школа», «МБОУ «Чайкинская школа», МБОУ «Лицей Крымской весны»</w:t>
      </w:r>
      <w:r w:rsidR="00EF5B96" w:rsidRPr="00A1435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F5B96"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EF5B96" w:rsidRPr="00A14352">
        <w:rPr>
          <w:rFonts w:ascii="Times New Roman" w:hAnsi="Times New Roman" w:cs="Times New Roman"/>
          <w:sz w:val="24"/>
          <w:szCs w:val="24"/>
          <w:lang w:val="ru-RU"/>
        </w:rPr>
        <w:t>МБОУ «Новоандреевская школа им. В.А. Осипова»,</w:t>
      </w:r>
    </w:p>
    <w:p w:rsidR="00846CFB" w:rsidRPr="00A14352" w:rsidRDefault="00B758A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«Инженерный класс»-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«Кольчугинская школа №2 с к</w:t>
      </w:r>
      <w:r w:rsidR="00AA4872" w:rsidRPr="00A14352">
        <w:rPr>
          <w:rFonts w:ascii="Times New Roman" w:hAnsi="Times New Roman" w:cs="Times New Roman"/>
          <w:sz w:val="24"/>
          <w:szCs w:val="24"/>
          <w:lang w:val="ru-RU"/>
        </w:rPr>
        <w:t>рымскотатарским языком обучения», МБОУ «Гвардейская школа-гимназия №2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имени Героя Российской Федерации Дмитрия Фомина</w:t>
      </w:r>
      <w:r w:rsidR="00AA4872" w:rsidRPr="00A14352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,.</w:t>
      </w:r>
    </w:p>
    <w:p w:rsidR="00B758AD" w:rsidRPr="00A14352" w:rsidRDefault="00AA4872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«Психолого-педагогический класс»</w:t>
      </w:r>
      <w:r w:rsidR="008747E0" w:rsidRPr="00A143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«Мазанская школа», «Заречненская школа им.126 ОГББО», МБОУ «Гвардейская школа № 1»,</w:t>
      </w:r>
      <w:r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650B5F" w:rsidRPr="00A14352">
        <w:rPr>
          <w:rFonts w:ascii="Times New Roman" w:hAnsi="Times New Roman" w:cs="Times New Roman"/>
          <w:sz w:val="24"/>
          <w:szCs w:val="24"/>
          <w:lang w:val="ru-RU"/>
        </w:rPr>
        <w:t>МБОУ «Трудовская школа»</w:t>
      </w:r>
      <w:r w:rsidR="00EF5B96" w:rsidRPr="00A1435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F5B96"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EF5B96" w:rsidRPr="00A14352">
        <w:rPr>
          <w:rFonts w:ascii="Times New Roman" w:hAnsi="Times New Roman" w:cs="Times New Roman"/>
          <w:sz w:val="24"/>
          <w:szCs w:val="24"/>
          <w:lang w:val="ru-RU"/>
        </w:rPr>
        <w:t>МБОУ «Гвардейская школ</w:t>
      </w:r>
      <w:r w:rsidR="003E1CC6" w:rsidRPr="00A14352">
        <w:rPr>
          <w:rFonts w:ascii="Times New Roman" w:hAnsi="Times New Roman" w:cs="Times New Roman"/>
          <w:sz w:val="24"/>
          <w:szCs w:val="24"/>
          <w:lang w:val="ru-RU"/>
        </w:rPr>
        <w:t>а-гимназия №3</w:t>
      </w:r>
      <w:r w:rsidR="00EF5B96" w:rsidRPr="00A14352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52B92" w:rsidRPr="00A14352" w:rsidRDefault="00D52B92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t>«Предпринимательский класс»</w:t>
      </w:r>
      <w:r w:rsidR="00650B5F" w:rsidRPr="00A143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«Широковская школа», «Заречненская школа им.126 ОГББО».</w:t>
      </w:r>
    </w:p>
    <w:p w:rsidR="00061CCE" w:rsidRPr="00A14352" w:rsidRDefault="00061CCE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«Медицинский класс»-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МБОУ «Добровская школа-гимназия им. Я.М.Слонимского».</w:t>
      </w:r>
    </w:p>
    <w:p w:rsidR="001823D4" w:rsidRPr="00A14352" w:rsidRDefault="00B758A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FF743E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83765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Работу по реализации проекта организовать согласно </w:t>
      </w:r>
      <w:r w:rsidR="001823D4" w:rsidRPr="00A14352">
        <w:rPr>
          <w:rFonts w:ascii="Times New Roman" w:hAnsi="Times New Roman" w:cs="Times New Roman"/>
          <w:sz w:val="24"/>
          <w:szCs w:val="24"/>
          <w:lang w:val="ru-RU"/>
        </w:rPr>
        <w:t>Стандарту проектов предпрофессионального образования в общеобразовательных учреждениях и целевым индикаторам реализации проектов предпрофессионального образования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>, утвержденным приказом Министерства образования, науки и молодежи Республики Крым</w:t>
      </w:r>
      <w:r w:rsidR="00A55A33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от 11.06.2026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987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«О реализации республиканского проекта «Предпроф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ессиональное образование» в 2026/2027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году» </w:t>
      </w:r>
      <w:r w:rsidR="00A55A33" w:rsidRPr="00A14352">
        <w:rPr>
          <w:rFonts w:ascii="Times New Roman" w:hAnsi="Times New Roman" w:cs="Times New Roman"/>
          <w:sz w:val="24"/>
          <w:szCs w:val="24"/>
          <w:lang w:val="ru-RU"/>
        </w:rPr>
        <w:t>(приложение)</w:t>
      </w:r>
      <w:r w:rsidR="001823D4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55A33" w:rsidRPr="00A14352" w:rsidRDefault="00A55A33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6.Назначить муниципальным координатором проекта «Предпрофессиональное образование» и организацией, ответственной за статистическое и аналитическое сопровождение Проекта Лаврушкину Р.Ф., заместителя директора МБОУ ДО «ЦДЮТ».</w:t>
      </w:r>
    </w:p>
    <w:p w:rsidR="00FD2FBD" w:rsidRPr="00A14352" w:rsidRDefault="00A55A33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C7205A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МБОУ ДО «ЦДЮТ» (Кирияк Т.Н.):</w:t>
      </w:r>
    </w:p>
    <w:p w:rsidR="00FD2FBD" w:rsidRPr="00A14352" w:rsidRDefault="00A55A33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.1. 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организовать взаимодействие с организациями высшего, среднего профессионального, дополнительного образования и иными организациями по реализации проектов предпрофессионального</w:t>
      </w:r>
      <w:r w:rsidR="00183765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A30C31" w:rsidRPr="00A14352" w:rsidRDefault="00B71FED" w:rsidP="00A14352">
      <w:pPr>
        <w:tabs>
          <w:tab w:val="left" w:pos="709"/>
        </w:tabs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="00B758AD" w:rsidRPr="00A14352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7205A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8666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проводить мониторинг деятельности общеобразовательных организаций Симферопольского района по реализации проектов пр</w:t>
      </w:r>
      <w:r w:rsidR="004F4C6B" w:rsidRPr="00A14352">
        <w:rPr>
          <w:rFonts w:ascii="Times New Roman" w:hAnsi="Times New Roman" w:cs="Times New Roman"/>
          <w:sz w:val="24"/>
          <w:szCs w:val="24"/>
          <w:lang w:val="ru-RU"/>
        </w:rPr>
        <w:t>едпрофессионального образования два раза в год (январь, сентябрь).</w:t>
      </w:r>
    </w:p>
    <w:p w:rsidR="00A30C31" w:rsidRPr="00A14352" w:rsidRDefault="00B71FE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38666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Руководителям </w:t>
      </w:r>
      <w:r w:rsidR="0002053B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МБОУ: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>«Добровская школа-гимназия им. Я.М.Слонимского» (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Никитчук Н.В.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>.), «Гвардейская школа-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гимназия №2</w:t>
      </w:r>
      <w:r w:rsidR="00846CFB"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имени Героя Российской Федерации Дмитрия Фомина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» (Богданова Е.В.),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>«Кольчугинская школа №2 с крымскотатарским яз</w:t>
      </w:r>
      <w:r w:rsidR="00A55A33" w:rsidRPr="00A14352">
        <w:rPr>
          <w:rFonts w:ascii="Times New Roman" w:hAnsi="Times New Roman" w:cs="Times New Roman"/>
          <w:sz w:val="24"/>
          <w:szCs w:val="24"/>
          <w:lang w:val="ru-RU"/>
        </w:rPr>
        <w:t>ыком обучения» (Асанова У.С.),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«Молодежненская школа №2» </w:t>
      </w:r>
      <w:r w:rsidR="0038666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55A33" w:rsidRPr="00A14352">
        <w:rPr>
          <w:rFonts w:ascii="Times New Roman" w:hAnsi="Times New Roman" w:cs="Times New Roman"/>
          <w:sz w:val="24"/>
          <w:szCs w:val="24"/>
          <w:lang w:val="ru-RU"/>
        </w:rPr>
        <w:t>Левицкая И.С.</w:t>
      </w:r>
      <w:r w:rsidR="009E1A5E" w:rsidRPr="00A1435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«Маленская школа» (Хрыкина С.Н.), </w:t>
      </w:r>
      <w:r w:rsidR="00C572EA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«Лицей Крымской весны» (Гончарова Н.Г.),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«Укромновская школа» 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46CFB" w:rsidRPr="00A14352">
        <w:rPr>
          <w:rFonts w:ascii="Times New Roman" w:hAnsi="Times New Roman" w:cs="Times New Roman"/>
          <w:sz w:val="24"/>
          <w:szCs w:val="24"/>
          <w:lang w:val="ru-RU"/>
        </w:rPr>
        <w:t>Миронюк А.В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>.), «Урожайновская школа имени лётчика-истребителя Варлыгина Константина Владимировича» (Сидоренко В.Г.), «Гвардейская школа №1» (Шепченко А.И.), «Маз</w:t>
      </w:r>
      <w:r w:rsidR="00626A89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анская школа» (Мусинова И.Ю.);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«Новоандреевская школа имени полного кавалера ордена Славы Осипова Василия Алексеевича» (Калугина И.Б.),  «Гвардейская школа-гимназия №3» (Чванова Е.В.), </w:t>
      </w:r>
      <w:r w:rsidR="001823D4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«Заречненская школа имени 126 отдельной гвардейской бригады береговой обороны»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(Тряпицына Ю.В.),</w:t>
      </w:r>
      <w:r w:rsidR="00A30C31"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>«Скворцовская школа» (Дузенко В.Г.)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E1A5E" w:rsidRPr="00A14352">
        <w:rPr>
          <w:rFonts w:ascii="Times New Roman" w:hAnsi="Times New Roman" w:cs="Times New Roman"/>
          <w:sz w:val="24"/>
          <w:szCs w:val="24"/>
        </w:rPr>
        <w:t xml:space="preserve"> 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«Широковская школа» (Шипко К.В.), «Первомайская школа» (Янковская Т.С.)</w:t>
      </w:r>
      <w:r w:rsidR="00F8544A" w:rsidRPr="00A14352">
        <w:rPr>
          <w:rFonts w:ascii="Times New Roman" w:hAnsi="Times New Roman" w:cs="Times New Roman"/>
          <w:sz w:val="24"/>
          <w:szCs w:val="24"/>
          <w:lang w:val="ru-RU"/>
        </w:rPr>
        <w:t>, «Чайкинская школа» (Дамадаева О.А.)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, «Трудовская школа» (Кибирева Т.А.)</w:t>
      </w:r>
      <w:r w:rsidR="00E74EE7" w:rsidRPr="00A14352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FD2FBD" w:rsidRPr="00A14352" w:rsidRDefault="00B71FE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C7205A" w:rsidRPr="00A14352">
        <w:rPr>
          <w:rFonts w:ascii="Times New Roman" w:hAnsi="Times New Roman" w:cs="Times New Roman"/>
          <w:sz w:val="24"/>
          <w:szCs w:val="24"/>
          <w:lang w:val="ru-RU"/>
        </w:rPr>
        <w:t>.1.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организовать деятельность по заключению договоров о сетевом взаимодействии с организациями высшего, среднего профессионального, дополнительного образования и иными организациями, участвующими в реализации проектов предпрофессионального образования (в соответствии с действующим законодательством).</w:t>
      </w:r>
    </w:p>
    <w:p w:rsidR="00FD2FBD" w:rsidRPr="00A14352" w:rsidRDefault="00B71FE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D5153E" w:rsidRPr="00A14352">
        <w:rPr>
          <w:rFonts w:ascii="Times New Roman" w:hAnsi="Times New Roman" w:cs="Times New Roman"/>
          <w:sz w:val="24"/>
          <w:szCs w:val="24"/>
          <w:lang w:val="ru-RU"/>
        </w:rPr>
        <w:t>.2.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осуществлять координацию деятельности с организациями высшего, среднего профессионального, дополнительного образования и иными организациями, участвующими в реализации проектов предпрофессионального образования</w:t>
      </w:r>
      <w:r w:rsidR="00F665CD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F4C6B" w:rsidRPr="00A14352" w:rsidRDefault="00B71FE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4F4C6B" w:rsidRPr="00A14352">
        <w:rPr>
          <w:rFonts w:ascii="Times New Roman" w:hAnsi="Times New Roman" w:cs="Times New Roman"/>
          <w:sz w:val="24"/>
          <w:szCs w:val="24"/>
          <w:lang w:val="ru-RU"/>
        </w:rPr>
        <w:t>.3.направлять информацию об итогах мониторинга деятельности общеобразовательных учреждений по реализации Стандарта проектов предпрофессионального образования в срок до 10 января, 10 сентября на адрес электронной почты petryshka58@mail.ru</w:t>
      </w:r>
    </w:p>
    <w:p w:rsidR="00FD2FBD" w:rsidRPr="00A14352" w:rsidRDefault="00A30C31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71FED" w:rsidRPr="00A1435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D5153E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Ответственность за исполнение приказа возложить на заместителя директора МБОУ ДО «ЦДЮТ» Лаврушкину Р.Ф.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FD2FBD" w:rsidRPr="00A14352" w:rsidRDefault="00B71FED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B758AD" w:rsidRPr="00A1435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>Контроль за выполнением настоящего приказа возложить на директора МБОУ ДО «ЦДЮТ» Т.Н.</w:t>
      </w:r>
      <w:r w:rsidR="00A30C3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2FBD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Кирияк. </w:t>
      </w:r>
    </w:p>
    <w:p w:rsidR="00874B57" w:rsidRPr="00A14352" w:rsidRDefault="00874B57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8666A" w:rsidRPr="00A14352" w:rsidRDefault="0038666A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271C" w:rsidRPr="00A14352" w:rsidRDefault="00DA2672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36778B" w:rsidRPr="00A14352">
        <w:rPr>
          <w:rFonts w:ascii="Times New Roman" w:hAnsi="Times New Roman" w:cs="Times New Roman"/>
          <w:sz w:val="24"/>
          <w:szCs w:val="24"/>
        </w:rPr>
        <w:t>ачальник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380111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Департамента </w:t>
      </w:r>
      <w:r w:rsidR="00380111" w:rsidRPr="00A14352">
        <w:rPr>
          <w:rFonts w:ascii="Times New Roman" w:hAnsi="Times New Roman" w:cs="Times New Roman"/>
          <w:sz w:val="24"/>
          <w:szCs w:val="24"/>
          <w:lang w:val="ru-RU"/>
        </w:rPr>
        <w:t>образования</w:t>
      </w:r>
      <w:r w:rsidR="005A4A0C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380111" w:rsidRPr="00A1435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А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С.В.Дмитрова</w:t>
      </w:r>
    </w:p>
    <w:p w:rsidR="00874B57" w:rsidRPr="00A14352" w:rsidRDefault="00874B57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74B57" w:rsidRPr="00A14352" w:rsidRDefault="00874B57" w:rsidP="00A14352">
      <w:pPr>
        <w:spacing w:after="0" w:line="240" w:lineRule="auto"/>
        <w:ind w:right="134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6CFB" w:rsidRDefault="00846CFB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240F2" w:rsidRDefault="00D240F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240F2" w:rsidRDefault="00D240F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240F2" w:rsidRDefault="00D240F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61489" w:rsidRPr="00A14352" w:rsidRDefault="006E391F" w:rsidP="00D240F2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Приложение к приказу</w:t>
      </w:r>
    </w:p>
    <w:p w:rsidR="006E391F" w:rsidRPr="00A14352" w:rsidRDefault="001D7CBA" w:rsidP="00D240F2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Департамента 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>образования</w:t>
      </w:r>
    </w:p>
    <w:p w:rsidR="00A14352" w:rsidRDefault="00A14352" w:rsidP="00D240F2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1435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1D7CBA" w:rsidRPr="00A14352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04</w:t>
      </w:r>
      <w:r w:rsidR="001D7CBA" w:rsidRPr="00A14352">
        <w:rPr>
          <w:rFonts w:ascii="Times New Roman" w:hAnsi="Times New Roman" w:cs="Times New Roman"/>
          <w:sz w:val="24"/>
          <w:szCs w:val="24"/>
          <w:lang w:val="ru-RU"/>
        </w:rPr>
        <w:t>.09.2026</w:t>
      </w:r>
      <w:r w:rsidR="006E391F" w:rsidRPr="00A14352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Pr="00A14352">
        <w:rPr>
          <w:rFonts w:ascii="Times New Roman" w:hAnsi="Times New Roman" w:cs="Times New Roman"/>
          <w:sz w:val="24"/>
          <w:szCs w:val="24"/>
          <w:lang w:val="ru-RU"/>
        </w:rPr>
        <w:t>796</w:t>
      </w:r>
      <w:bookmarkStart w:id="0" w:name="bookmark1"/>
    </w:p>
    <w:p w:rsidR="00E6164B" w:rsidRPr="00A14352" w:rsidRDefault="00E6164B" w:rsidP="00D240F2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E391F" w:rsidRDefault="006E391F" w:rsidP="00D240F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</w:pPr>
      <w:r w:rsidRPr="00D240F2"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  <w:t>Стандарты республиканского проекта «Предпроф</w:t>
      </w:r>
      <w:r w:rsidR="00155255" w:rsidRPr="00D240F2"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  <w:t>ессиональное</w:t>
      </w:r>
      <w:r w:rsidR="00155255" w:rsidRPr="00D240F2"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  <w:br/>
        <w:t>образование» в 2026/2027</w:t>
      </w:r>
      <w:r w:rsidRPr="00D240F2"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  <w:t xml:space="preserve"> учебном году</w:t>
      </w:r>
      <w:bookmarkEnd w:id="0"/>
    </w:p>
    <w:p w:rsidR="00E6164B" w:rsidRPr="00D240F2" w:rsidRDefault="00E6164B" w:rsidP="00D240F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 w:eastAsia="ru-RU" w:bidi="ru-RU"/>
        </w:rPr>
      </w:pP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  <w:t>1.Пояснительная записка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Республиканский проект «Предпрофессиональное образование» (далее - Проект) реализуется на уровне основного общего образования и среднего общего образования (9-11 классы) в соответствии с социально-экономическими потребностями региона, моделью единого образовательного пространства «детский сад - школа - колледж - вуз - предприятие» и программами профессиональной ориентации. Проект разработан на основе следующих принципов: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единство целей;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взаимодополняемость содержания, средств и ресурсов образовательного пространства;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взаимная совместная ответственность за результаты;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гибкость и динамичность (последовательное совершенствование профессионально-личностных качеств, будущей профессии);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открытость.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Проект предоставляет обучающимся возможность осваивать учебные предметы на углубленном уровне и практико-ориентированные курсы с учетом выбранной ими дальнейшей профессии и специальности.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Проект позволяет обучающимся: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понять и развить свои способности;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получить новые практические навыки;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побывать на экскурсиях в образовательных организациях высшего образования, на предприятиях реального сектора экономию);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участвовать в проектах и проводить исследования;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работать с профессиональным оборудованием;</w:t>
      </w:r>
    </w:p>
    <w:p w:rsidR="00A14352" w:rsidRPr="00A14352" w:rsidRDefault="00A14352" w:rsidP="00E61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подготовиться к поступлению в вуз.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Стандарты Проекта в 2026/2027 учебнрм году (далее - Стандарты) разработаны для следующих предпрофессиональных классов общеобразовательных организаций Республики Крым (далее предпрофессиональные классы):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1.1 «Психолого-педагогический класс»;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1.2«Агротехнологический класс»;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1.3. «Инженерный класс» «Космический класс»);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1.4«Медицинский класс»;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1.5«Предпринимательский класс»;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1.6«Класс гостеприимства»; 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1.7«Медийный класс»;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1.8«Юридический класс»;</w:t>
      </w:r>
    </w:p>
    <w:p w:rsidR="00A14352" w:rsidRPr="00E6164B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</w:pPr>
      <w:bookmarkStart w:id="1" w:name="_GoBack"/>
      <w:r w:rsidRPr="00E6164B"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  <w:t>2.Содержание и организация обучения в предпрофессиональных классах</w:t>
      </w:r>
    </w:p>
    <w:bookmarkEnd w:id="1"/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2.1.Содержание обучения в классах Проекта определяется основными общеобразовательными программами основного общего образования и среднегообщего образования, федеральными государственными образовательными стандартами основного общего образования и среднего общего образования, федеральными основными образовательными</w:t>
      </w:r>
      <w:r w:rsidRPr="00A143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основного общего образования ц среднего общего образования и обеспечивается учебными предметами углубленного уровня, курсами по выбору, программами внеурочной деятельности и дополнительного образования в соответствии с направлением предпрофессионадьного класса.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Cs/>
          <w:sz w:val="24"/>
          <w:szCs w:val="24"/>
          <w:lang w:val="ru-RU" w:bidi="ru-RU"/>
        </w:rPr>
        <w:t>2.2.На уровне среднего общего образования классы Проекта могут участвовать одновременно и в проекте «Образовательные вертикали» (например «Курчатовский медицинский класс», «Кадетский инженерный класс» и т.д.).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  <w:t>Примерное соответствие республиканского проекта «Образовательные вертикали»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  <w:t>и республиканского проекта «Предпрофёссиональное образование»: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ru-RU" w:bidi="ru-RU"/>
        </w:rPr>
      </w:pPr>
    </w:p>
    <w:tbl>
      <w:tblPr>
        <w:tblStyle w:val="a6"/>
        <w:tblW w:w="10065" w:type="dxa"/>
        <w:tblInd w:w="-147" w:type="dxa"/>
        <w:tblLook w:val="04A0" w:firstRow="1" w:lastRow="0" w:firstColumn="1" w:lastColumn="0" w:noHBand="0" w:noVBand="1"/>
      </w:tblPr>
      <w:tblGrid>
        <w:gridCol w:w="5244"/>
        <w:gridCol w:w="4821"/>
      </w:tblGrid>
      <w:tr w:rsidR="00A14352" w:rsidRPr="00A14352" w:rsidTr="00D240F2">
        <w:tc>
          <w:tcPr>
            <w:tcW w:w="5244" w:type="dxa"/>
            <w:vAlign w:val="bottom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Образовательная вертикаль</w:t>
            </w:r>
          </w:p>
        </w:tc>
        <w:tc>
          <w:tcPr>
            <w:tcW w:w="4821" w:type="dxa"/>
            <w:vAlign w:val="bottom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Предпрофессиональный класс</w:t>
            </w:r>
          </w:p>
        </w:tc>
      </w:tr>
      <w:tr w:rsidR="00A14352" w:rsidRPr="00A14352" w:rsidTr="00D240F2">
        <w:tc>
          <w:tcPr>
            <w:tcW w:w="5244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Естественно-научная вертикаль</w:t>
            </w:r>
          </w:p>
        </w:tc>
        <w:tc>
          <w:tcPr>
            <w:tcW w:w="4821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Медицинский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Агротехнологический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Инженерный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14352" w:rsidRPr="00A14352" w:rsidTr="00D240F2">
        <w:tc>
          <w:tcPr>
            <w:tcW w:w="5244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Технологическая вертикаль</w:t>
            </w:r>
          </w:p>
        </w:tc>
        <w:tc>
          <w:tcPr>
            <w:tcW w:w="4821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Агротехнологический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Инженерный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Медийный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14352" w:rsidRPr="00A14352" w:rsidTr="00D240F2">
        <w:tc>
          <w:tcPr>
            <w:tcW w:w="5244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Патриотическая вертикаль</w:t>
            </w:r>
          </w:p>
        </w:tc>
        <w:tc>
          <w:tcPr>
            <w:tcW w:w="4821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Медицинский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Инженерный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Психюлого-педагогический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14352" w:rsidRPr="00A14352" w:rsidTr="00D240F2">
        <w:tc>
          <w:tcPr>
            <w:tcW w:w="5244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Математическая вертикаль</w:t>
            </w:r>
          </w:p>
        </w:tc>
        <w:tc>
          <w:tcPr>
            <w:tcW w:w="4821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Инженерный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 xml:space="preserve"> Медийный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14352" w:rsidRPr="00A14352" w:rsidTr="00D240F2">
        <w:tc>
          <w:tcPr>
            <w:tcW w:w="5244" w:type="dxa"/>
            <w:vAlign w:val="bottom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Лингвистическая вертикаль</w:t>
            </w:r>
          </w:p>
        </w:tc>
        <w:tc>
          <w:tcPr>
            <w:tcW w:w="4821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14352" w:rsidRPr="00A14352" w:rsidTr="00D240F2">
        <w:tc>
          <w:tcPr>
            <w:tcW w:w="5244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Предпринимательский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14352" w:rsidRPr="00A14352" w:rsidTr="00D240F2">
        <w:tc>
          <w:tcPr>
            <w:tcW w:w="5244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Юридический класс</w:t>
            </w:r>
            <w:r w:rsidRPr="00A143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2.3. Обязательным для общеобразовательных организаций, организующих обучение в классах Проекта, является реализация профориентационного минимума на продвинутом ур</w:t>
      </w:r>
      <w:r w:rsidRPr="00A143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4352">
        <w:rPr>
          <w:rFonts w:ascii="Times New Roman" w:hAnsi="Times New Roman" w:cs="Times New Roman"/>
          <w:bCs/>
          <w:sz w:val="24"/>
          <w:szCs w:val="24"/>
        </w:rPr>
        <w:t>2.4. Образовательный процесс в классах Проекта осуществляется как педагогическими работниками общеобразовательных организаций, так и педагогами организаций высшего образования, организаций среднего профессионального образования и организаций дополнительного образования в соответствии с соглашениями о сотрудничестве/договорами о сетевой форме реализации образовательных программ.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2.5.В общеобразовательной организации разрабатывается Положение о реализации образовательной вертикали, в котором предусматриваются все особенности организации работы данных классов.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2.6.Модель организации классов Проекта содержит два направления: образовательное и профориентационное по направлению класса Проекта.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2.7.На основании Методических рекомендаций по обеспечению возможности освоения основных образовательных программ обучающимися 5-11 классов по индивидуальному учебному плану, направленных письмом Министерства просвещения Российской Федерации от 26.02.2021 № 03-205, возможно формирование многопрофильного класса на уровне среднего общего образования.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2.8.В многопрофильном классе формируются группы по реализации</w:t>
      </w:r>
      <w:r w:rsidRPr="00A1435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14352">
        <w:rPr>
          <w:rFonts w:ascii="Times New Roman" w:hAnsi="Times New Roman" w:cs="Times New Roman"/>
          <w:bCs/>
          <w:sz w:val="24"/>
          <w:szCs w:val="24"/>
        </w:rPr>
        <w:t>нескольких предпрофессиональных направлений - комбинированный предпрофессиональный</w:t>
      </w:r>
      <w:r w:rsidRPr="00A14352">
        <w:rPr>
          <w:rFonts w:ascii="Times New Roman" w:hAnsi="Times New Roman" w:cs="Times New Roman"/>
          <w:bCs/>
          <w:sz w:val="24"/>
          <w:szCs w:val="24"/>
        </w:rPr>
        <w:tab/>
        <w:t>класс («М</w:t>
      </w:r>
      <w:r w:rsidRPr="00A14352"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A14352">
        <w:rPr>
          <w:rFonts w:ascii="Times New Roman" w:hAnsi="Times New Roman" w:cs="Times New Roman"/>
          <w:bCs/>
          <w:sz w:val="24"/>
          <w:szCs w:val="24"/>
        </w:rPr>
        <w:t>дико-инженерный класс»,</w:t>
      </w:r>
      <w:r w:rsidRPr="00A1435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14352">
        <w:rPr>
          <w:rFonts w:ascii="Times New Roman" w:hAnsi="Times New Roman" w:cs="Times New Roman"/>
          <w:bCs/>
          <w:sz w:val="24"/>
          <w:szCs w:val="24"/>
        </w:rPr>
        <w:t>«Психолого</w:t>
      </w:r>
      <w:r w:rsidRPr="00A14352">
        <w:rPr>
          <w:rFonts w:ascii="Times New Roman" w:hAnsi="Times New Roman" w:cs="Times New Roman"/>
          <w:bCs/>
          <w:sz w:val="24"/>
          <w:szCs w:val="24"/>
          <w:lang w:val="ru-RU"/>
        </w:rPr>
        <w:t>-</w:t>
      </w:r>
      <w:r w:rsidRPr="00A14352">
        <w:rPr>
          <w:rFonts w:ascii="Times New Roman" w:hAnsi="Times New Roman" w:cs="Times New Roman"/>
          <w:bCs/>
          <w:sz w:val="24"/>
          <w:szCs w:val="24"/>
        </w:rPr>
        <w:t>педагогический-агротехнологическйй класс» и т.д.). В этом случае для каждой группы комбинированного предпрофессионального</w:t>
      </w:r>
      <w:r w:rsidRPr="00A14352">
        <w:rPr>
          <w:rFonts w:ascii="Times New Roman" w:hAnsi="Times New Roman" w:cs="Times New Roman"/>
          <w:bCs/>
          <w:sz w:val="24"/>
          <w:szCs w:val="24"/>
          <w:lang w:val="ru-RU"/>
        </w:rPr>
        <w:t>\</w:t>
      </w:r>
      <w:r w:rsidRPr="00A14352">
        <w:rPr>
          <w:rFonts w:ascii="Times New Roman" w:hAnsi="Times New Roman" w:cs="Times New Roman"/>
          <w:bCs/>
          <w:sz w:val="24"/>
          <w:szCs w:val="24"/>
        </w:rPr>
        <w:t>класса</w:t>
      </w:r>
      <w:r w:rsidRPr="00A1435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14352">
        <w:rPr>
          <w:rFonts w:ascii="Times New Roman" w:hAnsi="Times New Roman" w:cs="Times New Roman"/>
          <w:bCs/>
          <w:sz w:val="24"/>
          <w:szCs w:val="24"/>
        </w:rPr>
        <w:t>используется соответствующий ей Стандарт (из пункта 11).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</w:rPr>
        <w:t>3.Образовательное направление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A14352">
        <w:rPr>
          <w:rFonts w:ascii="Times New Roman" w:hAnsi="Times New Roman" w:cs="Times New Roman"/>
          <w:bCs/>
          <w:sz w:val="24"/>
          <w:szCs w:val="24"/>
        </w:rPr>
        <w:t>Внутренняя организация образовательного направления реализуется на базе общеобразовательной организации, в которой открыт класс Проекта, за счет: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•учебного плана (учебные предметы на углубленном уровне, курсы по выбору);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•плана внеурочной деятельности (курсы внеурочной деятельности);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дополнительного образования (дополнительные общеобразовательные общеразвивающие программы).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3.2.Внешняя организация (кластерное взаимодействие) образовательного направления класса Проекта реализуется на базе организаций высшего образования, организаций среднего профессионального образования, организаций дополнительного образования, иных общеобразовательных организаций, с которыми заключено соглашение о сотрудничестве/договор о сетевой форме реализации образовательных программ, за счет: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• 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</w:rPr>
        <w:t>4.Профориентационное направление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Pr="00A14352">
        <w:rPr>
          <w:rFonts w:ascii="Times New Roman" w:hAnsi="Times New Roman" w:cs="Times New Roman"/>
          <w:bCs/>
          <w:sz w:val="24"/>
          <w:szCs w:val="24"/>
        </w:rPr>
        <w:t>.1.Практико-ориентированный модуль:\ экскурсии на производство, участие в профессиональных пробах, образовательных выставках, ярмарках профессий, мастер-классах, днях открытых дверей в образовательных организациях высшего образования, организациях среднего профессионального образования и др.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52">
        <w:rPr>
          <w:rFonts w:ascii="Times New Roman" w:hAnsi="Times New Roman" w:cs="Times New Roman"/>
          <w:bCs/>
          <w:sz w:val="24"/>
          <w:szCs w:val="24"/>
        </w:rPr>
        <w:t>4.2.Взаимодействие с родителями (законными представителями): информационное сопровождение родителей обучающихся, проведение тематических родительских собраний, дней открытых дверей, форумов и др.</w:t>
      </w: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</w:rPr>
        <w:t>5.План мероприятий по открытию класса Проекта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68"/>
        <w:gridCol w:w="5504"/>
        <w:gridCol w:w="3106"/>
      </w:tblGrid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525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5525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Формирование учебного плана для предпрофессиональных классов в соответствии с ФГОС ООО и ФГОС СОО с углубленным изучением предметов по направлению предпрофессионального класса</w:t>
            </w:r>
          </w:p>
        </w:tc>
        <w:tc>
          <w:tcPr>
            <w:tcW w:w="3122" w:type="dxa"/>
            <w:vAlign w:val="center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5525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курса (курсов) внеурочной деятельности, направленного на формирование и развитие компетенций в рамках предпрофессионального класса (если нет п. 10)</w:t>
            </w:r>
          </w:p>
        </w:tc>
        <w:tc>
          <w:tcPr>
            <w:tcW w:w="3122" w:type="dxa"/>
            <w:vAlign w:val="center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утверждение программ образования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образования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соответствии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направлением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предпрофессионального класса (если нет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п.10)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март - апрель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утверждение программ курсов по выбору в соответствии с направлением предпрофессионального класса (если нет п.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март - апрель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изменений в ООП ООО и ООП СОО - в целевой раздел, содержание, результаты, условия (если есть п. 10). Внесение записи о реализации программы в сетевой форме (если есть п. 10)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- май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Внесение изменений в программу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воспитания модуль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«Профориентация»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- май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Положения общеобразовательной организации о предпрофессиональных классах (в том числе цели и задачи, порядок формирования, условия приема/поступления, порядок зачисления и отчисления и др.)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правил индивидуального отбора обучающихся при приеме для обучения в предпрофессиональном классе (при необходимости)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Информирование о проекте родителей (законных представителей) и обучающихся 9-10-х классов с целью уточнения запроса участников образовательных отношений на обучение в предпрофессиональном классе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Заключение договора/соглашения с образовательными организациями высшего образования, организациями среднего профессионального образования,  организациями дополнительного образования и иными организациями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май - 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Заключение договора с предприятием об участии в реализации проекта (об участии в профориентационной работе: экскурсии на предприятие, сопровождение проектов обучающихся, участие в методических, учебных,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внеурочных мероприятиях, временное трудоустройство и др.)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май - 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утверждение сетевой образовательной программы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май - 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сбора заявлений от родителей (законных представителей) обучающихся/обучающйхся на участие в индивидуальном отборе при приеме для обучения в предпрофессиональном классе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июнь - 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о предпрофессио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нальных классах на </w:t>
            </w: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сайте общеобразовательной организации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июль - 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15.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Издание приказа об открытии предпрофессионального класса, утверждении индивидуальной модели реализации предпрофессионального класса, плана мероприятий (дорожной карты) по функционированию предпрофессионального класса, с указанием класса, направления предпрофессионального образования, профиля (для 10-11 классов)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приема обучающихся в предпрофессиональный класс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17.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зачислении обучающихся в предпрофессиональный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</w:tr>
      <w:tr w:rsidR="00A14352" w:rsidRPr="00A14352" w:rsidTr="00A14352">
        <w:tc>
          <w:tcPr>
            <w:tcW w:w="1271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18.</w:t>
            </w:r>
          </w:p>
        </w:tc>
        <w:tc>
          <w:tcPr>
            <w:tcW w:w="5525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пакета документов по реализации предпрофессионального образования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учебного года</w:t>
            </w:r>
          </w:p>
        </w:tc>
      </w:tr>
    </w:tbl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352">
        <w:rPr>
          <w:rFonts w:ascii="Times New Roman" w:hAnsi="Times New Roman" w:cs="Times New Roman"/>
          <w:b/>
          <w:bCs/>
          <w:sz w:val="24"/>
          <w:szCs w:val="24"/>
        </w:rPr>
        <w:t>6. Индивидуальная модель класса Проекта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03"/>
        <w:gridCol w:w="5758"/>
        <w:gridCol w:w="3117"/>
      </w:tblGrid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0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Краткая характеристика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Содержание</w:t>
            </w:r>
          </w:p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(заполняется</w:t>
            </w:r>
          </w:p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общеобразовательной</w:t>
            </w:r>
          </w:p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организацией)</w:t>
            </w:r>
          </w:p>
        </w:tc>
      </w:tr>
      <w:tr w:rsidR="00A14352" w:rsidRPr="00A14352" w:rsidTr="00A14352">
        <w:trPr>
          <w:trHeight w:val="437"/>
        </w:trPr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5808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5808" w:type="dxa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Профиль обучения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Направление предпрофессионального класса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Наличие оборудования для предпрофессионального класса (региональные проекты «Успех каждого ребенка», «Современная школа» и т.д., перечень, год получения)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высшего образования/среднего профессионального образования/дополнительного образования/иной, с которой заключен договор/ соглашение (реквизиты договора/ соглашения)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918" w:type="dxa"/>
            <w:gridSpan w:val="3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ru-RU"/>
              </w:rPr>
              <w:t>1. Образовательное направление</w:t>
            </w: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1.1.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Углубленное изучение предметов (указать предметы, количество часов)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Программы курсов по выбору (название, количество часов)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1.3.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Программы курсов внеурочной деятельности (название, количество часов, указать, какие реализуются по договору)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1.4.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Реализация сетевой образовательной программы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1.5.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(название программы, количество часов, указать, какие реализуются по договору/соглашению)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1.6.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 по программам профессиональной подготовки (название программы, количество часов, планируется ли выдача свидетельств, планируемая дата выдачи, количество обучающихся)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918" w:type="dxa"/>
            <w:gridSpan w:val="3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ru-RU"/>
              </w:rPr>
              <w:t>2. Профориентационное направление</w:t>
            </w: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2.1.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Практи</w:t>
            </w:r>
            <w:r w:rsidR="00D240F2">
              <w:rPr>
                <w:rFonts w:ascii="Times New Roman" w:hAnsi="Times New Roman" w:cs="Times New Roman"/>
                <w:sz w:val="24"/>
                <w:szCs w:val="24"/>
              </w:rPr>
              <w:t>ко-ориентированный модуль (план</w:t>
            </w:r>
            <w:r w:rsidR="00D240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мероприятий)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4352" w:rsidRPr="00A14352" w:rsidTr="00A14352">
        <w:tc>
          <w:tcPr>
            <w:tcW w:w="988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143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2.2.</w:t>
            </w:r>
          </w:p>
        </w:tc>
        <w:tc>
          <w:tcPr>
            <w:tcW w:w="5808" w:type="dxa"/>
            <w:vAlign w:val="bottom"/>
          </w:tcPr>
          <w:p w:rsidR="00A14352" w:rsidRPr="00A14352" w:rsidRDefault="00A14352" w:rsidP="00D24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(план мероприятий)</w:t>
            </w:r>
          </w:p>
        </w:tc>
        <w:tc>
          <w:tcPr>
            <w:tcW w:w="3122" w:type="dxa"/>
          </w:tcPr>
          <w:p w:rsidR="00A14352" w:rsidRPr="00A14352" w:rsidRDefault="00A14352" w:rsidP="00A14352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14352" w:rsidRPr="00A14352" w:rsidRDefault="00A14352" w:rsidP="00A143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14352" w:rsidRPr="00A14352" w:rsidRDefault="00A14352" w:rsidP="00D240F2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D4F7E" w:rsidRPr="00A14352" w:rsidRDefault="003D4F7E" w:rsidP="00D240F2">
      <w:pPr>
        <w:pStyle w:val="20"/>
        <w:keepNext/>
        <w:keepLines/>
        <w:tabs>
          <w:tab w:val="left" w:pos="3551"/>
        </w:tabs>
        <w:spacing w:before="0" w:after="0" w:line="240" w:lineRule="auto"/>
        <w:ind w:firstLine="426"/>
        <w:rPr>
          <w:sz w:val="24"/>
          <w:szCs w:val="24"/>
        </w:rPr>
      </w:pPr>
      <w:bookmarkStart w:id="2" w:name="bookmark8"/>
      <w:r w:rsidRPr="00A14352">
        <w:rPr>
          <w:sz w:val="24"/>
          <w:szCs w:val="24"/>
        </w:rPr>
        <w:t>7. Целевые индикаторы по реализации Проекта</w:t>
      </w:r>
      <w:bookmarkEnd w:id="2"/>
    </w:p>
    <w:p w:rsidR="003D4F7E" w:rsidRPr="00A14352" w:rsidRDefault="003D4F7E" w:rsidP="00A14352">
      <w:pPr>
        <w:pStyle w:val="22"/>
        <w:shd w:val="clear" w:color="auto" w:fill="auto"/>
        <w:spacing w:before="0" w:after="0" w:line="240" w:lineRule="auto"/>
        <w:ind w:right="200" w:firstLine="426"/>
        <w:rPr>
          <w:sz w:val="24"/>
          <w:szCs w:val="24"/>
        </w:rPr>
      </w:pPr>
      <w:r w:rsidRPr="00A14352">
        <w:rPr>
          <w:sz w:val="24"/>
          <w:szCs w:val="24"/>
        </w:rPr>
        <w:t>Целевые индикаторы определяют уровни классов по 3 типам, где предпрофессиональный класс 1 типа является высоким уровнем реализации предпрофессионального класса, 2 типа - средним, 3 - начальным.</w:t>
      </w:r>
    </w:p>
    <w:p w:rsidR="00F76703" w:rsidRPr="00A14352" w:rsidRDefault="00F76703" w:rsidP="00A14352">
      <w:pPr>
        <w:pStyle w:val="22"/>
        <w:shd w:val="clear" w:color="auto" w:fill="auto"/>
        <w:spacing w:before="0" w:after="0" w:line="240" w:lineRule="auto"/>
        <w:ind w:right="200" w:firstLine="426"/>
        <w:rPr>
          <w:sz w:val="24"/>
          <w:szCs w:val="24"/>
        </w:rPr>
      </w:pP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1023"/>
        <w:gridCol w:w="6319"/>
        <w:gridCol w:w="2434"/>
      </w:tblGrid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</w:rPr>
            </w:pPr>
          </w:p>
        </w:tc>
        <w:tc>
          <w:tcPr>
            <w:tcW w:w="6319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b/>
                <w:sz w:val="24"/>
                <w:szCs w:val="24"/>
              </w:rPr>
            </w:pPr>
            <w:r w:rsidRPr="00A14352">
              <w:rPr>
                <w:b/>
                <w:sz w:val="24"/>
                <w:szCs w:val="24"/>
              </w:rPr>
              <w:t>Целевые индикаторы</w:t>
            </w:r>
          </w:p>
        </w:tc>
        <w:tc>
          <w:tcPr>
            <w:tcW w:w="2434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-93" w:firstLine="426"/>
              <w:rPr>
                <w:b/>
                <w:sz w:val="24"/>
                <w:szCs w:val="24"/>
              </w:rPr>
            </w:pPr>
            <w:r w:rsidRPr="00A14352">
              <w:rPr>
                <w:b/>
                <w:sz w:val="24"/>
                <w:szCs w:val="24"/>
              </w:rPr>
              <w:t>Уровни реализации предпрофессионального класса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Углубленное изучение предметов</w:t>
            </w:r>
          </w:p>
        </w:tc>
        <w:tc>
          <w:tcPr>
            <w:tcW w:w="2434" w:type="dxa"/>
            <w:vAlign w:val="bottom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1,2,3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Программы курса по выбору</w:t>
            </w:r>
          </w:p>
        </w:tc>
        <w:tc>
          <w:tcPr>
            <w:tcW w:w="2434" w:type="dxa"/>
            <w:vAlign w:val="bottom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1,2,3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Программы курса внеурочной деятельности</w:t>
            </w:r>
          </w:p>
        </w:tc>
        <w:tc>
          <w:tcPr>
            <w:tcW w:w="2434" w:type="dxa"/>
            <w:vAlign w:val="bottom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1,2,3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434" w:type="dxa"/>
            <w:vAlign w:val="bottom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1,2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Сетевая образовательная программа</w:t>
            </w:r>
          </w:p>
        </w:tc>
        <w:tc>
          <w:tcPr>
            <w:tcW w:w="2434" w:type="dxa"/>
            <w:vAlign w:val="bottom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1,2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Оборудование для класса предпрофессионального образования</w:t>
            </w:r>
          </w:p>
        </w:tc>
        <w:tc>
          <w:tcPr>
            <w:tcW w:w="2434" w:type="dxa"/>
            <w:vAlign w:val="center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1,2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Договор с предприятием</w:t>
            </w:r>
          </w:p>
        </w:tc>
        <w:tc>
          <w:tcPr>
            <w:tcW w:w="2434" w:type="dxa"/>
            <w:vAlign w:val="bottom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Договор/соглашение с образовательной организацией высшего образования/среднего профессионального образования/ дополнительного образования</w:t>
            </w:r>
          </w:p>
        </w:tc>
        <w:tc>
          <w:tcPr>
            <w:tcW w:w="2434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</w:t>
            </w:r>
          </w:p>
        </w:tc>
      </w:tr>
      <w:tr w:rsidR="00F76703" w:rsidRPr="00A14352" w:rsidTr="00D240F2">
        <w:tc>
          <w:tcPr>
            <w:tcW w:w="1023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right="200" w:firstLine="426"/>
              <w:rPr>
                <w:sz w:val="24"/>
                <w:szCs w:val="24"/>
                <w:lang w:val="ru-RU"/>
              </w:rPr>
            </w:pPr>
            <w:r w:rsidRPr="00A14352"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6319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Профессиональное обучение по программам профессиональной подготовки</w:t>
            </w:r>
          </w:p>
        </w:tc>
        <w:tc>
          <w:tcPr>
            <w:tcW w:w="2434" w:type="dxa"/>
            <w:vAlign w:val="center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2pt"/>
                <w:sz w:val="24"/>
                <w:szCs w:val="24"/>
              </w:rPr>
              <w:t>1</w:t>
            </w:r>
          </w:p>
        </w:tc>
      </w:tr>
    </w:tbl>
    <w:p w:rsidR="00F76703" w:rsidRPr="00A14352" w:rsidRDefault="00F76703" w:rsidP="00D240F2">
      <w:pPr>
        <w:pStyle w:val="22"/>
        <w:shd w:val="clear" w:color="auto" w:fill="auto"/>
        <w:spacing w:before="0" w:after="0" w:line="240" w:lineRule="auto"/>
        <w:ind w:right="200" w:firstLine="426"/>
        <w:jc w:val="center"/>
        <w:rPr>
          <w:sz w:val="24"/>
          <w:szCs w:val="24"/>
        </w:rPr>
      </w:pPr>
    </w:p>
    <w:p w:rsidR="00F76703" w:rsidRPr="00A14352" w:rsidRDefault="00F76703" w:rsidP="00D240F2">
      <w:pPr>
        <w:pStyle w:val="26"/>
        <w:shd w:val="clear" w:color="auto" w:fill="auto"/>
        <w:spacing w:line="240" w:lineRule="auto"/>
        <w:ind w:firstLine="426"/>
        <w:jc w:val="center"/>
        <w:rPr>
          <w:sz w:val="24"/>
          <w:szCs w:val="24"/>
        </w:rPr>
      </w:pPr>
      <w:r w:rsidRPr="00A14352">
        <w:rPr>
          <w:sz w:val="24"/>
          <w:szCs w:val="24"/>
        </w:rPr>
        <w:t>8. Чек-лист реализации Проекта</w:t>
      </w:r>
    </w:p>
    <w:p w:rsidR="00F76703" w:rsidRPr="00A14352" w:rsidRDefault="00F76703" w:rsidP="00A14352">
      <w:pPr>
        <w:pStyle w:val="26"/>
        <w:shd w:val="clear" w:color="auto" w:fill="auto"/>
        <w:spacing w:line="240" w:lineRule="auto"/>
        <w:ind w:firstLine="426"/>
        <w:jc w:val="both"/>
        <w:rPr>
          <w:sz w:val="24"/>
          <w:szCs w:val="24"/>
        </w:rPr>
      </w:pP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7371"/>
        <w:gridCol w:w="1417"/>
      </w:tblGrid>
      <w:tr w:rsidR="00F76703" w:rsidRPr="00A14352" w:rsidTr="00D240F2">
        <w:tc>
          <w:tcPr>
            <w:tcW w:w="988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rStyle w:val="24"/>
                <w:b/>
                <w:sz w:val="24"/>
                <w:szCs w:val="24"/>
              </w:rPr>
              <w:t>Разделы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  <w:lang w:val="ru-RU"/>
              </w:rPr>
            </w:pPr>
            <w:r w:rsidRPr="00A14352">
              <w:rPr>
                <w:rStyle w:val="24"/>
                <w:sz w:val="24"/>
                <w:szCs w:val="24"/>
              </w:rPr>
              <w:t>Выполнение</w:t>
            </w:r>
            <w:r w:rsidRPr="00A14352">
              <w:rPr>
                <w:sz w:val="24"/>
                <w:szCs w:val="24"/>
              </w:rPr>
              <w:t>(с указанием реквизитов документов</w:t>
            </w:r>
            <w:r w:rsidRPr="00A14352">
              <w:rPr>
                <w:sz w:val="24"/>
                <w:szCs w:val="24"/>
                <w:lang w:val="ru-RU"/>
              </w:rPr>
              <w:t>)</w:t>
            </w:r>
          </w:p>
        </w:tc>
      </w:tr>
      <w:tr w:rsidR="00F76703" w:rsidRPr="00A14352" w:rsidTr="00D240F2">
        <w:trPr>
          <w:trHeight w:val="395"/>
        </w:trPr>
        <w:tc>
          <w:tcPr>
            <w:tcW w:w="9776" w:type="dxa"/>
            <w:gridSpan w:val="3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  <w:r w:rsidRPr="00A14352">
              <w:rPr>
                <w:rStyle w:val="23"/>
                <w:b/>
                <w:sz w:val="24"/>
                <w:szCs w:val="24"/>
              </w:rPr>
              <w:t>1. Организационный блок</w:t>
            </w: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1.1.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Наличие оборудования для предпрофессионального класса (в рамках реализации проектов «Успех каждого ребенка», «Современная школа» и т.д., перечень, год получения)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lastRenderedPageBreak/>
              <w:t>1.2.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Наименование образовательной организации высшего образования/ среднего профессионального образования/ дополнительного образования, с которой заключен договор/ соглашение (реквизиты договора/соглашения)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1.3.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1.4.</w:t>
            </w:r>
          </w:p>
        </w:tc>
        <w:tc>
          <w:tcPr>
            <w:tcW w:w="7371" w:type="dxa"/>
          </w:tcPr>
          <w:p w:rsidR="00F76703" w:rsidRPr="00A14352" w:rsidRDefault="00F76703" w:rsidP="00D240F2">
            <w:pPr>
              <w:pStyle w:val="26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t>Наличие информации о реализации сетевой образовательной программы в основных образовательных программах основного общего образования и среднего общего образования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D240F2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1.5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Приказ об открытии класса предпрофессионального образования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D240F2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1.6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Положение о предпрофессиональном классе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1.7.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Правила индивидуального отбора обучающихся при приеме для обучения в предпрофессиональном классе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1.8.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Протоколы педсовета, совещания при директоре с рассмотрением вопросов об открытии класса предпрофессионального образования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ind w:firstLine="426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1.9.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Протоколы родительского собрания с информированием о возможности обучения в предпрофессиональном классе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D240F2">
            <w:pPr>
              <w:pStyle w:val="26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1.1</w:t>
            </w:r>
            <w:r w:rsidR="00D240F2">
              <w:rPr>
                <w:b w:val="0"/>
                <w:sz w:val="24"/>
                <w:szCs w:val="24"/>
                <w:lang w:val="ru-RU"/>
              </w:rPr>
              <w:t>0</w:t>
            </w:r>
            <w:r w:rsidRPr="00A14352">
              <w:rPr>
                <w:b w:val="0"/>
                <w:sz w:val="24"/>
                <w:szCs w:val="24"/>
                <w:lang w:val="ru-RU"/>
              </w:rPr>
              <w:t>.</w:t>
            </w:r>
          </w:p>
        </w:tc>
        <w:tc>
          <w:tcPr>
            <w:tcW w:w="7371" w:type="dxa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Заявления от родителей (законных представителей) обучающихся/обучающихся на участие в индивидуальном отборе при приеме для обучения в предпрофессиональном классе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776" w:type="dxa"/>
            <w:gridSpan w:val="3"/>
            <w:tcBorders>
              <w:bottom w:val="nil"/>
            </w:tcBorders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  <w:r w:rsidRPr="00A14352">
              <w:rPr>
                <w:i/>
                <w:sz w:val="24"/>
                <w:szCs w:val="24"/>
              </w:rPr>
              <w:t>2. Соответствие стандарту (образовательное направление)</w:t>
            </w:r>
          </w:p>
        </w:tc>
      </w:tr>
      <w:tr w:rsidR="00F76703" w:rsidRPr="00A14352" w:rsidTr="00D240F2">
        <w:trPr>
          <w:trHeight w:val="70"/>
        </w:trPr>
        <w:tc>
          <w:tcPr>
            <w:tcW w:w="988" w:type="dxa"/>
            <w:tcBorders>
              <w:top w:val="nil"/>
            </w:tcBorders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</w:tcBorders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2.1.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Углубленное изучение предметов (указать предметы, количество часов)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D240F2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Программы курсов по выбору (название, количество часов)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2.3.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Программы курсов внеурочной деятельности (название, количество часов, указать, какие реализуются по договору)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2.4.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Реализация сетевой образовательной программы в соответствии с договором (название программы, количество часов по частям программы, с указанием видов, уровней и направленностей образовательных программ)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2.5.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Дополнительное образование (название программы, количество часов, указать, какие реализуются по договору/соглашению)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2.6.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Профессиональное обучение по программам профессиональной подготовки (название программы, количество часов, планируется ли выдача свидетельства, планируемая дата выдачи, количество обучающихся)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776" w:type="dxa"/>
            <w:gridSpan w:val="3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  <w:r w:rsidRPr="00A14352">
              <w:rPr>
                <w:i/>
                <w:sz w:val="24"/>
                <w:szCs w:val="24"/>
              </w:rPr>
              <w:t>3. Соответствие стандарту (профориентационное направление)</w:t>
            </w: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3.1.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Профориентационные мероприятия (в соответствии с профориентационным минимумом, включая взаимодействие с предприятиями; приложить план)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F76703" w:rsidRPr="00A14352" w:rsidTr="00D240F2">
        <w:tc>
          <w:tcPr>
            <w:tcW w:w="988" w:type="dxa"/>
          </w:tcPr>
          <w:p w:rsidR="00F76703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3.2.</w:t>
            </w:r>
          </w:p>
        </w:tc>
        <w:tc>
          <w:tcPr>
            <w:tcW w:w="7371" w:type="dxa"/>
            <w:vAlign w:val="bottom"/>
          </w:tcPr>
          <w:p w:rsidR="00F76703" w:rsidRPr="00A14352" w:rsidRDefault="00F76703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Взаимодействие с родителями (в соответствии с профориентационным минимумом; приложить план)</w:t>
            </w:r>
          </w:p>
        </w:tc>
        <w:tc>
          <w:tcPr>
            <w:tcW w:w="1417" w:type="dxa"/>
          </w:tcPr>
          <w:p w:rsidR="00F76703" w:rsidRPr="00A14352" w:rsidRDefault="00F76703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026627" w:rsidRPr="00A14352" w:rsidTr="00D240F2">
        <w:tc>
          <w:tcPr>
            <w:tcW w:w="9776" w:type="dxa"/>
            <w:gridSpan w:val="3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  <w:r w:rsidRPr="00A14352">
              <w:rPr>
                <w:i/>
                <w:sz w:val="24"/>
                <w:szCs w:val="24"/>
              </w:rPr>
              <w:t>4. Методическое сопровождение</w:t>
            </w:r>
          </w:p>
        </w:tc>
      </w:tr>
      <w:tr w:rsidR="00026627" w:rsidRPr="00A14352" w:rsidTr="00D240F2">
        <w:tc>
          <w:tcPr>
            <w:tcW w:w="988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4.1.</w:t>
            </w:r>
          </w:p>
        </w:tc>
        <w:tc>
          <w:tcPr>
            <w:tcW w:w="7371" w:type="dxa"/>
            <w:vAlign w:val="bottom"/>
          </w:tcPr>
          <w:p w:rsidR="00026627" w:rsidRPr="00A14352" w:rsidRDefault="00026627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Повышение квалификации учителей за 3 года в соответствии с направлением предпрофессионального класса</w:t>
            </w:r>
          </w:p>
        </w:tc>
        <w:tc>
          <w:tcPr>
            <w:tcW w:w="1417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  <w:tr w:rsidR="00026627" w:rsidRPr="00A14352" w:rsidTr="00D240F2">
        <w:tc>
          <w:tcPr>
            <w:tcW w:w="988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4352">
              <w:rPr>
                <w:b w:val="0"/>
                <w:sz w:val="24"/>
                <w:szCs w:val="24"/>
                <w:lang w:val="ru-RU"/>
              </w:rPr>
              <w:t>4.2.</w:t>
            </w:r>
          </w:p>
        </w:tc>
        <w:tc>
          <w:tcPr>
            <w:tcW w:w="7371" w:type="dxa"/>
          </w:tcPr>
          <w:p w:rsidR="00026627" w:rsidRPr="00A14352" w:rsidRDefault="00026627" w:rsidP="00D240F2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Протокол педсовета, совещаний при директоре с участием педагогов, образовательных организаций и предприятий - партнеров по вопросам направления предпрофессионального класса</w:t>
            </w:r>
          </w:p>
        </w:tc>
        <w:tc>
          <w:tcPr>
            <w:tcW w:w="1417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</w:tr>
    </w:tbl>
    <w:p w:rsidR="00F76703" w:rsidRPr="00A14352" w:rsidRDefault="00F76703" w:rsidP="00A14352">
      <w:pPr>
        <w:pStyle w:val="26"/>
        <w:shd w:val="clear" w:color="auto" w:fill="auto"/>
        <w:spacing w:line="240" w:lineRule="auto"/>
        <w:ind w:firstLine="426"/>
        <w:jc w:val="both"/>
        <w:rPr>
          <w:sz w:val="24"/>
          <w:szCs w:val="24"/>
        </w:rPr>
      </w:pPr>
    </w:p>
    <w:p w:rsidR="00026627" w:rsidRPr="00A14352" w:rsidRDefault="00026627" w:rsidP="00D240F2">
      <w:pPr>
        <w:pStyle w:val="26"/>
        <w:shd w:val="clear" w:color="auto" w:fill="auto"/>
        <w:spacing w:line="240" w:lineRule="auto"/>
        <w:ind w:firstLine="426"/>
        <w:jc w:val="center"/>
        <w:rPr>
          <w:sz w:val="24"/>
          <w:szCs w:val="24"/>
        </w:rPr>
      </w:pPr>
      <w:r w:rsidRPr="00A14352">
        <w:rPr>
          <w:sz w:val="24"/>
          <w:szCs w:val="24"/>
        </w:rPr>
        <w:t>9. Результаты реализации Проекта</w:t>
      </w:r>
    </w:p>
    <w:p w:rsidR="00026627" w:rsidRPr="00A14352" w:rsidRDefault="00026627" w:rsidP="00D240F2">
      <w:pPr>
        <w:pStyle w:val="26"/>
        <w:shd w:val="clear" w:color="auto" w:fill="auto"/>
        <w:spacing w:line="240" w:lineRule="auto"/>
        <w:ind w:firstLine="426"/>
        <w:jc w:val="center"/>
        <w:rPr>
          <w:sz w:val="24"/>
          <w:szCs w:val="24"/>
        </w:rPr>
      </w:pPr>
    </w:p>
    <w:tbl>
      <w:tblPr>
        <w:tblStyle w:val="a6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2551"/>
        <w:gridCol w:w="2201"/>
        <w:gridCol w:w="2052"/>
      </w:tblGrid>
      <w:tr w:rsidR="00026627" w:rsidRPr="00A14352" w:rsidTr="00D240F2">
        <w:trPr>
          <w:jc w:val="center"/>
        </w:trPr>
        <w:tc>
          <w:tcPr>
            <w:tcW w:w="3114" w:type="dxa"/>
            <w:vMerge w:val="restart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Показатели</w:t>
            </w:r>
          </w:p>
        </w:tc>
        <w:tc>
          <w:tcPr>
            <w:tcW w:w="6804" w:type="dxa"/>
            <w:gridSpan w:val="3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Критерий эффективности по уровням реализации предпрофессионального класса</w:t>
            </w:r>
          </w:p>
        </w:tc>
      </w:tr>
      <w:tr w:rsidR="00026627" w:rsidRPr="00A14352" w:rsidTr="00D240F2">
        <w:trPr>
          <w:jc w:val="center"/>
        </w:trPr>
        <w:tc>
          <w:tcPr>
            <w:tcW w:w="3114" w:type="dxa"/>
            <w:vMerge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left="420" w:firstLine="426"/>
              <w:rPr>
                <w:sz w:val="24"/>
                <w:szCs w:val="24"/>
              </w:rPr>
            </w:pPr>
            <w:r w:rsidRPr="00A14352">
              <w:rPr>
                <w:rStyle w:val="24"/>
                <w:sz w:val="24"/>
                <w:szCs w:val="24"/>
              </w:rPr>
              <w:t>1 тип (высокий уровень)</w:t>
            </w:r>
          </w:p>
        </w:tc>
        <w:tc>
          <w:tcPr>
            <w:tcW w:w="220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4"/>
                <w:sz w:val="24"/>
                <w:szCs w:val="24"/>
              </w:rPr>
              <w:t>2 тип (средний уровень)</w:t>
            </w:r>
          </w:p>
        </w:tc>
        <w:tc>
          <w:tcPr>
            <w:tcW w:w="2052" w:type="dxa"/>
            <w:vAlign w:val="bottom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4"/>
                <w:sz w:val="24"/>
                <w:szCs w:val="24"/>
              </w:rPr>
              <w:t>3 тип</w:t>
            </w:r>
          </w:p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left="300" w:firstLine="426"/>
              <w:rPr>
                <w:sz w:val="24"/>
                <w:szCs w:val="24"/>
              </w:rPr>
            </w:pPr>
            <w:r w:rsidRPr="00A14352">
              <w:rPr>
                <w:rStyle w:val="24"/>
                <w:sz w:val="24"/>
                <w:szCs w:val="24"/>
              </w:rPr>
              <w:t>(начальный</w:t>
            </w:r>
          </w:p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rStyle w:val="24"/>
                <w:sz w:val="24"/>
                <w:szCs w:val="24"/>
              </w:rPr>
              <w:lastRenderedPageBreak/>
              <w:t>уровень)</w:t>
            </w:r>
          </w:p>
        </w:tc>
      </w:tr>
      <w:tr w:rsidR="00026627" w:rsidRPr="00A14352" w:rsidTr="00D240F2">
        <w:trPr>
          <w:jc w:val="center"/>
        </w:trPr>
        <w:tc>
          <w:tcPr>
            <w:tcW w:w="3114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lastRenderedPageBreak/>
              <w:t>Результаты ЕГЭ по профильным предметам</w:t>
            </w:r>
          </w:p>
        </w:tc>
        <w:tc>
          <w:tcPr>
            <w:tcW w:w="255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20% выпускников - не менее чем на 80 баллов</w:t>
            </w:r>
          </w:p>
        </w:tc>
        <w:tc>
          <w:tcPr>
            <w:tcW w:w="220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20% выпускников - не менее чем на 70 баллов</w:t>
            </w:r>
          </w:p>
        </w:tc>
        <w:tc>
          <w:tcPr>
            <w:tcW w:w="2052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20% выпускников - не менее чем на 60 баллов</w:t>
            </w:r>
          </w:p>
        </w:tc>
      </w:tr>
      <w:tr w:rsidR="00026627" w:rsidRPr="00A14352" w:rsidTr="00D240F2">
        <w:trPr>
          <w:jc w:val="center"/>
        </w:trPr>
        <w:tc>
          <w:tcPr>
            <w:tcW w:w="3114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t>Выбор профильных предметов для сдачи ГИА</w:t>
            </w:r>
          </w:p>
        </w:tc>
        <w:tc>
          <w:tcPr>
            <w:tcW w:w="2551" w:type="dxa"/>
            <w:vAlign w:val="bottom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90% выпускников</w:t>
            </w:r>
          </w:p>
        </w:tc>
        <w:tc>
          <w:tcPr>
            <w:tcW w:w="2201" w:type="dxa"/>
            <w:vAlign w:val="bottom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80% выпускников</w:t>
            </w:r>
          </w:p>
        </w:tc>
        <w:tc>
          <w:tcPr>
            <w:tcW w:w="2052" w:type="dxa"/>
            <w:vAlign w:val="bottom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70% выпускников</w:t>
            </w:r>
          </w:p>
        </w:tc>
      </w:tr>
      <w:tr w:rsidR="00026627" w:rsidRPr="00A14352" w:rsidTr="00D240F2">
        <w:trPr>
          <w:jc w:val="center"/>
        </w:trPr>
        <w:tc>
          <w:tcPr>
            <w:tcW w:w="3114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t>Участие во всероссийской олимпиаде школьников и перечневых олимпиадах</w:t>
            </w:r>
          </w:p>
        </w:tc>
        <w:tc>
          <w:tcPr>
            <w:tcW w:w="255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80% обучающихся</w:t>
            </w:r>
          </w:p>
        </w:tc>
        <w:tc>
          <w:tcPr>
            <w:tcW w:w="220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70% обучающихся</w:t>
            </w:r>
          </w:p>
        </w:tc>
        <w:tc>
          <w:tcPr>
            <w:tcW w:w="2052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60% обучающихся</w:t>
            </w:r>
          </w:p>
        </w:tc>
      </w:tr>
      <w:tr w:rsidR="00026627" w:rsidRPr="00A14352" w:rsidTr="00D240F2">
        <w:trPr>
          <w:jc w:val="center"/>
        </w:trPr>
        <w:tc>
          <w:tcPr>
            <w:tcW w:w="3114" w:type="dxa"/>
          </w:tcPr>
          <w:p w:rsidR="00026627" w:rsidRPr="00A14352" w:rsidRDefault="00026627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t>Участие в конкурсах регионального и федерального уровня</w:t>
            </w:r>
          </w:p>
        </w:tc>
        <w:tc>
          <w:tcPr>
            <w:tcW w:w="255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80% обучающихся</w:t>
            </w:r>
          </w:p>
        </w:tc>
        <w:tc>
          <w:tcPr>
            <w:tcW w:w="2201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70% обучающихся</w:t>
            </w:r>
          </w:p>
        </w:tc>
        <w:tc>
          <w:tcPr>
            <w:tcW w:w="2052" w:type="dxa"/>
          </w:tcPr>
          <w:p w:rsidR="00026627" w:rsidRPr="00A14352" w:rsidRDefault="00026627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60% обучающихся</w:t>
            </w:r>
          </w:p>
        </w:tc>
      </w:tr>
      <w:tr w:rsidR="00CD1864" w:rsidRPr="00A14352" w:rsidTr="00D240F2">
        <w:trPr>
          <w:jc w:val="center"/>
        </w:trPr>
        <w:tc>
          <w:tcPr>
            <w:tcW w:w="3114" w:type="dxa"/>
          </w:tcPr>
          <w:p w:rsidR="00CD1864" w:rsidRPr="00A14352" w:rsidRDefault="00CD1864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t>Поступление выпускников по профильным направлениям</w:t>
            </w:r>
          </w:p>
        </w:tc>
        <w:tc>
          <w:tcPr>
            <w:tcW w:w="2551" w:type="dxa"/>
            <w:vAlign w:val="bottom"/>
          </w:tcPr>
          <w:p w:rsidR="00CD1864" w:rsidRPr="00A14352" w:rsidRDefault="00CD1864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70% выпускников</w:t>
            </w:r>
          </w:p>
        </w:tc>
        <w:tc>
          <w:tcPr>
            <w:tcW w:w="2201" w:type="dxa"/>
            <w:vAlign w:val="bottom"/>
          </w:tcPr>
          <w:p w:rsidR="00CD1864" w:rsidRPr="00A14352" w:rsidRDefault="00CD1864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60% выпускников</w:t>
            </w:r>
          </w:p>
        </w:tc>
        <w:tc>
          <w:tcPr>
            <w:tcW w:w="2052" w:type="dxa"/>
            <w:vAlign w:val="bottom"/>
          </w:tcPr>
          <w:p w:rsidR="00CD1864" w:rsidRPr="00A14352" w:rsidRDefault="00CD1864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50% выпускников</w:t>
            </w:r>
          </w:p>
        </w:tc>
      </w:tr>
      <w:tr w:rsidR="00CD1864" w:rsidRPr="00A14352" w:rsidTr="00D240F2">
        <w:trPr>
          <w:jc w:val="center"/>
        </w:trPr>
        <w:tc>
          <w:tcPr>
            <w:tcW w:w="3114" w:type="dxa"/>
          </w:tcPr>
          <w:p w:rsidR="00CD1864" w:rsidRPr="00A14352" w:rsidRDefault="00CD1864" w:rsidP="00A14352">
            <w:pPr>
              <w:pStyle w:val="26"/>
              <w:shd w:val="clear" w:color="auto" w:fill="auto"/>
              <w:spacing w:line="240" w:lineRule="auto"/>
              <w:ind w:firstLine="426"/>
              <w:jc w:val="both"/>
              <w:rPr>
                <w:b w:val="0"/>
                <w:sz w:val="24"/>
                <w:szCs w:val="24"/>
              </w:rPr>
            </w:pPr>
            <w:r w:rsidRPr="00A14352">
              <w:rPr>
                <w:b w:val="0"/>
                <w:sz w:val="24"/>
                <w:szCs w:val="24"/>
              </w:rPr>
              <w:t>Заключение целевых договоров</w:t>
            </w:r>
          </w:p>
        </w:tc>
        <w:tc>
          <w:tcPr>
            <w:tcW w:w="2551" w:type="dxa"/>
            <w:vAlign w:val="bottom"/>
          </w:tcPr>
          <w:p w:rsidR="00CD1864" w:rsidRPr="00A14352" w:rsidRDefault="00CD1864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20% выпускников</w:t>
            </w:r>
          </w:p>
        </w:tc>
        <w:tc>
          <w:tcPr>
            <w:tcW w:w="2201" w:type="dxa"/>
            <w:vAlign w:val="bottom"/>
          </w:tcPr>
          <w:p w:rsidR="00CD1864" w:rsidRPr="00A14352" w:rsidRDefault="00CD1864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15% выпускников</w:t>
            </w:r>
          </w:p>
        </w:tc>
        <w:tc>
          <w:tcPr>
            <w:tcW w:w="2052" w:type="dxa"/>
            <w:vAlign w:val="bottom"/>
          </w:tcPr>
          <w:p w:rsidR="00CD1864" w:rsidRPr="00A14352" w:rsidRDefault="00CD1864" w:rsidP="00A14352">
            <w:pPr>
              <w:pStyle w:val="22"/>
              <w:shd w:val="clear" w:color="auto" w:fill="auto"/>
              <w:spacing w:before="0" w:after="0" w:line="240" w:lineRule="auto"/>
              <w:ind w:firstLine="426"/>
              <w:rPr>
                <w:sz w:val="24"/>
                <w:szCs w:val="24"/>
              </w:rPr>
            </w:pPr>
            <w:r w:rsidRPr="00A14352">
              <w:rPr>
                <w:sz w:val="24"/>
                <w:szCs w:val="24"/>
              </w:rPr>
              <w:t>не менее 10% выпускников</w:t>
            </w:r>
          </w:p>
        </w:tc>
      </w:tr>
    </w:tbl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/>
          <w:bCs/>
          <w:sz w:val="24"/>
          <w:szCs w:val="24"/>
        </w:rPr>
      </w:pP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10. Соответствие направления предпрофессионального класса</w:t>
      </w:r>
      <w:r w:rsidRPr="00A14352">
        <w:rPr>
          <w:b/>
          <w:bCs/>
          <w:sz w:val="24"/>
          <w:szCs w:val="24"/>
          <w:lang w:val="ru-RU"/>
        </w:rPr>
        <w:t xml:space="preserve"> </w:t>
      </w:r>
      <w:r w:rsidRPr="00A14352">
        <w:rPr>
          <w:b/>
          <w:bCs/>
          <w:sz w:val="24"/>
          <w:szCs w:val="24"/>
        </w:rPr>
        <w:t>федеральному государственному образовательному стандарту среднего</w:t>
      </w:r>
      <w:r w:rsidRPr="00A14352">
        <w:rPr>
          <w:b/>
          <w:bCs/>
          <w:sz w:val="24"/>
          <w:szCs w:val="24"/>
          <w:lang w:val="ru-RU"/>
        </w:rPr>
        <w:t xml:space="preserve"> </w:t>
      </w:r>
      <w:r w:rsidRPr="00A14352">
        <w:rPr>
          <w:b/>
          <w:bCs/>
          <w:sz w:val="24"/>
          <w:szCs w:val="24"/>
        </w:rPr>
        <w:t>общего образования (для 10-11 классов)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2"/>
        <w:gridCol w:w="4956"/>
      </w:tblGrid>
      <w:tr w:rsidR="00A14352" w:rsidRPr="00A14352" w:rsidTr="00A14352">
        <w:trPr>
          <w:trHeight w:val="645"/>
        </w:trPr>
        <w:tc>
          <w:tcPr>
            <w:tcW w:w="5097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/>
                <w:bCs/>
                <w:sz w:val="24"/>
                <w:szCs w:val="24"/>
              </w:rPr>
            </w:pPr>
            <w:r w:rsidRPr="00A14352">
              <w:rPr>
                <w:b/>
                <w:bCs/>
                <w:sz w:val="24"/>
                <w:szCs w:val="24"/>
              </w:rPr>
              <w:t>Наименование профиля в соответствии с ФГОС СОО</w:t>
            </w:r>
          </w:p>
        </w:tc>
        <w:tc>
          <w:tcPr>
            <w:tcW w:w="5098" w:type="dxa"/>
          </w:tcPr>
          <w:p w:rsidR="00A14352" w:rsidRPr="00A14352" w:rsidRDefault="00A14352" w:rsidP="00A14352">
            <w:pPr>
              <w:pStyle w:val="22"/>
              <w:shd w:val="clear" w:color="auto" w:fill="auto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/>
                <w:bCs/>
                <w:sz w:val="24"/>
                <w:szCs w:val="24"/>
              </w:rPr>
            </w:pPr>
            <w:r w:rsidRPr="00A14352">
              <w:rPr>
                <w:b/>
                <w:bCs/>
                <w:sz w:val="24"/>
                <w:szCs w:val="24"/>
              </w:rPr>
              <w:t>Наименование</w:t>
            </w:r>
            <w:r w:rsidRPr="00A14352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A14352">
              <w:rPr>
                <w:b/>
                <w:bCs/>
                <w:sz w:val="24"/>
                <w:szCs w:val="24"/>
              </w:rPr>
              <w:t>предпрофессионального класса</w:t>
            </w:r>
          </w:p>
        </w:tc>
      </w:tr>
      <w:tr w:rsidR="00A14352" w:rsidRPr="00A14352" w:rsidTr="00A14352">
        <w:tc>
          <w:tcPr>
            <w:tcW w:w="5097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Социально-экономический</w:t>
            </w:r>
          </w:p>
        </w:tc>
        <w:tc>
          <w:tcPr>
            <w:tcW w:w="5098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Юридический класс» «Предпринимательский класс»</w:t>
            </w:r>
          </w:p>
        </w:tc>
      </w:tr>
      <w:tr w:rsidR="00A14352" w:rsidRPr="00A14352" w:rsidTr="00A14352">
        <w:tc>
          <w:tcPr>
            <w:tcW w:w="5097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Естественно-научный</w:t>
            </w:r>
          </w:p>
        </w:tc>
        <w:tc>
          <w:tcPr>
            <w:tcW w:w="5098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Медицинский класс» «Агротехнологический класс» «Психолого- педагогический класс»</w:t>
            </w:r>
          </w:p>
        </w:tc>
      </w:tr>
      <w:tr w:rsidR="00A14352" w:rsidRPr="00A14352" w:rsidTr="00A14352">
        <w:tc>
          <w:tcPr>
            <w:tcW w:w="5097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Гуманитарный</w:t>
            </w:r>
          </w:p>
        </w:tc>
        <w:tc>
          <w:tcPr>
            <w:tcW w:w="5098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«Медийный класс» «Психолого-педагогический класс» «Юридический класс» «Предпринимательский класс»</w:t>
            </w:r>
          </w:p>
        </w:tc>
      </w:tr>
      <w:tr w:rsidR="00A14352" w:rsidRPr="00A14352" w:rsidTr="00A14352">
        <w:tc>
          <w:tcPr>
            <w:tcW w:w="5097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Технологический</w:t>
            </w:r>
          </w:p>
        </w:tc>
        <w:tc>
          <w:tcPr>
            <w:tcW w:w="5098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Инженерный класс» «Агротехнологический класс» «Психолого-педагогический класс» «Медийный класс»</w:t>
            </w:r>
          </w:p>
        </w:tc>
      </w:tr>
      <w:tr w:rsidR="00A14352" w:rsidRPr="00A14352" w:rsidTr="00A14352">
        <w:tc>
          <w:tcPr>
            <w:tcW w:w="5097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Универсальный</w:t>
            </w:r>
          </w:p>
        </w:tc>
        <w:tc>
          <w:tcPr>
            <w:tcW w:w="5098" w:type="dxa"/>
          </w:tcPr>
          <w:p w:rsidR="00A14352" w:rsidRPr="00A14352" w:rsidRDefault="00A14352" w:rsidP="00A14352">
            <w:pPr>
              <w:pStyle w:val="22"/>
              <w:tabs>
                <w:tab w:val="left" w:pos="1464"/>
              </w:tabs>
              <w:spacing w:before="0" w:after="0" w:line="240" w:lineRule="auto"/>
              <w:ind w:right="397" w:firstLine="426"/>
              <w:rPr>
                <w:bCs/>
                <w:sz w:val="24"/>
                <w:szCs w:val="24"/>
              </w:rPr>
            </w:pPr>
            <w:r w:rsidRPr="00A14352">
              <w:rPr>
                <w:bCs/>
                <w:sz w:val="24"/>
                <w:szCs w:val="24"/>
              </w:rPr>
              <w:t>Художественный класс» «Спортивный класс»</w:t>
            </w:r>
          </w:p>
        </w:tc>
      </w:tr>
    </w:tbl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jc w:val="center"/>
        <w:rPr>
          <w:b/>
          <w:bCs/>
          <w:sz w:val="24"/>
          <w:szCs w:val="24"/>
        </w:rPr>
      </w:pP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jc w:val="center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 Стандарты Проекта в 2026/2027 учебном году</w:t>
      </w: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11.1.</w:t>
      </w:r>
      <w:r w:rsidRPr="00A14352">
        <w:rPr>
          <w:b/>
          <w:bCs/>
          <w:sz w:val="24"/>
          <w:szCs w:val="24"/>
        </w:rPr>
        <w:tab/>
        <w:t>«Психолого-педагогический класс»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Стандарт «Психолого-педагогического класса» разработан в соответствии с Концепцией профильных психолого-педагогических классов, учебно¬методическими материалами для реализации образовательной деятельности в классах «Психолого-педагогической направленности» (Министерство просвещения Российской Федерации, 2021 год).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Цель реализации «Психолого-педагогического класса»: </w:t>
      </w:r>
      <w:r w:rsidRPr="00A14352">
        <w:rPr>
          <w:bCs/>
          <w:sz w:val="24"/>
          <w:szCs w:val="24"/>
        </w:rPr>
        <w:t>предоставить обучающимся 10-11-х классов общеобразовательных организаций Республики Крым возможность сформировать навыки и способности к психологопедагогической деятельности на основе активного освоения и использования ими элементов педагогических технологий в урочной и внеурочной деятельности, а также интеграция обучающихся в профессиональное сообщество на этапе обучения в общеобразовательной организации.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Задачи реализации «Психолого-педагогического 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сформировать у обучающихся целостное представление о профессиональной деятельности в области психологии и педагогики;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обеспечение доступа к современным педагогическим технологиям;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 xml:space="preserve">реализация мероприятий по привлечений обучающихся к профессиям в области психологии и </w:t>
      </w:r>
      <w:r w:rsidRPr="00A14352">
        <w:rPr>
          <w:bCs/>
          <w:sz w:val="24"/>
          <w:szCs w:val="24"/>
        </w:rPr>
        <w:lastRenderedPageBreak/>
        <w:t>педагогики;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развитие творческих способностей и профессионально значимых качеств личности педагога;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 xml:space="preserve">обеспечение необходимых условий для формирования у обучающихся  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психолого-педагогических компетенций, востребованных современным рынком труда, осознанного выбора профессии.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В рамках предпрофессиональных «Психолого-педагогических классов» обучающиеся изучают предметы, которые способствуют формированию и развитию педагогических навыков и знаний в соответствии с образовательными направлениями: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Внутренняя организация </w:t>
      </w:r>
      <w:r w:rsidRPr="00A14352">
        <w:rPr>
          <w:bCs/>
          <w:sz w:val="24"/>
          <w:szCs w:val="24"/>
        </w:rPr>
        <w:t xml:space="preserve">образовательного направления «Психологопедагогического класса» реализуется на базе общеобразовательной организации, в которой открыт предпрофессиональный класс,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учебного плана: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естественно-научного профиля:</w:t>
      </w:r>
      <w:r w:rsidRPr="00A14352">
        <w:rPr>
          <w:bCs/>
          <w:sz w:val="24"/>
          <w:szCs w:val="24"/>
        </w:rPr>
        <w:t xml:space="preserve"> химия, биология;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гуманитарного профиля:</w:t>
      </w:r>
      <w:r w:rsidRPr="00A14352">
        <w:rPr>
          <w:bCs/>
          <w:sz w:val="24"/>
          <w:szCs w:val="24"/>
        </w:rPr>
        <w:t xml:space="preserve"> литература, общестрознание, иностранные языки; </w:t>
      </w:r>
      <w:r w:rsidRPr="00A14352">
        <w:rPr>
          <w:b/>
          <w:bCs/>
          <w:sz w:val="24"/>
          <w:szCs w:val="24"/>
        </w:rPr>
        <w:t>технологического профиля:</w:t>
      </w:r>
      <w:r w:rsidRPr="00A14352">
        <w:rPr>
          <w:bCs/>
          <w:sz w:val="24"/>
          <w:szCs w:val="24"/>
        </w:rPr>
        <w:t xml:space="preserve"> математика, физика, информатика, курсы по выбору в области психологии и педагогики; учебный предмет «Индивидуальный проект»;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плана внеурочной деятельности: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курсы внеурочной деятельности в области психологии и педагогики;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дополнительного образования: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дополнительные общеобразовательные общеразвивающие программы в области психологии и педагогики.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Внешняя организация (кластерное взаимодействие) </w:t>
      </w:r>
      <w:r w:rsidRPr="00A14352">
        <w:rPr>
          <w:bCs/>
          <w:sz w:val="24"/>
          <w:szCs w:val="24"/>
        </w:rPr>
        <w:t xml:space="preserve">образовательного направления «Психолого-педагогического класса» реализуется общеобразовательными организациями совместно с Министерством образования, науки и молодежи Республики Крым на базе организаций высшего образования, среднего профессионального образования, организаций дополнительного образования, иных общеобразовательных организаций, с которыми заключено соглашение о сотрудничестве/договор о сетевой форме реализации образовательных программ по направлению «Психолого-педагогического класса»,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11.2.</w:t>
      </w:r>
      <w:r w:rsidRPr="00A14352">
        <w:rPr>
          <w:b/>
          <w:bCs/>
          <w:sz w:val="24"/>
          <w:szCs w:val="24"/>
        </w:rPr>
        <w:tab/>
        <w:t>«Агротехнологический класс»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Стандарт «Агротехнологического класса</w:t>
      </w:r>
      <w:r w:rsidRPr="00A14352">
        <w:rPr>
          <w:bCs/>
          <w:sz w:val="24"/>
          <w:szCs w:val="24"/>
          <w:lang w:val="ru-RU"/>
        </w:rPr>
        <w:t>»</w:t>
      </w:r>
      <w:r w:rsidRPr="00A14352">
        <w:rPr>
          <w:bCs/>
          <w:sz w:val="24"/>
          <w:szCs w:val="24"/>
        </w:rPr>
        <w:t xml:space="preserve"> разработан в соответствии с Методическими рекомендациями по реализации комплекса мероприятий по созданию агротехнологических классов в общеобразовательных организациях в рамках реализации федерального проекта «Кадры в АПК» национального проекта по обеспечению технологическогр лидерства «Технологическое обеспечение продовольственной безопасности» (Министерство сельского хозяйства Российской Федерации, 2025 год).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Цель реализации «Агротехнологического 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предоставить</w:t>
      </w:r>
      <w:r w:rsidRPr="00A14352">
        <w:rPr>
          <w:bCs/>
          <w:sz w:val="24"/>
          <w:szCs w:val="24"/>
          <w:lang w:val="ru-RU"/>
        </w:rPr>
        <w:t xml:space="preserve"> </w:t>
      </w:r>
      <w:r w:rsidRPr="00A14352">
        <w:rPr>
          <w:bCs/>
          <w:sz w:val="24"/>
          <w:szCs w:val="24"/>
        </w:rPr>
        <w:t>обучающимся 10-11-х классов общеобразовательных организаций Республики Крым возможность приобрести и развить предпрофессиональные и профессиональные навыки и компетенции в агротехническом секторе.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Задачи реализации «Агротехнологического 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знакомство обучающихся с востребованными профессиями с учетом изменения запроса работодателей и новых требований к компетенциям специалистов;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обеспечение доступа к современным технологиям и оборудованию для проведения практических занятий;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реализация мероприятий по привлечению обучающихся к агротехнической сфере;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получение базовых знаний в области сельского хозяйства;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развитие интересов у обучающихся к аграрным профессиям и современным аграрным технологиям.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В рамках предпрофессиональных «Агротехнологических классов» обучающиеся изучают предметы, которые способствуют развитию навыков и знаний в агротехнической сфере в соответствии с образовательными направлениями. При формировании агротехнологических классов необходимо предусмотреть варианты специализации класса: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Генетика и селекция растений;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Эффективное животноводство и современные корма;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lastRenderedPageBreak/>
        <w:t>Птицеводство будущего: технологии и управление;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Современные технологии пчеловодства;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Аквакультура;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Биотехнологии и пищевое производство;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Цветоводство;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Агроинженерия;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Агротехнологии (универсальный).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Внутренняя организация</w:t>
      </w:r>
      <w:r w:rsidRPr="00A14352">
        <w:rPr>
          <w:bCs/>
          <w:sz w:val="24"/>
          <w:szCs w:val="24"/>
        </w:rPr>
        <w:t xml:space="preserve"> образовательного направления «Агротехнологического класса» реализуется на базе общеобразовательной организации, в которой открыт предпрофессиональный класс,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учебного плана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естественно-научного профиля:</w:t>
      </w:r>
      <w:r w:rsidRPr="00A14352">
        <w:rPr>
          <w:bCs/>
          <w:sz w:val="24"/>
          <w:szCs w:val="24"/>
        </w:rPr>
        <w:t xml:space="preserve"> химия, биология;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технологического профиля:</w:t>
      </w:r>
      <w:r w:rsidRPr="00A14352">
        <w:rPr>
          <w:bCs/>
          <w:sz w:val="24"/>
          <w:szCs w:val="24"/>
        </w:rPr>
        <w:t xml:space="preserve"> математика, физика;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курсы по выбору в агротехнологическом секторе (в соответствии с выбранной специализацией):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Естественно-научный профиль: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генетика, селекция и агробиология растений;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генетика, селекция и биотехнологии животных;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птицеводство;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рыбное хозяйство и аквакультура;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основы пчеловодства;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агрохимия;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агротехника;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экология;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агроэкология;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основы биохимии;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современные технологии в сельском хозяйстве.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Технологический профиль: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генетика, селекция и агробиология растений;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генетика, селекция и биотехнологии животных;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птицеводство;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рыбное хозяйство и аквакультура;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основы пчеловодства;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агротехника;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агроэкология;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современные технологии в сельском хозяйстве;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физическая химия;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инженерный практикум;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математическое моделирование;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информатика. Программирование, учебный предмет «Индивидуальный проект».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плана внеурочной деятельности: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курсы внеурочной деятельности в агротехническом секторе;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-35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дополнительного образования: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дополнительные общеобразовательные общеразвивающие программы в агротехническом секторе.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Внешняя организация</w:t>
      </w:r>
      <w:r w:rsidRPr="00A14352">
        <w:rPr>
          <w:bCs/>
          <w:sz w:val="24"/>
          <w:szCs w:val="24"/>
        </w:rPr>
        <w:t xml:space="preserve"> (кластерное взаимодействие) образовательного направления «Агротехнолог ического класса» реализуется совместно с Министерством сельского хозяйства Республики Крым, на базе организаций высшего образования, среднего профессионального образования, дополнительного образования, сельскохозяйственного кластера, научно-исследовательского института и иными организациями с которыми заключено соглашение о сотрудничестве/договор о сетевой форме реализации образовательных программ по направлению «Мгротехнологического класса»,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11.3.</w:t>
      </w:r>
      <w:r w:rsidRPr="00A14352">
        <w:rPr>
          <w:b/>
          <w:bCs/>
          <w:sz w:val="24"/>
          <w:szCs w:val="24"/>
        </w:rPr>
        <w:tab/>
        <w:t>«Инженерный класс»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11.3.1. «Инженерный класс»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Цель реализации «Инженерного класса»: </w:t>
      </w:r>
      <w:r w:rsidRPr="00A14352">
        <w:rPr>
          <w:bCs/>
          <w:sz w:val="24"/>
          <w:szCs w:val="24"/>
        </w:rPr>
        <w:t xml:space="preserve">предоставить обучающимся 10-11 классов </w:t>
      </w:r>
      <w:r w:rsidRPr="00A14352">
        <w:rPr>
          <w:bCs/>
          <w:sz w:val="24"/>
          <w:szCs w:val="24"/>
        </w:rPr>
        <w:lastRenderedPageBreak/>
        <w:t>общеобразовательных организаций Республики Крым возможность развивать инженерные навыки, творческие способности, навыки проектной деятельности, а также способствовать повышению интереса к техническим наукам.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Задачи реализации «Инженерного 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реализация практико-ориентированного обучения на основе углубленного изучения профильных предметов, предпрофессиональных учебных курсов, партнёрства с техническими вузами, предприятиями-партнерами в соответствующей отрасли;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обеспечение доступа к современным технологиям и оборудованию для проведения практических занятий;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реализация мероприятий по привлечению обучающихся к инженерным профессиям;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развитие инженерного мышления у обучающихся и формирование базовых профессиональных навыков;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мотивация обучающихся к освоению профессий в области инженерии, востребованных на рынке труда.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В рамках предпрофессиональных «Инженерных классов» обучающиеся изучают предметы, которые способствуют развитию их инженерных навыков и знаний в соответствии с образовательными направлениями</w:t>
      </w:r>
      <w:r w:rsidRPr="00A14352">
        <w:rPr>
          <w:b/>
          <w:bCs/>
          <w:sz w:val="24"/>
          <w:szCs w:val="24"/>
        </w:rPr>
        <w:t>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Внутренняя организация образовательного направления «Инженерного класса» </w:t>
      </w:r>
      <w:r w:rsidRPr="00A14352">
        <w:rPr>
          <w:bCs/>
          <w:sz w:val="24"/>
          <w:szCs w:val="24"/>
        </w:rPr>
        <w:t xml:space="preserve">реализуется на базе общеобразовательной организации, в которой открыт предпрофессиональный класс,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учебного плана технологического профиля: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математика, физика, информатика, Kypqbi по выбору инженерного</w:t>
      </w:r>
      <w:r w:rsidRPr="00A14352">
        <w:rPr>
          <w:bCs/>
          <w:sz w:val="24"/>
          <w:szCs w:val="24"/>
          <w:lang w:val="ru-RU"/>
        </w:rPr>
        <w:t xml:space="preserve"> </w:t>
      </w:r>
      <w:r w:rsidRPr="00A14352">
        <w:rPr>
          <w:bCs/>
          <w:sz w:val="24"/>
          <w:szCs w:val="24"/>
        </w:rPr>
        <w:t>направления (в т.ч. черчение);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учебный предмет «Индивидуальный</w:t>
      </w:r>
      <w:r w:rsidRPr="00A14352">
        <w:rPr>
          <w:b/>
          <w:bCs/>
          <w:sz w:val="24"/>
          <w:szCs w:val="24"/>
        </w:rPr>
        <w:t xml:space="preserve"> </w:t>
      </w:r>
      <w:r w:rsidRPr="00A14352">
        <w:rPr>
          <w:bCs/>
          <w:sz w:val="24"/>
          <w:szCs w:val="24"/>
        </w:rPr>
        <w:t>проект»;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плана внеурочной деятельности: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курс внеурочной деятельности «Инженерное дело»; курс внеурочной деятельности «Программирование в Python»; курс внеурочной деятельности «Инженерная графика»; курс внеурочной деятельности «Информатика для инженеров»;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дополнительного образования: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дополнительные общеобразовательные общеразвивающие программы инженерного направления.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Внешняя организация (кластерное взаимодействие) образовательного направления «Инженерного класса» </w:t>
      </w:r>
      <w:r w:rsidRPr="00A14352">
        <w:rPr>
          <w:bCs/>
          <w:sz w:val="24"/>
          <w:szCs w:val="24"/>
        </w:rPr>
        <w:t xml:space="preserve">реализуется совместно с Министерством промышленности и торговли Республики Kpbijvi на базе организаций высшего образования, организаций среднего профессионального образования, дополнительного образования, иных общеобразовательных организаций, с которыми заключено соглашение о сотрудничестве/договор о сетевой форме реализации образовательных программ по направлению «Инженерного класса»,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дополнительного образования;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11.3.2. «Инженерный судостроительный класс»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Стандарт «Инженерного судостроительного класса» разработан в соответствии с Методическими рекомендациями по созданию инженерных классов судостроительного профиля в общеобразовательных организациях субъектов Российской Федерации (ФГБОУ ВО «Санкт-Петербургский государственный морской технический университет», 2023 год).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Цель реализации «Инженерного судостроительного</w:t>
      </w:r>
      <w:r w:rsidRPr="00A14352">
        <w:rPr>
          <w:b/>
          <w:bCs/>
          <w:sz w:val="24"/>
          <w:szCs w:val="24"/>
        </w:rPr>
        <w:tab/>
        <w:t>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предоставить обучающимся 10-11-х классов общеобразовательных организаций Республики Крым возможность развивать инженерные судостроительные навыки, творческие способности, навыки проектной деятельности, а также способствовать повышению интереса к техническим наукам.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Задачи реализации «Инженерного судостроительного 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реализация практико-ориентированного обучения на основе углубленного изучения профильных предметов, предпрофессиональных учебных курсов, партнёрства с техническими вузами, предприятиями-партнерами в соответствующей отрасли</w:t>
      </w:r>
      <w:r w:rsidRPr="00A14352">
        <w:rPr>
          <w:b/>
          <w:bCs/>
          <w:sz w:val="24"/>
          <w:szCs w:val="24"/>
        </w:rPr>
        <w:t>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обеспечение доступа к современным технологиям и оборудованию для проведения практических занятий;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lastRenderedPageBreak/>
        <w:t>•реализация мероприятий по привлечению обучающихся к инженерным судостроительным профессиям;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развитие инженерного мышления у обучающихся и формирование базовых профессиональных навыков;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мотивация обучающихся к освоению судостроительных профессий в области инженерии, востребованных на рынке труда.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В рамках предпрофессиональных «Инженерных судостроительных классов» обучающиеся изучают предметы, которые способствуют развитию их инженерных навыков и знаний в соответствии с образовательными направлениями: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Внутренняя организация образовательного направления</w:t>
      </w:r>
      <w:r w:rsidRPr="00A14352">
        <w:rPr>
          <w:bCs/>
          <w:sz w:val="24"/>
          <w:szCs w:val="24"/>
        </w:rPr>
        <w:t xml:space="preserve"> </w:t>
      </w:r>
      <w:r w:rsidRPr="00A14352">
        <w:rPr>
          <w:b/>
          <w:bCs/>
          <w:sz w:val="24"/>
          <w:szCs w:val="24"/>
        </w:rPr>
        <w:t xml:space="preserve">«Инженерного судостроительного класса» </w:t>
      </w:r>
      <w:r w:rsidRPr="00A14352">
        <w:rPr>
          <w:bCs/>
          <w:sz w:val="24"/>
          <w:szCs w:val="24"/>
        </w:rPr>
        <w:t>реализуется на базе общеобразовательной организации, в которой открыт предпрофессиональный класс, 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учебного плана технологического профиля;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математика, физика, информатика, курсы по выбору инженерного направления;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учебный предмет «Индивидуальный проект»;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плана внеурочной деятельности: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курс внеурочной деятельности «Инженерное дело»; курс внеурочной деятельности «Программирование в Python»; курс внеурочной деятельности «Инженерная графика»; курс внеурочной деятельности «Информатика фля инженеров»;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дополнительного образования;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технической направленности «Компьютерное моделирование и проектирование»;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технической направленности «Морская робототехника и судомоде лирование»;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технической направленности «Оптика лазеров»;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технической направленности «Технологическое предпринимательство».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Внешняя организация (кластерное взаимодействие) образовательного направления «Инженерного судостроительного класса» </w:t>
      </w:r>
      <w:r w:rsidRPr="00A14352">
        <w:rPr>
          <w:bCs/>
          <w:sz w:val="24"/>
          <w:szCs w:val="24"/>
        </w:rPr>
        <w:t xml:space="preserve">реализуется на базе организаций высшего образования, организаций среднего профессионального образования, организаций дополнительного образования, иных общеобразовательных организаций, с которыми заключено соглашение о сотрудничестве/договор о сетевой форме реализации образовательных программ по направлению «Инженерный судостроительный класс»,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дополнительного образования;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11.3.3.</w:t>
      </w:r>
      <w:r w:rsidRPr="00A14352">
        <w:rPr>
          <w:b/>
          <w:bCs/>
          <w:sz w:val="24"/>
          <w:szCs w:val="24"/>
        </w:rPr>
        <w:tab/>
        <w:t>«Космический класс» 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Стандарт «Космического класса» разработан во исполнение пункта 8 Постановления Совета Федерации Федерального Собрания Российской Федерации от 15 апреля 2026 года № 144-СФ отрасли в Российской Федерации».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Цель реализации «Космического класса»: </w:t>
      </w:r>
      <w:r w:rsidRPr="00A14352">
        <w:rPr>
          <w:bCs/>
          <w:sz w:val="24"/>
          <w:szCs w:val="24"/>
        </w:rPr>
        <w:t>предоставить обучающимся 10-11-х классов общеобразовательных организаций Республики Крым возможность развивать технические навыки, т|ворческие способности, навыки проектной деятельности, а также способствовать повышению интереса к техническим наукам, связанным с авиацией и космосом.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Задачи реализации «Космического класса»: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реализация практико-ориентированного обучения на основе углубленного изучения профильных предметов, предпрофессиональных учебных курсов, партнёрства с техническими вузами, организациями, предприятиями- партнерами в космической отрасли;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обеспечение доступа к современным технологиям и оборудованию для проведения практических занятий;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реализация мероприятий по привлечению обучающихся к профессиям ракетно-космической отрасли;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развитие инженерного мышления у обучающихся и формирование базовых профессиональных навыков;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мотивация обучающихся к освоению профессий в области авиационной и космической инженерии, востребованных на рьшке труда.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В рамках предпрофессиональных «Космических классов» обучающиеся осваивают программы предметов, способствующих развитию их инженерных навыков и знаний в соответствии с образовательными направлениями: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Внутренняя организация образовательного направления «Космического класса» </w:t>
      </w:r>
      <w:r w:rsidRPr="00A14352">
        <w:rPr>
          <w:bCs/>
          <w:sz w:val="24"/>
          <w:szCs w:val="24"/>
        </w:rPr>
        <w:lastRenderedPageBreak/>
        <w:t>реализуется на базе общеобразовательной организации, в которой открыт предпрофессиональный класс,</w:t>
      </w:r>
      <w:r w:rsidRPr="00A14352">
        <w:rPr>
          <w:b/>
          <w:bCs/>
          <w:sz w:val="24"/>
          <w:szCs w:val="24"/>
        </w:rPr>
        <w:t xml:space="preserve"> 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учебного плана технологического профиля: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математика, физика, информатика, курры по выбору инженерного направления;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учебный предмет «Индивидуальный проект»;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плана внеурочной деятельности: курс «Инженерное дело»;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курс «Астрономия»;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курс «3-D моделирование и 3-D печать»; курс «Черчение»; курс «Программирование»; курс «Программирование в Python»; курс «Инженерная графика»; курс «Информатика для инженеров»;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дополнительного образования,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«Г еоинформатика»;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«Компьютерное моделирование и проектирование»;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«Робототехника»;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ДООП «Инженерия космических схем».</w:t>
      </w:r>
      <w:r w:rsidRPr="00A14352">
        <w:rPr>
          <w:b/>
          <w:bCs/>
          <w:sz w:val="24"/>
          <w:szCs w:val="24"/>
        </w:rPr>
        <w:t> 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 xml:space="preserve">Внешняя организация (кластерное взаимодействие) </w:t>
      </w:r>
      <w:r w:rsidRPr="00A14352">
        <w:rPr>
          <w:bCs/>
          <w:sz w:val="24"/>
          <w:szCs w:val="24"/>
        </w:rPr>
        <w:t xml:space="preserve">образовательного направления «Космического класса» реализуется на базе организаций высшего образования, организаций среднего Профессионального образования, организаций дополнительного образования, исследовательских организаций, с которыми заключено соглашение о сотрудничестве/договор о сетевой форме реализации образовательных программ по направлению «Космический класс», </w:t>
      </w:r>
      <w:r w:rsidRPr="00A14352">
        <w:rPr>
          <w:b/>
          <w:bCs/>
          <w:sz w:val="24"/>
          <w:szCs w:val="24"/>
        </w:rPr>
        <w:t>за счет: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дополнительного образования;</w:t>
      </w:r>
    </w:p>
    <w:p w:rsidR="00A14352" w:rsidRPr="00A14352" w:rsidRDefault="00A14352" w:rsidP="00D240F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</w:rPr>
      </w:pPr>
      <w:r w:rsidRPr="00A14352">
        <w:rPr>
          <w:bCs/>
          <w:sz w:val="24"/>
          <w:szCs w:val="24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tabs>
          <w:tab w:val="left" w:pos="1464"/>
        </w:tabs>
        <w:spacing w:before="0" w:after="0" w:line="240" w:lineRule="auto"/>
        <w:ind w:right="397" w:firstLine="426"/>
        <w:rPr>
          <w:b/>
          <w:sz w:val="24"/>
          <w:szCs w:val="24"/>
        </w:rPr>
      </w:pPr>
      <w:r w:rsidRPr="00A14352">
        <w:rPr>
          <w:b/>
          <w:sz w:val="24"/>
          <w:szCs w:val="24"/>
        </w:rPr>
        <w:t>11.4. «Медицинский класс»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Цель реализации «Медицинского класса»:</w:t>
      </w:r>
      <w:r w:rsidRPr="00A14352">
        <w:rPr>
          <w:sz w:val="24"/>
          <w:szCs w:val="24"/>
        </w:rPr>
        <w:t xml:space="preserve"> предоставить обучающимся 10-11-х классов общеобразовательных организаций Республики Крым возможность сформировать и развивать предпрофессиональные навыки в области медицины с целью последующего выбора будущей профессий в медицинской сфере.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 xml:space="preserve"> </w:t>
      </w:r>
      <w:r w:rsidRPr="00A14352">
        <w:rPr>
          <w:b/>
          <w:bCs/>
          <w:i/>
          <w:iCs/>
          <w:sz w:val="24"/>
          <w:szCs w:val="24"/>
          <w:lang w:bidi="ru-RU"/>
        </w:rPr>
        <w:t>Задачи реализации «Медицинского класса»: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знакомство обучающихся с востребованными профессиями с учетом изменения запроса работодателей и новых требований к компетенциям специалистов;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обеспечение доступа к современным технологиям и оборудованию для проведения практических занятий;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реализация мероприятий по привлечении) обучающихся к медицинским профессиям;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получение базовых медицинских знаний и практических умений в области медицины;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мотивация обучающихся к освоению профессий в области медицины.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В рамках предпрофессиональных «Медицийских классов» обучающиеся изучают предметы, которые способствуют развитию навыков и знаний в сфере медицины и здоровьесбережения в соответствии с образовательными направлениями: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Внутренняя организация образовательного направления «Медицинского класса»</w:t>
      </w:r>
      <w:r w:rsidRPr="00A14352">
        <w:rPr>
          <w:sz w:val="24"/>
          <w:szCs w:val="24"/>
        </w:rPr>
        <w:t xml:space="preserve"> реализуется на базе общеобразовательной организации, в которой открыт предпрофессиональный класс, за счет: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 xml:space="preserve">учебного плана </w:t>
      </w:r>
      <w:r w:rsidRPr="00A14352">
        <w:rPr>
          <w:i/>
          <w:iCs/>
          <w:sz w:val="24"/>
          <w:szCs w:val="24"/>
          <w:lang w:bidi="ru-RU"/>
        </w:rPr>
        <w:t xml:space="preserve">естественно-научного профиля: </w:t>
      </w:r>
      <w:r w:rsidRPr="00A14352">
        <w:rPr>
          <w:b/>
          <w:bCs/>
          <w:sz w:val="24"/>
          <w:szCs w:val="24"/>
          <w:lang w:bidi="ru-RU"/>
        </w:rPr>
        <w:t xml:space="preserve">биология, химия, </w:t>
      </w:r>
      <w:r w:rsidRPr="00A14352">
        <w:rPr>
          <w:sz w:val="24"/>
          <w:szCs w:val="24"/>
        </w:rPr>
        <w:t>курсы по выбору в области медицины; учебный предмет «Индивидуальный проект»;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плана внеурочной деятельности:</w:t>
      </w:r>
    </w:p>
    <w:p w:rsidR="00A14352" w:rsidRPr="00A14352" w:rsidRDefault="00A14352" w:rsidP="00D240F2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курсы внеурочной деятельности в области медицины;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дополнительного образования: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дополнительные общеобразовательные общеразвивающие программы в области медицины.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Внешняя организация (кластерное взаимодействие) образовательного направления «Медицинского класса»</w:t>
      </w:r>
      <w:r w:rsidRPr="00A14352">
        <w:rPr>
          <w:sz w:val="24"/>
          <w:szCs w:val="24"/>
        </w:rPr>
        <w:t xml:space="preserve"> реализуется совместно с Министерством здравоохранения Республики Крым на базе организаций высшего образования, организаций среднего профессионального образования, организаций дополнительного образования, иных общеобразовательное организаций, с которыми заключено соглашение о сотрудничестве/договор о сетевой форме реализации образовательных программ по направлению «Медицинский класс», за счет: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lastRenderedPageBreak/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tabs>
          <w:tab w:val="left" w:pos="1464"/>
        </w:tabs>
        <w:spacing w:before="0" w:after="0" w:line="240" w:lineRule="auto"/>
        <w:ind w:right="397" w:firstLine="426"/>
        <w:rPr>
          <w:b/>
          <w:sz w:val="24"/>
          <w:szCs w:val="24"/>
        </w:rPr>
      </w:pPr>
      <w:r w:rsidRPr="00A14352">
        <w:rPr>
          <w:b/>
          <w:sz w:val="24"/>
          <w:szCs w:val="24"/>
        </w:rPr>
        <w:t>11.5. «Предпринимательский класс»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iCs/>
          <w:sz w:val="24"/>
          <w:szCs w:val="24"/>
        </w:rPr>
      </w:pPr>
      <w:r w:rsidRPr="00A14352">
        <w:rPr>
          <w:b/>
          <w:bCs/>
          <w:iCs/>
          <w:sz w:val="24"/>
          <w:szCs w:val="24"/>
        </w:rPr>
        <w:t>Цель реализации «Предпринимательского класса»: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iCs/>
          <w:sz w:val="24"/>
          <w:szCs w:val="24"/>
        </w:rPr>
      </w:pPr>
      <w:r w:rsidRPr="00A14352">
        <w:rPr>
          <w:sz w:val="24"/>
          <w:szCs w:val="24"/>
          <w:lang w:bidi="ru-RU"/>
        </w:rPr>
        <w:t xml:space="preserve">Предоставить </w:t>
      </w:r>
      <w:r w:rsidRPr="00A14352">
        <w:rPr>
          <w:bCs/>
          <w:iCs/>
          <w:sz w:val="24"/>
          <w:szCs w:val="24"/>
        </w:rPr>
        <w:t>обучающимся 10-11-х классов общеобразовательных организаций Республики Крым возможность приобрести и развить навыки и компетенции в предпринимательской и проектной деятельности с целью последующего выбора будущей профессий в сфере предпринимательства.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i/>
          <w:iCs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</w:rPr>
        <w:t>Задачи реализации «Предпринимательского класса»: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знакомство обучающихся с востребовав</w:t>
      </w:r>
      <w:r w:rsidRPr="00A14352">
        <w:rPr>
          <w:sz w:val="24"/>
          <w:szCs w:val="24"/>
          <w:lang w:val="ru-RU"/>
        </w:rPr>
        <w:t>ан</w:t>
      </w:r>
      <w:r w:rsidRPr="00A14352">
        <w:rPr>
          <w:sz w:val="24"/>
          <w:szCs w:val="24"/>
        </w:rPr>
        <w:t>ными профессиями с</w:t>
      </w:r>
      <w:r w:rsidRPr="00A14352">
        <w:rPr>
          <w:sz w:val="24"/>
          <w:szCs w:val="24"/>
          <w:lang w:val="ru-RU"/>
        </w:rPr>
        <w:t xml:space="preserve"> учетом </w:t>
      </w:r>
      <w:r w:rsidRPr="00A14352">
        <w:rPr>
          <w:sz w:val="24"/>
          <w:szCs w:val="24"/>
        </w:rPr>
        <w:t xml:space="preserve"> изменения запроса</w:t>
      </w:r>
      <w:r w:rsidRPr="00A14352">
        <w:rPr>
          <w:sz w:val="24"/>
          <w:szCs w:val="24"/>
          <w:lang w:val="ru-RU"/>
        </w:rPr>
        <w:t xml:space="preserve"> работодателей</w:t>
      </w:r>
      <w:r w:rsidRPr="00A14352">
        <w:rPr>
          <w:sz w:val="24"/>
          <w:szCs w:val="24"/>
        </w:rPr>
        <w:t xml:space="preserve"> </w:t>
      </w:r>
      <w:r w:rsidRPr="00A14352">
        <w:rPr>
          <w:sz w:val="24"/>
          <w:szCs w:val="24"/>
          <w:lang w:val="ru-RU"/>
        </w:rPr>
        <w:t xml:space="preserve"> и требований к компетенциям </w:t>
      </w:r>
      <w:r w:rsidRPr="00A14352">
        <w:rPr>
          <w:sz w:val="24"/>
          <w:szCs w:val="24"/>
        </w:rPr>
        <w:t>новых специалистов;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обеспечение доступа к современным техцологиям и оборудованию для проведения практических занятий;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реализация мероприятий по привлечению обучающихся к</w:t>
      </w:r>
      <w:r w:rsidRPr="00A14352">
        <w:rPr>
          <w:sz w:val="24"/>
          <w:szCs w:val="24"/>
          <w:lang w:val="ru-RU"/>
        </w:rPr>
        <w:t xml:space="preserve"> </w:t>
      </w:r>
      <w:r w:rsidRPr="00A14352">
        <w:rPr>
          <w:sz w:val="24"/>
          <w:szCs w:val="24"/>
        </w:rPr>
        <w:t>предпринимательству;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получение базовых знаний в сфере предпринимательства;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мотивация</w:t>
      </w:r>
      <w:r w:rsidRPr="00A14352">
        <w:rPr>
          <w:sz w:val="24"/>
          <w:szCs w:val="24"/>
        </w:rPr>
        <w:tab/>
        <w:t>обучающихся</w:t>
      </w:r>
      <w:r w:rsidRPr="00A14352">
        <w:rPr>
          <w:sz w:val="24"/>
          <w:szCs w:val="24"/>
        </w:rPr>
        <w:tab/>
        <w:t>к</w:t>
      </w:r>
      <w:r w:rsidRPr="00A14352">
        <w:rPr>
          <w:sz w:val="24"/>
          <w:szCs w:val="24"/>
        </w:rPr>
        <w:tab/>
        <w:t>освоению профессий в области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предпринимательства.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В рамках предпрофессиональных «Предпринимательских классов» обучающиеся изучают предметы, которые способствуют развитию навыков и знаний в сфере предпринимательства в соответствии с образовательными направлениями: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Внутренняя организация образовательного направления «Предпринимательского класса</w:t>
      </w:r>
      <w:r w:rsidRPr="00A14352">
        <w:rPr>
          <w:sz w:val="24"/>
          <w:szCs w:val="24"/>
        </w:rPr>
        <w:t>» реализуется; на базе общеобразовательной организации, в которой открыт предпрофессиональный класс, за счет: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учебного плана: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i/>
          <w:iCs/>
          <w:sz w:val="24"/>
          <w:szCs w:val="24"/>
          <w:lang w:bidi="ru-RU"/>
        </w:rPr>
        <w:t>социально-экономического профиля:</w:t>
      </w:r>
      <w:r w:rsidRPr="00A14352">
        <w:rPr>
          <w:b/>
          <w:bCs/>
          <w:sz w:val="24"/>
          <w:szCs w:val="24"/>
        </w:rPr>
        <w:t xml:space="preserve"> история, обществознание, математика, география;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i/>
          <w:iCs/>
          <w:sz w:val="24"/>
          <w:szCs w:val="24"/>
          <w:lang w:bidi="ru-RU"/>
        </w:rPr>
        <w:t>гуманитарного профиля:</w:t>
      </w:r>
      <w:r w:rsidRPr="00A14352">
        <w:rPr>
          <w:b/>
          <w:bCs/>
          <w:sz w:val="24"/>
          <w:szCs w:val="24"/>
        </w:rPr>
        <w:t xml:space="preserve"> литература, обществознание, иностранные языки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курсы по выбору в сфере предпринимательства; учебный предмет «Индивидуальный проект»;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плана внеурочной деятельности: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курсы внеурочной деятельности в сфере предпринимательства;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дополнительного образования: дополнительные общеобразовательные общера|звивающие программы в сфере предпринимательства.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  <w:lang w:bidi="ru-RU"/>
        </w:rPr>
      </w:pPr>
      <w:r w:rsidRPr="00A14352">
        <w:rPr>
          <w:b/>
          <w:bCs/>
          <w:i/>
          <w:iCs/>
          <w:sz w:val="24"/>
          <w:szCs w:val="24"/>
        </w:rPr>
        <w:t>Внешняя организация (кластерное взаимодействие) образовательного направления «Предпринимательского класса»</w:t>
      </w:r>
      <w:r w:rsidRPr="00A14352">
        <w:rPr>
          <w:sz w:val="24"/>
          <w:szCs w:val="24"/>
          <w:lang w:bidi="ru-RU"/>
        </w:rPr>
        <w:t xml:space="preserve"> реализуется совместно с</w:t>
      </w:r>
      <w:r w:rsidRPr="00A14352">
        <w:rPr>
          <w:b/>
          <w:bCs/>
          <w:i/>
          <w:iCs/>
          <w:sz w:val="24"/>
          <w:szCs w:val="24"/>
        </w:rPr>
        <w:t xml:space="preserve"> </w:t>
      </w:r>
      <w:r w:rsidRPr="00A14352">
        <w:rPr>
          <w:sz w:val="24"/>
          <w:szCs w:val="24"/>
          <w:lang w:bidi="ru-RU"/>
        </w:rPr>
        <w:t xml:space="preserve">Министерством экономического развития организаций высшего образования, организаций среднего профессионального образования, организаций дополнительного образования, иной общеобразовательной организации, с которыми сотрудничестве/договор о сетевой форме программ по направлению «Предпринимательского класса» </w:t>
      </w:r>
      <w:r w:rsidRPr="00A14352">
        <w:rPr>
          <w:b/>
          <w:sz w:val="24"/>
          <w:szCs w:val="24"/>
          <w:lang w:bidi="ru-RU"/>
        </w:rPr>
        <w:t>за счет: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  <w:lang w:bidi="ru-RU"/>
        </w:rPr>
      </w:pPr>
      <w:r w:rsidRPr="00A14352">
        <w:rPr>
          <w:sz w:val="24"/>
          <w:szCs w:val="24"/>
          <w:lang w:bidi="ru-RU"/>
        </w:rPr>
        <w:t>программ дополнительного образования;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  <w:lang w:bidi="ru-RU"/>
        </w:rPr>
      </w:pPr>
      <w:r w:rsidRPr="00A14352">
        <w:rPr>
          <w:sz w:val="24"/>
          <w:szCs w:val="24"/>
          <w:lang w:bidi="ru-RU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tabs>
          <w:tab w:val="left" w:pos="1464"/>
        </w:tabs>
        <w:spacing w:before="0" w:after="0" w:line="240" w:lineRule="auto"/>
        <w:ind w:right="397" w:firstLine="426"/>
        <w:rPr>
          <w:sz w:val="24"/>
          <w:szCs w:val="24"/>
        </w:rPr>
      </w:pPr>
      <w:r w:rsidRPr="00A14352">
        <w:rPr>
          <w:b/>
          <w:sz w:val="24"/>
          <w:szCs w:val="24"/>
          <w:lang w:val="ru-RU"/>
        </w:rPr>
        <w:t>11</w:t>
      </w:r>
      <w:r w:rsidRPr="00A14352">
        <w:rPr>
          <w:b/>
          <w:bCs/>
          <w:sz w:val="24"/>
          <w:szCs w:val="24"/>
        </w:rPr>
        <w:t>.6. «Медийный класс»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</w:rPr>
        <w:t>Цель реализации «Медийного класса»»: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iCs/>
          <w:sz w:val="24"/>
          <w:szCs w:val="24"/>
        </w:rPr>
      </w:pPr>
      <w:r w:rsidRPr="00A14352">
        <w:rPr>
          <w:sz w:val="24"/>
          <w:szCs w:val="24"/>
          <w:lang w:bidi="ru-RU"/>
        </w:rPr>
        <w:t xml:space="preserve">повысить уровень </w:t>
      </w:r>
      <w:r w:rsidRPr="00A14352">
        <w:rPr>
          <w:bCs/>
          <w:iCs/>
          <w:sz w:val="24"/>
          <w:szCs w:val="24"/>
        </w:rPr>
        <w:t>медиаграмотности и медиакультуры обучающихся, привить им навыки медиабезопасности,</w:t>
      </w:r>
      <w:r w:rsidRPr="00A14352">
        <w:rPr>
          <w:bCs/>
          <w:iCs/>
          <w:sz w:val="24"/>
          <w:szCs w:val="24"/>
          <w:lang w:val="ru-RU"/>
        </w:rPr>
        <w:t xml:space="preserve"> </w:t>
      </w:r>
      <w:r w:rsidRPr="00A14352">
        <w:rPr>
          <w:bCs/>
          <w:iCs/>
          <w:sz w:val="24"/>
          <w:szCs w:val="24"/>
        </w:rPr>
        <w:t>предоставитьобучающимся 10-11 классов</w:t>
      </w:r>
      <w:r w:rsidRPr="00A14352">
        <w:rPr>
          <w:bCs/>
          <w:iCs/>
          <w:sz w:val="24"/>
          <w:szCs w:val="24"/>
          <w:lang w:val="ru-RU"/>
        </w:rPr>
        <w:t xml:space="preserve"> </w:t>
      </w:r>
      <w:r w:rsidRPr="00A14352">
        <w:rPr>
          <w:bCs/>
          <w:iCs/>
          <w:sz w:val="24"/>
          <w:szCs w:val="24"/>
        </w:rPr>
        <w:t>общеобразовательных организаций Республики Крым возможность приобрести и развить навыки и компетенции в медиаиндустрии и массовых коммуникациях с целью последующего выбора будущей профессии в данных сферах.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i/>
          <w:iCs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</w:rPr>
        <w:t>Задачи реализации «Медийного класса»: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знакомство обучающихся с востребованными профессиями с учетом изменения запроса работодателей и новых требований к компетенциям специалистов;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 xml:space="preserve">обеспечение доступа </w:t>
      </w:r>
      <w:r w:rsidRPr="00A14352">
        <w:rPr>
          <w:sz w:val="24"/>
          <w:szCs w:val="24"/>
          <w:lang w:val="ru-RU"/>
        </w:rPr>
        <w:t xml:space="preserve"> к современным </w:t>
      </w:r>
      <w:r w:rsidRPr="00A14352">
        <w:rPr>
          <w:sz w:val="24"/>
          <w:szCs w:val="24"/>
        </w:rPr>
        <w:t>информационнотелекоммуникационным практических занятий;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реализация мероприятий по привлечению обучающихся к проектной деятельности в сфере медиатехнологий и массовых коммуникаций;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формирование у обучающихся базовых профессиональных навыков в сфере медиаиндустрии;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мотивация обучающихся к освоению профессий в сфере медиаиндустрии;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развитие и реализация творческого потенциала обучающихся;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lastRenderedPageBreak/>
        <w:t>повышение уровня медиакультуры и медиаграмотности;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развитие навыков медиабезопасности при работе в информационном пространстве.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В рамках предпрофессиональных «Медийных классов» обучающиеся изучают предметы, которые способствуют развитию навыков и знаний в сфере массовых коммуникаций и медиапроизводства в соответствии с образовательными направлениями: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Внутренняя организация образовательного направления «Медийного класса»</w:t>
      </w:r>
      <w:r w:rsidRPr="00A14352">
        <w:rPr>
          <w:sz w:val="24"/>
          <w:szCs w:val="24"/>
        </w:rPr>
        <w:t xml:space="preserve"> реализуется на базе общеобразовательной организации, в которой открыт предпрофессиональный класс, за счет: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учебного плана: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  <w:lang w:val="ru-RU"/>
        </w:rPr>
      </w:pPr>
      <w:r w:rsidRPr="00A14352">
        <w:rPr>
          <w:i/>
          <w:iCs/>
          <w:sz w:val="24"/>
          <w:szCs w:val="24"/>
          <w:lang w:bidi="ru-RU"/>
        </w:rPr>
        <w:t>гуманитарного профиля:</w:t>
      </w:r>
      <w:r w:rsidRPr="00A14352">
        <w:rPr>
          <w:b/>
          <w:bCs/>
          <w:sz w:val="24"/>
          <w:szCs w:val="24"/>
        </w:rPr>
        <w:t xml:space="preserve"> литература, обществознание, иностранные</w:t>
      </w:r>
      <w:r w:rsidRPr="00A14352">
        <w:rPr>
          <w:b/>
          <w:bCs/>
          <w:sz w:val="24"/>
          <w:szCs w:val="24"/>
          <w:lang w:val="ru-RU"/>
        </w:rPr>
        <w:t xml:space="preserve"> языки;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  <w:lang w:val="ru-RU"/>
        </w:rPr>
      </w:pPr>
      <w:r w:rsidRPr="00A14352">
        <w:rPr>
          <w:bCs/>
          <w:i/>
          <w:sz w:val="24"/>
          <w:szCs w:val="24"/>
          <w:lang w:val="ru-RU"/>
        </w:rPr>
        <w:t>технологического профиля:</w:t>
      </w:r>
      <w:r w:rsidRPr="00A14352">
        <w:rPr>
          <w:b/>
          <w:bCs/>
          <w:sz w:val="24"/>
          <w:szCs w:val="24"/>
          <w:lang w:val="ru-RU"/>
        </w:rPr>
        <w:t xml:space="preserve"> математика, физика, информатика; 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  <w:lang w:val="ru-RU"/>
        </w:rPr>
      </w:pPr>
      <w:r w:rsidRPr="00A14352">
        <w:rPr>
          <w:bCs/>
          <w:sz w:val="24"/>
          <w:szCs w:val="24"/>
          <w:lang w:val="ru-RU"/>
        </w:rPr>
        <w:t>курсы по выбору в сфере медиаиндустрии, коммуникаций;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  <w:lang w:val="ru-RU"/>
        </w:rPr>
      </w:pPr>
      <w:r w:rsidRPr="00A14352">
        <w:rPr>
          <w:bCs/>
          <w:sz w:val="24"/>
          <w:szCs w:val="24"/>
          <w:lang w:val="ru-RU"/>
        </w:rPr>
        <w:t>учебный предмет «Индивидуальный проект».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  <w:lang w:val="ru-RU"/>
        </w:rPr>
      </w:pPr>
      <w:r w:rsidRPr="00A14352">
        <w:rPr>
          <w:bCs/>
          <w:sz w:val="24"/>
          <w:szCs w:val="24"/>
          <w:lang w:val="ru-RU"/>
        </w:rPr>
        <w:t>плана внеурочной деятельности: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  <w:lang w:val="ru-RU"/>
        </w:rPr>
      </w:pPr>
      <w:r w:rsidRPr="00A14352">
        <w:rPr>
          <w:bCs/>
          <w:sz w:val="24"/>
          <w:szCs w:val="24"/>
          <w:lang w:val="ru-RU"/>
        </w:rPr>
        <w:t>курсы внеурочной деятельности в сфере медиаиндустрии, медиатехнологий и массовых коммуникаций);</w:t>
      </w:r>
    </w:p>
    <w:p w:rsidR="00A14352" w:rsidRPr="00A14352" w:rsidRDefault="00A14352" w:rsidP="001D120B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  <w:lang w:val="ru-RU"/>
        </w:rPr>
      </w:pPr>
      <w:r w:rsidRPr="00A14352">
        <w:rPr>
          <w:bCs/>
          <w:sz w:val="24"/>
          <w:szCs w:val="24"/>
          <w:lang w:val="ru-RU"/>
        </w:rPr>
        <w:t>дополнительного образования: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sz w:val="24"/>
          <w:szCs w:val="24"/>
          <w:lang w:val="ru-RU"/>
        </w:rPr>
      </w:pPr>
      <w:r w:rsidRPr="00A14352">
        <w:rPr>
          <w:bCs/>
          <w:sz w:val="24"/>
          <w:szCs w:val="24"/>
          <w:lang w:val="ru-RU"/>
        </w:rPr>
        <w:t>дополнительные общеобразовательные общеразвивающие программы в сфере медиаиндустрии, медиатехнологий и массовых коммуникаций.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Внешняя организация (кластерное взаимодействие) образовательного направления «Медийного класса»</w:t>
      </w:r>
      <w:r w:rsidRPr="00A14352">
        <w:rPr>
          <w:sz w:val="24"/>
          <w:szCs w:val="24"/>
        </w:rPr>
        <w:t xml:space="preserve"> реализуется совместно с Министерством внутренней политики, информации и связи Республики Крым на базе организаций высшего образования, организаций среднего профессионального образования, организаций дополнительного образования, иных</w:t>
      </w:r>
      <w:r w:rsidRPr="00A14352">
        <w:rPr>
          <w:sz w:val="24"/>
          <w:szCs w:val="24"/>
          <w:lang w:val="ru-RU"/>
        </w:rPr>
        <w:t xml:space="preserve"> </w:t>
      </w:r>
      <w:r w:rsidRPr="00A14352">
        <w:rPr>
          <w:sz w:val="24"/>
          <w:szCs w:val="24"/>
        </w:rPr>
        <w:t xml:space="preserve">общеобразовательных организации, с которыми </w:t>
      </w:r>
      <w:r w:rsidRPr="00A14352">
        <w:rPr>
          <w:sz w:val="24"/>
          <w:szCs w:val="24"/>
          <w:lang w:val="ru-RU"/>
        </w:rPr>
        <w:t xml:space="preserve"> заключены договоры о </w:t>
      </w:r>
      <w:r w:rsidRPr="00A14352">
        <w:rPr>
          <w:sz w:val="24"/>
          <w:szCs w:val="24"/>
        </w:rPr>
        <w:t xml:space="preserve">сотрудничестве/договор о сетевой форме программ по направлению «Медийный класс», </w:t>
      </w:r>
      <w:r w:rsidRPr="00A14352">
        <w:rPr>
          <w:b/>
          <w:sz w:val="24"/>
          <w:szCs w:val="24"/>
        </w:rPr>
        <w:t>за счет: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профессионального обучения подготовки по профессиям рабочих, должностями служащих).</w:t>
      </w:r>
    </w:p>
    <w:p w:rsidR="00A14352" w:rsidRPr="00A14352" w:rsidRDefault="00A14352" w:rsidP="00A14352">
      <w:pPr>
        <w:pStyle w:val="22"/>
        <w:tabs>
          <w:tab w:val="left" w:pos="1464"/>
        </w:tabs>
        <w:spacing w:before="0" w:after="0" w:line="240" w:lineRule="auto"/>
        <w:ind w:right="397" w:firstLine="426"/>
        <w:rPr>
          <w:b/>
          <w:sz w:val="24"/>
          <w:szCs w:val="24"/>
        </w:rPr>
      </w:pPr>
      <w:r w:rsidRPr="00A14352">
        <w:rPr>
          <w:b/>
          <w:sz w:val="24"/>
          <w:szCs w:val="24"/>
        </w:rPr>
        <w:t>11.7 «Юридический класс»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Цель реализации «Юридического класса»:</w:t>
      </w:r>
      <w:r w:rsidRPr="00A14352">
        <w:rPr>
          <w:sz w:val="24"/>
          <w:szCs w:val="24"/>
        </w:rPr>
        <w:t xml:space="preserve"> предоставить обучающимся 10-11-х классов общеобразовательных организаций </w:t>
      </w:r>
      <w:r w:rsidRPr="00A14352">
        <w:rPr>
          <w:sz w:val="24"/>
          <w:szCs w:val="24"/>
          <w:lang w:val="ru-RU"/>
        </w:rPr>
        <w:t xml:space="preserve"> Республики Крым </w:t>
      </w:r>
      <w:r w:rsidRPr="00A14352">
        <w:rPr>
          <w:sz w:val="24"/>
          <w:szCs w:val="24"/>
        </w:rPr>
        <w:t>возможность сформировать и развивать предпрофессиональные навыки, обеспечение патриотического</w:t>
      </w:r>
      <w:r w:rsidRPr="00A14352">
        <w:rPr>
          <w:sz w:val="24"/>
          <w:szCs w:val="24"/>
          <w:lang w:val="ru-RU"/>
        </w:rPr>
        <w:t xml:space="preserve"> воспитания, </w:t>
      </w:r>
      <w:r w:rsidRPr="00A14352">
        <w:rPr>
          <w:sz w:val="24"/>
          <w:szCs w:val="24"/>
        </w:rPr>
        <w:t xml:space="preserve"> направленные на повышение правовой</w:t>
      </w:r>
      <w:r w:rsidRPr="00A14352">
        <w:rPr>
          <w:sz w:val="24"/>
          <w:szCs w:val="24"/>
          <w:lang w:val="ru-RU"/>
        </w:rPr>
        <w:t xml:space="preserve"> грамотности </w:t>
      </w:r>
      <w:r w:rsidRPr="00A14352">
        <w:rPr>
          <w:sz w:val="24"/>
          <w:szCs w:val="24"/>
        </w:rPr>
        <w:t xml:space="preserve"> формирование их гражданской позиции,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воспитания, подготовка к пониманию принципов права, а также отечественной правовой системы, развитие интереса к юридической профессии и юридическим наукам;</w:t>
      </w:r>
      <w:r w:rsidRPr="00A14352">
        <w:rPr>
          <w:sz w:val="24"/>
          <w:szCs w:val="24"/>
          <w:lang w:val="ru-RU"/>
        </w:rPr>
        <w:t xml:space="preserve"> </w:t>
      </w:r>
      <w:r w:rsidRPr="00A14352">
        <w:rPr>
          <w:sz w:val="24"/>
          <w:szCs w:val="24"/>
        </w:rPr>
        <w:t>воспитания, подготовка к пониманию принципов права, а также отечественной правовой системы, развитие интереса к юридической профессии и юридическим наукам.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bCs/>
          <w:i/>
          <w:iCs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</w:rPr>
        <w:t>Задачи реализации «Юридического класса»: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знакомство обучающихся с востребованными профессиями с учетом изменения запроса работодателей и новых требований к компетенциям специалистов;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организация практических занятий, направленных на развитие навыков анализа правовых кейсов.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реализация мероприятий по привлечению обучающихся к юридическим профессиям;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получение базовых юридических знаний й практических умений в области юриспруденции;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мотивация обучающихся к освоению профессий в области</w:t>
      </w:r>
      <w:r w:rsidRPr="00A14352">
        <w:rPr>
          <w:sz w:val="24"/>
          <w:szCs w:val="24"/>
          <w:lang w:val="ru-RU"/>
        </w:rPr>
        <w:t xml:space="preserve"> </w:t>
      </w:r>
      <w:r w:rsidRPr="00A14352">
        <w:rPr>
          <w:sz w:val="24"/>
          <w:szCs w:val="24"/>
        </w:rPr>
        <w:t>юриспруденции</w:t>
      </w:r>
      <w:r w:rsidRPr="00A14352">
        <w:rPr>
          <w:sz w:val="24"/>
          <w:szCs w:val="24"/>
        </w:rPr>
        <w:tab/>
        <w:t>,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В рамках предпрофессиональных «Юридических классов» обучающиеся изучают предметы, которые способствуют развитию навыков и знаний в области юриспруденции в соответствии с образовательными направлениями: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Внутренняя организация образовательного направления «Юридического класса</w:t>
      </w:r>
      <w:r w:rsidRPr="00A14352">
        <w:rPr>
          <w:sz w:val="24"/>
          <w:szCs w:val="24"/>
        </w:rPr>
        <w:t xml:space="preserve">» реализуется на базе общеобразовательной организации, в которой открыт предпрофессиональный класс, </w:t>
      </w:r>
      <w:r w:rsidRPr="00A14352">
        <w:rPr>
          <w:b/>
          <w:sz w:val="24"/>
          <w:szCs w:val="24"/>
        </w:rPr>
        <w:t>за счет: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sz w:val="24"/>
          <w:szCs w:val="24"/>
        </w:rPr>
      </w:pPr>
      <w:r w:rsidRPr="00A14352">
        <w:rPr>
          <w:sz w:val="24"/>
          <w:szCs w:val="24"/>
        </w:rPr>
        <w:t>учебного плана: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i/>
          <w:sz w:val="24"/>
          <w:szCs w:val="24"/>
          <w:lang w:val="ru-RU"/>
        </w:rPr>
      </w:pPr>
      <w:r w:rsidRPr="00A14352">
        <w:rPr>
          <w:i/>
          <w:sz w:val="24"/>
          <w:szCs w:val="24"/>
        </w:rPr>
        <w:t>социально- экономического профиля:</w:t>
      </w:r>
      <w:r w:rsidRPr="00A14352">
        <w:rPr>
          <w:b/>
          <w:sz w:val="24"/>
          <w:szCs w:val="24"/>
          <w:lang w:val="ru-RU"/>
        </w:rPr>
        <w:t>история, обществознание, математика;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sz w:val="24"/>
          <w:szCs w:val="24"/>
          <w:lang w:val="ru-RU"/>
        </w:rPr>
      </w:pPr>
      <w:r w:rsidRPr="00A14352">
        <w:rPr>
          <w:i/>
          <w:sz w:val="24"/>
          <w:szCs w:val="24"/>
        </w:rPr>
        <w:t>гуманитарного профиля:</w:t>
      </w:r>
      <w:r w:rsidRPr="00A14352">
        <w:rPr>
          <w:b/>
          <w:sz w:val="24"/>
          <w:szCs w:val="24"/>
          <w:lang w:val="ru-RU"/>
        </w:rPr>
        <w:t>литература, обществознание, иностранные языки;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sz w:val="24"/>
          <w:szCs w:val="24"/>
          <w:lang w:val="ru-RU"/>
        </w:rPr>
      </w:pPr>
      <w:r w:rsidRPr="00A14352">
        <w:rPr>
          <w:sz w:val="24"/>
          <w:szCs w:val="24"/>
          <w:lang w:val="ru-RU"/>
        </w:rPr>
        <w:t>курсы по выбору в области юриспруденции; учебный предмет «Индивидуальный проект»;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sz w:val="24"/>
          <w:szCs w:val="24"/>
          <w:lang w:val="ru-RU"/>
        </w:rPr>
      </w:pPr>
      <w:r w:rsidRPr="00A14352">
        <w:rPr>
          <w:sz w:val="24"/>
          <w:szCs w:val="24"/>
          <w:lang w:val="ru-RU"/>
        </w:rPr>
        <w:lastRenderedPageBreak/>
        <w:t>плана внеурочной деятельности: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sz w:val="24"/>
          <w:szCs w:val="24"/>
          <w:lang w:val="ru-RU"/>
        </w:rPr>
      </w:pPr>
      <w:r w:rsidRPr="00A14352">
        <w:rPr>
          <w:sz w:val="24"/>
          <w:szCs w:val="24"/>
          <w:lang w:val="ru-RU"/>
        </w:rPr>
        <w:t>курсы внеурочной деятельности в области юриспруденции;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b/>
          <w:sz w:val="24"/>
          <w:szCs w:val="24"/>
          <w:lang w:val="ru-RU"/>
        </w:rPr>
      </w:pPr>
      <w:r w:rsidRPr="00A14352">
        <w:rPr>
          <w:sz w:val="24"/>
          <w:szCs w:val="24"/>
          <w:lang w:val="ru-RU"/>
        </w:rPr>
        <w:t>дополнительного образования: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397" w:firstLine="0"/>
        <w:rPr>
          <w:i/>
          <w:sz w:val="24"/>
          <w:szCs w:val="24"/>
          <w:lang w:val="ru-RU"/>
        </w:rPr>
      </w:pPr>
      <w:r w:rsidRPr="00A14352">
        <w:rPr>
          <w:sz w:val="24"/>
          <w:szCs w:val="24"/>
          <w:lang w:val="ru-RU"/>
        </w:rPr>
        <w:t>дополнительные общеобразовательные общеразвивающие в области юриспруденции</w:t>
      </w:r>
      <w:r w:rsidRPr="00A14352">
        <w:rPr>
          <w:i/>
          <w:sz w:val="24"/>
          <w:szCs w:val="24"/>
          <w:lang w:val="ru-RU"/>
        </w:rPr>
        <w:t>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Внешняя организация (кластерное взаимодействие) образовательного направления «Юридического класса</w:t>
      </w:r>
      <w:r w:rsidRPr="00A14352">
        <w:rPr>
          <w:sz w:val="24"/>
          <w:szCs w:val="24"/>
        </w:rPr>
        <w:t>» реализуется совместно с Министерством юстиции Республики Крым на базе организаций среднего профессионального образования, высшего образования, дополнительного образования, учебно-производственного комбината, иной общеобразовательной организации, с которыми заключено соглашение о сотрудничестве/договор о сетевой форме реализации образовательных программ по направлению «Юридического класса», за счет:</w:t>
      </w:r>
    </w:p>
    <w:p w:rsidR="00A14352" w:rsidRPr="00A14352" w:rsidRDefault="00A14352" w:rsidP="001D120B">
      <w:pPr>
        <w:pStyle w:val="22"/>
        <w:spacing w:before="0" w:after="0" w:line="240" w:lineRule="auto"/>
        <w:ind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1D120B">
      <w:pPr>
        <w:pStyle w:val="22"/>
        <w:spacing w:before="0" w:after="0" w:line="240" w:lineRule="auto"/>
        <w:ind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профессионального обучения (программы профессиональной подготовки по профессиям рабочих, должностям служащих).</w:t>
      </w:r>
    </w:p>
    <w:p w:rsidR="00A14352" w:rsidRPr="00A14352" w:rsidRDefault="00A14352" w:rsidP="00A14352">
      <w:pPr>
        <w:pStyle w:val="22"/>
        <w:tabs>
          <w:tab w:val="left" w:pos="1464"/>
        </w:tabs>
        <w:spacing w:before="0" w:after="0" w:line="240" w:lineRule="auto"/>
        <w:ind w:right="397" w:firstLine="426"/>
        <w:rPr>
          <w:b/>
          <w:bCs/>
          <w:sz w:val="24"/>
          <w:szCs w:val="24"/>
        </w:rPr>
      </w:pPr>
      <w:r w:rsidRPr="00A14352">
        <w:rPr>
          <w:b/>
          <w:bCs/>
          <w:sz w:val="24"/>
          <w:szCs w:val="24"/>
        </w:rPr>
        <w:t>11.8 «Класс</w:t>
      </w:r>
      <w:r w:rsidRPr="00A14352">
        <w:rPr>
          <w:b/>
          <w:bCs/>
          <w:sz w:val="24"/>
          <w:szCs w:val="24"/>
          <w:lang w:val="ru-RU"/>
        </w:rPr>
        <w:t xml:space="preserve"> </w:t>
      </w:r>
      <w:r w:rsidRPr="00A14352">
        <w:rPr>
          <w:b/>
          <w:bCs/>
          <w:sz w:val="24"/>
          <w:szCs w:val="24"/>
        </w:rPr>
        <w:t xml:space="preserve"> гостеприимства»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Стандарт «Класс гостеприимства» разработан в соответствии Методическими рекомендациями по созданию и развитию профильных предпрофессиональных классов в сфере туризма и гостеприимства в общеобразовательных организациях.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iCs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</w:rPr>
        <w:t>Цель реализации «Класса гостеприимства</w:t>
      </w:r>
      <w:r w:rsidRPr="00A14352">
        <w:rPr>
          <w:sz w:val="24"/>
          <w:szCs w:val="24"/>
          <w:lang w:bidi="ru-RU"/>
        </w:rPr>
        <w:t xml:space="preserve">»: предоставить </w:t>
      </w:r>
      <w:r w:rsidRPr="00A14352">
        <w:rPr>
          <w:bCs/>
          <w:iCs/>
          <w:sz w:val="24"/>
          <w:szCs w:val="24"/>
        </w:rPr>
        <w:t>обучающимся 10-11 классов возможность сформировать представление о профессиональной деятельности в сфере туризма и гостеприимства и готовности к профессиональному самоопределению, обеспечение доступности предпрофессиональной подготовки социальной направленности для обучающихся, мотивированных на получение профессии в сфере туризма и гостеприимства.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i/>
          <w:iCs/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</w:rPr>
        <w:t>Задачи реализации «Класса гостеприимства»: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Cs/>
          <w:iCs/>
          <w:sz w:val="24"/>
          <w:szCs w:val="24"/>
        </w:rPr>
      </w:pPr>
      <w:r w:rsidRPr="00A14352">
        <w:rPr>
          <w:bCs/>
          <w:iCs/>
          <w:sz w:val="24"/>
          <w:szCs w:val="24"/>
        </w:rPr>
        <w:t>знакомство с лучшими практиками организации работы в сфере</w:t>
      </w:r>
      <w:r w:rsidRPr="00A14352">
        <w:rPr>
          <w:bCs/>
          <w:iCs/>
          <w:sz w:val="24"/>
          <w:szCs w:val="24"/>
          <w:lang w:val="ru-RU"/>
        </w:rPr>
        <w:t xml:space="preserve"> </w:t>
      </w:r>
      <w:r w:rsidRPr="00A14352">
        <w:rPr>
          <w:bCs/>
          <w:iCs/>
          <w:sz w:val="24"/>
          <w:szCs w:val="24"/>
        </w:rPr>
        <w:t>туризма и гостеприимства;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обеспечение доступа к современным технологиям в сфере туризма и гостеприимства;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реализация мероприятий по привлечению обучающихся к профессиям в сфере туризма и гостеприимства;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развитие творческих способностей и профессионально значимых качеств личности;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обеспечение необходимых условий для формирования у обучающихся компетенций, востребованных современным рынком труда, осознанного выбора профессии в сфере туризма и гостеприимства.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В рамках предпрофессиональных «Классов гостеприимства» обучающиеся изучают предметы, которые способствуют формированию и развитию навыков и знаний в соответствии с образовательными направлениями: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Внутренняя организация образовательного направления «Психолого</w:t>
      </w:r>
      <w:r w:rsidRPr="00A14352">
        <w:rPr>
          <w:b/>
          <w:bCs/>
          <w:i/>
          <w:iCs/>
          <w:sz w:val="24"/>
          <w:szCs w:val="24"/>
          <w:lang w:bidi="ru-RU"/>
        </w:rPr>
        <w:softHyphen/>
        <w:t>педагогического класса</w:t>
      </w:r>
      <w:r w:rsidRPr="00A14352">
        <w:rPr>
          <w:sz w:val="24"/>
          <w:szCs w:val="24"/>
        </w:rPr>
        <w:t xml:space="preserve">» реализуется на базе общеобразовательной организации, в которой открыт предпрофессиональный класс, </w:t>
      </w:r>
      <w:r w:rsidRPr="00A14352">
        <w:rPr>
          <w:b/>
          <w:sz w:val="24"/>
          <w:szCs w:val="24"/>
        </w:rPr>
        <w:t>за счет: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учебного плана: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iCs/>
          <w:sz w:val="24"/>
          <w:szCs w:val="24"/>
        </w:rPr>
      </w:pPr>
      <w:r w:rsidRPr="00A14352">
        <w:rPr>
          <w:i/>
          <w:iCs/>
          <w:sz w:val="24"/>
          <w:szCs w:val="24"/>
          <w:u w:val="single"/>
        </w:rPr>
        <w:t>социально-экономического профиля:</w:t>
      </w:r>
      <w:r w:rsidRPr="00A14352">
        <w:rPr>
          <w:b/>
          <w:bCs/>
          <w:sz w:val="24"/>
          <w:szCs w:val="24"/>
          <w:lang w:bidi="ru-RU"/>
        </w:rPr>
        <w:t xml:space="preserve"> история, обществознание, </w:t>
      </w:r>
      <w:r w:rsidRPr="00A14352">
        <w:rPr>
          <w:b/>
          <w:iCs/>
          <w:sz w:val="24"/>
          <w:szCs w:val="24"/>
        </w:rPr>
        <w:t>математика, география;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b/>
          <w:bCs/>
          <w:sz w:val="24"/>
          <w:szCs w:val="24"/>
        </w:rPr>
      </w:pPr>
      <w:r w:rsidRPr="00A14352">
        <w:rPr>
          <w:i/>
          <w:iCs/>
          <w:sz w:val="24"/>
          <w:szCs w:val="24"/>
          <w:u w:val="single"/>
          <w:lang w:bidi="ru-RU"/>
        </w:rPr>
        <w:t>универсального профиля:</w:t>
      </w:r>
      <w:r w:rsidRPr="00A14352">
        <w:rPr>
          <w:b/>
          <w:bCs/>
          <w:sz w:val="24"/>
          <w:szCs w:val="24"/>
        </w:rPr>
        <w:t xml:space="preserve"> математика, иностранные языки;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курсы по выбору в области туризма и гостеприимства: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география туризма;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туристическое регионоведение России;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основы экономики и страхования;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история и культура народов России; учебный предмет «Индивидуальный проект»;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плана внеурочной деятельности: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введение в гостиничный бизнес;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основы экскурсионного обслуживания;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основы туристического обслуживания;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территория гостеприимства;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предпрофессиональный практикум;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дополнительного образования: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дополнительные общеобразовательные общеразвивающие программы в области туризма и гостеприимства.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b/>
          <w:bCs/>
          <w:i/>
          <w:iCs/>
          <w:sz w:val="24"/>
          <w:szCs w:val="24"/>
          <w:lang w:bidi="ru-RU"/>
        </w:rPr>
        <w:t>Внешняя организация (кластерное взаимодействие) образовательного направления «Класса гостеприимства</w:t>
      </w:r>
      <w:r w:rsidRPr="00A14352">
        <w:rPr>
          <w:sz w:val="24"/>
          <w:szCs w:val="24"/>
        </w:rPr>
        <w:t xml:space="preserve">» реализуется совместно с Министерством курортов и туризма </w:t>
      </w:r>
      <w:r w:rsidRPr="00A14352">
        <w:rPr>
          <w:sz w:val="24"/>
          <w:szCs w:val="24"/>
        </w:rPr>
        <w:lastRenderedPageBreak/>
        <w:t>Республики Крым, ООО «Мрия» на базе организаций среднего профессионального образования, высшего образования, дополнительного образования, иной общеобразовательной организации, с которыми заключено соглашение о</w:t>
      </w:r>
      <w:r w:rsidRPr="00A14352">
        <w:rPr>
          <w:sz w:val="24"/>
          <w:szCs w:val="24"/>
          <w:lang w:val="ru-RU"/>
        </w:rPr>
        <w:t xml:space="preserve"> </w:t>
      </w:r>
      <w:r w:rsidRPr="00A14352">
        <w:rPr>
          <w:sz w:val="24"/>
          <w:szCs w:val="24"/>
        </w:rPr>
        <w:t>сотрудничестве/договор о сетевой форме реализации образовательных</w:t>
      </w:r>
      <w:r w:rsidRPr="00A14352">
        <w:rPr>
          <w:sz w:val="24"/>
          <w:szCs w:val="24"/>
          <w:lang w:val="ru-RU"/>
        </w:rPr>
        <w:t xml:space="preserve"> </w:t>
      </w:r>
      <w:r w:rsidRPr="00A14352">
        <w:rPr>
          <w:sz w:val="24"/>
          <w:szCs w:val="24"/>
        </w:rPr>
        <w:t xml:space="preserve">программ по направлению «Класса гостеприимства», </w:t>
      </w:r>
      <w:r w:rsidRPr="00A14352">
        <w:rPr>
          <w:b/>
          <w:sz w:val="24"/>
          <w:szCs w:val="24"/>
        </w:rPr>
        <w:t>за счет: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дополнительного образования,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программ профессионального обучения: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«Официант»;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0"/>
        <w:rPr>
          <w:sz w:val="24"/>
          <w:szCs w:val="24"/>
        </w:rPr>
      </w:pPr>
      <w:r w:rsidRPr="00A14352">
        <w:rPr>
          <w:sz w:val="24"/>
          <w:szCs w:val="24"/>
        </w:rPr>
        <w:t>«Горничная».</w:t>
      </w:r>
      <w:r w:rsidRPr="00A14352">
        <w:rPr>
          <w:sz w:val="24"/>
          <w:szCs w:val="24"/>
          <w:lang w:val="ru-RU"/>
        </w:rPr>
        <w:t xml:space="preserve"> </w:t>
      </w:r>
    </w:p>
    <w:p w:rsidR="00A14352" w:rsidRPr="00A14352" w:rsidRDefault="00A14352" w:rsidP="001D120B">
      <w:pPr>
        <w:pStyle w:val="22"/>
        <w:tabs>
          <w:tab w:val="left" w:pos="1464"/>
        </w:tabs>
        <w:spacing w:before="0" w:after="0" w:line="240" w:lineRule="auto"/>
        <w:ind w:right="249" w:firstLine="426"/>
        <w:rPr>
          <w:bCs/>
          <w:sz w:val="24"/>
          <w:szCs w:val="24"/>
        </w:rPr>
      </w:pPr>
    </w:p>
    <w:p w:rsidR="00A14352" w:rsidRPr="00A14352" w:rsidRDefault="00A14352" w:rsidP="00A14352">
      <w:pPr>
        <w:pStyle w:val="22"/>
        <w:shd w:val="clear" w:color="auto" w:fill="auto"/>
        <w:tabs>
          <w:tab w:val="left" w:pos="1464"/>
        </w:tabs>
        <w:spacing w:before="0" w:after="0" w:line="240" w:lineRule="auto"/>
        <w:ind w:right="397" w:firstLine="426"/>
        <w:rPr>
          <w:sz w:val="24"/>
          <w:szCs w:val="24"/>
        </w:rPr>
      </w:pPr>
    </w:p>
    <w:p w:rsidR="00233FBA" w:rsidRPr="00A14352" w:rsidRDefault="00233FBA" w:rsidP="00A14352">
      <w:pPr>
        <w:pStyle w:val="22"/>
        <w:shd w:val="clear" w:color="auto" w:fill="auto"/>
        <w:spacing w:before="0" w:after="0" w:line="240" w:lineRule="auto"/>
        <w:ind w:firstLine="426"/>
        <w:rPr>
          <w:b/>
          <w:i/>
          <w:sz w:val="24"/>
          <w:szCs w:val="24"/>
        </w:rPr>
      </w:pPr>
    </w:p>
    <w:p w:rsidR="00233FBA" w:rsidRPr="00A14352" w:rsidRDefault="00233FBA" w:rsidP="00A14352">
      <w:pPr>
        <w:pStyle w:val="22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</w:p>
    <w:p w:rsidR="00877E1F" w:rsidRPr="00A14352" w:rsidRDefault="00877E1F" w:rsidP="00A14352">
      <w:pPr>
        <w:pStyle w:val="22"/>
        <w:shd w:val="clear" w:color="auto" w:fill="auto"/>
        <w:tabs>
          <w:tab w:val="left" w:pos="551"/>
        </w:tabs>
        <w:spacing w:before="0" w:after="0" w:line="240" w:lineRule="auto"/>
        <w:ind w:firstLine="426"/>
        <w:rPr>
          <w:sz w:val="24"/>
          <w:szCs w:val="24"/>
        </w:rPr>
      </w:pPr>
    </w:p>
    <w:p w:rsidR="00877E1F" w:rsidRPr="00A14352" w:rsidRDefault="00877E1F" w:rsidP="00A14352">
      <w:pPr>
        <w:pStyle w:val="60"/>
        <w:shd w:val="clear" w:color="auto" w:fill="auto"/>
        <w:spacing w:line="240" w:lineRule="auto"/>
        <w:ind w:firstLine="426"/>
        <w:jc w:val="both"/>
        <w:rPr>
          <w:b w:val="0"/>
          <w:sz w:val="24"/>
          <w:szCs w:val="24"/>
        </w:rPr>
      </w:pPr>
    </w:p>
    <w:p w:rsidR="00877E1F" w:rsidRPr="00A14352" w:rsidRDefault="00877E1F" w:rsidP="00A14352">
      <w:pPr>
        <w:pStyle w:val="22"/>
        <w:shd w:val="clear" w:color="auto" w:fill="auto"/>
        <w:tabs>
          <w:tab w:val="left" w:pos="557"/>
          <w:tab w:val="left" w:pos="3667"/>
        </w:tabs>
        <w:spacing w:before="0" w:after="0" w:line="240" w:lineRule="auto"/>
        <w:ind w:firstLine="426"/>
        <w:rPr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233FBA" w:rsidRPr="00A14352" w:rsidRDefault="00233FBA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183C18" w:rsidRPr="00A14352" w:rsidRDefault="00183C18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183C18" w:rsidRPr="00A14352" w:rsidRDefault="00183C18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183C18" w:rsidRPr="00A14352" w:rsidRDefault="00183C18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183C18" w:rsidRPr="00A14352" w:rsidRDefault="00183C18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233FBA" w:rsidRPr="00A14352" w:rsidRDefault="00233FBA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233FBA" w:rsidRPr="00A14352" w:rsidRDefault="00233FBA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233FBA" w:rsidRPr="00A14352" w:rsidRDefault="00233FBA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rStyle w:val="41"/>
          <w:sz w:val="24"/>
          <w:szCs w:val="24"/>
        </w:rPr>
      </w:pPr>
    </w:p>
    <w:p w:rsidR="00024635" w:rsidRPr="00A14352" w:rsidRDefault="00024635" w:rsidP="00A14352">
      <w:pPr>
        <w:pStyle w:val="40"/>
        <w:shd w:val="clear" w:color="auto" w:fill="auto"/>
        <w:spacing w:before="0" w:after="0" w:line="240" w:lineRule="auto"/>
        <w:ind w:firstLine="426"/>
        <w:rPr>
          <w:sz w:val="24"/>
          <w:szCs w:val="24"/>
        </w:rPr>
        <w:sectPr w:rsidR="00024635" w:rsidRPr="00A14352">
          <w:headerReference w:type="default" r:id="rId10"/>
          <w:pgSz w:w="11900" w:h="16840"/>
          <w:pgMar w:top="426" w:right="640" w:bottom="325" w:left="1372" w:header="0" w:footer="3" w:gutter="0"/>
          <w:cols w:space="720"/>
          <w:noEndnote/>
          <w:docGrid w:linePitch="360"/>
        </w:sectPr>
      </w:pPr>
    </w:p>
    <w:p w:rsidR="00211611" w:rsidRPr="00A14352" w:rsidRDefault="009C78F8" w:rsidP="00A14352">
      <w:pPr>
        <w:pStyle w:val="22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 w:rsidRPr="00A14352">
        <w:rPr>
          <w:sz w:val="24"/>
          <w:szCs w:val="24"/>
          <w:lang w:val="ru-RU"/>
        </w:rPr>
        <w:lastRenderedPageBreak/>
        <w:t xml:space="preserve"> </w:t>
      </w:r>
    </w:p>
    <w:sectPr w:rsidR="00211611" w:rsidRPr="00A14352" w:rsidSect="00CB217D">
      <w:headerReference w:type="even" r:id="rId11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66D" w:rsidRDefault="0045566D">
      <w:pPr>
        <w:spacing w:after="0" w:line="240" w:lineRule="auto"/>
      </w:pPr>
      <w:r>
        <w:separator/>
      </w:r>
    </w:p>
  </w:endnote>
  <w:endnote w:type="continuationSeparator" w:id="0">
    <w:p w:rsidR="0045566D" w:rsidRDefault="0045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66D" w:rsidRDefault="0045566D">
      <w:pPr>
        <w:spacing w:after="0" w:line="240" w:lineRule="auto"/>
      </w:pPr>
      <w:r>
        <w:separator/>
      </w:r>
    </w:p>
  </w:footnote>
  <w:footnote w:type="continuationSeparator" w:id="0">
    <w:p w:rsidR="0045566D" w:rsidRDefault="0045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52" w:rsidRDefault="00A1435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52" w:rsidRDefault="00A14352">
    <w:pPr>
      <w:rPr>
        <w:sz w:val="2"/>
        <w:szCs w:val="2"/>
      </w:rPr>
    </w:pPr>
    <w:r>
      <w:rPr>
        <w:noProof/>
        <w:sz w:val="24"/>
        <w:szCs w:val="24"/>
        <w:lang w:val="ru-RU"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3088005</wp:posOffset>
              </wp:positionH>
              <wp:positionV relativeFrom="page">
                <wp:posOffset>722630</wp:posOffset>
              </wp:positionV>
              <wp:extent cx="2179320" cy="161290"/>
              <wp:effectExtent l="1905" t="0" r="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9320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4352" w:rsidRDefault="00A14352">
                          <w:pPr>
                            <w:spacing w:line="240" w:lineRule="auto"/>
                          </w:pPr>
                          <w:r w:rsidRPr="0009374E">
                            <w:rPr>
                              <w:rStyle w:val="a8"/>
                              <w:rFonts w:eastAsiaTheme="minorEastAsia"/>
                              <w:b w:val="0"/>
                              <w:bCs w:val="0"/>
                              <w:i w:val="0"/>
                              <w:iCs w:val="0"/>
                            </w:rPr>
                            <w:t>3. Функции Рабочей группы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3.15pt;margin-top:56.9pt;width:171.6pt;height:12.7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" filled="f" stroked="f">
              <v:textbox style="mso-fit-shape-to-text:t" inset="0,0,0,0">
                <w:txbxContent>
                  <w:p w:rsidR="00A14352" w:rsidRDefault="00A14352">
                    <w:pPr>
                      <w:spacing w:line="240" w:lineRule="auto"/>
                    </w:pPr>
                    <w:r w:rsidRPr="0009374E">
                      <w:rPr>
                        <w:rStyle w:val="a8"/>
                        <w:rFonts w:eastAsiaTheme="minorEastAsia"/>
                        <w:b w:val="0"/>
                        <w:bCs w:val="0"/>
                        <w:i w:val="0"/>
                        <w:iCs w:val="0"/>
                      </w:rPr>
                      <w:t>3. Функции Рабочей группы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200B"/>
    <w:multiLevelType w:val="multilevel"/>
    <w:tmpl w:val="EB4C4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4C141E"/>
    <w:multiLevelType w:val="hybridMultilevel"/>
    <w:tmpl w:val="74186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5097A"/>
    <w:multiLevelType w:val="multilevel"/>
    <w:tmpl w:val="83F86918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7C4A05"/>
    <w:multiLevelType w:val="multilevel"/>
    <w:tmpl w:val="C846C7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0C5CD3"/>
    <w:multiLevelType w:val="multilevel"/>
    <w:tmpl w:val="B8C61F4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AE6E32"/>
    <w:multiLevelType w:val="hybridMultilevel"/>
    <w:tmpl w:val="AFB6619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47803"/>
    <w:multiLevelType w:val="multilevel"/>
    <w:tmpl w:val="A2E6F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732F6E"/>
    <w:multiLevelType w:val="multilevel"/>
    <w:tmpl w:val="B386AF3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5306D4"/>
    <w:multiLevelType w:val="multilevel"/>
    <w:tmpl w:val="62106076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9E20F3"/>
    <w:multiLevelType w:val="hybridMultilevel"/>
    <w:tmpl w:val="6F56D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D5997"/>
    <w:multiLevelType w:val="multilevel"/>
    <w:tmpl w:val="73ACF30E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2766D1"/>
    <w:multiLevelType w:val="multilevel"/>
    <w:tmpl w:val="7854B1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2E7387"/>
    <w:multiLevelType w:val="multilevel"/>
    <w:tmpl w:val="9510208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0E66EA"/>
    <w:multiLevelType w:val="multilevel"/>
    <w:tmpl w:val="F17222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FB83F4B"/>
    <w:multiLevelType w:val="multilevel"/>
    <w:tmpl w:val="CE58C5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096D72"/>
    <w:multiLevelType w:val="multilevel"/>
    <w:tmpl w:val="CEF2B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43181B"/>
    <w:multiLevelType w:val="multilevel"/>
    <w:tmpl w:val="FA8E9E1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A652B0"/>
    <w:multiLevelType w:val="hybridMultilevel"/>
    <w:tmpl w:val="14FC59FC"/>
    <w:lvl w:ilvl="0" w:tplc="142E7F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1AB7A0B"/>
    <w:multiLevelType w:val="multilevel"/>
    <w:tmpl w:val="B2F02140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6B3203"/>
    <w:multiLevelType w:val="multilevel"/>
    <w:tmpl w:val="BFCC9540"/>
    <w:lvl w:ilvl="0">
      <w:start w:val="2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8E0144"/>
    <w:multiLevelType w:val="multilevel"/>
    <w:tmpl w:val="52EC9C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41D1A86"/>
    <w:multiLevelType w:val="multilevel"/>
    <w:tmpl w:val="9098B3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A60B9C"/>
    <w:multiLevelType w:val="multilevel"/>
    <w:tmpl w:val="CEF2B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BD0586"/>
    <w:multiLevelType w:val="multilevel"/>
    <w:tmpl w:val="4C88795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40B352B"/>
    <w:multiLevelType w:val="multilevel"/>
    <w:tmpl w:val="FA147A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45F5FEE"/>
    <w:multiLevelType w:val="multilevel"/>
    <w:tmpl w:val="E2E640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94C46FB"/>
    <w:multiLevelType w:val="multilevel"/>
    <w:tmpl w:val="AAB207F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B05A94"/>
    <w:multiLevelType w:val="multilevel"/>
    <w:tmpl w:val="33ACB3F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DE1F27"/>
    <w:multiLevelType w:val="multilevel"/>
    <w:tmpl w:val="8076923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A84F75"/>
    <w:multiLevelType w:val="multilevel"/>
    <w:tmpl w:val="EA44DB7C"/>
    <w:lvl w:ilvl="0">
      <w:start w:val="1"/>
      <w:numFmt w:val="decimal"/>
      <w:lvlText w:val="11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D922148"/>
    <w:multiLevelType w:val="multilevel"/>
    <w:tmpl w:val="184EE0BA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E4C06DC"/>
    <w:multiLevelType w:val="hybridMultilevel"/>
    <w:tmpl w:val="5A329810"/>
    <w:lvl w:ilvl="0" w:tplc="52448D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1"/>
  </w:num>
  <w:num w:numId="2">
    <w:abstractNumId w:val="1"/>
  </w:num>
  <w:num w:numId="3">
    <w:abstractNumId w:val="6"/>
  </w:num>
  <w:num w:numId="4">
    <w:abstractNumId w:val="20"/>
  </w:num>
  <w:num w:numId="5">
    <w:abstractNumId w:val="19"/>
  </w:num>
  <w:num w:numId="6">
    <w:abstractNumId w:val="10"/>
  </w:num>
  <w:num w:numId="7">
    <w:abstractNumId w:val="30"/>
  </w:num>
  <w:num w:numId="8">
    <w:abstractNumId w:val="23"/>
  </w:num>
  <w:num w:numId="9">
    <w:abstractNumId w:val="12"/>
  </w:num>
  <w:num w:numId="10">
    <w:abstractNumId w:val="21"/>
  </w:num>
  <w:num w:numId="11">
    <w:abstractNumId w:val="26"/>
  </w:num>
  <w:num w:numId="12">
    <w:abstractNumId w:val="4"/>
  </w:num>
  <w:num w:numId="13">
    <w:abstractNumId w:val="7"/>
  </w:num>
  <w:num w:numId="14">
    <w:abstractNumId w:val="0"/>
  </w:num>
  <w:num w:numId="15">
    <w:abstractNumId w:val="13"/>
  </w:num>
  <w:num w:numId="16">
    <w:abstractNumId w:val="5"/>
  </w:num>
  <w:num w:numId="17">
    <w:abstractNumId w:val="14"/>
  </w:num>
  <w:num w:numId="18">
    <w:abstractNumId w:val="11"/>
  </w:num>
  <w:num w:numId="19">
    <w:abstractNumId w:val="28"/>
  </w:num>
  <w:num w:numId="20">
    <w:abstractNumId w:val="22"/>
  </w:num>
  <w:num w:numId="21">
    <w:abstractNumId w:val="16"/>
  </w:num>
  <w:num w:numId="22">
    <w:abstractNumId w:val="15"/>
  </w:num>
  <w:num w:numId="23">
    <w:abstractNumId w:val="9"/>
  </w:num>
  <w:num w:numId="24">
    <w:abstractNumId w:val="18"/>
  </w:num>
  <w:num w:numId="25">
    <w:abstractNumId w:val="29"/>
  </w:num>
  <w:num w:numId="26">
    <w:abstractNumId w:val="25"/>
  </w:num>
  <w:num w:numId="27">
    <w:abstractNumId w:val="2"/>
  </w:num>
  <w:num w:numId="28">
    <w:abstractNumId w:val="8"/>
  </w:num>
  <w:num w:numId="29">
    <w:abstractNumId w:val="17"/>
  </w:num>
  <w:num w:numId="30">
    <w:abstractNumId w:val="24"/>
  </w:num>
  <w:num w:numId="31">
    <w:abstractNumId w:val="27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E7"/>
    <w:rsid w:val="00000841"/>
    <w:rsid w:val="000056B9"/>
    <w:rsid w:val="00006824"/>
    <w:rsid w:val="0001620F"/>
    <w:rsid w:val="0001681A"/>
    <w:rsid w:val="0002053B"/>
    <w:rsid w:val="00021164"/>
    <w:rsid w:val="00024635"/>
    <w:rsid w:val="00026627"/>
    <w:rsid w:val="0003776B"/>
    <w:rsid w:val="00041BDE"/>
    <w:rsid w:val="00043815"/>
    <w:rsid w:val="00044AE5"/>
    <w:rsid w:val="00050562"/>
    <w:rsid w:val="00052B8A"/>
    <w:rsid w:val="000610E7"/>
    <w:rsid w:val="00061CCE"/>
    <w:rsid w:val="00067308"/>
    <w:rsid w:val="0007282F"/>
    <w:rsid w:val="000754AE"/>
    <w:rsid w:val="000856AB"/>
    <w:rsid w:val="0009374E"/>
    <w:rsid w:val="000A4D35"/>
    <w:rsid w:val="000A5CC6"/>
    <w:rsid w:val="000A6C82"/>
    <w:rsid w:val="000B1F8B"/>
    <w:rsid w:val="000B668B"/>
    <w:rsid w:val="000C1C01"/>
    <w:rsid w:val="000C5B87"/>
    <w:rsid w:val="000D7914"/>
    <w:rsid w:val="000E5DF0"/>
    <w:rsid w:val="000F156F"/>
    <w:rsid w:val="000F66AA"/>
    <w:rsid w:val="00100215"/>
    <w:rsid w:val="00102501"/>
    <w:rsid w:val="00106CDA"/>
    <w:rsid w:val="001131D4"/>
    <w:rsid w:val="00113EA1"/>
    <w:rsid w:val="001219D4"/>
    <w:rsid w:val="00125E1E"/>
    <w:rsid w:val="001308C0"/>
    <w:rsid w:val="00132367"/>
    <w:rsid w:val="00154AB0"/>
    <w:rsid w:val="00155255"/>
    <w:rsid w:val="00161B1A"/>
    <w:rsid w:val="00164F1B"/>
    <w:rsid w:val="001677EF"/>
    <w:rsid w:val="001719F9"/>
    <w:rsid w:val="00172F0B"/>
    <w:rsid w:val="001759A2"/>
    <w:rsid w:val="001823D4"/>
    <w:rsid w:val="001826C4"/>
    <w:rsid w:val="00182EFD"/>
    <w:rsid w:val="00183765"/>
    <w:rsid w:val="00183C18"/>
    <w:rsid w:val="00187725"/>
    <w:rsid w:val="001921D2"/>
    <w:rsid w:val="00192C7D"/>
    <w:rsid w:val="00195738"/>
    <w:rsid w:val="001961DE"/>
    <w:rsid w:val="001A6E0B"/>
    <w:rsid w:val="001B0323"/>
    <w:rsid w:val="001B4A8C"/>
    <w:rsid w:val="001C110A"/>
    <w:rsid w:val="001C4661"/>
    <w:rsid w:val="001C51F7"/>
    <w:rsid w:val="001C595C"/>
    <w:rsid w:val="001D0CA7"/>
    <w:rsid w:val="001D120B"/>
    <w:rsid w:val="001D7CBA"/>
    <w:rsid w:val="00204556"/>
    <w:rsid w:val="002054C4"/>
    <w:rsid w:val="00211611"/>
    <w:rsid w:val="002235A5"/>
    <w:rsid w:val="002258EF"/>
    <w:rsid w:val="00227859"/>
    <w:rsid w:val="00227B23"/>
    <w:rsid w:val="002302B6"/>
    <w:rsid w:val="00233FBA"/>
    <w:rsid w:val="00240756"/>
    <w:rsid w:val="0025417F"/>
    <w:rsid w:val="002546A4"/>
    <w:rsid w:val="00256267"/>
    <w:rsid w:val="002573B5"/>
    <w:rsid w:val="00260FE9"/>
    <w:rsid w:val="0026786D"/>
    <w:rsid w:val="00275872"/>
    <w:rsid w:val="00280E26"/>
    <w:rsid w:val="00281E9D"/>
    <w:rsid w:val="002856AC"/>
    <w:rsid w:val="00287042"/>
    <w:rsid w:val="002903FA"/>
    <w:rsid w:val="002A204D"/>
    <w:rsid w:val="002A442B"/>
    <w:rsid w:val="002B002D"/>
    <w:rsid w:val="002B1F9E"/>
    <w:rsid w:val="002B3E13"/>
    <w:rsid w:val="002C2088"/>
    <w:rsid w:val="002D1E02"/>
    <w:rsid w:val="002D5E19"/>
    <w:rsid w:val="002E0687"/>
    <w:rsid w:val="002E7E55"/>
    <w:rsid w:val="002F1F54"/>
    <w:rsid w:val="002F3EA7"/>
    <w:rsid w:val="002F72EA"/>
    <w:rsid w:val="00300F14"/>
    <w:rsid w:val="0030149A"/>
    <w:rsid w:val="0031024E"/>
    <w:rsid w:val="003171E1"/>
    <w:rsid w:val="003205BE"/>
    <w:rsid w:val="00324D96"/>
    <w:rsid w:val="00325792"/>
    <w:rsid w:val="003259A2"/>
    <w:rsid w:val="003377C2"/>
    <w:rsid w:val="00343759"/>
    <w:rsid w:val="0035268D"/>
    <w:rsid w:val="00364204"/>
    <w:rsid w:val="0036778B"/>
    <w:rsid w:val="00372184"/>
    <w:rsid w:val="0037769E"/>
    <w:rsid w:val="00380111"/>
    <w:rsid w:val="0038666A"/>
    <w:rsid w:val="00386DB4"/>
    <w:rsid w:val="00387F22"/>
    <w:rsid w:val="0039101E"/>
    <w:rsid w:val="003A1C65"/>
    <w:rsid w:val="003A2371"/>
    <w:rsid w:val="003A3157"/>
    <w:rsid w:val="003B0B46"/>
    <w:rsid w:val="003B38A3"/>
    <w:rsid w:val="003C1D21"/>
    <w:rsid w:val="003C7200"/>
    <w:rsid w:val="003D27E7"/>
    <w:rsid w:val="003D342D"/>
    <w:rsid w:val="003D4010"/>
    <w:rsid w:val="003D4F7E"/>
    <w:rsid w:val="003D5817"/>
    <w:rsid w:val="003E1CC6"/>
    <w:rsid w:val="003E66CA"/>
    <w:rsid w:val="003F3492"/>
    <w:rsid w:val="00401E1C"/>
    <w:rsid w:val="00405E4F"/>
    <w:rsid w:val="0042481D"/>
    <w:rsid w:val="00424A44"/>
    <w:rsid w:val="004266E5"/>
    <w:rsid w:val="00427BD3"/>
    <w:rsid w:val="00430F7C"/>
    <w:rsid w:val="0043470F"/>
    <w:rsid w:val="00435FF8"/>
    <w:rsid w:val="00443476"/>
    <w:rsid w:val="0044422D"/>
    <w:rsid w:val="004446D4"/>
    <w:rsid w:val="00450955"/>
    <w:rsid w:val="00452106"/>
    <w:rsid w:val="00452C2F"/>
    <w:rsid w:val="0045566D"/>
    <w:rsid w:val="004763A6"/>
    <w:rsid w:val="00477B3F"/>
    <w:rsid w:val="0048479E"/>
    <w:rsid w:val="004860D2"/>
    <w:rsid w:val="00491E84"/>
    <w:rsid w:val="004938E3"/>
    <w:rsid w:val="004967CF"/>
    <w:rsid w:val="00497421"/>
    <w:rsid w:val="004A688D"/>
    <w:rsid w:val="004B0115"/>
    <w:rsid w:val="004B0B05"/>
    <w:rsid w:val="004B34EA"/>
    <w:rsid w:val="004B409F"/>
    <w:rsid w:val="004B40D6"/>
    <w:rsid w:val="004B60B3"/>
    <w:rsid w:val="004C3717"/>
    <w:rsid w:val="004C40EE"/>
    <w:rsid w:val="004D2E4C"/>
    <w:rsid w:val="004D6399"/>
    <w:rsid w:val="004E13F3"/>
    <w:rsid w:val="004E5C91"/>
    <w:rsid w:val="004F007B"/>
    <w:rsid w:val="004F4C6B"/>
    <w:rsid w:val="005009C7"/>
    <w:rsid w:val="0051645B"/>
    <w:rsid w:val="00524FA1"/>
    <w:rsid w:val="00525B9C"/>
    <w:rsid w:val="00527BC8"/>
    <w:rsid w:val="005445B8"/>
    <w:rsid w:val="0055250A"/>
    <w:rsid w:val="00575EF4"/>
    <w:rsid w:val="00581E47"/>
    <w:rsid w:val="00583C3D"/>
    <w:rsid w:val="0058562A"/>
    <w:rsid w:val="0059521F"/>
    <w:rsid w:val="00595F83"/>
    <w:rsid w:val="005978AC"/>
    <w:rsid w:val="005A1414"/>
    <w:rsid w:val="005A4A0C"/>
    <w:rsid w:val="005B1BF7"/>
    <w:rsid w:val="005B6E17"/>
    <w:rsid w:val="005C4E87"/>
    <w:rsid w:val="005C50E6"/>
    <w:rsid w:val="005D2CE6"/>
    <w:rsid w:val="005E778C"/>
    <w:rsid w:val="005F202F"/>
    <w:rsid w:val="005F410A"/>
    <w:rsid w:val="005F4236"/>
    <w:rsid w:val="005F7D80"/>
    <w:rsid w:val="0060309C"/>
    <w:rsid w:val="006048D0"/>
    <w:rsid w:val="00620451"/>
    <w:rsid w:val="00621DE0"/>
    <w:rsid w:val="00622BA1"/>
    <w:rsid w:val="00626A89"/>
    <w:rsid w:val="006352C3"/>
    <w:rsid w:val="0064090D"/>
    <w:rsid w:val="006453B1"/>
    <w:rsid w:val="00645E81"/>
    <w:rsid w:val="00646B72"/>
    <w:rsid w:val="00650B54"/>
    <w:rsid w:val="00650B5F"/>
    <w:rsid w:val="006543C2"/>
    <w:rsid w:val="006633C2"/>
    <w:rsid w:val="006640F2"/>
    <w:rsid w:val="00665A89"/>
    <w:rsid w:val="00667BA1"/>
    <w:rsid w:val="006703C3"/>
    <w:rsid w:val="00676215"/>
    <w:rsid w:val="00676327"/>
    <w:rsid w:val="00677E02"/>
    <w:rsid w:val="0068288B"/>
    <w:rsid w:val="00685905"/>
    <w:rsid w:val="00696DF6"/>
    <w:rsid w:val="006A3607"/>
    <w:rsid w:val="006A47D5"/>
    <w:rsid w:val="006A481C"/>
    <w:rsid w:val="006A69EF"/>
    <w:rsid w:val="006B1028"/>
    <w:rsid w:val="006C21E1"/>
    <w:rsid w:val="006D29CA"/>
    <w:rsid w:val="006D3262"/>
    <w:rsid w:val="006D6668"/>
    <w:rsid w:val="006D7177"/>
    <w:rsid w:val="006E271C"/>
    <w:rsid w:val="006E391F"/>
    <w:rsid w:val="006E7CF1"/>
    <w:rsid w:val="006E7EC8"/>
    <w:rsid w:val="006F000C"/>
    <w:rsid w:val="00704867"/>
    <w:rsid w:val="007154CD"/>
    <w:rsid w:val="0072354F"/>
    <w:rsid w:val="00724240"/>
    <w:rsid w:val="0072462D"/>
    <w:rsid w:val="0072672A"/>
    <w:rsid w:val="00731DBA"/>
    <w:rsid w:val="0073549E"/>
    <w:rsid w:val="007369EE"/>
    <w:rsid w:val="007377A9"/>
    <w:rsid w:val="00740DF3"/>
    <w:rsid w:val="00742C15"/>
    <w:rsid w:val="0074358C"/>
    <w:rsid w:val="00747667"/>
    <w:rsid w:val="00752778"/>
    <w:rsid w:val="007536EB"/>
    <w:rsid w:val="00757C8D"/>
    <w:rsid w:val="00761133"/>
    <w:rsid w:val="00765F6E"/>
    <w:rsid w:val="00774F35"/>
    <w:rsid w:val="00775F23"/>
    <w:rsid w:val="007763A1"/>
    <w:rsid w:val="00797A0D"/>
    <w:rsid w:val="007A237B"/>
    <w:rsid w:val="007A2992"/>
    <w:rsid w:val="007A5DE7"/>
    <w:rsid w:val="007A7860"/>
    <w:rsid w:val="007B17CE"/>
    <w:rsid w:val="007B2CF8"/>
    <w:rsid w:val="007B75B7"/>
    <w:rsid w:val="007C1E08"/>
    <w:rsid w:val="007C4919"/>
    <w:rsid w:val="007C78A3"/>
    <w:rsid w:val="007E3B98"/>
    <w:rsid w:val="007E6E3A"/>
    <w:rsid w:val="007F4CC2"/>
    <w:rsid w:val="007F6A0B"/>
    <w:rsid w:val="00800A66"/>
    <w:rsid w:val="008043F7"/>
    <w:rsid w:val="00805477"/>
    <w:rsid w:val="0081131C"/>
    <w:rsid w:val="00816BD2"/>
    <w:rsid w:val="00823907"/>
    <w:rsid w:val="00831113"/>
    <w:rsid w:val="00842019"/>
    <w:rsid w:val="00846CFB"/>
    <w:rsid w:val="0085473F"/>
    <w:rsid w:val="00866226"/>
    <w:rsid w:val="00871F69"/>
    <w:rsid w:val="008747E0"/>
    <w:rsid w:val="00874B57"/>
    <w:rsid w:val="00877E1F"/>
    <w:rsid w:val="008805D6"/>
    <w:rsid w:val="00880AB0"/>
    <w:rsid w:val="008820D9"/>
    <w:rsid w:val="00882914"/>
    <w:rsid w:val="00891949"/>
    <w:rsid w:val="00891ECB"/>
    <w:rsid w:val="00894350"/>
    <w:rsid w:val="008A274A"/>
    <w:rsid w:val="008A4905"/>
    <w:rsid w:val="008A5954"/>
    <w:rsid w:val="008B279E"/>
    <w:rsid w:val="008B4A1D"/>
    <w:rsid w:val="008B6FDD"/>
    <w:rsid w:val="008B7548"/>
    <w:rsid w:val="008E2071"/>
    <w:rsid w:val="008E271B"/>
    <w:rsid w:val="008E2F41"/>
    <w:rsid w:val="008F6E93"/>
    <w:rsid w:val="009033B9"/>
    <w:rsid w:val="009076DA"/>
    <w:rsid w:val="009100F7"/>
    <w:rsid w:val="0091305A"/>
    <w:rsid w:val="009133EB"/>
    <w:rsid w:val="00916F82"/>
    <w:rsid w:val="00924BB4"/>
    <w:rsid w:val="0093570C"/>
    <w:rsid w:val="00945766"/>
    <w:rsid w:val="0094622E"/>
    <w:rsid w:val="009463B5"/>
    <w:rsid w:val="0094669F"/>
    <w:rsid w:val="00955635"/>
    <w:rsid w:val="009602CA"/>
    <w:rsid w:val="00960669"/>
    <w:rsid w:val="0096686D"/>
    <w:rsid w:val="009828B2"/>
    <w:rsid w:val="00982F53"/>
    <w:rsid w:val="00986295"/>
    <w:rsid w:val="009943A6"/>
    <w:rsid w:val="009A3923"/>
    <w:rsid w:val="009B36F9"/>
    <w:rsid w:val="009B41B3"/>
    <w:rsid w:val="009C279B"/>
    <w:rsid w:val="009C5D2A"/>
    <w:rsid w:val="009C78F8"/>
    <w:rsid w:val="009D10C6"/>
    <w:rsid w:val="009D1AD8"/>
    <w:rsid w:val="009D37E1"/>
    <w:rsid w:val="009E1A5E"/>
    <w:rsid w:val="009E2930"/>
    <w:rsid w:val="009E61D3"/>
    <w:rsid w:val="009E7C60"/>
    <w:rsid w:val="009F199E"/>
    <w:rsid w:val="009F2EC0"/>
    <w:rsid w:val="00A01F40"/>
    <w:rsid w:val="00A07E56"/>
    <w:rsid w:val="00A14205"/>
    <w:rsid w:val="00A14352"/>
    <w:rsid w:val="00A21679"/>
    <w:rsid w:val="00A23F8D"/>
    <w:rsid w:val="00A25C52"/>
    <w:rsid w:val="00A27AF4"/>
    <w:rsid w:val="00A30C31"/>
    <w:rsid w:val="00A3222B"/>
    <w:rsid w:val="00A45398"/>
    <w:rsid w:val="00A50BAA"/>
    <w:rsid w:val="00A52592"/>
    <w:rsid w:val="00A55A33"/>
    <w:rsid w:val="00A55BE2"/>
    <w:rsid w:val="00A56209"/>
    <w:rsid w:val="00A5783F"/>
    <w:rsid w:val="00A60216"/>
    <w:rsid w:val="00A669F7"/>
    <w:rsid w:val="00A67351"/>
    <w:rsid w:val="00A67B7C"/>
    <w:rsid w:val="00A70C3D"/>
    <w:rsid w:val="00A765F1"/>
    <w:rsid w:val="00A857BE"/>
    <w:rsid w:val="00AA4872"/>
    <w:rsid w:val="00AA57F8"/>
    <w:rsid w:val="00AC73B4"/>
    <w:rsid w:val="00AD18FD"/>
    <w:rsid w:val="00AF04C6"/>
    <w:rsid w:val="00AF4C5C"/>
    <w:rsid w:val="00B0087A"/>
    <w:rsid w:val="00B024FE"/>
    <w:rsid w:val="00B03358"/>
    <w:rsid w:val="00B068ED"/>
    <w:rsid w:val="00B07DC3"/>
    <w:rsid w:val="00B1388C"/>
    <w:rsid w:val="00B143DD"/>
    <w:rsid w:val="00B1609A"/>
    <w:rsid w:val="00B234D4"/>
    <w:rsid w:val="00B2683D"/>
    <w:rsid w:val="00B32923"/>
    <w:rsid w:val="00B4410F"/>
    <w:rsid w:val="00B45D76"/>
    <w:rsid w:val="00B52179"/>
    <w:rsid w:val="00B5683A"/>
    <w:rsid w:val="00B71FED"/>
    <w:rsid w:val="00B758AD"/>
    <w:rsid w:val="00B76F64"/>
    <w:rsid w:val="00B82188"/>
    <w:rsid w:val="00B87033"/>
    <w:rsid w:val="00B94ACE"/>
    <w:rsid w:val="00B95213"/>
    <w:rsid w:val="00BA0F13"/>
    <w:rsid w:val="00BB24F9"/>
    <w:rsid w:val="00BB2D46"/>
    <w:rsid w:val="00BB3ACD"/>
    <w:rsid w:val="00BC300E"/>
    <w:rsid w:val="00BC7614"/>
    <w:rsid w:val="00BD05D2"/>
    <w:rsid w:val="00BD1348"/>
    <w:rsid w:val="00BD4F17"/>
    <w:rsid w:val="00BD5D82"/>
    <w:rsid w:val="00BD74D9"/>
    <w:rsid w:val="00BD7703"/>
    <w:rsid w:val="00BD7916"/>
    <w:rsid w:val="00BE5557"/>
    <w:rsid w:val="00BE755A"/>
    <w:rsid w:val="00BF0C87"/>
    <w:rsid w:val="00BF1CE6"/>
    <w:rsid w:val="00BF2385"/>
    <w:rsid w:val="00BF5372"/>
    <w:rsid w:val="00BF5997"/>
    <w:rsid w:val="00BF7D83"/>
    <w:rsid w:val="00C03EB4"/>
    <w:rsid w:val="00C07731"/>
    <w:rsid w:val="00C225B4"/>
    <w:rsid w:val="00C3526E"/>
    <w:rsid w:val="00C3655B"/>
    <w:rsid w:val="00C41003"/>
    <w:rsid w:val="00C51ED2"/>
    <w:rsid w:val="00C56CF3"/>
    <w:rsid w:val="00C572EA"/>
    <w:rsid w:val="00C661E7"/>
    <w:rsid w:val="00C66576"/>
    <w:rsid w:val="00C67C6C"/>
    <w:rsid w:val="00C7205A"/>
    <w:rsid w:val="00C73F7C"/>
    <w:rsid w:val="00C802A3"/>
    <w:rsid w:val="00C82387"/>
    <w:rsid w:val="00CA20BC"/>
    <w:rsid w:val="00CA36CF"/>
    <w:rsid w:val="00CB217D"/>
    <w:rsid w:val="00CC4B93"/>
    <w:rsid w:val="00CC5DAA"/>
    <w:rsid w:val="00CD0D9C"/>
    <w:rsid w:val="00CD1864"/>
    <w:rsid w:val="00CD2467"/>
    <w:rsid w:val="00CD3D12"/>
    <w:rsid w:val="00CD6C2C"/>
    <w:rsid w:val="00CE2B1E"/>
    <w:rsid w:val="00CE3C52"/>
    <w:rsid w:val="00CE416F"/>
    <w:rsid w:val="00CE6AF8"/>
    <w:rsid w:val="00CF28C3"/>
    <w:rsid w:val="00CF35C0"/>
    <w:rsid w:val="00CF4DC6"/>
    <w:rsid w:val="00D0328D"/>
    <w:rsid w:val="00D054F1"/>
    <w:rsid w:val="00D1028A"/>
    <w:rsid w:val="00D125D5"/>
    <w:rsid w:val="00D17793"/>
    <w:rsid w:val="00D17FD7"/>
    <w:rsid w:val="00D21031"/>
    <w:rsid w:val="00D240F2"/>
    <w:rsid w:val="00D243A3"/>
    <w:rsid w:val="00D27014"/>
    <w:rsid w:val="00D333DA"/>
    <w:rsid w:val="00D37C54"/>
    <w:rsid w:val="00D40DAE"/>
    <w:rsid w:val="00D4558F"/>
    <w:rsid w:val="00D50047"/>
    <w:rsid w:val="00D5153E"/>
    <w:rsid w:val="00D51A03"/>
    <w:rsid w:val="00D52B92"/>
    <w:rsid w:val="00D538C3"/>
    <w:rsid w:val="00D54A28"/>
    <w:rsid w:val="00D757F0"/>
    <w:rsid w:val="00D81889"/>
    <w:rsid w:val="00D82855"/>
    <w:rsid w:val="00D82857"/>
    <w:rsid w:val="00D905FC"/>
    <w:rsid w:val="00D9273E"/>
    <w:rsid w:val="00DA147E"/>
    <w:rsid w:val="00DA2672"/>
    <w:rsid w:val="00DA5076"/>
    <w:rsid w:val="00DA62C0"/>
    <w:rsid w:val="00DA6896"/>
    <w:rsid w:val="00DC2305"/>
    <w:rsid w:val="00DC7361"/>
    <w:rsid w:val="00DE31EA"/>
    <w:rsid w:val="00DF1737"/>
    <w:rsid w:val="00DF5F34"/>
    <w:rsid w:val="00E03AF8"/>
    <w:rsid w:val="00E136B8"/>
    <w:rsid w:val="00E1504E"/>
    <w:rsid w:val="00E1592A"/>
    <w:rsid w:val="00E229AA"/>
    <w:rsid w:val="00E230F0"/>
    <w:rsid w:val="00E23624"/>
    <w:rsid w:val="00E3136C"/>
    <w:rsid w:val="00E402E8"/>
    <w:rsid w:val="00E45B85"/>
    <w:rsid w:val="00E46D24"/>
    <w:rsid w:val="00E53F53"/>
    <w:rsid w:val="00E545FB"/>
    <w:rsid w:val="00E567A5"/>
    <w:rsid w:val="00E60751"/>
    <w:rsid w:val="00E611A0"/>
    <w:rsid w:val="00E6164B"/>
    <w:rsid w:val="00E661FA"/>
    <w:rsid w:val="00E66E6B"/>
    <w:rsid w:val="00E7097F"/>
    <w:rsid w:val="00E71474"/>
    <w:rsid w:val="00E74EE7"/>
    <w:rsid w:val="00E75B9B"/>
    <w:rsid w:val="00E81628"/>
    <w:rsid w:val="00E902B4"/>
    <w:rsid w:val="00E910A6"/>
    <w:rsid w:val="00E91290"/>
    <w:rsid w:val="00E974E7"/>
    <w:rsid w:val="00EC75D4"/>
    <w:rsid w:val="00ED4C22"/>
    <w:rsid w:val="00EE0626"/>
    <w:rsid w:val="00EF1A15"/>
    <w:rsid w:val="00EF4A0A"/>
    <w:rsid w:val="00EF4A34"/>
    <w:rsid w:val="00EF5B96"/>
    <w:rsid w:val="00F02086"/>
    <w:rsid w:val="00F0694B"/>
    <w:rsid w:val="00F07DCC"/>
    <w:rsid w:val="00F14344"/>
    <w:rsid w:val="00F35B27"/>
    <w:rsid w:val="00F43C46"/>
    <w:rsid w:val="00F44C67"/>
    <w:rsid w:val="00F47975"/>
    <w:rsid w:val="00F53710"/>
    <w:rsid w:val="00F577AB"/>
    <w:rsid w:val="00F61489"/>
    <w:rsid w:val="00F665CD"/>
    <w:rsid w:val="00F67448"/>
    <w:rsid w:val="00F7231D"/>
    <w:rsid w:val="00F76703"/>
    <w:rsid w:val="00F83DC3"/>
    <w:rsid w:val="00F8544A"/>
    <w:rsid w:val="00F9654F"/>
    <w:rsid w:val="00FA0A03"/>
    <w:rsid w:val="00FA4370"/>
    <w:rsid w:val="00FB00DD"/>
    <w:rsid w:val="00FB26E6"/>
    <w:rsid w:val="00FB78B0"/>
    <w:rsid w:val="00FC0D15"/>
    <w:rsid w:val="00FC31F9"/>
    <w:rsid w:val="00FC536A"/>
    <w:rsid w:val="00FC5B3B"/>
    <w:rsid w:val="00FD2FBD"/>
    <w:rsid w:val="00FD51E9"/>
    <w:rsid w:val="00FF0538"/>
    <w:rsid w:val="00FF0C1A"/>
    <w:rsid w:val="00FF5490"/>
    <w:rsid w:val="00FF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A5EBD2-FB3B-4B47-9277-394C9662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81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F5997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table" w:styleId="a6">
    <w:name w:val="Table Grid"/>
    <w:basedOn w:val="a1"/>
    <w:uiPriority w:val="59"/>
    <w:rsid w:val="0038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4622E"/>
    <w:pPr>
      <w:ind w:left="720"/>
      <w:contextualSpacing/>
    </w:pPr>
  </w:style>
  <w:style w:type="character" w:customStyle="1" w:styleId="a8">
    <w:name w:val="Колонтитул"/>
    <w:basedOn w:val="a0"/>
    <w:rsid w:val="0009374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Title"/>
    <w:basedOn w:val="a"/>
    <w:next w:val="a"/>
    <w:link w:val="aa"/>
    <w:uiPriority w:val="10"/>
    <w:qFormat/>
    <w:rsid w:val="00E902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E90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E902B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E902B4"/>
    <w:rPr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902B4"/>
    <w:rPr>
      <w:i/>
      <w:iCs/>
      <w:color w:val="404040" w:themeColor="text1" w:themeTint="BF"/>
    </w:rPr>
  </w:style>
  <w:style w:type="character" w:styleId="ae">
    <w:name w:val="Strong"/>
    <w:basedOn w:val="a0"/>
    <w:uiPriority w:val="22"/>
    <w:qFormat/>
    <w:rsid w:val="00E902B4"/>
    <w:rPr>
      <w:b/>
      <w:bCs/>
    </w:rPr>
  </w:style>
  <w:style w:type="table" w:customStyle="1" w:styleId="StGen0">
    <w:name w:val="StGen0"/>
    <w:basedOn w:val="a1"/>
    <w:rsid w:val="000A5CC6"/>
    <w:pPr>
      <w:spacing w:after="0" w:line="240" w:lineRule="auto"/>
    </w:pPr>
    <w:rPr>
      <w:rFonts w:ascii="Calibri" w:eastAsia="Calibri" w:hAnsi="Calibri" w:cs="Calibri"/>
      <w:sz w:val="20"/>
      <w:szCs w:val="20"/>
      <w:lang w:val="ru-RU"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StGen1">
    <w:name w:val="StGen1"/>
    <w:basedOn w:val="a1"/>
    <w:rsid w:val="000A5CC6"/>
    <w:pPr>
      <w:spacing w:after="0" w:line="240" w:lineRule="auto"/>
    </w:pPr>
    <w:rPr>
      <w:rFonts w:ascii="Calibri" w:eastAsia="Calibri" w:hAnsi="Calibri" w:cs="Calibri"/>
      <w:sz w:val="20"/>
      <w:szCs w:val="20"/>
      <w:lang w:val="ru-RU"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customStyle="1" w:styleId="2">
    <w:name w:val="Заголовок №2_"/>
    <w:basedOn w:val="a0"/>
    <w:link w:val="20"/>
    <w:rsid w:val="006E391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6E391F"/>
    <w:pPr>
      <w:widowControl w:val="0"/>
      <w:shd w:val="clear" w:color="auto" w:fill="FFFFFF"/>
      <w:spacing w:before="660" w:after="240" w:line="33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(2)_"/>
    <w:basedOn w:val="a0"/>
    <w:link w:val="22"/>
    <w:rsid w:val="006E39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6E39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E391F"/>
    <w:pPr>
      <w:widowControl w:val="0"/>
      <w:shd w:val="clear" w:color="auto" w:fill="FFFFFF"/>
      <w:spacing w:before="240" w:after="240" w:line="322" w:lineRule="exact"/>
      <w:ind w:hanging="6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6E391F"/>
    <w:pPr>
      <w:widowControl w:val="0"/>
      <w:shd w:val="clear" w:color="auto" w:fill="FFFFFF"/>
      <w:spacing w:before="60" w:after="0" w:line="317" w:lineRule="exac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">
    <w:name w:val="Подпись к таблице"/>
    <w:basedOn w:val="a0"/>
    <w:rsid w:val="00731D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116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1611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_"/>
    <w:basedOn w:val="a0"/>
    <w:link w:val="70"/>
    <w:rsid w:val="00E7097F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3">
    <w:name w:val="Основной текст (2) + Полужирный;Курсив"/>
    <w:basedOn w:val="21"/>
    <w:rsid w:val="00E709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E7097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24">
    <w:name w:val="Основной текст (2) + Полужирный"/>
    <w:basedOn w:val="21"/>
    <w:rsid w:val="00E709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Полужирный;Интервал 2 pt"/>
    <w:basedOn w:val="21"/>
    <w:rsid w:val="00F76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F7670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F7670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7">
    <w:name w:val="Основной текст (2) + Курсив"/>
    <w:basedOn w:val="21"/>
    <w:rsid w:val="00BD134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71">
    <w:name w:val="Основной текст (7) + Не полужирный;Не курсив"/>
    <w:basedOn w:val="7"/>
    <w:rsid w:val="00BD13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BD1348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BD134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03">
    <w:name w:val="Основной текст (10) + Полужирный;Не курсив"/>
    <w:basedOn w:val="100"/>
    <w:rsid w:val="00BD134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1">
    <w:name w:val="Основной текст (3) + Не полужирный;Курсив"/>
    <w:basedOn w:val="3"/>
    <w:rsid w:val="00BD13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1">
    <w:name w:val="Оглавление 1 Знак"/>
    <w:basedOn w:val="a0"/>
    <w:link w:val="12"/>
    <w:rsid w:val="00BD13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BD1348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1113pt">
    <w:name w:val="Основной текст (11) + 13 pt;Курсив"/>
    <w:basedOn w:val="110"/>
    <w:rsid w:val="00BD134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7pt80">
    <w:name w:val="Основной текст (2) + 17 pt;Полужирный;Курсив;Масштаб 80%"/>
    <w:basedOn w:val="21"/>
    <w:rsid w:val="00BD13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8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 (3) + Не полужирный"/>
    <w:basedOn w:val="3"/>
    <w:rsid w:val="00BD13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Курсив"/>
    <w:basedOn w:val="3"/>
    <w:rsid w:val="00BD13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0">
    <w:name w:val="Колонтитул_"/>
    <w:basedOn w:val="a0"/>
    <w:rsid w:val="00BD13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BD1348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12">
    <w:name w:val="toc 1"/>
    <w:basedOn w:val="a"/>
    <w:link w:val="11"/>
    <w:autoRedefine/>
    <w:rsid w:val="00BD1348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1">
    <w:name w:val="Основной текст (11)"/>
    <w:basedOn w:val="a"/>
    <w:link w:val="110"/>
    <w:rsid w:val="00BD1348"/>
    <w:pPr>
      <w:widowControl w:val="0"/>
      <w:shd w:val="clear" w:color="auto" w:fill="FFFFFF"/>
      <w:spacing w:before="60" w:after="60" w:line="0" w:lineRule="atLeast"/>
      <w:ind w:firstLine="680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2115pt">
    <w:name w:val="Основной текст (2) + 11;5 pt;Полужирный"/>
    <w:basedOn w:val="21"/>
    <w:rsid w:val="009D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030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0309C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0309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1">
    <w:name w:val="Основной текст (4) + Не полужирный;Не курсив"/>
    <w:basedOn w:val="4"/>
    <w:rsid w:val="006030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;Курсив"/>
    <w:basedOn w:val="6"/>
    <w:rsid w:val="006030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60309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60309C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1Exact">
    <w:name w:val="Заголовок №1 Exact"/>
    <w:basedOn w:val="a0"/>
    <w:rsid w:val="000246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Exact">
    <w:name w:val="Основной текст (4) Exact"/>
    <w:basedOn w:val="a0"/>
    <w:rsid w:val="00024635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Exact0">
    <w:name w:val="Основной текст (4) + Не полужирный;Не курсив Exact"/>
    <w:basedOn w:val="4"/>
    <w:rsid w:val="000246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Exact">
    <w:name w:val="Основной текст (6) Exact"/>
    <w:basedOn w:val="a0"/>
    <w:rsid w:val="00877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+ Полужирный;Курсив Exact"/>
    <w:basedOn w:val="21"/>
    <w:rsid w:val="00877E1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Exact0">
    <w:name w:val="Основной текст (6) + Не полужирный;Курсив Exact"/>
    <w:basedOn w:val="6"/>
    <w:rsid w:val="00877E1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233FBA"/>
    <w:rPr>
      <w:rFonts w:ascii="Arial Narrow" w:eastAsia="Arial Narrow" w:hAnsi="Arial Narrow" w:cs="Arial Narrow"/>
      <w:sz w:val="11"/>
      <w:szCs w:val="11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233FBA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2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9D1E5-5412-4EE0-B394-57636086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7652</Words>
  <Characters>43623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Ирэна</dc:creator>
  <cp:keywords/>
  <dc:description/>
  <cp:lastModifiedBy>Лаврушкина</cp:lastModifiedBy>
  <cp:revision>18</cp:revision>
  <cp:lastPrinted>2024-10-07T07:29:00Z</cp:lastPrinted>
  <dcterms:created xsi:type="dcterms:W3CDTF">2025-08-20T04:59:00Z</dcterms:created>
  <dcterms:modified xsi:type="dcterms:W3CDTF">2026-09-08T07:07:00Z</dcterms:modified>
</cp:coreProperties>
</file>