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МУНИЦИПАЛЬНОЕ БЮДЖЕТНОЕ ОБЩЕОБРАЗОВАТЕЛЬНОЕ УЧРЕЖДЕНИЕ</w:t>
      </w:r>
    </w:p>
    <w:p w14:paraId="02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 xml:space="preserve"> «ТРУДОВСКАЯ ШКОЛА» СИМФЕРОПОЛЬСКОГО РАЙОНА </w:t>
      </w:r>
    </w:p>
    <w:p w14:paraId="03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РЕСПУБЛИКИ КРЫМ</w:t>
      </w:r>
    </w:p>
    <w:p w14:paraId="04000000">
      <w:pPr>
        <w:ind/>
        <w:jc w:val="center"/>
        <w:rPr>
          <w:sz w:val="22"/>
        </w:rPr>
      </w:pPr>
      <w:r>
        <w:rPr>
          <w:sz w:val="22"/>
        </w:rPr>
        <w:t>ул. Зеленая, 1Б, с. Трудовое, Симферопольский район, РК, 297533,</w:t>
      </w:r>
    </w:p>
    <w:p w14:paraId="05000000">
      <w:pPr>
        <w:ind/>
        <w:jc w:val="center"/>
        <w:rPr>
          <w:sz w:val="22"/>
        </w:rPr>
      </w:pPr>
      <w:r>
        <w:rPr>
          <w:sz w:val="22"/>
        </w:rPr>
        <w:t>тел</w:t>
      </w:r>
      <w:r>
        <w:rPr>
          <w:sz w:val="22"/>
        </w:rPr>
        <w:t xml:space="preserve">. </w:t>
      </w:r>
      <w:r>
        <w:rPr>
          <w:sz w:val="22"/>
        </w:rPr>
        <w:t>+7</w:t>
      </w:r>
      <w:r>
        <w:rPr>
          <w:sz w:val="22"/>
        </w:rPr>
        <w:t xml:space="preserve"> (</w:t>
      </w:r>
      <w:r>
        <w:rPr>
          <w:sz w:val="22"/>
        </w:rPr>
        <w:t>3</w:t>
      </w:r>
      <w:r>
        <w:rPr>
          <w:sz w:val="22"/>
        </w:rPr>
        <w:t xml:space="preserve">652) 33-92-66, e-mail: </w:t>
      </w:r>
      <w:r>
        <w:rPr>
          <w:sz w:val="22"/>
        </w:rPr>
        <w:t>school_simferopolsiy-rayon311@crimeaedu.ru</w:t>
      </w:r>
      <w:r>
        <w:rPr>
          <w:sz w:val="22"/>
        </w:rPr>
        <w:t xml:space="preserve">, </w:t>
      </w:r>
      <w:r>
        <w:rPr>
          <w:sz w:val="22"/>
        </w:rPr>
        <w:t>ИНН</w:t>
      </w:r>
      <w:r>
        <w:rPr>
          <w:sz w:val="22"/>
        </w:rPr>
        <w:t xml:space="preserve"> 9109010130</w:t>
      </w:r>
    </w:p>
    <w:p w14:paraId="06000000">
      <w:pPr>
        <w:tabs>
          <w:tab w:leader="none" w:pos="8364" w:val="left"/>
          <w:tab w:leader="none" w:pos="8647" w:val="left"/>
        </w:tabs>
        <w:ind w:firstLine="0" w:left="567" w:right="566"/>
        <w:jc w:val="center"/>
        <w:rPr>
          <w:color w:val="47525F"/>
          <w:sz w:val="22"/>
        </w:rPr>
      </w:pPr>
      <w:r>
        <w:rPr>
          <w:rFonts w:ascii="Calibri" w:hAnsi="Calibri"/>
          <w:sz w:val="2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-72390</wp:posOffset>
                </wp:positionH>
                <wp:positionV relativeFrom="paragraph">
                  <wp:posOffset>3175</wp:posOffset>
                </wp:positionV>
                <wp:extent cx="6696075" cy="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696075" cy="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567" w:left="0"/>
        <w:jc w:val="center"/>
        <w:rPr>
          <w:b w:val="1"/>
          <w:i w:val="1"/>
          <w:sz w:val="22"/>
        </w:rPr>
      </w:pPr>
      <w:r>
        <w:rPr>
          <w:b w:val="1"/>
          <w:i w:val="1"/>
          <w:sz w:val="22"/>
        </w:rPr>
        <w:t>ЕЖЕДНЕВНОЕ МЕНЮ</w:t>
      </w:r>
    </w:p>
    <w:p w14:paraId="08000000">
      <w:pPr>
        <w:ind w:firstLine="567" w:left="0"/>
        <w:jc w:val="center"/>
        <w:rPr>
          <w:b w:val="1"/>
          <w:i w:val="1"/>
          <w:sz w:val="22"/>
        </w:rPr>
      </w:pPr>
      <w:r>
        <w:rPr>
          <w:b w:val="1"/>
          <w:i w:val="1"/>
          <w:sz w:val="22"/>
        </w:rPr>
        <w:t>(день 1)</w:t>
      </w:r>
    </w:p>
    <w:p w14:paraId="09000000">
      <w:pPr>
        <w:ind w:firstLine="567" w:left="0"/>
        <w:jc w:val="center"/>
        <w:rPr>
          <w:b w:val="1"/>
          <w:i w:val="1"/>
          <w:sz w:val="22"/>
        </w:rPr>
      </w:pPr>
    </w:p>
    <w:p w14:paraId="0A000000">
      <w:pPr>
        <w:ind w:firstLine="567" w:left="0"/>
        <w:jc w:val="center"/>
        <w:rPr>
          <w:b w:val="1"/>
          <w:i w:val="1"/>
          <w:sz w:val="22"/>
        </w:rPr>
      </w:pPr>
      <w:r>
        <w:rPr>
          <w:sz w:val="22"/>
        </w:rPr>
        <w:drawing>
          <wp:anchor allowOverlap="true" behindDoc="true" layoutInCell="true" locked="false" relativeHeight="251658240" simplePos="false">
            <wp:simplePos x="0" y="0"/>
            <wp:positionH relativeFrom="column">
              <wp:posOffset>4471035</wp:posOffset>
            </wp:positionH>
            <wp:positionV relativeFrom="paragraph">
              <wp:posOffset>15240</wp:posOffset>
            </wp:positionV>
            <wp:extent cx="1657350" cy="1524000"/>
            <wp:effectExtent b="0" l="0" r="0" t="0"/>
            <wp:wrapNone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657350" cy="15240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 w:val="1"/>
          <w:i w:val="1"/>
          <w:sz w:val="22"/>
          <w:u w:val="single"/>
        </w:rPr>
        <w:t>на «20» апреля 2026 г.</w:t>
      </w:r>
    </w:p>
    <w:p w14:paraId="0B000000">
      <w:pPr>
        <w:ind w:firstLine="567" w:left="0"/>
        <w:jc w:val="center"/>
        <w:rPr>
          <w:b w:val="1"/>
          <w:i w:val="1"/>
          <w:sz w:val="20"/>
        </w:rPr>
      </w:pPr>
    </w:p>
    <w:p w14:paraId="0C000000">
      <w:pPr>
        <w:ind w:hanging="426" w:left="426"/>
        <w:jc w:val="center"/>
      </w:pPr>
      <w:r>
        <w:rPr>
          <w:sz w:val="20"/>
        </w:rPr>
        <w:t xml:space="preserve">                                                    </w:t>
      </w:r>
      <w:r>
        <w:rPr>
          <w:sz w:val="20"/>
        </w:rPr>
        <w:t xml:space="preserve">                      </w:t>
      </w:r>
      <w:r>
        <w:rPr>
          <w:sz w:val="20"/>
        </w:rPr>
        <w:t xml:space="preserve">   </w:t>
      </w:r>
      <w:r>
        <w:t>Утверждаю:</w:t>
      </w:r>
    </w:p>
    <w:p w14:paraId="0D000000">
      <w:pPr>
        <w:ind w:hanging="426" w:left="426"/>
        <w:jc w:val="right"/>
        <w:rPr>
          <w:i w:val="1"/>
          <w:sz w:val="20"/>
        </w:rPr>
      </w:pPr>
      <w:r>
        <w:t>Директор _____________</w:t>
      </w:r>
      <w:r>
        <w:t xml:space="preserve"> </w:t>
      </w:r>
      <w:r>
        <w:t>Т.А. Кибирева</w:t>
      </w:r>
    </w:p>
    <w:p w14:paraId="0E000000">
      <w:pPr>
        <w:rPr>
          <w:b w:val="1"/>
          <w:i w:val="1"/>
          <w:sz w:val="20"/>
        </w:rPr>
      </w:pPr>
    </w:p>
    <w:p w14:paraId="0F000000">
      <w:pPr>
        <w:rPr>
          <w:b w:val="1"/>
          <w:i w:val="1"/>
          <w:sz w:val="20"/>
        </w:rPr>
      </w:pPr>
      <w:r>
        <w:rPr>
          <w:b w:val="1"/>
          <w:i w:val="1"/>
          <w:sz w:val="20"/>
        </w:rPr>
        <w:t>Возрастная категория:</w:t>
      </w:r>
      <w:r>
        <w:rPr>
          <w:b w:val="1"/>
          <w:i w:val="1"/>
          <w:sz w:val="20"/>
        </w:rPr>
        <w:t xml:space="preserve"> 7-11 лет (</w:t>
      </w:r>
      <w:r>
        <w:rPr>
          <w:b w:val="1"/>
          <w:i w:val="1"/>
          <w:sz w:val="20"/>
        </w:rPr>
        <w:t>1-4 классы</w:t>
      </w:r>
      <w:r>
        <w:rPr>
          <w:b w:val="1"/>
          <w:i w:val="1"/>
          <w:sz w:val="20"/>
        </w:rPr>
        <w:t>)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27"/>
        <w:gridCol w:w="2345"/>
        <w:gridCol w:w="984"/>
        <w:gridCol w:w="893"/>
        <w:gridCol w:w="1236"/>
        <w:gridCol w:w="1375"/>
        <w:gridCol w:w="1305"/>
      </w:tblGrid>
      <w:tr>
        <w:tc>
          <w:tcPr>
            <w:tcW w:type="dxa" w:w="19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Прием пищи </w:t>
            </w:r>
          </w:p>
        </w:tc>
        <w:tc>
          <w:tcPr>
            <w:tcW w:type="dxa" w:w="23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 блюда</w:t>
            </w:r>
          </w:p>
        </w:tc>
        <w:tc>
          <w:tcPr>
            <w:tcW w:type="dxa" w:w="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Выход блюда</w:t>
            </w:r>
          </w:p>
        </w:tc>
        <w:tc>
          <w:tcPr>
            <w:tcW w:type="dxa" w:w="350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Пищевые вещества</w:t>
            </w:r>
          </w:p>
        </w:tc>
        <w:tc>
          <w:tcPr>
            <w:tcW w:type="dxa" w:w="1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Энергетическая ценность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Белки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Жиры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Углеводы</w:t>
            </w:r>
          </w:p>
        </w:tc>
        <w:tc>
          <w:tcPr>
            <w:tcW w:type="dxa" w:w="1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9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rPr>
                <w:sz w:val="20"/>
              </w:rPr>
            </w:pPr>
          </w:p>
          <w:p w14:paraId="19000000">
            <w:pPr>
              <w:rPr>
                <w:sz w:val="20"/>
              </w:rPr>
            </w:pPr>
          </w:p>
          <w:p w14:paraId="1A000000">
            <w:pPr>
              <w:rPr>
                <w:sz w:val="20"/>
              </w:rPr>
            </w:pPr>
          </w:p>
          <w:p w14:paraId="1B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Завтрак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rPr>
                <w:sz w:val="20"/>
              </w:rPr>
            </w:pPr>
            <w:r>
              <w:rPr>
                <w:sz w:val="20"/>
              </w:rPr>
              <w:t>Запеканка из творога с морковью со сметаной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17,70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16,78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42,00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444,43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rPr>
                <w:sz w:val="20"/>
              </w:rPr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2,28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0,24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14,76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70,50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rPr>
                <w:sz w:val="20"/>
              </w:rPr>
            </w:pPr>
            <w:r>
              <w:rPr>
                <w:sz w:val="20"/>
              </w:rPr>
              <w:t>Чай с лимоном и сахаром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7,20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30,31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rPr>
                <w:sz w:val="20"/>
              </w:rPr>
            </w:pPr>
            <w:r>
              <w:rPr>
                <w:sz w:val="20"/>
              </w:rPr>
              <w:t>Фрукт свежий (яблоко)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9,80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47,00</w:t>
            </w:r>
          </w:p>
        </w:tc>
      </w:tr>
      <w:tr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Итого за завтрак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rPr>
                <w:sz w:val="20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20,4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17,43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73,76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592,24</w:t>
            </w:r>
          </w:p>
        </w:tc>
      </w:tr>
      <w:tr>
        <w:tc>
          <w:tcPr>
            <w:tcW w:type="dxa" w:w="1006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Стоимость, руб</w:t>
            </w:r>
            <w:r>
              <w:rPr>
                <w:b w:val="1"/>
                <w:sz w:val="20"/>
              </w:rPr>
              <w:t>.                                                         85,55</w:t>
            </w:r>
            <w:r>
              <w:rPr>
                <w:b w:val="1"/>
                <w:sz w:val="20"/>
              </w:rPr>
              <w:t xml:space="preserve"> руб.</w:t>
            </w:r>
          </w:p>
        </w:tc>
      </w:tr>
      <w:tr>
        <w:tc>
          <w:tcPr>
            <w:tcW w:type="dxa" w:w="19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rPr>
                <w:sz w:val="20"/>
              </w:rPr>
            </w:pPr>
          </w:p>
          <w:p w14:paraId="3D000000">
            <w:pPr>
              <w:rPr>
                <w:sz w:val="20"/>
              </w:rPr>
            </w:pPr>
          </w:p>
          <w:p w14:paraId="3E000000">
            <w:pPr>
              <w:rPr>
                <w:sz w:val="20"/>
              </w:rPr>
            </w:pPr>
          </w:p>
          <w:p w14:paraId="3F000000">
            <w:pPr>
              <w:rPr>
                <w:sz w:val="20"/>
              </w:rPr>
            </w:pPr>
          </w:p>
          <w:p w14:paraId="40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Обед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Салат из квашеной капусты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0,96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3,06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</w:t>
            </w:r>
            <w:r>
              <w:rPr>
                <w:color w:val="000000"/>
                <w:sz w:val="20"/>
              </w:rPr>
              <w:t>95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40,61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7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Свекольник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8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9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1,87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A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4,20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B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13,78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C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97,07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D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Котлета (биточки) рыбные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E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F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10,63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0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12,64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1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13,07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2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209,45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3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Каша гречневая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4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5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4,00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6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4,24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7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24,55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8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152,40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9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Сок фруктовый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A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B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0,90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C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0,18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D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18,18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E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82,80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F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Хлеб пшеничный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0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1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3,42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2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0,36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3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22,11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4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105,75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5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Хлеб ржаной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6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7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1,65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8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,00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9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8,35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A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43,50</w:t>
            </w:r>
          </w:p>
        </w:tc>
      </w:tr>
      <w:tr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Итого за обед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rPr>
                <w:sz w:val="20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D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760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E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23,43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F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27,68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0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101,99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1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731,58</w:t>
            </w:r>
          </w:p>
        </w:tc>
      </w:tr>
      <w:tr>
        <w:tc>
          <w:tcPr>
            <w:tcW w:type="dxa" w:w="1006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rPr>
                <w:sz w:val="20"/>
              </w:rPr>
            </w:pPr>
            <w:r>
              <w:rPr>
                <w:b w:val="1"/>
                <w:sz w:val="20"/>
              </w:rPr>
              <w:t>Стоимость, руб.                                                       100,00 руб.</w:t>
            </w:r>
          </w:p>
        </w:tc>
      </w:tr>
    </w:tbl>
    <w:p w14:paraId="73000000">
      <w:pPr>
        <w:ind w:hanging="426" w:left="426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ab/>
      </w:r>
    </w:p>
    <w:p w14:paraId="74000000">
      <w:pPr>
        <w:rPr>
          <w:b w:val="1"/>
          <w:i w:val="1"/>
          <w:sz w:val="20"/>
        </w:rPr>
      </w:pPr>
      <w:r>
        <w:rPr>
          <w:b w:val="1"/>
          <w:i w:val="1"/>
          <w:sz w:val="20"/>
        </w:rPr>
        <w:t xml:space="preserve">Возрастная категория: </w:t>
      </w:r>
      <w:r>
        <w:rPr>
          <w:b w:val="1"/>
          <w:i w:val="1"/>
          <w:sz w:val="20"/>
        </w:rPr>
        <w:t>с 12 лет и старше (</w:t>
      </w:r>
      <w:r>
        <w:rPr>
          <w:b w:val="1"/>
          <w:i w:val="1"/>
          <w:sz w:val="20"/>
        </w:rPr>
        <w:t>5-11 классы</w:t>
      </w:r>
      <w:r>
        <w:rPr>
          <w:b w:val="1"/>
          <w:i w:val="1"/>
          <w:sz w:val="20"/>
        </w:rPr>
        <w:t>)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27"/>
        <w:gridCol w:w="2345"/>
        <w:gridCol w:w="984"/>
        <w:gridCol w:w="893"/>
        <w:gridCol w:w="1236"/>
        <w:gridCol w:w="1375"/>
        <w:gridCol w:w="1305"/>
      </w:tblGrid>
      <w:tr>
        <w:tc>
          <w:tcPr>
            <w:tcW w:type="dxa" w:w="19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Прием пищи </w:t>
            </w:r>
          </w:p>
        </w:tc>
        <w:tc>
          <w:tcPr>
            <w:tcW w:type="dxa" w:w="23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 блюда</w:t>
            </w:r>
          </w:p>
        </w:tc>
        <w:tc>
          <w:tcPr>
            <w:tcW w:type="dxa" w:w="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Выход блюда</w:t>
            </w:r>
          </w:p>
        </w:tc>
        <w:tc>
          <w:tcPr>
            <w:tcW w:type="dxa" w:w="350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Пищевые вещества</w:t>
            </w:r>
          </w:p>
        </w:tc>
        <w:tc>
          <w:tcPr>
            <w:tcW w:type="dxa" w:w="1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Энергетическая ценность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Белки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Жиры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Углеводы</w:t>
            </w:r>
          </w:p>
        </w:tc>
        <w:tc>
          <w:tcPr>
            <w:tcW w:type="dxa" w:w="1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9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rPr>
                <w:sz w:val="20"/>
              </w:rPr>
            </w:pPr>
          </w:p>
          <w:p w14:paraId="7E000000">
            <w:pPr>
              <w:rPr>
                <w:sz w:val="20"/>
              </w:rPr>
            </w:pPr>
          </w:p>
          <w:p w14:paraId="7F000000">
            <w:pPr>
              <w:rPr>
                <w:sz w:val="20"/>
              </w:rPr>
            </w:pPr>
          </w:p>
          <w:p w14:paraId="80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Завтрак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rPr>
                <w:sz w:val="20"/>
              </w:rPr>
            </w:pPr>
            <w:r>
              <w:rPr>
                <w:sz w:val="20"/>
              </w:rPr>
              <w:t>Запеканка из творога с морковью со сметаной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20,82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19,74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49,41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522,82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rPr>
                <w:sz w:val="20"/>
              </w:rPr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3,04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0,32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19,68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94,00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rPr>
                <w:sz w:val="20"/>
              </w:rPr>
            </w:pPr>
            <w:r>
              <w:rPr>
                <w:sz w:val="20"/>
              </w:rPr>
              <w:t>Чай с лимоном и сахаром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0,06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7,20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30,3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rPr>
                <w:sz w:val="20"/>
              </w:rPr>
            </w:pPr>
            <w:r>
              <w:rPr>
                <w:sz w:val="20"/>
              </w:rPr>
              <w:t>Фрукт свежий (яблоко)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0,40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0,40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9,80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47,00</w:t>
            </w:r>
          </w:p>
        </w:tc>
      </w:tr>
      <w:tr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Итого за завтрак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rPr>
                <w:sz w:val="20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B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560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C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24,3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D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20,47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E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86,09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F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694,17</w:t>
            </w:r>
          </w:p>
        </w:tc>
      </w:tr>
      <w:tr>
        <w:tc>
          <w:tcPr>
            <w:tcW w:type="dxa" w:w="1006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Стоимость, руб.                                                         </w:t>
            </w:r>
            <w:r>
              <w:rPr>
                <w:b w:val="1"/>
                <w:sz w:val="20"/>
              </w:rPr>
              <w:t>90</w:t>
            </w:r>
            <w:r>
              <w:rPr>
                <w:b w:val="1"/>
                <w:sz w:val="20"/>
              </w:rPr>
              <w:t xml:space="preserve"> руб.</w:t>
            </w:r>
          </w:p>
        </w:tc>
      </w:tr>
      <w:tr>
        <w:tc>
          <w:tcPr>
            <w:tcW w:type="dxa" w:w="19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rPr>
                <w:sz w:val="20"/>
              </w:rPr>
            </w:pPr>
          </w:p>
          <w:p w14:paraId="A2000000">
            <w:pPr>
              <w:rPr>
                <w:sz w:val="20"/>
              </w:rPr>
            </w:pPr>
          </w:p>
          <w:p w14:paraId="A3000000">
            <w:pPr>
              <w:rPr>
                <w:sz w:val="20"/>
              </w:rPr>
            </w:pPr>
          </w:p>
          <w:p w14:paraId="A4000000">
            <w:pPr>
              <w:rPr>
                <w:sz w:val="20"/>
              </w:rPr>
            </w:pPr>
          </w:p>
          <w:p w14:paraId="A5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Обед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Салат из квашеной капусты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1,60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5,10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3,25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67,68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C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Свекольник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D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E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2,34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F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5,25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0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17,23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1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113,84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2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Котлета (биточки) рыбные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3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4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10,63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5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12,64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6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13,07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7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209,45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8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Каша гречневая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9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A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4,80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B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5,09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C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29,46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D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182,88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E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Сок фруктовый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F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0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0,90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1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0,18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2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18,18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3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82,80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4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Хлеб пшеничный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5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6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4,56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7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0,48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8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29,48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9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141,00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A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Хлеб ржаной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B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C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2,64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D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4,80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E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13,36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F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69,60</w:t>
            </w:r>
          </w:p>
        </w:tc>
      </w:tr>
      <w:tr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Итого за обед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1000000">
            <w:pPr>
              <w:rPr>
                <w:b w:val="1"/>
                <w:color w:val="000000"/>
                <w:sz w:val="20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2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910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3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27,47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4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33,54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5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124,03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6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867,25</w:t>
            </w:r>
          </w:p>
        </w:tc>
      </w:tr>
      <w:tr>
        <w:tc>
          <w:tcPr>
            <w:tcW w:type="dxa" w:w="1006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rPr>
                <w:sz w:val="20"/>
              </w:rPr>
            </w:pPr>
            <w:r>
              <w:rPr>
                <w:b w:val="1"/>
                <w:sz w:val="20"/>
              </w:rPr>
              <w:t>Стоимость, руб.                                                       100,00 руб.</w:t>
            </w:r>
          </w:p>
        </w:tc>
      </w:tr>
    </w:tbl>
    <w:p w14:paraId="D8000000">
      <w:pPr>
        <w:ind/>
        <w:jc w:val="center"/>
        <w:rPr>
          <w:b w:val="1"/>
          <w:i w:val="1"/>
          <w:sz w:val="20"/>
        </w:rPr>
      </w:pPr>
    </w:p>
    <w:sectPr>
      <w:pgSz w:h="16838" w:orient="portrait" w:w="11906"/>
      <w:pgMar w:bottom="567" w:footer="709" w:gutter="0" w:header="709" w:left="85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Balloon Text"/>
    <w:basedOn w:val="Style_2"/>
    <w:link w:val="Style_10_ch"/>
    <w:rPr>
      <w:rFonts w:ascii="Tahoma" w:hAnsi="Tahoma"/>
      <w:sz w:val="16"/>
    </w:rPr>
  </w:style>
  <w:style w:styleId="Style_10_ch" w:type="character">
    <w:name w:val="Balloon Text"/>
    <w:basedOn w:val="Style_2_ch"/>
    <w:link w:val="Style_10"/>
    <w:rPr>
      <w:rFonts w:ascii="Tahoma" w:hAnsi="Tahoma"/>
      <w:sz w:val="16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rFonts w:ascii="Times New Roman" w:hAnsi="Times New Roman"/>
      <w:color w:val="0000FF"/>
      <w:u w:val="single"/>
    </w:rPr>
  </w:style>
  <w:style w:styleId="Style_14_ch" w:type="character">
    <w:name w:val="Hyperlink"/>
    <w:link w:val="Style_14"/>
    <w:rPr>
      <w:rFonts w:ascii="Times New Roman" w:hAnsi="Times New Roman"/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2026-04-17T05:49:46Z</dcterms:modified>
</cp:coreProperties>
</file>