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Дата: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Тема</w:t>
      </w:r>
      <w:r>
        <w:rPr>
          <w:color w:val="000000"/>
          <w:sz w:val="21"/>
          <w:szCs w:val="21"/>
        </w:rPr>
        <w:t>: Пищевая цепь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Урок №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Тип урока: </w:t>
      </w:r>
      <w:r>
        <w:rPr>
          <w:color w:val="000000"/>
          <w:sz w:val="21"/>
          <w:szCs w:val="21"/>
        </w:rPr>
        <w:t>комбинированный, интегрированный (связь с предметом «Биология»)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Цель урока:</w:t>
      </w:r>
      <w:r>
        <w:rPr>
          <w:color w:val="000000"/>
          <w:sz w:val="21"/>
          <w:szCs w:val="21"/>
        </w:rPr>
        <w:t> формирование лексических навыков при обучении чтению и развитие учебно-познавательной компетентности учащ-ся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Планируемые результаты: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Предметные результаты: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Коммуникативные умения (говорение, монологическая речь): </w:t>
      </w:r>
      <w:r>
        <w:rPr>
          <w:color w:val="000000"/>
          <w:sz w:val="21"/>
          <w:szCs w:val="21"/>
        </w:rPr>
        <w:t>ученик научится передавать основное содержание прочитанного текста с опорой на схему-диаграмму.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Коммуникативные умения (аудирование): </w:t>
      </w:r>
      <w:r>
        <w:rPr>
          <w:color w:val="000000"/>
          <w:sz w:val="21"/>
          <w:szCs w:val="21"/>
        </w:rPr>
        <w:t>ученик научится воспринимать на слух и понимать нужную/запрашиваемую /интересующую/ информацию в аутентичных текстах, содержащих некоторое количество неизученных.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Коммуникативные умения (чтение): </w:t>
      </w:r>
      <w:r>
        <w:rPr>
          <w:color w:val="000000"/>
          <w:sz w:val="21"/>
          <w:szCs w:val="21"/>
        </w:rPr>
        <w:t>ученик научится читать и понимать основное содержание текстов научно-популярного характера, содержащие отдельные неизученные языковые явления.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Коммуникативные умения (письменная речь):</w:t>
      </w:r>
      <w:r>
        <w:rPr>
          <w:color w:val="000000"/>
          <w:sz w:val="21"/>
          <w:szCs w:val="21"/>
        </w:rPr>
        <w:t> ученик научится заполнять диаграммы; ученик получит возможность научиться делать краткие выписки из текста с целью их использования в собственных устных высказываниях.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Компенсаторные умения:</w:t>
      </w:r>
      <w:r>
        <w:rPr>
          <w:color w:val="000000"/>
          <w:sz w:val="21"/>
          <w:szCs w:val="21"/>
        </w:rPr>
        <w:t> в освоении ЛЕ ученик получит возможность пользоваться языковой и контекстуальной догадкой при чтении.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Коммуникативные УУД:</w:t>
      </w:r>
      <w:r>
        <w:rPr>
          <w:color w:val="000000"/>
          <w:sz w:val="21"/>
          <w:szCs w:val="21"/>
        </w:rPr>
        <w:t> проводить инициативное сотрудничество в поиске и сборе информации; адекватно использовать речь для планирования и регуляции своей деятельности, осознанно строить речевые высказывания в соответствии с задачами коммуникации.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Метапредметные результаты: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Регулятивные УУД: </w:t>
      </w:r>
      <w:r>
        <w:rPr>
          <w:color w:val="000000"/>
          <w:sz w:val="21"/>
          <w:szCs w:val="21"/>
        </w:rPr>
        <w:t>самостоятельно ставить цели, планировать пути их достижения, осознанно выбирать наиболее эффективные способы решения учебных и познавательных задач.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Познавательные УУД: </w:t>
      </w:r>
      <w:r>
        <w:rPr>
          <w:color w:val="000000"/>
          <w:sz w:val="21"/>
          <w:szCs w:val="21"/>
        </w:rPr>
        <w:t>целенаправленно искать и использовать информационные ресурсы (словари), необходимые для решения учебных и практических задач; определять основную и второстепенную информацию;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применять методы информационного поиска.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Личностные УУД: </w:t>
      </w:r>
      <w:r>
        <w:rPr>
          <w:color w:val="000000"/>
          <w:sz w:val="21"/>
          <w:szCs w:val="21"/>
        </w:rPr>
        <w:t>формировать мотивационную основу учебной деятельности; формировать основы</w:t>
      </w:r>
      <w:r>
        <w:rPr>
          <w:color w:val="000000"/>
          <w:sz w:val="22"/>
          <w:szCs w:val="22"/>
        </w:rPr>
        <w:t>экологической культуры </w:t>
      </w:r>
      <w:r>
        <w:rPr>
          <w:color w:val="000000"/>
          <w:sz w:val="21"/>
          <w:szCs w:val="21"/>
        </w:rPr>
        <w:t>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i/>
          <w:iCs/>
          <w:color w:val="000000"/>
          <w:sz w:val="21"/>
          <w:szCs w:val="21"/>
          <w:lang w:val="en-US"/>
        </w:rPr>
        <w:t>Procedures: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color w:val="000000"/>
          <w:sz w:val="21"/>
          <w:szCs w:val="21"/>
          <w:lang w:val="en-US"/>
        </w:rPr>
        <w:t>I. Entry </w:t>
      </w:r>
      <w:r>
        <w:rPr>
          <w:i/>
          <w:iCs/>
          <w:color w:val="000000"/>
          <w:sz w:val="21"/>
          <w:szCs w:val="21"/>
          <w:lang w:val="en-US"/>
        </w:rPr>
        <w:t>1) Greeting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Good morning boys and girls.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How are you today?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Cl: Fine, thanks. And you?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1"/>
          <w:szCs w:val="21"/>
          <w:lang w:val="en-US"/>
        </w:rPr>
        <w:t>2) Teacher’s introductory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Today, we are going to speak about ecosystems, plants and animals and learn how they are connected with each other in a food chain. You will learn some new words and present your groups food chain to the class.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1"/>
          <w:szCs w:val="21"/>
          <w:lang w:val="en-US"/>
        </w:rPr>
        <w:t>3) Lead-in activities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 Ok, let’s start.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Can you tell me some of the different ecosystems that are in our world today?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P1: Tundra, ocean, forest…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Right you are! Look at the whiteboard (slide 2), what else can you see in the pictures?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Cl: Desert!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So the theme of our lesson is “The food chain”. You will learn why the food chain is important and how to take care of ecosystems in our world.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Open, please your books, page 83. As we’re talking about animals in ecosystems, they are divided into 3 types. Look at ex. 1 and name these types (slide 3). Which animal only eats plants (herbivore)?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P1: A grasshopper.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Eats other animals (carnivore)?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lastRenderedPageBreak/>
        <w:t>P2: A snake and a hawk.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So do you think people are herbivores or carnivores? That was a tricky question. The matter is people are not herbivores or carnivores because they eat both plants and meat. They are omnivores.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Divide into 2 groups and take your worksheets, please. Now your task is to divide the animals you see in the pictures into 3 groups. Each group answers one by one and gets points if they are right (1 point).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(slides 4-17)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Check answers (slide 18):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i/>
          <w:iCs/>
          <w:color w:val="000000"/>
          <w:sz w:val="21"/>
          <w:szCs w:val="21"/>
          <w:lang w:val="en-US"/>
        </w:rPr>
        <w:t>II. Follow-up activities </w:t>
      </w:r>
      <w:r>
        <w:rPr>
          <w:i/>
          <w:iCs/>
          <w:color w:val="000000"/>
          <w:sz w:val="21"/>
          <w:szCs w:val="21"/>
          <w:lang w:val="en-US"/>
        </w:rPr>
        <w:t>1) Word-work</w:t>
      </w:r>
      <w:r>
        <w:rPr>
          <w:color w:val="000000"/>
          <w:sz w:val="21"/>
          <w:szCs w:val="21"/>
          <w:lang w:val="en-US"/>
        </w:rPr>
        <w:t> Gr1, Gr2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a) defining a mining of “the food chain”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Good. Now, think of what a food chain could mean?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Look at a whiteboard, please (slide 19).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Cl:</w:t>
      </w:r>
      <w:r>
        <w:rPr>
          <w:i/>
          <w:iCs/>
          <w:color w:val="000000"/>
          <w:sz w:val="21"/>
          <w:szCs w:val="21"/>
          <w:lang w:val="en-US"/>
        </w:rPr>
        <w:t> Everything is connected to everything else (the 1st law of Ecology)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P3: I think a food chain is a cycle that shows how each living thing, a plant or an animal, eat each other in an ecosystem. Each living thing in the food chain is food for the next living thing and so on.  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 Let’s read the definition of the food chain in ex. 2 of your books.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P4:</w:t>
      </w:r>
      <w:r>
        <w:rPr>
          <w:i/>
          <w:iCs/>
          <w:color w:val="000000"/>
          <w:sz w:val="21"/>
          <w:szCs w:val="21"/>
          <w:lang w:val="en-US"/>
        </w:rPr>
        <w:t> Food chain – a series of living things which are linked to each other because each thing feeds on the next one in the series.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So food chain consists of some components. What are they?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P5: Producer; consumer (primary, secondary, tertiary, quaternary), decomposer, and nutrients.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 Let’s learn more about them.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b) gap filling (ex. 3, p. 83)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I’d like you to read the text on p. 83 and fill in the gaps with the correct word. Now listen and check your answers.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Check answers (slide 20):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1) the, 2) are, 3) as, 4) they, 5) these, 6) them, 7) there, 8) the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Gr1, Gr2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e) making a food chain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Now, each of you in two groups draws an element of a food chain (on pieces of sheets). I will add points to a group that will come to the blackboard and take the right place in your own food chain cycle faster than another group.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i/>
          <w:iCs/>
          <w:color w:val="000000"/>
          <w:sz w:val="21"/>
          <w:szCs w:val="21"/>
          <w:lang w:val="en-US"/>
        </w:rPr>
        <w:t>III. Closure </w:t>
      </w:r>
      <w:r>
        <w:rPr>
          <w:i/>
          <w:iCs/>
          <w:color w:val="000000"/>
          <w:sz w:val="21"/>
          <w:szCs w:val="21"/>
          <w:lang w:val="en-US"/>
        </w:rPr>
        <w:t>1) Giving marks and saying good bye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Our lesson is coming to the end. Now try to remember 10 new words and make up the sentences with them (+ points).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Now you have 2 minutes to complete the results of the lesson for you. Pass your worksheets to me, please.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Now, your marks to your partners.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Captain gr. 1: …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Captain gr. 2: …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1"/>
          <w:szCs w:val="21"/>
          <w:lang w:val="en-US"/>
        </w:rPr>
        <w:t>2) Setting the homework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T: You’ve worked hard this lesson. Now I’d like you to open your daybooks and write down your home task for tomorrow.</w:t>
      </w: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SB p. 83, ex. 5 (make your own food chain and prepare to present it).</w:t>
      </w:r>
    </w:p>
    <w:p w:rsidR="005A2A05" w:rsidRDefault="005A2A05" w:rsidP="005A2A05">
      <w:pPr>
        <w:rPr>
          <w:lang w:val="en-US"/>
        </w:rPr>
      </w:pPr>
    </w:p>
    <w:p w:rsidR="005A2A05" w:rsidRDefault="005A2A05" w:rsidP="005A2A05">
      <w:pPr>
        <w:rPr>
          <w:lang w:val="en-US"/>
        </w:rPr>
      </w:pPr>
    </w:p>
    <w:p w:rsidR="005A2A05" w:rsidRDefault="005A2A05" w:rsidP="005A2A05">
      <w:pPr>
        <w:rPr>
          <w:lang w:val="en-US"/>
        </w:rPr>
      </w:pPr>
    </w:p>
    <w:p w:rsidR="005A2A05" w:rsidRDefault="005A2A05" w:rsidP="005A2A05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5A2A05" w:rsidRDefault="005A2A05" w:rsidP="005A2A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7A16" w:rsidRDefault="009D7A16"/>
    <w:sectPr w:rsidR="009D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2A05"/>
    <w:rsid w:val="005A2A05"/>
    <w:rsid w:val="009D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2024-04-11T16:43:00Z</dcterms:created>
  <dcterms:modified xsi:type="dcterms:W3CDTF">2024-04-11T16:43:00Z</dcterms:modified>
</cp:coreProperties>
</file>