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2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6"/>
        <w:gridCol w:w="3544"/>
        <w:gridCol w:w="3402"/>
      </w:tblGrid>
      <w:tr w:rsidR="001B3D17" w:rsidRPr="001B3D17" w:rsidTr="00CA39E2">
        <w:trPr>
          <w:trHeight w:val="2646"/>
        </w:trPr>
        <w:tc>
          <w:tcPr>
            <w:tcW w:w="3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0" w:type="dxa"/>
              <w:left w:w="95" w:type="dxa"/>
              <w:bottom w:w="0" w:type="dxa"/>
              <w:right w:w="105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РАССМОТРЕНО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 заседании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ШМО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Руководитель  ШМО  классных руководителей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Подпись______________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Прудникова С.В.                 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Протокол №_____4_______</w:t>
            </w:r>
          </w:p>
          <w:p w:rsidR="00CA39E2" w:rsidRPr="001B3D17" w:rsidRDefault="001B3D17" w:rsidP="00CA39E2">
            <w:pPr>
              <w:suppressAutoHyphens/>
              <w:autoSpaceDN w:val="0"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от   «__18__»___09___2024</w:t>
            </w:r>
            <w:r w:rsidR="00CA39E2"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г.</w:t>
            </w: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0" w:type="dxa"/>
              <w:left w:w="95" w:type="dxa"/>
              <w:bottom w:w="0" w:type="dxa"/>
              <w:right w:w="105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СОГЛАСОВАНО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Заместитель директора по УВР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Подпись______________</w:t>
            </w:r>
          </w:p>
          <w:p w:rsidR="00CA39E2" w:rsidRPr="001B3D17" w:rsidRDefault="001B3D17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Т.С.Овчинникова</w:t>
            </w:r>
            <w:proofErr w:type="spellEnd"/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36"/>
                <w:szCs w:val="36"/>
                <w:lang w:eastAsia="zh-CN" w:bidi="hi-IN"/>
              </w:rPr>
            </w:pPr>
          </w:p>
          <w:p w:rsidR="00CA39E2" w:rsidRPr="001B3D17" w:rsidRDefault="001B3D17" w:rsidP="00CA39E2">
            <w:pPr>
              <w:suppressAutoHyphens/>
              <w:autoSpaceDN w:val="0"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«___19__»____09_____2024</w:t>
            </w:r>
            <w:r w:rsidR="00CA39E2"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г.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20" w:type="dxa"/>
              <w:left w:w="95" w:type="dxa"/>
              <w:bottom w:w="0" w:type="dxa"/>
              <w:right w:w="105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УТВЕРЖДЕНО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Директор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Подпись     ___________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С.В.Бундина</w:t>
            </w:r>
            <w:proofErr w:type="spellEnd"/>
            <w:r w:rsidRPr="001B3D1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kern w:val="3"/>
          <w:sz w:val="28"/>
          <w:szCs w:val="24"/>
          <w:lang w:eastAsia="ru-RU" w:bidi="hi-IN"/>
        </w:rPr>
        <w:t xml:space="preserve"> </w:t>
      </w:r>
    </w:p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32"/>
          <w:szCs w:val="32"/>
          <w:lang w:eastAsia="ru-RU" w:bidi="hi-IN"/>
        </w:rPr>
      </w:pPr>
    </w:p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32"/>
          <w:szCs w:val="32"/>
          <w:lang w:eastAsia="ru-RU" w:bidi="hi-IN"/>
        </w:rPr>
      </w:pPr>
    </w:p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32"/>
          <w:szCs w:val="32"/>
          <w:lang w:eastAsia="ru-RU" w:bidi="hi-IN"/>
        </w:rPr>
      </w:pPr>
    </w:p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32"/>
          <w:szCs w:val="32"/>
          <w:lang w:eastAsia="ru-RU" w:bidi="hi-IN"/>
        </w:rPr>
      </w:pPr>
    </w:p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kern w:val="3"/>
          <w:sz w:val="32"/>
          <w:szCs w:val="32"/>
          <w:lang w:eastAsia="ru-RU" w:bidi="hi-IN"/>
        </w:rPr>
        <w:t>План работы</w:t>
      </w:r>
    </w:p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kern w:val="3"/>
          <w:sz w:val="32"/>
          <w:szCs w:val="32"/>
          <w:lang w:eastAsia="ru-RU" w:bidi="hi-IN"/>
        </w:rPr>
        <w:t>школьного методического объединения</w:t>
      </w:r>
    </w:p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kern w:val="3"/>
          <w:sz w:val="32"/>
          <w:szCs w:val="32"/>
          <w:lang w:eastAsia="ru-RU" w:bidi="hi-IN"/>
        </w:rPr>
        <w:t>классных руководителей</w:t>
      </w:r>
    </w:p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 w:bidi="hi-IN"/>
        </w:rPr>
        <w:t>МБОУ «Бахчисарайская средняя общеобразовательная школа №1»</w:t>
      </w:r>
      <w:r w:rsidRPr="001B3D1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 w:bidi="hi-IN"/>
        </w:rPr>
        <w:br/>
        <w:t>города Бахчисарай Республики Крым</w:t>
      </w:r>
    </w:p>
    <w:p w:rsidR="00CA39E2" w:rsidRPr="001B3D17" w:rsidRDefault="00CA39E2" w:rsidP="00CA39E2">
      <w:pPr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32"/>
          <w:szCs w:val="32"/>
          <w:lang w:eastAsia="ru-RU" w:bidi="hi-IN"/>
        </w:rPr>
      </w:pPr>
    </w:p>
    <w:p w:rsidR="00CA39E2" w:rsidRPr="001B3D17" w:rsidRDefault="001B3D17" w:rsidP="00CA39E2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sz w:val="28"/>
          <w:szCs w:val="24"/>
          <w:lang w:eastAsia="ru-RU" w:bidi="hi-IN"/>
        </w:rPr>
        <w:t>НА 2024-2025</w:t>
      </w:r>
      <w:r w:rsidR="00CA39E2" w:rsidRPr="001B3D17">
        <w:rPr>
          <w:rFonts w:ascii="Times New Roman" w:eastAsia="SimSun" w:hAnsi="Times New Roman" w:cs="Times New Roman"/>
          <w:kern w:val="3"/>
          <w:sz w:val="28"/>
          <w:szCs w:val="24"/>
          <w:lang w:eastAsia="ru-RU" w:bidi="hi-IN"/>
        </w:rPr>
        <w:t xml:space="preserve">  УЧЕБНЫЙ ГОД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sz w:val="28"/>
          <w:szCs w:val="24"/>
          <w:lang w:eastAsia="ru-RU" w:bidi="hi-IN"/>
        </w:rPr>
        <w:t xml:space="preserve">Руководитель ШМО </w:t>
      </w:r>
      <w:proofErr w:type="gramStart"/>
      <w:r w:rsidRPr="001B3D17">
        <w:rPr>
          <w:rFonts w:ascii="Times New Roman" w:eastAsia="SimSun" w:hAnsi="Times New Roman" w:cs="Times New Roman"/>
          <w:kern w:val="3"/>
          <w:sz w:val="28"/>
          <w:szCs w:val="24"/>
          <w:lang w:eastAsia="ru-RU" w:bidi="hi-IN"/>
        </w:rPr>
        <w:t>КР</w:t>
      </w:r>
      <w:proofErr w:type="gramEnd"/>
      <w:r w:rsidRPr="001B3D17">
        <w:rPr>
          <w:rFonts w:ascii="Times New Roman" w:eastAsia="SimSun" w:hAnsi="Times New Roman" w:cs="Times New Roman"/>
          <w:kern w:val="3"/>
          <w:sz w:val="28"/>
          <w:szCs w:val="24"/>
          <w:lang w:eastAsia="ru-RU" w:bidi="hi-IN"/>
        </w:rPr>
        <w:t>:                              Прудникова С.В.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ru-RU" w:bidi="hi-I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kern w:val="3"/>
          <w:lang w:eastAsia="ru-RU" w:bidi="hi-IN"/>
        </w:rPr>
      </w:pPr>
    </w:p>
    <w:p w:rsidR="00CA39E2" w:rsidRPr="001B3D17" w:rsidRDefault="00CA39E2" w:rsidP="00CA39E2">
      <w:pPr>
        <w:pageBreakBefore/>
        <w:suppressAutoHyphens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kern w:val="3"/>
          <w:lang w:eastAsia="ru-RU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ru-RU" w:bidi="hi-IN"/>
        </w:rPr>
        <w:lastRenderedPageBreak/>
        <w:t>ПЛАН РАБОТЫ ШМО КЛАССНЫХ РУКОВОДИТЕЛЕЙ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ru-RU" w:bidi="hi-IN"/>
        </w:rPr>
        <w:t>на 2</w:t>
      </w:r>
      <w:r w:rsidR="001B3D17" w:rsidRPr="001B3D17">
        <w:rPr>
          <w:rFonts w:ascii="Times New Roman" w:eastAsia="Times New Roman" w:hAnsi="Times New Roman" w:cs="Times New Roman"/>
          <w:b/>
          <w:kern w:val="3"/>
          <w:lang w:eastAsia="ru-RU" w:bidi="hi-IN"/>
        </w:rPr>
        <w:t>024-2025</w:t>
      </w:r>
      <w:r w:rsidRPr="001B3D17">
        <w:rPr>
          <w:rFonts w:ascii="Times New Roman" w:eastAsia="Times New Roman" w:hAnsi="Times New Roman" w:cs="Times New Roman"/>
          <w:b/>
          <w:kern w:val="3"/>
          <w:lang w:eastAsia="ru-RU" w:bidi="hi-IN"/>
        </w:rPr>
        <w:t xml:space="preserve"> учебный год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kern w:val="3"/>
          <w:lang w:eastAsia="ru-RU" w:bidi="hi-I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ind w:left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ru-RU" w:bidi="hi-IN"/>
        </w:rPr>
        <w:t>Цель и задачи воспитательной работы школы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Осн</w:t>
      </w:r>
      <w:r w:rsidRPr="001B3D17">
        <w:rPr>
          <w:rFonts w:ascii="Times New Roman" w:eastAsia="№Е, Calibri" w:hAnsi="Times New Roman" w:cs="Times New Roman"/>
          <w:b/>
          <w:bCs/>
          <w:kern w:val="3"/>
          <w:lang w:eastAsia="zh-CN"/>
        </w:rPr>
        <w:t>о</w:t>
      </w:r>
      <w:r w:rsidRPr="001B3D17">
        <w:rPr>
          <w:rFonts w:ascii="Times New Roman" w:eastAsia="№Е, Calibri" w:hAnsi="Times New Roman" w:cs="Times New Roman"/>
          <w:kern w:val="3"/>
          <w:lang w:eastAsia="zh-CN"/>
        </w:rPr>
        <w:t>вная</w:t>
      </w:r>
      <w:r w:rsidRPr="001B3D17">
        <w:rPr>
          <w:rFonts w:ascii="Times New Roman" w:eastAsia="№Е, Calibri" w:hAnsi="Times New Roman" w:cs="Times New Roman"/>
          <w:b/>
          <w:bCs/>
          <w:kern w:val="3"/>
          <w:lang w:eastAsia="zh-CN"/>
        </w:rPr>
        <w:t xml:space="preserve"> </w:t>
      </w:r>
      <w:r w:rsidRPr="001B3D17">
        <w:rPr>
          <w:rFonts w:ascii="Times New Roman" w:eastAsia="№Е, Calibri" w:hAnsi="Times New Roman" w:cs="Times New Roman"/>
          <w:kern w:val="3"/>
          <w:lang w:eastAsia="zh-CN"/>
        </w:rPr>
        <w:t>идея</w:t>
      </w:r>
      <w:r w:rsidRPr="001B3D17">
        <w:rPr>
          <w:rFonts w:ascii="Times New Roman" w:eastAsia="№Е, Calibri" w:hAnsi="Times New Roman" w:cs="Times New Roman"/>
          <w:b/>
          <w:bCs/>
          <w:kern w:val="3"/>
          <w:lang w:eastAsia="zh-CN"/>
        </w:rPr>
        <w:t xml:space="preserve"> </w:t>
      </w:r>
      <w:r w:rsidRPr="001B3D17">
        <w:rPr>
          <w:rFonts w:ascii="Times New Roman" w:eastAsia="№Е, Calibri" w:hAnsi="Times New Roman" w:cs="Times New Roman"/>
          <w:kern w:val="3"/>
          <w:lang w:eastAsia="zh-CN"/>
        </w:rPr>
        <w:t>воспитательной</w:t>
      </w:r>
      <w:r w:rsidRPr="001B3D17">
        <w:rPr>
          <w:rFonts w:ascii="Times New Roman" w:eastAsia="№Е, Calibri" w:hAnsi="Times New Roman" w:cs="Times New Roman"/>
          <w:b/>
          <w:bCs/>
          <w:kern w:val="3"/>
          <w:lang w:eastAsia="zh-CN"/>
        </w:rPr>
        <w:t xml:space="preserve"> </w:t>
      </w:r>
      <w:r w:rsidRPr="001B3D17">
        <w:rPr>
          <w:rFonts w:ascii="Times New Roman" w:eastAsia="№Е, Calibri" w:hAnsi="Times New Roman" w:cs="Times New Roman"/>
          <w:kern w:val="3"/>
          <w:lang w:eastAsia="zh-CN"/>
        </w:rPr>
        <w:t>си</w:t>
      </w:r>
      <w:r w:rsidRPr="001B3D17">
        <w:rPr>
          <w:rFonts w:ascii="Times New Roman" w:eastAsia="№Е, Calibri" w:hAnsi="Times New Roman" w:cs="Times New Roman"/>
          <w:b/>
          <w:bCs/>
          <w:kern w:val="3"/>
          <w:lang w:eastAsia="zh-CN"/>
        </w:rPr>
        <w:t>с</w:t>
      </w:r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темы  МБОУ «СОШ №1» </w:t>
      </w:r>
      <w:proofErr w:type="spellStart"/>
      <w:r w:rsidRPr="001B3D17">
        <w:rPr>
          <w:rFonts w:ascii="Times New Roman" w:eastAsia="№Е, Calibri" w:hAnsi="Times New Roman" w:cs="Times New Roman"/>
          <w:kern w:val="3"/>
          <w:lang w:eastAsia="zh-CN"/>
        </w:rPr>
        <w:t>г</w:t>
      </w:r>
      <w:proofErr w:type="gramStart"/>
      <w:r w:rsidRPr="001B3D17">
        <w:rPr>
          <w:rFonts w:ascii="Times New Roman" w:eastAsia="№Е, Calibri" w:hAnsi="Times New Roman" w:cs="Times New Roman"/>
          <w:kern w:val="3"/>
          <w:lang w:eastAsia="zh-CN"/>
        </w:rPr>
        <w:t>.Б</w:t>
      </w:r>
      <w:proofErr w:type="gramEnd"/>
      <w:r w:rsidRPr="001B3D17">
        <w:rPr>
          <w:rFonts w:ascii="Times New Roman" w:eastAsia="№Е, Calibri" w:hAnsi="Times New Roman" w:cs="Times New Roman"/>
          <w:kern w:val="3"/>
          <w:lang w:eastAsia="zh-CN"/>
        </w:rPr>
        <w:t>ахчисарай</w:t>
      </w:r>
      <w:proofErr w:type="spellEnd"/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 организация учебно-воспитательного процесса, обеспечивающего сохранение и укрепление нравственного, физического, психологического, духовного и социального здоровья   детей</w:t>
      </w:r>
      <w:r w:rsidRPr="001B3D17">
        <w:rPr>
          <w:rFonts w:ascii="Times New Roman" w:eastAsia="№Е, Calibri" w:hAnsi="Times New Roman" w:cs="Times New Roman"/>
          <w:b/>
          <w:bCs/>
          <w:kern w:val="3"/>
          <w:lang w:eastAsia="zh-CN"/>
        </w:rPr>
        <w:t>.</w:t>
      </w:r>
      <w:r w:rsidRPr="001B3D17">
        <w:rPr>
          <w:rFonts w:ascii="Times New Roman" w:eastAsia="№Е, Calibri" w:hAnsi="Times New Roman" w:cs="Times New Roman"/>
          <w:b/>
          <w:kern w:val="3"/>
          <w:lang w:eastAsia="zh-CN"/>
        </w:rPr>
        <w:t xml:space="preserve"> </w:t>
      </w:r>
      <w:r w:rsidRPr="001B3D17">
        <w:rPr>
          <w:rFonts w:ascii="Times New Roman" w:eastAsia="№Е, Calibri" w:hAnsi="Times New Roman" w:cs="Times New Roman"/>
          <w:kern w:val="3"/>
          <w:lang w:eastAsia="zh-CN"/>
        </w:rPr>
        <w:t>Современный национальный воспитательный идеал – это высоконравственный, творческий, компетентный гражданин Республики Крым и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Крыма и Российской Федерации.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1B3D17">
        <w:rPr>
          <w:rFonts w:ascii="Times New Roman" w:eastAsia="№Е, Calibri" w:hAnsi="Times New Roman" w:cs="Times New Roman"/>
          <w:kern w:val="3"/>
          <w:lang w:eastAsia="zh-CN" w:bidi="hi-IN"/>
        </w:rPr>
        <w:t xml:space="preserve">Исходя из этого воспитательного идеала, а также основываясь на </w:t>
      </w:r>
      <w:r w:rsidRPr="001B3D17">
        <w:rPr>
          <w:rFonts w:ascii="Times New Roman" w:eastAsia="№Е, Calibri" w:hAnsi="Times New Roman" w:cs="Times New Roman"/>
          <w:iCs/>
          <w:kern w:val="3"/>
          <w:lang w:eastAsia="zh-CN" w:bidi="hi-IN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1B3D17">
        <w:rPr>
          <w:rFonts w:ascii="Times New Roman" w:eastAsia="№Е, Calibri" w:hAnsi="Times New Roman" w:cs="Times New Roman"/>
          <w:kern w:val="3"/>
          <w:lang w:eastAsia="zh-CN" w:bidi="hi-IN"/>
        </w:rPr>
        <w:t xml:space="preserve">формулируется общая </w:t>
      </w:r>
      <w:r w:rsidRPr="001B3D17">
        <w:rPr>
          <w:rFonts w:ascii="Times New Roman" w:eastAsia="№Е, Calibri" w:hAnsi="Times New Roman" w:cs="Times New Roman"/>
          <w:b/>
          <w:bCs/>
          <w:i/>
          <w:iCs/>
          <w:kern w:val="3"/>
          <w:u w:val="single"/>
          <w:lang w:eastAsia="zh-CN" w:bidi="hi-IN"/>
        </w:rPr>
        <w:t>цель</w:t>
      </w:r>
      <w:r w:rsidRPr="001B3D17">
        <w:rPr>
          <w:rFonts w:ascii="Times New Roman" w:eastAsia="№Е, Calibri" w:hAnsi="Times New Roman" w:cs="Times New Roman"/>
          <w:kern w:val="3"/>
          <w:u w:val="single"/>
          <w:lang w:eastAsia="zh-CN" w:bidi="hi-IN"/>
        </w:rPr>
        <w:t xml:space="preserve"> </w:t>
      </w:r>
      <w:r w:rsidRPr="001B3D17">
        <w:rPr>
          <w:rFonts w:ascii="Times New Roman" w:eastAsia="№Е, Calibri" w:hAnsi="Times New Roman" w:cs="Times New Roman"/>
          <w:b/>
          <w:i/>
          <w:kern w:val="3"/>
          <w:u w:val="single"/>
          <w:lang w:eastAsia="zh-CN" w:bidi="hi-IN"/>
        </w:rPr>
        <w:t>воспитания</w:t>
      </w:r>
      <w:r w:rsidRPr="001B3D17">
        <w:rPr>
          <w:rFonts w:ascii="Times New Roman" w:eastAsia="№Е, Calibri" w:hAnsi="Times New Roman" w:cs="Times New Roman"/>
          <w:kern w:val="3"/>
          <w:lang w:eastAsia="zh-CN" w:bidi="hi-IN"/>
        </w:rPr>
        <w:t xml:space="preserve"> в общеобразовательной организации – </w:t>
      </w:r>
      <w:r w:rsidRPr="001B3D17">
        <w:rPr>
          <w:rFonts w:ascii="Times New Roman" w:eastAsia="№Е, Calibri" w:hAnsi="Times New Roman" w:cs="Times New Roman"/>
          <w:iCs/>
          <w:kern w:val="3"/>
          <w:lang w:eastAsia="zh-CN" w:bidi="hi-IN"/>
        </w:rPr>
        <w:t>личностное развитие школьников, проявляющееся:</w:t>
      </w:r>
      <w:proofErr w:type="gramEnd"/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№Е, Calibri" w:hAnsi="Times New Roman" w:cs="Times New Roman"/>
          <w:iCs/>
          <w:kern w:val="3"/>
          <w:lang w:eastAsia="zh-CN" w:bidi="hi-IN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№Е, Calibri" w:hAnsi="Times New Roman" w:cs="Times New Roman"/>
          <w:iCs/>
          <w:kern w:val="3"/>
          <w:lang w:eastAsia="zh-CN" w:bidi="hi-IN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№Е, Calibri" w:hAnsi="Times New Roman" w:cs="Times New Roman"/>
          <w:iCs/>
          <w:kern w:val="3"/>
          <w:lang w:eastAsia="zh-CN" w:bidi="hi-IN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№Е, Calibri" w:hAnsi="Times New Roman" w:cs="Times New Roman"/>
          <w:iCs/>
          <w:kern w:val="3"/>
          <w:lang w:eastAsia="ru-RU" w:bidi="hi-IN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ru-RU" w:bidi="hi-I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Достижению поставленной цели воспитания школьников будет способствовать </w:t>
      </w:r>
      <w:r w:rsidRPr="001B3D17">
        <w:rPr>
          <w:rFonts w:ascii="Times New Roman" w:eastAsia="№Е, Calibri" w:hAnsi="Times New Roman" w:cs="Times New Roman"/>
          <w:b/>
          <w:kern w:val="3"/>
          <w:lang w:eastAsia="zh-CN"/>
        </w:rPr>
        <w:t xml:space="preserve">решение следующих основных </w:t>
      </w:r>
      <w:r w:rsidRPr="001B3D17">
        <w:rPr>
          <w:rFonts w:ascii="Times New Roman" w:eastAsia="№Е, Calibri" w:hAnsi="Times New Roman" w:cs="Times New Roman"/>
          <w:b/>
          <w:i/>
          <w:kern w:val="3"/>
          <w:lang w:eastAsia="zh-CN"/>
        </w:rPr>
        <w:t>задач</w:t>
      </w:r>
      <w:proofErr w:type="gramStart"/>
      <w:r w:rsidRPr="001B3D17">
        <w:rPr>
          <w:rFonts w:ascii="Times New Roman" w:eastAsia="№Е, Calibri" w:hAnsi="Times New Roman" w:cs="Times New Roman"/>
          <w:b/>
          <w:i/>
          <w:kern w:val="3"/>
          <w:lang w:eastAsia="zh-CN"/>
        </w:rPr>
        <w:t xml:space="preserve"> </w:t>
      </w:r>
      <w:r w:rsidRPr="001B3D17">
        <w:rPr>
          <w:rFonts w:ascii="Times New Roman" w:eastAsia="№Е, Calibri" w:hAnsi="Times New Roman" w:cs="Times New Roman"/>
          <w:kern w:val="3"/>
          <w:lang w:eastAsia="zh-CN"/>
        </w:rPr>
        <w:t>:</w:t>
      </w:r>
      <w:proofErr w:type="gramEnd"/>
    </w:p>
    <w:p w:rsidR="00CA39E2" w:rsidRPr="001B3D17" w:rsidRDefault="00CA39E2" w:rsidP="00CA39E2">
      <w:pPr>
        <w:numPr>
          <w:ilvl w:val="0"/>
          <w:numId w:val="2"/>
        </w:numPr>
        <w:suppressAutoHyphens/>
        <w:autoSpaceDN w:val="0"/>
        <w:spacing w:after="0" w:line="240" w:lineRule="auto"/>
        <w:ind w:left="142" w:firstLine="425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развивать творческие способности одарённых детей Крыма, реализовывать их творческий и интеллектуальный потенциал; стимулировать талантливую молодёжь Крыма, презентовать их достижения в различных отраслях искусства, науки и других сферах деятельности, популяризировать детское творчество; пропагандировать крымское региональное культурное наследие;</w:t>
      </w:r>
    </w:p>
    <w:p w:rsidR="00CA39E2" w:rsidRPr="001B3D17" w:rsidRDefault="00CA39E2" w:rsidP="00CA39E2">
      <w:pPr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CA39E2" w:rsidRPr="001B3D17" w:rsidRDefault="00CA39E2" w:rsidP="00CA39E2">
      <w:pPr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 и республиканском уровне;</w:t>
      </w:r>
    </w:p>
    <w:p w:rsidR="00CA39E2" w:rsidRPr="001B3D17" w:rsidRDefault="00CA39E2" w:rsidP="00CA39E2">
      <w:pPr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возможности, пропагандировать региональный </w:t>
      </w:r>
      <w:proofErr w:type="spellStart"/>
      <w:r w:rsidRPr="001B3D17">
        <w:rPr>
          <w:rFonts w:ascii="Times New Roman" w:eastAsia="№Е, Calibri" w:hAnsi="Times New Roman" w:cs="Times New Roman"/>
          <w:kern w:val="3"/>
          <w:lang w:eastAsia="zh-CN"/>
        </w:rPr>
        <w:t>крымоведческий</w:t>
      </w:r>
      <w:proofErr w:type="spellEnd"/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 потенциал;</w:t>
      </w:r>
    </w:p>
    <w:p w:rsidR="00CA39E2" w:rsidRPr="001B3D17" w:rsidRDefault="00CA39E2" w:rsidP="00CA39E2">
      <w:pPr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CA39E2" w:rsidRPr="001B3D17" w:rsidRDefault="00CA39E2" w:rsidP="00CA39E2">
      <w:pPr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CA39E2" w:rsidRPr="001B3D17" w:rsidRDefault="00CA39E2" w:rsidP="00CA39E2">
      <w:pPr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CA39E2" w:rsidRPr="001B3D17" w:rsidRDefault="00CA39E2" w:rsidP="00CA39E2">
      <w:pPr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240" w:lineRule="auto"/>
        <w:ind w:right="282"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организовывать </w:t>
      </w:r>
      <w:proofErr w:type="spellStart"/>
      <w:r w:rsidRPr="001B3D17">
        <w:rPr>
          <w:rFonts w:ascii="Times New Roman" w:eastAsia="№Е, Calibri" w:hAnsi="Times New Roman" w:cs="Times New Roman"/>
          <w:kern w:val="3"/>
          <w:lang w:eastAsia="zh-CN"/>
        </w:rPr>
        <w:t>профориентационную</w:t>
      </w:r>
      <w:proofErr w:type="spellEnd"/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 работу со школьниками используя крымский опыт;</w:t>
      </w:r>
    </w:p>
    <w:p w:rsidR="00CA39E2" w:rsidRPr="001B3D17" w:rsidRDefault="00CA39E2" w:rsidP="00CA39E2">
      <w:pPr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развивать предметно-эстетическую среду школы и реализовывать ее воспитательные возможности, создавая школьный дом, в котором уютно всем;</w:t>
      </w:r>
    </w:p>
    <w:p w:rsidR="00CA39E2" w:rsidRPr="001B3D17" w:rsidRDefault="00CA39E2" w:rsidP="00CA39E2">
      <w:pPr>
        <w:numPr>
          <w:ilvl w:val="0"/>
          <w:numId w:val="3"/>
        </w:numPr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lastRenderedPageBreak/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ind w:left="180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kern w:val="3"/>
          <w:lang w:val="en-US" w:eastAsia="zh-CN" w:bidi="hi-IN"/>
        </w:rPr>
        <w:t>III</w:t>
      </w:r>
      <w:r w:rsidRPr="001B3D17">
        <w:rPr>
          <w:rFonts w:ascii="Times New Roman" w:eastAsia="SimSun" w:hAnsi="Times New Roman" w:cs="Times New Roman"/>
          <w:b/>
          <w:kern w:val="3"/>
          <w:lang w:eastAsia="zh-CN" w:bidi="hi-IN"/>
        </w:rPr>
        <w:t>.   Приоритетные направления в воспитательной работе</w:t>
      </w:r>
    </w:p>
    <w:p w:rsidR="00CA39E2" w:rsidRPr="001B3D17" w:rsidRDefault="001B3D17" w:rsidP="00CA39E2">
      <w:pPr>
        <w:suppressAutoHyphens/>
        <w:autoSpaceDN w:val="0"/>
        <w:spacing w:after="0" w:line="240" w:lineRule="auto"/>
        <w:ind w:left="180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на 2024-2025</w:t>
      </w:r>
      <w:r w:rsidR="00CA39E2" w:rsidRPr="001B3D17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учебный год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Подростковый возраст – наиболее удачный возраст для развития социально значимых отношений школьников. Особенности детей подросткового возраста - это стремление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№Е, Calibri" w:hAnsi="Times New Roman" w:cs="Times New Roman"/>
          <w:bCs/>
          <w:iCs/>
          <w:kern w:val="3"/>
          <w:lang w:eastAsia="zh-CN" w:bidi="hi-IN"/>
        </w:rPr>
        <w:t xml:space="preserve"> В воспитании детей подросткового возраста (</w:t>
      </w:r>
      <w:r w:rsidRPr="001B3D17">
        <w:rPr>
          <w:rFonts w:ascii="Times New Roman" w:eastAsia="№Е, Calibri" w:hAnsi="Times New Roman" w:cs="Times New Roman"/>
          <w:b/>
          <w:bCs/>
          <w:i/>
          <w:iCs/>
          <w:kern w:val="3"/>
          <w:lang w:eastAsia="zh-CN" w:bidi="hi-IN"/>
        </w:rPr>
        <w:t>уровень основного общего образования</w:t>
      </w:r>
      <w:r w:rsidRPr="001B3D17">
        <w:rPr>
          <w:rFonts w:ascii="Times New Roman" w:eastAsia="№Е, Calibri" w:hAnsi="Times New Roman" w:cs="Times New Roman"/>
          <w:bCs/>
          <w:iCs/>
          <w:kern w:val="3"/>
          <w:lang w:eastAsia="zh-CN" w:bidi="hi-IN"/>
        </w:rPr>
        <w:t xml:space="preserve">) таким приоритетом является </w:t>
      </w:r>
      <w:r w:rsidRPr="001B3D17">
        <w:rPr>
          <w:rFonts w:ascii="Times New Roman" w:eastAsia="№Е, Calibri" w:hAnsi="Times New Roman" w:cs="Times New Roman"/>
          <w:kern w:val="3"/>
          <w:lang w:eastAsia="zh-CN" w:bidi="hi-IN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- к семье как главной опоре в жизни человека и источнику его счастья;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proofErr w:type="gramStart"/>
      <w:r w:rsidRPr="001B3D17">
        <w:rPr>
          <w:rFonts w:ascii="Times New Roman" w:eastAsia="№Е, Calibri" w:hAnsi="Times New Roman" w:cs="Times New Roman"/>
          <w:kern w:val="3"/>
          <w:lang w:eastAsia="zh-CN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B3D17">
        <w:rPr>
          <w:rFonts w:ascii="Times New Roman" w:eastAsia="№Е, Calibri" w:hAnsi="Times New Roman" w:cs="Times New Roman"/>
          <w:kern w:val="3"/>
          <w:lang w:eastAsia="zh-CN"/>
        </w:rPr>
        <w:t>взаимоподдерживающие</w:t>
      </w:r>
      <w:proofErr w:type="spellEnd"/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 отношения, дающие человеку радость общения и позволяющие избегать чувства одиночества;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kern w:val="3"/>
          <w:sz w:val="20"/>
          <w:szCs w:val="20"/>
          <w:lang w:eastAsia="zh-CN"/>
        </w:rPr>
      </w:pPr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- к самим себе как хозяевам своей судьбы, самоопределяющимся и </w:t>
      </w:r>
      <w:proofErr w:type="spellStart"/>
      <w:r w:rsidRPr="001B3D17">
        <w:rPr>
          <w:rFonts w:ascii="Times New Roman" w:eastAsia="№Е, Calibri" w:hAnsi="Times New Roman" w:cs="Times New Roman"/>
          <w:kern w:val="3"/>
          <w:lang w:eastAsia="zh-CN"/>
        </w:rPr>
        <w:t>самореализующимся</w:t>
      </w:r>
      <w:proofErr w:type="spellEnd"/>
      <w:r w:rsidRPr="001B3D17">
        <w:rPr>
          <w:rFonts w:ascii="Times New Roman" w:eastAsia="№Е, Calibri" w:hAnsi="Times New Roman" w:cs="Times New Roman"/>
          <w:kern w:val="3"/>
          <w:lang w:eastAsia="zh-CN"/>
        </w:rPr>
        <w:t xml:space="preserve"> личностям, отвечающим за свое собственное будущее.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№Е, Calibri" w:hAnsi="Times New Roman" w:cs="Times New Roman"/>
          <w:b/>
          <w:kern w:val="3"/>
          <w:lang w:eastAsia="zh-C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kern w:val="3"/>
          <w:lang w:eastAsia="zh-CN" w:bidi="hi-IN"/>
        </w:rPr>
        <w:t>РЕАЛИЗАЦИЯ ЭТИХ ЦЕЛЕЙ И ЗАДАЧ ПРЕДПОЛАГАЕТ: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• Создание благоприятных условий и возможностей для полноценного развития личности, для охраны здоровья и жизни детей.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• Создание условий проявления и мотивации творческой активности воспитанников в различных сферах социально значимой деятельности.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• Освоение и использование в практической деятельности новых педагогических технологий и методик воспитательной работы.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• Развитие различных форм ученического самоуправления.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• Дальнейшее развитие и совершенствование системы дополнительного образования в школе.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• Координация деятельности и взаимодействие всех звеньев воспитательной системы: базового и дополнительного образования; школы и социума; школы и семьи.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B3D17">
        <w:rPr>
          <w:rFonts w:ascii="Times New Roman" w:eastAsia="Times New Roman" w:hAnsi="Times New Roman" w:cs="Times New Roman"/>
          <w:b/>
          <w:lang w:eastAsia="ru-RU"/>
        </w:rPr>
        <w:tab/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  <w:t xml:space="preserve"> Планируемые результаты</w:t>
      </w:r>
    </w:p>
    <w:p w:rsidR="00CA39E2" w:rsidRPr="001B3D17" w:rsidRDefault="00CA39E2" w:rsidP="00CA39E2">
      <w:pPr>
        <w:tabs>
          <w:tab w:val="left" w:pos="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t xml:space="preserve">1.Нравственно-эстетическое воспитание </w:t>
      </w:r>
      <w:proofErr w:type="gramStart"/>
      <w:r w:rsidRPr="001B3D17">
        <w:rPr>
          <w:rFonts w:ascii="Times New Roman" w:eastAsia="Calibri" w:hAnsi="Times New Roman" w:cs="Times New Roman"/>
          <w:b/>
        </w:rPr>
        <w:t>обучающихся</w:t>
      </w:r>
      <w:proofErr w:type="gramEnd"/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tab/>
        <w:t>Планируемые результаты:</w:t>
      </w:r>
    </w:p>
    <w:p w:rsidR="00CA39E2" w:rsidRPr="001B3D17" w:rsidRDefault="00CA39E2" w:rsidP="00CA39E2">
      <w:pPr>
        <w:numPr>
          <w:ilvl w:val="0"/>
          <w:numId w:val="5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lastRenderedPageBreak/>
        <w:t>знания о моральных нормах и правилах нравственного поведения, в том числе об этических нормах взаимоотношений в семье, между поколениями, представителями различных социальных групп;</w:t>
      </w:r>
    </w:p>
    <w:p w:rsidR="00CA39E2" w:rsidRPr="001B3D17" w:rsidRDefault="00CA39E2" w:rsidP="00CA39E2">
      <w:pPr>
        <w:numPr>
          <w:ilvl w:val="0"/>
          <w:numId w:val="6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CA39E2" w:rsidRPr="001B3D17" w:rsidRDefault="00CA39E2" w:rsidP="00CA39E2">
      <w:pPr>
        <w:numPr>
          <w:ilvl w:val="0"/>
          <w:numId w:val="6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неравнодушие к жизненным проблемам других людей, сочувствие к человеку, находящемуся в трудной ситуации;</w:t>
      </w:r>
    </w:p>
    <w:p w:rsidR="00CA39E2" w:rsidRPr="001B3D17" w:rsidRDefault="00CA39E2" w:rsidP="00CA39E2">
      <w:pPr>
        <w:numPr>
          <w:ilvl w:val="0"/>
          <w:numId w:val="6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CA39E2" w:rsidRPr="001B3D17" w:rsidRDefault="00CA39E2" w:rsidP="00CA39E2">
      <w:pPr>
        <w:numPr>
          <w:ilvl w:val="0"/>
          <w:numId w:val="6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уважительное отношение к родителям (законным представителям), к старшим, заботливое отношение к младшим;</w:t>
      </w:r>
    </w:p>
    <w:p w:rsidR="00CA39E2" w:rsidRPr="001B3D17" w:rsidRDefault="00CA39E2" w:rsidP="00CA39E2">
      <w:pPr>
        <w:numPr>
          <w:ilvl w:val="0"/>
          <w:numId w:val="6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знание традиций своей семьи и школы, бережное отношение к ним.</w:t>
      </w:r>
    </w:p>
    <w:p w:rsidR="00CA39E2" w:rsidRPr="001B3D17" w:rsidRDefault="00CA39E2" w:rsidP="00CA39E2">
      <w:pPr>
        <w:autoSpaceDN w:val="0"/>
        <w:spacing w:after="0" w:line="240" w:lineRule="auto"/>
        <w:ind w:left="60"/>
        <w:jc w:val="both"/>
        <w:rPr>
          <w:rFonts w:ascii="Times New Roman" w:eastAsia="Calibri" w:hAnsi="Times New Roman" w:cs="Times New Roman"/>
          <w:b/>
        </w:rPr>
      </w:pPr>
    </w:p>
    <w:p w:rsidR="00CA39E2" w:rsidRPr="001B3D17" w:rsidRDefault="00CA39E2" w:rsidP="00CA39E2">
      <w:pPr>
        <w:autoSpaceDN w:val="0"/>
        <w:spacing w:after="0" w:line="240" w:lineRule="auto"/>
        <w:ind w:left="60"/>
        <w:jc w:val="both"/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t>2.Гражданско-патриотическое воспитание</w:t>
      </w:r>
    </w:p>
    <w:p w:rsidR="00CA39E2" w:rsidRPr="001B3D17" w:rsidRDefault="00CA39E2" w:rsidP="00CA39E2">
      <w:pPr>
        <w:autoSpaceDN w:val="0"/>
        <w:spacing w:after="0" w:line="240" w:lineRule="auto"/>
        <w:ind w:left="60"/>
        <w:jc w:val="both"/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tab/>
        <w:t>Планируемые результаты:</w:t>
      </w:r>
    </w:p>
    <w:p w:rsidR="00CA39E2" w:rsidRPr="001B3D17" w:rsidRDefault="00CA39E2" w:rsidP="00CA39E2">
      <w:pPr>
        <w:autoSpaceDN w:val="0"/>
        <w:spacing w:after="0" w:line="240" w:lineRule="auto"/>
        <w:ind w:firstLine="568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В школе создана система гражданско-патриотического воспитания, способствующая осознанию детьми их принадлежности к судьбе своего Отечества, ответственных за себя и окружающую действительность, готовых и способных строить жизнь, достойную современного человека. В школе формируется личность, осознающая себя частью общества и гражданином своего Отечества, овладевающая следующими компетенциями:</w:t>
      </w:r>
    </w:p>
    <w:p w:rsidR="00CA39E2" w:rsidRPr="001B3D17" w:rsidRDefault="00CA39E2" w:rsidP="00CA39E2">
      <w:pPr>
        <w:numPr>
          <w:ilvl w:val="0"/>
          <w:numId w:val="8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ценностное отношение к России, своему народу, своей республике, отечественному культурно-историческому наследию, государственной символике, законам Российской Федерации, родному языку, народным традициям, старшему поколению;</w:t>
      </w:r>
    </w:p>
    <w:p w:rsidR="00CA39E2" w:rsidRPr="001B3D17" w:rsidRDefault="00CA39E2" w:rsidP="00CA39E2">
      <w:pPr>
        <w:numPr>
          <w:ilvl w:val="0"/>
          <w:numId w:val="9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знания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своей республики, о примерах исполнения гражданского и патриотического долга;</w:t>
      </w:r>
    </w:p>
    <w:p w:rsidR="00CA39E2" w:rsidRPr="001B3D17" w:rsidRDefault="00CA39E2" w:rsidP="00CA39E2">
      <w:pPr>
        <w:numPr>
          <w:ilvl w:val="0"/>
          <w:numId w:val="9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опыт постижения ценностей гражданского общества, национальной истории и культуры;</w:t>
      </w:r>
    </w:p>
    <w:p w:rsidR="00CA39E2" w:rsidRPr="001B3D17" w:rsidRDefault="00CA39E2" w:rsidP="00CA39E2">
      <w:pPr>
        <w:numPr>
          <w:ilvl w:val="0"/>
          <w:numId w:val="9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опыт ролевого взаимодействия и реализации гражданской, патриотической позиции;</w:t>
      </w:r>
    </w:p>
    <w:p w:rsidR="00CA39E2" w:rsidRPr="001B3D17" w:rsidRDefault="00CA39E2" w:rsidP="00CA39E2">
      <w:pPr>
        <w:numPr>
          <w:ilvl w:val="0"/>
          <w:numId w:val="9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опыт социальной и межкультурной коммуникации;</w:t>
      </w:r>
    </w:p>
    <w:p w:rsidR="00CA39E2" w:rsidRPr="001B3D17" w:rsidRDefault="00CA39E2" w:rsidP="00CA39E2">
      <w:pPr>
        <w:numPr>
          <w:ilvl w:val="0"/>
          <w:numId w:val="9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знания о правах и обязанностях человека, гражданина, семьянина, товарища.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t>3. Физкультурно-оздоровительное воспитание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tab/>
        <w:t>Планируемые результаты:</w:t>
      </w:r>
    </w:p>
    <w:p w:rsidR="00CA39E2" w:rsidRPr="001B3D17" w:rsidRDefault="00CA39E2" w:rsidP="00CA39E2">
      <w:pPr>
        <w:autoSpaceDN w:val="0"/>
        <w:spacing w:after="0" w:line="240" w:lineRule="auto"/>
        <w:ind w:firstLine="568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В школе создана предметно-развивающая среда, способствующая повышению уровня физического, психического и социального здоровья обучающихся; соблюдается оптимальный режим учебного труда и активного отдыха детей. Дети,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1B3D17">
        <w:rPr>
          <w:rFonts w:ascii="Times New Roman" w:eastAsia="Calibri" w:hAnsi="Times New Roman" w:cs="Times New Roman"/>
          <w:u w:val="single"/>
        </w:rPr>
        <w:t>Формируемые компетенции:</w:t>
      </w:r>
    </w:p>
    <w:p w:rsidR="00CA39E2" w:rsidRPr="001B3D17" w:rsidRDefault="00CA39E2" w:rsidP="00CA39E2">
      <w:pPr>
        <w:numPr>
          <w:ilvl w:val="0"/>
          <w:numId w:val="11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ценностное отношение к своему здоровью, здоровью близких и окружающих людей;</w:t>
      </w:r>
    </w:p>
    <w:p w:rsidR="00CA39E2" w:rsidRPr="001B3D17" w:rsidRDefault="00CA39E2" w:rsidP="00CA39E2">
      <w:pPr>
        <w:numPr>
          <w:ilvl w:val="0"/>
          <w:numId w:val="12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знания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 человека;</w:t>
      </w:r>
    </w:p>
    <w:p w:rsidR="00CA39E2" w:rsidRPr="001B3D17" w:rsidRDefault="00CA39E2" w:rsidP="00CA39E2">
      <w:pPr>
        <w:numPr>
          <w:ilvl w:val="0"/>
          <w:numId w:val="12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 xml:space="preserve">личный опыт </w:t>
      </w:r>
      <w:proofErr w:type="spellStart"/>
      <w:r w:rsidRPr="001B3D17">
        <w:rPr>
          <w:rFonts w:ascii="Times New Roman" w:eastAsia="Calibri" w:hAnsi="Times New Roman" w:cs="Times New Roman"/>
        </w:rPr>
        <w:t>здоровьесберегающей</w:t>
      </w:r>
      <w:proofErr w:type="spellEnd"/>
      <w:r w:rsidRPr="001B3D17">
        <w:rPr>
          <w:rFonts w:ascii="Times New Roman" w:eastAsia="Calibri" w:hAnsi="Times New Roman" w:cs="Times New Roman"/>
        </w:rPr>
        <w:t xml:space="preserve"> деятельности;</w:t>
      </w:r>
    </w:p>
    <w:p w:rsidR="00CA39E2" w:rsidRPr="001B3D17" w:rsidRDefault="00CA39E2" w:rsidP="00CA39E2">
      <w:pPr>
        <w:numPr>
          <w:ilvl w:val="0"/>
          <w:numId w:val="12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знания о роли физической культуры и спорта для здоровья человека, его образования, труда и творчества;</w:t>
      </w:r>
    </w:p>
    <w:p w:rsidR="00CA39E2" w:rsidRPr="001B3D17" w:rsidRDefault="00CA39E2" w:rsidP="00CA39E2">
      <w:pPr>
        <w:numPr>
          <w:ilvl w:val="0"/>
          <w:numId w:val="12"/>
        </w:numPr>
        <w:tabs>
          <w:tab w:val="left" w:pos="502"/>
        </w:tabs>
        <w:suppressAutoHyphens/>
        <w:autoSpaceDN w:val="0"/>
        <w:spacing w:after="0" w:line="240" w:lineRule="auto"/>
        <w:ind w:left="502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знания о возможном негативном влиянии компьютерных игр, телевидения, рекламы на здоровье человека.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  <w:b/>
        </w:rPr>
        <w:t>4. Работа по правовому воспитанию и социальной профилактике правонарушений и безнадзорности среди учащихся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B3D17">
        <w:rPr>
          <w:rFonts w:ascii="Times New Roman" w:eastAsia="Calibri" w:hAnsi="Times New Roman" w:cs="Times New Roman"/>
          <w:b/>
          <w:bCs/>
        </w:rPr>
        <w:tab/>
        <w:t>Планируемые результаты: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lastRenderedPageBreak/>
        <w:t>Реализация работы по воспитанию правосознания и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образовательных учреждений должны:</w:t>
      </w:r>
    </w:p>
    <w:p w:rsidR="00CA39E2" w:rsidRPr="001B3D17" w:rsidRDefault="00CA39E2" w:rsidP="00CA39E2">
      <w:pPr>
        <w:numPr>
          <w:ilvl w:val="0"/>
          <w:numId w:val="14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-обладать системой знаний в области прав и законов, уметь пользоваться этими знаниями;</w:t>
      </w:r>
    </w:p>
    <w:p w:rsidR="00CA39E2" w:rsidRPr="001B3D17" w:rsidRDefault="00CA39E2" w:rsidP="00CA39E2">
      <w:pPr>
        <w:numPr>
          <w:ilvl w:val="0"/>
          <w:numId w:val="15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- уважать и соблюдать права и законы;</w:t>
      </w:r>
    </w:p>
    <w:p w:rsidR="00CA39E2" w:rsidRPr="001B3D17" w:rsidRDefault="00CA39E2" w:rsidP="00CA39E2">
      <w:pPr>
        <w:numPr>
          <w:ilvl w:val="0"/>
          <w:numId w:val="15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- жить по законам морали и государства;</w:t>
      </w:r>
    </w:p>
    <w:p w:rsidR="00CA39E2" w:rsidRPr="001B3D17" w:rsidRDefault="00CA39E2" w:rsidP="00CA39E2">
      <w:pPr>
        <w:numPr>
          <w:ilvl w:val="0"/>
          <w:numId w:val="15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-быть законопослушным (по мере возможности охранять правопорядок), активно участвовать в законодательном творчестве;</w:t>
      </w:r>
    </w:p>
    <w:p w:rsidR="00CA39E2" w:rsidRPr="001B3D17" w:rsidRDefault="00CA39E2" w:rsidP="00CA39E2">
      <w:pPr>
        <w:numPr>
          <w:ilvl w:val="0"/>
          <w:numId w:val="15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- быть толерантным во всех областях общественной жизни;</w:t>
      </w:r>
    </w:p>
    <w:p w:rsidR="00CA39E2" w:rsidRPr="001B3D17" w:rsidRDefault="00CA39E2" w:rsidP="00CA39E2">
      <w:pPr>
        <w:numPr>
          <w:ilvl w:val="0"/>
          <w:numId w:val="15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-осознавать нравственные ценности жизни: ответственность, честность, долг, справедливость, правдивость.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В результате профилактической работы возможно снижение численности учащихся, совершивших преступления и правонарушения, а также состоящих на учете в подразделении по делам несовершеннолетних; формирование правового самосознания учащихся, родителей, педагогов; формирование положительной мотивации учащихся на исполнение правил, законов, учебную деятельность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t>5. Экологическое, трудовое воспитание и профессиональная ориентация</w:t>
      </w:r>
    </w:p>
    <w:p w:rsidR="00CA39E2" w:rsidRPr="001B3D17" w:rsidRDefault="00CA39E2" w:rsidP="00CA39E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tab/>
        <w:t>Планируемые результаты:</w:t>
      </w:r>
    </w:p>
    <w:p w:rsidR="00CA39E2" w:rsidRPr="001B3D17" w:rsidRDefault="00CA39E2" w:rsidP="00CA39E2">
      <w:pPr>
        <w:numPr>
          <w:ilvl w:val="0"/>
          <w:numId w:val="17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CA39E2" w:rsidRPr="001B3D17" w:rsidRDefault="00CA39E2" w:rsidP="00CA39E2">
      <w:pPr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ценностное и творческое отношение к учебному труду;</w:t>
      </w:r>
    </w:p>
    <w:p w:rsidR="00CA39E2" w:rsidRPr="001B3D17" w:rsidRDefault="00CA39E2" w:rsidP="00CA39E2">
      <w:pPr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знания о различных профессиях;</w:t>
      </w:r>
    </w:p>
    <w:p w:rsidR="00CA39E2" w:rsidRPr="001B3D17" w:rsidRDefault="00CA39E2" w:rsidP="00CA39E2">
      <w:pPr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навыки трудового творческого сотрудничества со сверстниками, взрослыми;</w:t>
      </w:r>
    </w:p>
    <w:p w:rsidR="00CA39E2" w:rsidRPr="001B3D17" w:rsidRDefault="00CA39E2" w:rsidP="00CA39E2">
      <w:pPr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осознание приоритета нравственных основ труда, творчества, создания нового;</w:t>
      </w:r>
    </w:p>
    <w:p w:rsidR="00CA39E2" w:rsidRPr="001B3D17" w:rsidRDefault="00CA39E2" w:rsidP="00CA39E2">
      <w:pPr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опыт участия в различных видах общественно полезной и личностно значимой деятельности;</w:t>
      </w:r>
    </w:p>
    <w:p w:rsidR="00CA39E2" w:rsidRPr="001B3D17" w:rsidRDefault="00CA39E2" w:rsidP="00CA39E2">
      <w:pPr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CA39E2" w:rsidRPr="001B3D17" w:rsidRDefault="00CA39E2" w:rsidP="00CA39E2">
      <w:pPr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CA39E2" w:rsidRPr="001B3D17" w:rsidRDefault="00CA39E2" w:rsidP="00CA39E2">
      <w:pPr>
        <w:tabs>
          <w:tab w:val="left" w:pos="720"/>
        </w:tabs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CA39E2" w:rsidRPr="001B3D17" w:rsidRDefault="00CA39E2" w:rsidP="00CA39E2">
      <w:pPr>
        <w:tabs>
          <w:tab w:val="left" w:pos="720"/>
        </w:tabs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1B3D17" w:rsidRDefault="001B3D17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CA39E2" w:rsidRPr="001B3D17" w:rsidRDefault="00CA39E2" w:rsidP="00CA39E2">
      <w:pPr>
        <w:tabs>
          <w:tab w:val="left" w:pos="720"/>
        </w:tabs>
        <w:autoSpaceDN w:val="0"/>
        <w:spacing w:after="140" w:line="288" w:lineRule="auto"/>
        <w:ind w:left="720"/>
        <w:jc w:val="both"/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lastRenderedPageBreak/>
        <w:t>План работы М</w:t>
      </w:r>
      <w:r w:rsidR="001B3D17">
        <w:rPr>
          <w:rFonts w:ascii="Times New Roman" w:eastAsia="Calibri" w:hAnsi="Times New Roman" w:cs="Times New Roman"/>
          <w:b/>
        </w:rPr>
        <w:t>О классных руководителей на 2024-2025</w:t>
      </w:r>
      <w:r w:rsidRPr="001B3D17">
        <w:rPr>
          <w:rFonts w:ascii="Times New Roman" w:eastAsia="Calibri" w:hAnsi="Times New Roman" w:cs="Times New Roman"/>
          <w:b/>
        </w:rPr>
        <w:t xml:space="preserve"> год:</w:t>
      </w:r>
    </w:p>
    <w:p w:rsidR="00CA39E2" w:rsidRPr="001B3D17" w:rsidRDefault="00CA39E2" w:rsidP="00CA39E2">
      <w:pPr>
        <w:suppressAutoHyphens/>
        <w:autoSpaceDN w:val="0"/>
        <w:spacing w:before="100" w:after="100" w:line="240" w:lineRule="auto"/>
        <w:ind w:firstLine="426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bCs/>
          <w:kern w:val="3"/>
          <w:lang w:eastAsia="ru-RU" w:bidi="hi-IN"/>
        </w:rPr>
        <w:t>МЕТОДИЧЕСКАЯ ТЕМА:</w:t>
      </w:r>
    </w:p>
    <w:p w:rsidR="00CA39E2" w:rsidRPr="001B3D17" w:rsidRDefault="00CA39E2" w:rsidP="00CA39E2">
      <w:pPr>
        <w:suppressAutoHyphens/>
        <w:autoSpaceDN w:val="0"/>
        <w:spacing w:before="100" w:after="100" w:line="240" w:lineRule="auto"/>
        <w:ind w:firstLine="426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bCs/>
          <w:kern w:val="3"/>
          <w:lang w:eastAsia="ru-RU" w:bidi="hi-IN"/>
        </w:rPr>
        <w:t>«Развитие профессиональной компетентности классных руководителей как фактор достижения современного качества воспитания в условиях реализации ФГОС ОО»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lang w:bidi="hi-I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Цель:</w:t>
      </w: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 повышение педагогического мастерства классных руководителей, организация методической поддержки повышения профессиональной компетентности, способствующей формированию и развитию личности в соответствии с семейными и общественными духовно-нравственными и социокультурными ценностями.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Задачи: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1. Изучение опыта педагогов-новаторов, реализующих образовательную деятельность на уровне начального, основного и среднего общего образования, эффективно использующих современные педагогические технологии в образовательном процессе.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2. Создание благоприятных психолого-педагогических условий в классе путем </w:t>
      </w:r>
      <w:proofErr w:type="spellStart"/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гуманизации</w:t>
      </w:r>
      <w:proofErr w:type="spellEnd"/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 и проявления жестокости.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3. 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4. </w:t>
      </w:r>
      <w:proofErr w:type="gramStart"/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непринятие попыток пересмотра событий и итогов второй мировой войны.</w:t>
      </w:r>
      <w:proofErr w:type="gramEnd"/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5.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кибербуллингу</w:t>
      </w:r>
      <w:proofErr w:type="spellEnd"/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агрессии, обесцениванию жизни человека.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6. 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творческих и научных сообществ.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Приоритетные направления методической работы:</w:t>
      </w:r>
    </w:p>
    <w:p w:rsidR="00CA39E2" w:rsidRPr="001B3D17" w:rsidRDefault="00CA39E2" w:rsidP="00CA39E2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</w:t>
      </w:r>
      <w:proofErr w:type="spellStart"/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взаимопосещение</w:t>
      </w:r>
      <w:proofErr w:type="spellEnd"/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 классных часов, активное участие в семинарах, конференциях, творческих мастерских;</w:t>
      </w:r>
    </w:p>
    <w:p w:rsidR="00CA39E2" w:rsidRPr="001B3D17" w:rsidRDefault="00CA39E2" w:rsidP="00CA39E2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Внедрение в практику прогрессивных педагогических технологий, ориентированных на формирование личности ребенка.</w:t>
      </w:r>
    </w:p>
    <w:p w:rsidR="00CA39E2" w:rsidRPr="001B3D17" w:rsidRDefault="00CA39E2" w:rsidP="00CA39E2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Личностно ориентированная деятельность по воспитанию и социализации </w:t>
      </w:r>
      <w:proofErr w:type="gramStart"/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обучающихся</w:t>
      </w:r>
      <w:proofErr w:type="gramEnd"/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 в классе: дисциплинированности, академической успешности каждого обучающегося, формирование опыта социально и личностно значимой деятельности, выявление и поддержка обучающихся, оказавшихся в сложной жизненной ситуации.</w:t>
      </w:r>
    </w:p>
    <w:p w:rsidR="00CA39E2" w:rsidRPr="001B3D17" w:rsidRDefault="00CA39E2" w:rsidP="00CA39E2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Взаимодействие с родителями, законными представителями, с целью осуществления воспитательной деятельности несовершеннолетних.</w:t>
      </w:r>
    </w:p>
    <w:p w:rsidR="00CA39E2" w:rsidRPr="001B3D17" w:rsidRDefault="00CA39E2" w:rsidP="00CA39E2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Осуществление воспитательной деятельности во взаимодействии с педагогическим коллективом.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Предполагаемый результат: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lastRenderedPageBreak/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Ожидаемые результаты</w:t>
      </w:r>
    </w:p>
    <w:p w:rsidR="006E2FBB" w:rsidRPr="001B3D17" w:rsidRDefault="00CA39E2" w:rsidP="006E2FBB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1. </w:t>
      </w:r>
      <w:r w:rsidR="006E2FBB" w:rsidRPr="001B3D17">
        <w:rPr>
          <w:rFonts w:ascii="Times New Roman" w:eastAsia="Times New Roman" w:hAnsi="Times New Roman" w:cs="Times New Roman"/>
          <w:kern w:val="3"/>
          <w:lang w:eastAsia="zh-CN" w:bidi="hi-IN"/>
        </w:rPr>
        <w:t>Рост качества воспитанности обучающихся; создание  условий в процессе обучения для формирования у обучающихся ключевых  компетентностей, УУД</w:t>
      </w:r>
    </w:p>
    <w:p w:rsidR="00CA39E2" w:rsidRPr="001B3D17" w:rsidRDefault="006E2FBB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2. </w:t>
      </w:r>
      <w:r w:rsidR="00CA39E2" w:rsidRPr="001B3D17">
        <w:rPr>
          <w:rFonts w:ascii="Times New Roman" w:eastAsia="Times New Roman" w:hAnsi="Times New Roman" w:cs="Times New Roman"/>
          <w:kern w:val="3"/>
          <w:lang w:eastAsia="zh-CN" w:bidi="hi-IN"/>
        </w:rPr>
        <w:t>Повышение уровня мотивации классных руководителей к участию в муниципальных, всероссийских и международных мероприятиях.</w:t>
      </w:r>
    </w:p>
    <w:p w:rsidR="00CA39E2" w:rsidRPr="001B3D17" w:rsidRDefault="000147D8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</w:t>
      </w:r>
      <w:r w:rsidR="00CA39E2" w:rsidRPr="001B3D17">
        <w:rPr>
          <w:rFonts w:ascii="Times New Roman" w:eastAsia="Times New Roman" w:hAnsi="Times New Roman" w:cs="Times New Roman"/>
          <w:kern w:val="3"/>
          <w:lang w:eastAsia="zh-CN" w:bidi="hi-IN"/>
        </w:rPr>
        <w:t>. Формирование творческого, способного к саморазвитию портрета классного руководителя.</w:t>
      </w:r>
    </w:p>
    <w:p w:rsidR="00CA39E2" w:rsidRPr="001B3D17" w:rsidRDefault="000147D8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</w:t>
      </w:r>
      <w:r w:rsidR="00CA39E2" w:rsidRPr="001B3D17">
        <w:rPr>
          <w:rFonts w:ascii="Times New Roman" w:eastAsia="Times New Roman" w:hAnsi="Times New Roman" w:cs="Times New Roman"/>
          <w:kern w:val="3"/>
          <w:lang w:eastAsia="zh-CN" w:bidi="hi-IN"/>
        </w:rPr>
        <w:t>. Создание условий для повышения педагогического мастерства</w:t>
      </w:r>
      <w:r w:rsidR="006E2FBB" w:rsidRP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каждого классного руководителя</w:t>
      </w:r>
      <w:r w:rsidR="00CA39E2" w:rsidRPr="001B3D17">
        <w:rPr>
          <w:rFonts w:ascii="Times New Roman" w:eastAsia="Times New Roman" w:hAnsi="Times New Roman" w:cs="Times New Roman"/>
          <w:kern w:val="3"/>
          <w:lang w:eastAsia="zh-CN" w:bidi="hi-IN"/>
        </w:rPr>
        <w:t>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CA39E2" w:rsidRPr="001B3D17" w:rsidRDefault="00CA39E2" w:rsidP="006E2FBB">
      <w:pPr>
        <w:suppressAutoHyphens/>
        <w:autoSpaceDN w:val="0"/>
        <w:spacing w:after="0" w:line="240" w:lineRule="auto"/>
        <w:ind w:left="28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Основные формы работы МО: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br/>
        <w:t>- совещания, с</w:t>
      </w: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еминары, круглые столы,  деловые игры,  дискуссии, 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br/>
        <w:t>- творческие отчёты классных руководителей</w:t>
      </w: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, мастер – классы;</w:t>
      </w:r>
      <w:proofErr w:type="gramEnd"/>
    </w:p>
    <w:p w:rsidR="00CA39E2" w:rsidRPr="001B3D17" w:rsidRDefault="00CA39E2" w:rsidP="006E2FBB">
      <w:pPr>
        <w:suppressAutoHyphens/>
        <w:autoSpaceDN w:val="0"/>
        <w:spacing w:after="0" w:line="240" w:lineRule="auto"/>
        <w:ind w:left="28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- мониторинг деятельности классного руководителя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;</w:t>
      </w: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br/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- открытые классные часы и мероприятия;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br/>
        <w:t>- доклады, сообщения, презентации</w:t>
      </w: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, методические недели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;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br/>
        <w:t>- изучение и обсуждение документов и передового педагогического опыта.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3"/>
          <w:lang w:eastAsia="zh-CN" w:bidi="hi-IN"/>
        </w:rPr>
      </w:pPr>
    </w:p>
    <w:p w:rsidR="00CA39E2" w:rsidRPr="001B3D17" w:rsidRDefault="00CA39E2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Направления работы М</w:t>
      </w:r>
      <w:r w:rsid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О классных руководителей на 2024-2025</w:t>
      </w: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учебный год:</w:t>
      </w:r>
    </w:p>
    <w:p w:rsidR="00CA39E2" w:rsidRPr="001B3D17" w:rsidRDefault="00CA39E2" w:rsidP="00CA39E2">
      <w:pPr>
        <w:numPr>
          <w:ilvl w:val="0"/>
          <w:numId w:val="20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Аналитическая деятельность: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 Анализ мето</w:t>
      </w:r>
      <w:r w:rsidR="001B3D17">
        <w:rPr>
          <w:rFonts w:ascii="Times New Roman" w:eastAsia="Times New Roman" w:hAnsi="Times New Roman" w:cs="Times New Roman"/>
          <w:kern w:val="3"/>
          <w:lang w:eastAsia="zh-CN" w:bidi="hi-IN"/>
        </w:rPr>
        <w:t>дической деятельности МО за 2023-2024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учебный год и планирование на </w:t>
      </w:r>
      <w:r w:rsid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2024-2025 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учебный год.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2. Анализ посещения открытых мероприятий и классных часов.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 Изучение направлений деятельности классных руководителей (тема самообразования).</w:t>
      </w:r>
    </w:p>
    <w:p w:rsidR="00CA39E2" w:rsidRPr="001B3D17" w:rsidRDefault="00CA39E2" w:rsidP="00CA39E2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 Анализ работы классных руководителей с целью оказания помощи.</w:t>
      </w:r>
    </w:p>
    <w:p w:rsidR="00CA39E2" w:rsidRPr="001B3D17" w:rsidRDefault="00CA39E2" w:rsidP="001B3D17">
      <w:pPr>
        <w:numPr>
          <w:ilvl w:val="0"/>
          <w:numId w:val="21"/>
        </w:num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Информационная деятельность: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 Изучение новинок в методической литературе в целях совершенствования педагогической деятельности классных руководителей.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2. Работа с ФГОС ООО.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 Пополнение тематической папки «Методическая копилка классных руководителей.</w:t>
      </w:r>
    </w:p>
    <w:p w:rsidR="00CA39E2" w:rsidRPr="001B3D17" w:rsidRDefault="00CA39E2" w:rsidP="001B3D17">
      <w:pPr>
        <w:numPr>
          <w:ilvl w:val="0"/>
          <w:numId w:val="21"/>
        </w:num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Организация методической деятельности: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Выявление затруднений, методическое сопровождение и оказание практической помощи классным руководителям при реализации ФГОС  ООО.</w:t>
      </w:r>
    </w:p>
    <w:p w:rsidR="00CA39E2" w:rsidRPr="001B3D17" w:rsidRDefault="00CA39E2" w:rsidP="001B3D17">
      <w:pPr>
        <w:numPr>
          <w:ilvl w:val="0"/>
          <w:numId w:val="21"/>
        </w:num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Консультативная деятельность: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 Консультирование классных руководителей по вопросам составления плана воспитательной работы.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2. Консультирование классных руководителей с целью ликвидации затруднений в педагогической деятельности.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 Консультирование классных руководителей по вопросам  социализации обучающихся в классе: дисциплинированности, академической успешности каждого обучающегося, формирование опыта социально и личностно значимой деятельности, выявление и поддержка обучающихся, оказавшихся в сложной жизненной ситуации.</w:t>
      </w:r>
    </w:p>
    <w:p w:rsidR="00CA39E2" w:rsidRPr="001B3D17" w:rsidRDefault="00CA39E2" w:rsidP="001B3D17">
      <w:pPr>
        <w:numPr>
          <w:ilvl w:val="0"/>
          <w:numId w:val="21"/>
        </w:num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Организационные формы работы: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 Заседания методического объединения.</w:t>
      </w:r>
    </w:p>
    <w:p w:rsidR="000147D8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2. Методическая помощь и индивидуальные консультации по вопросам организации внеклассной и внеурочной деятельности. 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3. </w:t>
      </w:r>
      <w:proofErr w:type="spellStart"/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Взаимопосещение</w:t>
      </w:r>
      <w:proofErr w:type="spellEnd"/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классных часов и открытых мероприятий педагогами, классных руководителей.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 Выступления классных руководителей на МО школы, района, педагогических советах.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5. Посещение семинаров, встреч в образовательных учреждениях района.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6. Повышение квалификации классных руководителей.</w:t>
      </w:r>
    </w:p>
    <w:p w:rsidR="000147D8" w:rsidRPr="001B3D17" w:rsidRDefault="000147D8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7. Прохождение аттестации педагогических кадров.</w:t>
      </w:r>
    </w:p>
    <w:p w:rsidR="00CA39E2" w:rsidRPr="001B3D17" w:rsidRDefault="00CA39E2" w:rsidP="001B3D17">
      <w:pPr>
        <w:numPr>
          <w:ilvl w:val="0"/>
          <w:numId w:val="21"/>
        </w:num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</w:t>
      </w:r>
      <w:proofErr w:type="spellStart"/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Межсекционная</w:t>
      </w:r>
      <w:proofErr w:type="spellEnd"/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работа: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 Открытые классные часы и мероприятия.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lastRenderedPageBreak/>
        <w:t>2. Внеклассная работа (проведение праздников, экскурсий, школьных олимпиад и т.д.).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 Работа с родителями (родительские собрания, консультации, привлечение к сотрудничеству).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 Работа кабинетов (пополнение учебно-методической базы).</w:t>
      </w:r>
    </w:p>
    <w:p w:rsidR="000147D8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5. Самообразование классных руководителей (работа над методической темой, курсовое обучение, аттестация, семинары). 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6. Неформальное общение (поздравление именинников, обсуждение, групповая рефлексия деятельности МО).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</w:p>
    <w:p w:rsidR="00CA39E2" w:rsidRPr="001B3D17" w:rsidRDefault="00CA39E2" w:rsidP="001B3D17">
      <w:pPr>
        <w:numPr>
          <w:ilvl w:val="0"/>
          <w:numId w:val="22"/>
        </w:numPr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Работа с нормативными документами:</w:t>
      </w:r>
    </w:p>
    <w:p w:rsidR="00CA39E2" w:rsidRPr="001B3D17" w:rsidRDefault="00CA39E2" w:rsidP="001B3D17">
      <w:pPr>
        <w:numPr>
          <w:ilvl w:val="0"/>
          <w:numId w:val="23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Положение о классном руководителе. Должностная инструкция.</w:t>
      </w:r>
    </w:p>
    <w:p w:rsidR="00CA39E2" w:rsidRPr="001B3D17" w:rsidRDefault="00CA39E2" w:rsidP="001B3D17">
      <w:pPr>
        <w:numPr>
          <w:ilvl w:val="0"/>
          <w:numId w:val="24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Закон  «Об образовании в Российской Федерации»</w:t>
      </w:r>
    </w:p>
    <w:p w:rsidR="00CA39E2" w:rsidRPr="001B3D17" w:rsidRDefault="00CA39E2" w:rsidP="001B3D17">
      <w:pPr>
        <w:numPr>
          <w:ilvl w:val="0"/>
          <w:numId w:val="24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Методические рекомендации журнала «Классный руководитель».</w:t>
      </w:r>
    </w:p>
    <w:p w:rsidR="00CA39E2" w:rsidRPr="001B3D17" w:rsidRDefault="00CA39E2" w:rsidP="001B3D17">
      <w:pPr>
        <w:numPr>
          <w:ilvl w:val="0"/>
          <w:numId w:val="24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Документация классного руководителя.</w:t>
      </w:r>
    </w:p>
    <w:p w:rsidR="00CA39E2" w:rsidRPr="001B3D17" w:rsidRDefault="00CA39E2" w:rsidP="001B3D17">
      <w:pPr>
        <w:numPr>
          <w:ilvl w:val="0"/>
          <w:numId w:val="24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Современные педагогические диагностики.</w:t>
      </w:r>
    </w:p>
    <w:p w:rsidR="000147D8" w:rsidRPr="001B3D17" w:rsidRDefault="000147D8" w:rsidP="001B3D17">
      <w:pPr>
        <w:suppressAutoHyphens/>
        <w:autoSpaceDN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A39E2" w:rsidRPr="001B3D17" w:rsidRDefault="00CA39E2" w:rsidP="001B3D17">
      <w:pPr>
        <w:numPr>
          <w:ilvl w:val="0"/>
          <w:numId w:val="25"/>
        </w:num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МО классных руководителей соблюдает: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 Конвенцию о Правах ребёнка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2. Конституцию РФ и Законы РФ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 Указы Президента РФ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 Решения Правительства РФ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5. Устав школы</w:t>
      </w:r>
      <w:proofErr w:type="gramStart"/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,</w:t>
      </w:r>
      <w:proofErr w:type="gramEnd"/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распор</w:t>
      </w: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яжения и приказы  администрации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МБОУ «Бахчисарайская СОШ № 1»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6.Инструктивно – методические документы, методические рекомендации по организации по вопросам образования.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7.Педагогику, возрастную и социальную психологию, психологию отношений, индивидуальные особенности детей и подростков, возрастную физиологию, школьную гигиену.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8. Педагогическую этику.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kern w:val="3"/>
          <w:lang w:eastAsia="zh-CN" w:bidi="hi-IN"/>
        </w:rPr>
        <w:t>9.Правила и нормы охраны труда, техники безопасности и противопожарной защиты.</w:t>
      </w:r>
    </w:p>
    <w:p w:rsidR="000147D8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br/>
      </w:r>
      <w:r w:rsidR="000147D8"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1.</w:t>
      </w:r>
      <w:r w:rsidR="000147D8"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ab/>
        <w:t>Основные задачи методического объединения классных руководителей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1.1.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Содействие становлению и развитию системы воспитательной работы в классных коллективах.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1.2.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Повышение теоретического, научно-практического уровня подготовки классных руководителей по вопросам педагогики, психологии, теории и практики воспитательной работы.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1.3.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Формирование единых принципиальных подходов к воспитанию и социализации личности учащихся.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1.4.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1.5.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Координирование планирования, организации и педагогического анализа воспитательных мероприятий в классных коллективах.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1.6.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Изучение, обобщение и использование в практике передового опыта воспитательной работы классных руководителей.</w:t>
      </w:r>
    </w:p>
    <w:p w:rsidR="00CA39E2" w:rsidRPr="001B3D17" w:rsidRDefault="00CA39E2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2.</w:t>
      </w: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ab/>
        <w:t>Функции методического объединения классных руководителей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2.1.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Методическое объединение классных руководителей осуществляет анализ качества оказания воспитательных услуг, разработке методик (техник) и инструментария выявления результативности и прогнозирования, а так же их дальнейшего содержания по направлениям воспитательной работы: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состояние воспитания в процессе обучения;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создание дополнительного пространства для самореализации личности во внеурочное время;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методическое обеспечение воспитательного процесса;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формирование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воспитательной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системы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общеобразовательного учреждения;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организация социально-профилактической работы;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lastRenderedPageBreak/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мониторинг уровня воспитанности учащихся.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2.2.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Осуществляет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планирование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организацию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работы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МО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классных руководителей: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разработка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утверждение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планов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воспитательной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работы,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циклограмм деятельности педагогов, программ индивидуального развития;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разработка методического сопровождения воспитательного процесса.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проведение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участие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во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</w:r>
      <w:proofErr w:type="gramStart"/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внеурочных</w:t>
      </w:r>
      <w:proofErr w:type="gramEnd"/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школьных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внешкольных </w:t>
      </w:r>
      <w:proofErr w:type="gramStart"/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мероприятиях</w:t>
      </w:r>
      <w:proofErr w:type="gramEnd"/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.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2.3.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Создание организационно-педагогических условий для совершенствования профессиональной компетентности членов МО: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оказание адресной методической помощи (групповые и индивидуальные консультации, наставничество, стажерская практика);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разработка методических рекомендаций по приоритетным направлениям работы;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•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подготовка творческих отчетов, мастер-классов, педагогических марафонов, педагогических чтений, семинаров, НПК;</w:t>
      </w:r>
    </w:p>
    <w:p w:rsidR="000147D8" w:rsidRPr="001B3D17" w:rsidRDefault="000147D8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3.</w:t>
      </w: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ab/>
        <w:t xml:space="preserve">Методическое объединение классных руководителей ведет </w:t>
      </w:r>
      <w:proofErr w:type="gramStart"/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следующую</w:t>
      </w:r>
      <w:proofErr w:type="gramEnd"/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документацию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3.1.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Годовой план работы.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3.2.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 xml:space="preserve">Протоколы заседаний. 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3.3.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Программы деятельности.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3.4.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Аналитические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материалы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по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итогам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проведенных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мероприятий, тематического административного контроля (копии справок, приказов).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3.5.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Инструктивно–методические документы, касающиеся воспитательной работы в классных коллективах и деятельности классных руководителей.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3.6.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Материалы «методической копилки классного руководителя».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4.</w:t>
      </w: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ab/>
        <w:t>Функциональные обязанности руководителя методического объединения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b/>
          <w:kern w:val="3"/>
          <w:lang w:eastAsia="zh-CN" w:bidi="hi-IN"/>
        </w:rPr>
        <w:t>классных руководителей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4.1.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Руководитель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методического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объединения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классных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руководителей отвечает: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4.1.1.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За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планирование,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подготовку,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проведение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анализ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деятельности методического объединения.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4.1.2.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За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своевременное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составление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документации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отчетности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работе объединения.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4.1.3.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За пополнение «методической копилки классного руководителя».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4.2.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Руководитель методического объединения классных руководителей организует: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4.2.1.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Взаимодействие классных руководителей – членов методического объединения между собой, и другими методическими объединениями службами лицея.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4.2.2.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Открытые мероприятия, семинары, конференции, методические объединения в других формах, проверку выполнения рекомендаций.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4.2.3.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Изучение, обобщение и использование в практике передового педагогического опыта работы классных руководителей.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4.2.4.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Консультации по вопросам воспитательной работы классных руководителей.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4.2.5.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Планирование,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организацию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педагогический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анализ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воспитательных мероприятий классных коллективов.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4.2.6.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Принимает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участие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в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подготовке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проведении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аттестации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классных руководителей.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4.2.7.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Участие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классных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руководителей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в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научно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–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 xml:space="preserve">исследовательской, экспериментальной и инновационной работе. 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4.3.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Руководитель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методического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объединения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классных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руководителей координирует: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4.3.1.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соблюдение принципов организации воспитательной работы;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4.3.2.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становление и развитие системы воспитательной работы;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4.3.3.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выполнение классными руководителями их функциональных обязанностей;</w:t>
      </w:r>
    </w:p>
    <w:p w:rsidR="002E7469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4.3.4.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повышение методического уровня воспитательной работы;</w:t>
      </w:r>
    </w:p>
    <w:p w:rsidR="000147D8" w:rsidRPr="001B3D17" w:rsidRDefault="002E7469" w:rsidP="001B3D1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>4.3.5.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совершенствование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психолого–педагогической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подготовки</w:t>
      </w:r>
      <w:r w:rsidRPr="001B3D17">
        <w:rPr>
          <w:rFonts w:ascii="Times New Roman" w:eastAsia="Times New Roman" w:hAnsi="Times New Roman" w:cs="Times New Roman"/>
          <w:kern w:val="3"/>
          <w:lang w:eastAsia="zh-CN" w:bidi="hi-IN"/>
        </w:rPr>
        <w:tab/>
        <w:t>классных руководителей.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lastRenderedPageBreak/>
        <w:t>Самообразование классных руководителей</w:t>
      </w:r>
    </w:p>
    <w:p w:rsidR="00CA39E2" w:rsidRPr="001B3D17" w:rsidRDefault="00CA39E2" w:rsidP="001B3D1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081"/>
        <w:gridCol w:w="1635"/>
        <w:gridCol w:w="2591"/>
        <w:gridCol w:w="4582"/>
      </w:tblGrid>
      <w:tr w:rsidR="001B3D17" w:rsidRPr="001B3D17" w:rsidTr="005B5193">
        <w:tc>
          <w:tcPr>
            <w:tcW w:w="1081" w:type="dxa"/>
          </w:tcPr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lang w:bidi="hi-IN"/>
              </w:rPr>
              <w:t>Класс</w:t>
            </w:r>
          </w:p>
        </w:tc>
        <w:tc>
          <w:tcPr>
            <w:tcW w:w="2591" w:type="dxa"/>
            <w:hideMark/>
          </w:tcPr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lang w:bidi="hi-IN"/>
              </w:rPr>
              <w:t>Ф.И.О.</w:t>
            </w:r>
          </w:p>
        </w:tc>
        <w:tc>
          <w:tcPr>
            <w:tcW w:w="4582" w:type="dxa"/>
            <w:hideMark/>
          </w:tcPr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lang w:bidi="hi-IN"/>
              </w:rPr>
              <w:t>Проблемная тема воспитания</w:t>
            </w:r>
          </w:p>
        </w:tc>
      </w:tr>
      <w:tr w:rsidR="001B3D17" w:rsidRPr="001B3D17" w:rsidTr="005B5193">
        <w:tc>
          <w:tcPr>
            <w:tcW w:w="1081" w:type="dxa"/>
          </w:tcPr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CA39E2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1</w:t>
            </w:r>
            <w:r w:rsidR="00CA39E2"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-А</w:t>
            </w:r>
          </w:p>
        </w:tc>
        <w:tc>
          <w:tcPr>
            <w:tcW w:w="2591" w:type="dxa"/>
          </w:tcPr>
          <w:p w:rsidR="00CA39E2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Мамутова</w:t>
            </w:r>
            <w:proofErr w:type="spell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</w:t>
            </w:r>
            <w:proofErr w:type="spell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Зульфия</w:t>
            </w:r>
            <w:proofErr w:type="spell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</w:t>
            </w:r>
            <w:proofErr w:type="spell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Решатовна</w:t>
            </w:r>
            <w:proofErr w:type="spellEnd"/>
          </w:p>
        </w:tc>
        <w:tc>
          <w:tcPr>
            <w:tcW w:w="4582" w:type="dxa"/>
            <w:hideMark/>
          </w:tcPr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Формирование классного коллектива</w:t>
            </w:r>
          </w:p>
        </w:tc>
      </w:tr>
      <w:tr w:rsidR="001B3D17" w:rsidRPr="001B3D17" w:rsidTr="005B5193">
        <w:tc>
          <w:tcPr>
            <w:tcW w:w="1081" w:type="dxa"/>
          </w:tcPr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CA39E2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1</w:t>
            </w:r>
            <w:r w:rsidR="00CA39E2"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-Б</w:t>
            </w:r>
          </w:p>
        </w:tc>
        <w:tc>
          <w:tcPr>
            <w:tcW w:w="2591" w:type="dxa"/>
          </w:tcPr>
          <w:p w:rsidR="00CA39E2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Мельникова Ирина Владимировна</w:t>
            </w:r>
          </w:p>
        </w:tc>
        <w:tc>
          <w:tcPr>
            <w:tcW w:w="4582" w:type="dxa"/>
            <w:hideMark/>
          </w:tcPr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Воспитание сплоченного детского коллектива и развитие самостоятельности</w:t>
            </w:r>
          </w:p>
        </w:tc>
      </w:tr>
      <w:tr w:rsidR="001B3D17" w:rsidRPr="001B3D17" w:rsidTr="005B5193">
        <w:tc>
          <w:tcPr>
            <w:tcW w:w="1081" w:type="dxa"/>
          </w:tcPr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CA39E2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1</w:t>
            </w:r>
            <w:r w:rsidR="00CA39E2"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-В</w:t>
            </w:r>
          </w:p>
        </w:tc>
        <w:tc>
          <w:tcPr>
            <w:tcW w:w="2591" w:type="dxa"/>
            <w:hideMark/>
          </w:tcPr>
          <w:p w:rsidR="00CA39E2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lang w:eastAsia="zh-CN" w:bidi="hi-IN"/>
              </w:rPr>
              <w:t>Бойко Людмила Александровна</w:t>
            </w:r>
          </w:p>
        </w:tc>
        <w:tc>
          <w:tcPr>
            <w:tcW w:w="4582" w:type="dxa"/>
            <w:hideMark/>
          </w:tcPr>
          <w:p w:rsidR="00CA39E2" w:rsidRPr="001B3D17" w:rsidRDefault="00CA39E2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Воспитание самостоятельной, ответственной, успешной личности через КТД</w:t>
            </w:r>
          </w:p>
        </w:tc>
      </w:tr>
      <w:tr w:rsidR="005B5193" w:rsidRPr="001B3D17" w:rsidTr="005B5193">
        <w:tc>
          <w:tcPr>
            <w:tcW w:w="1081" w:type="dxa"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-А</w:t>
            </w:r>
          </w:p>
        </w:tc>
        <w:tc>
          <w:tcPr>
            <w:tcW w:w="2591" w:type="dxa"/>
            <w:hideMark/>
          </w:tcPr>
          <w:p w:rsidR="005B5193" w:rsidRDefault="005B5193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Асанова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Эмине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Лютфиевна</w:t>
            </w:r>
            <w:proofErr w:type="spellEnd"/>
          </w:p>
        </w:tc>
        <w:tc>
          <w:tcPr>
            <w:tcW w:w="4582" w:type="dxa"/>
            <w:hideMark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Изучение интересов, склонностей учащихся, расширение их кругозора, творческих способностей</w:t>
            </w:r>
          </w:p>
        </w:tc>
      </w:tr>
      <w:tr w:rsidR="005B5193" w:rsidRPr="001B3D17" w:rsidTr="005B5193">
        <w:tc>
          <w:tcPr>
            <w:tcW w:w="1081" w:type="dxa"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2-Б</w:t>
            </w:r>
          </w:p>
        </w:tc>
        <w:tc>
          <w:tcPr>
            <w:tcW w:w="2591" w:type="dxa"/>
            <w:hideMark/>
          </w:tcPr>
          <w:p w:rsidR="005B5193" w:rsidRDefault="005B5193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Потапова А.А. </w:t>
            </w:r>
          </w:p>
        </w:tc>
        <w:tc>
          <w:tcPr>
            <w:tcW w:w="4582" w:type="dxa"/>
            <w:hideMark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Воспитание сплоченного детского коллектива и развитие самостоятельности  </w:t>
            </w:r>
          </w:p>
        </w:tc>
      </w:tr>
      <w:tr w:rsidR="005B5193" w:rsidRPr="001B3D17" w:rsidTr="005B5193">
        <w:tc>
          <w:tcPr>
            <w:tcW w:w="1081" w:type="dxa"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2-В</w:t>
            </w:r>
          </w:p>
        </w:tc>
        <w:tc>
          <w:tcPr>
            <w:tcW w:w="2591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Мальцева Мария Евгеньевна</w:t>
            </w:r>
          </w:p>
        </w:tc>
        <w:tc>
          <w:tcPr>
            <w:tcW w:w="4582" w:type="dxa"/>
            <w:hideMark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Формирование </w:t>
            </w:r>
            <w:proofErr w:type="spell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эмпатиии</w:t>
            </w:r>
            <w:proofErr w:type="spell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и толерантности у учащихся, как необходимое условие личностно-ориентированного воспитания</w:t>
            </w:r>
          </w:p>
        </w:tc>
      </w:tr>
      <w:tr w:rsidR="005B5193" w:rsidRPr="001B3D17" w:rsidTr="005B5193">
        <w:tc>
          <w:tcPr>
            <w:tcW w:w="1081" w:type="dxa"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2-Г</w:t>
            </w:r>
          </w:p>
        </w:tc>
        <w:tc>
          <w:tcPr>
            <w:tcW w:w="2591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lang w:bidi="hi-IN"/>
              </w:rPr>
              <w:t>Белялова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Лиля 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  <w:lang w:bidi="hi-IN"/>
              </w:rPr>
              <w:t>Ридвановна</w:t>
            </w:r>
            <w:proofErr w:type="spellEnd"/>
          </w:p>
        </w:tc>
        <w:tc>
          <w:tcPr>
            <w:tcW w:w="4582" w:type="dxa"/>
            <w:hideMark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Воспитание взаимопомощи и дружеских отношений в коллективе</w:t>
            </w:r>
          </w:p>
        </w:tc>
      </w:tr>
      <w:tr w:rsidR="005B5193" w:rsidRPr="001B3D17" w:rsidTr="005B5193">
        <w:tc>
          <w:tcPr>
            <w:tcW w:w="1081" w:type="dxa"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3-А</w:t>
            </w:r>
          </w:p>
        </w:tc>
        <w:tc>
          <w:tcPr>
            <w:tcW w:w="2591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Гостенкова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А.Б.</w:t>
            </w:r>
          </w:p>
        </w:tc>
        <w:tc>
          <w:tcPr>
            <w:tcW w:w="4582" w:type="dxa"/>
            <w:hideMark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Личностно-деятельный подход к воспитанию детей как условие повышения эффективности воспитательного процесса в современном образовательном учреждении</w:t>
            </w:r>
          </w:p>
        </w:tc>
      </w:tr>
      <w:tr w:rsidR="005B5193" w:rsidRPr="001B3D17" w:rsidTr="005B5193">
        <w:tc>
          <w:tcPr>
            <w:tcW w:w="1081" w:type="dxa"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3-Б</w:t>
            </w:r>
          </w:p>
        </w:tc>
        <w:tc>
          <w:tcPr>
            <w:tcW w:w="2591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Куртсеитова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Д.М.</w:t>
            </w:r>
          </w:p>
        </w:tc>
        <w:tc>
          <w:tcPr>
            <w:tcW w:w="4582" w:type="dxa"/>
            <w:hideMark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Развитие нравственных качеств у учащихся как основа успешной деятельности классного коллектива  </w:t>
            </w:r>
          </w:p>
        </w:tc>
      </w:tr>
      <w:tr w:rsidR="005B5193" w:rsidRPr="001B3D17" w:rsidTr="005B5193">
        <w:tc>
          <w:tcPr>
            <w:tcW w:w="1081" w:type="dxa"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4-А</w:t>
            </w:r>
          </w:p>
        </w:tc>
        <w:tc>
          <w:tcPr>
            <w:tcW w:w="2591" w:type="dxa"/>
            <w:hideMark/>
          </w:tcPr>
          <w:p w:rsidR="0052361C" w:rsidRPr="0052361C" w:rsidRDefault="0052361C" w:rsidP="0052361C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2361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Асанова </w:t>
            </w:r>
            <w:proofErr w:type="spellStart"/>
            <w:r w:rsidRPr="0052361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Эмине</w:t>
            </w:r>
            <w:proofErr w:type="spellEnd"/>
            <w:r w:rsidRPr="0052361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2361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Лютфиевна</w:t>
            </w:r>
            <w:proofErr w:type="spellEnd"/>
          </w:p>
          <w:p w:rsidR="005B5193" w:rsidRPr="001B3D17" w:rsidRDefault="005B5193" w:rsidP="0052361C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82" w:type="dxa"/>
            <w:hideMark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Изучение интересов, склонностей учащихся</w:t>
            </w:r>
          </w:p>
        </w:tc>
      </w:tr>
      <w:tr w:rsidR="005B5193" w:rsidRPr="001B3D17" w:rsidTr="005B5193">
        <w:tc>
          <w:tcPr>
            <w:tcW w:w="1081" w:type="dxa"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4-Б</w:t>
            </w:r>
          </w:p>
        </w:tc>
        <w:tc>
          <w:tcPr>
            <w:tcW w:w="2591" w:type="dxa"/>
            <w:hideMark/>
          </w:tcPr>
          <w:p w:rsidR="005B5193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2361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Якушева Юлия Владимировна</w:t>
            </w:r>
          </w:p>
        </w:tc>
        <w:tc>
          <w:tcPr>
            <w:tcW w:w="4582" w:type="dxa"/>
            <w:hideMark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Создание условий для позитивного общения учащихся в  классе, для проявления инициативы, ответственности</w:t>
            </w:r>
          </w:p>
        </w:tc>
      </w:tr>
      <w:tr w:rsidR="005B5193" w:rsidRPr="001B3D17" w:rsidTr="005B5193">
        <w:tc>
          <w:tcPr>
            <w:tcW w:w="1081" w:type="dxa"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4-В</w:t>
            </w:r>
          </w:p>
        </w:tc>
        <w:tc>
          <w:tcPr>
            <w:tcW w:w="2591" w:type="dxa"/>
            <w:hideMark/>
          </w:tcPr>
          <w:p w:rsidR="005B5193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Безбородкина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О.В.</w:t>
            </w:r>
          </w:p>
        </w:tc>
        <w:tc>
          <w:tcPr>
            <w:tcW w:w="4582" w:type="dxa"/>
            <w:hideMark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Развитие творческих индивидуальных способностей учащихся</w:t>
            </w:r>
          </w:p>
        </w:tc>
      </w:tr>
      <w:tr w:rsidR="005B5193" w:rsidRPr="001B3D17" w:rsidTr="005B5193">
        <w:tc>
          <w:tcPr>
            <w:tcW w:w="1081" w:type="dxa"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B5193" w:rsidRPr="001B3D17" w:rsidRDefault="005B5193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4-Г</w:t>
            </w:r>
          </w:p>
        </w:tc>
        <w:tc>
          <w:tcPr>
            <w:tcW w:w="2591" w:type="dxa"/>
            <w:hideMark/>
          </w:tcPr>
          <w:p w:rsidR="005B5193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Марченко М.В.</w:t>
            </w:r>
          </w:p>
        </w:tc>
        <w:tc>
          <w:tcPr>
            <w:tcW w:w="4582" w:type="dxa"/>
            <w:hideMark/>
          </w:tcPr>
          <w:p w:rsidR="005B5193" w:rsidRPr="001B3D17" w:rsidRDefault="005B5193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Формирование личностных качеств, обеспечивающих социализацию ребенка в будущем с применением личностн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о-</w:t>
            </w:r>
            <w:proofErr w:type="gram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ориентированного подхода в воспитании</w:t>
            </w:r>
          </w:p>
        </w:tc>
      </w:tr>
      <w:tr w:rsidR="0052361C" w:rsidRPr="001B3D17" w:rsidTr="005B5193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5-А</w:t>
            </w:r>
          </w:p>
        </w:tc>
        <w:tc>
          <w:tcPr>
            <w:tcW w:w="2591" w:type="dxa"/>
            <w:hideMark/>
          </w:tcPr>
          <w:p w:rsidR="0052361C" w:rsidRPr="001B3D17" w:rsidRDefault="0052361C" w:rsidP="008977D0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Темиркаяева</w:t>
            </w:r>
            <w:proofErr w:type="spellEnd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</w:t>
            </w:r>
            <w:proofErr w:type="spellStart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Эльмаз</w:t>
            </w:r>
            <w:proofErr w:type="spellEnd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</w:t>
            </w:r>
            <w:proofErr w:type="spellStart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Беляловна</w:t>
            </w:r>
            <w:proofErr w:type="spellEnd"/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Адаптация учеников 5 класса к средней школе</w:t>
            </w:r>
          </w:p>
        </w:tc>
      </w:tr>
      <w:tr w:rsidR="0052361C" w:rsidRPr="001B3D17" w:rsidTr="0052361C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5-Б</w:t>
            </w:r>
          </w:p>
        </w:tc>
        <w:tc>
          <w:tcPr>
            <w:tcW w:w="2591" w:type="dxa"/>
          </w:tcPr>
          <w:p w:rsidR="0052361C" w:rsidRPr="001B3D17" w:rsidRDefault="0052361C" w:rsidP="008977D0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Нюшкова</w:t>
            </w:r>
            <w:proofErr w:type="spellEnd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Ирина Борисовна</w:t>
            </w: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Формирование классного коллектива</w:t>
            </w:r>
          </w:p>
        </w:tc>
      </w:tr>
      <w:tr w:rsidR="0052361C" w:rsidRPr="001B3D17" w:rsidTr="0052361C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5-В</w:t>
            </w:r>
          </w:p>
        </w:tc>
        <w:tc>
          <w:tcPr>
            <w:tcW w:w="2591" w:type="dxa"/>
          </w:tcPr>
          <w:p w:rsidR="0052361C" w:rsidRPr="001B3D17" w:rsidRDefault="0052361C" w:rsidP="00FE5D93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Абляева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Алие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Османовна</w:t>
            </w:r>
            <w:proofErr w:type="spellEnd"/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Развитие способностей личности, формирование представлений о мире и о человеке</w:t>
            </w:r>
          </w:p>
        </w:tc>
      </w:tr>
      <w:tr w:rsidR="0052361C" w:rsidRPr="001B3D17" w:rsidTr="0052361C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6-А</w:t>
            </w:r>
          </w:p>
        </w:tc>
        <w:tc>
          <w:tcPr>
            <w:tcW w:w="2591" w:type="dxa"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Катанова Ирина Анатольевна</w:t>
            </w: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Развитие творческих индивидуальных способностей учащихся</w:t>
            </w:r>
          </w:p>
        </w:tc>
      </w:tr>
      <w:tr w:rsidR="0052361C" w:rsidRPr="001B3D17" w:rsidTr="0052361C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6-Б</w:t>
            </w:r>
          </w:p>
        </w:tc>
        <w:tc>
          <w:tcPr>
            <w:tcW w:w="2591" w:type="dxa"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Элина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Ахметовна</w:t>
            </w:r>
            <w:proofErr w:type="spellEnd"/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Формирование устойчивой мотивации к обучению в школе   </w:t>
            </w:r>
          </w:p>
        </w:tc>
      </w:tr>
      <w:tr w:rsidR="0052361C" w:rsidRPr="001B3D17" w:rsidTr="0052361C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1" w:type="dxa"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Воспитание в детях уважения к себе и к другим</w:t>
            </w:r>
          </w:p>
        </w:tc>
      </w:tr>
      <w:tr w:rsidR="0052361C" w:rsidRPr="001B3D17" w:rsidTr="005B5193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7-А</w:t>
            </w:r>
          </w:p>
        </w:tc>
        <w:tc>
          <w:tcPr>
            <w:tcW w:w="2591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Прудникова Светлана Вячеславовна</w:t>
            </w: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Воспитание в детях толерантного отношения к окружающему миру</w:t>
            </w:r>
          </w:p>
        </w:tc>
      </w:tr>
      <w:tr w:rsidR="0052361C" w:rsidRPr="001B3D17" w:rsidTr="005B5193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7-Б</w:t>
            </w:r>
          </w:p>
        </w:tc>
        <w:tc>
          <w:tcPr>
            <w:tcW w:w="2591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Верещенко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Татьяна Викторовна</w:t>
            </w: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Развитие творческих индивидуальных способностей учащихся</w:t>
            </w:r>
          </w:p>
        </w:tc>
      </w:tr>
      <w:tr w:rsidR="0052361C" w:rsidRPr="001B3D17" w:rsidTr="005B5193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7-В</w:t>
            </w:r>
          </w:p>
        </w:tc>
        <w:tc>
          <w:tcPr>
            <w:tcW w:w="2591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Зиядинова</w:t>
            </w:r>
            <w:proofErr w:type="spellEnd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Эльвира </w:t>
            </w: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lastRenderedPageBreak/>
              <w:t>Анисимовна</w:t>
            </w: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lastRenderedPageBreak/>
              <w:t xml:space="preserve">Формирование устойчивой мотивации к </w:t>
            </w: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lastRenderedPageBreak/>
              <w:t>обучению в школе</w:t>
            </w:r>
          </w:p>
        </w:tc>
      </w:tr>
      <w:tr w:rsidR="0052361C" w:rsidRPr="001B3D17" w:rsidTr="005B5193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8-А</w:t>
            </w:r>
          </w:p>
        </w:tc>
        <w:tc>
          <w:tcPr>
            <w:tcW w:w="2591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Сеитибрагимова</w:t>
            </w:r>
            <w:proofErr w:type="spellEnd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Лиля </w:t>
            </w:r>
            <w:proofErr w:type="spellStart"/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Сеитхалиловна</w:t>
            </w:r>
            <w:proofErr w:type="spellEnd"/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Особенности подросткового возраста и их влияние на характер взаимоотношений</w:t>
            </w:r>
          </w:p>
        </w:tc>
      </w:tr>
      <w:tr w:rsidR="0052361C" w:rsidRPr="001B3D17" w:rsidTr="005B5193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8-Б</w:t>
            </w:r>
          </w:p>
        </w:tc>
        <w:tc>
          <w:tcPr>
            <w:tcW w:w="2591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Ардашева Д.Е.</w:t>
            </w: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Воспитание нравственности как залог успеха межличностных отношений между детьми</w:t>
            </w:r>
          </w:p>
        </w:tc>
      </w:tr>
      <w:tr w:rsidR="0052361C" w:rsidRPr="001B3D17" w:rsidTr="005B5193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8-В</w:t>
            </w:r>
          </w:p>
        </w:tc>
        <w:tc>
          <w:tcPr>
            <w:tcW w:w="2591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Абдурашидова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Э.И.</w:t>
            </w: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Формирование личностных качеств, обеспечивающих социализацию ребенка в будущем с применением личностн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о-</w:t>
            </w:r>
            <w:proofErr w:type="gram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ориентированного подхода в воспитании</w:t>
            </w:r>
          </w:p>
        </w:tc>
      </w:tr>
      <w:tr w:rsidR="0052361C" w:rsidRPr="001B3D17" w:rsidTr="0052361C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9-А</w:t>
            </w:r>
          </w:p>
        </w:tc>
        <w:tc>
          <w:tcPr>
            <w:tcW w:w="2591" w:type="dxa"/>
          </w:tcPr>
          <w:p w:rsidR="0052361C" w:rsidRDefault="0052361C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lang w:eastAsia="ru-RU" w:bidi="hi-IN"/>
              </w:rPr>
              <w:t>Науменко Елена Александровна</w:t>
            </w: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Формирование классного коллектива</w:t>
            </w:r>
          </w:p>
        </w:tc>
      </w:tr>
      <w:tr w:rsidR="0052361C" w:rsidRPr="001B3D17" w:rsidTr="0052361C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9-Б</w:t>
            </w:r>
          </w:p>
        </w:tc>
        <w:tc>
          <w:tcPr>
            <w:tcW w:w="2591" w:type="dxa"/>
          </w:tcPr>
          <w:p w:rsidR="0052361C" w:rsidRDefault="0052361C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Джемилова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Лютфия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Субиевна</w:t>
            </w:r>
            <w:proofErr w:type="spellEnd"/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Формирование личностных качеств, обеспечивающих социализацию ребенка в будущем с применением личностн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о-</w:t>
            </w:r>
            <w:proofErr w:type="gram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ориентированного подхода в воспитании</w:t>
            </w:r>
          </w:p>
        </w:tc>
      </w:tr>
      <w:tr w:rsidR="0052361C" w:rsidRPr="001B3D17" w:rsidTr="005B5193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1" w:type="dxa"/>
            <w:hideMark/>
          </w:tcPr>
          <w:p w:rsidR="0052361C" w:rsidRDefault="0052361C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Благинина Галина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Анатольвна</w:t>
            </w:r>
            <w:proofErr w:type="spellEnd"/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Воспитание в детях уважения к себе и к другим</w:t>
            </w:r>
          </w:p>
        </w:tc>
      </w:tr>
      <w:tr w:rsidR="0052361C" w:rsidRPr="001B3D17" w:rsidTr="005B5193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10-А</w:t>
            </w:r>
          </w:p>
        </w:tc>
        <w:tc>
          <w:tcPr>
            <w:tcW w:w="2591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Михалева С.А.</w:t>
            </w: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Приобретение опыта активного и дружного взаимодействия в коллективе</w:t>
            </w:r>
          </w:p>
        </w:tc>
      </w:tr>
      <w:tr w:rsidR="0052361C" w:rsidRPr="001B3D17" w:rsidTr="005B5193">
        <w:tc>
          <w:tcPr>
            <w:tcW w:w="1081" w:type="dxa"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</w:p>
        </w:tc>
        <w:tc>
          <w:tcPr>
            <w:tcW w:w="1635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1B3D17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11-А</w:t>
            </w:r>
          </w:p>
        </w:tc>
        <w:tc>
          <w:tcPr>
            <w:tcW w:w="2591" w:type="dxa"/>
            <w:hideMark/>
          </w:tcPr>
          <w:p w:rsidR="0052361C" w:rsidRPr="001B3D17" w:rsidRDefault="0052361C" w:rsidP="00CA39E2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Сеитибрагимова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Л.С.</w:t>
            </w:r>
          </w:p>
        </w:tc>
        <w:tc>
          <w:tcPr>
            <w:tcW w:w="4582" w:type="dxa"/>
            <w:hideMark/>
          </w:tcPr>
          <w:p w:rsidR="0052361C" w:rsidRPr="001B3D17" w:rsidRDefault="0052361C" w:rsidP="00CA39E2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Развитие творческих индивидуальных способностей учащихся</w:t>
            </w:r>
          </w:p>
        </w:tc>
      </w:tr>
    </w:tbl>
    <w:p w:rsidR="00CA39E2" w:rsidRPr="001B3D17" w:rsidRDefault="00CA39E2" w:rsidP="00CA39E2">
      <w:pPr>
        <w:tabs>
          <w:tab w:val="left" w:pos="720"/>
        </w:tabs>
        <w:autoSpaceDN w:val="0"/>
        <w:spacing w:after="140" w:line="288" w:lineRule="auto"/>
        <w:ind w:left="720"/>
        <w:jc w:val="both"/>
        <w:rPr>
          <w:rFonts w:ascii="Times New Roman" w:eastAsia="Calibri" w:hAnsi="Times New Roman" w:cs="Times New Roman"/>
          <w:b/>
        </w:rPr>
      </w:pPr>
    </w:p>
    <w:p w:rsidR="002E7469" w:rsidRPr="001B3D17" w:rsidRDefault="002E7469">
      <w:pPr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br w:type="page"/>
      </w:r>
    </w:p>
    <w:p w:rsidR="002E7469" w:rsidRPr="001B3D17" w:rsidRDefault="002E7469" w:rsidP="00CC7993">
      <w:pPr>
        <w:tabs>
          <w:tab w:val="left" w:pos="720"/>
        </w:tabs>
        <w:autoSpaceDN w:val="0"/>
        <w:spacing w:after="140" w:line="288" w:lineRule="auto"/>
        <w:jc w:val="center"/>
        <w:rPr>
          <w:rFonts w:ascii="Times New Roman" w:eastAsia="Calibri" w:hAnsi="Times New Roman" w:cs="Times New Roman"/>
          <w:b/>
        </w:rPr>
      </w:pPr>
      <w:r w:rsidRPr="001B3D17">
        <w:rPr>
          <w:rFonts w:ascii="Times New Roman" w:eastAsia="Calibri" w:hAnsi="Times New Roman" w:cs="Times New Roman"/>
          <w:b/>
        </w:rPr>
        <w:lastRenderedPageBreak/>
        <w:t>План работы ШМО классных руководителей на 20</w:t>
      </w:r>
      <w:r w:rsidR="00CC7993">
        <w:rPr>
          <w:rFonts w:ascii="Times New Roman" w:eastAsia="Calibri" w:hAnsi="Times New Roman" w:cs="Times New Roman"/>
          <w:b/>
        </w:rPr>
        <w:t>24-2025</w:t>
      </w:r>
      <w:r w:rsidRPr="001B3D17">
        <w:rPr>
          <w:rFonts w:ascii="Times New Roman" w:eastAsia="Calibri" w:hAnsi="Times New Roman" w:cs="Times New Roman"/>
          <w:b/>
        </w:rPr>
        <w:t xml:space="preserve"> учебный год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"/>
        <w:gridCol w:w="794"/>
        <w:gridCol w:w="12"/>
        <w:gridCol w:w="4819"/>
        <w:gridCol w:w="1842"/>
        <w:gridCol w:w="2268"/>
      </w:tblGrid>
      <w:tr w:rsidR="001B3D17" w:rsidRPr="001B3D17" w:rsidTr="00CC7993">
        <w:tc>
          <w:tcPr>
            <w:tcW w:w="9747" w:type="dxa"/>
            <w:gridSpan w:val="6"/>
          </w:tcPr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D17">
              <w:rPr>
                <w:rFonts w:ascii="Times New Roman" w:eastAsia="Calibri" w:hAnsi="Times New Roman" w:cs="Times New Roman"/>
                <w:b/>
              </w:rPr>
              <w:t>Организация учебно-воспитательной работы на новый учебный год</w:t>
            </w:r>
          </w:p>
        </w:tc>
      </w:tr>
      <w:tr w:rsidR="001B3D17" w:rsidRPr="001B3D17" w:rsidTr="00CC7993">
        <w:tc>
          <w:tcPr>
            <w:tcW w:w="806" w:type="dxa"/>
            <w:gridSpan w:val="2"/>
          </w:tcPr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D17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1B3D17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1B3D17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4831" w:type="dxa"/>
            <w:gridSpan w:val="2"/>
          </w:tcPr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D17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842" w:type="dxa"/>
          </w:tcPr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D17">
              <w:rPr>
                <w:rFonts w:ascii="Times New Roman" w:eastAsia="Calibri" w:hAnsi="Times New Roman" w:cs="Times New Roman"/>
                <w:b/>
              </w:rPr>
              <w:t xml:space="preserve">Дата проведения  </w:t>
            </w:r>
          </w:p>
        </w:tc>
        <w:tc>
          <w:tcPr>
            <w:tcW w:w="2268" w:type="dxa"/>
          </w:tcPr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D17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1B3D17" w:rsidRPr="001B3D17" w:rsidTr="00CC7993">
        <w:tc>
          <w:tcPr>
            <w:tcW w:w="806" w:type="dxa"/>
            <w:gridSpan w:val="2"/>
          </w:tcPr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D17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831" w:type="dxa"/>
            <w:gridSpan w:val="2"/>
          </w:tcPr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обязанностями 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руководителей;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воспитательной работы </w:t>
            </w:r>
            <w:proofErr w:type="gramStart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2021-2022 учебный год.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составлению 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планов воспитательной работы 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руководителей.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единым</w:t>
            </w:r>
            <w:proofErr w:type="gramEnd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комплексным планом 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842" w:type="dxa"/>
          </w:tcPr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68" w:type="dxa"/>
          </w:tcPr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1B3D17" w:rsidRPr="001B3D17" w:rsidTr="00CC7993">
        <w:tc>
          <w:tcPr>
            <w:tcW w:w="9747" w:type="dxa"/>
            <w:gridSpan w:val="6"/>
          </w:tcPr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D17">
              <w:rPr>
                <w:rFonts w:ascii="Times New Roman" w:eastAsia="Calibri" w:hAnsi="Times New Roman" w:cs="Times New Roman"/>
                <w:b/>
              </w:rPr>
              <w:t>Проектировочная деятельность и планирование воспитательной работы в классе</w:t>
            </w:r>
          </w:p>
        </w:tc>
      </w:tr>
      <w:tr w:rsidR="001B3D17" w:rsidRPr="001B3D17" w:rsidTr="00CC7993">
        <w:trPr>
          <w:gridBefore w:val="1"/>
          <w:wBefore w:w="12" w:type="dxa"/>
        </w:trPr>
        <w:tc>
          <w:tcPr>
            <w:tcW w:w="806" w:type="dxa"/>
            <w:gridSpan w:val="2"/>
          </w:tcPr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D17">
              <w:rPr>
                <w:rFonts w:ascii="Times New Roman" w:eastAsia="Calibri" w:hAnsi="Times New Roman" w:cs="Times New Roman"/>
                <w:b/>
              </w:rPr>
              <w:t xml:space="preserve">2. </w:t>
            </w:r>
          </w:p>
        </w:tc>
        <w:tc>
          <w:tcPr>
            <w:tcW w:w="4819" w:type="dxa"/>
          </w:tcPr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Помощь классным руководителям </w:t>
            </w:r>
            <w:proofErr w:type="gramStart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составлении плана </w:t>
            </w:r>
            <w:proofErr w:type="gramStart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работы с классом.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структуре 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плана воспитательной работы </w:t>
            </w:r>
            <w:proofErr w:type="gramStart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469" w:rsidRPr="001B3D17" w:rsidRDefault="002E7469" w:rsidP="002E74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учетом стандартов второго </w:t>
            </w:r>
          </w:p>
          <w:p w:rsidR="002E7469" w:rsidRPr="001B3D17" w:rsidRDefault="002E7469" w:rsidP="002E7469">
            <w:pPr>
              <w:pStyle w:val="a4"/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поколения.</w:t>
            </w:r>
          </w:p>
        </w:tc>
        <w:tc>
          <w:tcPr>
            <w:tcW w:w="1842" w:type="dxa"/>
          </w:tcPr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D17">
              <w:rPr>
                <w:rFonts w:ascii="Times New Roman" w:eastAsia="Calibri" w:hAnsi="Times New Roman" w:cs="Times New Roman"/>
              </w:rPr>
              <w:t>Сентябрь-октябрь</w:t>
            </w:r>
          </w:p>
        </w:tc>
        <w:tc>
          <w:tcPr>
            <w:tcW w:w="2268" w:type="dxa"/>
          </w:tcPr>
          <w:p w:rsidR="002E7469" w:rsidRPr="001B3D17" w:rsidRDefault="00F86064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D17">
              <w:rPr>
                <w:rFonts w:ascii="Times New Roman" w:eastAsia="Calibri" w:hAnsi="Times New Roman" w:cs="Times New Roman"/>
              </w:rPr>
              <w:t>Руководитель ШМО</w:t>
            </w:r>
          </w:p>
        </w:tc>
      </w:tr>
      <w:tr w:rsidR="001B3D17" w:rsidRPr="001B3D17" w:rsidTr="00CC7993">
        <w:trPr>
          <w:gridBefore w:val="1"/>
          <w:wBefore w:w="12" w:type="dxa"/>
        </w:trPr>
        <w:tc>
          <w:tcPr>
            <w:tcW w:w="9735" w:type="dxa"/>
            <w:gridSpan w:val="5"/>
          </w:tcPr>
          <w:p w:rsidR="00F86064" w:rsidRPr="001B3D17" w:rsidRDefault="00F86064" w:rsidP="00F860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уровня воспитанности учащихся и планирование работы на основе</w:t>
            </w:r>
          </w:p>
          <w:p w:rsidR="00F86064" w:rsidRPr="001B3D17" w:rsidRDefault="00F86064" w:rsidP="00F86064">
            <w:pPr>
              <w:pStyle w:val="a4"/>
              <w:jc w:val="center"/>
            </w:pPr>
            <w:r w:rsidRPr="001B3D17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полученных данных</w:t>
            </w:r>
          </w:p>
        </w:tc>
      </w:tr>
      <w:tr w:rsidR="001B3D17" w:rsidRPr="001B3D17" w:rsidTr="00CC7993">
        <w:trPr>
          <w:gridBefore w:val="1"/>
          <w:wBefore w:w="12" w:type="dxa"/>
        </w:trPr>
        <w:tc>
          <w:tcPr>
            <w:tcW w:w="806" w:type="dxa"/>
            <w:gridSpan w:val="2"/>
          </w:tcPr>
          <w:p w:rsidR="002E7469" w:rsidRPr="001B3D17" w:rsidRDefault="00F86064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D17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819" w:type="dxa"/>
          </w:tcPr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методик изучения уровня 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воспитанности учащихся.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</w:t>
            </w:r>
            <w:proofErr w:type="gramStart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дальнейшей работы на  основе изучения уровня 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воспитанности учащихся школы </w:t>
            </w:r>
            <w:proofErr w:type="gramStart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469" w:rsidRPr="001B3D17" w:rsidRDefault="00F86064" w:rsidP="00F86064">
            <w:pPr>
              <w:pStyle w:val="a4"/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учетом требований ФГОС.</w:t>
            </w:r>
          </w:p>
        </w:tc>
        <w:tc>
          <w:tcPr>
            <w:tcW w:w="1842" w:type="dxa"/>
          </w:tcPr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(каникулы)</w:t>
            </w:r>
          </w:p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ШМО. 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работы в школе.</w:t>
            </w:r>
          </w:p>
          <w:p w:rsidR="002E7469" w:rsidRPr="001B3D17" w:rsidRDefault="002E7469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B3D17" w:rsidRPr="001B3D17" w:rsidTr="00CC7993">
        <w:trPr>
          <w:gridBefore w:val="1"/>
          <w:wBefore w:w="12" w:type="dxa"/>
        </w:trPr>
        <w:tc>
          <w:tcPr>
            <w:tcW w:w="9735" w:type="dxa"/>
            <w:gridSpan w:val="5"/>
          </w:tcPr>
          <w:p w:rsidR="00F86064" w:rsidRPr="001B3D17" w:rsidRDefault="00F86064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D17">
              <w:rPr>
                <w:rFonts w:ascii="Times New Roman" w:eastAsia="Calibri" w:hAnsi="Times New Roman" w:cs="Times New Roman"/>
                <w:b/>
              </w:rPr>
              <w:t>Самообразование и самовоспитание как основа успешности педагога</w:t>
            </w:r>
          </w:p>
        </w:tc>
      </w:tr>
      <w:tr w:rsidR="001B3D17" w:rsidRPr="001B3D17" w:rsidTr="00CC7993">
        <w:trPr>
          <w:gridBefore w:val="1"/>
          <w:wBefore w:w="12" w:type="dxa"/>
        </w:trPr>
        <w:tc>
          <w:tcPr>
            <w:tcW w:w="806" w:type="dxa"/>
            <w:gridSpan w:val="2"/>
          </w:tcPr>
          <w:p w:rsidR="00F86064" w:rsidRPr="001B3D17" w:rsidRDefault="00F86064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D1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819" w:type="dxa"/>
          </w:tcPr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самообразованием 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ученика.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самовоспитанием 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ученика.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учителя.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Самовоспитание учителя.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процесса 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самообразования и самовоспитания 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ученика.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процесса </w:t>
            </w:r>
          </w:p>
          <w:p w:rsidR="00F86064" w:rsidRPr="001B3D17" w:rsidRDefault="00F86064" w:rsidP="00F860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самообразования и самовоспитания </w:t>
            </w:r>
          </w:p>
          <w:p w:rsidR="00F86064" w:rsidRPr="001B3D17" w:rsidRDefault="00F86064" w:rsidP="00F86064">
            <w:pPr>
              <w:pStyle w:val="a4"/>
            </w:pPr>
            <w:r w:rsidRPr="001B3D17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842" w:type="dxa"/>
          </w:tcPr>
          <w:p w:rsidR="00F86064" w:rsidRPr="001B3D17" w:rsidRDefault="008A4AB7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D1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F86064" w:rsidRPr="001B3D17" w:rsidRDefault="00F86064" w:rsidP="002E7469">
            <w:pPr>
              <w:tabs>
                <w:tab w:val="left" w:pos="720"/>
              </w:tabs>
              <w:autoSpaceDN w:val="0"/>
              <w:spacing w:after="14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A39E2" w:rsidRPr="001B3D17" w:rsidRDefault="00CA39E2" w:rsidP="00CC7993">
      <w:pPr>
        <w:tabs>
          <w:tab w:val="left" w:pos="720"/>
        </w:tabs>
        <w:autoSpaceDN w:val="0"/>
        <w:spacing w:after="140" w:line="288" w:lineRule="auto"/>
        <w:jc w:val="center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МО классных руководителей – 1 раз в триместр.</w:t>
      </w:r>
    </w:p>
    <w:p w:rsidR="00CA39E2" w:rsidRPr="001B3D17" w:rsidRDefault="00CA39E2" w:rsidP="00CA39E2">
      <w:pPr>
        <w:tabs>
          <w:tab w:val="left" w:pos="720"/>
        </w:tabs>
        <w:autoSpaceDN w:val="0"/>
        <w:spacing w:after="140" w:line="288" w:lineRule="auto"/>
        <w:ind w:left="720"/>
        <w:jc w:val="both"/>
        <w:rPr>
          <w:rFonts w:ascii="Times New Roman" w:eastAsia="Calibri" w:hAnsi="Times New Roman" w:cs="Times New Roman"/>
        </w:rPr>
      </w:pPr>
      <w:r w:rsidRPr="001B3D17">
        <w:rPr>
          <w:rFonts w:ascii="Times New Roman" w:eastAsia="Calibri" w:hAnsi="Times New Roman" w:cs="Times New Roman"/>
        </w:rPr>
        <w:t>Консультации для классных руководителей – 1 раз в месяц/по запросу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5670"/>
        <w:gridCol w:w="2092"/>
      </w:tblGrid>
      <w:tr w:rsidR="001B3D17" w:rsidRPr="001B3D17" w:rsidTr="009F31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464E67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Срок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Тема  заседания ШМО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Ответственные</w:t>
            </w:r>
          </w:p>
        </w:tc>
      </w:tr>
      <w:tr w:rsidR="001B3D17" w:rsidRPr="001B3D17" w:rsidTr="009F31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август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>«Организация воспи</w:t>
            </w:r>
            <w:r w:rsidR="00464E6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>тательной работы в школе на 2024-2025</w:t>
            </w:r>
            <w:r w:rsidRPr="001B3D1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 xml:space="preserve"> учебный год».</w:t>
            </w:r>
          </w:p>
          <w:p w:rsidR="00CA39E2" w:rsidRPr="001B3D17" w:rsidRDefault="00464E67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1. Анализ работы МО </w:t>
            </w:r>
            <w:proofErr w:type="gramStart"/>
            <w:r>
              <w:rPr>
                <w:rFonts w:ascii="Times New Roman" w:eastAsia="Calibri" w:hAnsi="Times New Roman" w:cs="Times New Roman"/>
                <w:kern w:val="3"/>
                <w:lang w:bidi="hi-IN"/>
              </w:rPr>
              <w:t>КР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за 2023-2024</w:t>
            </w:r>
            <w:r w:rsidR="00CA39E2"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учебный год.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2. П</w:t>
            </w:r>
            <w:r w:rsidR="00464E6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ланирование работы МО </w:t>
            </w:r>
            <w:proofErr w:type="gramStart"/>
            <w:r w:rsidR="00464E67">
              <w:rPr>
                <w:rFonts w:ascii="Times New Roman" w:eastAsia="Calibri" w:hAnsi="Times New Roman" w:cs="Times New Roman"/>
                <w:kern w:val="3"/>
                <w:lang w:bidi="hi-IN"/>
              </w:rPr>
              <w:t>КР</w:t>
            </w:r>
            <w:proofErr w:type="gramEnd"/>
            <w:r w:rsidR="00464E6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на 2024-2025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учебный год.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3. Целевые установки по организации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воспитательной работы на новый учебный год.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3. Нормативно-правовое обеспечение 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воспитательной</w:t>
            </w:r>
            <w:proofErr w:type="gramEnd"/>
          </w:p>
          <w:p w:rsidR="00CA39E2" w:rsidRPr="001B3D17" w:rsidRDefault="00464E67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>
              <w:rPr>
                <w:rFonts w:ascii="Times New Roman" w:eastAsia="Calibri" w:hAnsi="Times New Roman" w:cs="Times New Roman"/>
                <w:kern w:val="3"/>
                <w:lang w:bidi="hi-IN"/>
              </w:rPr>
              <w:t>работы в школе в 2024-2025</w:t>
            </w:r>
            <w:r w:rsidR="00CA39E2"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учебном году.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4. Организация и мониторинг 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внеурочной</w:t>
            </w:r>
            <w:proofErr w:type="gramEnd"/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деятельности учащихся.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Заместитель директора по УВР,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руководитель ШМО 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КР</w:t>
            </w:r>
            <w:proofErr w:type="gram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,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классные руководители</w:t>
            </w:r>
          </w:p>
        </w:tc>
      </w:tr>
      <w:tr w:rsidR="001B3D17" w:rsidRPr="001B3D17" w:rsidTr="009F31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ноябрь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9F3164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>«Примен</w:t>
            </w:r>
            <w:r w:rsidR="009F3164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 xml:space="preserve">ение инновационных технологий в </w:t>
            </w:r>
            <w:r w:rsidRPr="001B3D1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>воспитательной работе. Как сделать классное дело интересным и содержательным?»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1. Роль классного руководителя в системе воспитания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школьников в условиях реализации ФГОС.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2. Применение инновационных технологий 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</w:t>
            </w:r>
            <w:proofErr w:type="gramEnd"/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воспитательной работе.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3. Ярмарка педагогических идей на тему: «Как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сделать классное дело интересным и содержательным?».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Заместитель директора по УВР,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руководитель ШМО 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КР</w:t>
            </w:r>
            <w:proofErr w:type="gram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,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классные руководители</w:t>
            </w:r>
          </w:p>
        </w:tc>
      </w:tr>
      <w:tr w:rsidR="001B3D17" w:rsidRPr="001B3D17" w:rsidTr="009F31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январь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 xml:space="preserve">«Духовно-нравственное воспитание </w:t>
            </w:r>
            <w:proofErr w:type="gramStart"/>
            <w:r w:rsidRPr="001B3D1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>обучающихся</w:t>
            </w:r>
            <w:proofErr w:type="gramEnd"/>
            <w:r w:rsidRPr="001B3D1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 xml:space="preserve"> через различные виды деятельности».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1.Традиционные подходы в духовно-нравственном воспитании учащихся. Стратегия работы классных руководителей с семьями учащихся. Система работы по духовно-нравственному воспитанию в школе.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2. Взаимодействие семьи и школы: проблемы и пути их решения (из опыта работы классных руководителей).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3. Вовлечение обучающихся и родителей в социально-значимую деятельность.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4. Профилактика суицидального поведения среди подростков.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Заместитель директора по УВР,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руководитель ШМО 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КР</w:t>
            </w:r>
            <w:proofErr w:type="gram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,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классные руководители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педагог-психолог</w:t>
            </w:r>
          </w:p>
        </w:tc>
      </w:tr>
      <w:tr w:rsidR="001B3D17" w:rsidRPr="001B3D17" w:rsidTr="009F31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март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>«Системный подход в формирования потребности ведения здорового образа жизни»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1.Современ</w:t>
            </w:r>
            <w:r w:rsidR="0062183E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ные воспитательные технологии в </w:t>
            </w: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формировании потребности ведения здорового образа жизни.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2. Создание социально-психологических условий для формирования потребности в ведении здорового образа жизни.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3.Использование возможностей детских общественны</w:t>
            </w:r>
            <w:r w:rsidR="0062183E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х объединений для усиления роли </w:t>
            </w: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гражданс</w:t>
            </w:r>
            <w:r w:rsidR="0062183E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ко-патриотического воспитания и </w:t>
            </w: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формирование здорового образа жизни.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Заместитель директора по УВР,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руководитель ШМО 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КР</w:t>
            </w:r>
            <w:proofErr w:type="gram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,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классные руководители</w:t>
            </w:r>
          </w:p>
        </w:tc>
      </w:tr>
      <w:tr w:rsidR="001B3D17" w:rsidRPr="001B3D17" w:rsidTr="009F31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май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>«Педагоги</w:t>
            </w:r>
            <w:r w:rsidR="009F3164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 xml:space="preserve">ческий мониторинг эффективности </w:t>
            </w:r>
            <w:r w:rsidRPr="001B3D17">
              <w:rPr>
                <w:rFonts w:ascii="Times New Roman" w:eastAsia="Calibri" w:hAnsi="Times New Roman" w:cs="Times New Roman"/>
                <w:b/>
                <w:kern w:val="3"/>
                <w:lang w:bidi="hi-IN"/>
              </w:rPr>
              <w:t>воспитательного процесса».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1. А</w:t>
            </w:r>
            <w:r w:rsidR="00464E6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нализ деятельности МО </w:t>
            </w:r>
            <w:proofErr w:type="gramStart"/>
            <w:r w:rsidR="00464E67">
              <w:rPr>
                <w:rFonts w:ascii="Times New Roman" w:eastAsia="Calibri" w:hAnsi="Times New Roman" w:cs="Times New Roman"/>
                <w:kern w:val="3"/>
                <w:lang w:bidi="hi-IN"/>
              </w:rPr>
              <w:t>КР</w:t>
            </w:r>
            <w:proofErr w:type="gramEnd"/>
            <w:r w:rsidR="00464E6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за 2023-2024</w:t>
            </w: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учебный год.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2. Итоги работы классных коллективов за текущий </w:t>
            </w:r>
            <w:proofErr w:type="spell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уч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.г</w:t>
            </w:r>
            <w:proofErr w:type="gram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од</w:t>
            </w:r>
            <w:proofErr w:type="spell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3.Результаты диагностических исследований в классных коллективах. Диагностика уровня воспитанности классного коллектива.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4.Составление перспективного плана работы М</w:t>
            </w:r>
            <w:r w:rsidR="00464E67">
              <w:rPr>
                <w:rFonts w:ascii="Times New Roman" w:eastAsia="Calibri" w:hAnsi="Times New Roman" w:cs="Times New Roman"/>
                <w:kern w:val="3"/>
                <w:lang w:bidi="hi-IN"/>
              </w:rPr>
              <w:t>О классных руководителей на 2024-2025</w:t>
            </w: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учебный год.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Заместитель директора по УВР,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руководитель ШМО </w:t>
            </w:r>
            <w:proofErr w:type="gramStart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КР</w:t>
            </w:r>
            <w:proofErr w:type="gramEnd"/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,</w:t>
            </w:r>
          </w:p>
          <w:p w:rsidR="00CA39E2" w:rsidRPr="001B3D17" w:rsidRDefault="00CA39E2" w:rsidP="0062183E">
            <w:pPr>
              <w:tabs>
                <w:tab w:val="left" w:pos="720"/>
              </w:tabs>
              <w:autoSpaceDN w:val="0"/>
              <w:spacing w:after="140" w:line="240" w:lineRule="auto"/>
              <w:jc w:val="both"/>
              <w:rPr>
                <w:rFonts w:ascii="Times New Roman" w:eastAsia="Calibri" w:hAnsi="Times New Roman" w:cs="Times New Roman"/>
                <w:kern w:val="3"/>
                <w:lang w:bidi="hi-IN"/>
              </w:rPr>
            </w:pPr>
            <w:r w:rsidRPr="001B3D17">
              <w:rPr>
                <w:rFonts w:ascii="Times New Roman" w:eastAsia="Calibri" w:hAnsi="Times New Roman" w:cs="Times New Roman"/>
                <w:kern w:val="3"/>
                <w:lang w:bidi="hi-IN"/>
              </w:rPr>
              <w:t>классные руководители</w:t>
            </w:r>
          </w:p>
        </w:tc>
      </w:tr>
    </w:tbl>
    <w:p w:rsidR="00CA39E2" w:rsidRPr="001B3D17" w:rsidRDefault="00CA39E2" w:rsidP="00CA39E2">
      <w:pPr>
        <w:tabs>
          <w:tab w:val="left" w:pos="720"/>
        </w:tabs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CA39E2" w:rsidRPr="009F3164" w:rsidRDefault="00CA39E2" w:rsidP="0062183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kern w:val="3"/>
          <w:lang w:eastAsia="zh-CN" w:bidi="hi-IN"/>
        </w:rPr>
        <w:t>Циклограмма деятельн</w:t>
      </w:r>
      <w:r w:rsidR="009F3164">
        <w:rPr>
          <w:rFonts w:ascii="Times New Roman" w:eastAsia="SimSun" w:hAnsi="Times New Roman" w:cs="Times New Roman"/>
          <w:b/>
          <w:kern w:val="3"/>
          <w:lang w:eastAsia="zh-CN" w:bidi="hi-IN"/>
        </w:rPr>
        <w:t>ости ШМО классных руководителей</w:t>
      </w:r>
    </w:p>
    <w:tbl>
      <w:tblPr>
        <w:tblW w:w="1003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9"/>
        <w:gridCol w:w="3402"/>
      </w:tblGrid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Содержание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Сроки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Составление плана воспитательной работы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Сентябрь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Взаимопосещение</w:t>
            </w:r>
            <w:proofErr w:type="spellEnd"/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классных часов, внеклассных мероприятий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течение года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Оформление классных уголков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Сентябрь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Заседание ШМО классных руководителей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Август, ноябрь, январь, март, май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Участие в общешкольных мероприятиях, конкурсах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течение года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Участие в школьных спортивных и военно-патриотических мероприятиях.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течение года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Открытые классные часы, внеклассные мероприятия и их обсуждение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течение года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Выполнение самоанализа работы классных руководителей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Май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Проведение классных родительских собраний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 раз в четверть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Участие в общешкольных родительских собраниях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течение года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Заседания ШМО классных руководителей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384207">
            <w:pPr>
              <w:suppressAutoHyphens/>
              <w:autoSpaceDN w:val="0"/>
              <w:spacing w:after="0" w:line="240" w:lineRule="auto"/>
              <w:ind w:right="541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 раз в четверть</w:t>
            </w: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Проведение тематических классных 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 раз в неделю согласно графику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lang w:bidi="hi-IN"/>
              </w:rPr>
            </w:pPr>
          </w:p>
        </w:tc>
      </w:tr>
      <w:tr w:rsidR="001B3D17" w:rsidRPr="001B3D17" w:rsidTr="009F316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Консультации для классных руководителей: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 содержание деятельности классных руководителей;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 документация классных руководителей;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 организация работы с родителями;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 организация ученического самоуправления.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течение года</w:t>
            </w:r>
          </w:p>
        </w:tc>
      </w:tr>
    </w:tbl>
    <w:p w:rsidR="0062183E" w:rsidRDefault="0062183E" w:rsidP="0062183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A39E2" w:rsidRPr="001B3D17" w:rsidRDefault="00CA39E2" w:rsidP="0062183E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3D17">
        <w:rPr>
          <w:rFonts w:ascii="Times New Roman" w:eastAsia="SimSun" w:hAnsi="Times New Roman" w:cs="Times New Roman"/>
          <w:b/>
          <w:kern w:val="3"/>
          <w:lang w:eastAsia="zh-CN" w:bidi="hi-IN"/>
        </w:rPr>
        <w:t>Контрольно-инспекционная деятельность</w:t>
      </w:r>
    </w:p>
    <w:tbl>
      <w:tblPr>
        <w:tblW w:w="1003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6522"/>
      </w:tblGrid>
      <w:tr w:rsidR="001B3D17" w:rsidRPr="001B3D17" w:rsidTr="0038420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Сентябрь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Проверка планов работы классных руководителей</w:t>
            </w:r>
          </w:p>
          <w:p w:rsidR="00CA39E2" w:rsidRPr="001B3D17" w:rsidRDefault="00CA39E2" w:rsidP="00384207">
            <w:pPr>
              <w:suppressAutoHyphens/>
              <w:autoSpaceDN w:val="0"/>
              <w:spacing w:after="0" w:line="240" w:lineRule="auto"/>
              <w:ind w:right="541"/>
              <w:jc w:val="both"/>
              <w:rPr>
                <w:rFonts w:ascii="Times New Roman" w:eastAsia="SimSun" w:hAnsi="Times New Roman" w:cs="Times New Roman"/>
                <w:kern w:val="3"/>
                <w:lang w:bidi="hi-IN"/>
              </w:rPr>
            </w:pPr>
          </w:p>
        </w:tc>
      </w:tr>
      <w:tr w:rsidR="001B3D17" w:rsidRPr="001B3D17" w:rsidTr="0038420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Октябрь, январь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lang w:bidi="hi-IN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Контроль охвата внеурочной работы с </w:t>
            </w:r>
            <w:proofErr w:type="gramStart"/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обучающимися</w:t>
            </w:r>
            <w:proofErr w:type="gramEnd"/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школы</w:t>
            </w:r>
          </w:p>
        </w:tc>
      </w:tr>
      <w:tr w:rsidR="001B3D17" w:rsidRPr="001B3D17" w:rsidTr="0038420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течение года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Посещение внеклассных часов и внеклассных мероприятий</w:t>
            </w:r>
          </w:p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lang w:bidi="hi-IN"/>
              </w:rPr>
            </w:pPr>
          </w:p>
        </w:tc>
      </w:tr>
      <w:tr w:rsidR="001B3D17" w:rsidRPr="001B3D17" w:rsidTr="0038420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A39E2" w:rsidRPr="001B3D17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Май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A39E2" w:rsidRPr="0062183E" w:rsidRDefault="00CA39E2" w:rsidP="00CA39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3D1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Анализ воспитательной работы в классе за учебный год</w:t>
            </w:r>
          </w:p>
        </w:tc>
      </w:tr>
    </w:tbl>
    <w:p w:rsidR="00BE7353" w:rsidRPr="001B3D17" w:rsidRDefault="00BE7353" w:rsidP="00B01DFB">
      <w:pPr>
        <w:pageBreakBefore/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BE7353" w:rsidRPr="001B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№Е, Calibri"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E9C"/>
    <w:multiLevelType w:val="multilevel"/>
    <w:tmpl w:val="D5129A82"/>
    <w:lvl w:ilvl="0">
      <w:numFmt w:val="bullet"/>
      <w:lvlText w:val=""/>
      <w:lvlJc w:val="left"/>
      <w:pPr>
        <w:ind w:left="1004" w:hanging="360"/>
      </w:pPr>
      <w:rPr>
        <w:rFonts w:ascii="Symbol" w:hAnsi="Symbol" w:cs="OpenSymbol"/>
        <w:b/>
        <w:sz w:val="28"/>
      </w:rPr>
    </w:lvl>
    <w:lvl w:ilvl="1">
      <w:numFmt w:val="bullet"/>
      <w:lvlText w:val="◦"/>
      <w:lvlJc w:val="left"/>
      <w:pPr>
        <w:ind w:left="1364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724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084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444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04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164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524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884" w:hanging="360"/>
      </w:pPr>
      <w:rPr>
        <w:rFonts w:ascii="OpenSymbol" w:hAnsi="OpenSymbol" w:cs="OpenSymbol"/>
      </w:rPr>
    </w:lvl>
  </w:abstractNum>
  <w:abstractNum w:abstractNumId="1">
    <w:nsid w:val="1BC808CD"/>
    <w:multiLevelType w:val="multilevel"/>
    <w:tmpl w:val="A672FA92"/>
    <w:styleLink w:val="WW8Num7"/>
    <w:lvl w:ilvl="0">
      <w:start w:val="1"/>
      <w:numFmt w:val="decimal"/>
      <w:lvlText w:val="%1)"/>
      <w:lvlJc w:val="left"/>
      <w:pPr>
        <w:ind w:left="0" w:firstLine="0"/>
      </w:pPr>
      <w:rPr>
        <w:rFonts w:eastAsia="№Е, Calibri"/>
        <w:i w:val="0"/>
        <w:iCs w:val="0"/>
        <w:color w:val="000000"/>
        <w:w w:val="100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26F12AFF"/>
    <w:multiLevelType w:val="multilevel"/>
    <w:tmpl w:val="77F8F75C"/>
    <w:lvl w:ilvl="0">
      <w:numFmt w:val="bullet"/>
      <w:lvlText w:val=""/>
      <w:lvlJc w:val="left"/>
      <w:pPr>
        <w:ind w:left="1004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364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724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084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444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04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164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524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884" w:hanging="360"/>
      </w:pPr>
      <w:rPr>
        <w:rFonts w:ascii="OpenSymbol" w:hAnsi="OpenSymbol" w:cs="OpenSymbol"/>
      </w:rPr>
    </w:lvl>
  </w:abstractNum>
  <w:abstractNum w:abstractNumId="3">
    <w:nsid w:val="2DCF209B"/>
    <w:multiLevelType w:val="multilevel"/>
    <w:tmpl w:val="33DCE9EC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36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4">
    <w:nsid w:val="3D0E01D4"/>
    <w:multiLevelType w:val="multilevel"/>
    <w:tmpl w:val="910CE508"/>
    <w:styleLink w:val="WWNum17"/>
    <w:lvl w:ilvl="0">
      <w:numFmt w:val="bullet"/>
      <w:lvlText w:val=""/>
      <w:lvlJc w:val="left"/>
      <w:pPr>
        <w:ind w:left="0" w:firstLine="0"/>
      </w:pPr>
      <w:rPr>
        <w:rFonts w:ascii="Symbol" w:hAnsi="Symbol" w:cs="OpenSymbol"/>
        <w:b w:val="0"/>
        <w:sz w:val="24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</w:abstractNum>
  <w:abstractNum w:abstractNumId="5">
    <w:nsid w:val="4D5C014A"/>
    <w:multiLevelType w:val="multilevel"/>
    <w:tmpl w:val="65863362"/>
    <w:styleLink w:val="WWNum13"/>
    <w:lvl w:ilvl="0">
      <w:numFmt w:val="bullet"/>
      <w:lvlText w:val=""/>
      <w:lvlJc w:val="left"/>
      <w:pPr>
        <w:ind w:left="0" w:firstLine="0"/>
      </w:pPr>
      <w:rPr>
        <w:rFonts w:ascii="Symbol" w:hAnsi="Symbol" w:cs="OpenSymbol"/>
        <w:b w:val="0"/>
        <w:sz w:val="24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</w:abstractNum>
  <w:abstractNum w:abstractNumId="6">
    <w:nsid w:val="549A583F"/>
    <w:multiLevelType w:val="multilevel"/>
    <w:tmpl w:val="443AE146"/>
    <w:lvl w:ilvl="0">
      <w:numFmt w:val="bullet"/>
      <w:lvlText w:val=""/>
      <w:lvlJc w:val="left"/>
      <w:pPr>
        <w:ind w:left="1004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364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724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084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444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04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164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524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884" w:hanging="360"/>
      </w:pPr>
      <w:rPr>
        <w:rFonts w:ascii="OpenSymbol" w:hAnsi="OpenSymbol" w:cs="OpenSymbol"/>
      </w:rPr>
    </w:lvl>
  </w:abstractNum>
  <w:abstractNum w:abstractNumId="7">
    <w:nsid w:val="5AF82E0A"/>
    <w:multiLevelType w:val="multilevel"/>
    <w:tmpl w:val="EFD2EF88"/>
    <w:lvl w:ilvl="0">
      <w:numFmt w:val="bullet"/>
      <w:lvlText w:val=""/>
      <w:lvlJc w:val="left"/>
      <w:pPr>
        <w:ind w:left="1004" w:hanging="360"/>
      </w:pPr>
      <w:rPr>
        <w:rFonts w:ascii="Symbol" w:hAnsi="Symbol" w:cs="OpenSymbol"/>
        <w:b/>
        <w:sz w:val="28"/>
      </w:rPr>
    </w:lvl>
    <w:lvl w:ilvl="1">
      <w:numFmt w:val="bullet"/>
      <w:lvlText w:val="◦"/>
      <w:lvlJc w:val="left"/>
      <w:pPr>
        <w:ind w:left="1364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724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084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444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04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164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524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884" w:hanging="360"/>
      </w:pPr>
      <w:rPr>
        <w:rFonts w:ascii="OpenSymbol" w:hAnsi="OpenSymbol" w:cs="OpenSymbol"/>
      </w:rPr>
    </w:lvl>
  </w:abstractNum>
  <w:abstractNum w:abstractNumId="8">
    <w:nsid w:val="5D00042D"/>
    <w:multiLevelType w:val="multilevel"/>
    <w:tmpl w:val="A0A211A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DF95E5F"/>
    <w:multiLevelType w:val="multilevel"/>
    <w:tmpl w:val="6FD4BC0C"/>
    <w:styleLink w:val="WWNum14"/>
    <w:lvl w:ilvl="0">
      <w:numFmt w:val="bullet"/>
      <w:lvlText w:val=""/>
      <w:lvlJc w:val="left"/>
      <w:pPr>
        <w:ind w:left="0" w:firstLine="0"/>
      </w:pPr>
      <w:rPr>
        <w:rFonts w:ascii="Symbol" w:hAnsi="Symbol" w:cs="OpenSymbol"/>
        <w:b w:val="0"/>
        <w:sz w:val="24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</w:abstractNum>
  <w:abstractNum w:abstractNumId="10">
    <w:nsid w:val="647B7F5F"/>
    <w:multiLevelType w:val="multilevel"/>
    <w:tmpl w:val="713EB5E6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 w:cs="OpenSymbol"/>
        <w:b w:val="0"/>
        <w:sz w:val="24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</w:abstractNum>
  <w:abstractNum w:abstractNumId="11">
    <w:nsid w:val="78505D7F"/>
    <w:multiLevelType w:val="multilevel"/>
    <w:tmpl w:val="4E5A5CD8"/>
    <w:styleLink w:val="WWNum16"/>
    <w:lvl w:ilvl="0">
      <w:numFmt w:val="bullet"/>
      <w:lvlText w:val=""/>
      <w:lvlJc w:val="left"/>
      <w:pPr>
        <w:ind w:left="0" w:firstLine="0"/>
      </w:pPr>
      <w:rPr>
        <w:rFonts w:ascii="Symbol" w:hAnsi="Symbol" w:cs="OpenSymbol"/>
        <w:b w:val="0"/>
        <w:sz w:val="24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5"/>
  </w:num>
  <w:num w:numId="7">
    <w:abstractNumId w:val="9"/>
  </w:num>
  <w:num w:numId="8">
    <w:abstractNumId w:val="9"/>
  </w:num>
  <w:num w:numId="9">
    <w:abstractNumId w:val="9"/>
  </w:num>
  <w:num w:numId="10">
    <w:abstractNumId w:val="10"/>
  </w:num>
  <w:num w:numId="11">
    <w:abstractNumId w:val="10"/>
  </w:num>
  <w:num w:numId="12">
    <w:abstractNumId w:val="10"/>
  </w:num>
  <w:num w:numId="13">
    <w:abstractNumId w:val="11"/>
  </w:num>
  <w:num w:numId="14">
    <w:abstractNumId w:val="11"/>
  </w:num>
  <w:num w:numId="15">
    <w:abstractNumId w:val="11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  <w:num w:numId="20">
    <w:abstractNumId w:val="0"/>
  </w:num>
  <w:num w:numId="21">
    <w:abstractNumId w:val="7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E2"/>
    <w:rsid w:val="000147D8"/>
    <w:rsid w:val="001B3D17"/>
    <w:rsid w:val="00243869"/>
    <w:rsid w:val="002E7469"/>
    <w:rsid w:val="00384207"/>
    <w:rsid w:val="00464E67"/>
    <w:rsid w:val="0052361C"/>
    <w:rsid w:val="005B5193"/>
    <w:rsid w:val="0062183E"/>
    <w:rsid w:val="0064269D"/>
    <w:rsid w:val="006E2FBB"/>
    <w:rsid w:val="00706B3D"/>
    <w:rsid w:val="007C617F"/>
    <w:rsid w:val="008A4AB7"/>
    <w:rsid w:val="009F3164"/>
    <w:rsid w:val="00B01DFB"/>
    <w:rsid w:val="00BE7353"/>
    <w:rsid w:val="00CA39E2"/>
    <w:rsid w:val="00CC7993"/>
    <w:rsid w:val="00DD3AF4"/>
    <w:rsid w:val="00F8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7">
    <w:name w:val="WW8Num7"/>
    <w:rsid w:val="00CA39E2"/>
    <w:pPr>
      <w:numPr>
        <w:numId w:val="1"/>
      </w:numPr>
    </w:pPr>
  </w:style>
  <w:style w:type="numbering" w:customStyle="1" w:styleId="WWNum13">
    <w:name w:val="WWNum13"/>
    <w:rsid w:val="00CA39E2"/>
    <w:pPr>
      <w:numPr>
        <w:numId w:val="4"/>
      </w:numPr>
    </w:pPr>
  </w:style>
  <w:style w:type="numbering" w:customStyle="1" w:styleId="WWNum14">
    <w:name w:val="WWNum14"/>
    <w:rsid w:val="00CA39E2"/>
    <w:pPr>
      <w:numPr>
        <w:numId w:val="7"/>
      </w:numPr>
    </w:pPr>
  </w:style>
  <w:style w:type="numbering" w:customStyle="1" w:styleId="WWNum15">
    <w:name w:val="WWNum15"/>
    <w:rsid w:val="00CA39E2"/>
    <w:pPr>
      <w:numPr>
        <w:numId w:val="10"/>
      </w:numPr>
    </w:pPr>
  </w:style>
  <w:style w:type="numbering" w:customStyle="1" w:styleId="WWNum16">
    <w:name w:val="WWNum16"/>
    <w:rsid w:val="00CA39E2"/>
    <w:pPr>
      <w:numPr>
        <w:numId w:val="13"/>
      </w:numPr>
    </w:pPr>
  </w:style>
  <w:style w:type="numbering" w:customStyle="1" w:styleId="WWNum17">
    <w:name w:val="WWNum17"/>
    <w:rsid w:val="00CA39E2"/>
    <w:pPr>
      <w:numPr>
        <w:numId w:val="16"/>
      </w:numPr>
    </w:pPr>
  </w:style>
  <w:style w:type="table" w:styleId="a3">
    <w:name w:val="Table Grid"/>
    <w:basedOn w:val="a1"/>
    <w:uiPriority w:val="59"/>
    <w:rsid w:val="002E7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7469"/>
    <w:pPr>
      <w:spacing w:after="0" w:line="240" w:lineRule="auto"/>
    </w:pPr>
  </w:style>
  <w:style w:type="paragraph" w:customStyle="1" w:styleId="Textbody">
    <w:name w:val="Text body"/>
    <w:basedOn w:val="a"/>
    <w:rsid w:val="007C617F"/>
    <w:pPr>
      <w:autoSpaceDN w:val="0"/>
      <w:spacing w:after="140" w:line="288" w:lineRule="auto"/>
    </w:pPr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7">
    <w:name w:val="WW8Num7"/>
    <w:rsid w:val="00CA39E2"/>
    <w:pPr>
      <w:numPr>
        <w:numId w:val="1"/>
      </w:numPr>
    </w:pPr>
  </w:style>
  <w:style w:type="numbering" w:customStyle="1" w:styleId="WWNum13">
    <w:name w:val="WWNum13"/>
    <w:rsid w:val="00CA39E2"/>
    <w:pPr>
      <w:numPr>
        <w:numId w:val="4"/>
      </w:numPr>
    </w:pPr>
  </w:style>
  <w:style w:type="numbering" w:customStyle="1" w:styleId="WWNum14">
    <w:name w:val="WWNum14"/>
    <w:rsid w:val="00CA39E2"/>
    <w:pPr>
      <w:numPr>
        <w:numId w:val="7"/>
      </w:numPr>
    </w:pPr>
  </w:style>
  <w:style w:type="numbering" w:customStyle="1" w:styleId="WWNum15">
    <w:name w:val="WWNum15"/>
    <w:rsid w:val="00CA39E2"/>
    <w:pPr>
      <w:numPr>
        <w:numId w:val="10"/>
      </w:numPr>
    </w:pPr>
  </w:style>
  <w:style w:type="numbering" w:customStyle="1" w:styleId="WWNum16">
    <w:name w:val="WWNum16"/>
    <w:rsid w:val="00CA39E2"/>
    <w:pPr>
      <w:numPr>
        <w:numId w:val="13"/>
      </w:numPr>
    </w:pPr>
  </w:style>
  <w:style w:type="numbering" w:customStyle="1" w:styleId="WWNum17">
    <w:name w:val="WWNum17"/>
    <w:rsid w:val="00CA39E2"/>
    <w:pPr>
      <w:numPr>
        <w:numId w:val="16"/>
      </w:numPr>
    </w:pPr>
  </w:style>
  <w:style w:type="table" w:styleId="a3">
    <w:name w:val="Table Grid"/>
    <w:basedOn w:val="a1"/>
    <w:uiPriority w:val="59"/>
    <w:rsid w:val="002E7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7469"/>
    <w:pPr>
      <w:spacing w:after="0" w:line="240" w:lineRule="auto"/>
    </w:pPr>
  </w:style>
  <w:style w:type="paragraph" w:customStyle="1" w:styleId="Textbody">
    <w:name w:val="Text body"/>
    <w:basedOn w:val="a"/>
    <w:rsid w:val="007C617F"/>
    <w:pPr>
      <w:autoSpaceDN w:val="0"/>
      <w:spacing w:after="140" w:line="288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4966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Svetlana</cp:lastModifiedBy>
  <cp:revision>5</cp:revision>
  <cp:lastPrinted>2024-11-24T20:30:00Z</cp:lastPrinted>
  <dcterms:created xsi:type="dcterms:W3CDTF">2024-11-24T20:29:00Z</dcterms:created>
  <dcterms:modified xsi:type="dcterms:W3CDTF">2024-11-25T13:24:00Z</dcterms:modified>
</cp:coreProperties>
</file>