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52" w:rsidRPr="00392BC2" w:rsidRDefault="00014252" w:rsidP="0001425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92BC2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</w:t>
      </w:r>
    </w:p>
    <w:p w:rsidR="00014252" w:rsidRPr="00392BC2" w:rsidRDefault="00014252" w:rsidP="0001425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92BC2">
        <w:rPr>
          <w:rFonts w:ascii="Times New Roman" w:hAnsi="Times New Roman"/>
          <w:sz w:val="24"/>
          <w:szCs w:val="24"/>
        </w:rPr>
        <w:t>УЧРЕЖДЕНИЕ «СРЕДНЯЯ ОБЩЕОБРАЗОВАТЕЛЬНАЯ ШКОЛА №2»</w:t>
      </w:r>
    </w:p>
    <w:p w:rsidR="00014252" w:rsidRPr="00392BC2" w:rsidRDefault="00014252" w:rsidP="0001425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92BC2">
        <w:rPr>
          <w:rFonts w:ascii="Times New Roman" w:hAnsi="Times New Roman"/>
          <w:sz w:val="24"/>
          <w:szCs w:val="24"/>
        </w:rPr>
        <w:t>МУНИЦИПАЛЬНОГО ОБРАЗОВАНИЯ ГОРОДСКОЙ ОКРУГ</w:t>
      </w:r>
    </w:p>
    <w:p w:rsidR="00014252" w:rsidRDefault="001535F2" w:rsidP="001535F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СИМФЕРОПОЛЬ РЕСПУБЛИКИ КРЫМ</w:t>
      </w:r>
    </w:p>
    <w:p w:rsidR="00014252" w:rsidRDefault="00014252" w:rsidP="001535F2"/>
    <w:p w:rsidR="005B0F0D" w:rsidRDefault="005B0F0D" w:rsidP="001535F2"/>
    <w:p w:rsidR="00B33AAE" w:rsidRDefault="00B33AAE" w:rsidP="001535F2"/>
    <w:p w:rsidR="00014252" w:rsidRDefault="00014252" w:rsidP="00014252">
      <w:pPr>
        <w:jc w:val="center"/>
      </w:pPr>
      <w:r>
        <w:t>ПРИКАЗ</w:t>
      </w:r>
    </w:p>
    <w:p w:rsidR="00014252" w:rsidRDefault="00B8326B" w:rsidP="00014252">
      <w:r>
        <w:t>От  27.11.</w:t>
      </w:r>
      <w:r w:rsidR="00FA66E9">
        <w:t>2024</w:t>
      </w:r>
      <w:r w:rsidR="00014252">
        <w:t xml:space="preserve">                                                                 </w:t>
      </w:r>
      <w:r w:rsidR="008D4413">
        <w:t xml:space="preserve">             </w:t>
      </w:r>
      <w:r>
        <w:t xml:space="preserve">       </w:t>
      </w:r>
      <w:r w:rsidR="008D4413">
        <w:t xml:space="preserve">  № </w:t>
      </w:r>
      <w:r>
        <w:t>635</w:t>
      </w:r>
    </w:p>
    <w:p w:rsidR="00014252" w:rsidRDefault="00014252" w:rsidP="00014252"/>
    <w:p w:rsidR="00B8326B" w:rsidRPr="00B8326B" w:rsidRDefault="00B8326B" w:rsidP="00B8326B">
      <w:pPr>
        <w:pStyle w:val="Heading1"/>
        <w:ind w:left="0" w:right="6015"/>
        <w:rPr>
          <w:b w:val="0"/>
        </w:rPr>
      </w:pPr>
      <w:r w:rsidRPr="00B8326B">
        <w:rPr>
          <w:b w:val="0"/>
          <w:w w:val="105"/>
        </w:rPr>
        <w:t>О</w:t>
      </w:r>
      <w:r w:rsidRPr="00B8326B">
        <w:rPr>
          <w:b w:val="0"/>
          <w:spacing w:val="19"/>
          <w:w w:val="105"/>
        </w:rPr>
        <w:t xml:space="preserve"> </w:t>
      </w:r>
      <w:r w:rsidRPr="00B8326B">
        <w:rPr>
          <w:b w:val="0"/>
          <w:w w:val="105"/>
        </w:rPr>
        <w:t>внесении</w:t>
      </w:r>
      <w:r w:rsidRPr="00B8326B">
        <w:rPr>
          <w:b w:val="0"/>
          <w:spacing w:val="17"/>
          <w:w w:val="105"/>
        </w:rPr>
        <w:t xml:space="preserve"> </w:t>
      </w:r>
      <w:r w:rsidRPr="00B8326B">
        <w:rPr>
          <w:b w:val="0"/>
          <w:w w:val="105"/>
        </w:rPr>
        <w:t>изменений</w:t>
      </w:r>
      <w:r w:rsidRPr="00B8326B">
        <w:rPr>
          <w:b w:val="0"/>
          <w:spacing w:val="18"/>
          <w:w w:val="105"/>
        </w:rPr>
        <w:t xml:space="preserve"> </w:t>
      </w:r>
      <w:r w:rsidRPr="00B8326B">
        <w:rPr>
          <w:b w:val="0"/>
          <w:w w:val="105"/>
        </w:rPr>
        <w:t>в</w:t>
      </w:r>
      <w:r w:rsidRPr="00B8326B">
        <w:rPr>
          <w:b w:val="0"/>
          <w:spacing w:val="-65"/>
          <w:w w:val="105"/>
        </w:rPr>
        <w:t xml:space="preserve"> </w:t>
      </w:r>
      <w:r w:rsidRPr="00B8326B">
        <w:rPr>
          <w:b w:val="0"/>
          <w:w w:val="110"/>
        </w:rPr>
        <w:t>рабочей программе</w:t>
      </w:r>
      <w:r w:rsidRPr="00B8326B">
        <w:rPr>
          <w:b w:val="0"/>
          <w:spacing w:val="1"/>
          <w:w w:val="110"/>
        </w:rPr>
        <w:t xml:space="preserve"> </w:t>
      </w:r>
      <w:r w:rsidRPr="00B8326B">
        <w:rPr>
          <w:b w:val="0"/>
          <w:w w:val="110"/>
        </w:rPr>
        <w:t>воспитания</w:t>
      </w:r>
      <w:r w:rsidRPr="00B8326B">
        <w:rPr>
          <w:b w:val="0"/>
        </w:rPr>
        <w:t xml:space="preserve"> </w:t>
      </w:r>
      <w:r w:rsidRPr="00B8326B">
        <w:rPr>
          <w:b w:val="0"/>
          <w:w w:val="110"/>
        </w:rPr>
        <w:t xml:space="preserve">в </w:t>
      </w:r>
      <w:r w:rsidRPr="00B8326B">
        <w:rPr>
          <w:b w:val="0"/>
          <w:w w:val="105"/>
        </w:rPr>
        <w:t>2024-2025</w:t>
      </w:r>
      <w:r w:rsidRPr="00B8326B">
        <w:rPr>
          <w:b w:val="0"/>
          <w:spacing w:val="20"/>
          <w:w w:val="105"/>
        </w:rPr>
        <w:t xml:space="preserve"> </w:t>
      </w:r>
      <w:r w:rsidRPr="00B8326B">
        <w:rPr>
          <w:b w:val="0"/>
          <w:w w:val="105"/>
        </w:rPr>
        <w:t>учебном</w:t>
      </w:r>
      <w:r w:rsidRPr="00B8326B">
        <w:rPr>
          <w:b w:val="0"/>
          <w:spacing w:val="20"/>
          <w:w w:val="105"/>
        </w:rPr>
        <w:t xml:space="preserve"> </w:t>
      </w:r>
      <w:r w:rsidRPr="00B8326B">
        <w:rPr>
          <w:b w:val="0"/>
          <w:w w:val="105"/>
        </w:rPr>
        <w:t>году</w:t>
      </w:r>
    </w:p>
    <w:p w:rsidR="00014252" w:rsidRDefault="00014252" w:rsidP="00014252"/>
    <w:p w:rsidR="00B8326B" w:rsidRDefault="0068129D" w:rsidP="00B8326B">
      <w:pPr>
        <w:pStyle w:val="a6"/>
        <w:ind w:right="113" w:firstLine="709"/>
        <w:jc w:val="both"/>
        <w:rPr>
          <w:w w:val="110"/>
        </w:rPr>
      </w:pPr>
      <w:r>
        <w:t xml:space="preserve"> </w:t>
      </w:r>
      <w:proofErr w:type="gramStart"/>
      <w:r w:rsidR="00B8326B">
        <w:rPr>
          <w:w w:val="110"/>
        </w:rPr>
        <w:t>В соответствии с Законом Республики Крым от 19.07.2022 г.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№ 307-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ЗРК/2022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«Об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исполнительных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органах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Республики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Крым»,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на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основании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Положения о Министерстве образования, науки и молодежи Республики Крым,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утвержденного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постановлением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Совета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министров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Республики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Крым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от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22.04.2014г № 77, на основании пункта 3.2 устава муниципального бюджетного</w:t>
      </w:r>
      <w:r w:rsidR="00B8326B">
        <w:rPr>
          <w:spacing w:val="1"/>
          <w:w w:val="110"/>
        </w:rPr>
        <w:t xml:space="preserve"> </w:t>
      </w:r>
      <w:r w:rsidR="00B8326B">
        <w:rPr>
          <w:w w:val="110"/>
        </w:rPr>
        <w:t>общеобразовательного учреждения «Средняя общеобразовательная школа № 2» муниципального образования</w:t>
      </w:r>
      <w:r w:rsidR="00B8326B">
        <w:rPr>
          <w:spacing w:val="1"/>
          <w:w w:val="110"/>
        </w:rPr>
        <w:t xml:space="preserve"> </w:t>
      </w:r>
      <w:r w:rsidR="00B8326B">
        <w:rPr>
          <w:w w:val="105"/>
        </w:rPr>
        <w:t>городской округ Симферополь Республики Крым, утвержденного постановлением</w:t>
      </w:r>
      <w:proofErr w:type="gramEnd"/>
      <w:r w:rsidR="00B8326B">
        <w:rPr>
          <w:spacing w:val="1"/>
          <w:w w:val="105"/>
        </w:rPr>
        <w:t xml:space="preserve"> </w:t>
      </w:r>
      <w:r w:rsidR="00B8326B">
        <w:rPr>
          <w:spacing w:val="-1"/>
          <w:w w:val="110"/>
        </w:rPr>
        <w:t>Администрации</w:t>
      </w:r>
      <w:r w:rsidR="00B8326B">
        <w:rPr>
          <w:spacing w:val="-15"/>
          <w:w w:val="110"/>
        </w:rPr>
        <w:t xml:space="preserve"> </w:t>
      </w:r>
      <w:r w:rsidR="00B8326B">
        <w:rPr>
          <w:spacing w:val="-1"/>
          <w:w w:val="110"/>
        </w:rPr>
        <w:t>города</w:t>
      </w:r>
      <w:r w:rsidR="00B8326B">
        <w:rPr>
          <w:spacing w:val="-15"/>
          <w:w w:val="110"/>
        </w:rPr>
        <w:t xml:space="preserve"> </w:t>
      </w:r>
      <w:r w:rsidR="00B8326B">
        <w:rPr>
          <w:spacing w:val="-1"/>
          <w:w w:val="110"/>
        </w:rPr>
        <w:t>Симферополя</w:t>
      </w:r>
      <w:r w:rsidR="00B8326B">
        <w:rPr>
          <w:spacing w:val="-15"/>
          <w:w w:val="110"/>
        </w:rPr>
        <w:t xml:space="preserve"> </w:t>
      </w:r>
      <w:r w:rsidR="00B8326B">
        <w:rPr>
          <w:spacing w:val="-1"/>
          <w:w w:val="110"/>
        </w:rPr>
        <w:t>Республики</w:t>
      </w:r>
      <w:r w:rsidR="00B8326B">
        <w:rPr>
          <w:spacing w:val="-16"/>
          <w:w w:val="110"/>
        </w:rPr>
        <w:t xml:space="preserve"> </w:t>
      </w:r>
      <w:r w:rsidR="00B8326B">
        <w:rPr>
          <w:w w:val="110"/>
        </w:rPr>
        <w:t>Крым</w:t>
      </w:r>
      <w:r w:rsidR="00B8326B">
        <w:rPr>
          <w:spacing w:val="-15"/>
          <w:w w:val="110"/>
        </w:rPr>
        <w:t xml:space="preserve"> </w:t>
      </w:r>
      <w:r w:rsidR="00B8326B">
        <w:rPr>
          <w:w w:val="110"/>
        </w:rPr>
        <w:t>от</w:t>
      </w:r>
      <w:r w:rsidR="00B8326B">
        <w:rPr>
          <w:spacing w:val="-18"/>
          <w:w w:val="110"/>
        </w:rPr>
        <w:t xml:space="preserve"> </w:t>
      </w:r>
      <w:r w:rsidR="00B8326B">
        <w:rPr>
          <w:w w:val="110"/>
        </w:rPr>
        <w:t>09.09.2019</w:t>
      </w:r>
      <w:r w:rsidR="00B8326B">
        <w:rPr>
          <w:spacing w:val="-14"/>
          <w:w w:val="110"/>
        </w:rPr>
        <w:t xml:space="preserve"> </w:t>
      </w:r>
      <w:r w:rsidR="00B8326B">
        <w:rPr>
          <w:w w:val="110"/>
        </w:rPr>
        <w:t>г.</w:t>
      </w:r>
      <w:r w:rsidR="00B8326B">
        <w:rPr>
          <w:spacing w:val="-16"/>
          <w:w w:val="110"/>
        </w:rPr>
        <w:t xml:space="preserve"> </w:t>
      </w:r>
      <w:r w:rsidR="00B8326B">
        <w:rPr>
          <w:w w:val="110"/>
        </w:rPr>
        <w:t>№</w:t>
      </w:r>
      <w:r w:rsidR="00B8326B">
        <w:rPr>
          <w:spacing w:val="-16"/>
          <w:w w:val="110"/>
        </w:rPr>
        <w:t xml:space="preserve"> </w:t>
      </w:r>
      <w:r w:rsidR="00B8326B">
        <w:rPr>
          <w:w w:val="110"/>
        </w:rPr>
        <w:t>4824</w:t>
      </w:r>
    </w:p>
    <w:p w:rsidR="00B8326B" w:rsidRDefault="00B8326B" w:rsidP="00B8326B">
      <w:pPr>
        <w:pStyle w:val="a6"/>
        <w:ind w:right="113" w:firstLine="709"/>
        <w:jc w:val="both"/>
      </w:pPr>
    </w:p>
    <w:p w:rsidR="00B8326B" w:rsidRDefault="00B8326B" w:rsidP="00B8326B">
      <w:pPr>
        <w:pStyle w:val="Heading1"/>
        <w:ind w:left="184"/>
        <w:rPr>
          <w:b w:val="0"/>
          <w:w w:val="110"/>
        </w:rPr>
      </w:pPr>
      <w:r w:rsidRPr="00B8326B">
        <w:rPr>
          <w:b w:val="0"/>
          <w:w w:val="110"/>
        </w:rPr>
        <w:t>ПРИКАЗЫВАЮ:</w:t>
      </w:r>
    </w:p>
    <w:p w:rsidR="00B8326B" w:rsidRPr="00B8326B" w:rsidRDefault="00B8326B" w:rsidP="00B8326B">
      <w:pPr>
        <w:pStyle w:val="Heading1"/>
        <w:ind w:left="184"/>
        <w:rPr>
          <w:b w:val="0"/>
        </w:rPr>
      </w:pPr>
    </w:p>
    <w:p w:rsidR="00B8326B" w:rsidRDefault="00B8326B" w:rsidP="00B8326B">
      <w:pPr>
        <w:pStyle w:val="a8"/>
        <w:numPr>
          <w:ilvl w:val="0"/>
          <w:numId w:val="2"/>
        </w:numPr>
        <w:tabs>
          <w:tab w:val="left" w:pos="435"/>
        </w:tabs>
        <w:ind w:left="115" w:right="117" w:hanging="1"/>
        <w:jc w:val="both"/>
        <w:rPr>
          <w:sz w:val="26"/>
        </w:rPr>
      </w:pPr>
      <w:r>
        <w:rPr>
          <w:w w:val="110"/>
          <w:sz w:val="26"/>
        </w:rPr>
        <w:t>Внести изменения в рабочую программу воспитания в МБОУ «СОШ №2» в 2024/2025 учебном году в части реализации регионального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компонента</w:t>
      </w:r>
      <w:r>
        <w:rPr>
          <w:spacing w:val="-3"/>
          <w:w w:val="110"/>
          <w:sz w:val="26"/>
        </w:rPr>
        <w:t xml:space="preserve"> </w:t>
      </w:r>
      <w:r>
        <w:rPr>
          <w:w w:val="110"/>
          <w:sz w:val="26"/>
        </w:rPr>
        <w:t>(Приложение</w:t>
      </w:r>
      <w:r>
        <w:rPr>
          <w:spacing w:val="-3"/>
          <w:w w:val="110"/>
          <w:sz w:val="26"/>
        </w:rPr>
        <w:t xml:space="preserve"> </w:t>
      </w:r>
      <w:r>
        <w:rPr>
          <w:w w:val="110"/>
          <w:sz w:val="26"/>
        </w:rPr>
        <w:t>1).</w:t>
      </w:r>
    </w:p>
    <w:p w:rsidR="00B8326B" w:rsidRDefault="00B8326B" w:rsidP="00B8326B">
      <w:pPr>
        <w:pStyle w:val="a8"/>
        <w:numPr>
          <w:ilvl w:val="0"/>
          <w:numId w:val="2"/>
        </w:numPr>
        <w:tabs>
          <w:tab w:val="left" w:pos="464"/>
        </w:tabs>
        <w:spacing w:before="3"/>
        <w:ind w:left="115" w:right="115" w:firstLine="0"/>
        <w:jc w:val="both"/>
        <w:rPr>
          <w:sz w:val="26"/>
        </w:rPr>
      </w:pPr>
      <w:r>
        <w:rPr>
          <w:w w:val="110"/>
          <w:sz w:val="26"/>
        </w:rPr>
        <w:t>Заместителю директора по ВР А.С. Травкиной внести изменения в календарно-тематическое планирование рабочей программы воспитания в части реализации</w:t>
      </w:r>
      <w:r>
        <w:rPr>
          <w:spacing w:val="1"/>
          <w:w w:val="110"/>
          <w:sz w:val="26"/>
        </w:rPr>
        <w:t xml:space="preserve"> </w:t>
      </w:r>
      <w:r>
        <w:rPr>
          <w:w w:val="110"/>
          <w:sz w:val="26"/>
        </w:rPr>
        <w:t>регионального</w:t>
      </w:r>
      <w:r>
        <w:rPr>
          <w:spacing w:val="-3"/>
          <w:w w:val="110"/>
          <w:sz w:val="26"/>
        </w:rPr>
        <w:t xml:space="preserve"> </w:t>
      </w:r>
      <w:r>
        <w:rPr>
          <w:w w:val="110"/>
          <w:sz w:val="26"/>
        </w:rPr>
        <w:t>компонента.</w:t>
      </w:r>
    </w:p>
    <w:p w:rsidR="00B8326B" w:rsidRDefault="00B8326B" w:rsidP="00B8326B">
      <w:pPr>
        <w:pStyle w:val="a8"/>
        <w:numPr>
          <w:ilvl w:val="0"/>
          <w:numId w:val="2"/>
        </w:numPr>
        <w:tabs>
          <w:tab w:val="left" w:pos="397"/>
        </w:tabs>
        <w:ind w:left="396" w:hanging="282"/>
        <w:jc w:val="both"/>
        <w:rPr>
          <w:sz w:val="26"/>
        </w:rPr>
      </w:pPr>
      <w:r>
        <w:rPr>
          <w:w w:val="105"/>
          <w:sz w:val="26"/>
        </w:rPr>
        <w:t>Данный</w:t>
      </w:r>
      <w:r>
        <w:rPr>
          <w:spacing w:val="17"/>
          <w:w w:val="105"/>
          <w:sz w:val="26"/>
        </w:rPr>
        <w:t xml:space="preserve"> </w:t>
      </w:r>
      <w:r>
        <w:rPr>
          <w:w w:val="105"/>
          <w:sz w:val="26"/>
        </w:rPr>
        <w:t>приказ</w:t>
      </w:r>
      <w:r>
        <w:rPr>
          <w:spacing w:val="14"/>
          <w:w w:val="105"/>
          <w:sz w:val="26"/>
        </w:rPr>
        <w:t xml:space="preserve"> </w:t>
      </w:r>
      <w:r>
        <w:rPr>
          <w:w w:val="105"/>
          <w:sz w:val="26"/>
        </w:rPr>
        <w:t>разместить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на</w:t>
      </w:r>
      <w:r>
        <w:rPr>
          <w:spacing w:val="16"/>
          <w:w w:val="105"/>
          <w:sz w:val="26"/>
        </w:rPr>
        <w:t xml:space="preserve"> </w:t>
      </w:r>
      <w:r>
        <w:rPr>
          <w:w w:val="105"/>
          <w:sz w:val="26"/>
        </w:rPr>
        <w:t>сайте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МБОУ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«СОШ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№2».</w:t>
      </w:r>
    </w:p>
    <w:p w:rsidR="00B8326B" w:rsidRDefault="00B8326B" w:rsidP="00B8326B">
      <w:pPr>
        <w:pStyle w:val="a8"/>
        <w:numPr>
          <w:ilvl w:val="0"/>
          <w:numId w:val="2"/>
        </w:numPr>
        <w:tabs>
          <w:tab w:val="left" w:pos="397"/>
        </w:tabs>
        <w:ind w:left="396" w:hanging="282"/>
        <w:jc w:val="both"/>
        <w:rPr>
          <w:sz w:val="26"/>
        </w:rPr>
      </w:pPr>
      <w:proofErr w:type="gramStart"/>
      <w:r>
        <w:rPr>
          <w:w w:val="105"/>
          <w:sz w:val="26"/>
        </w:rPr>
        <w:t>Контроль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proofErr w:type="gramEnd"/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исполнением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приказа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оставляю</w:t>
      </w:r>
      <w:r>
        <w:rPr>
          <w:spacing w:val="18"/>
          <w:w w:val="105"/>
          <w:sz w:val="26"/>
        </w:rPr>
        <w:t xml:space="preserve"> </w:t>
      </w:r>
      <w:r>
        <w:rPr>
          <w:w w:val="105"/>
          <w:sz w:val="26"/>
        </w:rPr>
        <w:t>за</w:t>
      </w:r>
      <w:r>
        <w:rPr>
          <w:spacing w:val="20"/>
          <w:w w:val="105"/>
          <w:sz w:val="26"/>
        </w:rPr>
        <w:t xml:space="preserve"> </w:t>
      </w:r>
      <w:r>
        <w:rPr>
          <w:w w:val="105"/>
          <w:sz w:val="26"/>
        </w:rPr>
        <w:t>собой.</w:t>
      </w:r>
    </w:p>
    <w:p w:rsidR="002969B9" w:rsidRDefault="002969B9" w:rsidP="005B0F0D">
      <w:pPr>
        <w:jc w:val="both"/>
      </w:pPr>
    </w:p>
    <w:p w:rsidR="007627CF" w:rsidRDefault="007627CF" w:rsidP="002969B9">
      <w:pPr>
        <w:jc w:val="both"/>
      </w:pPr>
    </w:p>
    <w:p w:rsidR="00707F42" w:rsidRDefault="00707F42" w:rsidP="002969B9">
      <w:pPr>
        <w:jc w:val="both"/>
      </w:pPr>
    </w:p>
    <w:p w:rsidR="00B8326B" w:rsidRDefault="002969B9" w:rsidP="00B8326B">
      <w:pPr>
        <w:jc w:val="both"/>
      </w:pPr>
      <w:r w:rsidRPr="00204303">
        <w:t xml:space="preserve">Директор  МБОУ                     </w:t>
      </w:r>
      <w:r w:rsidR="00B8326B">
        <w:t xml:space="preserve">                                                                </w:t>
      </w:r>
      <w:r w:rsidR="00B8326B" w:rsidRPr="00204303">
        <w:t xml:space="preserve">В.А. </w:t>
      </w:r>
      <w:proofErr w:type="spellStart"/>
      <w:r w:rsidR="00B8326B" w:rsidRPr="00204303">
        <w:t>Кухнина</w:t>
      </w:r>
      <w:proofErr w:type="spellEnd"/>
      <w:r w:rsidR="00B8326B" w:rsidRPr="00204303">
        <w:t xml:space="preserve">  </w:t>
      </w:r>
      <w:r w:rsidR="00B8326B">
        <w:t xml:space="preserve">                                                        </w:t>
      </w:r>
      <w:r w:rsidRPr="00204303">
        <w:t xml:space="preserve">  </w:t>
      </w:r>
    </w:p>
    <w:p w:rsidR="007627CF" w:rsidRDefault="002969B9" w:rsidP="00331640">
      <w:pPr>
        <w:jc w:val="both"/>
      </w:pPr>
      <w:r w:rsidRPr="00204303">
        <w:t xml:space="preserve">                       </w:t>
      </w:r>
    </w:p>
    <w:p w:rsidR="00B8326B" w:rsidRDefault="00B8326B" w:rsidP="00331640">
      <w:pPr>
        <w:jc w:val="both"/>
      </w:pPr>
    </w:p>
    <w:p w:rsidR="00FA66E9" w:rsidRDefault="002969B9" w:rsidP="00331640">
      <w:pPr>
        <w:jc w:val="both"/>
      </w:pPr>
      <w:r w:rsidRPr="00204303">
        <w:t xml:space="preserve"> </w:t>
      </w:r>
      <w:r>
        <w:t xml:space="preserve">С приказом </w:t>
      </w:r>
      <w:proofErr w:type="gramStart"/>
      <w:r>
        <w:t>ознакомлен</w:t>
      </w:r>
      <w:proofErr w:type="gramEnd"/>
      <w:r w:rsidRPr="00204303">
        <w:t>:</w:t>
      </w:r>
      <w:r>
        <w:t xml:space="preserve">         </w:t>
      </w:r>
      <w:r w:rsidR="00C30E2F">
        <w:t xml:space="preserve"> </w:t>
      </w:r>
      <w:r w:rsidR="00653456">
        <w:t xml:space="preserve">                                          </w:t>
      </w:r>
      <w:r w:rsidR="00FA66E9">
        <w:t xml:space="preserve">  </w:t>
      </w:r>
      <w:r w:rsidR="0068129D">
        <w:t xml:space="preserve">             </w:t>
      </w:r>
      <w:r w:rsidR="00B8326B">
        <w:t xml:space="preserve">     Травкина А.С.</w:t>
      </w:r>
    </w:p>
    <w:p w:rsidR="00707F42" w:rsidRDefault="007627CF" w:rsidP="00331640">
      <w:pPr>
        <w:jc w:val="both"/>
      </w:pPr>
      <w:r>
        <w:t xml:space="preserve">         </w:t>
      </w:r>
      <w:r w:rsidR="00CC1224">
        <w:t xml:space="preserve">                                                                                                             </w:t>
      </w:r>
    </w:p>
    <w:p w:rsidR="007627CF" w:rsidRDefault="00707F42" w:rsidP="007073A6">
      <w:pPr>
        <w:jc w:val="both"/>
      </w:pPr>
      <w:r>
        <w:t xml:space="preserve">                                                                                                               </w:t>
      </w:r>
      <w:r w:rsidR="007627CF">
        <w:t xml:space="preserve"> </w:t>
      </w:r>
    </w:p>
    <w:p w:rsidR="007627CF" w:rsidRDefault="007627CF" w:rsidP="00331640">
      <w:pPr>
        <w:jc w:val="both"/>
      </w:pPr>
      <w:r>
        <w:t xml:space="preserve">                                                                                                                 </w:t>
      </w:r>
    </w:p>
    <w:p w:rsidR="00FA66E9" w:rsidRDefault="00FA66E9" w:rsidP="00331640">
      <w:pPr>
        <w:jc w:val="both"/>
      </w:pPr>
      <w:r>
        <w:t xml:space="preserve">                                                                                                                </w:t>
      </w:r>
      <w:r w:rsidR="00155B53">
        <w:t xml:space="preserve"> </w:t>
      </w:r>
      <w:r w:rsidR="008E2B90">
        <w:t xml:space="preserve"> </w:t>
      </w:r>
    </w:p>
    <w:p w:rsidR="005B0F0D" w:rsidRDefault="00FA66E9" w:rsidP="00331640">
      <w:pPr>
        <w:jc w:val="both"/>
      </w:pPr>
      <w:r>
        <w:t xml:space="preserve">                                                                                                              </w:t>
      </w:r>
      <w:r w:rsidR="00155B53">
        <w:t xml:space="preserve">    </w:t>
      </w:r>
      <w:r w:rsidR="008E2B90">
        <w:t xml:space="preserve"> </w:t>
      </w:r>
      <w:r w:rsidR="00C30E2F">
        <w:t xml:space="preserve">                                     </w:t>
      </w:r>
      <w:r w:rsidR="005B0F0D">
        <w:t xml:space="preserve">             </w:t>
      </w:r>
      <w:r w:rsidR="00653456">
        <w:t xml:space="preserve">     </w:t>
      </w:r>
    </w:p>
    <w:p w:rsidR="005B0F0D" w:rsidRDefault="005B0F0D" w:rsidP="00331640">
      <w:pPr>
        <w:jc w:val="both"/>
      </w:pPr>
      <w:r>
        <w:t xml:space="preserve">                                                                                                    </w:t>
      </w:r>
      <w:r w:rsidR="00735E6F">
        <w:t xml:space="preserve">                 </w:t>
      </w:r>
    </w:p>
    <w:p w:rsidR="00AE16E9" w:rsidRPr="00014252" w:rsidRDefault="005B0F0D" w:rsidP="00331640">
      <w:pPr>
        <w:jc w:val="both"/>
      </w:pPr>
      <w:r>
        <w:t xml:space="preserve">                                                                                                       </w:t>
      </w:r>
      <w:r w:rsidR="00735E6F">
        <w:t xml:space="preserve">           </w:t>
      </w:r>
      <w:r w:rsidR="002969B9">
        <w:t xml:space="preserve">                                                    </w:t>
      </w:r>
      <w:r w:rsidR="008D4413">
        <w:t xml:space="preserve">          </w:t>
      </w:r>
      <w:r w:rsidR="003821CA">
        <w:t xml:space="preserve">                           </w:t>
      </w:r>
      <w:r w:rsidR="001535F2">
        <w:t xml:space="preserve">  </w:t>
      </w:r>
      <w:r w:rsidR="004E424B">
        <w:t xml:space="preserve">                                                           </w:t>
      </w:r>
      <w:r w:rsidR="001535F2">
        <w:t xml:space="preserve">          </w:t>
      </w:r>
      <w:r w:rsidR="00845A9C">
        <w:t xml:space="preserve">                                                                                               </w:t>
      </w:r>
      <w:r w:rsidR="001535F2">
        <w:t xml:space="preserve">           </w:t>
      </w:r>
      <w:r w:rsidR="003821CA">
        <w:t xml:space="preserve">             </w:t>
      </w:r>
      <w:r w:rsidR="008A0513">
        <w:t xml:space="preserve">                                                                                                                </w:t>
      </w:r>
    </w:p>
    <w:sectPr w:rsidR="00AE16E9" w:rsidRPr="00014252" w:rsidSect="00AE1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455AC"/>
    <w:multiLevelType w:val="hybridMultilevel"/>
    <w:tmpl w:val="5948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E7278C"/>
    <w:multiLevelType w:val="hybridMultilevel"/>
    <w:tmpl w:val="65DAF6AE"/>
    <w:lvl w:ilvl="0" w:tplc="34D404C0">
      <w:start w:val="1"/>
      <w:numFmt w:val="decimal"/>
      <w:lvlText w:val="%1."/>
      <w:lvlJc w:val="left"/>
      <w:pPr>
        <w:ind w:left="116" w:hanging="320"/>
        <w:jc w:val="left"/>
      </w:pPr>
      <w:rPr>
        <w:rFonts w:ascii="Times New Roman" w:eastAsia="Times New Roman" w:hAnsi="Times New Roman" w:cs="Times New Roman" w:hint="default"/>
        <w:spacing w:val="0"/>
        <w:w w:val="108"/>
        <w:sz w:val="26"/>
        <w:szCs w:val="26"/>
        <w:lang w:val="ru-RU" w:eastAsia="en-US" w:bidi="ar-SA"/>
      </w:rPr>
    </w:lvl>
    <w:lvl w:ilvl="1" w:tplc="9CE817E8">
      <w:numFmt w:val="bullet"/>
      <w:lvlText w:val="•"/>
      <w:lvlJc w:val="left"/>
      <w:pPr>
        <w:ind w:left="1124" w:hanging="320"/>
      </w:pPr>
      <w:rPr>
        <w:rFonts w:hint="default"/>
        <w:lang w:val="ru-RU" w:eastAsia="en-US" w:bidi="ar-SA"/>
      </w:rPr>
    </w:lvl>
    <w:lvl w:ilvl="2" w:tplc="980CAEB0">
      <w:numFmt w:val="bullet"/>
      <w:lvlText w:val="•"/>
      <w:lvlJc w:val="left"/>
      <w:pPr>
        <w:ind w:left="2128" w:hanging="320"/>
      </w:pPr>
      <w:rPr>
        <w:rFonts w:hint="default"/>
        <w:lang w:val="ru-RU" w:eastAsia="en-US" w:bidi="ar-SA"/>
      </w:rPr>
    </w:lvl>
    <w:lvl w:ilvl="3" w:tplc="1EE81942">
      <w:numFmt w:val="bullet"/>
      <w:lvlText w:val="•"/>
      <w:lvlJc w:val="left"/>
      <w:pPr>
        <w:ind w:left="3132" w:hanging="320"/>
      </w:pPr>
      <w:rPr>
        <w:rFonts w:hint="default"/>
        <w:lang w:val="ru-RU" w:eastAsia="en-US" w:bidi="ar-SA"/>
      </w:rPr>
    </w:lvl>
    <w:lvl w:ilvl="4" w:tplc="51AE003C">
      <w:numFmt w:val="bullet"/>
      <w:lvlText w:val="•"/>
      <w:lvlJc w:val="left"/>
      <w:pPr>
        <w:ind w:left="4136" w:hanging="320"/>
      </w:pPr>
      <w:rPr>
        <w:rFonts w:hint="default"/>
        <w:lang w:val="ru-RU" w:eastAsia="en-US" w:bidi="ar-SA"/>
      </w:rPr>
    </w:lvl>
    <w:lvl w:ilvl="5" w:tplc="352E75FE">
      <w:numFmt w:val="bullet"/>
      <w:lvlText w:val="•"/>
      <w:lvlJc w:val="left"/>
      <w:pPr>
        <w:ind w:left="5140" w:hanging="320"/>
      </w:pPr>
      <w:rPr>
        <w:rFonts w:hint="default"/>
        <w:lang w:val="ru-RU" w:eastAsia="en-US" w:bidi="ar-SA"/>
      </w:rPr>
    </w:lvl>
    <w:lvl w:ilvl="6" w:tplc="244012CA">
      <w:numFmt w:val="bullet"/>
      <w:lvlText w:val="•"/>
      <w:lvlJc w:val="left"/>
      <w:pPr>
        <w:ind w:left="6144" w:hanging="320"/>
      </w:pPr>
      <w:rPr>
        <w:rFonts w:hint="default"/>
        <w:lang w:val="ru-RU" w:eastAsia="en-US" w:bidi="ar-SA"/>
      </w:rPr>
    </w:lvl>
    <w:lvl w:ilvl="7" w:tplc="10F86A32">
      <w:numFmt w:val="bullet"/>
      <w:lvlText w:val="•"/>
      <w:lvlJc w:val="left"/>
      <w:pPr>
        <w:ind w:left="7148" w:hanging="320"/>
      </w:pPr>
      <w:rPr>
        <w:rFonts w:hint="default"/>
        <w:lang w:val="ru-RU" w:eastAsia="en-US" w:bidi="ar-SA"/>
      </w:rPr>
    </w:lvl>
    <w:lvl w:ilvl="8" w:tplc="93DA9294">
      <w:numFmt w:val="bullet"/>
      <w:lvlText w:val="•"/>
      <w:lvlJc w:val="left"/>
      <w:pPr>
        <w:ind w:left="8152" w:hanging="320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252"/>
    <w:rsid w:val="00014252"/>
    <w:rsid w:val="000220FD"/>
    <w:rsid w:val="000521D0"/>
    <w:rsid w:val="000554E3"/>
    <w:rsid w:val="000A2AC4"/>
    <w:rsid w:val="000B1A56"/>
    <w:rsid w:val="000C422A"/>
    <w:rsid w:val="000E0B27"/>
    <w:rsid w:val="001470F5"/>
    <w:rsid w:val="001535F2"/>
    <w:rsid w:val="00155B53"/>
    <w:rsid w:val="0019274B"/>
    <w:rsid w:val="001D2799"/>
    <w:rsid w:val="00212168"/>
    <w:rsid w:val="0023549A"/>
    <w:rsid w:val="00237589"/>
    <w:rsid w:val="00287CEA"/>
    <w:rsid w:val="002969B9"/>
    <w:rsid w:val="002C0E85"/>
    <w:rsid w:val="00321CA4"/>
    <w:rsid w:val="00331640"/>
    <w:rsid w:val="00353F61"/>
    <w:rsid w:val="003821CA"/>
    <w:rsid w:val="003A24A0"/>
    <w:rsid w:val="003A41C6"/>
    <w:rsid w:val="003F008F"/>
    <w:rsid w:val="00412E87"/>
    <w:rsid w:val="00464CD4"/>
    <w:rsid w:val="00466561"/>
    <w:rsid w:val="004738DE"/>
    <w:rsid w:val="00493967"/>
    <w:rsid w:val="004C56FA"/>
    <w:rsid w:val="004E424B"/>
    <w:rsid w:val="00530017"/>
    <w:rsid w:val="005720D6"/>
    <w:rsid w:val="00590131"/>
    <w:rsid w:val="005A6C15"/>
    <w:rsid w:val="005B0F0D"/>
    <w:rsid w:val="005C7027"/>
    <w:rsid w:val="00605FAD"/>
    <w:rsid w:val="00653456"/>
    <w:rsid w:val="00654A57"/>
    <w:rsid w:val="006657BE"/>
    <w:rsid w:val="0068129D"/>
    <w:rsid w:val="007073A6"/>
    <w:rsid w:val="00707F42"/>
    <w:rsid w:val="00735E6F"/>
    <w:rsid w:val="007400A0"/>
    <w:rsid w:val="00761597"/>
    <w:rsid w:val="007627CF"/>
    <w:rsid w:val="0079077A"/>
    <w:rsid w:val="007940CB"/>
    <w:rsid w:val="007953D3"/>
    <w:rsid w:val="007A2117"/>
    <w:rsid w:val="007D3621"/>
    <w:rsid w:val="007D7B77"/>
    <w:rsid w:val="0083180B"/>
    <w:rsid w:val="00845A9C"/>
    <w:rsid w:val="00857B79"/>
    <w:rsid w:val="00891AB9"/>
    <w:rsid w:val="008968BC"/>
    <w:rsid w:val="008A0513"/>
    <w:rsid w:val="008A73F3"/>
    <w:rsid w:val="008D4413"/>
    <w:rsid w:val="008E2B90"/>
    <w:rsid w:val="0092375A"/>
    <w:rsid w:val="009D34B9"/>
    <w:rsid w:val="009F39F6"/>
    <w:rsid w:val="009F7B41"/>
    <w:rsid w:val="00A60A3A"/>
    <w:rsid w:val="00A912C7"/>
    <w:rsid w:val="00AB00FE"/>
    <w:rsid w:val="00AE16E9"/>
    <w:rsid w:val="00AE2F35"/>
    <w:rsid w:val="00AF3347"/>
    <w:rsid w:val="00B33AAE"/>
    <w:rsid w:val="00B8326B"/>
    <w:rsid w:val="00B906AF"/>
    <w:rsid w:val="00B9303D"/>
    <w:rsid w:val="00BB27EE"/>
    <w:rsid w:val="00BB45F4"/>
    <w:rsid w:val="00BC6031"/>
    <w:rsid w:val="00C20EF2"/>
    <w:rsid w:val="00C30E2F"/>
    <w:rsid w:val="00C55546"/>
    <w:rsid w:val="00C90797"/>
    <w:rsid w:val="00CC1224"/>
    <w:rsid w:val="00D321CD"/>
    <w:rsid w:val="00D702D2"/>
    <w:rsid w:val="00D71E1F"/>
    <w:rsid w:val="00D774B6"/>
    <w:rsid w:val="00DA6A8D"/>
    <w:rsid w:val="00E7151F"/>
    <w:rsid w:val="00E7448C"/>
    <w:rsid w:val="00E90A92"/>
    <w:rsid w:val="00EE44DF"/>
    <w:rsid w:val="00EF7D1A"/>
    <w:rsid w:val="00F0470A"/>
    <w:rsid w:val="00F16722"/>
    <w:rsid w:val="00F24321"/>
    <w:rsid w:val="00F42AAD"/>
    <w:rsid w:val="00F53B3D"/>
    <w:rsid w:val="00F874E0"/>
    <w:rsid w:val="00FA5E9D"/>
    <w:rsid w:val="00FA66E9"/>
    <w:rsid w:val="00FC1DD8"/>
    <w:rsid w:val="00FC4429"/>
    <w:rsid w:val="00FC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52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14252"/>
    <w:pPr>
      <w:jc w:val="left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14252"/>
    <w:pPr>
      <w:spacing w:after="223"/>
      <w:jc w:val="both"/>
    </w:pPr>
  </w:style>
  <w:style w:type="character" w:styleId="a5">
    <w:name w:val="Strong"/>
    <w:basedOn w:val="a0"/>
    <w:uiPriority w:val="22"/>
    <w:qFormat/>
    <w:rsid w:val="00014252"/>
    <w:rPr>
      <w:b/>
      <w:bCs/>
    </w:rPr>
  </w:style>
  <w:style w:type="paragraph" w:customStyle="1" w:styleId="2">
    <w:name w:val="Абзац списка2"/>
    <w:basedOn w:val="a"/>
    <w:rsid w:val="002969B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1">
    <w:name w:val="Heading 1"/>
    <w:basedOn w:val="a"/>
    <w:uiPriority w:val="1"/>
    <w:qFormat/>
    <w:rsid w:val="00B8326B"/>
    <w:pPr>
      <w:widowControl w:val="0"/>
      <w:autoSpaceDE w:val="0"/>
      <w:autoSpaceDN w:val="0"/>
      <w:ind w:left="115"/>
      <w:outlineLvl w:val="1"/>
    </w:pPr>
    <w:rPr>
      <w:b/>
      <w:bCs/>
      <w:sz w:val="26"/>
      <w:szCs w:val="26"/>
      <w:lang w:eastAsia="en-US"/>
    </w:rPr>
  </w:style>
  <w:style w:type="paragraph" w:styleId="a6">
    <w:name w:val="Body Text"/>
    <w:basedOn w:val="a"/>
    <w:link w:val="a7"/>
    <w:uiPriority w:val="1"/>
    <w:qFormat/>
    <w:rsid w:val="00B8326B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B8326B"/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1"/>
    <w:qFormat/>
    <w:rsid w:val="00B8326B"/>
    <w:pPr>
      <w:widowControl w:val="0"/>
      <w:autoSpaceDE w:val="0"/>
      <w:autoSpaceDN w:val="0"/>
      <w:ind w:left="115" w:hanging="282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0ACBD-BC03-44EE-9324-FA51D130D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 по ВР</dc:creator>
  <cp:lastModifiedBy>зам директора по ВР</cp:lastModifiedBy>
  <cp:revision>2</cp:revision>
  <cp:lastPrinted>2024-11-28T08:23:00Z</cp:lastPrinted>
  <dcterms:created xsi:type="dcterms:W3CDTF">2024-11-28T08:24:00Z</dcterms:created>
  <dcterms:modified xsi:type="dcterms:W3CDTF">2024-11-28T08:24:00Z</dcterms:modified>
</cp:coreProperties>
</file>