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theme/themeOverride3.xml" ContentType="application/vnd.openxmlformats-officedocument.themeOverride+xml"/>
  <Override PartName="/word/theme/themeOverride13.xml" ContentType="application/vnd.openxmlformats-officedocument.themeOverride+xml"/>
  <Default Extension="jpeg" ContentType="image/jpeg"/>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header4.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Default Extension="xlsx" ContentType="application/vnd.openxmlformats-officedocument.spreadsheetml.sheet"/>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theme/themeOverride4.xml" ContentType="application/vnd.openxmlformats-officedocument.themeOverride+xml"/>
  <Default Extension="png" ContentType="image/png"/>
  <Override PartName="/word/theme/themeOverride2.xml" ContentType="application/vnd.openxmlformats-officedocument.themeOverride+xml"/>
  <Override PartName="/word/theme/themeOverride14.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94EF6" w:rsidRPr="00926F73" w:rsidRDefault="00C95170" w:rsidP="00194EF6">
      <w:pPr>
        <w:spacing w:line="240" w:lineRule="atLeast"/>
        <w:rPr>
          <w:rFonts w:ascii="Cambria" w:hAnsi="Cambria"/>
          <w:b/>
          <w:sz w:val="24"/>
        </w:rPr>
      </w:pPr>
      <w:r>
        <w:rPr>
          <w:rFonts w:ascii="Cambria" w:hAnsi="Cambria"/>
          <w:b/>
          <w:sz w:val="24"/>
        </w:rPr>
        <w:t>ДЕПАРТАМЕНТ</w:t>
      </w:r>
      <w:r w:rsidR="00194EF6" w:rsidRPr="00926F73">
        <w:rPr>
          <w:rFonts w:ascii="Cambria" w:hAnsi="Cambria"/>
          <w:b/>
          <w:sz w:val="24"/>
        </w:rPr>
        <w:t xml:space="preserve"> ОБРАЗОВАНИЯ АДМИНИСТРАЦИИ ГОРОДА СИМФЕРОПОЛЯ</w:t>
      </w: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358" w:lineRule="exact"/>
        <w:rPr>
          <w:rFonts w:ascii="Times New Roman" w:hAnsi="Times New Roman"/>
          <w:sz w:val="24"/>
        </w:rPr>
      </w:pPr>
    </w:p>
    <w:p w:rsidR="00194EF6" w:rsidRPr="00CB1B09" w:rsidRDefault="00194EF6" w:rsidP="00194EF6">
      <w:pPr>
        <w:spacing w:line="240" w:lineRule="atLeast"/>
        <w:ind w:left="2800"/>
        <w:rPr>
          <w:rFonts w:ascii="Cambria" w:hAnsi="Cambria"/>
          <w:b/>
          <w:color w:val="FF0000"/>
          <w:sz w:val="40"/>
        </w:rPr>
      </w:pPr>
      <w:r w:rsidRPr="00CB1B09">
        <w:rPr>
          <w:rFonts w:ascii="Cambria" w:hAnsi="Cambria"/>
          <w:b/>
          <w:color w:val="FF0000"/>
          <w:sz w:val="40"/>
        </w:rPr>
        <w:t>Публичный доклад</w:t>
      </w:r>
    </w:p>
    <w:p w:rsidR="00194EF6" w:rsidRPr="00CB1B09" w:rsidRDefault="00194EF6" w:rsidP="00194EF6">
      <w:pPr>
        <w:spacing w:line="200" w:lineRule="exact"/>
        <w:rPr>
          <w:rFonts w:ascii="Times New Roman" w:hAnsi="Times New Roman"/>
          <w:sz w:val="24"/>
        </w:rPr>
      </w:pPr>
    </w:p>
    <w:p w:rsidR="00194EF6" w:rsidRPr="00CB1B09" w:rsidRDefault="00194EF6" w:rsidP="00194EF6">
      <w:pPr>
        <w:spacing w:line="278" w:lineRule="exact"/>
        <w:rPr>
          <w:rFonts w:ascii="Times New Roman" w:hAnsi="Times New Roman"/>
          <w:sz w:val="24"/>
        </w:rPr>
      </w:pPr>
    </w:p>
    <w:p w:rsidR="00194EF6" w:rsidRPr="00CB1B09" w:rsidRDefault="00194EF6" w:rsidP="00194EF6">
      <w:pPr>
        <w:spacing w:line="240" w:lineRule="atLeast"/>
        <w:ind w:left="20"/>
        <w:rPr>
          <w:rFonts w:ascii="Cambria" w:hAnsi="Cambria"/>
          <w:sz w:val="31"/>
        </w:rPr>
      </w:pPr>
      <w:r w:rsidRPr="00CB1B09">
        <w:rPr>
          <w:rFonts w:ascii="Cambria" w:hAnsi="Cambria"/>
          <w:sz w:val="31"/>
        </w:rPr>
        <w:t>МУНИЦИПАЛЬНОГО БЮДЖЕТНОГО ОБЩЕОБРАЗОВАТЕЛЬНОГО</w:t>
      </w:r>
    </w:p>
    <w:p w:rsidR="00194EF6" w:rsidRPr="00CB1B09" w:rsidRDefault="00194EF6" w:rsidP="00194EF6">
      <w:pPr>
        <w:spacing w:line="2" w:lineRule="exact"/>
        <w:rPr>
          <w:rFonts w:ascii="Times New Roman" w:hAnsi="Times New Roman"/>
          <w:sz w:val="24"/>
        </w:rPr>
      </w:pPr>
    </w:p>
    <w:p w:rsidR="00194EF6" w:rsidRPr="00CB1B09" w:rsidRDefault="00194EF6" w:rsidP="00194EF6">
      <w:pPr>
        <w:spacing w:line="240" w:lineRule="atLeast"/>
        <w:ind w:left="3640"/>
        <w:rPr>
          <w:rFonts w:ascii="Cambria" w:hAnsi="Cambria"/>
          <w:sz w:val="32"/>
        </w:rPr>
      </w:pPr>
      <w:r w:rsidRPr="00CB1B09">
        <w:rPr>
          <w:rFonts w:ascii="Cambria" w:hAnsi="Cambria"/>
          <w:sz w:val="32"/>
        </w:rPr>
        <w:t>УЧРЕЖДЕНИЯ</w:t>
      </w:r>
    </w:p>
    <w:p w:rsidR="00194EF6" w:rsidRPr="00CB1B09" w:rsidRDefault="00194EF6" w:rsidP="00194EF6">
      <w:pPr>
        <w:spacing w:line="239" w:lineRule="auto"/>
        <w:ind w:left="980"/>
        <w:rPr>
          <w:rFonts w:ascii="Cambria" w:hAnsi="Cambria"/>
          <w:sz w:val="32"/>
        </w:rPr>
      </w:pPr>
      <w:r w:rsidRPr="00CB1B09">
        <w:rPr>
          <w:rFonts w:ascii="Cambria" w:hAnsi="Cambria"/>
          <w:sz w:val="32"/>
        </w:rPr>
        <w:t>«СРЕДНЯЯ ОБЩЕОБРАЗОВАТЕЛЬНАЯ ШКОЛА №2»</w:t>
      </w:r>
    </w:p>
    <w:p w:rsidR="00194EF6" w:rsidRPr="00CB1B09" w:rsidRDefault="00194EF6" w:rsidP="00194EF6">
      <w:pPr>
        <w:spacing w:line="3" w:lineRule="exact"/>
        <w:rPr>
          <w:rFonts w:ascii="Times New Roman" w:hAnsi="Times New Roman"/>
          <w:sz w:val="24"/>
        </w:rPr>
      </w:pPr>
    </w:p>
    <w:p w:rsidR="00194EF6" w:rsidRPr="00CB1B09" w:rsidRDefault="00194EF6" w:rsidP="00194EF6">
      <w:pPr>
        <w:spacing w:line="240" w:lineRule="atLeast"/>
        <w:ind w:left="620"/>
        <w:rPr>
          <w:rFonts w:ascii="Cambria" w:hAnsi="Cambria"/>
          <w:sz w:val="32"/>
        </w:rPr>
      </w:pPr>
      <w:r w:rsidRPr="00CB1B09">
        <w:rPr>
          <w:rFonts w:ascii="Cambria" w:hAnsi="Cambria"/>
          <w:sz w:val="32"/>
        </w:rPr>
        <w:t>МУНИЦИПАЛЬНОГО ОБРАЗОВАНИЯ ГОРОДСКОЙ ОКРУГ</w:t>
      </w:r>
    </w:p>
    <w:p w:rsidR="00194EF6" w:rsidRPr="00CB1B09" w:rsidRDefault="00194EF6" w:rsidP="00194EF6">
      <w:pPr>
        <w:spacing w:line="239" w:lineRule="auto"/>
        <w:ind w:left="1980"/>
        <w:rPr>
          <w:rFonts w:ascii="Cambria" w:hAnsi="Cambria"/>
          <w:sz w:val="32"/>
        </w:rPr>
      </w:pPr>
      <w:r w:rsidRPr="00CB1B09">
        <w:rPr>
          <w:rFonts w:ascii="Cambria" w:hAnsi="Cambria"/>
          <w:sz w:val="32"/>
        </w:rPr>
        <w:t>СИМФЕРОПОЛЬ РЕСПУБЛИКИ КРЫМ</w:t>
      </w:r>
    </w:p>
    <w:p w:rsidR="00194EF6" w:rsidRPr="00CB1B09" w:rsidRDefault="00194EF6" w:rsidP="00194EF6">
      <w:pPr>
        <w:spacing w:line="2" w:lineRule="exact"/>
        <w:rPr>
          <w:rFonts w:ascii="Times New Roman" w:hAnsi="Times New Roman"/>
          <w:sz w:val="24"/>
        </w:rPr>
      </w:pPr>
    </w:p>
    <w:p w:rsidR="00194EF6" w:rsidRPr="00926F73" w:rsidRDefault="00194EF6" w:rsidP="00194EF6">
      <w:pPr>
        <w:spacing w:line="240" w:lineRule="atLeast"/>
        <w:ind w:left="2620"/>
        <w:rPr>
          <w:rFonts w:ascii="Cambria" w:hAnsi="Cambria"/>
          <w:b/>
          <w:sz w:val="32"/>
        </w:rPr>
      </w:pPr>
      <w:r w:rsidRPr="003F4356">
        <w:rPr>
          <w:rFonts w:ascii="Cambria" w:hAnsi="Cambria"/>
          <w:b/>
          <w:sz w:val="32"/>
        </w:rPr>
        <w:t>за 202</w:t>
      </w:r>
      <w:r w:rsidR="00B3597B" w:rsidRPr="003F4356">
        <w:rPr>
          <w:rFonts w:ascii="Cambria" w:hAnsi="Cambria"/>
          <w:b/>
          <w:sz w:val="32"/>
        </w:rPr>
        <w:t>5</w:t>
      </w:r>
      <w:r w:rsidRPr="003F4356">
        <w:rPr>
          <w:rFonts w:ascii="Cambria" w:hAnsi="Cambria"/>
          <w:b/>
          <w:sz w:val="32"/>
        </w:rPr>
        <w:t>/202</w:t>
      </w:r>
      <w:r w:rsidR="00B3597B" w:rsidRPr="003F4356">
        <w:rPr>
          <w:rFonts w:ascii="Cambria" w:hAnsi="Cambria"/>
          <w:b/>
          <w:sz w:val="32"/>
        </w:rPr>
        <w:t xml:space="preserve">6 </w:t>
      </w:r>
      <w:r w:rsidRPr="003F4356">
        <w:rPr>
          <w:rFonts w:ascii="Cambria" w:hAnsi="Cambria"/>
          <w:b/>
          <w:sz w:val="32"/>
        </w:rPr>
        <w:t>учебный год</w:t>
      </w:r>
    </w:p>
    <w:p w:rsidR="00194EF6" w:rsidRPr="00926F73" w:rsidRDefault="00194EF6" w:rsidP="00194EF6">
      <w:pPr>
        <w:spacing w:line="240" w:lineRule="atLeast"/>
        <w:ind w:left="2620"/>
        <w:rPr>
          <w:rFonts w:ascii="Cambria" w:hAnsi="Cambria"/>
          <w:b/>
          <w:color w:val="FF00FF"/>
          <w:sz w:val="32"/>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color w:val="FF00FF"/>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00" w:lineRule="exact"/>
        <w:rPr>
          <w:rFonts w:ascii="Times New Roman" w:hAnsi="Times New Roman"/>
          <w:sz w:val="24"/>
        </w:rPr>
      </w:pPr>
    </w:p>
    <w:p w:rsidR="00194EF6" w:rsidRPr="00926F73" w:rsidRDefault="00194EF6" w:rsidP="00194EF6">
      <w:pPr>
        <w:spacing w:line="239" w:lineRule="auto"/>
        <w:jc w:val="center"/>
        <w:rPr>
          <w:rFonts w:ascii="Times New Roman" w:hAnsi="Times New Roman"/>
          <w:b/>
          <w:sz w:val="22"/>
        </w:rPr>
      </w:pPr>
      <w:r w:rsidRPr="003F4356">
        <w:rPr>
          <w:rFonts w:ascii="Times New Roman" w:hAnsi="Times New Roman"/>
          <w:b/>
          <w:sz w:val="22"/>
        </w:rPr>
        <w:t>202</w:t>
      </w:r>
      <w:r w:rsidR="00432CF4" w:rsidRPr="003F4356">
        <w:rPr>
          <w:rFonts w:ascii="Times New Roman" w:hAnsi="Times New Roman"/>
          <w:b/>
          <w:sz w:val="22"/>
        </w:rPr>
        <w:t>6</w:t>
      </w:r>
      <w:r w:rsidRPr="003F4356">
        <w:rPr>
          <w:rFonts w:ascii="Times New Roman" w:hAnsi="Times New Roman"/>
          <w:b/>
          <w:sz w:val="22"/>
        </w:rPr>
        <w:t xml:space="preserve"> г.</w:t>
      </w:r>
    </w:p>
    <w:p w:rsidR="00E15B85" w:rsidRPr="00926F73" w:rsidRDefault="00E15B85">
      <w:pPr>
        <w:spacing w:line="239" w:lineRule="auto"/>
        <w:ind w:left="4240"/>
        <w:rPr>
          <w:rFonts w:ascii="Times New Roman" w:hAnsi="Times New Roman"/>
          <w:b/>
          <w:sz w:val="22"/>
        </w:rPr>
        <w:sectPr w:rsidR="00E15B85" w:rsidRPr="00926F73" w:rsidSect="002D761A">
          <w:headerReference w:type="default" r:id="rId8"/>
          <w:pgSz w:w="11900" w:h="16838"/>
          <w:pgMar w:top="850" w:right="880" w:bottom="1440" w:left="1700" w:header="0" w:footer="0" w:gutter="0"/>
          <w:cols w:space="0" w:equalWidth="0">
            <w:col w:w="9320"/>
          </w:cols>
          <w:titlePg/>
          <w:docGrid w:linePitch="360"/>
        </w:sectPr>
      </w:pPr>
    </w:p>
    <w:p w:rsidR="00E15B85" w:rsidRPr="00926F73" w:rsidRDefault="00E15B85">
      <w:pPr>
        <w:spacing w:line="240" w:lineRule="atLeast"/>
        <w:ind w:left="3580"/>
        <w:rPr>
          <w:rFonts w:ascii="Cambria" w:hAnsi="Cambria"/>
          <w:b/>
          <w:i/>
          <w:color w:val="0070C0"/>
          <w:sz w:val="32"/>
        </w:rPr>
      </w:pPr>
      <w:bookmarkStart w:id="0" w:name="page2"/>
      <w:bookmarkEnd w:id="0"/>
      <w:r w:rsidRPr="00926F73">
        <w:rPr>
          <w:rFonts w:ascii="Cambria" w:hAnsi="Cambria"/>
          <w:b/>
          <w:i/>
          <w:color w:val="0070C0"/>
          <w:sz w:val="32"/>
        </w:rPr>
        <w:lastRenderedPageBreak/>
        <w:t>Содержание</w:t>
      </w:r>
    </w:p>
    <w:p w:rsidR="00E15B85" w:rsidRPr="00926F73" w:rsidRDefault="001C136E">
      <w:pPr>
        <w:spacing w:line="200" w:lineRule="exact"/>
        <w:rPr>
          <w:rFonts w:ascii="Times New Roman" w:hAnsi="Times New Roman"/>
        </w:rPr>
      </w:pPr>
      <w:r w:rsidRPr="00926F73">
        <w:rPr>
          <w:noProof/>
        </w:rPr>
        <w:drawing>
          <wp:anchor distT="0" distB="0" distL="114300" distR="114300" simplePos="0" relativeHeight="251640832" behindDoc="1" locked="0" layoutInCell="0" allowOverlap="1">
            <wp:simplePos x="0" y="0"/>
            <wp:positionH relativeFrom="column">
              <wp:posOffset>488315</wp:posOffset>
            </wp:positionH>
            <wp:positionV relativeFrom="paragraph">
              <wp:posOffset>88265</wp:posOffset>
            </wp:positionV>
            <wp:extent cx="4789170" cy="6350"/>
            <wp:effectExtent l="0" t="0" r="635" b="635"/>
            <wp:wrapNone/>
            <wp:docPr id="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4789170" cy="6350"/>
                    </a:xfrm>
                    <a:prstGeom prst="rect">
                      <a:avLst/>
                    </a:prstGeom>
                    <a:noFill/>
                    <a:ln w="9525">
                      <a:noFill/>
                      <a:miter lim="800000"/>
                      <a:headEnd/>
                      <a:tailEnd/>
                    </a:ln>
                  </pic:spPr>
                </pic:pic>
              </a:graphicData>
            </a:graphic>
          </wp:anchor>
        </w:drawing>
      </w:r>
    </w:p>
    <w:p w:rsidR="00E15B85" w:rsidRPr="00926F73" w:rsidRDefault="00E15B85">
      <w:pPr>
        <w:spacing w:line="227" w:lineRule="exact"/>
        <w:rPr>
          <w:rFonts w:ascii="Times New Roman" w:hAnsi="Times New Roman"/>
        </w:rPr>
      </w:pPr>
    </w:p>
    <w:tbl>
      <w:tblPr>
        <w:tblW w:w="0" w:type="auto"/>
        <w:tblLayout w:type="fixed"/>
        <w:tblCellMar>
          <w:left w:w="0" w:type="dxa"/>
          <w:right w:w="0" w:type="dxa"/>
        </w:tblCellMar>
        <w:tblLook w:val="0000"/>
      </w:tblPr>
      <w:tblGrid>
        <w:gridCol w:w="300"/>
        <w:gridCol w:w="7900"/>
        <w:gridCol w:w="633"/>
      </w:tblGrid>
      <w:tr w:rsidR="00E15B85" w:rsidRPr="00926F73" w:rsidTr="00C153EC">
        <w:trPr>
          <w:trHeight w:val="329"/>
        </w:trPr>
        <w:tc>
          <w:tcPr>
            <w:tcW w:w="300" w:type="dxa"/>
            <w:vAlign w:val="bottom"/>
          </w:tcPr>
          <w:p w:rsidR="00E15B85" w:rsidRPr="00926F73" w:rsidRDefault="00E15B85">
            <w:pPr>
              <w:spacing w:line="327" w:lineRule="exact"/>
              <w:rPr>
                <w:rFonts w:ascii="Cambria" w:hAnsi="Cambria"/>
                <w:sz w:val="28"/>
              </w:rPr>
            </w:pPr>
            <w:r w:rsidRPr="00926F73">
              <w:rPr>
                <w:rFonts w:ascii="Cambria" w:hAnsi="Cambria"/>
                <w:sz w:val="28"/>
              </w:rPr>
              <w:t>1.</w:t>
            </w:r>
          </w:p>
        </w:tc>
        <w:tc>
          <w:tcPr>
            <w:tcW w:w="7900" w:type="dxa"/>
            <w:vAlign w:val="bottom"/>
          </w:tcPr>
          <w:p w:rsidR="00E15B85" w:rsidRPr="00926F73" w:rsidRDefault="00E15B85" w:rsidP="00C9573B">
            <w:pPr>
              <w:spacing w:line="240" w:lineRule="atLeast"/>
              <w:ind w:left="60"/>
              <w:rPr>
                <w:rFonts w:ascii="Cambria" w:hAnsi="Cambria"/>
                <w:sz w:val="28"/>
              </w:rPr>
            </w:pPr>
            <w:r w:rsidRPr="00926F73">
              <w:rPr>
                <w:rFonts w:ascii="Cambria" w:hAnsi="Cambria"/>
                <w:b/>
                <w:sz w:val="28"/>
              </w:rPr>
              <w:t xml:space="preserve">Общая характеристика </w:t>
            </w:r>
          </w:p>
        </w:tc>
        <w:tc>
          <w:tcPr>
            <w:tcW w:w="633" w:type="dxa"/>
            <w:vAlign w:val="bottom"/>
          </w:tcPr>
          <w:p w:rsidR="00E15B85" w:rsidRPr="00926F73" w:rsidRDefault="00E15B85" w:rsidP="007C6324">
            <w:pPr>
              <w:spacing w:line="327" w:lineRule="exact"/>
              <w:jc w:val="center"/>
              <w:rPr>
                <w:rFonts w:ascii="Cambria" w:hAnsi="Cambria"/>
                <w:sz w:val="28"/>
              </w:rPr>
            </w:pPr>
            <w:r w:rsidRPr="00926F73">
              <w:rPr>
                <w:rFonts w:ascii="Cambria" w:hAnsi="Cambria"/>
                <w:sz w:val="28"/>
              </w:rPr>
              <w:t>стр.</w:t>
            </w:r>
          </w:p>
        </w:tc>
      </w:tr>
      <w:tr w:rsidR="00E15B85" w:rsidRPr="00926F73" w:rsidTr="00C153EC">
        <w:trPr>
          <w:trHeight w:val="280"/>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1.1. Экономические и социальные условия территории нахождения</w:t>
            </w:r>
          </w:p>
        </w:tc>
        <w:tc>
          <w:tcPr>
            <w:tcW w:w="633" w:type="dxa"/>
            <w:vAlign w:val="bottom"/>
          </w:tcPr>
          <w:p w:rsidR="00E15B85" w:rsidRPr="00926F73" w:rsidRDefault="00E15B85" w:rsidP="007C6324">
            <w:pPr>
              <w:spacing w:line="280" w:lineRule="exact"/>
              <w:jc w:val="center"/>
              <w:rPr>
                <w:rFonts w:ascii="Cambria" w:hAnsi="Cambria"/>
                <w:sz w:val="24"/>
              </w:rPr>
            </w:pPr>
            <w:r w:rsidRPr="00926F73">
              <w:rPr>
                <w:rFonts w:ascii="Cambria" w:hAnsi="Cambria"/>
                <w:sz w:val="24"/>
              </w:rPr>
              <w:t>3</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1.2. Характеристика контингента обучающихся</w:t>
            </w:r>
          </w:p>
        </w:tc>
        <w:tc>
          <w:tcPr>
            <w:tcW w:w="633" w:type="dxa"/>
            <w:vAlign w:val="bottom"/>
          </w:tcPr>
          <w:p w:rsidR="00E15B85" w:rsidRPr="00926F73" w:rsidRDefault="00E15B85" w:rsidP="007C6324">
            <w:pPr>
              <w:spacing w:line="240" w:lineRule="atLeast"/>
              <w:jc w:val="center"/>
              <w:rPr>
                <w:rFonts w:ascii="Cambria" w:hAnsi="Cambria"/>
                <w:sz w:val="24"/>
              </w:rPr>
            </w:pPr>
            <w:r w:rsidRPr="00926F73">
              <w:rPr>
                <w:rFonts w:ascii="Cambria" w:hAnsi="Cambria"/>
                <w:sz w:val="24"/>
              </w:rPr>
              <w:t>4</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1.3. Основные позиции развития школы</w:t>
            </w:r>
          </w:p>
        </w:tc>
        <w:tc>
          <w:tcPr>
            <w:tcW w:w="633" w:type="dxa"/>
            <w:vAlign w:val="bottom"/>
          </w:tcPr>
          <w:p w:rsidR="00E15B85" w:rsidRPr="00926F73" w:rsidRDefault="00E15B85" w:rsidP="007C6324">
            <w:pPr>
              <w:spacing w:line="280" w:lineRule="exact"/>
              <w:jc w:val="center"/>
              <w:rPr>
                <w:rFonts w:ascii="Cambria" w:hAnsi="Cambria"/>
                <w:sz w:val="24"/>
              </w:rPr>
            </w:pPr>
            <w:r w:rsidRPr="00926F73">
              <w:rPr>
                <w:rFonts w:ascii="Cambria" w:hAnsi="Cambria"/>
                <w:sz w:val="24"/>
              </w:rPr>
              <w:t>7</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1.4. Структура управления общеобразовательного учреждения</w:t>
            </w:r>
          </w:p>
        </w:tc>
        <w:tc>
          <w:tcPr>
            <w:tcW w:w="633" w:type="dxa"/>
            <w:vAlign w:val="bottom"/>
          </w:tcPr>
          <w:p w:rsidR="00E15B85" w:rsidRPr="00926F73" w:rsidRDefault="00E15B85" w:rsidP="007C6324">
            <w:pPr>
              <w:spacing w:line="280" w:lineRule="exact"/>
              <w:jc w:val="center"/>
              <w:rPr>
                <w:rFonts w:ascii="Cambria" w:hAnsi="Cambria"/>
                <w:sz w:val="24"/>
              </w:rPr>
            </w:pPr>
            <w:r w:rsidRPr="00926F73">
              <w:rPr>
                <w:rFonts w:ascii="Cambria" w:hAnsi="Cambria"/>
                <w:sz w:val="24"/>
              </w:rPr>
              <w:t>8</w:t>
            </w:r>
          </w:p>
        </w:tc>
      </w:tr>
      <w:tr w:rsidR="00E15B85" w:rsidRPr="00926F73" w:rsidTr="00C153EC">
        <w:trPr>
          <w:trHeight w:val="329"/>
        </w:trPr>
        <w:tc>
          <w:tcPr>
            <w:tcW w:w="300" w:type="dxa"/>
            <w:vAlign w:val="bottom"/>
          </w:tcPr>
          <w:p w:rsidR="00E15B85" w:rsidRPr="00926F73" w:rsidRDefault="00E15B85">
            <w:pPr>
              <w:spacing w:line="240" w:lineRule="atLeast"/>
              <w:rPr>
                <w:rFonts w:ascii="Cambria" w:hAnsi="Cambria"/>
                <w:b/>
                <w:sz w:val="28"/>
              </w:rPr>
            </w:pPr>
            <w:r w:rsidRPr="00926F73">
              <w:rPr>
                <w:rFonts w:ascii="Cambria" w:hAnsi="Cambria"/>
                <w:b/>
                <w:sz w:val="28"/>
              </w:rPr>
              <w:t>2.</w:t>
            </w:r>
          </w:p>
        </w:tc>
        <w:tc>
          <w:tcPr>
            <w:tcW w:w="7900" w:type="dxa"/>
            <w:vAlign w:val="bottom"/>
          </w:tcPr>
          <w:p w:rsidR="00E15B85" w:rsidRPr="00926F73" w:rsidRDefault="00E15B85">
            <w:pPr>
              <w:spacing w:line="240" w:lineRule="atLeast"/>
              <w:ind w:left="60"/>
              <w:rPr>
                <w:rFonts w:ascii="Cambria" w:hAnsi="Cambria"/>
                <w:b/>
                <w:sz w:val="28"/>
              </w:rPr>
            </w:pPr>
            <w:r w:rsidRPr="00926F73">
              <w:rPr>
                <w:rFonts w:ascii="Cambria" w:hAnsi="Cambria"/>
                <w:b/>
                <w:sz w:val="28"/>
              </w:rPr>
              <w:t>Особенности образовательного процесса</w:t>
            </w:r>
          </w:p>
        </w:tc>
        <w:tc>
          <w:tcPr>
            <w:tcW w:w="633" w:type="dxa"/>
            <w:vAlign w:val="bottom"/>
          </w:tcPr>
          <w:p w:rsidR="00E15B85" w:rsidRPr="00926F73" w:rsidRDefault="00E15B85" w:rsidP="007C6324">
            <w:pPr>
              <w:spacing w:line="240" w:lineRule="atLeast"/>
              <w:jc w:val="center"/>
              <w:rPr>
                <w:rFonts w:ascii="Times New Roman" w:hAnsi="Times New Roman"/>
                <w:sz w:val="24"/>
              </w:rPr>
            </w:pP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2.1. Характеристика образовательных программ по</w:t>
            </w:r>
          </w:p>
        </w:tc>
        <w:tc>
          <w:tcPr>
            <w:tcW w:w="633" w:type="dxa"/>
            <w:vAlign w:val="bottom"/>
          </w:tcPr>
          <w:p w:rsidR="00E15B85" w:rsidRPr="00926F73" w:rsidRDefault="00E15B85" w:rsidP="007C6324">
            <w:pPr>
              <w:spacing w:line="240" w:lineRule="atLeast"/>
              <w:jc w:val="center"/>
              <w:rPr>
                <w:rFonts w:ascii="Cambria" w:hAnsi="Cambria"/>
                <w:sz w:val="24"/>
              </w:rPr>
            </w:pPr>
            <w:r w:rsidRPr="00926F73">
              <w:rPr>
                <w:rFonts w:ascii="Cambria" w:hAnsi="Cambria"/>
                <w:sz w:val="24"/>
              </w:rPr>
              <w:t>9</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D45052">
            <w:pPr>
              <w:spacing w:line="280" w:lineRule="exact"/>
              <w:rPr>
                <w:rFonts w:ascii="Cambria" w:hAnsi="Cambria"/>
                <w:sz w:val="24"/>
              </w:rPr>
            </w:pPr>
            <w:r w:rsidRPr="00926F73">
              <w:rPr>
                <w:rFonts w:ascii="Cambria" w:hAnsi="Cambria"/>
                <w:sz w:val="24"/>
              </w:rPr>
              <w:t>уровням обучения</w:t>
            </w:r>
          </w:p>
        </w:tc>
        <w:tc>
          <w:tcPr>
            <w:tcW w:w="633" w:type="dxa"/>
            <w:vAlign w:val="bottom"/>
          </w:tcPr>
          <w:p w:rsidR="00E15B85" w:rsidRPr="00926F73" w:rsidRDefault="00E15B85" w:rsidP="007C6324">
            <w:pPr>
              <w:spacing w:line="240" w:lineRule="atLeast"/>
              <w:jc w:val="center"/>
              <w:rPr>
                <w:rFonts w:ascii="Times New Roman" w:hAnsi="Times New Roman"/>
                <w:sz w:val="24"/>
              </w:rPr>
            </w:pP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2.2. Дополнительные образовательные услуги</w:t>
            </w:r>
          </w:p>
        </w:tc>
        <w:tc>
          <w:tcPr>
            <w:tcW w:w="633" w:type="dxa"/>
            <w:vAlign w:val="bottom"/>
          </w:tcPr>
          <w:p w:rsidR="00E15B85" w:rsidRPr="00926F73" w:rsidRDefault="00F91863" w:rsidP="00872812">
            <w:pPr>
              <w:spacing w:line="280" w:lineRule="exact"/>
              <w:jc w:val="center"/>
              <w:rPr>
                <w:rFonts w:ascii="Cambria" w:hAnsi="Cambria"/>
                <w:sz w:val="24"/>
              </w:rPr>
            </w:pPr>
            <w:r>
              <w:rPr>
                <w:rFonts w:ascii="Cambria" w:hAnsi="Cambria"/>
                <w:sz w:val="24"/>
              </w:rPr>
              <w:t>35</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2.3. Организация изучения языков</w:t>
            </w:r>
          </w:p>
        </w:tc>
        <w:tc>
          <w:tcPr>
            <w:tcW w:w="633" w:type="dxa"/>
            <w:vAlign w:val="bottom"/>
          </w:tcPr>
          <w:p w:rsidR="00E15B85" w:rsidRPr="00926F73" w:rsidRDefault="00F91863" w:rsidP="00872812">
            <w:pPr>
              <w:spacing w:line="240" w:lineRule="atLeast"/>
              <w:jc w:val="center"/>
              <w:rPr>
                <w:rFonts w:ascii="Cambria" w:hAnsi="Cambria"/>
                <w:sz w:val="24"/>
              </w:rPr>
            </w:pPr>
            <w:r>
              <w:rPr>
                <w:rFonts w:ascii="Cambria" w:hAnsi="Cambria"/>
                <w:sz w:val="24"/>
              </w:rPr>
              <w:t>35</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7C6324">
            <w:pPr>
              <w:spacing w:line="240" w:lineRule="atLeast"/>
              <w:ind w:left="60"/>
              <w:rPr>
                <w:rFonts w:ascii="Cambria" w:hAnsi="Cambria"/>
                <w:sz w:val="24"/>
              </w:rPr>
            </w:pPr>
            <w:r w:rsidRPr="00926F73">
              <w:rPr>
                <w:rFonts w:ascii="Cambria" w:hAnsi="Cambria"/>
                <w:sz w:val="24"/>
              </w:rPr>
              <w:t>2.4. Основные направления воспитательной деятельности</w:t>
            </w:r>
          </w:p>
        </w:tc>
        <w:tc>
          <w:tcPr>
            <w:tcW w:w="633" w:type="dxa"/>
            <w:vAlign w:val="bottom"/>
          </w:tcPr>
          <w:p w:rsidR="00E15B85" w:rsidRPr="00926F73" w:rsidRDefault="00F91863" w:rsidP="00872812">
            <w:pPr>
              <w:spacing w:line="240" w:lineRule="atLeast"/>
              <w:jc w:val="center"/>
              <w:rPr>
                <w:rFonts w:ascii="Cambria" w:hAnsi="Cambria"/>
                <w:sz w:val="24"/>
              </w:rPr>
            </w:pPr>
            <w:r>
              <w:rPr>
                <w:rFonts w:ascii="Cambria" w:hAnsi="Cambria"/>
                <w:sz w:val="24"/>
              </w:rPr>
              <w:t>36</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7C6324">
            <w:pPr>
              <w:spacing w:line="280" w:lineRule="exact"/>
              <w:ind w:left="60"/>
              <w:rPr>
                <w:rFonts w:ascii="Cambria" w:hAnsi="Cambria"/>
                <w:sz w:val="24"/>
              </w:rPr>
            </w:pPr>
            <w:r w:rsidRPr="00926F73">
              <w:rPr>
                <w:rFonts w:ascii="Cambria" w:hAnsi="Cambria"/>
                <w:sz w:val="24"/>
              </w:rPr>
              <w:t>2.5. Виды внеклассной и внеурочной деятельности</w:t>
            </w:r>
          </w:p>
        </w:tc>
        <w:tc>
          <w:tcPr>
            <w:tcW w:w="633" w:type="dxa"/>
            <w:vAlign w:val="bottom"/>
          </w:tcPr>
          <w:p w:rsidR="00E15B85" w:rsidRPr="00926F73" w:rsidRDefault="00F91863" w:rsidP="00872812">
            <w:pPr>
              <w:spacing w:line="280" w:lineRule="exact"/>
              <w:jc w:val="center"/>
              <w:rPr>
                <w:rFonts w:ascii="Cambria" w:hAnsi="Cambria"/>
                <w:sz w:val="24"/>
              </w:rPr>
            </w:pPr>
            <w:r>
              <w:rPr>
                <w:rFonts w:ascii="Cambria" w:hAnsi="Cambria"/>
                <w:sz w:val="24"/>
              </w:rPr>
              <w:t>56</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7C6324">
            <w:pPr>
              <w:spacing w:line="240" w:lineRule="atLeast"/>
              <w:ind w:left="60"/>
              <w:rPr>
                <w:rFonts w:ascii="Cambria" w:hAnsi="Cambria"/>
                <w:sz w:val="24"/>
              </w:rPr>
            </w:pPr>
            <w:r w:rsidRPr="00926F73">
              <w:rPr>
                <w:rFonts w:ascii="Cambria" w:hAnsi="Cambria"/>
                <w:sz w:val="24"/>
              </w:rPr>
              <w:t>2.6. Организация специализированной помощи детям</w:t>
            </w:r>
          </w:p>
        </w:tc>
        <w:tc>
          <w:tcPr>
            <w:tcW w:w="633" w:type="dxa"/>
            <w:vAlign w:val="bottom"/>
          </w:tcPr>
          <w:p w:rsidR="00E15B85" w:rsidRPr="00926F73" w:rsidRDefault="00F91863" w:rsidP="007C6324">
            <w:pPr>
              <w:spacing w:line="240" w:lineRule="atLeast"/>
              <w:jc w:val="center"/>
              <w:rPr>
                <w:rFonts w:ascii="Cambria" w:hAnsi="Cambria"/>
                <w:sz w:val="24"/>
              </w:rPr>
            </w:pPr>
            <w:r>
              <w:rPr>
                <w:rFonts w:ascii="Cambria" w:hAnsi="Cambria"/>
                <w:sz w:val="24"/>
              </w:rPr>
              <w:t>64</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7C6324">
            <w:pPr>
              <w:spacing w:line="240" w:lineRule="atLeast"/>
              <w:ind w:left="60"/>
              <w:rPr>
                <w:rFonts w:ascii="Cambria" w:hAnsi="Cambria"/>
                <w:sz w:val="24"/>
              </w:rPr>
            </w:pPr>
            <w:r w:rsidRPr="00926F73">
              <w:rPr>
                <w:rFonts w:ascii="Cambria" w:hAnsi="Cambria"/>
                <w:sz w:val="24"/>
              </w:rPr>
              <w:t>2.7. Характеристика внутришкольной системы оценки</w:t>
            </w:r>
          </w:p>
        </w:tc>
        <w:tc>
          <w:tcPr>
            <w:tcW w:w="633" w:type="dxa"/>
            <w:vAlign w:val="bottom"/>
          </w:tcPr>
          <w:p w:rsidR="00E15B85" w:rsidRPr="00926F73" w:rsidRDefault="00F91863" w:rsidP="00872812">
            <w:pPr>
              <w:spacing w:line="240" w:lineRule="atLeast"/>
              <w:jc w:val="center"/>
              <w:rPr>
                <w:rFonts w:ascii="Cambria" w:hAnsi="Cambria"/>
                <w:sz w:val="24"/>
              </w:rPr>
            </w:pPr>
            <w:r>
              <w:rPr>
                <w:rFonts w:ascii="Cambria" w:hAnsi="Cambria"/>
                <w:sz w:val="24"/>
              </w:rPr>
              <w:t>76</w:t>
            </w:r>
          </w:p>
        </w:tc>
      </w:tr>
      <w:tr w:rsidR="00E15B85" w:rsidRPr="00926F73" w:rsidTr="00C153EC">
        <w:trPr>
          <w:trHeight w:val="279"/>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78" w:lineRule="exact"/>
              <w:ind w:left="60"/>
              <w:rPr>
                <w:rFonts w:ascii="Cambria" w:hAnsi="Cambria"/>
                <w:sz w:val="24"/>
              </w:rPr>
            </w:pPr>
            <w:r w:rsidRPr="00926F73">
              <w:rPr>
                <w:rFonts w:ascii="Cambria" w:hAnsi="Cambria"/>
                <w:sz w:val="24"/>
              </w:rPr>
              <w:t>качества образования</w:t>
            </w:r>
          </w:p>
        </w:tc>
        <w:tc>
          <w:tcPr>
            <w:tcW w:w="633" w:type="dxa"/>
            <w:vAlign w:val="bottom"/>
          </w:tcPr>
          <w:p w:rsidR="00E15B85" w:rsidRPr="00926F73" w:rsidRDefault="00E15B85" w:rsidP="007C6324">
            <w:pPr>
              <w:spacing w:line="240" w:lineRule="atLeast"/>
              <w:jc w:val="center"/>
              <w:rPr>
                <w:rFonts w:ascii="Times New Roman" w:hAnsi="Times New Roman"/>
                <w:sz w:val="24"/>
              </w:rPr>
            </w:pPr>
          </w:p>
        </w:tc>
      </w:tr>
      <w:tr w:rsidR="00E15B85" w:rsidRPr="00926F73" w:rsidTr="00C153EC">
        <w:trPr>
          <w:trHeight w:val="329"/>
        </w:trPr>
        <w:tc>
          <w:tcPr>
            <w:tcW w:w="300" w:type="dxa"/>
            <w:vAlign w:val="bottom"/>
          </w:tcPr>
          <w:p w:rsidR="00E15B85" w:rsidRPr="00926F73" w:rsidRDefault="00E15B85">
            <w:pPr>
              <w:spacing w:line="327" w:lineRule="exact"/>
              <w:rPr>
                <w:rFonts w:ascii="Cambria" w:hAnsi="Cambria"/>
                <w:sz w:val="28"/>
              </w:rPr>
            </w:pPr>
            <w:r w:rsidRPr="00926F73">
              <w:rPr>
                <w:rFonts w:ascii="Cambria" w:hAnsi="Cambria"/>
                <w:b/>
                <w:sz w:val="28"/>
              </w:rPr>
              <w:t>3</w:t>
            </w:r>
            <w:r w:rsidRPr="00926F73">
              <w:rPr>
                <w:rFonts w:ascii="Cambria" w:hAnsi="Cambria"/>
                <w:sz w:val="28"/>
              </w:rPr>
              <w:t>.</w:t>
            </w:r>
          </w:p>
        </w:tc>
        <w:tc>
          <w:tcPr>
            <w:tcW w:w="7900" w:type="dxa"/>
            <w:vAlign w:val="bottom"/>
          </w:tcPr>
          <w:p w:rsidR="00E15B85" w:rsidRPr="00926F73" w:rsidRDefault="00E15B85">
            <w:pPr>
              <w:spacing w:line="240" w:lineRule="atLeast"/>
              <w:ind w:left="60"/>
              <w:rPr>
                <w:rFonts w:ascii="Cambria" w:hAnsi="Cambria"/>
                <w:sz w:val="28"/>
              </w:rPr>
            </w:pPr>
            <w:r w:rsidRPr="00926F73">
              <w:rPr>
                <w:rFonts w:ascii="Cambria" w:hAnsi="Cambria"/>
                <w:b/>
                <w:sz w:val="28"/>
              </w:rPr>
              <w:t>Условия осуществления образовательного процесса</w:t>
            </w:r>
          </w:p>
        </w:tc>
        <w:tc>
          <w:tcPr>
            <w:tcW w:w="633" w:type="dxa"/>
            <w:vAlign w:val="bottom"/>
          </w:tcPr>
          <w:p w:rsidR="00E15B85" w:rsidRPr="00926F73" w:rsidRDefault="00E15B85" w:rsidP="007C6324">
            <w:pPr>
              <w:spacing w:line="240" w:lineRule="atLeast"/>
              <w:jc w:val="center"/>
              <w:rPr>
                <w:rFonts w:ascii="Times New Roman" w:hAnsi="Times New Roman"/>
                <w:sz w:val="24"/>
              </w:rPr>
            </w:pP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3.1. Режим работы</w:t>
            </w:r>
          </w:p>
        </w:tc>
        <w:tc>
          <w:tcPr>
            <w:tcW w:w="633" w:type="dxa"/>
            <w:vAlign w:val="bottom"/>
          </w:tcPr>
          <w:p w:rsidR="00E15B85" w:rsidRPr="00926F73" w:rsidRDefault="00872812" w:rsidP="00F91863">
            <w:pPr>
              <w:spacing w:line="240" w:lineRule="atLeast"/>
              <w:jc w:val="center"/>
              <w:rPr>
                <w:rFonts w:ascii="Cambria" w:hAnsi="Cambria"/>
                <w:sz w:val="24"/>
              </w:rPr>
            </w:pPr>
            <w:r w:rsidRPr="00926F73">
              <w:rPr>
                <w:rFonts w:ascii="Cambria" w:hAnsi="Cambria"/>
                <w:sz w:val="24"/>
              </w:rPr>
              <w:t>1</w:t>
            </w:r>
            <w:r w:rsidR="00F91863">
              <w:rPr>
                <w:rFonts w:ascii="Cambria" w:hAnsi="Cambria"/>
                <w:sz w:val="24"/>
              </w:rPr>
              <w:t>44</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3.2. Материально-техническая база, благоустройство и оснащение</w:t>
            </w:r>
          </w:p>
        </w:tc>
        <w:tc>
          <w:tcPr>
            <w:tcW w:w="633" w:type="dxa"/>
            <w:vAlign w:val="bottom"/>
          </w:tcPr>
          <w:p w:rsidR="00E15B85" w:rsidRPr="00926F73" w:rsidRDefault="00872812" w:rsidP="00F91863">
            <w:pPr>
              <w:spacing w:line="280" w:lineRule="exact"/>
              <w:jc w:val="center"/>
              <w:rPr>
                <w:rFonts w:ascii="Cambria" w:hAnsi="Cambria"/>
                <w:sz w:val="24"/>
              </w:rPr>
            </w:pPr>
            <w:r w:rsidRPr="00926F73">
              <w:rPr>
                <w:rFonts w:ascii="Cambria" w:hAnsi="Cambria"/>
                <w:sz w:val="24"/>
              </w:rPr>
              <w:t>1</w:t>
            </w:r>
            <w:r w:rsidR="00F91863">
              <w:rPr>
                <w:rFonts w:ascii="Cambria" w:hAnsi="Cambria"/>
                <w:sz w:val="24"/>
              </w:rPr>
              <w:t>44</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3.3. Информационно-техническое оснащение</w:t>
            </w:r>
          </w:p>
        </w:tc>
        <w:tc>
          <w:tcPr>
            <w:tcW w:w="633" w:type="dxa"/>
            <w:vAlign w:val="bottom"/>
          </w:tcPr>
          <w:p w:rsidR="00E15B85" w:rsidRPr="00926F73" w:rsidRDefault="00872812" w:rsidP="00F91863">
            <w:pPr>
              <w:spacing w:line="240" w:lineRule="atLeast"/>
              <w:jc w:val="center"/>
              <w:rPr>
                <w:rFonts w:ascii="Cambria" w:hAnsi="Cambria"/>
                <w:sz w:val="24"/>
              </w:rPr>
            </w:pPr>
            <w:r w:rsidRPr="00926F73">
              <w:rPr>
                <w:rFonts w:ascii="Cambria" w:hAnsi="Cambria"/>
                <w:sz w:val="24"/>
              </w:rPr>
              <w:t>1</w:t>
            </w:r>
            <w:r w:rsidR="00F91863">
              <w:rPr>
                <w:rFonts w:ascii="Cambria" w:hAnsi="Cambria"/>
                <w:sz w:val="24"/>
              </w:rPr>
              <w:t>46</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3.4. Условия для занятий физкультурой и спортом</w:t>
            </w:r>
          </w:p>
        </w:tc>
        <w:tc>
          <w:tcPr>
            <w:tcW w:w="633" w:type="dxa"/>
            <w:vAlign w:val="bottom"/>
          </w:tcPr>
          <w:p w:rsidR="00E15B85" w:rsidRPr="00926F73" w:rsidRDefault="00872812" w:rsidP="00F91863">
            <w:pPr>
              <w:spacing w:line="280" w:lineRule="exact"/>
              <w:jc w:val="center"/>
              <w:rPr>
                <w:rFonts w:ascii="Cambria" w:hAnsi="Cambria"/>
                <w:sz w:val="24"/>
              </w:rPr>
            </w:pPr>
            <w:r w:rsidRPr="00926F73">
              <w:rPr>
                <w:rFonts w:ascii="Cambria" w:hAnsi="Cambria"/>
                <w:sz w:val="24"/>
              </w:rPr>
              <w:t>1</w:t>
            </w:r>
            <w:r w:rsidR="00F91863">
              <w:rPr>
                <w:rFonts w:ascii="Cambria" w:hAnsi="Cambria"/>
                <w:sz w:val="24"/>
              </w:rPr>
              <w:t>47</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3.5. Летний отдых</w:t>
            </w:r>
          </w:p>
        </w:tc>
        <w:tc>
          <w:tcPr>
            <w:tcW w:w="633" w:type="dxa"/>
            <w:vAlign w:val="bottom"/>
          </w:tcPr>
          <w:p w:rsidR="00E15B85" w:rsidRPr="00926F73" w:rsidRDefault="00C30434" w:rsidP="00F91863">
            <w:pPr>
              <w:spacing w:line="280" w:lineRule="exact"/>
              <w:jc w:val="center"/>
              <w:rPr>
                <w:rFonts w:ascii="Cambria" w:hAnsi="Cambria"/>
                <w:sz w:val="24"/>
              </w:rPr>
            </w:pPr>
            <w:r w:rsidRPr="00926F73">
              <w:rPr>
                <w:rFonts w:ascii="Cambria" w:hAnsi="Cambria"/>
                <w:sz w:val="24"/>
              </w:rPr>
              <w:t>1</w:t>
            </w:r>
            <w:r w:rsidR="00F91863">
              <w:rPr>
                <w:rFonts w:ascii="Cambria" w:hAnsi="Cambria"/>
                <w:sz w:val="24"/>
              </w:rPr>
              <w:t>48</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3.6. Безопасность образовательной среды</w:t>
            </w:r>
          </w:p>
        </w:tc>
        <w:tc>
          <w:tcPr>
            <w:tcW w:w="633" w:type="dxa"/>
            <w:vAlign w:val="bottom"/>
          </w:tcPr>
          <w:p w:rsidR="00E15B85" w:rsidRPr="00926F73" w:rsidRDefault="00C30434" w:rsidP="00F91863">
            <w:pPr>
              <w:spacing w:line="240" w:lineRule="atLeast"/>
              <w:jc w:val="center"/>
              <w:rPr>
                <w:rFonts w:ascii="Cambria" w:hAnsi="Cambria"/>
                <w:sz w:val="24"/>
              </w:rPr>
            </w:pPr>
            <w:r w:rsidRPr="00926F73">
              <w:rPr>
                <w:rFonts w:ascii="Cambria" w:hAnsi="Cambria"/>
                <w:sz w:val="24"/>
              </w:rPr>
              <w:t>1</w:t>
            </w:r>
            <w:r w:rsidR="00F91863">
              <w:rPr>
                <w:rFonts w:ascii="Cambria" w:hAnsi="Cambria"/>
                <w:sz w:val="24"/>
              </w:rPr>
              <w:t>49</w:t>
            </w:r>
          </w:p>
        </w:tc>
      </w:tr>
      <w:tr w:rsidR="00E15B85" w:rsidRPr="00926F73" w:rsidTr="00C153EC">
        <w:trPr>
          <w:trHeight w:val="279"/>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78" w:lineRule="exact"/>
              <w:ind w:left="60"/>
              <w:rPr>
                <w:rFonts w:ascii="Cambria" w:hAnsi="Cambria"/>
                <w:sz w:val="24"/>
              </w:rPr>
            </w:pPr>
            <w:r w:rsidRPr="00926F73">
              <w:rPr>
                <w:rFonts w:ascii="Cambria" w:hAnsi="Cambria"/>
                <w:sz w:val="24"/>
              </w:rPr>
              <w:t>3.7. Кадровое обеспечение</w:t>
            </w:r>
          </w:p>
        </w:tc>
        <w:tc>
          <w:tcPr>
            <w:tcW w:w="633" w:type="dxa"/>
            <w:vAlign w:val="bottom"/>
          </w:tcPr>
          <w:p w:rsidR="00E15B85" w:rsidRPr="00926F73" w:rsidRDefault="00C30434" w:rsidP="00872812">
            <w:pPr>
              <w:spacing w:line="278" w:lineRule="exact"/>
              <w:jc w:val="center"/>
              <w:rPr>
                <w:rFonts w:ascii="Cambria" w:hAnsi="Cambria"/>
                <w:sz w:val="24"/>
              </w:rPr>
            </w:pPr>
            <w:r w:rsidRPr="00926F73">
              <w:rPr>
                <w:rFonts w:ascii="Cambria" w:hAnsi="Cambria"/>
                <w:sz w:val="24"/>
              </w:rPr>
              <w:t>1</w:t>
            </w:r>
            <w:r w:rsidR="00CB1B09">
              <w:rPr>
                <w:rFonts w:ascii="Cambria" w:hAnsi="Cambria"/>
                <w:sz w:val="24"/>
              </w:rPr>
              <w:t>54</w:t>
            </w:r>
          </w:p>
        </w:tc>
      </w:tr>
      <w:tr w:rsidR="00E15B85" w:rsidRPr="00926F73" w:rsidTr="00C153EC">
        <w:trPr>
          <w:trHeight w:val="329"/>
        </w:trPr>
        <w:tc>
          <w:tcPr>
            <w:tcW w:w="300" w:type="dxa"/>
            <w:vAlign w:val="bottom"/>
          </w:tcPr>
          <w:p w:rsidR="00E15B85" w:rsidRPr="00926F73" w:rsidRDefault="00E15B85">
            <w:pPr>
              <w:spacing w:line="240" w:lineRule="atLeast"/>
              <w:rPr>
                <w:rFonts w:ascii="Cambria" w:hAnsi="Cambria"/>
                <w:b/>
                <w:sz w:val="28"/>
              </w:rPr>
            </w:pPr>
            <w:r w:rsidRPr="00926F73">
              <w:rPr>
                <w:rFonts w:ascii="Cambria" w:hAnsi="Cambria"/>
                <w:b/>
                <w:sz w:val="28"/>
              </w:rPr>
              <w:t>4.</w:t>
            </w:r>
          </w:p>
        </w:tc>
        <w:tc>
          <w:tcPr>
            <w:tcW w:w="7900" w:type="dxa"/>
            <w:vAlign w:val="bottom"/>
          </w:tcPr>
          <w:p w:rsidR="00E15B85" w:rsidRPr="00926F73" w:rsidRDefault="00E15B85">
            <w:pPr>
              <w:spacing w:line="240" w:lineRule="atLeast"/>
              <w:ind w:left="60"/>
              <w:rPr>
                <w:rFonts w:ascii="Cambria" w:hAnsi="Cambria"/>
                <w:b/>
                <w:sz w:val="28"/>
              </w:rPr>
            </w:pPr>
            <w:r w:rsidRPr="00926F73">
              <w:rPr>
                <w:rFonts w:ascii="Cambria" w:hAnsi="Cambria"/>
                <w:b/>
                <w:sz w:val="28"/>
              </w:rPr>
              <w:t>Результаты деятельности школы, качество образования</w:t>
            </w:r>
          </w:p>
        </w:tc>
        <w:tc>
          <w:tcPr>
            <w:tcW w:w="633" w:type="dxa"/>
            <w:vAlign w:val="bottom"/>
          </w:tcPr>
          <w:p w:rsidR="00E15B85" w:rsidRPr="00926F73" w:rsidRDefault="00C30434" w:rsidP="00872812">
            <w:pPr>
              <w:spacing w:line="240" w:lineRule="atLeast"/>
              <w:jc w:val="center"/>
              <w:rPr>
                <w:rFonts w:ascii="Cambria" w:hAnsi="Cambria"/>
                <w:sz w:val="24"/>
              </w:rPr>
            </w:pPr>
            <w:r w:rsidRPr="00926F73">
              <w:rPr>
                <w:rFonts w:ascii="Cambria" w:hAnsi="Cambria"/>
                <w:sz w:val="24"/>
              </w:rPr>
              <w:t>1</w:t>
            </w:r>
            <w:r w:rsidR="00CB1B09">
              <w:rPr>
                <w:rFonts w:ascii="Cambria" w:hAnsi="Cambria"/>
                <w:sz w:val="24"/>
              </w:rPr>
              <w:t>56</w:t>
            </w:r>
          </w:p>
        </w:tc>
      </w:tr>
      <w:tr w:rsidR="00E15B85" w:rsidRPr="00926F73" w:rsidTr="00C153EC">
        <w:trPr>
          <w:trHeight w:val="283"/>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4.1. Результаты Государственной итоговой аттестации</w:t>
            </w:r>
          </w:p>
        </w:tc>
        <w:tc>
          <w:tcPr>
            <w:tcW w:w="633" w:type="dxa"/>
            <w:vAlign w:val="bottom"/>
          </w:tcPr>
          <w:p w:rsidR="00E15B85" w:rsidRPr="00926F73" w:rsidRDefault="00C30434" w:rsidP="00872812">
            <w:pPr>
              <w:spacing w:line="240" w:lineRule="atLeast"/>
              <w:jc w:val="center"/>
              <w:rPr>
                <w:rFonts w:ascii="Cambria" w:hAnsi="Cambria"/>
                <w:sz w:val="24"/>
              </w:rPr>
            </w:pPr>
            <w:r w:rsidRPr="00926F73">
              <w:rPr>
                <w:rFonts w:ascii="Cambria" w:hAnsi="Cambria"/>
                <w:sz w:val="24"/>
              </w:rPr>
              <w:t>1</w:t>
            </w:r>
            <w:r w:rsidR="00CB1B09">
              <w:rPr>
                <w:rFonts w:ascii="Cambria" w:hAnsi="Cambria"/>
                <w:sz w:val="24"/>
              </w:rPr>
              <w:t>63</w:t>
            </w:r>
          </w:p>
        </w:tc>
      </w:tr>
      <w:tr w:rsidR="00E15B85" w:rsidRPr="00926F73" w:rsidTr="00C153EC">
        <w:trPr>
          <w:trHeight w:val="284"/>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40" w:lineRule="atLeast"/>
              <w:ind w:left="60"/>
              <w:rPr>
                <w:rFonts w:ascii="Cambria" w:hAnsi="Cambria"/>
                <w:sz w:val="24"/>
              </w:rPr>
            </w:pPr>
            <w:r w:rsidRPr="00926F73">
              <w:rPr>
                <w:rFonts w:ascii="Cambria" w:hAnsi="Cambria"/>
                <w:sz w:val="24"/>
              </w:rPr>
              <w:t>4.2. Профильное обучение и допрофильная подготовка</w:t>
            </w:r>
          </w:p>
        </w:tc>
        <w:tc>
          <w:tcPr>
            <w:tcW w:w="633" w:type="dxa"/>
            <w:vAlign w:val="bottom"/>
          </w:tcPr>
          <w:p w:rsidR="00E15B85" w:rsidRPr="00926F73" w:rsidRDefault="00C153EC" w:rsidP="00872812">
            <w:pPr>
              <w:spacing w:line="240" w:lineRule="atLeast"/>
              <w:jc w:val="center"/>
              <w:rPr>
                <w:rFonts w:ascii="Cambria" w:hAnsi="Cambria"/>
                <w:sz w:val="24"/>
              </w:rPr>
            </w:pPr>
            <w:r>
              <w:rPr>
                <w:rFonts w:ascii="Cambria" w:hAnsi="Cambria"/>
                <w:sz w:val="24"/>
              </w:rPr>
              <w:t>20</w:t>
            </w:r>
            <w:r w:rsidR="00CB1B09">
              <w:rPr>
                <w:rFonts w:ascii="Cambria" w:hAnsi="Cambria"/>
                <w:sz w:val="24"/>
              </w:rPr>
              <w:t>7</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rsidP="00B44D17">
            <w:pPr>
              <w:spacing w:line="280" w:lineRule="exact"/>
              <w:ind w:left="60"/>
              <w:rPr>
                <w:rFonts w:ascii="Cambria" w:hAnsi="Cambria"/>
                <w:sz w:val="24"/>
              </w:rPr>
            </w:pPr>
            <w:r w:rsidRPr="00926F73">
              <w:rPr>
                <w:rFonts w:ascii="Cambria" w:hAnsi="Cambria"/>
                <w:sz w:val="24"/>
              </w:rPr>
              <w:t>4.3. Работа с одаренными</w:t>
            </w:r>
            <w:r w:rsidR="00B44D17" w:rsidRPr="00926F73">
              <w:rPr>
                <w:rFonts w:ascii="Cambria" w:hAnsi="Cambria"/>
                <w:sz w:val="24"/>
              </w:rPr>
              <w:t>обучающимися</w:t>
            </w:r>
            <w:r w:rsidRPr="00926F73">
              <w:rPr>
                <w:rFonts w:ascii="Cambria" w:hAnsi="Cambria"/>
                <w:sz w:val="24"/>
              </w:rPr>
              <w:t xml:space="preserve"> и внеурочная</w:t>
            </w:r>
          </w:p>
        </w:tc>
        <w:tc>
          <w:tcPr>
            <w:tcW w:w="633" w:type="dxa"/>
            <w:vAlign w:val="bottom"/>
          </w:tcPr>
          <w:p w:rsidR="00E15B85" w:rsidRPr="00926F73" w:rsidRDefault="00C153EC" w:rsidP="00872812">
            <w:pPr>
              <w:spacing w:line="280" w:lineRule="exact"/>
              <w:jc w:val="center"/>
              <w:rPr>
                <w:rFonts w:ascii="Cambria" w:hAnsi="Cambria"/>
                <w:sz w:val="24"/>
              </w:rPr>
            </w:pPr>
            <w:r>
              <w:rPr>
                <w:rFonts w:ascii="Cambria" w:hAnsi="Cambria"/>
                <w:sz w:val="24"/>
              </w:rPr>
              <w:t>216</w:t>
            </w: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работа по предметам</w:t>
            </w:r>
          </w:p>
        </w:tc>
        <w:tc>
          <w:tcPr>
            <w:tcW w:w="633" w:type="dxa"/>
            <w:vAlign w:val="bottom"/>
          </w:tcPr>
          <w:p w:rsidR="00E15B85" w:rsidRPr="00926F73" w:rsidRDefault="00E15B85" w:rsidP="007C6324">
            <w:pPr>
              <w:spacing w:line="240" w:lineRule="atLeast"/>
              <w:jc w:val="center"/>
              <w:rPr>
                <w:rFonts w:ascii="Times New Roman" w:hAnsi="Times New Roman"/>
                <w:sz w:val="24"/>
              </w:rPr>
            </w:pPr>
          </w:p>
        </w:tc>
      </w:tr>
      <w:tr w:rsidR="00E15B85" w:rsidRPr="00926F73" w:rsidTr="00C153EC">
        <w:trPr>
          <w:trHeight w:val="281"/>
        </w:trPr>
        <w:tc>
          <w:tcPr>
            <w:tcW w:w="300" w:type="dxa"/>
            <w:vAlign w:val="bottom"/>
          </w:tcPr>
          <w:p w:rsidR="00E15B85" w:rsidRPr="00926F73" w:rsidRDefault="00E15B85">
            <w:pPr>
              <w:spacing w:line="240" w:lineRule="atLeast"/>
              <w:rPr>
                <w:rFonts w:ascii="Times New Roman" w:hAnsi="Times New Roman"/>
                <w:sz w:val="24"/>
              </w:rPr>
            </w:pPr>
          </w:p>
        </w:tc>
        <w:tc>
          <w:tcPr>
            <w:tcW w:w="7900" w:type="dxa"/>
            <w:vAlign w:val="bottom"/>
          </w:tcPr>
          <w:p w:rsidR="00E15B85" w:rsidRPr="00926F73" w:rsidRDefault="00E15B85">
            <w:pPr>
              <w:spacing w:line="280" w:lineRule="exact"/>
              <w:ind w:left="60"/>
              <w:rPr>
                <w:rFonts w:ascii="Cambria" w:hAnsi="Cambria"/>
                <w:sz w:val="24"/>
              </w:rPr>
            </w:pPr>
            <w:r w:rsidRPr="00926F73">
              <w:rPr>
                <w:rFonts w:ascii="Cambria" w:hAnsi="Cambria"/>
                <w:sz w:val="24"/>
              </w:rPr>
              <w:t>4.4. Методическая и инновационная работа</w:t>
            </w:r>
          </w:p>
        </w:tc>
        <w:tc>
          <w:tcPr>
            <w:tcW w:w="633" w:type="dxa"/>
            <w:vAlign w:val="bottom"/>
          </w:tcPr>
          <w:p w:rsidR="00E15B85" w:rsidRPr="00926F73" w:rsidRDefault="00EE0693" w:rsidP="00872812">
            <w:pPr>
              <w:spacing w:line="280" w:lineRule="exact"/>
              <w:jc w:val="center"/>
              <w:rPr>
                <w:rFonts w:ascii="Cambria" w:hAnsi="Cambria"/>
                <w:sz w:val="24"/>
              </w:rPr>
            </w:pPr>
            <w:r>
              <w:rPr>
                <w:rFonts w:ascii="Cambria" w:hAnsi="Cambria"/>
                <w:sz w:val="24"/>
              </w:rPr>
              <w:t>2</w:t>
            </w:r>
            <w:r w:rsidR="00CB1B09">
              <w:rPr>
                <w:rFonts w:ascii="Cambria" w:hAnsi="Cambria"/>
                <w:sz w:val="24"/>
              </w:rPr>
              <w:t>80</w:t>
            </w:r>
          </w:p>
        </w:tc>
      </w:tr>
      <w:tr w:rsidR="00E15B85" w:rsidRPr="00926F73" w:rsidTr="00C153EC">
        <w:trPr>
          <w:trHeight w:val="329"/>
        </w:trPr>
        <w:tc>
          <w:tcPr>
            <w:tcW w:w="300" w:type="dxa"/>
            <w:vAlign w:val="bottom"/>
          </w:tcPr>
          <w:p w:rsidR="00E15B85" w:rsidRPr="00926F73" w:rsidRDefault="00E15B85">
            <w:pPr>
              <w:spacing w:line="240" w:lineRule="atLeast"/>
              <w:rPr>
                <w:rFonts w:ascii="Cambria" w:hAnsi="Cambria"/>
                <w:b/>
                <w:sz w:val="28"/>
                <w:szCs w:val="28"/>
              </w:rPr>
            </w:pPr>
            <w:r w:rsidRPr="00926F73">
              <w:rPr>
                <w:rFonts w:ascii="Cambria" w:hAnsi="Cambria"/>
                <w:b/>
                <w:sz w:val="28"/>
                <w:szCs w:val="28"/>
              </w:rPr>
              <w:t>5.</w:t>
            </w:r>
          </w:p>
        </w:tc>
        <w:tc>
          <w:tcPr>
            <w:tcW w:w="7900" w:type="dxa"/>
            <w:vAlign w:val="bottom"/>
          </w:tcPr>
          <w:p w:rsidR="00E15B85" w:rsidRPr="00926F73" w:rsidRDefault="00E15B85">
            <w:pPr>
              <w:spacing w:line="240" w:lineRule="atLeast"/>
              <w:ind w:left="60"/>
              <w:rPr>
                <w:rFonts w:ascii="Cambria" w:hAnsi="Cambria"/>
                <w:b/>
                <w:sz w:val="28"/>
              </w:rPr>
            </w:pPr>
            <w:r w:rsidRPr="00926F73">
              <w:rPr>
                <w:rFonts w:ascii="Cambria" w:hAnsi="Cambria"/>
                <w:b/>
                <w:sz w:val="28"/>
              </w:rPr>
              <w:t>Социальная активность и внешние связи учреждения</w:t>
            </w:r>
          </w:p>
        </w:tc>
        <w:tc>
          <w:tcPr>
            <w:tcW w:w="633" w:type="dxa"/>
            <w:vAlign w:val="bottom"/>
          </w:tcPr>
          <w:p w:rsidR="00E15B85" w:rsidRPr="00926F73" w:rsidRDefault="00EE0693" w:rsidP="00872812">
            <w:pPr>
              <w:spacing w:line="240" w:lineRule="atLeast"/>
              <w:jc w:val="center"/>
              <w:rPr>
                <w:rFonts w:ascii="Cambria" w:hAnsi="Cambria"/>
                <w:sz w:val="24"/>
              </w:rPr>
            </w:pPr>
            <w:r>
              <w:rPr>
                <w:rFonts w:ascii="Cambria" w:hAnsi="Cambria"/>
                <w:sz w:val="24"/>
              </w:rPr>
              <w:t>2</w:t>
            </w:r>
            <w:r w:rsidR="00CB1B09">
              <w:rPr>
                <w:rFonts w:ascii="Cambria" w:hAnsi="Cambria"/>
                <w:sz w:val="24"/>
              </w:rPr>
              <w:t>84</w:t>
            </w:r>
          </w:p>
        </w:tc>
      </w:tr>
      <w:tr w:rsidR="00E15B85" w:rsidRPr="00926F73" w:rsidTr="00C153EC">
        <w:trPr>
          <w:trHeight w:val="326"/>
        </w:trPr>
        <w:tc>
          <w:tcPr>
            <w:tcW w:w="300" w:type="dxa"/>
            <w:vAlign w:val="bottom"/>
          </w:tcPr>
          <w:p w:rsidR="00E15B85" w:rsidRPr="00926F73" w:rsidRDefault="00E15B85">
            <w:pPr>
              <w:spacing w:line="326" w:lineRule="exact"/>
              <w:rPr>
                <w:rFonts w:ascii="Cambria" w:hAnsi="Cambria"/>
                <w:b/>
                <w:sz w:val="28"/>
              </w:rPr>
            </w:pPr>
            <w:r w:rsidRPr="00926F73">
              <w:rPr>
                <w:rFonts w:ascii="Cambria" w:hAnsi="Cambria"/>
                <w:b/>
                <w:sz w:val="28"/>
              </w:rPr>
              <w:t>6.</w:t>
            </w:r>
          </w:p>
        </w:tc>
        <w:tc>
          <w:tcPr>
            <w:tcW w:w="7900" w:type="dxa"/>
            <w:vAlign w:val="bottom"/>
          </w:tcPr>
          <w:p w:rsidR="00E15B85" w:rsidRPr="00926F73" w:rsidRDefault="00E15B85">
            <w:pPr>
              <w:spacing w:line="326" w:lineRule="exact"/>
              <w:ind w:left="60"/>
              <w:rPr>
                <w:rFonts w:ascii="Cambria" w:hAnsi="Cambria"/>
                <w:b/>
                <w:sz w:val="28"/>
              </w:rPr>
            </w:pPr>
            <w:r w:rsidRPr="00926F73">
              <w:rPr>
                <w:rFonts w:ascii="Cambria" w:hAnsi="Cambria"/>
                <w:b/>
                <w:sz w:val="28"/>
              </w:rPr>
              <w:t>Финансово-экономическая деятельность</w:t>
            </w:r>
          </w:p>
        </w:tc>
        <w:tc>
          <w:tcPr>
            <w:tcW w:w="633" w:type="dxa"/>
            <w:vAlign w:val="bottom"/>
          </w:tcPr>
          <w:p w:rsidR="00E15B85" w:rsidRPr="00926F73" w:rsidRDefault="00EE0693" w:rsidP="00872812">
            <w:pPr>
              <w:spacing w:line="240" w:lineRule="atLeast"/>
              <w:jc w:val="center"/>
              <w:rPr>
                <w:rFonts w:ascii="Cambria" w:hAnsi="Cambria"/>
                <w:sz w:val="24"/>
              </w:rPr>
            </w:pPr>
            <w:r>
              <w:rPr>
                <w:rFonts w:ascii="Cambria" w:hAnsi="Cambria"/>
                <w:sz w:val="24"/>
              </w:rPr>
              <w:t>2</w:t>
            </w:r>
            <w:r w:rsidR="00CB1B09">
              <w:rPr>
                <w:rFonts w:ascii="Cambria" w:hAnsi="Cambria"/>
                <w:sz w:val="24"/>
              </w:rPr>
              <w:t>8</w:t>
            </w:r>
            <w:r w:rsidR="00C153EC">
              <w:rPr>
                <w:rFonts w:ascii="Cambria" w:hAnsi="Cambria"/>
                <w:sz w:val="24"/>
              </w:rPr>
              <w:t>4</w:t>
            </w:r>
          </w:p>
        </w:tc>
      </w:tr>
      <w:tr w:rsidR="00E15B85" w:rsidRPr="00926F73" w:rsidTr="00C153EC">
        <w:trPr>
          <w:trHeight w:val="329"/>
        </w:trPr>
        <w:tc>
          <w:tcPr>
            <w:tcW w:w="300" w:type="dxa"/>
            <w:vAlign w:val="bottom"/>
          </w:tcPr>
          <w:p w:rsidR="00E15B85" w:rsidRPr="00926F73" w:rsidRDefault="00E15B85">
            <w:pPr>
              <w:spacing w:line="240" w:lineRule="atLeast"/>
              <w:rPr>
                <w:rFonts w:ascii="Cambria" w:hAnsi="Cambria"/>
                <w:b/>
                <w:sz w:val="28"/>
              </w:rPr>
            </w:pPr>
            <w:r w:rsidRPr="00926F73">
              <w:rPr>
                <w:rFonts w:ascii="Cambria" w:hAnsi="Cambria"/>
                <w:b/>
                <w:sz w:val="28"/>
              </w:rPr>
              <w:t>7.</w:t>
            </w:r>
          </w:p>
        </w:tc>
        <w:tc>
          <w:tcPr>
            <w:tcW w:w="7900" w:type="dxa"/>
            <w:vAlign w:val="bottom"/>
          </w:tcPr>
          <w:p w:rsidR="00E15B85" w:rsidRPr="00926F73" w:rsidRDefault="00E15B85">
            <w:pPr>
              <w:spacing w:line="240" w:lineRule="atLeast"/>
              <w:ind w:left="60"/>
              <w:rPr>
                <w:rFonts w:ascii="Cambria" w:hAnsi="Cambria"/>
                <w:b/>
                <w:sz w:val="28"/>
              </w:rPr>
            </w:pPr>
            <w:r w:rsidRPr="00926F73">
              <w:rPr>
                <w:rFonts w:ascii="Cambria" w:hAnsi="Cambria"/>
                <w:b/>
                <w:sz w:val="28"/>
              </w:rPr>
              <w:t>Заключение. Перспективы и планы развития</w:t>
            </w:r>
          </w:p>
        </w:tc>
        <w:tc>
          <w:tcPr>
            <w:tcW w:w="633" w:type="dxa"/>
            <w:vAlign w:val="bottom"/>
          </w:tcPr>
          <w:p w:rsidR="00E15B85" w:rsidRPr="00926F73" w:rsidRDefault="00EE0693" w:rsidP="00872812">
            <w:pPr>
              <w:spacing w:line="240" w:lineRule="atLeast"/>
              <w:jc w:val="center"/>
              <w:rPr>
                <w:rFonts w:ascii="Cambria" w:hAnsi="Cambria"/>
                <w:sz w:val="24"/>
              </w:rPr>
            </w:pPr>
            <w:r>
              <w:rPr>
                <w:rFonts w:ascii="Cambria" w:hAnsi="Cambria"/>
                <w:sz w:val="24"/>
              </w:rPr>
              <w:t>2</w:t>
            </w:r>
            <w:r w:rsidR="00CB1B09">
              <w:rPr>
                <w:rFonts w:ascii="Cambria" w:hAnsi="Cambria"/>
                <w:sz w:val="24"/>
              </w:rPr>
              <w:t>8</w:t>
            </w:r>
            <w:r w:rsidR="00C153EC">
              <w:rPr>
                <w:rFonts w:ascii="Cambria" w:hAnsi="Cambria"/>
                <w:sz w:val="24"/>
              </w:rPr>
              <w:t>4</w:t>
            </w:r>
          </w:p>
        </w:tc>
      </w:tr>
    </w:tbl>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00" w:lineRule="exact"/>
        <w:rPr>
          <w:rFonts w:ascii="Times New Roman" w:hAnsi="Times New Roman"/>
        </w:rPr>
      </w:pPr>
    </w:p>
    <w:p w:rsidR="00E15B85" w:rsidRPr="00926F73" w:rsidRDefault="00E15B85">
      <w:pPr>
        <w:spacing w:line="256" w:lineRule="exact"/>
        <w:rPr>
          <w:rFonts w:ascii="Times New Roman" w:hAnsi="Times New Roman"/>
        </w:rPr>
      </w:pPr>
    </w:p>
    <w:p w:rsidR="00E15B85" w:rsidRPr="00926F73" w:rsidRDefault="00E15B85" w:rsidP="00A01A4F">
      <w:pPr>
        <w:pageBreakBefore/>
        <w:spacing w:line="240" w:lineRule="atLeast"/>
        <w:ind w:left="1060"/>
        <w:rPr>
          <w:rFonts w:ascii="Cambria" w:hAnsi="Cambria"/>
          <w:b/>
          <w:i/>
          <w:color w:val="FF0000"/>
          <w:sz w:val="28"/>
        </w:rPr>
      </w:pPr>
      <w:bookmarkStart w:id="1" w:name="page3"/>
      <w:bookmarkEnd w:id="1"/>
      <w:r w:rsidRPr="00926F73">
        <w:rPr>
          <w:rFonts w:ascii="Cambria" w:hAnsi="Cambria"/>
          <w:b/>
          <w:i/>
          <w:color w:val="FF0000"/>
          <w:sz w:val="28"/>
        </w:rPr>
        <w:lastRenderedPageBreak/>
        <w:t xml:space="preserve">1. Общая характеристика </w:t>
      </w:r>
    </w:p>
    <w:p w:rsidR="00E15B85" w:rsidRPr="00926F73" w:rsidRDefault="001C136E">
      <w:pPr>
        <w:spacing w:line="200" w:lineRule="exact"/>
        <w:rPr>
          <w:rFonts w:ascii="Times New Roman" w:hAnsi="Times New Roman"/>
        </w:rPr>
      </w:pPr>
      <w:r w:rsidRPr="00926F73">
        <w:rPr>
          <w:noProof/>
        </w:rPr>
        <w:drawing>
          <wp:anchor distT="0" distB="0" distL="114300" distR="114300" simplePos="0" relativeHeight="251641856" behindDoc="1" locked="0" layoutInCell="0" allowOverlap="1">
            <wp:simplePos x="0" y="0"/>
            <wp:positionH relativeFrom="column">
              <wp:posOffset>653415</wp:posOffset>
            </wp:positionH>
            <wp:positionV relativeFrom="paragraph">
              <wp:posOffset>84455</wp:posOffset>
            </wp:positionV>
            <wp:extent cx="4789170" cy="6350"/>
            <wp:effectExtent l="0" t="0" r="635" b="635"/>
            <wp:wrapNone/>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srcRect/>
                    <a:stretch>
                      <a:fillRect/>
                    </a:stretch>
                  </pic:blipFill>
                  <pic:spPr bwMode="auto">
                    <a:xfrm>
                      <a:off x="0" y="0"/>
                      <a:ext cx="4789170" cy="6350"/>
                    </a:xfrm>
                    <a:prstGeom prst="rect">
                      <a:avLst/>
                    </a:prstGeom>
                    <a:noFill/>
                    <a:ln w="9525">
                      <a:noFill/>
                      <a:miter lim="800000"/>
                      <a:headEnd/>
                      <a:tailEnd/>
                    </a:ln>
                  </pic:spPr>
                </pic:pic>
              </a:graphicData>
            </a:graphic>
          </wp:anchor>
        </w:drawing>
      </w:r>
    </w:p>
    <w:p w:rsidR="00E15B85" w:rsidRPr="00926F73" w:rsidRDefault="00E15B85">
      <w:pPr>
        <w:spacing w:line="223" w:lineRule="exact"/>
        <w:rPr>
          <w:rFonts w:ascii="Times New Roman" w:hAnsi="Times New Roman"/>
        </w:rPr>
      </w:pPr>
    </w:p>
    <w:p w:rsidR="00E15B85" w:rsidRPr="00926F73" w:rsidRDefault="00E15B85" w:rsidP="008C2913">
      <w:pPr>
        <w:spacing w:line="238" w:lineRule="auto"/>
        <w:ind w:left="120" w:right="560" w:firstLine="566"/>
        <w:jc w:val="both"/>
        <w:rPr>
          <w:rFonts w:ascii="Bookman Old Style" w:hAnsi="Bookman Old Style"/>
          <w:sz w:val="24"/>
        </w:rPr>
      </w:pPr>
      <w:r w:rsidRPr="00926F73">
        <w:rPr>
          <w:rFonts w:ascii="Bookman Old Style" w:hAnsi="Bookman Old Style"/>
          <w:sz w:val="24"/>
        </w:rPr>
        <w:t xml:space="preserve">МБОУ </w:t>
      </w:r>
      <w:r w:rsidRPr="00926F73">
        <w:rPr>
          <w:rFonts w:ascii="Bookman Old Style" w:hAnsi="Bookman Old Style"/>
          <w:b/>
          <w:sz w:val="24"/>
        </w:rPr>
        <w:t>«</w:t>
      </w:r>
      <w:r w:rsidRPr="00926F73">
        <w:rPr>
          <w:rFonts w:ascii="Bookman Old Style" w:hAnsi="Bookman Old Style"/>
          <w:sz w:val="24"/>
        </w:rPr>
        <w:t>Средняя общеобразовательная школа №2» г. Симферополя сдана в эксплуатацию в 1980 году, осуществляет свою деятельность в</w:t>
      </w:r>
    </w:p>
    <w:p w:rsidR="00E15B85" w:rsidRPr="00926F73" w:rsidRDefault="00E15B85" w:rsidP="008C2913">
      <w:pPr>
        <w:spacing w:line="7" w:lineRule="exact"/>
        <w:jc w:val="both"/>
        <w:rPr>
          <w:rFonts w:ascii="Times New Roman" w:hAnsi="Times New Roman"/>
        </w:rPr>
      </w:pPr>
    </w:p>
    <w:p w:rsidR="00E15B85" w:rsidRPr="00926F73" w:rsidRDefault="00E15B85" w:rsidP="008C2913">
      <w:pPr>
        <w:spacing w:line="239" w:lineRule="auto"/>
        <w:ind w:left="120" w:right="560"/>
        <w:jc w:val="both"/>
        <w:rPr>
          <w:rFonts w:ascii="Bookman Old Style" w:hAnsi="Bookman Old Style"/>
          <w:sz w:val="24"/>
        </w:rPr>
      </w:pPr>
      <w:r w:rsidRPr="00926F73">
        <w:rPr>
          <w:rFonts w:ascii="Bookman Old Style" w:hAnsi="Bookman Old Style"/>
          <w:sz w:val="24"/>
        </w:rPr>
        <w:t>соответствии с Конституцией РФ, Законом «Об образовании в Российской Федерации», Типовым Положением «Об образовательном учреждении», действующим законодательством РФ и РК, Уставом школы, локальными актами школы. Учредителем является управление образования</w:t>
      </w:r>
    </w:p>
    <w:p w:rsidR="00E15B85" w:rsidRPr="00926F73" w:rsidRDefault="00E15B85" w:rsidP="008C2913">
      <w:pPr>
        <w:spacing w:line="238" w:lineRule="auto"/>
        <w:ind w:left="120"/>
        <w:jc w:val="both"/>
        <w:rPr>
          <w:rFonts w:ascii="Bookman Old Style" w:hAnsi="Bookman Old Style"/>
          <w:sz w:val="24"/>
        </w:rPr>
      </w:pPr>
      <w:r w:rsidRPr="00926F73">
        <w:rPr>
          <w:rFonts w:ascii="Bookman Old Style" w:hAnsi="Bookman Old Style"/>
          <w:sz w:val="24"/>
        </w:rPr>
        <w:t>Администрации города Симферополя.</w:t>
      </w:r>
    </w:p>
    <w:p w:rsidR="00E15B85" w:rsidRPr="00926F73" w:rsidRDefault="001C136E">
      <w:pPr>
        <w:spacing w:line="355" w:lineRule="exact"/>
        <w:rPr>
          <w:rFonts w:ascii="Times New Roman" w:hAnsi="Times New Roman"/>
        </w:rPr>
      </w:pPr>
      <w:r w:rsidRPr="00926F73">
        <w:rPr>
          <w:noProof/>
        </w:rPr>
        <w:drawing>
          <wp:anchor distT="0" distB="0" distL="114300" distR="114300" simplePos="0" relativeHeight="251642880" behindDoc="1" locked="0" layoutInCell="0" allowOverlap="1">
            <wp:simplePos x="0" y="0"/>
            <wp:positionH relativeFrom="column">
              <wp:posOffset>8890</wp:posOffset>
            </wp:positionH>
            <wp:positionV relativeFrom="paragraph">
              <wp:posOffset>213995</wp:posOffset>
            </wp:positionV>
            <wp:extent cx="6362700" cy="12065"/>
            <wp:effectExtent l="19050" t="0" r="0" b="0"/>
            <wp:wrapNone/>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srcRect/>
                    <a:stretch>
                      <a:fillRect/>
                    </a:stretch>
                  </pic:blipFill>
                  <pic:spPr bwMode="auto">
                    <a:xfrm>
                      <a:off x="0" y="0"/>
                      <a:ext cx="6362700" cy="12065"/>
                    </a:xfrm>
                    <a:prstGeom prst="rect">
                      <a:avLst/>
                    </a:prstGeom>
                    <a:noFill/>
                    <a:ln w="9525">
                      <a:noFill/>
                      <a:miter lim="800000"/>
                      <a:headEnd/>
                      <a:tailEnd/>
                    </a:ln>
                  </pic:spPr>
                </pic:pic>
              </a:graphicData>
            </a:graphic>
          </wp:anchor>
        </w:drawing>
      </w:r>
    </w:p>
    <w:tbl>
      <w:tblPr>
        <w:tblW w:w="0" w:type="auto"/>
        <w:tblLayout w:type="fixed"/>
        <w:tblCellMar>
          <w:left w:w="0" w:type="dxa"/>
          <w:right w:w="0" w:type="dxa"/>
        </w:tblCellMar>
        <w:tblLook w:val="0000"/>
      </w:tblPr>
      <w:tblGrid>
        <w:gridCol w:w="3540"/>
        <w:gridCol w:w="2240"/>
        <w:gridCol w:w="1540"/>
        <w:gridCol w:w="2461"/>
      </w:tblGrid>
      <w:tr w:rsidR="005D41E2" w:rsidRPr="00926F73" w:rsidTr="005F3E6A">
        <w:trPr>
          <w:trHeight w:val="284"/>
        </w:trPr>
        <w:tc>
          <w:tcPr>
            <w:tcW w:w="3540" w:type="dxa"/>
            <w:tcBorders>
              <w:bottom w:val="single" w:sz="8" w:space="0" w:color="4F81BD"/>
            </w:tcBorders>
            <w:vAlign w:val="bottom"/>
          </w:tcPr>
          <w:p w:rsidR="005D41E2" w:rsidRPr="00926F73" w:rsidRDefault="001C136E" w:rsidP="00265160">
            <w:pPr>
              <w:spacing w:line="240" w:lineRule="atLeast"/>
              <w:rPr>
                <w:rFonts w:ascii="Times New Roman" w:hAnsi="Times New Roman" w:cs="Times New Roman"/>
                <w:sz w:val="24"/>
              </w:rPr>
            </w:pPr>
            <w:r w:rsidRPr="00926F73">
              <w:rPr>
                <w:noProof/>
              </w:rPr>
              <w:drawing>
                <wp:anchor distT="0" distB="0" distL="114300" distR="114300" simplePos="0" relativeHeight="251671552" behindDoc="1" locked="0" layoutInCell="0" allowOverlap="1">
                  <wp:simplePos x="0" y="0"/>
                  <wp:positionH relativeFrom="column">
                    <wp:posOffset>8890</wp:posOffset>
                  </wp:positionH>
                  <wp:positionV relativeFrom="paragraph">
                    <wp:posOffset>213995</wp:posOffset>
                  </wp:positionV>
                  <wp:extent cx="6362700" cy="12065"/>
                  <wp:effectExtent l="19050" t="0" r="0" b="0"/>
                  <wp:wrapNone/>
                  <wp:docPr id="9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srcRect/>
                          <a:stretch>
                            <a:fillRect/>
                          </a:stretch>
                        </pic:blipFill>
                        <pic:spPr bwMode="auto">
                          <a:xfrm>
                            <a:off x="0" y="0"/>
                            <a:ext cx="6362700" cy="12065"/>
                          </a:xfrm>
                          <a:prstGeom prst="rect">
                            <a:avLst/>
                          </a:prstGeom>
                          <a:noFill/>
                          <a:ln w="9525">
                            <a:noFill/>
                            <a:miter lim="800000"/>
                            <a:headEnd/>
                            <a:tailEnd/>
                          </a:ln>
                        </pic:spPr>
                      </pic:pic>
                    </a:graphicData>
                  </a:graphic>
                </wp:anchor>
              </w:drawing>
            </w:r>
          </w:p>
        </w:tc>
        <w:tc>
          <w:tcPr>
            <w:tcW w:w="3780" w:type="dxa"/>
            <w:gridSpan w:val="2"/>
            <w:tcBorders>
              <w:bottom w:val="single" w:sz="8" w:space="0" w:color="4F81BD"/>
            </w:tcBorders>
            <w:vAlign w:val="bottom"/>
          </w:tcPr>
          <w:p w:rsidR="005D41E2" w:rsidRPr="00926F73" w:rsidRDefault="005D41E2" w:rsidP="00265160">
            <w:pPr>
              <w:spacing w:line="240" w:lineRule="atLeast"/>
              <w:ind w:left="500"/>
              <w:rPr>
                <w:rFonts w:ascii="Times New Roman" w:hAnsi="Times New Roman" w:cs="Times New Roman"/>
                <w:sz w:val="24"/>
              </w:rPr>
            </w:pPr>
            <w:r w:rsidRPr="00926F73">
              <w:rPr>
                <w:rFonts w:ascii="Times New Roman" w:hAnsi="Times New Roman" w:cs="Times New Roman"/>
                <w:sz w:val="24"/>
              </w:rPr>
              <w:t>Сведения о школе</w:t>
            </w:r>
          </w:p>
        </w:tc>
        <w:tc>
          <w:tcPr>
            <w:tcW w:w="2461" w:type="dxa"/>
            <w:tcBorders>
              <w:bottom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80"/>
        </w:trPr>
        <w:tc>
          <w:tcPr>
            <w:tcW w:w="3540" w:type="dxa"/>
            <w:tcBorders>
              <w:left w:val="single" w:sz="8" w:space="0" w:color="D3DFEE"/>
              <w:right w:val="single" w:sz="8" w:space="0" w:color="D3DFEE"/>
            </w:tcBorders>
            <w:shd w:val="clear" w:color="auto" w:fill="D3DFEE"/>
            <w:vAlign w:val="bottom"/>
          </w:tcPr>
          <w:p w:rsidR="005D41E2" w:rsidRPr="00926F73" w:rsidRDefault="005D41E2" w:rsidP="00265160">
            <w:pPr>
              <w:spacing w:line="279" w:lineRule="exact"/>
              <w:ind w:left="180"/>
              <w:rPr>
                <w:rFonts w:ascii="Times New Roman" w:hAnsi="Times New Roman" w:cs="Times New Roman"/>
                <w:sz w:val="24"/>
              </w:rPr>
            </w:pPr>
            <w:r w:rsidRPr="00926F73">
              <w:rPr>
                <w:rFonts w:ascii="Times New Roman" w:hAnsi="Times New Roman" w:cs="Times New Roman"/>
                <w:sz w:val="24"/>
              </w:rPr>
              <w:t>1.1. Полное наименование</w:t>
            </w:r>
          </w:p>
        </w:tc>
        <w:tc>
          <w:tcPr>
            <w:tcW w:w="6241" w:type="dxa"/>
            <w:gridSpan w:val="3"/>
            <w:tcBorders>
              <w:right w:val="single" w:sz="8" w:space="0" w:color="D3DFEE"/>
            </w:tcBorders>
            <w:shd w:val="clear" w:color="auto" w:fill="D3DFEE"/>
            <w:vAlign w:val="bottom"/>
          </w:tcPr>
          <w:p w:rsidR="005D41E2" w:rsidRPr="00926F73" w:rsidRDefault="005D41E2" w:rsidP="00265160">
            <w:pPr>
              <w:spacing w:line="279" w:lineRule="exact"/>
              <w:ind w:left="100"/>
              <w:rPr>
                <w:rFonts w:ascii="Times New Roman" w:hAnsi="Times New Roman" w:cs="Times New Roman"/>
                <w:sz w:val="24"/>
              </w:rPr>
            </w:pPr>
            <w:r w:rsidRPr="00926F73">
              <w:rPr>
                <w:rFonts w:ascii="Times New Roman" w:hAnsi="Times New Roman" w:cs="Times New Roman"/>
                <w:sz w:val="24"/>
              </w:rPr>
              <w:t>Муниципальное бюджетное общеобразовательное</w:t>
            </w:r>
          </w:p>
        </w:tc>
      </w:tr>
      <w:tr w:rsidR="005D41E2" w:rsidRPr="00926F73" w:rsidTr="005F3E6A">
        <w:trPr>
          <w:trHeight w:val="281"/>
        </w:trPr>
        <w:tc>
          <w:tcPr>
            <w:tcW w:w="3540" w:type="dxa"/>
            <w:tcBorders>
              <w:left w:val="single" w:sz="8" w:space="0" w:color="D3DFEE"/>
              <w:right w:val="single" w:sz="8" w:space="0" w:color="D3DFEE"/>
            </w:tcBorders>
            <w:shd w:val="clear" w:color="auto" w:fill="D3DFEE"/>
            <w:vAlign w:val="bottom"/>
          </w:tcPr>
          <w:p w:rsidR="005D41E2" w:rsidRPr="00926F73" w:rsidRDefault="005D41E2" w:rsidP="00265160">
            <w:pPr>
              <w:spacing w:line="280" w:lineRule="exact"/>
              <w:ind w:left="120"/>
              <w:rPr>
                <w:rFonts w:ascii="Times New Roman" w:hAnsi="Times New Roman" w:cs="Times New Roman"/>
                <w:sz w:val="24"/>
              </w:rPr>
            </w:pPr>
            <w:r w:rsidRPr="00926F73">
              <w:rPr>
                <w:rFonts w:ascii="Times New Roman" w:hAnsi="Times New Roman" w:cs="Times New Roman"/>
                <w:sz w:val="24"/>
              </w:rPr>
              <w:t>муниципального</w:t>
            </w:r>
          </w:p>
        </w:tc>
        <w:tc>
          <w:tcPr>
            <w:tcW w:w="2240" w:type="dxa"/>
            <w:shd w:val="clear" w:color="auto" w:fill="D3DFEE"/>
            <w:vAlign w:val="bottom"/>
          </w:tcPr>
          <w:p w:rsidR="005D41E2" w:rsidRPr="00926F73" w:rsidRDefault="005D41E2" w:rsidP="00265160">
            <w:pPr>
              <w:spacing w:line="280" w:lineRule="exact"/>
              <w:ind w:left="100"/>
              <w:rPr>
                <w:rFonts w:ascii="Times New Roman" w:hAnsi="Times New Roman" w:cs="Times New Roman"/>
                <w:sz w:val="24"/>
              </w:rPr>
            </w:pPr>
            <w:r w:rsidRPr="00926F73">
              <w:rPr>
                <w:rFonts w:ascii="Times New Roman" w:hAnsi="Times New Roman" w:cs="Times New Roman"/>
                <w:sz w:val="24"/>
              </w:rPr>
              <w:t>учреждение</w:t>
            </w:r>
          </w:p>
        </w:tc>
        <w:tc>
          <w:tcPr>
            <w:tcW w:w="1540" w:type="dxa"/>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83"/>
        </w:trPr>
        <w:tc>
          <w:tcPr>
            <w:tcW w:w="3540" w:type="dxa"/>
            <w:tcBorders>
              <w:left w:val="single" w:sz="8" w:space="0" w:color="D3DFEE"/>
              <w:right w:val="single" w:sz="8" w:space="0" w:color="D3DFEE"/>
            </w:tcBorders>
            <w:shd w:val="clear" w:color="auto" w:fill="D3DFEE"/>
            <w:vAlign w:val="bottom"/>
          </w:tcPr>
          <w:p w:rsidR="005D41E2" w:rsidRPr="00926F73" w:rsidRDefault="005D41E2" w:rsidP="00265160">
            <w:pPr>
              <w:spacing w:line="240" w:lineRule="atLeast"/>
              <w:ind w:left="120"/>
              <w:rPr>
                <w:rFonts w:ascii="Times New Roman" w:hAnsi="Times New Roman" w:cs="Times New Roman"/>
                <w:sz w:val="24"/>
              </w:rPr>
            </w:pPr>
            <w:r w:rsidRPr="00926F73">
              <w:rPr>
                <w:rFonts w:ascii="Times New Roman" w:hAnsi="Times New Roman" w:cs="Times New Roman"/>
                <w:sz w:val="24"/>
              </w:rPr>
              <w:t>образовательного</w:t>
            </w:r>
          </w:p>
        </w:tc>
        <w:tc>
          <w:tcPr>
            <w:tcW w:w="6241" w:type="dxa"/>
            <w:gridSpan w:val="3"/>
            <w:tcBorders>
              <w:right w:val="single" w:sz="8" w:space="0" w:color="D3DFEE"/>
            </w:tcBorders>
            <w:shd w:val="clear" w:color="auto" w:fill="D3DFEE"/>
            <w:vAlign w:val="bottom"/>
          </w:tcPr>
          <w:p w:rsidR="005D41E2" w:rsidRPr="00926F73" w:rsidRDefault="005D41E2" w:rsidP="005F3E6A">
            <w:pPr>
              <w:spacing w:line="240" w:lineRule="atLeast"/>
              <w:rPr>
                <w:rFonts w:ascii="Times New Roman" w:hAnsi="Times New Roman" w:cs="Times New Roman"/>
                <w:sz w:val="24"/>
              </w:rPr>
            </w:pPr>
            <w:r w:rsidRPr="00926F73">
              <w:rPr>
                <w:rFonts w:ascii="Times New Roman" w:hAnsi="Times New Roman" w:cs="Times New Roman"/>
                <w:sz w:val="24"/>
              </w:rPr>
              <w:t>«Средняя общеобразовательная школа№2»</w:t>
            </w:r>
          </w:p>
        </w:tc>
      </w:tr>
      <w:tr w:rsidR="005D41E2" w:rsidRPr="00926F73" w:rsidTr="005F3E6A">
        <w:trPr>
          <w:trHeight w:val="282"/>
        </w:trPr>
        <w:tc>
          <w:tcPr>
            <w:tcW w:w="3540" w:type="dxa"/>
            <w:tcBorders>
              <w:left w:val="single" w:sz="8" w:space="0" w:color="D3DFEE"/>
              <w:right w:val="single" w:sz="8" w:space="0" w:color="D3DFEE"/>
            </w:tcBorders>
            <w:shd w:val="clear" w:color="auto" w:fill="D3DFEE"/>
            <w:vAlign w:val="bottom"/>
          </w:tcPr>
          <w:p w:rsidR="005D41E2" w:rsidRPr="00926F73" w:rsidRDefault="005D41E2" w:rsidP="00265160">
            <w:pPr>
              <w:spacing w:line="280" w:lineRule="exact"/>
              <w:ind w:left="120"/>
              <w:rPr>
                <w:rFonts w:ascii="Times New Roman" w:hAnsi="Times New Roman" w:cs="Times New Roman"/>
                <w:sz w:val="24"/>
              </w:rPr>
            </w:pPr>
            <w:r w:rsidRPr="00926F73">
              <w:rPr>
                <w:rFonts w:ascii="Times New Roman" w:hAnsi="Times New Roman" w:cs="Times New Roman"/>
                <w:sz w:val="24"/>
              </w:rPr>
              <w:t>учреждения</w:t>
            </w:r>
          </w:p>
        </w:tc>
        <w:tc>
          <w:tcPr>
            <w:tcW w:w="6241" w:type="dxa"/>
            <w:gridSpan w:val="3"/>
            <w:tcBorders>
              <w:right w:val="single" w:sz="8" w:space="0" w:color="D3DFEE"/>
            </w:tcBorders>
            <w:shd w:val="clear" w:color="auto" w:fill="D3DFEE"/>
            <w:vAlign w:val="bottom"/>
          </w:tcPr>
          <w:p w:rsidR="005D41E2" w:rsidRPr="00926F73" w:rsidRDefault="005D41E2" w:rsidP="00265160">
            <w:pPr>
              <w:spacing w:line="280" w:lineRule="exact"/>
              <w:ind w:left="100"/>
              <w:rPr>
                <w:rFonts w:ascii="Times New Roman" w:hAnsi="Times New Roman" w:cs="Times New Roman"/>
                <w:sz w:val="24"/>
              </w:rPr>
            </w:pPr>
            <w:r w:rsidRPr="00926F73">
              <w:rPr>
                <w:rFonts w:ascii="Times New Roman" w:hAnsi="Times New Roman" w:cs="Times New Roman"/>
                <w:sz w:val="24"/>
              </w:rPr>
              <w:t>муниципального образования городской округ</w:t>
            </w:r>
          </w:p>
        </w:tc>
      </w:tr>
      <w:tr w:rsidR="005D41E2" w:rsidRPr="00926F73" w:rsidTr="005F3E6A">
        <w:trPr>
          <w:trHeight w:val="282"/>
        </w:trPr>
        <w:tc>
          <w:tcPr>
            <w:tcW w:w="3540" w:type="dxa"/>
            <w:tcBorders>
              <w:left w:val="single" w:sz="8" w:space="0" w:color="D3DFEE"/>
              <w:bottom w:val="single" w:sz="8" w:space="0" w:color="4F81BD"/>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c>
          <w:tcPr>
            <w:tcW w:w="3780" w:type="dxa"/>
            <w:gridSpan w:val="2"/>
            <w:tcBorders>
              <w:bottom w:val="single" w:sz="8" w:space="0" w:color="4F81BD"/>
            </w:tcBorders>
            <w:shd w:val="clear" w:color="auto" w:fill="D3DFEE"/>
            <w:vAlign w:val="bottom"/>
          </w:tcPr>
          <w:p w:rsidR="005D41E2" w:rsidRPr="00926F73" w:rsidRDefault="005D41E2" w:rsidP="00265160">
            <w:pPr>
              <w:spacing w:line="279" w:lineRule="exact"/>
              <w:ind w:left="100"/>
              <w:rPr>
                <w:rFonts w:ascii="Times New Roman" w:hAnsi="Times New Roman" w:cs="Times New Roman"/>
                <w:sz w:val="24"/>
              </w:rPr>
            </w:pPr>
            <w:r w:rsidRPr="00926F73">
              <w:rPr>
                <w:rFonts w:ascii="Times New Roman" w:hAnsi="Times New Roman" w:cs="Times New Roman"/>
                <w:sz w:val="24"/>
              </w:rPr>
              <w:t>Симферополь Республики Крым</w:t>
            </w:r>
          </w:p>
        </w:tc>
        <w:tc>
          <w:tcPr>
            <w:tcW w:w="2461" w:type="dxa"/>
            <w:tcBorders>
              <w:bottom w:val="single" w:sz="8" w:space="0" w:color="4F81BD"/>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79"/>
        </w:trPr>
        <w:tc>
          <w:tcPr>
            <w:tcW w:w="3540" w:type="dxa"/>
            <w:tcBorders>
              <w:left w:val="single" w:sz="8" w:space="0" w:color="4F81BD"/>
              <w:right w:val="single" w:sz="8" w:space="0" w:color="4F81BD"/>
            </w:tcBorders>
            <w:vAlign w:val="bottom"/>
          </w:tcPr>
          <w:p w:rsidR="005D41E2" w:rsidRPr="00926F73" w:rsidRDefault="005D41E2" w:rsidP="00265160">
            <w:pPr>
              <w:spacing w:line="278" w:lineRule="exact"/>
              <w:ind w:left="120"/>
              <w:rPr>
                <w:rFonts w:ascii="Times New Roman" w:hAnsi="Times New Roman" w:cs="Times New Roman"/>
                <w:sz w:val="24"/>
              </w:rPr>
            </w:pPr>
            <w:r w:rsidRPr="00926F73">
              <w:rPr>
                <w:rFonts w:ascii="Times New Roman" w:hAnsi="Times New Roman" w:cs="Times New Roman"/>
                <w:sz w:val="24"/>
              </w:rPr>
              <w:t>1.2. Юридический адрес</w:t>
            </w:r>
          </w:p>
        </w:tc>
        <w:tc>
          <w:tcPr>
            <w:tcW w:w="2240" w:type="dxa"/>
            <w:vAlign w:val="bottom"/>
          </w:tcPr>
          <w:p w:rsidR="005D41E2" w:rsidRPr="00926F73" w:rsidRDefault="005D41E2" w:rsidP="00265160">
            <w:pPr>
              <w:spacing w:line="266" w:lineRule="exact"/>
              <w:ind w:left="100"/>
              <w:rPr>
                <w:rFonts w:ascii="Times New Roman" w:hAnsi="Times New Roman" w:cs="Times New Roman"/>
                <w:sz w:val="24"/>
              </w:rPr>
            </w:pPr>
            <w:r w:rsidRPr="00926F73">
              <w:rPr>
                <w:rFonts w:ascii="Times New Roman" w:hAnsi="Times New Roman" w:cs="Times New Roman"/>
                <w:sz w:val="24"/>
              </w:rPr>
              <w:t>295048</w:t>
            </w:r>
          </w:p>
        </w:tc>
        <w:tc>
          <w:tcPr>
            <w:tcW w:w="1540" w:type="dxa"/>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76"/>
        </w:trPr>
        <w:tc>
          <w:tcPr>
            <w:tcW w:w="3540" w:type="dxa"/>
            <w:tcBorders>
              <w:left w:val="single" w:sz="8" w:space="0" w:color="4F81BD"/>
              <w:right w:val="single" w:sz="8" w:space="0" w:color="4F81BD"/>
            </w:tcBorders>
            <w:vAlign w:val="bottom"/>
          </w:tcPr>
          <w:p w:rsidR="005D41E2" w:rsidRPr="00926F73" w:rsidRDefault="005D41E2" w:rsidP="00265160">
            <w:pPr>
              <w:spacing w:line="276" w:lineRule="exact"/>
              <w:ind w:left="120"/>
              <w:rPr>
                <w:rFonts w:ascii="Times New Roman" w:hAnsi="Times New Roman" w:cs="Times New Roman"/>
                <w:sz w:val="24"/>
              </w:rPr>
            </w:pPr>
            <w:r w:rsidRPr="00926F73">
              <w:rPr>
                <w:rFonts w:ascii="Times New Roman" w:hAnsi="Times New Roman" w:cs="Times New Roman"/>
                <w:sz w:val="24"/>
              </w:rPr>
              <w:t>1.3. Фактический адрес</w:t>
            </w:r>
          </w:p>
        </w:tc>
        <w:tc>
          <w:tcPr>
            <w:tcW w:w="2240" w:type="dxa"/>
            <w:vAlign w:val="bottom"/>
          </w:tcPr>
          <w:p w:rsidR="005D41E2" w:rsidRPr="00926F73" w:rsidRDefault="005D41E2" w:rsidP="00265160">
            <w:pPr>
              <w:spacing w:line="263" w:lineRule="exact"/>
              <w:ind w:left="100"/>
              <w:rPr>
                <w:rFonts w:ascii="Times New Roman" w:hAnsi="Times New Roman" w:cs="Times New Roman"/>
                <w:sz w:val="24"/>
              </w:rPr>
            </w:pPr>
            <w:r w:rsidRPr="00926F73">
              <w:rPr>
                <w:rFonts w:ascii="Times New Roman" w:hAnsi="Times New Roman" w:cs="Times New Roman"/>
                <w:sz w:val="24"/>
              </w:rPr>
              <w:t>Республика Крым,</w:t>
            </w:r>
          </w:p>
        </w:tc>
        <w:tc>
          <w:tcPr>
            <w:tcW w:w="1540" w:type="dxa"/>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64"/>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2"/>
              </w:rPr>
            </w:pPr>
          </w:p>
        </w:tc>
        <w:tc>
          <w:tcPr>
            <w:tcW w:w="2240" w:type="dxa"/>
            <w:vAlign w:val="bottom"/>
          </w:tcPr>
          <w:p w:rsidR="005D41E2" w:rsidRPr="00926F73" w:rsidRDefault="005D41E2" w:rsidP="00265160">
            <w:pPr>
              <w:spacing w:line="263" w:lineRule="exact"/>
              <w:ind w:left="100"/>
              <w:rPr>
                <w:rFonts w:ascii="Times New Roman" w:hAnsi="Times New Roman" w:cs="Times New Roman"/>
                <w:w w:val="99"/>
                <w:sz w:val="24"/>
              </w:rPr>
            </w:pPr>
            <w:r w:rsidRPr="00926F73">
              <w:rPr>
                <w:rFonts w:ascii="Times New Roman" w:hAnsi="Times New Roman" w:cs="Times New Roman"/>
                <w:w w:val="99"/>
                <w:sz w:val="24"/>
              </w:rPr>
              <w:t>город Симферополь,</w:t>
            </w:r>
          </w:p>
        </w:tc>
        <w:tc>
          <w:tcPr>
            <w:tcW w:w="1540" w:type="dxa"/>
            <w:vAlign w:val="bottom"/>
          </w:tcPr>
          <w:p w:rsidR="005D41E2" w:rsidRPr="00926F73" w:rsidRDefault="005D41E2" w:rsidP="00265160">
            <w:pPr>
              <w:spacing w:line="240" w:lineRule="atLeast"/>
              <w:rPr>
                <w:rFonts w:ascii="Times New Roman" w:hAnsi="Times New Roman" w:cs="Times New Roman"/>
                <w:sz w:val="22"/>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2"/>
              </w:rPr>
            </w:pPr>
          </w:p>
        </w:tc>
      </w:tr>
      <w:tr w:rsidR="005D41E2" w:rsidRPr="00926F73" w:rsidTr="005F3E6A">
        <w:trPr>
          <w:trHeight w:val="276"/>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2240" w:type="dxa"/>
            <w:vAlign w:val="bottom"/>
          </w:tcPr>
          <w:p w:rsidR="005D41E2" w:rsidRPr="00926F73" w:rsidRDefault="005D41E2" w:rsidP="00265160">
            <w:pPr>
              <w:spacing w:line="240" w:lineRule="atLeast"/>
              <w:ind w:left="100"/>
              <w:rPr>
                <w:rFonts w:ascii="Times New Roman" w:hAnsi="Times New Roman" w:cs="Times New Roman"/>
                <w:sz w:val="24"/>
              </w:rPr>
            </w:pPr>
            <w:r w:rsidRPr="00926F73">
              <w:rPr>
                <w:rFonts w:ascii="Times New Roman" w:hAnsi="Times New Roman" w:cs="Times New Roman"/>
                <w:sz w:val="24"/>
              </w:rPr>
              <w:t>улица Трубаченко,</w:t>
            </w:r>
          </w:p>
        </w:tc>
        <w:tc>
          <w:tcPr>
            <w:tcW w:w="1540" w:type="dxa"/>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76"/>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2240" w:type="dxa"/>
            <w:vAlign w:val="bottom"/>
          </w:tcPr>
          <w:p w:rsidR="005D41E2" w:rsidRPr="00926F73" w:rsidRDefault="005D41E2" w:rsidP="00265160">
            <w:pPr>
              <w:spacing w:line="240" w:lineRule="atLeast"/>
              <w:ind w:left="100"/>
              <w:rPr>
                <w:rFonts w:ascii="Times New Roman" w:hAnsi="Times New Roman" w:cs="Times New Roman"/>
                <w:sz w:val="24"/>
              </w:rPr>
            </w:pPr>
            <w:r w:rsidRPr="00926F73">
              <w:rPr>
                <w:rFonts w:ascii="Times New Roman" w:hAnsi="Times New Roman" w:cs="Times New Roman"/>
                <w:sz w:val="24"/>
              </w:rPr>
              <w:t>дом 18а</w:t>
            </w:r>
          </w:p>
        </w:tc>
        <w:tc>
          <w:tcPr>
            <w:tcW w:w="1540" w:type="dxa"/>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8B4442" w:rsidTr="005F3E6A">
        <w:trPr>
          <w:trHeight w:val="276"/>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3780" w:type="dxa"/>
            <w:gridSpan w:val="2"/>
            <w:vAlign w:val="bottom"/>
          </w:tcPr>
          <w:p w:rsidR="005D41E2" w:rsidRPr="00926F73" w:rsidRDefault="005D41E2" w:rsidP="00265160">
            <w:pPr>
              <w:spacing w:line="240" w:lineRule="atLeast"/>
              <w:ind w:left="100"/>
              <w:rPr>
                <w:rFonts w:ascii="Times New Roman" w:hAnsi="Times New Roman" w:cs="Times New Roman"/>
                <w:sz w:val="24"/>
                <w:szCs w:val="24"/>
                <w:u w:val="single"/>
                <w:lang w:val="en-US"/>
              </w:rPr>
            </w:pPr>
            <w:r w:rsidRPr="00926F73">
              <w:rPr>
                <w:rFonts w:ascii="Times New Roman" w:hAnsi="Times New Roman" w:cs="Times New Roman"/>
                <w:sz w:val="24"/>
                <w:szCs w:val="24"/>
              </w:rPr>
              <w:t>е</w:t>
            </w:r>
            <w:r w:rsidRPr="00926F73">
              <w:rPr>
                <w:rFonts w:ascii="Times New Roman" w:hAnsi="Times New Roman" w:cs="Times New Roman"/>
                <w:sz w:val="24"/>
                <w:szCs w:val="24"/>
                <w:lang w:val="en-US"/>
              </w:rPr>
              <w:t>-mail: school2_simferopol@crimeaedu.ru</w:t>
            </w: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szCs w:val="24"/>
                <w:lang w:val="en-US"/>
              </w:rPr>
            </w:pPr>
          </w:p>
        </w:tc>
      </w:tr>
      <w:tr w:rsidR="005D41E2" w:rsidRPr="00926F73" w:rsidTr="005F3E6A">
        <w:trPr>
          <w:trHeight w:val="285"/>
        </w:trPr>
        <w:tc>
          <w:tcPr>
            <w:tcW w:w="3540" w:type="dxa"/>
            <w:tcBorders>
              <w:left w:val="single" w:sz="8" w:space="0" w:color="4F81BD"/>
              <w:bottom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lang w:val="en-US"/>
              </w:rPr>
            </w:pPr>
          </w:p>
        </w:tc>
        <w:tc>
          <w:tcPr>
            <w:tcW w:w="3780" w:type="dxa"/>
            <w:gridSpan w:val="2"/>
            <w:tcBorders>
              <w:bottom w:val="single" w:sz="8" w:space="0" w:color="4F81BD"/>
            </w:tcBorders>
            <w:vAlign w:val="bottom"/>
          </w:tcPr>
          <w:p w:rsidR="005D41E2" w:rsidRPr="00926F73" w:rsidRDefault="005D41E2" w:rsidP="00265160">
            <w:pPr>
              <w:spacing w:line="240" w:lineRule="atLeast"/>
              <w:ind w:left="100"/>
              <w:rPr>
                <w:rFonts w:ascii="Times New Roman" w:hAnsi="Times New Roman" w:cs="Times New Roman"/>
                <w:sz w:val="24"/>
                <w:u w:val="single"/>
              </w:rPr>
            </w:pPr>
            <w:r w:rsidRPr="00926F73">
              <w:rPr>
                <w:rFonts w:ascii="Times New Roman" w:hAnsi="Times New Roman" w:cs="Times New Roman"/>
                <w:sz w:val="24"/>
              </w:rPr>
              <w:t>сайт школы:</w:t>
            </w:r>
            <w:r w:rsidRPr="00926F73">
              <w:rPr>
                <w:rFonts w:ascii="Times New Roman" w:hAnsi="Times New Roman" w:cs="Times New Roman"/>
                <w:sz w:val="24"/>
                <w:u w:val="single"/>
              </w:rPr>
              <w:t>school2dshi.com</w:t>
            </w:r>
          </w:p>
        </w:tc>
        <w:tc>
          <w:tcPr>
            <w:tcW w:w="2461" w:type="dxa"/>
            <w:tcBorders>
              <w:bottom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82"/>
        </w:trPr>
        <w:tc>
          <w:tcPr>
            <w:tcW w:w="3540" w:type="dxa"/>
            <w:tcBorders>
              <w:left w:val="single" w:sz="8" w:space="0" w:color="D3DFEE"/>
              <w:bottom w:val="single" w:sz="8" w:space="0" w:color="4F81BD"/>
              <w:right w:val="single" w:sz="8" w:space="0" w:color="D3DFEE"/>
            </w:tcBorders>
            <w:shd w:val="clear" w:color="auto" w:fill="D3DFEE"/>
            <w:vAlign w:val="bottom"/>
          </w:tcPr>
          <w:p w:rsidR="005D41E2" w:rsidRPr="00926F73" w:rsidRDefault="005D41E2" w:rsidP="00265160">
            <w:pPr>
              <w:spacing w:line="279" w:lineRule="exact"/>
              <w:ind w:left="120"/>
              <w:rPr>
                <w:rFonts w:ascii="Times New Roman" w:hAnsi="Times New Roman" w:cs="Times New Roman"/>
                <w:sz w:val="24"/>
              </w:rPr>
            </w:pPr>
            <w:r w:rsidRPr="00926F73">
              <w:rPr>
                <w:rFonts w:ascii="Times New Roman" w:hAnsi="Times New Roman" w:cs="Times New Roman"/>
                <w:sz w:val="24"/>
              </w:rPr>
              <w:t>телефон/факс</w:t>
            </w:r>
          </w:p>
        </w:tc>
        <w:tc>
          <w:tcPr>
            <w:tcW w:w="2240" w:type="dxa"/>
            <w:tcBorders>
              <w:bottom w:val="single" w:sz="8" w:space="0" w:color="4F81BD"/>
            </w:tcBorders>
            <w:shd w:val="clear" w:color="auto" w:fill="D3DFEE"/>
            <w:vAlign w:val="bottom"/>
          </w:tcPr>
          <w:p w:rsidR="005D41E2" w:rsidRPr="00926F73" w:rsidRDefault="005D41E2" w:rsidP="00265160">
            <w:pPr>
              <w:spacing w:line="279" w:lineRule="exact"/>
              <w:ind w:left="140"/>
              <w:rPr>
                <w:rFonts w:ascii="Times New Roman" w:hAnsi="Times New Roman" w:cs="Times New Roman"/>
                <w:sz w:val="24"/>
              </w:rPr>
            </w:pPr>
            <w:r w:rsidRPr="00926F73">
              <w:rPr>
                <w:rFonts w:ascii="Times New Roman" w:hAnsi="Times New Roman" w:cs="Times New Roman"/>
                <w:sz w:val="24"/>
              </w:rPr>
              <w:t>8(352)443960</w:t>
            </w:r>
          </w:p>
        </w:tc>
        <w:tc>
          <w:tcPr>
            <w:tcW w:w="1540" w:type="dxa"/>
            <w:tcBorders>
              <w:bottom w:val="single" w:sz="8" w:space="0" w:color="4F81BD"/>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bottom w:val="single" w:sz="8" w:space="0" w:color="4F81BD"/>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80"/>
        </w:trPr>
        <w:tc>
          <w:tcPr>
            <w:tcW w:w="3540" w:type="dxa"/>
            <w:tcBorders>
              <w:left w:val="single" w:sz="8" w:space="0" w:color="4F81BD"/>
              <w:right w:val="single" w:sz="8" w:space="0" w:color="4F81BD"/>
            </w:tcBorders>
            <w:vAlign w:val="bottom"/>
          </w:tcPr>
          <w:p w:rsidR="005D41E2" w:rsidRPr="00926F73" w:rsidRDefault="005D41E2" w:rsidP="00265160">
            <w:pPr>
              <w:spacing w:line="279" w:lineRule="exact"/>
              <w:ind w:left="120"/>
              <w:rPr>
                <w:rFonts w:ascii="Times New Roman" w:hAnsi="Times New Roman" w:cs="Times New Roman"/>
                <w:sz w:val="24"/>
              </w:rPr>
            </w:pPr>
            <w:r w:rsidRPr="00926F73">
              <w:rPr>
                <w:rFonts w:ascii="Times New Roman" w:hAnsi="Times New Roman" w:cs="Times New Roman"/>
                <w:sz w:val="24"/>
              </w:rPr>
              <w:t>1.4. Банковские реквизиты</w:t>
            </w:r>
          </w:p>
        </w:tc>
        <w:tc>
          <w:tcPr>
            <w:tcW w:w="2240" w:type="dxa"/>
            <w:vAlign w:val="bottom"/>
          </w:tcPr>
          <w:p w:rsidR="005D41E2" w:rsidRPr="00926F73" w:rsidRDefault="005D41E2" w:rsidP="00265160">
            <w:pPr>
              <w:spacing w:line="279" w:lineRule="exact"/>
              <w:ind w:left="100"/>
              <w:rPr>
                <w:rFonts w:ascii="Times New Roman" w:hAnsi="Times New Roman" w:cs="Times New Roman"/>
                <w:sz w:val="22"/>
                <w:szCs w:val="22"/>
              </w:rPr>
            </w:pPr>
            <w:r w:rsidRPr="00926F73">
              <w:rPr>
                <w:rFonts w:ascii="Times New Roman" w:hAnsi="Times New Roman" w:cs="Times New Roman"/>
                <w:sz w:val="22"/>
                <w:szCs w:val="22"/>
              </w:rPr>
              <w:t>ИНН 9102159244</w:t>
            </w:r>
          </w:p>
        </w:tc>
        <w:tc>
          <w:tcPr>
            <w:tcW w:w="1540" w:type="dxa"/>
            <w:vAlign w:val="bottom"/>
          </w:tcPr>
          <w:p w:rsidR="005D41E2" w:rsidRPr="00926F73" w:rsidRDefault="005D41E2" w:rsidP="00265160">
            <w:pPr>
              <w:spacing w:line="240" w:lineRule="atLeast"/>
              <w:rPr>
                <w:rFonts w:ascii="Times New Roman" w:hAnsi="Times New Roman" w:cs="Times New Roman"/>
                <w:sz w:val="22"/>
                <w:szCs w:val="22"/>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2"/>
                <w:szCs w:val="22"/>
              </w:rPr>
            </w:pPr>
          </w:p>
        </w:tc>
      </w:tr>
      <w:tr w:rsidR="005D41E2" w:rsidRPr="00926F73" w:rsidTr="005F3E6A">
        <w:trPr>
          <w:trHeight w:val="288"/>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2240" w:type="dxa"/>
            <w:vAlign w:val="bottom"/>
          </w:tcPr>
          <w:p w:rsidR="005D41E2" w:rsidRPr="00926F73" w:rsidRDefault="005D41E2" w:rsidP="00265160">
            <w:pPr>
              <w:spacing w:line="286" w:lineRule="exact"/>
              <w:ind w:left="100"/>
              <w:rPr>
                <w:rFonts w:ascii="Times New Roman" w:hAnsi="Times New Roman" w:cs="Times New Roman"/>
                <w:sz w:val="22"/>
                <w:szCs w:val="22"/>
              </w:rPr>
            </w:pPr>
            <w:r w:rsidRPr="00926F73">
              <w:rPr>
                <w:rFonts w:ascii="Times New Roman" w:hAnsi="Times New Roman" w:cs="Times New Roman"/>
                <w:sz w:val="22"/>
                <w:szCs w:val="22"/>
              </w:rPr>
              <w:t>КПП 910201001</w:t>
            </w:r>
          </w:p>
        </w:tc>
        <w:tc>
          <w:tcPr>
            <w:tcW w:w="1540" w:type="dxa"/>
            <w:vAlign w:val="bottom"/>
          </w:tcPr>
          <w:p w:rsidR="005D41E2" w:rsidRPr="00926F73" w:rsidRDefault="005D41E2" w:rsidP="00265160">
            <w:pPr>
              <w:spacing w:line="240" w:lineRule="atLeast"/>
              <w:rPr>
                <w:rFonts w:ascii="Times New Roman" w:hAnsi="Times New Roman" w:cs="Times New Roman"/>
                <w:sz w:val="22"/>
                <w:szCs w:val="22"/>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2"/>
                <w:szCs w:val="22"/>
              </w:rPr>
            </w:pPr>
          </w:p>
        </w:tc>
      </w:tr>
      <w:tr w:rsidR="005D41E2" w:rsidRPr="00926F73" w:rsidTr="005F3E6A">
        <w:trPr>
          <w:trHeight w:val="286"/>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2240" w:type="dxa"/>
            <w:vAlign w:val="bottom"/>
          </w:tcPr>
          <w:p w:rsidR="005D41E2" w:rsidRPr="00926F73" w:rsidRDefault="005D41E2" w:rsidP="00265160">
            <w:pPr>
              <w:spacing w:line="285" w:lineRule="exact"/>
              <w:ind w:left="100"/>
              <w:rPr>
                <w:rFonts w:ascii="Times New Roman" w:hAnsi="Times New Roman" w:cs="Times New Roman"/>
                <w:sz w:val="22"/>
                <w:szCs w:val="22"/>
              </w:rPr>
            </w:pPr>
            <w:r w:rsidRPr="00926F73">
              <w:rPr>
                <w:rFonts w:ascii="Times New Roman" w:hAnsi="Times New Roman" w:cs="Times New Roman"/>
                <w:sz w:val="22"/>
                <w:szCs w:val="22"/>
              </w:rPr>
              <w:t>ОКПО 00831221</w:t>
            </w:r>
          </w:p>
        </w:tc>
        <w:tc>
          <w:tcPr>
            <w:tcW w:w="1540" w:type="dxa"/>
            <w:vAlign w:val="bottom"/>
          </w:tcPr>
          <w:p w:rsidR="005D41E2" w:rsidRPr="00926F73" w:rsidRDefault="005D41E2" w:rsidP="00265160">
            <w:pPr>
              <w:spacing w:line="240" w:lineRule="atLeast"/>
              <w:rPr>
                <w:rFonts w:ascii="Times New Roman" w:hAnsi="Times New Roman" w:cs="Times New Roman"/>
                <w:sz w:val="22"/>
                <w:szCs w:val="22"/>
              </w:rPr>
            </w:pPr>
          </w:p>
        </w:tc>
        <w:tc>
          <w:tcPr>
            <w:tcW w:w="2461" w:type="dxa"/>
            <w:tcBorders>
              <w:right w:val="single" w:sz="8" w:space="0" w:color="4F81BD"/>
            </w:tcBorders>
            <w:vAlign w:val="bottom"/>
          </w:tcPr>
          <w:p w:rsidR="005D41E2" w:rsidRPr="00926F73" w:rsidRDefault="005D41E2" w:rsidP="00265160">
            <w:pPr>
              <w:spacing w:line="240" w:lineRule="atLeast"/>
              <w:rPr>
                <w:rFonts w:ascii="Times New Roman" w:hAnsi="Times New Roman" w:cs="Times New Roman"/>
                <w:sz w:val="22"/>
                <w:szCs w:val="22"/>
              </w:rPr>
            </w:pPr>
          </w:p>
        </w:tc>
      </w:tr>
      <w:tr w:rsidR="005D41E2" w:rsidRPr="00926F73" w:rsidTr="005F3E6A">
        <w:trPr>
          <w:trHeight w:val="288"/>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6241" w:type="dxa"/>
            <w:gridSpan w:val="3"/>
            <w:vMerge w:val="restart"/>
            <w:tcBorders>
              <w:right w:val="single" w:sz="8" w:space="0" w:color="4F81BD"/>
            </w:tcBorders>
          </w:tcPr>
          <w:p w:rsidR="005D41E2" w:rsidRPr="00926F73" w:rsidRDefault="005D41E2" w:rsidP="00265160">
            <w:pPr>
              <w:pStyle w:val="afc"/>
              <w:jc w:val="both"/>
              <w:rPr>
                <w:rFonts w:ascii="Times New Roman" w:hAnsi="Times New Roman"/>
              </w:rPr>
            </w:pPr>
            <w:r w:rsidRPr="00926F73">
              <w:rPr>
                <w:rFonts w:ascii="Times New Roman" w:hAnsi="Times New Roman"/>
              </w:rPr>
              <w:t xml:space="preserve">л/с </w:t>
            </w:r>
            <w:r w:rsidRPr="00926F73">
              <w:rPr>
                <w:rFonts w:ascii="Times New Roman" w:hAnsi="Times New Roman"/>
                <w:color w:val="000000"/>
                <w:u w:val="single"/>
              </w:rPr>
              <w:t>20756Э00700</w:t>
            </w:r>
            <w:r w:rsidRPr="00926F73">
              <w:rPr>
                <w:rFonts w:ascii="Times New Roman" w:hAnsi="Times New Roman"/>
                <w:color w:val="000000"/>
              </w:rPr>
              <w:t xml:space="preserve"> ,</w:t>
            </w:r>
            <w:r w:rsidRPr="00926F73">
              <w:rPr>
                <w:rFonts w:ascii="Times New Roman" w:hAnsi="Times New Roman"/>
              </w:rPr>
              <w:t xml:space="preserve"> 21756Э00700 </w:t>
            </w:r>
          </w:p>
          <w:p w:rsidR="005D41E2" w:rsidRPr="00926F73" w:rsidRDefault="005D41E2" w:rsidP="00265160">
            <w:pPr>
              <w:tabs>
                <w:tab w:val="left" w:pos="900"/>
              </w:tabs>
              <w:rPr>
                <w:rFonts w:ascii="Times New Roman" w:hAnsi="Times New Roman" w:cs="Times New Roman"/>
                <w:color w:val="000000"/>
                <w:sz w:val="22"/>
                <w:szCs w:val="22"/>
              </w:rPr>
            </w:pPr>
            <w:r w:rsidRPr="00926F73">
              <w:rPr>
                <w:rFonts w:ascii="Times New Roman" w:hAnsi="Times New Roman" w:cs="Times New Roman"/>
                <w:color w:val="000000"/>
                <w:sz w:val="22"/>
                <w:szCs w:val="22"/>
              </w:rPr>
              <w:t xml:space="preserve">БИК </w:t>
            </w:r>
            <w:r w:rsidRPr="00926F73">
              <w:rPr>
                <w:rFonts w:ascii="Times New Roman" w:hAnsi="Times New Roman" w:cs="Times New Roman"/>
                <w:sz w:val="22"/>
                <w:szCs w:val="22"/>
                <w:u w:val="single"/>
              </w:rPr>
              <w:t>013510002</w:t>
            </w:r>
          </w:p>
          <w:p w:rsidR="005D41E2" w:rsidRPr="00926F73" w:rsidRDefault="005D41E2" w:rsidP="00265160">
            <w:pPr>
              <w:tabs>
                <w:tab w:val="left" w:pos="900"/>
              </w:tabs>
              <w:rPr>
                <w:rFonts w:ascii="Times New Roman" w:hAnsi="Times New Roman" w:cs="Times New Roman"/>
                <w:color w:val="000000"/>
                <w:sz w:val="22"/>
                <w:szCs w:val="22"/>
                <w:u w:val="single"/>
              </w:rPr>
            </w:pPr>
            <w:r w:rsidRPr="00926F73">
              <w:rPr>
                <w:rFonts w:ascii="Times New Roman" w:hAnsi="Times New Roman" w:cs="Times New Roman"/>
                <w:color w:val="000000"/>
                <w:sz w:val="22"/>
                <w:szCs w:val="22"/>
              </w:rPr>
              <w:t xml:space="preserve">Единый казначейский счет </w:t>
            </w:r>
            <w:r w:rsidRPr="00926F73">
              <w:rPr>
                <w:rFonts w:ascii="Times New Roman" w:hAnsi="Times New Roman" w:cs="Times New Roman"/>
                <w:color w:val="000000"/>
                <w:sz w:val="22"/>
                <w:szCs w:val="22"/>
                <w:u w:val="single"/>
              </w:rPr>
              <w:t>40102810645370000035</w:t>
            </w:r>
          </w:p>
          <w:p w:rsidR="005D41E2" w:rsidRPr="00926F73" w:rsidRDefault="005D41E2" w:rsidP="00265160">
            <w:pPr>
              <w:tabs>
                <w:tab w:val="left" w:pos="900"/>
              </w:tabs>
              <w:rPr>
                <w:rFonts w:ascii="Times New Roman" w:hAnsi="Times New Roman" w:cs="Times New Roman"/>
                <w:color w:val="000000"/>
                <w:sz w:val="22"/>
                <w:szCs w:val="22"/>
              </w:rPr>
            </w:pPr>
            <w:r w:rsidRPr="00926F73">
              <w:rPr>
                <w:rFonts w:ascii="Times New Roman" w:hAnsi="Times New Roman" w:cs="Times New Roman"/>
                <w:color w:val="000000"/>
                <w:sz w:val="22"/>
                <w:szCs w:val="22"/>
              </w:rPr>
              <w:t xml:space="preserve">Номер казначейского счета </w:t>
            </w:r>
            <w:r w:rsidRPr="00926F73">
              <w:rPr>
                <w:rFonts w:ascii="Times New Roman" w:hAnsi="Times New Roman" w:cs="Times New Roman"/>
                <w:color w:val="000000"/>
                <w:sz w:val="22"/>
                <w:szCs w:val="22"/>
                <w:u w:val="single"/>
              </w:rPr>
              <w:t>03234643357010007500</w:t>
            </w:r>
          </w:p>
          <w:p w:rsidR="005D41E2" w:rsidRPr="00926F73" w:rsidRDefault="005D41E2" w:rsidP="00265160">
            <w:pPr>
              <w:rPr>
                <w:rFonts w:ascii="Times New Roman" w:hAnsi="Times New Roman" w:cs="Times New Roman"/>
                <w:sz w:val="22"/>
                <w:szCs w:val="22"/>
              </w:rPr>
            </w:pPr>
            <w:r w:rsidRPr="00926F73">
              <w:rPr>
                <w:rFonts w:ascii="Times New Roman" w:hAnsi="Times New Roman" w:cs="Times New Roman"/>
                <w:color w:val="000000"/>
                <w:sz w:val="22"/>
                <w:szCs w:val="22"/>
              </w:rPr>
              <w:t>ОТДЕЛЕНИЕ РЕСПУБЛИКА КРЫМ БАНКА РОССИИ//УФК по Республике Крым г. Симферополь</w:t>
            </w:r>
          </w:p>
        </w:tc>
      </w:tr>
      <w:tr w:rsidR="005D41E2" w:rsidRPr="00926F73" w:rsidTr="005F3E6A">
        <w:trPr>
          <w:trHeight w:val="288"/>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6241" w:type="dxa"/>
            <w:gridSpan w:val="3"/>
            <w:vMerge/>
            <w:tcBorders>
              <w:right w:val="single" w:sz="8" w:space="0" w:color="4F81BD"/>
            </w:tcBorders>
          </w:tcPr>
          <w:p w:rsidR="005D41E2" w:rsidRPr="00926F73" w:rsidRDefault="005D41E2" w:rsidP="00265160">
            <w:pPr>
              <w:tabs>
                <w:tab w:val="left" w:pos="900"/>
              </w:tabs>
              <w:rPr>
                <w:rFonts w:ascii="Times New Roman" w:hAnsi="Times New Roman" w:cs="Times New Roman"/>
                <w:color w:val="000000"/>
              </w:rPr>
            </w:pPr>
          </w:p>
        </w:tc>
      </w:tr>
      <w:tr w:rsidR="005D41E2" w:rsidRPr="00926F73" w:rsidTr="005F3E6A">
        <w:trPr>
          <w:trHeight w:val="288"/>
        </w:trPr>
        <w:tc>
          <w:tcPr>
            <w:tcW w:w="3540" w:type="dxa"/>
            <w:tcBorders>
              <w:left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6241" w:type="dxa"/>
            <w:gridSpan w:val="3"/>
            <w:vMerge/>
            <w:tcBorders>
              <w:right w:val="single" w:sz="8" w:space="0" w:color="4F81BD"/>
            </w:tcBorders>
          </w:tcPr>
          <w:p w:rsidR="005D41E2" w:rsidRPr="00926F73" w:rsidRDefault="005D41E2" w:rsidP="00265160">
            <w:pPr>
              <w:tabs>
                <w:tab w:val="left" w:pos="900"/>
              </w:tabs>
              <w:rPr>
                <w:rFonts w:ascii="Times New Roman" w:hAnsi="Times New Roman" w:cs="Times New Roman"/>
              </w:rPr>
            </w:pPr>
          </w:p>
        </w:tc>
      </w:tr>
      <w:tr w:rsidR="005D41E2" w:rsidRPr="00926F73" w:rsidTr="005F3E6A">
        <w:trPr>
          <w:trHeight w:val="293"/>
        </w:trPr>
        <w:tc>
          <w:tcPr>
            <w:tcW w:w="3540" w:type="dxa"/>
            <w:tcBorders>
              <w:left w:val="single" w:sz="8" w:space="0" w:color="4F81BD"/>
              <w:bottom w:val="single" w:sz="8" w:space="0" w:color="4F81BD"/>
              <w:right w:val="single" w:sz="8" w:space="0" w:color="4F81BD"/>
            </w:tcBorders>
            <w:vAlign w:val="bottom"/>
          </w:tcPr>
          <w:p w:rsidR="005D41E2" w:rsidRPr="00926F73" w:rsidRDefault="005D41E2" w:rsidP="00265160">
            <w:pPr>
              <w:spacing w:line="240" w:lineRule="atLeast"/>
              <w:rPr>
                <w:rFonts w:ascii="Times New Roman" w:hAnsi="Times New Roman" w:cs="Times New Roman"/>
                <w:sz w:val="24"/>
              </w:rPr>
            </w:pPr>
          </w:p>
        </w:tc>
        <w:tc>
          <w:tcPr>
            <w:tcW w:w="6241" w:type="dxa"/>
            <w:gridSpan w:val="3"/>
            <w:vMerge/>
            <w:tcBorders>
              <w:bottom w:val="single" w:sz="8" w:space="0" w:color="4F81BD"/>
              <w:right w:val="single" w:sz="8" w:space="0" w:color="4F81BD"/>
            </w:tcBorders>
          </w:tcPr>
          <w:p w:rsidR="005D41E2" w:rsidRPr="00926F73" w:rsidRDefault="005D41E2" w:rsidP="00265160">
            <w:pPr>
              <w:tabs>
                <w:tab w:val="left" w:pos="900"/>
              </w:tabs>
              <w:rPr>
                <w:rFonts w:ascii="Times New Roman" w:hAnsi="Times New Roman" w:cs="Times New Roman"/>
                <w:color w:val="000000"/>
              </w:rPr>
            </w:pPr>
          </w:p>
        </w:tc>
      </w:tr>
      <w:tr w:rsidR="005D41E2" w:rsidRPr="00926F73" w:rsidTr="005F3E6A">
        <w:trPr>
          <w:trHeight w:val="283"/>
        </w:trPr>
        <w:tc>
          <w:tcPr>
            <w:tcW w:w="3540" w:type="dxa"/>
            <w:tcBorders>
              <w:left w:val="single" w:sz="8" w:space="0" w:color="D3DFEE"/>
              <w:right w:val="single" w:sz="8" w:space="0" w:color="D3DFEE"/>
            </w:tcBorders>
            <w:shd w:val="clear" w:color="auto" w:fill="D3DFEE"/>
            <w:vAlign w:val="bottom"/>
          </w:tcPr>
          <w:p w:rsidR="005D41E2" w:rsidRPr="00926F73" w:rsidRDefault="005D41E2" w:rsidP="00265160">
            <w:pPr>
              <w:spacing w:line="279" w:lineRule="exact"/>
              <w:ind w:left="120"/>
              <w:rPr>
                <w:rFonts w:ascii="Times New Roman" w:hAnsi="Times New Roman" w:cs="Times New Roman"/>
                <w:sz w:val="24"/>
              </w:rPr>
            </w:pPr>
            <w:r w:rsidRPr="00926F73">
              <w:rPr>
                <w:rFonts w:ascii="Times New Roman" w:hAnsi="Times New Roman" w:cs="Times New Roman"/>
                <w:sz w:val="24"/>
              </w:rPr>
              <w:t>1.5. Учредитель</w:t>
            </w:r>
          </w:p>
        </w:tc>
        <w:tc>
          <w:tcPr>
            <w:tcW w:w="6241" w:type="dxa"/>
            <w:gridSpan w:val="3"/>
            <w:tcBorders>
              <w:right w:val="single" w:sz="8" w:space="0" w:color="D3DFEE"/>
            </w:tcBorders>
            <w:shd w:val="clear" w:color="auto" w:fill="D3DFEE"/>
            <w:vAlign w:val="bottom"/>
          </w:tcPr>
          <w:p w:rsidR="005D41E2" w:rsidRPr="00926F73" w:rsidRDefault="005D41E2" w:rsidP="00265160">
            <w:pPr>
              <w:spacing w:line="279" w:lineRule="exact"/>
              <w:ind w:left="100"/>
              <w:rPr>
                <w:rFonts w:ascii="Times New Roman" w:hAnsi="Times New Roman" w:cs="Times New Roman"/>
                <w:sz w:val="24"/>
                <w:shd w:val="clear" w:color="auto" w:fill="D3DFEE"/>
              </w:rPr>
            </w:pPr>
            <w:r w:rsidRPr="00926F73">
              <w:rPr>
                <w:rFonts w:ascii="Times New Roman" w:hAnsi="Times New Roman" w:cs="Times New Roman"/>
                <w:sz w:val="24"/>
                <w:shd w:val="clear" w:color="auto" w:fill="D3DFEE"/>
              </w:rPr>
              <w:t>Управление   образования   Администрации   города</w:t>
            </w:r>
          </w:p>
        </w:tc>
      </w:tr>
      <w:tr w:rsidR="005D41E2" w:rsidRPr="00926F73" w:rsidTr="005F3E6A">
        <w:trPr>
          <w:trHeight w:val="281"/>
        </w:trPr>
        <w:tc>
          <w:tcPr>
            <w:tcW w:w="3540" w:type="dxa"/>
            <w:tcBorders>
              <w:left w:val="single" w:sz="8" w:space="0" w:color="D3DFEE"/>
              <w:bottom w:val="single" w:sz="8" w:space="0" w:color="4F81BD"/>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c>
          <w:tcPr>
            <w:tcW w:w="2240" w:type="dxa"/>
            <w:tcBorders>
              <w:bottom w:val="single" w:sz="8" w:space="0" w:color="4F81BD"/>
            </w:tcBorders>
            <w:shd w:val="clear" w:color="auto" w:fill="D3DFEE"/>
            <w:vAlign w:val="bottom"/>
          </w:tcPr>
          <w:p w:rsidR="005D41E2" w:rsidRPr="00926F73" w:rsidRDefault="005D41E2" w:rsidP="00265160">
            <w:pPr>
              <w:spacing w:line="279" w:lineRule="exact"/>
              <w:ind w:left="100"/>
              <w:rPr>
                <w:rFonts w:ascii="Times New Roman" w:hAnsi="Times New Roman" w:cs="Times New Roman"/>
                <w:sz w:val="24"/>
              </w:rPr>
            </w:pPr>
            <w:r w:rsidRPr="00926F73">
              <w:rPr>
                <w:rFonts w:ascii="Times New Roman" w:hAnsi="Times New Roman" w:cs="Times New Roman"/>
                <w:sz w:val="24"/>
              </w:rPr>
              <w:t>Симферополя</w:t>
            </w:r>
          </w:p>
        </w:tc>
        <w:tc>
          <w:tcPr>
            <w:tcW w:w="1540" w:type="dxa"/>
            <w:tcBorders>
              <w:bottom w:val="single" w:sz="8" w:space="0" w:color="4F81BD"/>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c>
          <w:tcPr>
            <w:tcW w:w="2461" w:type="dxa"/>
            <w:tcBorders>
              <w:bottom w:val="single" w:sz="8" w:space="0" w:color="4F81BD"/>
              <w:right w:val="single" w:sz="8" w:space="0" w:color="D3DFEE"/>
            </w:tcBorders>
            <w:shd w:val="clear" w:color="auto" w:fill="D3DFEE"/>
            <w:vAlign w:val="bottom"/>
          </w:tcPr>
          <w:p w:rsidR="005D41E2" w:rsidRPr="00926F73" w:rsidRDefault="005D41E2" w:rsidP="00265160">
            <w:pPr>
              <w:spacing w:line="240" w:lineRule="atLeast"/>
              <w:rPr>
                <w:rFonts w:ascii="Times New Roman" w:hAnsi="Times New Roman" w:cs="Times New Roman"/>
                <w:sz w:val="24"/>
              </w:rPr>
            </w:pPr>
          </w:p>
        </w:tc>
      </w:tr>
      <w:tr w:rsidR="005D41E2" w:rsidRPr="00926F73" w:rsidTr="005F3E6A">
        <w:trPr>
          <w:trHeight w:val="279"/>
        </w:trPr>
        <w:tc>
          <w:tcPr>
            <w:tcW w:w="3540" w:type="dxa"/>
            <w:tcBorders>
              <w:left w:val="single" w:sz="8" w:space="0" w:color="4F81BD"/>
              <w:right w:val="single" w:sz="8" w:space="0" w:color="4F81BD"/>
            </w:tcBorders>
            <w:vAlign w:val="bottom"/>
          </w:tcPr>
          <w:p w:rsidR="005D41E2" w:rsidRPr="00926F73" w:rsidRDefault="005D41E2" w:rsidP="00265160">
            <w:pPr>
              <w:spacing w:line="279" w:lineRule="exact"/>
              <w:ind w:left="120"/>
              <w:rPr>
                <w:rFonts w:ascii="Times New Roman" w:hAnsi="Times New Roman" w:cs="Times New Roman"/>
                <w:sz w:val="24"/>
              </w:rPr>
            </w:pPr>
            <w:r w:rsidRPr="00926F73">
              <w:rPr>
                <w:rFonts w:ascii="Times New Roman" w:hAnsi="Times New Roman" w:cs="Times New Roman"/>
                <w:sz w:val="24"/>
              </w:rPr>
              <w:t>1.6. Организационно–</w:t>
            </w:r>
          </w:p>
        </w:tc>
        <w:tc>
          <w:tcPr>
            <w:tcW w:w="2240" w:type="dxa"/>
            <w:vAlign w:val="bottom"/>
          </w:tcPr>
          <w:p w:rsidR="005D41E2" w:rsidRPr="00926F73" w:rsidRDefault="005D41E2" w:rsidP="00265160">
            <w:pPr>
              <w:spacing w:line="279" w:lineRule="exact"/>
              <w:ind w:left="100"/>
              <w:rPr>
                <w:rFonts w:ascii="Times New Roman" w:hAnsi="Times New Roman" w:cs="Times New Roman"/>
                <w:sz w:val="24"/>
              </w:rPr>
            </w:pPr>
            <w:r w:rsidRPr="00926F73">
              <w:rPr>
                <w:rFonts w:ascii="Times New Roman" w:hAnsi="Times New Roman" w:cs="Times New Roman"/>
                <w:sz w:val="24"/>
              </w:rPr>
              <w:t>Муниципальное</w:t>
            </w:r>
          </w:p>
        </w:tc>
        <w:tc>
          <w:tcPr>
            <w:tcW w:w="1540" w:type="dxa"/>
            <w:vAlign w:val="bottom"/>
          </w:tcPr>
          <w:p w:rsidR="005D41E2" w:rsidRPr="00926F73" w:rsidRDefault="005D41E2" w:rsidP="00265160">
            <w:pPr>
              <w:spacing w:line="279" w:lineRule="exact"/>
              <w:ind w:left="40"/>
              <w:rPr>
                <w:rFonts w:ascii="Times New Roman" w:hAnsi="Times New Roman" w:cs="Times New Roman"/>
                <w:sz w:val="24"/>
              </w:rPr>
            </w:pPr>
            <w:r w:rsidRPr="00926F73">
              <w:rPr>
                <w:rFonts w:ascii="Times New Roman" w:hAnsi="Times New Roman" w:cs="Times New Roman"/>
                <w:sz w:val="24"/>
              </w:rPr>
              <w:t>бюджетное</w:t>
            </w:r>
          </w:p>
        </w:tc>
        <w:tc>
          <w:tcPr>
            <w:tcW w:w="2461" w:type="dxa"/>
            <w:tcBorders>
              <w:right w:val="single" w:sz="8" w:space="0" w:color="4F81BD"/>
            </w:tcBorders>
            <w:vAlign w:val="bottom"/>
          </w:tcPr>
          <w:p w:rsidR="005D41E2" w:rsidRPr="00926F73" w:rsidRDefault="005D41E2" w:rsidP="00265160">
            <w:pPr>
              <w:spacing w:line="279" w:lineRule="exact"/>
              <w:ind w:left="160"/>
              <w:rPr>
                <w:rFonts w:ascii="Times New Roman" w:hAnsi="Times New Roman" w:cs="Times New Roman"/>
                <w:sz w:val="24"/>
              </w:rPr>
            </w:pPr>
            <w:r w:rsidRPr="00926F73">
              <w:rPr>
                <w:rFonts w:ascii="Times New Roman" w:hAnsi="Times New Roman" w:cs="Times New Roman"/>
                <w:sz w:val="24"/>
              </w:rPr>
              <w:t>общеобразовательное</w:t>
            </w:r>
          </w:p>
        </w:tc>
      </w:tr>
      <w:tr w:rsidR="005D41E2" w:rsidRPr="00926F73" w:rsidTr="005F3E6A">
        <w:trPr>
          <w:trHeight w:val="284"/>
        </w:trPr>
        <w:tc>
          <w:tcPr>
            <w:tcW w:w="3540" w:type="dxa"/>
            <w:tcBorders>
              <w:left w:val="single" w:sz="8" w:space="0" w:color="4F81BD"/>
              <w:bottom w:val="single" w:sz="8" w:space="0" w:color="4F81BD"/>
              <w:right w:val="single" w:sz="8" w:space="0" w:color="4F81BD"/>
            </w:tcBorders>
            <w:vAlign w:val="bottom"/>
          </w:tcPr>
          <w:p w:rsidR="005D41E2" w:rsidRPr="00926F73" w:rsidRDefault="005D41E2" w:rsidP="00265160">
            <w:pPr>
              <w:spacing w:line="240" w:lineRule="atLeast"/>
              <w:ind w:left="120"/>
              <w:rPr>
                <w:rFonts w:ascii="Times New Roman" w:hAnsi="Times New Roman" w:cs="Times New Roman"/>
                <w:sz w:val="24"/>
              </w:rPr>
            </w:pPr>
            <w:r w:rsidRPr="00926F73">
              <w:rPr>
                <w:rFonts w:ascii="Times New Roman" w:hAnsi="Times New Roman" w:cs="Times New Roman"/>
                <w:sz w:val="24"/>
              </w:rPr>
              <w:t>правовая форма</w:t>
            </w:r>
          </w:p>
        </w:tc>
        <w:tc>
          <w:tcPr>
            <w:tcW w:w="6241" w:type="dxa"/>
            <w:gridSpan w:val="3"/>
            <w:tcBorders>
              <w:bottom w:val="single" w:sz="8" w:space="0" w:color="4F81BD"/>
              <w:right w:val="single" w:sz="8" w:space="0" w:color="4F81BD"/>
            </w:tcBorders>
            <w:vAlign w:val="bottom"/>
          </w:tcPr>
          <w:p w:rsidR="005D41E2" w:rsidRPr="00926F73" w:rsidRDefault="005D41E2" w:rsidP="00265160">
            <w:pPr>
              <w:spacing w:line="240" w:lineRule="atLeast"/>
              <w:ind w:left="100"/>
              <w:rPr>
                <w:rFonts w:ascii="Times New Roman" w:hAnsi="Times New Roman" w:cs="Times New Roman"/>
                <w:sz w:val="24"/>
              </w:rPr>
            </w:pPr>
            <w:r w:rsidRPr="00926F73">
              <w:rPr>
                <w:rFonts w:ascii="Times New Roman" w:hAnsi="Times New Roman" w:cs="Times New Roman"/>
                <w:sz w:val="24"/>
              </w:rPr>
              <w:t>учреждение – средняя общеобразовательная школа</w:t>
            </w:r>
          </w:p>
        </w:tc>
      </w:tr>
    </w:tbl>
    <w:p w:rsidR="00E15B85" w:rsidRPr="00926F73" w:rsidRDefault="00E15B85">
      <w:pPr>
        <w:spacing w:line="196" w:lineRule="exact"/>
        <w:rPr>
          <w:rFonts w:ascii="Times New Roman" w:hAnsi="Times New Roman"/>
        </w:rPr>
      </w:pPr>
    </w:p>
    <w:p w:rsidR="00C030DF" w:rsidRPr="00926F73" w:rsidRDefault="00C030DF">
      <w:pPr>
        <w:spacing w:line="196" w:lineRule="exact"/>
        <w:rPr>
          <w:rFonts w:ascii="Times New Roman" w:hAnsi="Times New Roman"/>
        </w:rPr>
      </w:pPr>
    </w:p>
    <w:p w:rsidR="008C2913" w:rsidRPr="00926F73" w:rsidRDefault="008C2913">
      <w:pPr>
        <w:spacing w:line="196" w:lineRule="exact"/>
        <w:rPr>
          <w:rFonts w:ascii="Times New Roman" w:hAnsi="Times New Roman"/>
        </w:rPr>
      </w:pPr>
    </w:p>
    <w:p w:rsidR="00E15B85" w:rsidRPr="00926F73" w:rsidRDefault="00E15B85" w:rsidP="00DC4FAB">
      <w:pPr>
        <w:numPr>
          <w:ilvl w:val="1"/>
          <w:numId w:val="14"/>
        </w:numPr>
        <w:spacing w:line="277" w:lineRule="auto"/>
        <w:ind w:right="1780"/>
        <w:jc w:val="center"/>
        <w:rPr>
          <w:rFonts w:ascii="Cambria" w:hAnsi="Cambria"/>
          <w:b/>
          <w:i/>
          <w:color w:val="0070C0"/>
          <w:sz w:val="28"/>
        </w:rPr>
      </w:pPr>
      <w:r w:rsidRPr="00926F73">
        <w:rPr>
          <w:rFonts w:ascii="Cambria" w:hAnsi="Cambria"/>
          <w:b/>
          <w:i/>
          <w:color w:val="0070C0"/>
          <w:sz w:val="28"/>
        </w:rPr>
        <w:t>Экономические и социальные условия территории нахождения</w:t>
      </w:r>
    </w:p>
    <w:p w:rsidR="00E15B85" w:rsidRPr="00926F73" w:rsidRDefault="001C136E">
      <w:pPr>
        <w:spacing w:line="379" w:lineRule="exact"/>
        <w:rPr>
          <w:rFonts w:ascii="Times New Roman" w:hAnsi="Times New Roman"/>
        </w:rPr>
      </w:pPr>
      <w:r w:rsidRPr="00926F73">
        <w:rPr>
          <w:noProof/>
        </w:rPr>
        <w:drawing>
          <wp:anchor distT="0" distB="0" distL="114300" distR="114300" simplePos="0" relativeHeight="251643904" behindDoc="1" locked="0" layoutInCell="0" allowOverlap="1">
            <wp:simplePos x="0" y="0"/>
            <wp:positionH relativeFrom="column">
              <wp:posOffset>59055</wp:posOffset>
            </wp:positionH>
            <wp:positionV relativeFrom="paragraph">
              <wp:posOffset>52705</wp:posOffset>
            </wp:positionV>
            <wp:extent cx="5383530" cy="6350"/>
            <wp:effectExtent l="0" t="0" r="635" b="635"/>
            <wp:wrapNone/>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F4356" w:rsidRDefault="00E15B85" w:rsidP="000E526F">
      <w:pPr>
        <w:ind w:right="401" w:firstLine="709"/>
        <w:jc w:val="both"/>
        <w:rPr>
          <w:rFonts w:ascii="Times New Roman" w:hAnsi="Times New Roman"/>
          <w:sz w:val="28"/>
        </w:rPr>
      </w:pPr>
      <w:r w:rsidRPr="003F4356">
        <w:rPr>
          <w:rFonts w:ascii="Times New Roman" w:hAnsi="Times New Roman"/>
          <w:sz w:val="28"/>
        </w:rPr>
        <w:t>Школа находится в достаточном социокультурном окружении, активно взаимодействует с муниципальными культурными и спортивно-оздоровительными учреждениями города, с учреждениями дополнительного образования.</w:t>
      </w:r>
    </w:p>
    <w:p w:rsidR="005D41E2" w:rsidRPr="003F4356" w:rsidRDefault="00E15B85" w:rsidP="000E526F">
      <w:pPr>
        <w:ind w:right="401" w:firstLine="709"/>
        <w:jc w:val="both"/>
        <w:rPr>
          <w:rFonts w:ascii="Times New Roman" w:hAnsi="Times New Roman" w:cs="Times New Roman"/>
          <w:sz w:val="28"/>
        </w:rPr>
      </w:pPr>
      <w:r w:rsidRPr="003F4356">
        <w:rPr>
          <w:rFonts w:ascii="Times New Roman" w:hAnsi="Times New Roman"/>
          <w:sz w:val="28"/>
        </w:rPr>
        <w:t xml:space="preserve">В здании школы функционирует Детская школа искусств, секции, кружки, на территории школы расположена Школа Олимпийского резерва по стрельбе, рядом расположены филиалы городских библиотек (детской и </w:t>
      </w:r>
      <w:r w:rsidRPr="003F4356">
        <w:rPr>
          <w:rFonts w:ascii="Times New Roman" w:hAnsi="Times New Roman"/>
          <w:sz w:val="28"/>
        </w:rPr>
        <w:lastRenderedPageBreak/>
        <w:t xml:space="preserve">взрослой), бассейн, Центр социальной службы для детей и молодежи, организация «Конгресс мира», театр танца «Престиж», общественная </w:t>
      </w:r>
      <w:r w:rsidR="005D41E2" w:rsidRPr="003F4356">
        <w:rPr>
          <w:rFonts w:ascii="Times New Roman" w:hAnsi="Times New Roman"/>
          <w:sz w:val="28"/>
        </w:rPr>
        <w:t xml:space="preserve">приемная Крымского регионального отделения Всероссийской партии «Единая Россия». Близость этих учреждений школа использует для вовлечения обучающихся в систему внеурочной деятельности, </w:t>
      </w:r>
      <w:r w:rsidR="005D41E2" w:rsidRPr="003F4356">
        <w:rPr>
          <w:rFonts w:ascii="Times New Roman" w:hAnsi="Times New Roman" w:cs="Times New Roman"/>
          <w:sz w:val="28"/>
        </w:rPr>
        <w:t>совершенствования внеклассной и внешкольной воспитательной работы.</w:t>
      </w:r>
    </w:p>
    <w:p w:rsidR="005D41E2" w:rsidRPr="00926F73" w:rsidRDefault="005D41E2" w:rsidP="00DD4CD7">
      <w:pPr>
        <w:tabs>
          <w:tab w:val="left" w:pos="10040"/>
        </w:tabs>
        <w:ind w:right="401" w:firstLine="640"/>
        <w:jc w:val="both"/>
        <w:rPr>
          <w:rFonts w:ascii="Times New Roman" w:hAnsi="Times New Roman" w:cs="Times New Roman"/>
          <w:sz w:val="28"/>
        </w:rPr>
      </w:pPr>
      <w:r w:rsidRPr="003F4356">
        <w:rPr>
          <w:rFonts w:ascii="Times New Roman" w:hAnsi="Times New Roman" w:cs="Times New Roman"/>
          <w:sz w:val="28"/>
        </w:rPr>
        <w:t>Контингент обучающихся разный, образовательный уровень родителей достаточно высок, соответственно высоки требования заказчиков к качественному образованию.</w:t>
      </w:r>
    </w:p>
    <w:p w:rsidR="00E15B85" w:rsidRPr="00926F73" w:rsidRDefault="00E15B85">
      <w:pPr>
        <w:spacing w:line="240" w:lineRule="atLeast"/>
        <w:ind w:left="9360"/>
        <w:rPr>
          <w:sz w:val="22"/>
        </w:rPr>
      </w:pPr>
    </w:p>
    <w:p w:rsidR="00322554" w:rsidRPr="00926F73" w:rsidRDefault="00322554">
      <w:pPr>
        <w:spacing w:line="240" w:lineRule="atLeast"/>
        <w:ind w:left="9360"/>
        <w:rPr>
          <w:sz w:val="22"/>
        </w:rPr>
      </w:pPr>
    </w:p>
    <w:p w:rsidR="00322554" w:rsidRPr="004441EE" w:rsidRDefault="00322554" w:rsidP="00DC4FAB">
      <w:pPr>
        <w:numPr>
          <w:ilvl w:val="1"/>
          <w:numId w:val="14"/>
        </w:numPr>
        <w:spacing w:line="240" w:lineRule="atLeast"/>
        <w:jc w:val="center"/>
        <w:rPr>
          <w:rFonts w:ascii="Cambria" w:hAnsi="Cambria"/>
          <w:b/>
          <w:i/>
          <w:color w:val="0066CC"/>
          <w:sz w:val="28"/>
        </w:rPr>
      </w:pPr>
      <w:r w:rsidRPr="004441EE">
        <w:rPr>
          <w:rFonts w:ascii="Cambria" w:hAnsi="Cambria"/>
          <w:b/>
          <w:i/>
          <w:color w:val="0066CC"/>
          <w:sz w:val="28"/>
        </w:rPr>
        <w:t>Характеристика контингента обучающихся</w:t>
      </w:r>
    </w:p>
    <w:p w:rsidR="00322554" w:rsidRPr="00072683" w:rsidRDefault="001C136E" w:rsidP="00322554">
      <w:pPr>
        <w:spacing w:line="200" w:lineRule="exact"/>
        <w:rPr>
          <w:rFonts w:ascii="Times New Roman" w:hAnsi="Times New Roman"/>
          <w:color w:val="548DD4"/>
          <w:highlight w:val="cyan"/>
        </w:rPr>
      </w:pPr>
      <w:r w:rsidRPr="00072683">
        <w:rPr>
          <w:noProof/>
          <w:color w:val="548DD4"/>
          <w:highlight w:val="cyan"/>
        </w:rPr>
        <w:drawing>
          <wp:anchor distT="0" distB="0" distL="114300" distR="114300" simplePos="0" relativeHeight="251672576" behindDoc="1" locked="0" layoutInCell="0" allowOverlap="1">
            <wp:simplePos x="0" y="0"/>
            <wp:positionH relativeFrom="column">
              <wp:posOffset>389255</wp:posOffset>
            </wp:positionH>
            <wp:positionV relativeFrom="paragraph">
              <wp:posOffset>84455</wp:posOffset>
            </wp:positionV>
            <wp:extent cx="5383530" cy="6350"/>
            <wp:effectExtent l="0" t="0" r="635" b="635"/>
            <wp:wrapNone/>
            <wp:docPr id="92"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322554" w:rsidRPr="00072683" w:rsidRDefault="00322554" w:rsidP="00322554">
      <w:pPr>
        <w:spacing w:line="229" w:lineRule="exact"/>
        <w:rPr>
          <w:rFonts w:ascii="Times New Roman" w:hAnsi="Times New Roman"/>
          <w:highlight w:val="cyan"/>
        </w:rPr>
      </w:pPr>
    </w:p>
    <w:p w:rsidR="00D14AEC" w:rsidRPr="003F4356" w:rsidRDefault="00D14AEC" w:rsidP="00D14AEC">
      <w:pPr>
        <w:keepNext/>
        <w:spacing w:line="247" w:lineRule="auto"/>
        <w:ind w:left="641" w:right="4540"/>
        <w:rPr>
          <w:rFonts w:ascii="Times New Roman" w:hAnsi="Times New Roman"/>
          <w:sz w:val="28"/>
          <w:szCs w:val="28"/>
        </w:rPr>
      </w:pPr>
      <w:r w:rsidRPr="003F4356">
        <w:rPr>
          <w:rFonts w:ascii="Times New Roman" w:hAnsi="Times New Roman"/>
          <w:sz w:val="28"/>
          <w:szCs w:val="28"/>
        </w:rPr>
        <w:t>Количество детей в школе  – 125</w:t>
      </w:r>
      <w:r w:rsidR="003007FD" w:rsidRPr="003F4356">
        <w:rPr>
          <w:rFonts w:ascii="Times New Roman" w:hAnsi="Times New Roman"/>
          <w:sz w:val="28"/>
          <w:szCs w:val="28"/>
        </w:rPr>
        <w:t>0</w:t>
      </w:r>
    </w:p>
    <w:p w:rsidR="00D14AEC" w:rsidRPr="003F4356" w:rsidRDefault="00D14AEC" w:rsidP="00D14AEC">
      <w:pPr>
        <w:spacing w:line="246" w:lineRule="auto"/>
        <w:ind w:left="640" w:right="4115"/>
        <w:rPr>
          <w:rFonts w:ascii="Times New Roman" w:hAnsi="Times New Roman"/>
          <w:sz w:val="28"/>
          <w:szCs w:val="28"/>
        </w:rPr>
      </w:pPr>
      <w:r w:rsidRPr="003F4356">
        <w:rPr>
          <w:rFonts w:ascii="Times New Roman" w:hAnsi="Times New Roman"/>
          <w:sz w:val="28"/>
          <w:szCs w:val="28"/>
        </w:rPr>
        <w:t>Количество классов-комплектов  – 41</w:t>
      </w:r>
    </w:p>
    <w:p w:rsidR="00D14AEC" w:rsidRPr="003F4356" w:rsidRDefault="00D14AEC" w:rsidP="00D14AEC">
      <w:pPr>
        <w:spacing w:line="246" w:lineRule="auto"/>
        <w:ind w:left="640" w:right="5100"/>
        <w:rPr>
          <w:rFonts w:ascii="Times New Roman" w:hAnsi="Times New Roman"/>
          <w:sz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45"/>
        <w:gridCol w:w="2438"/>
        <w:gridCol w:w="2438"/>
        <w:gridCol w:w="2355"/>
      </w:tblGrid>
      <w:tr w:rsidR="00D14AEC" w:rsidRPr="003F4356" w:rsidTr="00D14AEC">
        <w:tc>
          <w:tcPr>
            <w:tcW w:w="2345" w:type="dxa"/>
            <w:tcBorders>
              <w:top w:val="single" w:sz="4" w:space="0" w:color="auto"/>
              <w:left w:val="single" w:sz="4" w:space="0" w:color="auto"/>
              <w:bottom w:val="single" w:sz="4" w:space="0" w:color="auto"/>
              <w:right w:val="single" w:sz="4" w:space="0" w:color="auto"/>
            </w:tcBorders>
            <w:vAlign w:val="center"/>
          </w:tcPr>
          <w:p w:rsidR="00D14AEC" w:rsidRPr="003F4356" w:rsidRDefault="00D14AEC" w:rsidP="00D14AEC">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Классы</w:t>
            </w:r>
          </w:p>
        </w:tc>
        <w:tc>
          <w:tcPr>
            <w:tcW w:w="2438" w:type="dxa"/>
            <w:tcBorders>
              <w:top w:val="single" w:sz="4" w:space="0" w:color="auto"/>
              <w:left w:val="single" w:sz="4" w:space="0" w:color="auto"/>
              <w:bottom w:val="single" w:sz="4" w:space="0" w:color="auto"/>
              <w:right w:val="single" w:sz="4" w:space="0" w:color="auto"/>
            </w:tcBorders>
            <w:vAlign w:val="center"/>
          </w:tcPr>
          <w:p w:rsidR="00D14AEC" w:rsidRPr="003F4356" w:rsidRDefault="00D14AEC" w:rsidP="00D14AEC">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Количество детей</w:t>
            </w:r>
          </w:p>
        </w:tc>
        <w:tc>
          <w:tcPr>
            <w:tcW w:w="2438" w:type="dxa"/>
            <w:tcBorders>
              <w:top w:val="single" w:sz="4" w:space="0" w:color="auto"/>
              <w:left w:val="single" w:sz="4" w:space="0" w:color="auto"/>
              <w:bottom w:val="single" w:sz="4" w:space="0" w:color="auto"/>
              <w:right w:val="single" w:sz="4" w:space="0" w:color="auto"/>
            </w:tcBorders>
            <w:vAlign w:val="center"/>
          </w:tcPr>
          <w:p w:rsidR="00D14AEC" w:rsidRPr="003F4356" w:rsidRDefault="00D14AEC" w:rsidP="00D14AEC">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Количество классов</w:t>
            </w:r>
          </w:p>
        </w:tc>
        <w:tc>
          <w:tcPr>
            <w:tcW w:w="2355" w:type="dxa"/>
            <w:tcBorders>
              <w:top w:val="single" w:sz="4" w:space="0" w:color="auto"/>
              <w:left w:val="single" w:sz="4" w:space="0" w:color="auto"/>
              <w:bottom w:val="single" w:sz="4" w:space="0" w:color="auto"/>
              <w:right w:val="single" w:sz="4" w:space="0" w:color="auto"/>
            </w:tcBorders>
            <w:vAlign w:val="center"/>
          </w:tcPr>
          <w:p w:rsidR="00D14AEC" w:rsidRPr="003F4356" w:rsidRDefault="00D14AEC" w:rsidP="00D14AEC">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Возраст</w:t>
            </w:r>
          </w:p>
        </w:tc>
      </w:tr>
      <w:tr w:rsidR="00D14AEC" w:rsidRPr="003F4356" w:rsidTr="00D14AEC">
        <w:tc>
          <w:tcPr>
            <w:tcW w:w="2345"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rPr>
                <w:rFonts w:ascii="Times New Roman" w:hAnsi="Times New Roman" w:cs="Times New Roman"/>
                <w:sz w:val="28"/>
                <w:szCs w:val="28"/>
                <w:lang w:eastAsia="en-US"/>
              </w:rPr>
            </w:pPr>
            <w:r w:rsidRPr="003F4356">
              <w:rPr>
                <w:rFonts w:ascii="Times New Roman" w:hAnsi="Times New Roman" w:cs="Times New Roman"/>
                <w:sz w:val="28"/>
                <w:szCs w:val="28"/>
                <w:lang w:eastAsia="en-US"/>
              </w:rPr>
              <w:t>1-4 классы</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FF5F14">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51</w:t>
            </w:r>
            <w:r w:rsidR="00FF5F14" w:rsidRPr="003F4356">
              <w:rPr>
                <w:rFonts w:ascii="Times New Roman" w:hAnsi="Times New Roman" w:cs="Times New Roman"/>
                <w:sz w:val="28"/>
                <w:szCs w:val="28"/>
                <w:lang w:eastAsia="en-US"/>
              </w:rPr>
              <w:t>5</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16</w:t>
            </w:r>
          </w:p>
        </w:tc>
        <w:tc>
          <w:tcPr>
            <w:tcW w:w="2355"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7-11 лет</w:t>
            </w:r>
          </w:p>
        </w:tc>
      </w:tr>
      <w:tr w:rsidR="00D14AEC" w:rsidRPr="003F4356" w:rsidTr="00D14AEC">
        <w:tc>
          <w:tcPr>
            <w:tcW w:w="2345"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rPr>
                <w:rFonts w:ascii="Times New Roman" w:hAnsi="Times New Roman" w:cs="Times New Roman"/>
                <w:sz w:val="28"/>
                <w:szCs w:val="28"/>
                <w:lang w:eastAsia="en-US"/>
              </w:rPr>
            </w:pPr>
            <w:r w:rsidRPr="003F4356">
              <w:rPr>
                <w:rFonts w:ascii="Times New Roman" w:hAnsi="Times New Roman" w:cs="Times New Roman"/>
                <w:sz w:val="28"/>
                <w:szCs w:val="28"/>
                <w:lang w:eastAsia="en-US"/>
              </w:rPr>
              <w:t>5-9 классы</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FF5F14">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6</w:t>
            </w:r>
            <w:r w:rsidR="00FF5F14" w:rsidRPr="003F4356">
              <w:rPr>
                <w:rFonts w:ascii="Times New Roman" w:hAnsi="Times New Roman" w:cs="Times New Roman"/>
                <w:sz w:val="28"/>
                <w:szCs w:val="28"/>
                <w:lang w:eastAsia="en-US"/>
              </w:rPr>
              <w:t>49</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21</w:t>
            </w:r>
          </w:p>
        </w:tc>
        <w:tc>
          <w:tcPr>
            <w:tcW w:w="2355"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11-16 лет</w:t>
            </w:r>
          </w:p>
        </w:tc>
      </w:tr>
      <w:tr w:rsidR="00D14AEC" w:rsidRPr="00394175" w:rsidTr="00D14AEC">
        <w:tc>
          <w:tcPr>
            <w:tcW w:w="2345"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rPr>
                <w:rFonts w:ascii="Times New Roman" w:hAnsi="Times New Roman" w:cs="Times New Roman"/>
                <w:sz w:val="28"/>
                <w:szCs w:val="28"/>
                <w:lang w:eastAsia="en-US"/>
              </w:rPr>
            </w:pPr>
            <w:r w:rsidRPr="003F4356">
              <w:rPr>
                <w:rFonts w:ascii="Times New Roman" w:hAnsi="Times New Roman" w:cs="Times New Roman"/>
                <w:sz w:val="28"/>
                <w:szCs w:val="28"/>
                <w:lang w:eastAsia="en-US"/>
              </w:rPr>
              <w:t>10-11 классы</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FF5F14">
            <w:pPr>
              <w:spacing w:line="302" w:lineRule="exact"/>
              <w:jc w:val="center"/>
              <w:rPr>
                <w:rFonts w:ascii="Times New Roman" w:hAnsi="Times New Roman" w:cs="Times New Roman"/>
                <w:sz w:val="28"/>
                <w:szCs w:val="28"/>
                <w:lang w:eastAsia="en-US"/>
              </w:rPr>
            </w:pPr>
            <w:r w:rsidRPr="003F4356">
              <w:rPr>
                <w:rFonts w:ascii="Times New Roman" w:hAnsi="Times New Roman" w:cs="Times New Roman"/>
                <w:sz w:val="28"/>
                <w:szCs w:val="28"/>
                <w:lang w:eastAsia="en-US"/>
              </w:rPr>
              <w:t>8</w:t>
            </w:r>
            <w:r w:rsidR="00FF5F14" w:rsidRPr="003F4356">
              <w:rPr>
                <w:rFonts w:ascii="Times New Roman" w:hAnsi="Times New Roman" w:cs="Times New Roman"/>
                <w:sz w:val="28"/>
                <w:szCs w:val="28"/>
                <w:lang w:eastAsia="en-US"/>
              </w:rPr>
              <w:t>6</w:t>
            </w:r>
          </w:p>
        </w:tc>
        <w:tc>
          <w:tcPr>
            <w:tcW w:w="2438" w:type="dxa"/>
            <w:tcBorders>
              <w:top w:val="single" w:sz="4" w:space="0" w:color="auto"/>
              <w:left w:val="single" w:sz="4" w:space="0" w:color="auto"/>
              <w:bottom w:val="single" w:sz="4" w:space="0" w:color="auto"/>
              <w:right w:val="single" w:sz="4" w:space="0" w:color="auto"/>
            </w:tcBorders>
          </w:tcPr>
          <w:p w:rsidR="00D14AEC" w:rsidRPr="003F4356"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4</w:t>
            </w:r>
          </w:p>
        </w:tc>
        <w:tc>
          <w:tcPr>
            <w:tcW w:w="2355"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302" w:lineRule="exact"/>
              <w:jc w:val="center"/>
              <w:rPr>
                <w:rFonts w:ascii="Times New Roman" w:hAnsi="Times New Roman" w:cs="Times New Roman"/>
                <w:b/>
                <w:sz w:val="28"/>
                <w:szCs w:val="28"/>
                <w:lang w:eastAsia="en-US"/>
              </w:rPr>
            </w:pPr>
            <w:r w:rsidRPr="003F4356">
              <w:rPr>
                <w:rFonts w:ascii="Times New Roman" w:hAnsi="Times New Roman" w:cs="Times New Roman"/>
                <w:b/>
                <w:sz w:val="28"/>
                <w:szCs w:val="28"/>
                <w:lang w:eastAsia="en-US"/>
              </w:rPr>
              <w:t>16-18 лет</w:t>
            </w:r>
          </w:p>
        </w:tc>
      </w:tr>
    </w:tbl>
    <w:p w:rsidR="00D14AEC" w:rsidRPr="00394175" w:rsidRDefault="00D14AEC" w:rsidP="00D14AEC">
      <w:pPr>
        <w:tabs>
          <w:tab w:val="left" w:pos="709"/>
        </w:tabs>
        <w:spacing w:line="246" w:lineRule="auto"/>
        <w:ind w:left="640" w:right="5100"/>
        <w:jc w:val="center"/>
        <w:rPr>
          <w:rFonts w:ascii="Times New Roman" w:hAnsi="Times New Roman"/>
          <w:sz w:val="28"/>
          <w:szCs w:val="28"/>
        </w:rPr>
      </w:pPr>
    </w:p>
    <w:p w:rsidR="00D14AEC" w:rsidRPr="00394175" w:rsidRDefault="004B66AC" w:rsidP="004B66AC">
      <w:pPr>
        <w:tabs>
          <w:tab w:val="left" w:pos="709"/>
        </w:tabs>
        <w:spacing w:line="246" w:lineRule="auto"/>
        <w:ind w:left="640" w:right="1393"/>
        <w:jc w:val="center"/>
        <w:rPr>
          <w:rFonts w:ascii="Times New Roman" w:hAnsi="Times New Roman"/>
          <w:sz w:val="28"/>
          <w:szCs w:val="28"/>
        </w:rPr>
      </w:pPr>
      <w:r w:rsidRPr="00394175">
        <w:rPr>
          <w:rFonts w:ascii="Times New Roman" w:hAnsi="Times New Roman"/>
          <w:sz w:val="28"/>
          <w:szCs w:val="28"/>
        </w:rPr>
        <w:t>СВЕДЕНИЯ ОБ ОБУЧАЮЩИХСЯ 1-4 КЛАССОВ</w:t>
      </w:r>
    </w:p>
    <w:p w:rsidR="00D14AEC" w:rsidRPr="00394175" w:rsidRDefault="00D14AEC" w:rsidP="00D14AEC">
      <w:pPr>
        <w:spacing w:line="20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72"/>
        <w:gridCol w:w="1576"/>
        <w:gridCol w:w="1196"/>
        <w:gridCol w:w="1418"/>
        <w:gridCol w:w="1984"/>
        <w:gridCol w:w="1701"/>
      </w:tblGrid>
      <w:tr w:rsidR="00D14AEC" w:rsidRPr="00394175" w:rsidTr="00D14AEC">
        <w:tc>
          <w:tcPr>
            <w:tcW w:w="3448" w:type="dxa"/>
            <w:gridSpan w:val="2"/>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lang w:eastAsia="en-US"/>
              </w:rPr>
            </w:pPr>
            <w:r w:rsidRPr="00394175">
              <w:rPr>
                <w:rFonts w:ascii="Times New Roman" w:hAnsi="Times New Roman" w:cs="Times New Roman"/>
                <w:sz w:val="28"/>
                <w:lang w:eastAsia="en-US"/>
              </w:rPr>
              <w:t>Всего обучающихся</w:t>
            </w:r>
          </w:p>
          <w:p w:rsidR="00D14AEC" w:rsidRPr="00394175" w:rsidRDefault="00D14AEC" w:rsidP="00D14AEC">
            <w:pPr>
              <w:spacing w:line="239" w:lineRule="auto"/>
              <w:jc w:val="center"/>
              <w:rPr>
                <w:rFonts w:ascii="Times New Roman" w:hAnsi="Times New Roman" w:cs="Times New Roman"/>
                <w:lang w:eastAsia="en-US"/>
              </w:rPr>
            </w:pPr>
            <w:r w:rsidRPr="00394175">
              <w:rPr>
                <w:rFonts w:ascii="Times New Roman" w:hAnsi="Times New Roman" w:cs="Times New Roman"/>
                <w:sz w:val="28"/>
                <w:lang w:eastAsia="en-US"/>
              </w:rPr>
              <w:t>517</w:t>
            </w:r>
          </w:p>
        </w:tc>
        <w:tc>
          <w:tcPr>
            <w:tcW w:w="6299" w:type="dxa"/>
            <w:gridSpan w:val="4"/>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Занятость во внеурочное время</w:t>
            </w:r>
          </w:p>
        </w:tc>
      </w:tr>
      <w:tr w:rsidR="00D14AEC" w:rsidRPr="00394175" w:rsidTr="00D14AEC">
        <w:tc>
          <w:tcPr>
            <w:tcW w:w="187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Мальчиков</w:t>
            </w:r>
          </w:p>
        </w:tc>
        <w:tc>
          <w:tcPr>
            <w:tcW w:w="15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Девочек</w:t>
            </w:r>
          </w:p>
        </w:tc>
        <w:tc>
          <w:tcPr>
            <w:tcW w:w="119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ДШИ</w:t>
            </w:r>
          </w:p>
        </w:tc>
        <w:tc>
          <w:tcPr>
            <w:tcW w:w="1418"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Спорт</w:t>
            </w:r>
          </w:p>
        </w:tc>
        <w:tc>
          <w:tcPr>
            <w:tcW w:w="198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Внеурочная деятельность</w:t>
            </w:r>
          </w:p>
        </w:tc>
        <w:tc>
          <w:tcPr>
            <w:tcW w:w="170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Кружки вне школы</w:t>
            </w:r>
          </w:p>
        </w:tc>
      </w:tr>
      <w:tr w:rsidR="00D14AEC" w:rsidRPr="00394175" w:rsidTr="00D14AEC">
        <w:tc>
          <w:tcPr>
            <w:tcW w:w="1872"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248</w:t>
            </w:r>
          </w:p>
        </w:tc>
        <w:tc>
          <w:tcPr>
            <w:tcW w:w="1576"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269</w:t>
            </w:r>
          </w:p>
        </w:tc>
        <w:tc>
          <w:tcPr>
            <w:tcW w:w="1196"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48</w:t>
            </w:r>
          </w:p>
        </w:tc>
        <w:tc>
          <w:tcPr>
            <w:tcW w:w="141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97</w:t>
            </w:r>
          </w:p>
        </w:tc>
        <w:tc>
          <w:tcPr>
            <w:tcW w:w="1984"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517</w:t>
            </w:r>
          </w:p>
        </w:tc>
        <w:tc>
          <w:tcPr>
            <w:tcW w:w="1701"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67</w:t>
            </w:r>
          </w:p>
        </w:tc>
      </w:tr>
    </w:tbl>
    <w:p w:rsidR="00D14AEC" w:rsidRPr="00394175" w:rsidRDefault="00D14AEC" w:rsidP="00D14AEC">
      <w:pPr>
        <w:spacing w:line="239" w:lineRule="auto"/>
        <w:ind w:left="640"/>
        <w:rPr>
          <w:rFonts w:ascii="Times New Roman" w:hAnsi="Times New Roman"/>
        </w:rPr>
      </w:pPr>
    </w:p>
    <w:p w:rsidR="00D14AEC" w:rsidRPr="00394175" w:rsidRDefault="00D14AEC" w:rsidP="00D14AEC">
      <w:pPr>
        <w:spacing w:line="239" w:lineRule="auto"/>
        <w:ind w:left="640"/>
        <w:rPr>
          <w:rFonts w:ascii="Times New Roman" w:hAnsi="Times New Roman"/>
        </w:rPr>
      </w:pPr>
    </w:p>
    <w:p w:rsidR="00D14AEC" w:rsidRPr="00394175" w:rsidRDefault="00D14AEC" w:rsidP="00D14AEC">
      <w:pPr>
        <w:spacing w:line="239" w:lineRule="auto"/>
        <w:ind w:left="640"/>
        <w:rPr>
          <w:rFonts w:ascii="Times New Roman" w:hAnsi="Times New Roman"/>
          <w:sz w:val="28"/>
        </w:rPr>
      </w:pPr>
      <w:r w:rsidRPr="00394175">
        <w:rPr>
          <w:rFonts w:ascii="Times New Roman" w:hAnsi="Times New Roman"/>
          <w:sz w:val="28"/>
        </w:rPr>
        <w:t>СОЦИАЛЬНЫЙ СОСТАВ СЕМЕЙ УЧАЩИХСЯ 1-4 КЛАССОВ</w:t>
      </w:r>
    </w:p>
    <w:p w:rsidR="00D14AEC" w:rsidRPr="00394175" w:rsidRDefault="00D14AEC" w:rsidP="00D14AEC">
      <w:pPr>
        <w:spacing w:line="239" w:lineRule="auto"/>
        <w:ind w:left="640"/>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1417"/>
        <w:gridCol w:w="2010"/>
        <w:gridCol w:w="1979"/>
        <w:gridCol w:w="2011"/>
      </w:tblGrid>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Статус семьи</w:t>
            </w:r>
          </w:p>
        </w:tc>
        <w:tc>
          <w:tcPr>
            <w:tcW w:w="141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Кол-во</w:t>
            </w:r>
          </w:p>
        </w:tc>
        <w:tc>
          <w:tcPr>
            <w:tcW w:w="201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c>
          <w:tcPr>
            <w:tcW w:w="1979"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них учащихся</w:t>
            </w:r>
          </w:p>
        </w:tc>
        <w:tc>
          <w:tcPr>
            <w:tcW w:w="2011"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Всего семей</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517</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41,1</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517</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41,1</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Полные семьи</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467</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37,6%</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467</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37,6%</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Неполные семьи</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50</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4 %</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50</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 xml:space="preserve">Многодетные семьи  </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78</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6,2%</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78</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6,2%</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Неблагополучные семьи</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r>
      <w:tr w:rsidR="00D14AEC" w:rsidRPr="00394175" w:rsidTr="00D14AEC">
        <w:tc>
          <w:tcPr>
            <w:tcW w:w="2377"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Семьи с опекаемыми детьми</w:t>
            </w:r>
          </w:p>
        </w:tc>
        <w:tc>
          <w:tcPr>
            <w:tcW w:w="1417"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201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197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201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r>
    </w:tbl>
    <w:p w:rsidR="00D14AEC" w:rsidRPr="00394175" w:rsidRDefault="00D14AEC" w:rsidP="00D14AEC">
      <w:pPr>
        <w:spacing w:line="240" w:lineRule="atLeast"/>
        <w:rPr>
          <w:sz w:val="22"/>
        </w:rPr>
        <w:sectPr w:rsidR="00D14AEC" w:rsidRPr="00394175" w:rsidSect="00B95168">
          <w:pgSz w:w="11900" w:h="16838"/>
          <w:pgMar w:top="846" w:right="280" w:bottom="993" w:left="1580" w:header="142" w:footer="0" w:gutter="0"/>
          <w:cols w:space="0" w:equalWidth="0">
            <w:col w:w="10040"/>
          </w:cols>
          <w:docGrid w:linePitch="360"/>
        </w:sectPr>
      </w:pPr>
    </w:p>
    <w:p w:rsidR="00D14AEC" w:rsidRPr="00394175" w:rsidRDefault="00D14AEC" w:rsidP="00D14AEC">
      <w:pPr>
        <w:tabs>
          <w:tab w:val="left" w:pos="709"/>
        </w:tabs>
        <w:spacing w:line="246" w:lineRule="auto"/>
        <w:ind w:right="3123"/>
        <w:rPr>
          <w:rFonts w:ascii="Times New Roman" w:hAnsi="Times New Roman"/>
          <w:sz w:val="28"/>
          <w:szCs w:val="28"/>
        </w:rPr>
      </w:pPr>
    </w:p>
    <w:p w:rsidR="00D14AEC" w:rsidRPr="00394175" w:rsidRDefault="004B66AC" w:rsidP="004B66AC">
      <w:pPr>
        <w:tabs>
          <w:tab w:val="left" w:pos="709"/>
        </w:tabs>
        <w:spacing w:line="246" w:lineRule="auto"/>
        <w:ind w:right="429"/>
        <w:jc w:val="center"/>
        <w:rPr>
          <w:rFonts w:ascii="Times New Roman" w:hAnsi="Times New Roman"/>
          <w:sz w:val="28"/>
          <w:szCs w:val="28"/>
        </w:rPr>
      </w:pPr>
      <w:r w:rsidRPr="00394175">
        <w:rPr>
          <w:rFonts w:ascii="Times New Roman" w:hAnsi="Times New Roman"/>
          <w:sz w:val="28"/>
          <w:szCs w:val="28"/>
        </w:rPr>
        <w:t>СВЕДЕНИЯ ОБ ОБУЧАЮЩИХСЯ 5-9 КЛАССОВ</w:t>
      </w:r>
    </w:p>
    <w:p w:rsidR="00D14AEC" w:rsidRPr="00394175" w:rsidRDefault="00D14AEC" w:rsidP="00D14AEC">
      <w:pPr>
        <w:spacing w:line="20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21"/>
        <w:gridCol w:w="1516"/>
        <w:gridCol w:w="1465"/>
        <w:gridCol w:w="1475"/>
        <w:gridCol w:w="1790"/>
        <w:gridCol w:w="1509"/>
      </w:tblGrid>
      <w:tr w:rsidR="00D14AEC" w:rsidRPr="00394175" w:rsidTr="00D14AEC">
        <w:tc>
          <w:tcPr>
            <w:tcW w:w="3337" w:type="dxa"/>
            <w:gridSpan w:val="2"/>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lang w:eastAsia="en-US"/>
              </w:rPr>
            </w:pPr>
            <w:r w:rsidRPr="00394175">
              <w:rPr>
                <w:rFonts w:ascii="Times New Roman" w:hAnsi="Times New Roman" w:cs="Times New Roman"/>
                <w:sz w:val="28"/>
                <w:lang w:eastAsia="en-US"/>
              </w:rPr>
              <w:t>Всего обучающихся</w:t>
            </w:r>
          </w:p>
          <w:p w:rsidR="00D14AEC" w:rsidRPr="00394175" w:rsidRDefault="00D14AEC" w:rsidP="00D14AEC">
            <w:pPr>
              <w:spacing w:line="239" w:lineRule="auto"/>
              <w:jc w:val="center"/>
              <w:rPr>
                <w:rFonts w:ascii="Times New Roman" w:hAnsi="Times New Roman" w:cs="Times New Roman"/>
                <w:lang w:eastAsia="en-US"/>
              </w:rPr>
            </w:pPr>
            <w:r w:rsidRPr="00394175">
              <w:rPr>
                <w:rFonts w:ascii="Times New Roman" w:hAnsi="Times New Roman" w:cs="Times New Roman"/>
                <w:sz w:val="28"/>
                <w:lang w:eastAsia="en-US"/>
              </w:rPr>
              <w:t>656</w:t>
            </w:r>
          </w:p>
        </w:tc>
        <w:tc>
          <w:tcPr>
            <w:tcW w:w="6239" w:type="dxa"/>
            <w:gridSpan w:val="4"/>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Занятость во внеурочное время</w:t>
            </w:r>
          </w:p>
        </w:tc>
      </w:tr>
      <w:tr w:rsidR="00D14AEC" w:rsidRPr="00394175" w:rsidTr="00D14AEC">
        <w:tc>
          <w:tcPr>
            <w:tcW w:w="182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Мальчиков</w:t>
            </w:r>
          </w:p>
        </w:tc>
        <w:tc>
          <w:tcPr>
            <w:tcW w:w="151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Девочек</w:t>
            </w:r>
          </w:p>
        </w:tc>
        <w:tc>
          <w:tcPr>
            <w:tcW w:w="1465"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ДШИ</w:t>
            </w:r>
          </w:p>
        </w:tc>
        <w:tc>
          <w:tcPr>
            <w:tcW w:w="1475"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Спорт</w:t>
            </w:r>
          </w:p>
        </w:tc>
        <w:tc>
          <w:tcPr>
            <w:tcW w:w="179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Внеурочная деятельность</w:t>
            </w:r>
          </w:p>
        </w:tc>
        <w:tc>
          <w:tcPr>
            <w:tcW w:w="150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Кружки вне школы</w:t>
            </w:r>
          </w:p>
        </w:tc>
      </w:tr>
      <w:tr w:rsidR="00D14AEC" w:rsidRPr="00394175" w:rsidTr="00D14AEC">
        <w:tc>
          <w:tcPr>
            <w:tcW w:w="1821"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318</w:t>
            </w:r>
          </w:p>
        </w:tc>
        <w:tc>
          <w:tcPr>
            <w:tcW w:w="1516"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338</w:t>
            </w:r>
          </w:p>
        </w:tc>
        <w:tc>
          <w:tcPr>
            <w:tcW w:w="1465"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48</w:t>
            </w:r>
          </w:p>
        </w:tc>
        <w:tc>
          <w:tcPr>
            <w:tcW w:w="1475"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179</w:t>
            </w:r>
          </w:p>
        </w:tc>
        <w:tc>
          <w:tcPr>
            <w:tcW w:w="179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656</w:t>
            </w:r>
          </w:p>
        </w:tc>
        <w:tc>
          <w:tcPr>
            <w:tcW w:w="1509"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126</w:t>
            </w:r>
          </w:p>
        </w:tc>
      </w:tr>
    </w:tbl>
    <w:p w:rsidR="00D14AEC" w:rsidRPr="00394175" w:rsidRDefault="00D14AEC" w:rsidP="00D14AEC">
      <w:pPr>
        <w:spacing w:line="239" w:lineRule="auto"/>
        <w:rPr>
          <w:rFonts w:ascii="Times New Roman" w:hAnsi="Times New Roman"/>
          <w:sz w:val="28"/>
        </w:rPr>
      </w:pPr>
    </w:p>
    <w:p w:rsidR="00D14AEC" w:rsidRPr="00394175" w:rsidRDefault="00D14AEC" w:rsidP="00D14AEC">
      <w:pPr>
        <w:spacing w:line="239" w:lineRule="auto"/>
        <w:ind w:left="640"/>
        <w:rPr>
          <w:rFonts w:ascii="Times New Roman" w:hAnsi="Times New Roman"/>
          <w:sz w:val="28"/>
        </w:rPr>
      </w:pPr>
      <w:r w:rsidRPr="00394175">
        <w:rPr>
          <w:rFonts w:ascii="Times New Roman" w:hAnsi="Times New Roman"/>
          <w:sz w:val="28"/>
        </w:rPr>
        <w:t>СОЦИАЛЬНЫЙ СОСТАВ СЕМЕЙ УЧАЩИХСЯ 5-9 КЛАССОВ</w:t>
      </w:r>
    </w:p>
    <w:p w:rsidR="00D14AEC" w:rsidRPr="00394175" w:rsidRDefault="00D14AEC" w:rsidP="00D14AEC">
      <w:pPr>
        <w:spacing w:line="239" w:lineRule="auto"/>
        <w:ind w:left="640"/>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8"/>
        <w:gridCol w:w="1589"/>
        <w:gridCol w:w="1893"/>
        <w:gridCol w:w="1822"/>
        <w:gridCol w:w="1894"/>
      </w:tblGrid>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Статус семьи</w:t>
            </w:r>
          </w:p>
        </w:tc>
        <w:tc>
          <w:tcPr>
            <w:tcW w:w="1589"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Кол-во</w:t>
            </w:r>
          </w:p>
        </w:tc>
        <w:tc>
          <w:tcPr>
            <w:tcW w:w="1893"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c>
          <w:tcPr>
            <w:tcW w:w="1822"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них учащихся</w:t>
            </w:r>
          </w:p>
        </w:tc>
        <w:tc>
          <w:tcPr>
            <w:tcW w:w="1894"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Всего семей</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656</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52,2%</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656</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52,2%</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Полные семьи</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558</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44,4%</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558</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44,4%</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Неполные семьи</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98</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7,8%</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98</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7,8%</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 xml:space="preserve">Многодетные семьи  </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76</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76</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Неблагополучные семьи</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r>
      <w:tr w:rsidR="00D14AEC" w:rsidRPr="00394175" w:rsidTr="00D14AEC">
        <w:tc>
          <w:tcPr>
            <w:tcW w:w="2378"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Семьи с опекаемыми детьми</w:t>
            </w:r>
          </w:p>
        </w:tc>
        <w:tc>
          <w:tcPr>
            <w:tcW w:w="158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0,5%</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0,5%</w:t>
            </w:r>
          </w:p>
        </w:tc>
      </w:tr>
    </w:tbl>
    <w:p w:rsidR="00D14AEC" w:rsidRPr="00394175" w:rsidRDefault="00D14AEC" w:rsidP="00D14AEC">
      <w:pPr>
        <w:spacing w:line="239" w:lineRule="auto"/>
        <w:ind w:left="640"/>
        <w:rPr>
          <w:rFonts w:ascii="Times New Roman" w:hAnsi="Times New Roman"/>
        </w:rPr>
      </w:pPr>
    </w:p>
    <w:p w:rsidR="00D14AEC" w:rsidRPr="00394175" w:rsidRDefault="00783F3E" w:rsidP="00783F3E">
      <w:pPr>
        <w:tabs>
          <w:tab w:val="left" w:pos="709"/>
          <w:tab w:val="left" w:pos="5529"/>
        </w:tabs>
        <w:spacing w:line="246" w:lineRule="auto"/>
        <w:ind w:right="146"/>
        <w:jc w:val="center"/>
        <w:rPr>
          <w:rFonts w:ascii="Times New Roman" w:hAnsi="Times New Roman"/>
          <w:sz w:val="28"/>
          <w:szCs w:val="28"/>
        </w:rPr>
      </w:pPr>
      <w:r w:rsidRPr="00394175">
        <w:rPr>
          <w:rFonts w:ascii="Times New Roman" w:hAnsi="Times New Roman"/>
          <w:sz w:val="28"/>
          <w:szCs w:val="28"/>
        </w:rPr>
        <w:t>СВЕДЕНИЯ ОБ ОБУЧАЮЩИХСЯ 10-11 КЛАССОВ</w:t>
      </w:r>
    </w:p>
    <w:p w:rsidR="00D14AEC" w:rsidRPr="00394175" w:rsidRDefault="00D14AEC" w:rsidP="00D14AEC">
      <w:pPr>
        <w:spacing w:line="20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21"/>
        <w:gridCol w:w="1516"/>
        <w:gridCol w:w="1465"/>
        <w:gridCol w:w="1475"/>
        <w:gridCol w:w="1790"/>
        <w:gridCol w:w="1509"/>
      </w:tblGrid>
      <w:tr w:rsidR="00D14AEC" w:rsidRPr="00394175" w:rsidTr="00D14AEC">
        <w:tc>
          <w:tcPr>
            <w:tcW w:w="3337" w:type="dxa"/>
            <w:gridSpan w:val="2"/>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lang w:eastAsia="en-US"/>
              </w:rPr>
            </w:pPr>
            <w:r w:rsidRPr="00394175">
              <w:rPr>
                <w:rFonts w:ascii="Times New Roman" w:hAnsi="Times New Roman" w:cs="Times New Roman"/>
                <w:sz w:val="28"/>
                <w:lang w:eastAsia="en-US"/>
              </w:rPr>
              <w:t>Всего обучающихся</w:t>
            </w:r>
          </w:p>
          <w:p w:rsidR="00D14AEC" w:rsidRPr="00394175" w:rsidRDefault="00D14AEC" w:rsidP="00D14AEC">
            <w:pPr>
              <w:spacing w:line="239" w:lineRule="auto"/>
              <w:jc w:val="center"/>
              <w:rPr>
                <w:rFonts w:ascii="Times New Roman" w:hAnsi="Times New Roman" w:cs="Times New Roman"/>
                <w:lang w:eastAsia="en-US"/>
              </w:rPr>
            </w:pPr>
            <w:r w:rsidRPr="00394175">
              <w:rPr>
                <w:rFonts w:ascii="Times New Roman" w:hAnsi="Times New Roman" w:cs="Times New Roman"/>
                <w:sz w:val="28"/>
                <w:lang w:eastAsia="en-US"/>
              </w:rPr>
              <w:t>84</w:t>
            </w:r>
          </w:p>
        </w:tc>
        <w:tc>
          <w:tcPr>
            <w:tcW w:w="6239" w:type="dxa"/>
            <w:gridSpan w:val="4"/>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Занятость во внеурочное время</w:t>
            </w:r>
          </w:p>
        </w:tc>
      </w:tr>
      <w:tr w:rsidR="00D14AEC" w:rsidRPr="00394175" w:rsidTr="00D14AEC">
        <w:tc>
          <w:tcPr>
            <w:tcW w:w="1821"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Мальчиков</w:t>
            </w:r>
          </w:p>
        </w:tc>
        <w:tc>
          <w:tcPr>
            <w:tcW w:w="151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Девочек</w:t>
            </w:r>
          </w:p>
        </w:tc>
        <w:tc>
          <w:tcPr>
            <w:tcW w:w="1465"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ДШИ</w:t>
            </w:r>
          </w:p>
        </w:tc>
        <w:tc>
          <w:tcPr>
            <w:tcW w:w="1475"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Спорт</w:t>
            </w:r>
          </w:p>
        </w:tc>
        <w:tc>
          <w:tcPr>
            <w:tcW w:w="1790"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Внеурочная деятельность</w:t>
            </w:r>
          </w:p>
        </w:tc>
        <w:tc>
          <w:tcPr>
            <w:tcW w:w="1509"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Кружки вне школы</w:t>
            </w:r>
          </w:p>
        </w:tc>
      </w:tr>
      <w:tr w:rsidR="00D14AEC" w:rsidRPr="00394175" w:rsidTr="00D14AEC">
        <w:tc>
          <w:tcPr>
            <w:tcW w:w="1821"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36</w:t>
            </w:r>
          </w:p>
        </w:tc>
        <w:tc>
          <w:tcPr>
            <w:tcW w:w="1516"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szCs w:val="28"/>
                <w:lang w:eastAsia="en-US"/>
              </w:rPr>
            </w:pPr>
            <w:r w:rsidRPr="00394175">
              <w:rPr>
                <w:rFonts w:ascii="Times New Roman" w:hAnsi="Times New Roman" w:cs="Times New Roman"/>
                <w:sz w:val="28"/>
                <w:szCs w:val="28"/>
                <w:lang w:eastAsia="en-US"/>
              </w:rPr>
              <w:t>48</w:t>
            </w:r>
          </w:p>
        </w:tc>
        <w:tc>
          <w:tcPr>
            <w:tcW w:w="1465"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3</w:t>
            </w:r>
          </w:p>
        </w:tc>
        <w:tc>
          <w:tcPr>
            <w:tcW w:w="1475"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15</w:t>
            </w:r>
          </w:p>
        </w:tc>
        <w:tc>
          <w:tcPr>
            <w:tcW w:w="179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84</w:t>
            </w:r>
          </w:p>
        </w:tc>
        <w:tc>
          <w:tcPr>
            <w:tcW w:w="1509"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szCs w:val="28"/>
                <w:lang w:eastAsia="en-US"/>
              </w:rPr>
            </w:pPr>
            <w:r w:rsidRPr="00394175">
              <w:rPr>
                <w:rFonts w:ascii="Times New Roman" w:hAnsi="Times New Roman" w:cs="Times New Roman"/>
                <w:sz w:val="28"/>
                <w:szCs w:val="28"/>
                <w:lang w:eastAsia="en-US"/>
              </w:rPr>
              <w:t>28</w:t>
            </w:r>
          </w:p>
        </w:tc>
      </w:tr>
    </w:tbl>
    <w:p w:rsidR="00D14AEC" w:rsidRPr="00394175" w:rsidRDefault="00D14AEC" w:rsidP="00D14AEC">
      <w:pPr>
        <w:spacing w:line="239" w:lineRule="auto"/>
        <w:rPr>
          <w:rFonts w:ascii="Times New Roman" w:hAnsi="Times New Roman"/>
          <w:sz w:val="28"/>
        </w:rPr>
      </w:pPr>
    </w:p>
    <w:p w:rsidR="00D14AEC" w:rsidRPr="00394175" w:rsidRDefault="00D14AEC" w:rsidP="00D14AEC">
      <w:pPr>
        <w:spacing w:line="239" w:lineRule="auto"/>
        <w:ind w:left="640"/>
        <w:rPr>
          <w:rFonts w:ascii="Times New Roman" w:hAnsi="Times New Roman"/>
          <w:sz w:val="28"/>
        </w:rPr>
      </w:pPr>
      <w:r w:rsidRPr="00394175">
        <w:rPr>
          <w:rFonts w:ascii="Times New Roman" w:hAnsi="Times New Roman"/>
          <w:sz w:val="28"/>
        </w:rPr>
        <w:t>СОЦИАЛЬНЫЙ СОСТАВ СЕМЕЙ УЧАЩИХСЯ 10-11 КЛАССОВ</w:t>
      </w:r>
    </w:p>
    <w:p w:rsidR="00D14AEC" w:rsidRPr="00394175" w:rsidRDefault="00D14AEC" w:rsidP="00D14AEC">
      <w:pPr>
        <w:spacing w:line="239" w:lineRule="auto"/>
        <w:ind w:left="640"/>
        <w:rPr>
          <w:rFonts w:ascii="Times New Roman" w:hAnsi="Times New Roman"/>
          <w:sz w:val="28"/>
        </w:rPr>
      </w:pP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1276"/>
        <w:gridCol w:w="1893"/>
        <w:gridCol w:w="1822"/>
        <w:gridCol w:w="1894"/>
      </w:tblGrid>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Статус семьи</w:t>
            </w:r>
          </w:p>
        </w:tc>
        <w:tc>
          <w:tcPr>
            <w:tcW w:w="1276"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Кол-во</w:t>
            </w:r>
          </w:p>
        </w:tc>
        <w:tc>
          <w:tcPr>
            <w:tcW w:w="1893"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c>
          <w:tcPr>
            <w:tcW w:w="1822"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них учащихся</w:t>
            </w:r>
          </w:p>
        </w:tc>
        <w:tc>
          <w:tcPr>
            <w:tcW w:w="1894"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В % к общему количеству семей в школе</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Всего семей</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84</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6,7%</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84</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6,7%</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Полные семьи</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74</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5,9%</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74</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5,9%</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Неполные семьи</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10</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0,8%</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13</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0,8%</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lastRenderedPageBreak/>
              <w:t xml:space="preserve">Многодетные семьи  </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9</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0,7 %</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9</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0,7%</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Неблагополучные семьи</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0</w:t>
            </w:r>
          </w:p>
        </w:tc>
      </w:tr>
      <w:tr w:rsidR="00D14AEC" w:rsidRPr="00394175" w:rsidTr="00D14AEC">
        <w:tc>
          <w:tcPr>
            <w:tcW w:w="2660" w:type="dxa"/>
            <w:tcBorders>
              <w:top w:val="single" w:sz="4" w:space="0" w:color="auto"/>
              <w:left w:val="single" w:sz="4" w:space="0" w:color="auto"/>
              <w:bottom w:val="single" w:sz="4" w:space="0" w:color="auto"/>
              <w:right w:val="single" w:sz="4" w:space="0" w:color="auto"/>
            </w:tcBorders>
          </w:tcPr>
          <w:p w:rsidR="00D14AEC" w:rsidRPr="00394175" w:rsidRDefault="00D14AEC" w:rsidP="00D14AEC">
            <w:pPr>
              <w:spacing w:line="239" w:lineRule="auto"/>
              <w:rPr>
                <w:rFonts w:ascii="Times New Roman" w:hAnsi="Times New Roman" w:cs="Times New Roman"/>
                <w:sz w:val="28"/>
              </w:rPr>
            </w:pPr>
            <w:r w:rsidRPr="00394175">
              <w:rPr>
                <w:rFonts w:ascii="Times New Roman" w:hAnsi="Times New Roman" w:cs="Times New Roman"/>
                <w:sz w:val="28"/>
              </w:rPr>
              <w:t>Семьи с опекаемыми детьми</w:t>
            </w:r>
          </w:p>
        </w:tc>
        <w:tc>
          <w:tcPr>
            <w:tcW w:w="1276"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1893"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1822"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c>
          <w:tcPr>
            <w:tcW w:w="1894" w:type="dxa"/>
            <w:tcBorders>
              <w:top w:val="single" w:sz="4" w:space="0" w:color="auto"/>
              <w:left w:val="single" w:sz="4" w:space="0" w:color="auto"/>
              <w:bottom w:val="single" w:sz="4" w:space="0" w:color="auto"/>
              <w:right w:val="single" w:sz="4" w:space="0" w:color="auto"/>
            </w:tcBorders>
            <w:vAlign w:val="center"/>
          </w:tcPr>
          <w:p w:rsidR="00D14AEC" w:rsidRPr="00394175" w:rsidRDefault="00D14AEC" w:rsidP="00D14AEC">
            <w:pPr>
              <w:spacing w:line="239" w:lineRule="auto"/>
              <w:jc w:val="center"/>
              <w:rPr>
                <w:rFonts w:ascii="Times New Roman" w:hAnsi="Times New Roman" w:cs="Times New Roman"/>
                <w:sz w:val="28"/>
              </w:rPr>
            </w:pPr>
            <w:r w:rsidRPr="00394175">
              <w:rPr>
                <w:rFonts w:ascii="Times New Roman" w:hAnsi="Times New Roman" w:cs="Times New Roman"/>
                <w:sz w:val="28"/>
              </w:rPr>
              <w:t>-</w:t>
            </w:r>
          </w:p>
        </w:tc>
      </w:tr>
    </w:tbl>
    <w:p w:rsidR="00311B62" w:rsidRPr="00394175" w:rsidRDefault="00311B62" w:rsidP="00322554">
      <w:pPr>
        <w:spacing w:line="229" w:lineRule="exact"/>
        <w:rPr>
          <w:rFonts w:ascii="Times New Roman" w:hAnsi="Times New Roman"/>
        </w:rPr>
      </w:pPr>
    </w:p>
    <w:p w:rsidR="00E15B85" w:rsidRPr="00394175" w:rsidRDefault="00E15B85" w:rsidP="00DC4FAB">
      <w:pPr>
        <w:pStyle w:val="12"/>
        <w:pageBreakBefore/>
        <w:numPr>
          <w:ilvl w:val="1"/>
          <w:numId w:val="14"/>
        </w:numPr>
        <w:spacing w:line="240" w:lineRule="atLeast"/>
        <w:rPr>
          <w:rFonts w:ascii="Cambria" w:hAnsi="Cambria"/>
          <w:b/>
          <w:i/>
          <w:color w:val="0066CC"/>
          <w:sz w:val="28"/>
        </w:rPr>
      </w:pPr>
      <w:bookmarkStart w:id="2" w:name="page4"/>
      <w:bookmarkStart w:id="3" w:name="page7"/>
      <w:bookmarkEnd w:id="2"/>
      <w:bookmarkEnd w:id="3"/>
      <w:r w:rsidRPr="00394175">
        <w:rPr>
          <w:rFonts w:ascii="Cambria" w:hAnsi="Cambria"/>
          <w:b/>
          <w:i/>
          <w:color w:val="0066CC"/>
          <w:sz w:val="28"/>
        </w:rPr>
        <w:lastRenderedPageBreak/>
        <w:t>Основные позиции развития школы</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44928" behindDoc="1" locked="0" layoutInCell="0" allowOverlap="1">
            <wp:simplePos x="0" y="0"/>
            <wp:positionH relativeFrom="column">
              <wp:posOffset>-16510</wp:posOffset>
            </wp:positionH>
            <wp:positionV relativeFrom="paragraph">
              <wp:posOffset>82550</wp:posOffset>
            </wp:positionV>
            <wp:extent cx="5383530" cy="63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196CC5" w:rsidRPr="00394175" w:rsidRDefault="00196CC5">
      <w:pPr>
        <w:spacing w:line="238" w:lineRule="auto"/>
        <w:ind w:right="200"/>
        <w:jc w:val="both"/>
        <w:rPr>
          <w:rFonts w:ascii="Times New Roman" w:hAnsi="Times New Roman"/>
        </w:rPr>
      </w:pPr>
    </w:p>
    <w:p w:rsidR="00E15B85" w:rsidRDefault="00E15B85" w:rsidP="000977CD">
      <w:pPr>
        <w:spacing w:line="238" w:lineRule="auto"/>
        <w:ind w:right="200" w:firstLine="709"/>
        <w:jc w:val="both"/>
        <w:rPr>
          <w:rFonts w:ascii="Times New Roman" w:hAnsi="Times New Roman"/>
          <w:sz w:val="28"/>
        </w:rPr>
      </w:pPr>
      <w:r w:rsidRPr="00394175">
        <w:rPr>
          <w:rFonts w:ascii="Times New Roman" w:hAnsi="Times New Roman"/>
          <w:sz w:val="28"/>
        </w:rPr>
        <w:t>Основой профессиональной деятельности педагогического коллектива МБОУ «Средняя общеобразовательная школа №2» в 20</w:t>
      </w:r>
      <w:r w:rsidR="009E0BB6" w:rsidRPr="00394175">
        <w:rPr>
          <w:rFonts w:ascii="Times New Roman" w:hAnsi="Times New Roman"/>
          <w:sz w:val="28"/>
        </w:rPr>
        <w:t>2</w:t>
      </w:r>
      <w:r w:rsidR="00086CF4">
        <w:rPr>
          <w:rFonts w:ascii="Times New Roman" w:hAnsi="Times New Roman"/>
          <w:sz w:val="28"/>
        </w:rPr>
        <w:t>5</w:t>
      </w:r>
      <w:r w:rsidRPr="00394175">
        <w:rPr>
          <w:rFonts w:ascii="Times New Roman" w:hAnsi="Times New Roman"/>
          <w:sz w:val="28"/>
        </w:rPr>
        <w:t>/20</w:t>
      </w:r>
      <w:r w:rsidR="002212C0" w:rsidRPr="00394175">
        <w:rPr>
          <w:rFonts w:ascii="Times New Roman" w:hAnsi="Times New Roman"/>
          <w:sz w:val="28"/>
        </w:rPr>
        <w:t>2</w:t>
      </w:r>
      <w:r w:rsidR="00086CF4">
        <w:rPr>
          <w:rFonts w:ascii="Times New Roman" w:hAnsi="Times New Roman"/>
          <w:sz w:val="28"/>
        </w:rPr>
        <w:t>6</w:t>
      </w:r>
      <w:r w:rsidR="003F4356">
        <w:rPr>
          <w:rFonts w:ascii="Times New Roman" w:hAnsi="Times New Roman"/>
          <w:sz w:val="28"/>
        </w:rPr>
        <w:t xml:space="preserve"> </w:t>
      </w:r>
      <w:r w:rsidRPr="00394175">
        <w:rPr>
          <w:rFonts w:ascii="Times New Roman" w:hAnsi="Times New Roman"/>
          <w:sz w:val="28"/>
        </w:rPr>
        <w:t>учебном году являлась модернизация и совершенствование организации учебно-воспитательного процесса в соответствии с Законом «Об образовании в Российской Федерации»</w:t>
      </w:r>
      <w:r w:rsidR="00254BE6">
        <w:rPr>
          <w:rFonts w:ascii="Times New Roman" w:hAnsi="Times New Roman"/>
          <w:sz w:val="28"/>
        </w:rPr>
        <w:t xml:space="preserve"> и требованиями ФГОС и ФОП.</w:t>
      </w:r>
    </w:p>
    <w:p w:rsidR="00E15B85" w:rsidRPr="00394175" w:rsidRDefault="00E15B85" w:rsidP="000977CD">
      <w:pPr>
        <w:spacing w:line="8" w:lineRule="exact"/>
        <w:ind w:firstLine="709"/>
        <w:rPr>
          <w:rFonts w:ascii="Times New Roman" w:hAnsi="Times New Roman"/>
        </w:rPr>
      </w:pPr>
    </w:p>
    <w:p w:rsidR="00E15B85" w:rsidRPr="00394175" w:rsidRDefault="00E15B85" w:rsidP="0007570C">
      <w:pPr>
        <w:ind w:firstLine="709"/>
        <w:rPr>
          <w:rFonts w:ascii="Times New Roman" w:hAnsi="Times New Roman"/>
          <w:sz w:val="28"/>
        </w:rPr>
      </w:pPr>
      <w:r w:rsidRPr="00394175">
        <w:rPr>
          <w:rFonts w:ascii="Times New Roman" w:hAnsi="Times New Roman"/>
          <w:sz w:val="28"/>
        </w:rPr>
        <w:t>Исходя из этого, перед школой была поставлена следующая цель:</w:t>
      </w:r>
    </w:p>
    <w:p w:rsidR="00E15B85" w:rsidRPr="00394175" w:rsidRDefault="00E15B85" w:rsidP="0007570C">
      <w:pPr>
        <w:numPr>
          <w:ilvl w:val="0"/>
          <w:numId w:val="1"/>
        </w:numPr>
        <w:tabs>
          <w:tab w:val="left" w:pos="142"/>
        </w:tabs>
        <w:ind w:right="200" w:firstLine="709"/>
        <w:jc w:val="both"/>
        <w:rPr>
          <w:rFonts w:ascii="Times New Roman" w:hAnsi="Times New Roman"/>
          <w:sz w:val="28"/>
        </w:rPr>
      </w:pPr>
      <w:r w:rsidRPr="00394175">
        <w:rPr>
          <w:rFonts w:ascii="Times New Roman" w:hAnsi="Times New Roman"/>
          <w:sz w:val="28"/>
        </w:rPr>
        <w:t>создание воспитательно-образовательной среды, способствующей духовному, нравственному, физическому развитию ребенка;</w:t>
      </w:r>
    </w:p>
    <w:p w:rsidR="00E15B85" w:rsidRPr="00394175" w:rsidRDefault="00E15B85" w:rsidP="0007570C">
      <w:pPr>
        <w:numPr>
          <w:ilvl w:val="0"/>
          <w:numId w:val="1"/>
        </w:numPr>
        <w:tabs>
          <w:tab w:val="left" w:pos="142"/>
        </w:tabs>
        <w:ind w:right="200" w:firstLine="709"/>
        <w:jc w:val="both"/>
        <w:rPr>
          <w:rFonts w:ascii="Times New Roman" w:hAnsi="Times New Roman"/>
          <w:sz w:val="28"/>
        </w:rPr>
      </w:pPr>
      <w:r w:rsidRPr="00394175">
        <w:rPr>
          <w:rFonts w:ascii="Times New Roman" w:hAnsi="Times New Roman"/>
          <w:sz w:val="28"/>
        </w:rPr>
        <w:t>создание условий для повышения качества образования через формирование готовности школьников к социальному, профессиональному и культурному самоопределению с учетом их психологических особенностей и возможностей.</w:t>
      </w:r>
    </w:p>
    <w:p w:rsidR="00E15B85" w:rsidRPr="00394175" w:rsidRDefault="00E15B85" w:rsidP="0007570C">
      <w:pPr>
        <w:tabs>
          <w:tab w:val="left" w:pos="142"/>
        </w:tabs>
        <w:ind w:right="200" w:firstLine="709"/>
        <w:jc w:val="both"/>
        <w:rPr>
          <w:rFonts w:ascii="Times New Roman" w:hAnsi="Times New Roman"/>
          <w:sz w:val="28"/>
        </w:rPr>
      </w:pPr>
      <w:r w:rsidRPr="00394175">
        <w:rPr>
          <w:rFonts w:ascii="Times New Roman" w:hAnsi="Times New Roman"/>
          <w:sz w:val="28"/>
        </w:rPr>
        <w:t>Для достижения указанной цели определеныследующие задачи</w:t>
      </w:r>
      <w:r w:rsidRPr="00394175">
        <w:rPr>
          <w:rFonts w:ascii="Verdana" w:hAnsi="Verdana"/>
          <w:sz w:val="27"/>
        </w:rPr>
        <w:t>:</w:t>
      </w:r>
    </w:p>
    <w:p w:rsidR="00E15B85" w:rsidRPr="00394175" w:rsidRDefault="00E15B85" w:rsidP="0007570C">
      <w:pPr>
        <w:numPr>
          <w:ilvl w:val="0"/>
          <w:numId w:val="2"/>
        </w:numPr>
        <w:tabs>
          <w:tab w:val="left" w:pos="142"/>
        </w:tabs>
        <w:ind w:right="200" w:firstLine="709"/>
        <w:jc w:val="both"/>
        <w:rPr>
          <w:rFonts w:ascii="Symbol" w:hAnsi="Symbol"/>
          <w:sz w:val="28"/>
        </w:rPr>
      </w:pPr>
      <w:r w:rsidRPr="00394175">
        <w:rPr>
          <w:rFonts w:ascii="Times New Roman" w:hAnsi="Times New Roman"/>
          <w:sz w:val="28"/>
        </w:rPr>
        <w:t>обеспечить овладение обучающимися содержанием стандартов образования; вооружить обучающихся осознанными, прочными знаниями, в результате чего обеспечить 100% успеваемость и качество обучения не ниже 50%;</w:t>
      </w:r>
    </w:p>
    <w:p w:rsidR="00E15B85" w:rsidRPr="00394175" w:rsidRDefault="00E15B85" w:rsidP="0007570C">
      <w:pPr>
        <w:numPr>
          <w:ilvl w:val="0"/>
          <w:numId w:val="2"/>
        </w:numPr>
        <w:tabs>
          <w:tab w:val="left" w:pos="142"/>
        </w:tabs>
        <w:ind w:right="200" w:firstLine="709"/>
        <w:jc w:val="both"/>
        <w:rPr>
          <w:rFonts w:ascii="Symbol" w:hAnsi="Symbol"/>
          <w:sz w:val="28"/>
        </w:rPr>
      </w:pPr>
      <w:r w:rsidRPr="00394175">
        <w:rPr>
          <w:rFonts w:ascii="Times New Roman" w:hAnsi="Times New Roman"/>
          <w:sz w:val="28"/>
        </w:rPr>
        <w:t>совершенствовать учебно–воспитательный процесс, сосредоточив внимание педколлектива на повышении качества обучения школьников посредством внедрения новых педагогических технологий;</w:t>
      </w:r>
    </w:p>
    <w:p w:rsidR="00E15B85" w:rsidRPr="00394175" w:rsidRDefault="00E15B85" w:rsidP="0007570C">
      <w:pPr>
        <w:numPr>
          <w:ilvl w:val="0"/>
          <w:numId w:val="2"/>
        </w:numPr>
        <w:tabs>
          <w:tab w:val="left" w:pos="142"/>
        </w:tabs>
        <w:ind w:firstLine="709"/>
        <w:jc w:val="both"/>
        <w:rPr>
          <w:rFonts w:ascii="Symbol" w:hAnsi="Symbol"/>
          <w:sz w:val="28"/>
        </w:rPr>
      </w:pPr>
      <w:r w:rsidRPr="00394175">
        <w:rPr>
          <w:rFonts w:ascii="Times New Roman" w:hAnsi="Times New Roman"/>
          <w:sz w:val="28"/>
        </w:rPr>
        <w:t>обеспечить качественную реализацию ФГОС</w:t>
      </w:r>
      <w:r w:rsidR="00416FDB" w:rsidRPr="00394175">
        <w:rPr>
          <w:rFonts w:ascii="Times New Roman" w:hAnsi="Times New Roman"/>
          <w:sz w:val="28"/>
        </w:rPr>
        <w:t xml:space="preserve"> и ФОП</w:t>
      </w:r>
      <w:r w:rsidRPr="00394175">
        <w:rPr>
          <w:rFonts w:ascii="Times New Roman" w:hAnsi="Times New Roman"/>
          <w:sz w:val="28"/>
        </w:rPr>
        <w:t>;</w:t>
      </w:r>
    </w:p>
    <w:p w:rsidR="00E15B85" w:rsidRPr="00394175" w:rsidRDefault="00E15B85" w:rsidP="0007570C">
      <w:pPr>
        <w:numPr>
          <w:ilvl w:val="0"/>
          <w:numId w:val="2"/>
        </w:numPr>
        <w:tabs>
          <w:tab w:val="left" w:pos="142"/>
        </w:tabs>
        <w:ind w:right="200" w:firstLine="709"/>
        <w:jc w:val="both"/>
        <w:rPr>
          <w:rFonts w:ascii="Symbol" w:hAnsi="Symbol"/>
          <w:sz w:val="28"/>
        </w:rPr>
      </w:pPr>
      <w:r w:rsidRPr="00394175">
        <w:rPr>
          <w:rFonts w:ascii="Times New Roman" w:hAnsi="Times New Roman"/>
          <w:sz w:val="28"/>
        </w:rPr>
        <w:t>совершенствовать работу, направленную на выполнение социального заказа на предоставляемые школой образовательные услуги;</w:t>
      </w:r>
    </w:p>
    <w:p w:rsidR="00E15B85" w:rsidRPr="00394175" w:rsidRDefault="00E15B85" w:rsidP="0007570C">
      <w:pPr>
        <w:numPr>
          <w:ilvl w:val="0"/>
          <w:numId w:val="2"/>
        </w:numPr>
        <w:tabs>
          <w:tab w:val="left" w:pos="142"/>
        </w:tabs>
        <w:ind w:firstLine="709"/>
        <w:jc w:val="both"/>
        <w:rPr>
          <w:rFonts w:ascii="Symbol" w:hAnsi="Symbol"/>
          <w:sz w:val="28"/>
        </w:rPr>
      </w:pPr>
      <w:r w:rsidRPr="00394175">
        <w:rPr>
          <w:rFonts w:ascii="Times New Roman" w:hAnsi="Times New Roman"/>
          <w:sz w:val="28"/>
        </w:rPr>
        <w:t>повысить уровень профильного обучения в 10-11 классах;</w:t>
      </w:r>
    </w:p>
    <w:p w:rsidR="00E15B85" w:rsidRPr="00394175" w:rsidRDefault="00E15B85" w:rsidP="0007570C">
      <w:pPr>
        <w:tabs>
          <w:tab w:val="left" w:pos="142"/>
        </w:tabs>
        <w:ind w:firstLine="709"/>
        <w:rPr>
          <w:rFonts w:ascii="Times New Roman" w:hAnsi="Times New Roman"/>
          <w:sz w:val="28"/>
        </w:rPr>
      </w:pPr>
      <w:r w:rsidRPr="00394175">
        <w:rPr>
          <w:rFonts w:ascii="Symbol" w:hAnsi="Symbol"/>
          <w:sz w:val="28"/>
        </w:rPr>
        <w:t></w:t>
      </w:r>
      <w:r w:rsidRPr="00394175">
        <w:rPr>
          <w:rFonts w:ascii="Times New Roman" w:hAnsi="Times New Roman"/>
        </w:rPr>
        <w:tab/>
      </w:r>
      <w:r w:rsidRPr="00394175">
        <w:rPr>
          <w:rFonts w:ascii="Times New Roman" w:hAnsi="Times New Roman"/>
          <w:sz w:val="28"/>
        </w:rPr>
        <w:t>активно использовать здоровьесберегающие технологии на уроках, в группах продленного дня, во внеклассных мероприятиях;</w:t>
      </w:r>
    </w:p>
    <w:p w:rsidR="00E15B85" w:rsidRPr="00394175" w:rsidRDefault="00E15B85" w:rsidP="0007570C">
      <w:pPr>
        <w:numPr>
          <w:ilvl w:val="0"/>
          <w:numId w:val="3"/>
        </w:numPr>
        <w:tabs>
          <w:tab w:val="left" w:pos="142"/>
        </w:tabs>
        <w:ind w:right="200" w:firstLine="709"/>
        <w:jc w:val="both"/>
        <w:rPr>
          <w:rFonts w:ascii="Symbol" w:hAnsi="Symbol"/>
          <w:sz w:val="28"/>
        </w:rPr>
      </w:pPr>
      <w:r w:rsidRPr="00394175">
        <w:rPr>
          <w:rFonts w:ascii="Times New Roman" w:hAnsi="Times New Roman"/>
          <w:sz w:val="28"/>
        </w:rPr>
        <w:t>всячески способствовать развитию индивидуальных особенностей ученика, совершенствуя дифференцированные формы обучения, создать условия для творческой деятельности обучающихся в предпочитаемых ими областях знаний и деятельности человека;</w:t>
      </w:r>
    </w:p>
    <w:p w:rsidR="00C030DF" w:rsidRPr="00394175" w:rsidRDefault="00E15B85" w:rsidP="0007570C">
      <w:pPr>
        <w:numPr>
          <w:ilvl w:val="0"/>
          <w:numId w:val="3"/>
        </w:numPr>
        <w:tabs>
          <w:tab w:val="left" w:pos="142"/>
        </w:tabs>
        <w:ind w:right="200" w:firstLine="709"/>
        <w:jc w:val="both"/>
        <w:rPr>
          <w:rFonts w:ascii="Symbol" w:hAnsi="Symbol"/>
          <w:sz w:val="28"/>
        </w:rPr>
      </w:pPr>
      <w:r w:rsidRPr="00394175">
        <w:rPr>
          <w:rFonts w:ascii="Times New Roman" w:hAnsi="Times New Roman"/>
          <w:sz w:val="28"/>
        </w:rPr>
        <w:t>продолжить работу по предупреждению правонарушений и преступлений среди подростков, профилактике вредных привычек;</w:t>
      </w:r>
    </w:p>
    <w:p w:rsidR="00C030DF" w:rsidRPr="00394175" w:rsidRDefault="00C030DF" w:rsidP="0007570C">
      <w:pPr>
        <w:numPr>
          <w:ilvl w:val="0"/>
          <w:numId w:val="3"/>
        </w:numPr>
        <w:tabs>
          <w:tab w:val="left" w:pos="142"/>
        </w:tabs>
        <w:ind w:right="200" w:firstLine="709"/>
        <w:jc w:val="both"/>
        <w:rPr>
          <w:rFonts w:ascii="Symbol" w:hAnsi="Symbol"/>
          <w:sz w:val="28"/>
        </w:rPr>
      </w:pPr>
      <w:r w:rsidRPr="00394175">
        <w:rPr>
          <w:rFonts w:ascii="Times New Roman" w:hAnsi="Times New Roman" w:cs="Times New Roman"/>
          <w:sz w:val="28"/>
        </w:rPr>
        <w:t>продолжить работу по реализации программы развития самоуправления в школе;</w:t>
      </w:r>
    </w:p>
    <w:p w:rsidR="00C030DF" w:rsidRPr="00394175" w:rsidRDefault="00C030DF" w:rsidP="0007570C">
      <w:pPr>
        <w:numPr>
          <w:ilvl w:val="0"/>
          <w:numId w:val="3"/>
        </w:numPr>
        <w:tabs>
          <w:tab w:val="left" w:pos="142"/>
        </w:tabs>
        <w:ind w:right="200" w:firstLine="709"/>
        <w:jc w:val="both"/>
        <w:rPr>
          <w:rFonts w:ascii="Symbol" w:hAnsi="Symbol"/>
          <w:sz w:val="28"/>
        </w:rPr>
      </w:pPr>
      <w:r w:rsidRPr="00394175">
        <w:rPr>
          <w:rFonts w:ascii="Times New Roman" w:hAnsi="Times New Roman" w:cs="Times New Roman"/>
          <w:sz w:val="28"/>
        </w:rPr>
        <w:t>организуя систему образовательной практики школьников, учесть региональные, социокультурные тенденции, задачи воспитания в духе уважения к своей школе, городу, краю, России;</w:t>
      </w:r>
    </w:p>
    <w:p w:rsidR="00E15B85" w:rsidRPr="00394175" w:rsidRDefault="00E15B85" w:rsidP="0007570C">
      <w:pPr>
        <w:numPr>
          <w:ilvl w:val="0"/>
          <w:numId w:val="4"/>
        </w:numPr>
        <w:tabs>
          <w:tab w:val="left" w:pos="142"/>
        </w:tabs>
        <w:ind w:firstLine="709"/>
        <w:jc w:val="both"/>
        <w:rPr>
          <w:rFonts w:ascii="Symbol" w:hAnsi="Symbol"/>
          <w:sz w:val="28"/>
        </w:rPr>
      </w:pPr>
      <w:bookmarkStart w:id="4" w:name="page8"/>
      <w:bookmarkEnd w:id="4"/>
      <w:r w:rsidRPr="00394175">
        <w:rPr>
          <w:rFonts w:ascii="Times New Roman" w:hAnsi="Times New Roman"/>
          <w:sz w:val="28"/>
        </w:rPr>
        <w:t>совершенствовать работу, направленную на демократизацию процесса обучения и взаимодействие субъектов образовательного процесса (ученик, учитель, родители или лица, их заменяющие).</w:t>
      </w:r>
    </w:p>
    <w:p w:rsidR="00E15B85" w:rsidRPr="00394175" w:rsidRDefault="00E15B85" w:rsidP="0007570C">
      <w:pPr>
        <w:ind w:firstLine="709"/>
        <w:jc w:val="both"/>
        <w:rPr>
          <w:rFonts w:ascii="Times New Roman" w:hAnsi="Times New Roman"/>
          <w:sz w:val="28"/>
        </w:rPr>
      </w:pPr>
      <w:r w:rsidRPr="00394175">
        <w:rPr>
          <w:rFonts w:ascii="Times New Roman" w:hAnsi="Times New Roman"/>
          <w:sz w:val="28"/>
        </w:rPr>
        <w:t>Являясь общеобразовательным учреждением,  в 20</w:t>
      </w:r>
      <w:r w:rsidR="002E274C" w:rsidRPr="00394175">
        <w:rPr>
          <w:rFonts w:ascii="Times New Roman" w:hAnsi="Times New Roman"/>
          <w:sz w:val="28"/>
        </w:rPr>
        <w:t>2</w:t>
      </w:r>
      <w:r w:rsidR="00D13EA6">
        <w:rPr>
          <w:rFonts w:ascii="Times New Roman" w:hAnsi="Times New Roman"/>
          <w:sz w:val="28"/>
        </w:rPr>
        <w:t>5</w:t>
      </w:r>
      <w:r w:rsidRPr="00394175">
        <w:rPr>
          <w:rFonts w:ascii="Times New Roman" w:hAnsi="Times New Roman"/>
          <w:sz w:val="28"/>
        </w:rPr>
        <w:t>/20</w:t>
      </w:r>
      <w:r w:rsidR="003747FE" w:rsidRPr="00394175">
        <w:rPr>
          <w:rFonts w:ascii="Times New Roman" w:hAnsi="Times New Roman"/>
          <w:sz w:val="28"/>
        </w:rPr>
        <w:t>2</w:t>
      </w:r>
      <w:r w:rsidR="00D13EA6">
        <w:rPr>
          <w:rFonts w:ascii="Times New Roman" w:hAnsi="Times New Roman"/>
          <w:sz w:val="28"/>
        </w:rPr>
        <w:t xml:space="preserve">6 </w:t>
      </w:r>
      <w:r w:rsidRPr="00394175">
        <w:rPr>
          <w:rFonts w:ascii="Times New Roman" w:hAnsi="Times New Roman"/>
          <w:sz w:val="28"/>
        </w:rPr>
        <w:t xml:space="preserve">учебном году школа ориентировалась на создание адаптивной педагогической </w:t>
      </w:r>
      <w:r w:rsidRPr="00394175">
        <w:rPr>
          <w:rFonts w:ascii="Times New Roman" w:hAnsi="Times New Roman"/>
          <w:sz w:val="28"/>
        </w:rPr>
        <w:lastRenderedPageBreak/>
        <w:t>системы и максимально благоприятных условий для обучения, воспитания и развития всех обучающихся и каждого в отдельности (с уч</w:t>
      </w:r>
      <w:r w:rsidR="003747FE" w:rsidRPr="00394175">
        <w:rPr>
          <w:rFonts w:ascii="Times New Roman" w:hAnsi="Times New Roman" w:cs="Times New Roman"/>
          <w:sz w:val="28"/>
        </w:rPr>
        <w:t>ёт</w:t>
      </w:r>
      <w:r w:rsidRPr="00394175">
        <w:rPr>
          <w:rFonts w:ascii="Times New Roman" w:hAnsi="Times New Roman"/>
          <w:sz w:val="28"/>
        </w:rPr>
        <w:t>ом возрастных, физиологических, психологических, интеллектуальных и личных особенностей, образовательных потребностей и возможностей), а также на выполнение социального заказа родителей</w:t>
      </w:r>
      <w:r w:rsidR="00206484" w:rsidRPr="00394175">
        <w:rPr>
          <w:rFonts w:ascii="Times New Roman" w:hAnsi="Times New Roman"/>
          <w:sz w:val="28"/>
        </w:rPr>
        <w:t xml:space="preserve"> (законных представителей)</w:t>
      </w:r>
      <w:r w:rsidRPr="00394175">
        <w:rPr>
          <w:rFonts w:ascii="Times New Roman" w:hAnsi="Times New Roman"/>
          <w:sz w:val="28"/>
        </w:rPr>
        <w:t>.</w:t>
      </w:r>
    </w:p>
    <w:p w:rsidR="00E15B85" w:rsidRPr="00394175" w:rsidRDefault="00E15B85" w:rsidP="0007570C">
      <w:pPr>
        <w:ind w:firstLine="709"/>
        <w:jc w:val="both"/>
        <w:rPr>
          <w:rFonts w:ascii="Times New Roman" w:hAnsi="Times New Roman"/>
          <w:sz w:val="28"/>
        </w:rPr>
      </w:pPr>
      <w:r w:rsidRPr="00394175">
        <w:rPr>
          <w:rFonts w:ascii="Times New Roman" w:hAnsi="Times New Roman"/>
          <w:sz w:val="28"/>
        </w:rPr>
        <w:t>На сегодняшний день МБОУ «Средняя общеобразовательная школа №2» - это развивающееся учебное заведение, реализующее программы начального общего, основного общего, среднего общего образования.</w:t>
      </w:r>
    </w:p>
    <w:p w:rsidR="00E15B85" w:rsidRPr="00394175" w:rsidRDefault="00E15B85" w:rsidP="000977CD">
      <w:pPr>
        <w:spacing w:line="240" w:lineRule="atLeast"/>
        <w:ind w:firstLine="709"/>
        <w:jc w:val="both"/>
        <w:rPr>
          <w:rFonts w:ascii="Times New Roman" w:hAnsi="Times New Roman"/>
          <w:sz w:val="28"/>
        </w:rPr>
      </w:pPr>
    </w:p>
    <w:p w:rsidR="00E15B85" w:rsidRPr="00394175" w:rsidRDefault="00E15B85" w:rsidP="000977CD">
      <w:pPr>
        <w:spacing w:line="240" w:lineRule="atLeast"/>
        <w:ind w:firstLine="709"/>
        <w:jc w:val="both"/>
        <w:rPr>
          <w:rFonts w:ascii="Times New Roman" w:hAnsi="Times New Roman"/>
          <w:sz w:val="28"/>
        </w:rPr>
      </w:pPr>
    </w:p>
    <w:p w:rsidR="00196CC5" w:rsidRPr="00394175" w:rsidRDefault="00E15B85" w:rsidP="000977CD">
      <w:pPr>
        <w:spacing w:line="275" w:lineRule="auto"/>
        <w:ind w:right="4" w:firstLine="709"/>
        <w:jc w:val="center"/>
        <w:rPr>
          <w:rFonts w:ascii="Cambria" w:hAnsi="Cambria"/>
          <w:b/>
          <w:i/>
          <w:color w:val="0066CC"/>
          <w:sz w:val="28"/>
        </w:rPr>
      </w:pPr>
      <w:r w:rsidRPr="00394175">
        <w:rPr>
          <w:rFonts w:ascii="Cambria" w:hAnsi="Cambria"/>
          <w:b/>
          <w:i/>
          <w:color w:val="0066CC"/>
          <w:sz w:val="28"/>
        </w:rPr>
        <w:t>1.4</w:t>
      </w:r>
      <w:r w:rsidRPr="00394175">
        <w:rPr>
          <w:rFonts w:ascii="Cambria" w:hAnsi="Cambria"/>
          <w:b/>
          <w:i/>
          <w:color w:val="0066CC"/>
          <w:sz w:val="24"/>
        </w:rPr>
        <w:t xml:space="preserve">. </w:t>
      </w:r>
      <w:r w:rsidRPr="00394175">
        <w:rPr>
          <w:rFonts w:ascii="Cambria" w:hAnsi="Cambria"/>
          <w:b/>
          <w:i/>
          <w:color w:val="0066CC"/>
          <w:sz w:val="28"/>
        </w:rPr>
        <w:t>Структура управления общеобразовательного учреждения</w:t>
      </w:r>
    </w:p>
    <w:p w:rsidR="00E15B85" w:rsidRPr="00394175" w:rsidRDefault="001C136E" w:rsidP="000977CD">
      <w:pPr>
        <w:spacing w:line="382" w:lineRule="exact"/>
        <w:ind w:firstLine="709"/>
        <w:rPr>
          <w:rFonts w:ascii="Times New Roman" w:hAnsi="Times New Roman"/>
        </w:rPr>
      </w:pPr>
      <w:r w:rsidRPr="00394175">
        <w:rPr>
          <w:noProof/>
        </w:rPr>
        <w:drawing>
          <wp:anchor distT="0" distB="0" distL="114300" distR="114300" simplePos="0" relativeHeight="251645952" behindDoc="1" locked="0" layoutInCell="0" allowOverlap="1">
            <wp:simplePos x="0" y="0"/>
            <wp:positionH relativeFrom="column">
              <wp:posOffset>-16510</wp:posOffset>
            </wp:positionH>
            <wp:positionV relativeFrom="paragraph">
              <wp:posOffset>54610</wp:posOffset>
            </wp:positionV>
            <wp:extent cx="5383530" cy="635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rsidP="000977CD">
      <w:pPr>
        <w:spacing w:line="236" w:lineRule="auto"/>
        <w:ind w:firstLine="709"/>
        <w:jc w:val="both"/>
        <w:rPr>
          <w:rFonts w:ascii="Times New Roman" w:hAnsi="Times New Roman"/>
          <w:sz w:val="28"/>
        </w:rPr>
      </w:pPr>
      <w:r w:rsidRPr="00394175">
        <w:rPr>
          <w:rFonts w:ascii="Times New Roman" w:hAnsi="Times New Roman"/>
          <w:sz w:val="28"/>
        </w:rPr>
        <w:t>Управление в школе определено как деятельность по созданию благоприятных внешних внутриорганизационных условий для эффективной совместной работы участников образовательного процесса.</w:t>
      </w:r>
    </w:p>
    <w:p w:rsidR="00E15B85" w:rsidRPr="00394175" w:rsidRDefault="00E15B85" w:rsidP="000977CD">
      <w:pPr>
        <w:spacing w:line="15" w:lineRule="exact"/>
        <w:ind w:firstLine="709"/>
        <w:rPr>
          <w:rFonts w:ascii="Times New Roman" w:hAnsi="Times New Roman"/>
        </w:rPr>
      </w:pPr>
    </w:p>
    <w:p w:rsidR="00E15B85" w:rsidRPr="00394175" w:rsidRDefault="00E15B85" w:rsidP="000977CD">
      <w:pPr>
        <w:spacing w:line="237" w:lineRule="auto"/>
        <w:ind w:firstLine="709"/>
        <w:jc w:val="both"/>
        <w:rPr>
          <w:rFonts w:ascii="Times New Roman" w:hAnsi="Times New Roman"/>
          <w:sz w:val="28"/>
        </w:rPr>
      </w:pPr>
      <w:r w:rsidRPr="00394175">
        <w:rPr>
          <w:rFonts w:ascii="Times New Roman" w:hAnsi="Times New Roman"/>
          <w:sz w:val="28"/>
        </w:rPr>
        <w:t>Процесс управления школой определяется, прежде всего, основными управленческими функциями: анализом, целеполаганием, планированием, организацией, руководством и контролем.</w:t>
      </w:r>
    </w:p>
    <w:p w:rsidR="00E15B85" w:rsidRPr="00394175" w:rsidRDefault="00E15B85" w:rsidP="000977CD">
      <w:pPr>
        <w:spacing w:line="239" w:lineRule="auto"/>
        <w:ind w:firstLine="709"/>
        <w:jc w:val="both"/>
        <w:rPr>
          <w:rFonts w:ascii="Times New Roman" w:hAnsi="Times New Roman"/>
          <w:sz w:val="28"/>
        </w:rPr>
      </w:pPr>
      <w:r w:rsidRPr="00394175">
        <w:rPr>
          <w:rFonts w:ascii="Times New Roman" w:hAnsi="Times New Roman"/>
          <w:sz w:val="28"/>
        </w:rPr>
        <w:t xml:space="preserve">Система управления школой представляет собой вертикальную и горизонтальную структуры. Принципом вертикальной (административной) структуры является единоначалие, горизонтальной (общественно-профессиональной) – коллегиальность. Управлению школой присущи такие черты, как адаптивность, активность управления, целевой, интегрирующий и демократичный характер на основе осознанных ценностей участников образовательного процесса, направленность на развитие и самосозидание. Общая тенденция управления проявляется в стремлении к неформальным, гибким способам и методам ее осуществления. </w:t>
      </w:r>
    </w:p>
    <w:p w:rsidR="00E15B85" w:rsidRPr="00394175" w:rsidRDefault="00E15B85" w:rsidP="000977CD">
      <w:pPr>
        <w:spacing w:line="17" w:lineRule="exact"/>
        <w:ind w:firstLine="709"/>
        <w:rPr>
          <w:rFonts w:ascii="Times New Roman" w:hAnsi="Times New Roman"/>
        </w:rPr>
      </w:pPr>
    </w:p>
    <w:p w:rsidR="00E15B85" w:rsidRPr="00394175" w:rsidRDefault="00E15B85" w:rsidP="000977CD">
      <w:pPr>
        <w:spacing w:line="238" w:lineRule="auto"/>
        <w:ind w:firstLine="709"/>
        <w:jc w:val="both"/>
        <w:rPr>
          <w:rFonts w:ascii="Times New Roman" w:hAnsi="Times New Roman"/>
          <w:i/>
          <w:sz w:val="28"/>
        </w:rPr>
      </w:pPr>
      <w:r w:rsidRPr="00394175">
        <w:rPr>
          <w:rFonts w:ascii="Times New Roman" w:hAnsi="Times New Roman"/>
          <w:sz w:val="28"/>
        </w:rPr>
        <w:t xml:space="preserve">Управляющий Совет школы является коллегиальным органом управления учреждения, реализующим принцип демократического государственно-общественного характера управления образованием. В его состав входят представители обучающихся, родителей, педагогических работников школы, директор школы (по должности), кооптированные члены. Формами самоуправления в школе являются </w:t>
      </w:r>
      <w:r w:rsidRPr="00394175">
        <w:rPr>
          <w:rFonts w:ascii="Times New Roman" w:hAnsi="Times New Roman"/>
          <w:i/>
          <w:sz w:val="28"/>
        </w:rPr>
        <w:t>Общешкольная конференция, Общее собрание трудового коллектива, Педагогический совет, Управляющий Совет, Родительский комитет, Ученический совет.</w:t>
      </w:r>
    </w:p>
    <w:p w:rsidR="00E15B85" w:rsidRPr="00394175" w:rsidRDefault="00E15B85" w:rsidP="000977CD">
      <w:pPr>
        <w:spacing w:line="234" w:lineRule="auto"/>
        <w:ind w:firstLine="709"/>
        <w:jc w:val="both"/>
        <w:rPr>
          <w:rFonts w:ascii="Times New Roman" w:hAnsi="Times New Roman"/>
          <w:sz w:val="28"/>
        </w:rPr>
      </w:pPr>
      <w:r w:rsidRPr="00394175">
        <w:rPr>
          <w:rFonts w:ascii="Times New Roman" w:hAnsi="Times New Roman"/>
          <w:sz w:val="28"/>
        </w:rPr>
        <w:t>Деятельность всех органов самоуправления регламентируется локальными актами и зафиксирована в Уставе школы.</w:t>
      </w:r>
    </w:p>
    <w:p w:rsidR="00E15B85" w:rsidRPr="00394175" w:rsidRDefault="00E15B85" w:rsidP="000977CD">
      <w:pPr>
        <w:spacing w:line="234" w:lineRule="auto"/>
        <w:ind w:firstLine="709"/>
        <w:jc w:val="both"/>
        <w:rPr>
          <w:rFonts w:ascii="Times New Roman" w:hAnsi="Times New Roman"/>
          <w:sz w:val="28"/>
        </w:rPr>
      </w:pPr>
    </w:p>
    <w:p w:rsidR="00E15B85" w:rsidRPr="00394175" w:rsidRDefault="00E15B85" w:rsidP="000977CD">
      <w:pPr>
        <w:spacing w:line="234" w:lineRule="auto"/>
        <w:ind w:firstLine="709"/>
        <w:jc w:val="both"/>
        <w:rPr>
          <w:rFonts w:ascii="Times New Roman" w:hAnsi="Times New Roman"/>
          <w:sz w:val="28"/>
        </w:rPr>
      </w:pPr>
    </w:p>
    <w:p w:rsidR="00E15B85" w:rsidRPr="00394175" w:rsidRDefault="00E15B85" w:rsidP="000977CD">
      <w:pPr>
        <w:spacing w:line="234" w:lineRule="auto"/>
        <w:ind w:firstLine="709"/>
        <w:jc w:val="both"/>
        <w:rPr>
          <w:rFonts w:ascii="Times New Roman" w:hAnsi="Times New Roman"/>
          <w:sz w:val="28"/>
        </w:rPr>
      </w:pPr>
    </w:p>
    <w:p w:rsidR="00E15B85" w:rsidRPr="00394175" w:rsidRDefault="00E15B85" w:rsidP="000977CD">
      <w:pPr>
        <w:spacing w:line="234" w:lineRule="auto"/>
        <w:ind w:firstLine="709"/>
        <w:jc w:val="both"/>
        <w:rPr>
          <w:rFonts w:ascii="Times New Roman" w:hAnsi="Times New Roman"/>
          <w:sz w:val="28"/>
        </w:rPr>
      </w:pPr>
    </w:p>
    <w:p w:rsidR="00926F73" w:rsidRDefault="00926F73" w:rsidP="000977CD">
      <w:pPr>
        <w:spacing w:line="234" w:lineRule="auto"/>
        <w:ind w:firstLine="709"/>
        <w:jc w:val="both"/>
        <w:rPr>
          <w:rFonts w:ascii="Times New Roman" w:hAnsi="Times New Roman"/>
          <w:sz w:val="28"/>
        </w:rPr>
      </w:pPr>
    </w:p>
    <w:p w:rsidR="004B66AC" w:rsidRDefault="004B66AC" w:rsidP="000977CD">
      <w:pPr>
        <w:spacing w:line="234" w:lineRule="auto"/>
        <w:ind w:firstLine="709"/>
        <w:jc w:val="both"/>
        <w:rPr>
          <w:rFonts w:ascii="Times New Roman" w:hAnsi="Times New Roman"/>
          <w:sz w:val="28"/>
        </w:rPr>
      </w:pPr>
    </w:p>
    <w:p w:rsidR="004B66AC" w:rsidRDefault="004B66AC" w:rsidP="000977CD">
      <w:pPr>
        <w:spacing w:line="234" w:lineRule="auto"/>
        <w:ind w:firstLine="709"/>
        <w:jc w:val="both"/>
        <w:rPr>
          <w:rFonts w:ascii="Times New Roman" w:hAnsi="Times New Roman"/>
          <w:sz w:val="28"/>
        </w:rPr>
      </w:pPr>
    </w:p>
    <w:p w:rsidR="004B66AC" w:rsidRPr="00394175" w:rsidRDefault="004B66AC" w:rsidP="000977CD">
      <w:pPr>
        <w:spacing w:line="234" w:lineRule="auto"/>
        <w:ind w:firstLine="709"/>
        <w:jc w:val="both"/>
        <w:rPr>
          <w:rFonts w:ascii="Times New Roman" w:hAnsi="Times New Roman"/>
          <w:sz w:val="28"/>
        </w:rPr>
      </w:pPr>
    </w:p>
    <w:p w:rsidR="00E15B85" w:rsidRPr="00394175" w:rsidRDefault="00E15B85" w:rsidP="000977CD">
      <w:pPr>
        <w:spacing w:line="240" w:lineRule="atLeast"/>
        <w:ind w:left="9240" w:firstLine="709"/>
        <w:rPr>
          <w:sz w:val="22"/>
        </w:rPr>
      </w:pPr>
    </w:p>
    <w:p w:rsidR="00E15B85" w:rsidRPr="00394175" w:rsidRDefault="00E15B85" w:rsidP="000977CD">
      <w:pPr>
        <w:spacing w:line="240" w:lineRule="atLeast"/>
        <w:ind w:firstLine="709"/>
        <w:jc w:val="center"/>
        <w:rPr>
          <w:rFonts w:ascii="Cambria" w:hAnsi="Cambria"/>
          <w:b/>
          <w:i/>
          <w:color w:val="FF0000"/>
          <w:sz w:val="28"/>
        </w:rPr>
      </w:pPr>
      <w:bookmarkStart w:id="5" w:name="page9"/>
      <w:bookmarkEnd w:id="5"/>
      <w:r w:rsidRPr="00394175">
        <w:rPr>
          <w:rFonts w:ascii="Cambria" w:hAnsi="Cambria"/>
          <w:b/>
          <w:i/>
          <w:color w:val="FF0000"/>
          <w:sz w:val="28"/>
        </w:rPr>
        <w:lastRenderedPageBreak/>
        <w:t>2. Особенности образовательного процесса</w:t>
      </w:r>
    </w:p>
    <w:p w:rsidR="00E15B85" w:rsidRPr="00394175" w:rsidRDefault="001C136E" w:rsidP="000977CD">
      <w:pPr>
        <w:spacing w:line="200" w:lineRule="exact"/>
        <w:ind w:firstLine="709"/>
        <w:rPr>
          <w:rFonts w:ascii="Times New Roman" w:hAnsi="Times New Roman"/>
        </w:rPr>
      </w:pPr>
      <w:r w:rsidRPr="00394175">
        <w:rPr>
          <w:noProof/>
        </w:rPr>
        <w:drawing>
          <wp:anchor distT="0" distB="0" distL="114300" distR="114300" simplePos="0" relativeHeight="251646976"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rsidP="000977CD">
      <w:pPr>
        <w:spacing w:line="200" w:lineRule="exact"/>
        <w:ind w:firstLine="709"/>
        <w:rPr>
          <w:rFonts w:ascii="Times New Roman" w:hAnsi="Times New Roman"/>
        </w:rPr>
      </w:pPr>
    </w:p>
    <w:p w:rsidR="00E15B85" w:rsidRPr="00394175" w:rsidRDefault="00E15B85" w:rsidP="000977CD">
      <w:pPr>
        <w:spacing w:line="249" w:lineRule="exact"/>
        <w:ind w:firstLine="709"/>
        <w:rPr>
          <w:rFonts w:ascii="Times New Roman" w:hAnsi="Times New Roman"/>
        </w:rPr>
      </w:pPr>
    </w:p>
    <w:p w:rsidR="00E15B85" w:rsidRPr="00394175" w:rsidRDefault="00E15B85" w:rsidP="000977CD">
      <w:pPr>
        <w:spacing w:line="275" w:lineRule="auto"/>
        <w:ind w:left="940" w:right="1360" w:firstLine="709"/>
        <w:jc w:val="center"/>
        <w:rPr>
          <w:rFonts w:ascii="Cambria" w:hAnsi="Cambria"/>
          <w:b/>
          <w:i/>
          <w:color w:val="0066CC"/>
          <w:sz w:val="28"/>
        </w:rPr>
      </w:pPr>
      <w:r w:rsidRPr="00394175">
        <w:rPr>
          <w:rFonts w:ascii="Cambria" w:hAnsi="Cambria"/>
          <w:b/>
          <w:i/>
          <w:color w:val="0066CC"/>
          <w:sz w:val="28"/>
        </w:rPr>
        <w:t>2.1. Характеристика образовательных программ по уровням обучения</w:t>
      </w:r>
    </w:p>
    <w:p w:rsidR="00E15B85" w:rsidRPr="00394175" w:rsidRDefault="001C136E" w:rsidP="000977CD">
      <w:pPr>
        <w:spacing w:line="200" w:lineRule="exact"/>
        <w:ind w:firstLine="709"/>
        <w:rPr>
          <w:rFonts w:ascii="Times New Roman" w:hAnsi="Times New Roman"/>
        </w:rPr>
      </w:pPr>
      <w:r w:rsidRPr="00394175">
        <w:rPr>
          <w:noProof/>
        </w:rPr>
        <w:drawing>
          <wp:anchor distT="0" distB="0" distL="114300" distR="114300" simplePos="0" relativeHeight="251648000" behindDoc="1" locked="0" layoutInCell="0" allowOverlap="1">
            <wp:simplePos x="0" y="0"/>
            <wp:positionH relativeFrom="column">
              <wp:posOffset>-16510</wp:posOffset>
            </wp:positionH>
            <wp:positionV relativeFrom="paragraph">
              <wp:posOffset>54610</wp:posOffset>
            </wp:positionV>
            <wp:extent cx="5383530" cy="635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rsidP="000977CD">
      <w:pPr>
        <w:spacing w:line="223" w:lineRule="exact"/>
        <w:ind w:firstLine="709"/>
        <w:rPr>
          <w:rFonts w:ascii="Times New Roman" w:hAnsi="Times New Roman"/>
        </w:rPr>
      </w:pPr>
    </w:p>
    <w:p w:rsidR="00E15B85" w:rsidRPr="003F4356" w:rsidRDefault="00E15B85" w:rsidP="00B46E60">
      <w:pPr>
        <w:ind w:firstLine="709"/>
        <w:jc w:val="both"/>
        <w:rPr>
          <w:rFonts w:ascii="Times New Roman" w:hAnsi="Times New Roman"/>
          <w:sz w:val="28"/>
          <w:szCs w:val="28"/>
        </w:rPr>
      </w:pPr>
      <w:bookmarkStart w:id="6" w:name="page10"/>
      <w:bookmarkEnd w:id="6"/>
      <w:r w:rsidRPr="003F4356">
        <w:rPr>
          <w:rFonts w:ascii="Times New Roman" w:hAnsi="Times New Roman"/>
          <w:sz w:val="28"/>
          <w:szCs w:val="28"/>
        </w:rPr>
        <w:t>Школа создает все необходимые предпосылки, условия и механизмы для обеспечения возможностей получения качественного, доступного образования детям.</w:t>
      </w:r>
    </w:p>
    <w:p w:rsidR="00E15B85" w:rsidRPr="003F4356" w:rsidRDefault="00E15B85" w:rsidP="00B46E60">
      <w:pPr>
        <w:tabs>
          <w:tab w:val="left" w:pos="760"/>
        </w:tabs>
        <w:ind w:left="2" w:firstLine="709"/>
        <w:jc w:val="both"/>
        <w:rPr>
          <w:rFonts w:ascii="Times New Roman" w:hAnsi="Times New Roman"/>
          <w:sz w:val="28"/>
          <w:szCs w:val="28"/>
        </w:rPr>
      </w:pPr>
      <w:r w:rsidRPr="003F4356">
        <w:rPr>
          <w:rFonts w:ascii="Times New Roman" w:hAnsi="Times New Roman"/>
          <w:sz w:val="28"/>
          <w:szCs w:val="28"/>
        </w:rPr>
        <w:t>В 20</w:t>
      </w:r>
      <w:r w:rsidR="00206484" w:rsidRPr="003F4356">
        <w:rPr>
          <w:rFonts w:ascii="Times New Roman" w:hAnsi="Times New Roman"/>
          <w:sz w:val="28"/>
          <w:szCs w:val="28"/>
        </w:rPr>
        <w:t>2</w:t>
      </w:r>
      <w:r w:rsidR="004753EF" w:rsidRPr="003F4356">
        <w:rPr>
          <w:rFonts w:ascii="Times New Roman" w:hAnsi="Times New Roman"/>
          <w:sz w:val="28"/>
          <w:szCs w:val="28"/>
        </w:rPr>
        <w:t>5</w:t>
      </w:r>
      <w:r w:rsidRPr="003F4356">
        <w:rPr>
          <w:rFonts w:ascii="Times New Roman" w:hAnsi="Times New Roman"/>
          <w:sz w:val="28"/>
          <w:szCs w:val="28"/>
        </w:rPr>
        <w:t>/20</w:t>
      </w:r>
      <w:r w:rsidR="002212C0" w:rsidRPr="003F4356">
        <w:rPr>
          <w:rFonts w:ascii="Times New Roman" w:hAnsi="Times New Roman"/>
          <w:sz w:val="28"/>
          <w:szCs w:val="28"/>
        </w:rPr>
        <w:t>2</w:t>
      </w:r>
      <w:r w:rsidR="004753EF" w:rsidRPr="003F4356">
        <w:rPr>
          <w:rFonts w:ascii="Times New Roman" w:hAnsi="Times New Roman"/>
          <w:sz w:val="28"/>
          <w:szCs w:val="28"/>
        </w:rPr>
        <w:t xml:space="preserve">6 </w:t>
      </w:r>
      <w:r w:rsidRPr="003F4356">
        <w:rPr>
          <w:rFonts w:ascii="Times New Roman" w:hAnsi="Times New Roman"/>
          <w:sz w:val="28"/>
          <w:szCs w:val="28"/>
        </w:rPr>
        <w:t xml:space="preserve">учебном году школа работала в режиме пятидневной недели. На начало учебного года в </w:t>
      </w:r>
      <w:r w:rsidR="002212C0" w:rsidRPr="003F4356">
        <w:rPr>
          <w:rFonts w:ascii="Times New Roman" w:hAnsi="Times New Roman"/>
          <w:sz w:val="28"/>
          <w:szCs w:val="28"/>
        </w:rPr>
        <w:t>4</w:t>
      </w:r>
      <w:r w:rsidR="00F2088A" w:rsidRPr="003F4356">
        <w:rPr>
          <w:rFonts w:ascii="Times New Roman" w:hAnsi="Times New Roman"/>
          <w:sz w:val="28"/>
          <w:szCs w:val="28"/>
        </w:rPr>
        <w:t>1</w:t>
      </w:r>
      <w:r w:rsidRPr="003F4356">
        <w:rPr>
          <w:rFonts w:ascii="Times New Roman" w:hAnsi="Times New Roman"/>
          <w:sz w:val="28"/>
          <w:szCs w:val="28"/>
        </w:rPr>
        <w:t xml:space="preserve"> классах обучалось </w:t>
      </w:r>
      <w:r w:rsidR="000F1071" w:rsidRPr="003F4356">
        <w:rPr>
          <w:rFonts w:ascii="Times New Roman" w:hAnsi="Times New Roman"/>
          <w:sz w:val="28"/>
          <w:szCs w:val="28"/>
        </w:rPr>
        <w:t>12</w:t>
      </w:r>
      <w:r w:rsidR="00360EAA" w:rsidRPr="003F4356">
        <w:rPr>
          <w:rFonts w:ascii="Times New Roman" w:hAnsi="Times New Roman"/>
          <w:sz w:val="28"/>
          <w:szCs w:val="28"/>
        </w:rPr>
        <w:t>6</w:t>
      </w:r>
      <w:r w:rsidR="004753EF" w:rsidRPr="003F4356">
        <w:rPr>
          <w:rFonts w:ascii="Times New Roman" w:hAnsi="Times New Roman"/>
          <w:sz w:val="28"/>
          <w:szCs w:val="28"/>
        </w:rPr>
        <w:t xml:space="preserve">5 </w:t>
      </w:r>
      <w:r w:rsidR="00071059" w:rsidRPr="003F4356">
        <w:rPr>
          <w:rFonts w:ascii="Times New Roman" w:hAnsi="Times New Roman"/>
          <w:sz w:val="28"/>
          <w:szCs w:val="28"/>
        </w:rPr>
        <w:t>учащихся</w:t>
      </w:r>
      <w:r w:rsidRPr="003F4356">
        <w:rPr>
          <w:rFonts w:ascii="Times New Roman" w:hAnsi="Times New Roman"/>
          <w:sz w:val="28"/>
          <w:szCs w:val="28"/>
        </w:rPr>
        <w:t>, наконец - 1</w:t>
      </w:r>
      <w:r w:rsidR="008C2913" w:rsidRPr="003F4356">
        <w:rPr>
          <w:rFonts w:ascii="Times New Roman" w:hAnsi="Times New Roman"/>
          <w:sz w:val="28"/>
          <w:szCs w:val="28"/>
        </w:rPr>
        <w:t>2</w:t>
      </w:r>
      <w:r w:rsidR="00F2088A" w:rsidRPr="003F4356">
        <w:rPr>
          <w:rFonts w:ascii="Times New Roman" w:hAnsi="Times New Roman"/>
          <w:sz w:val="28"/>
          <w:szCs w:val="28"/>
        </w:rPr>
        <w:t>5</w:t>
      </w:r>
      <w:r w:rsidR="00086CF4" w:rsidRPr="003F4356">
        <w:rPr>
          <w:rFonts w:ascii="Times New Roman" w:hAnsi="Times New Roman"/>
          <w:sz w:val="28"/>
          <w:szCs w:val="28"/>
        </w:rPr>
        <w:t>0</w:t>
      </w:r>
      <w:r w:rsidRPr="003F4356">
        <w:rPr>
          <w:rFonts w:ascii="Times New Roman" w:hAnsi="Times New Roman"/>
          <w:sz w:val="28"/>
          <w:szCs w:val="28"/>
        </w:rPr>
        <w:t xml:space="preserve">,из них </w:t>
      </w:r>
      <w:r w:rsidR="005A270B" w:rsidRPr="003F4356">
        <w:rPr>
          <w:rFonts w:ascii="Times New Roman" w:hAnsi="Times New Roman"/>
          <w:sz w:val="28"/>
          <w:szCs w:val="28"/>
        </w:rPr>
        <w:t>9</w:t>
      </w:r>
      <w:r w:rsidRPr="003F4356">
        <w:rPr>
          <w:rFonts w:ascii="Times New Roman" w:hAnsi="Times New Roman"/>
          <w:sz w:val="28"/>
          <w:szCs w:val="28"/>
        </w:rPr>
        <w:t xml:space="preserve"> учащи</w:t>
      </w:r>
      <w:r w:rsidR="00A85D6F" w:rsidRPr="003F4356">
        <w:rPr>
          <w:rFonts w:ascii="Times New Roman" w:hAnsi="Times New Roman"/>
          <w:sz w:val="28"/>
          <w:szCs w:val="28"/>
        </w:rPr>
        <w:t>х</w:t>
      </w:r>
      <w:r w:rsidRPr="003F4356">
        <w:rPr>
          <w:rFonts w:ascii="Times New Roman" w:hAnsi="Times New Roman"/>
          <w:sz w:val="28"/>
          <w:szCs w:val="28"/>
        </w:rPr>
        <w:t>ся находил</w:t>
      </w:r>
      <w:r w:rsidR="00A85D6F" w:rsidRPr="003F4356">
        <w:rPr>
          <w:rFonts w:ascii="Times New Roman" w:hAnsi="Times New Roman"/>
          <w:sz w:val="28"/>
          <w:szCs w:val="28"/>
        </w:rPr>
        <w:t>и</w:t>
      </w:r>
      <w:r w:rsidR="002212C0" w:rsidRPr="003F4356">
        <w:rPr>
          <w:rFonts w:ascii="Times New Roman" w:hAnsi="Times New Roman"/>
          <w:sz w:val="28"/>
          <w:szCs w:val="28"/>
        </w:rPr>
        <w:t>с</w:t>
      </w:r>
      <w:r w:rsidR="00A85D6F" w:rsidRPr="003F4356">
        <w:rPr>
          <w:rFonts w:ascii="Times New Roman" w:hAnsi="Times New Roman"/>
          <w:sz w:val="28"/>
          <w:szCs w:val="28"/>
        </w:rPr>
        <w:t>ь</w:t>
      </w:r>
      <w:r w:rsidRPr="003F4356">
        <w:rPr>
          <w:rFonts w:ascii="Times New Roman" w:hAnsi="Times New Roman"/>
          <w:sz w:val="28"/>
          <w:szCs w:val="28"/>
        </w:rPr>
        <w:t xml:space="preserve"> на индивидуальном обучении на дому, </w:t>
      </w:r>
      <w:r w:rsidR="00F2088A" w:rsidRPr="003F4356">
        <w:rPr>
          <w:rFonts w:ascii="Times New Roman" w:hAnsi="Times New Roman"/>
          <w:sz w:val="28"/>
          <w:szCs w:val="28"/>
        </w:rPr>
        <w:t>2</w:t>
      </w:r>
      <w:r w:rsidRPr="003F4356">
        <w:rPr>
          <w:rFonts w:ascii="Times New Roman" w:hAnsi="Times New Roman"/>
          <w:sz w:val="28"/>
          <w:szCs w:val="28"/>
        </w:rPr>
        <w:t xml:space="preserve"> – на семейном обучении.</w:t>
      </w:r>
    </w:p>
    <w:p w:rsidR="00E15B85" w:rsidRPr="003F4356" w:rsidRDefault="00E15B85" w:rsidP="00B46E60">
      <w:pPr>
        <w:ind w:firstLine="709"/>
        <w:jc w:val="both"/>
        <w:rPr>
          <w:rFonts w:ascii="Times New Roman" w:hAnsi="Times New Roman"/>
          <w:sz w:val="28"/>
          <w:szCs w:val="28"/>
        </w:rPr>
      </w:pPr>
      <w:r w:rsidRPr="003F4356">
        <w:rPr>
          <w:rFonts w:ascii="Times New Roman" w:hAnsi="Times New Roman"/>
          <w:sz w:val="28"/>
          <w:szCs w:val="28"/>
        </w:rPr>
        <w:t xml:space="preserve">Средняя наполняемость в  классах   составляла   </w:t>
      </w:r>
      <w:r w:rsidR="00AA100E" w:rsidRPr="003F4356">
        <w:rPr>
          <w:rFonts w:ascii="Times New Roman" w:hAnsi="Times New Roman"/>
          <w:sz w:val="28"/>
          <w:szCs w:val="28"/>
        </w:rPr>
        <w:t>30</w:t>
      </w:r>
      <w:r w:rsidRPr="003F4356">
        <w:rPr>
          <w:rFonts w:ascii="Times New Roman" w:hAnsi="Times New Roman"/>
          <w:sz w:val="28"/>
          <w:szCs w:val="28"/>
        </w:rPr>
        <w:t xml:space="preserve">   обучающихся. При изучении предметов иностранный  язык</w:t>
      </w:r>
      <w:r w:rsidR="009852A4" w:rsidRPr="003F4356">
        <w:rPr>
          <w:rFonts w:ascii="Times New Roman" w:hAnsi="Times New Roman"/>
          <w:sz w:val="28"/>
          <w:szCs w:val="28"/>
        </w:rPr>
        <w:t xml:space="preserve"> (английский)</w:t>
      </w:r>
      <w:r w:rsidRPr="003F4356">
        <w:rPr>
          <w:rFonts w:ascii="Times New Roman" w:hAnsi="Times New Roman"/>
          <w:sz w:val="28"/>
          <w:szCs w:val="28"/>
        </w:rPr>
        <w:t xml:space="preserve">, </w:t>
      </w:r>
      <w:r w:rsidR="009852A4" w:rsidRPr="003F4356">
        <w:rPr>
          <w:rFonts w:ascii="Times New Roman" w:hAnsi="Times New Roman"/>
          <w:sz w:val="28"/>
          <w:szCs w:val="28"/>
        </w:rPr>
        <w:t>труд (</w:t>
      </w:r>
      <w:r w:rsidRPr="003F4356">
        <w:rPr>
          <w:rFonts w:ascii="Times New Roman" w:hAnsi="Times New Roman"/>
          <w:sz w:val="28"/>
          <w:szCs w:val="28"/>
        </w:rPr>
        <w:t>технология</w:t>
      </w:r>
      <w:r w:rsidR="009852A4" w:rsidRPr="003F4356">
        <w:rPr>
          <w:rFonts w:ascii="Times New Roman" w:hAnsi="Times New Roman"/>
          <w:sz w:val="28"/>
          <w:szCs w:val="28"/>
        </w:rPr>
        <w:t>)</w:t>
      </w:r>
      <w:r w:rsidRPr="003F4356">
        <w:rPr>
          <w:rFonts w:ascii="Times New Roman" w:hAnsi="Times New Roman"/>
          <w:sz w:val="28"/>
          <w:szCs w:val="28"/>
        </w:rPr>
        <w:t>, физическая культура, информатика  производилось  деление  на  группы.</w:t>
      </w:r>
    </w:p>
    <w:p w:rsidR="00E15B85" w:rsidRPr="003F4356" w:rsidRDefault="00E15B85" w:rsidP="00B46E60">
      <w:pPr>
        <w:ind w:firstLine="709"/>
        <w:jc w:val="both"/>
        <w:rPr>
          <w:rFonts w:ascii="Times New Roman" w:hAnsi="Times New Roman"/>
          <w:sz w:val="28"/>
          <w:szCs w:val="28"/>
        </w:rPr>
      </w:pPr>
      <w:r w:rsidRPr="003F4356">
        <w:rPr>
          <w:rFonts w:ascii="Times New Roman" w:hAnsi="Times New Roman"/>
          <w:sz w:val="28"/>
          <w:szCs w:val="28"/>
        </w:rPr>
        <w:t>По итогам опроса родителей (законных представителей) обучающихся, а также на основании заявлений, изучение украинского языка и крымскотатарскогоязыка проводилось на занятиях внеурочной деятельностью.</w:t>
      </w:r>
    </w:p>
    <w:p w:rsidR="00E15B85" w:rsidRPr="003F4356" w:rsidRDefault="00E15B85" w:rsidP="00B46E60">
      <w:pPr>
        <w:ind w:firstLine="709"/>
        <w:jc w:val="both"/>
        <w:rPr>
          <w:rFonts w:ascii="Times New Roman" w:hAnsi="Times New Roman"/>
          <w:sz w:val="28"/>
          <w:szCs w:val="28"/>
        </w:rPr>
      </w:pPr>
      <w:r w:rsidRPr="003F4356">
        <w:rPr>
          <w:rFonts w:ascii="Times New Roman" w:hAnsi="Times New Roman"/>
          <w:sz w:val="28"/>
          <w:szCs w:val="28"/>
        </w:rPr>
        <w:t>Мониторинг выполнения учебных планов и рабочих программ по итогам учебного года показал, что программный материал в основном выполнен по всем формам обучения, практическая часть отработана в соответствии с требованиями нормативных документов.</w:t>
      </w:r>
    </w:p>
    <w:p w:rsidR="00B46E60" w:rsidRPr="003F4356" w:rsidRDefault="00B46E60" w:rsidP="00B46E60">
      <w:pPr>
        <w:ind w:firstLine="360"/>
        <w:jc w:val="both"/>
        <w:rPr>
          <w:rFonts w:ascii="Times New Roman" w:hAnsi="Times New Roman"/>
          <w:sz w:val="28"/>
          <w:szCs w:val="28"/>
        </w:rPr>
      </w:pPr>
      <w:bookmarkStart w:id="7" w:name="_Hlk136252710"/>
    </w:p>
    <w:p w:rsidR="001C7F7F" w:rsidRPr="003F4356" w:rsidRDefault="001C7F7F" w:rsidP="001C7F7F">
      <w:pPr>
        <w:ind w:firstLine="360"/>
        <w:jc w:val="both"/>
        <w:rPr>
          <w:rFonts w:ascii="Times New Roman" w:hAnsi="Times New Roman" w:cs="Times New Roman"/>
          <w:bCs/>
          <w:sz w:val="28"/>
        </w:rPr>
      </w:pPr>
      <w:r w:rsidRPr="003F4356">
        <w:rPr>
          <w:rFonts w:ascii="Times New Roman" w:hAnsi="Times New Roman" w:cs="Times New Roman"/>
          <w:b/>
          <w:bCs/>
          <w:sz w:val="28"/>
        </w:rPr>
        <w:t>Учебный план основной образовательной программы начального общего образования</w:t>
      </w:r>
      <w:r w:rsidRPr="003F4356">
        <w:rPr>
          <w:rFonts w:ascii="Times New Roman" w:hAnsi="Times New Roman" w:cs="Times New Roman"/>
          <w:bCs/>
          <w:sz w:val="28"/>
        </w:rPr>
        <w:t xml:space="preserve"> обеспечивает реализацию требований обновленного федерального государственного образовательного стандарта начального общего образования (далее – ФГОС НОО) и федеральной образовательной программы начального общего образования (далее – ФОП НОО), определяет общие рамки отбора учебного материала, формирования перечня результатов образования и организации образовательной деятельности. Составлен с целью дальнейшего совершенствования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rsidR="001C7F7F" w:rsidRPr="003F4356" w:rsidRDefault="001C7F7F" w:rsidP="001C7F7F">
      <w:pPr>
        <w:jc w:val="both"/>
        <w:rPr>
          <w:rFonts w:ascii="Times New Roman" w:hAnsi="Times New Roman" w:cs="Times New Roman"/>
          <w:sz w:val="28"/>
        </w:rPr>
      </w:pPr>
      <w:r w:rsidRPr="003F4356">
        <w:rPr>
          <w:rFonts w:ascii="Times New Roman" w:hAnsi="Times New Roman" w:cs="Times New Roman"/>
          <w:color w:val="000000"/>
          <w:sz w:val="28"/>
          <w:szCs w:val="28"/>
        </w:rPr>
        <w:t xml:space="preserve">Учебный план основной общеобразовательной программы начального общего образования МБОУ </w:t>
      </w:r>
      <w:r w:rsidRPr="003F4356">
        <w:rPr>
          <w:rFonts w:ascii="Times New Roman" w:hAnsi="Times New Roman" w:cs="Times New Roman"/>
          <w:sz w:val="28"/>
        </w:rPr>
        <w:t xml:space="preserve">«Средняя общеобразовательная школа №2» г. Симферополя </w:t>
      </w:r>
      <w:r w:rsidRPr="003F4356">
        <w:rPr>
          <w:rFonts w:ascii="Times New Roman" w:hAnsi="Times New Roman" w:cs="Times New Roman"/>
          <w:color w:val="000000"/>
          <w:sz w:val="28"/>
          <w:szCs w:val="28"/>
        </w:rPr>
        <w:t>(далее – учебный план) фиксирует общий объем нагрузки, максимальный объем аудиторной нагрузки обучающихся при пятидневной учебной неделе, состав и структуру предметных областей, распределяет учебное время, отводимое на их освоение, по классам и учебным предметам.</w:t>
      </w:r>
    </w:p>
    <w:p w:rsidR="001C7F7F" w:rsidRPr="003F4356" w:rsidRDefault="001C7F7F" w:rsidP="001C7F7F">
      <w:pPr>
        <w:ind w:firstLine="708"/>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 xml:space="preserve">В основу учебного плана положен вариант федерального учебного плана № 1 Федеральной образовательной программы начального общего образования, утвержденной приказом Министерства просвещения Российской Федерации от 18.05.2023 № 372, с учетом изменений, внесенных </w:t>
      </w:r>
      <w:r w:rsidRPr="003F4356">
        <w:rPr>
          <w:rFonts w:ascii="Times New Roman" w:hAnsi="Times New Roman" w:cs="Times New Roman"/>
          <w:color w:val="000000"/>
          <w:sz w:val="28"/>
          <w:szCs w:val="28"/>
        </w:rPr>
        <w:lastRenderedPageBreak/>
        <w:t>приказом Министерства просвещения Российской Федерации от 09.10.2024 № 704.</w:t>
      </w:r>
    </w:p>
    <w:p w:rsidR="001C7F7F" w:rsidRPr="003F4356" w:rsidRDefault="001C7F7F" w:rsidP="001C7F7F">
      <w:pPr>
        <w:ind w:firstLine="708"/>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 xml:space="preserve">Учебный план 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учащихся 1-х классов составляет 33 недели, для учащихся 2-4-х классов – 34 недели. </w:t>
      </w:r>
    </w:p>
    <w:p w:rsidR="001C7F7F" w:rsidRPr="003F4356" w:rsidRDefault="001C7F7F" w:rsidP="001C7F7F">
      <w:pPr>
        <w:ind w:firstLine="708"/>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Образовательная недельная нагрузка равномерно распределена в течение учебной недели. При распределении часов учтен ступенчатый режим организации образовательного процесса в 1-м классе: в сентябре-декабре уроки длятся по 35 минут, в январе-мае – по 40 минут.</w:t>
      </w:r>
    </w:p>
    <w:p w:rsidR="001C7F7F" w:rsidRPr="003F4356" w:rsidRDefault="001C7F7F" w:rsidP="001C7F7F">
      <w:pPr>
        <w:ind w:firstLine="708"/>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Объем максимально допустимой нагрузки в течение дня:</w:t>
      </w:r>
    </w:p>
    <w:p w:rsidR="001C7F7F" w:rsidRPr="003F4356" w:rsidRDefault="001C7F7F" w:rsidP="001C7F7F">
      <w:pPr>
        <w:contextualSpacing/>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для 1-х классов – не более четырех уроков в день и один день в неделю – пять уроков;</w:t>
      </w:r>
    </w:p>
    <w:p w:rsidR="001C7F7F" w:rsidRPr="003F4356" w:rsidRDefault="001C7F7F" w:rsidP="001C7F7F">
      <w:pPr>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для 2–4-х классов – не более пяти уроков в день.</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Количество часов, отведенных на освоение обучающимися учебных предметов, курсов, модулей из обязательной части учебного плана и части, формируемой участниками образовательных отношений, в совокупности не превышает величину недельной образовательной нагрузки, установленную СанПиН 1.2.3685-21. В учебном плане начального общего образования выделено:</w:t>
      </w:r>
    </w:p>
    <w:p w:rsidR="001C7F7F" w:rsidRPr="003F4356" w:rsidRDefault="001C7F7F" w:rsidP="001C7F7F">
      <w:pPr>
        <w:pStyle w:val="afa"/>
        <w:numPr>
          <w:ilvl w:val="0"/>
          <w:numId w:val="79"/>
        </w:numPr>
        <w:contextualSpacing/>
        <w:jc w:val="both"/>
        <w:rPr>
          <w:rFonts w:ascii="Times New Roman" w:hAnsi="Times New Roman"/>
          <w:color w:val="000000"/>
          <w:sz w:val="28"/>
          <w:szCs w:val="28"/>
        </w:rPr>
      </w:pPr>
      <w:r w:rsidRPr="003F4356">
        <w:rPr>
          <w:rFonts w:ascii="Times New Roman" w:hAnsi="Times New Roman"/>
          <w:color w:val="000000"/>
          <w:sz w:val="28"/>
          <w:szCs w:val="28"/>
        </w:rPr>
        <w:t>в 1-х классах – 21 час в неделю;</w:t>
      </w:r>
    </w:p>
    <w:p w:rsidR="001C7F7F" w:rsidRPr="003F4356" w:rsidRDefault="001C7F7F" w:rsidP="001C7F7F">
      <w:pPr>
        <w:pStyle w:val="afa"/>
        <w:numPr>
          <w:ilvl w:val="0"/>
          <w:numId w:val="79"/>
        </w:numPr>
        <w:contextualSpacing/>
        <w:jc w:val="both"/>
        <w:rPr>
          <w:rFonts w:ascii="Times New Roman" w:hAnsi="Times New Roman"/>
          <w:color w:val="000000"/>
          <w:sz w:val="28"/>
          <w:szCs w:val="28"/>
        </w:rPr>
      </w:pPr>
      <w:r w:rsidRPr="003F4356">
        <w:rPr>
          <w:rFonts w:ascii="Times New Roman" w:hAnsi="Times New Roman"/>
          <w:color w:val="000000"/>
          <w:sz w:val="28"/>
          <w:szCs w:val="28"/>
        </w:rPr>
        <w:t>2–4-х классах – 23 часа в неделю.</w:t>
      </w:r>
    </w:p>
    <w:p w:rsidR="001C7F7F" w:rsidRPr="003F4356" w:rsidRDefault="001C7F7F" w:rsidP="001C7F7F">
      <w:pPr>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Общее количество часов учебных занятий за четыре года составляет 3039 часов.</w:t>
      </w:r>
    </w:p>
    <w:p w:rsidR="001C7F7F" w:rsidRPr="003F4356" w:rsidRDefault="001C7F7F" w:rsidP="001C7F7F">
      <w:pPr>
        <w:ind w:firstLine="709"/>
        <w:jc w:val="both"/>
        <w:rPr>
          <w:color w:val="000000"/>
          <w:sz w:val="28"/>
          <w:szCs w:val="28"/>
        </w:rPr>
      </w:pPr>
      <w:r w:rsidRPr="003F4356">
        <w:rPr>
          <w:rFonts w:ascii="Times New Roman" w:hAnsi="Times New Roman" w:cs="Times New Roman"/>
          <w:color w:val="000000"/>
          <w:sz w:val="28"/>
          <w:szCs w:val="28"/>
        </w:rPr>
        <w:t>Учебный план состоит из двух частей – обязательной части и части, формируемой участниками образовательных отношений.</w:t>
      </w:r>
    </w:p>
    <w:p w:rsidR="001C7F7F" w:rsidRPr="003F4356" w:rsidRDefault="001C7F7F" w:rsidP="001C7F7F">
      <w:pPr>
        <w:pStyle w:val="afa"/>
        <w:numPr>
          <w:ilvl w:val="0"/>
          <w:numId w:val="81"/>
        </w:numPr>
        <w:contextualSpacing/>
        <w:rPr>
          <w:rFonts w:ascii="Times New Roman" w:hAnsi="Times New Roman"/>
          <w:b/>
          <w:bCs/>
          <w:color w:val="000000"/>
          <w:sz w:val="28"/>
          <w:szCs w:val="28"/>
        </w:rPr>
      </w:pPr>
      <w:r w:rsidRPr="003F4356">
        <w:rPr>
          <w:rFonts w:ascii="Times New Roman" w:hAnsi="Times New Roman"/>
          <w:b/>
          <w:bCs/>
          <w:color w:val="000000"/>
          <w:sz w:val="28"/>
          <w:szCs w:val="28"/>
        </w:rPr>
        <w:t>Обязательная часть учебного плана</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1C7F7F" w:rsidRPr="003F4356" w:rsidRDefault="001C7F7F" w:rsidP="001C7F7F">
      <w:pPr>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Обязательная часть учебного плана включает в себя следующие предметные области:</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«Русский язык и литературное чтение».</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«Иностранный язык».</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«Математика и информатика».</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«Обществознание и естествознание ("Окружающий мир")».</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«Основы религиозных культур и светской этики».</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«Искусство».</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«Технология».</w:t>
      </w:r>
    </w:p>
    <w:p w:rsidR="001C7F7F" w:rsidRPr="003F4356" w:rsidRDefault="001C7F7F" w:rsidP="001C7F7F">
      <w:pPr>
        <w:pStyle w:val="afa"/>
        <w:numPr>
          <w:ilvl w:val="0"/>
          <w:numId w:val="45"/>
        </w:numPr>
        <w:contextualSpacing/>
        <w:jc w:val="both"/>
        <w:rPr>
          <w:rFonts w:ascii="Times New Roman" w:hAnsi="Times New Roman"/>
          <w:color w:val="000000"/>
          <w:sz w:val="28"/>
          <w:szCs w:val="28"/>
        </w:rPr>
      </w:pPr>
      <w:r w:rsidRPr="003F4356">
        <w:rPr>
          <w:rFonts w:ascii="Times New Roman" w:hAnsi="Times New Roman"/>
          <w:color w:val="000000"/>
          <w:sz w:val="28"/>
          <w:szCs w:val="28"/>
        </w:rPr>
        <w:t>«Физическая культура».</w:t>
      </w:r>
    </w:p>
    <w:p w:rsidR="001C7F7F" w:rsidRPr="003F4356" w:rsidRDefault="001C7F7F" w:rsidP="001C7F7F">
      <w:pPr>
        <w:ind w:firstLine="567"/>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 xml:space="preserve">Обучение в МБОУ  </w:t>
      </w:r>
      <w:r w:rsidRPr="003F4356">
        <w:rPr>
          <w:rFonts w:ascii="Times New Roman" w:hAnsi="Times New Roman" w:cs="Times New Roman"/>
          <w:sz w:val="28"/>
        </w:rPr>
        <w:t xml:space="preserve">«Средняя общеобразовательная школа №2» г. Симферополя </w:t>
      </w:r>
      <w:r w:rsidRPr="003F4356">
        <w:rPr>
          <w:rFonts w:ascii="Times New Roman" w:hAnsi="Times New Roman" w:cs="Times New Roman"/>
          <w:color w:val="000000"/>
          <w:sz w:val="28"/>
          <w:szCs w:val="28"/>
        </w:rPr>
        <w:t xml:space="preserve">ведется на русском языке. Учебный план  не предусматривает преподавание учебных предметов «Родной язык» и «Литературное чтение на </w:t>
      </w:r>
      <w:r w:rsidRPr="003F4356">
        <w:rPr>
          <w:rFonts w:ascii="Times New Roman" w:hAnsi="Times New Roman" w:cs="Times New Roman"/>
          <w:color w:val="000000"/>
          <w:sz w:val="28"/>
          <w:szCs w:val="28"/>
        </w:rPr>
        <w:lastRenderedPageBreak/>
        <w:t xml:space="preserve">родном языке» предметной области «Родной язык и родная литература», так как родители (законные представители) обучающихся в заявлениях не выразили желания изучать указанные учебные предметы. </w:t>
      </w:r>
    </w:p>
    <w:p w:rsidR="001C7F7F" w:rsidRPr="003F4356" w:rsidRDefault="001C7F7F" w:rsidP="001C7F7F">
      <w:pPr>
        <w:ind w:firstLine="708"/>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rsidR="001C7F7F" w:rsidRPr="003F4356" w:rsidRDefault="001C7F7F" w:rsidP="001C7F7F">
      <w:pPr>
        <w:pStyle w:val="afa"/>
        <w:numPr>
          <w:ilvl w:val="0"/>
          <w:numId w:val="80"/>
        </w:numPr>
        <w:contextualSpacing/>
        <w:jc w:val="both"/>
        <w:rPr>
          <w:rFonts w:ascii="Times New Roman" w:hAnsi="Times New Roman"/>
          <w:color w:val="000000"/>
          <w:sz w:val="28"/>
          <w:szCs w:val="28"/>
        </w:rPr>
      </w:pPr>
      <w:r w:rsidRPr="003F4356">
        <w:rPr>
          <w:rFonts w:ascii="Times New Roman" w:hAnsi="Times New Roman"/>
          <w:color w:val="000000"/>
          <w:sz w:val="28"/>
          <w:szCs w:val="28"/>
        </w:rPr>
        <w:t>«Математика» – 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rsidR="001C7F7F" w:rsidRPr="003F4356" w:rsidRDefault="001C7F7F" w:rsidP="001C7F7F">
      <w:pPr>
        <w:pStyle w:val="afa"/>
        <w:numPr>
          <w:ilvl w:val="0"/>
          <w:numId w:val="80"/>
        </w:numPr>
        <w:contextualSpacing/>
        <w:jc w:val="both"/>
        <w:rPr>
          <w:rFonts w:ascii="Times New Roman" w:hAnsi="Times New Roman"/>
          <w:color w:val="000000"/>
          <w:sz w:val="28"/>
          <w:szCs w:val="28"/>
        </w:rPr>
      </w:pPr>
      <w:r w:rsidRPr="003F4356">
        <w:rPr>
          <w:rFonts w:ascii="Times New Roman" w:hAnsi="Times New Roman"/>
          <w:color w:val="000000"/>
          <w:sz w:val="28"/>
          <w:szCs w:val="28"/>
        </w:rPr>
        <w:t>«Окружающий мир» – 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rsidR="001C7F7F" w:rsidRPr="003F4356" w:rsidRDefault="001C7F7F" w:rsidP="001C7F7F">
      <w:pPr>
        <w:pStyle w:val="afa"/>
        <w:numPr>
          <w:ilvl w:val="0"/>
          <w:numId w:val="80"/>
        </w:numPr>
        <w:contextualSpacing/>
        <w:jc w:val="both"/>
        <w:rPr>
          <w:rFonts w:ascii="Times New Roman" w:hAnsi="Times New Roman"/>
          <w:color w:val="000000"/>
          <w:sz w:val="28"/>
          <w:szCs w:val="28"/>
        </w:rPr>
      </w:pPr>
      <w:r w:rsidRPr="003F4356">
        <w:rPr>
          <w:rFonts w:ascii="Times New Roman" w:hAnsi="Times New Roman"/>
          <w:color w:val="000000"/>
          <w:sz w:val="28"/>
          <w:szCs w:val="28"/>
        </w:rPr>
        <w:t>«Изобразительное искусство» – модуль «Азбука цифровой графики» (предусматривает изучение фотографии, работу в программах Paint, PictureManager и PowerPoint, виртуальные путешествия);</w:t>
      </w:r>
    </w:p>
    <w:p w:rsidR="001C7F7F" w:rsidRPr="003F4356" w:rsidRDefault="001C7F7F" w:rsidP="001C7F7F">
      <w:pPr>
        <w:pStyle w:val="afa"/>
        <w:numPr>
          <w:ilvl w:val="0"/>
          <w:numId w:val="80"/>
        </w:numPr>
        <w:contextualSpacing/>
        <w:jc w:val="both"/>
        <w:rPr>
          <w:rFonts w:ascii="Times New Roman" w:hAnsi="Times New Roman"/>
          <w:color w:val="000000"/>
          <w:sz w:val="28"/>
          <w:szCs w:val="28"/>
        </w:rPr>
      </w:pPr>
      <w:r w:rsidRPr="003F4356">
        <w:rPr>
          <w:rFonts w:ascii="Times New Roman" w:hAnsi="Times New Roman"/>
          <w:color w:val="000000"/>
          <w:sz w:val="28"/>
          <w:szCs w:val="28"/>
        </w:rPr>
        <w:t>«Труд (технология)» – модуль «Информационно-коммуникативные технологии» (обеспечивает достижение предметных и метапредметных результатов, связанных с использованием информационных технологий).</w:t>
      </w:r>
    </w:p>
    <w:p w:rsidR="001C7F7F" w:rsidRPr="003F4356" w:rsidRDefault="001C7F7F" w:rsidP="001C7F7F">
      <w:pPr>
        <w:pStyle w:val="Default"/>
        <w:ind w:firstLine="708"/>
        <w:jc w:val="both"/>
        <w:rPr>
          <w:sz w:val="28"/>
        </w:rPr>
      </w:pPr>
      <w:r w:rsidRPr="003F4356">
        <w:rPr>
          <w:color w:val="auto"/>
          <w:sz w:val="28"/>
        </w:rPr>
        <w:t>Обучение по учебным предметам «Русский язык»,  «Литературное чтение», «Окружающий мир», «Труд (технология)» в обязательном порядке ведется по федеральным рабочим программам. При этом согласно части  64статьи 12 Федерального закона № 273-ФЗ федеральные  рабочие программы  по остальным учебным предметам  могут использоваться как в неизменном виде, так и в качестве методической основы  для разработки педагогическими работниками авторских рабочих программ  с учетом имеющегося опыта реализации углубленного изучения предмета. В  этом  случае  необходимо соблюдать  условие, что содержание и планируемые результаты  разработанных программ  должны быть не ниже, чем в федеральных рабочих программах.</w:t>
      </w:r>
    </w:p>
    <w:p w:rsidR="001C7F7F" w:rsidRPr="003F4356" w:rsidRDefault="001C7F7F" w:rsidP="001C7F7F">
      <w:pPr>
        <w:spacing w:line="225" w:lineRule="atLeast"/>
        <w:ind w:firstLine="708"/>
        <w:jc w:val="both"/>
        <w:rPr>
          <w:rFonts w:ascii="Times New Roman" w:hAnsi="Times New Roman" w:cs="Times New Roman"/>
          <w:sz w:val="28"/>
        </w:rPr>
      </w:pPr>
      <w:r w:rsidRPr="003F4356">
        <w:rPr>
          <w:rFonts w:ascii="Times New Roman" w:hAnsi="Times New Roman" w:cs="Times New Roman"/>
          <w:color w:val="000000"/>
          <w:sz w:val="28"/>
          <w:szCs w:val="28"/>
        </w:rPr>
        <w:t xml:space="preserve">Учебный предмет «Основы религиозных культур и светской этики» изучается в объеме 1 часа в неделю в 4-м классе. На основании заявлений родителей (законных представителей) несовершеннолетних обучающихся в учебном плане представлен модуль «Основы светской этики» в 4-А,  4-Г классах,  «Основы религиозных культур народов России» в 4-В классе, «Основы православной культуры» в 4-Б классе. </w:t>
      </w:r>
      <w:r w:rsidRPr="003F4356">
        <w:rPr>
          <w:rFonts w:ascii="Times New Roman" w:hAnsi="Times New Roman" w:cs="Times New Roman"/>
          <w:sz w:val="28"/>
        </w:rPr>
        <w:t>Выбор фиксируется протоколами родительских собраний и письменными заявлениями родителей (законных представителей) обучающихся</w:t>
      </w:r>
      <w:r w:rsidRPr="003F4356">
        <w:rPr>
          <w:rFonts w:ascii="Times New Roman" w:hAnsi="Times New Roman" w:cs="Times New Roman"/>
          <w:color w:val="000000"/>
          <w:sz w:val="28"/>
        </w:rPr>
        <w:t xml:space="preserve">. </w:t>
      </w:r>
      <w:r w:rsidRPr="003F4356">
        <w:rPr>
          <w:rFonts w:ascii="Times New Roman" w:hAnsi="Times New Roman" w:cs="Times New Roman"/>
          <w:sz w:val="28"/>
        </w:rPr>
        <w:t xml:space="preserve"> При изучении курса ОРКСЭ предполагается безотметочная система оценки. Оценка результатов образования обучающихся предусмотрена в форме индивидуальных и коллективных творческих работ.</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При проведении занятий по учебному предмету «Основы религиозных культур и светской этики» в 4-х классах не осуществляется деление классов на группы для изучения модуля.</w:t>
      </w:r>
    </w:p>
    <w:p w:rsidR="001C7F7F" w:rsidRPr="003F4356" w:rsidRDefault="001C7F7F" w:rsidP="001C7F7F">
      <w:pPr>
        <w:ind w:firstLine="426"/>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lastRenderedPageBreak/>
        <w:t xml:space="preserve">     При проведении занятий по иностранному языку (английскому) не осуществляется деление классов на две группы. </w:t>
      </w:r>
    </w:p>
    <w:p w:rsidR="001C7F7F" w:rsidRPr="003F4356" w:rsidRDefault="001C7F7F" w:rsidP="001C7F7F">
      <w:pPr>
        <w:ind w:firstLine="426"/>
        <w:jc w:val="both"/>
        <w:rPr>
          <w:rFonts w:ascii="Times New Roman" w:hAnsi="Times New Roman" w:cs="Times New Roman"/>
          <w:color w:val="000000"/>
          <w:sz w:val="28"/>
          <w:szCs w:val="28"/>
        </w:rPr>
      </w:pPr>
    </w:p>
    <w:p w:rsidR="001C7F7F" w:rsidRPr="003F4356" w:rsidRDefault="001C7F7F" w:rsidP="001C7F7F">
      <w:pPr>
        <w:pStyle w:val="afa"/>
        <w:numPr>
          <w:ilvl w:val="0"/>
          <w:numId w:val="81"/>
        </w:numPr>
        <w:contextualSpacing/>
        <w:jc w:val="both"/>
        <w:rPr>
          <w:rFonts w:ascii="Times New Roman" w:hAnsi="Times New Roman"/>
          <w:b/>
          <w:bCs/>
          <w:color w:val="000000"/>
          <w:sz w:val="28"/>
          <w:szCs w:val="28"/>
        </w:rPr>
      </w:pPr>
      <w:r w:rsidRPr="003F4356">
        <w:rPr>
          <w:rFonts w:ascii="Times New Roman" w:hAnsi="Times New Roman"/>
          <w:b/>
          <w:bCs/>
          <w:color w:val="000000"/>
          <w:sz w:val="28"/>
          <w:szCs w:val="28"/>
        </w:rPr>
        <w:t>Часть учебного плана, формируемая участниками образовательных отношений</w:t>
      </w:r>
    </w:p>
    <w:p w:rsidR="001C7F7F" w:rsidRPr="003F4356" w:rsidRDefault="001C7F7F" w:rsidP="001C7F7F">
      <w:pPr>
        <w:ind w:firstLine="709"/>
        <w:jc w:val="both"/>
        <w:rPr>
          <w:rFonts w:ascii="Times New Roman" w:hAnsi="Times New Roman" w:cs="Times New Roman"/>
          <w:sz w:val="28"/>
        </w:rPr>
      </w:pPr>
      <w:r w:rsidRPr="003F4356">
        <w:rPr>
          <w:rFonts w:ascii="Times New Roman" w:hAnsi="Times New Roman" w:cs="Times New Roman"/>
          <w:color w:val="000000"/>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используется на увеличение учебных часов</w:t>
      </w:r>
      <w:r w:rsidRPr="003F4356">
        <w:rPr>
          <w:rFonts w:ascii="Times New Roman" w:hAnsi="Times New Roman" w:cs="Times New Roman"/>
          <w:sz w:val="28"/>
        </w:rPr>
        <w:t xml:space="preserve"> на физическую культуру  – по 1 часу во 2, 3-х классах с целью удовлетворения потребностей в физическом развитии и совершенствовании учащихся.</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sz w:val="28"/>
        </w:rPr>
        <w:t>Соотношение часов обязательной части учебного плана и части, формируемой участниками образовательных отношений, соответствует требованиям обновленного ФГОС НОО.</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Суммарный объем домашнего задания по всем предметам для каждого класса не превышает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Домашнее задание на следующий урок задается на текущем уроке, дублируется в электронном журнале не позднее времени окончания учебного дня – 14.00. Для выполнения задания, требующего длительной подготовки, предоставляется достаточное количество времени.</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Использование электронных средств обучения в ходе реализации образовательной деятельности, включая выполнение домашних заданий,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МБОУ </w:t>
      </w:r>
      <w:r w:rsidRPr="003F4356">
        <w:rPr>
          <w:rFonts w:ascii="Times New Roman" w:hAnsi="Times New Roman" w:cs="Times New Roman"/>
          <w:sz w:val="28"/>
        </w:rPr>
        <w:t>«Средняя общеобразовательная школа № 2» г. Симферополя</w:t>
      </w:r>
      <w:r w:rsidRPr="003F4356">
        <w:rPr>
          <w:rFonts w:ascii="Times New Roman" w:hAnsi="Times New Roman" w:cs="Times New Roman"/>
          <w:color w:val="000000"/>
          <w:sz w:val="28"/>
          <w:szCs w:val="28"/>
        </w:rPr>
        <w:t>.</w:t>
      </w:r>
    </w:p>
    <w:p w:rsidR="001C7F7F" w:rsidRPr="003F4356" w:rsidRDefault="001C7F7F" w:rsidP="001C7F7F">
      <w:pPr>
        <w:ind w:firstLine="709"/>
        <w:jc w:val="both"/>
        <w:rPr>
          <w:rFonts w:ascii="Times New Roman" w:hAnsi="Times New Roman" w:cs="Times New Roman"/>
          <w:color w:val="000000"/>
          <w:sz w:val="28"/>
          <w:szCs w:val="28"/>
        </w:rPr>
      </w:pPr>
    </w:p>
    <w:p w:rsidR="001C7F7F" w:rsidRPr="003F4356" w:rsidRDefault="001C7F7F" w:rsidP="001C7F7F">
      <w:pPr>
        <w:pStyle w:val="afa"/>
        <w:numPr>
          <w:ilvl w:val="0"/>
          <w:numId w:val="81"/>
        </w:numPr>
        <w:contextualSpacing/>
        <w:rPr>
          <w:rFonts w:ascii="Times New Roman" w:hAnsi="Times New Roman"/>
          <w:color w:val="000000"/>
          <w:sz w:val="28"/>
          <w:szCs w:val="28"/>
        </w:rPr>
      </w:pPr>
      <w:r w:rsidRPr="003F4356">
        <w:rPr>
          <w:rFonts w:ascii="Times New Roman" w:hAnsi="Times New Roman"/>
          <w:b/>
          <w:bCs/>
          <w:color w:val="000000"/>
          <w:sz w:val="28"/>
          <w:szCs w:val="28"/>
        </w:rPr>
        <w:t>Формы промежуточной аттестации</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 xml:space="preserve">Учебный план определяет формы проведения промежуточной аттестации в соответствии с ФОП НОО, утвержденной приказом Министерства просвещения Российской Федерации от 18.05.2023 № 372 (с изменениями), и «Положением о текущем контроле и промежуточной аттестации» МБОУ </w:t>
      </w:r>
      <w:r w:rsidRPr="003F4356">
        <w:rPr>
          <w:rFonts w:ascii="Times New Roman" w:hAnsi="Times New Roman" w:cs="Times New Roman"/>
          <w:sz w:val="28"/>
        </w:rPr>
        <w:t>«Средняя общеобразовательная школа №2»  г. Симферополя</w:t>
      </w:r>
      <w:r w:rsidRPr="003F4356">
        <w:rPr>
          <w:rFonts w:ascii="Times New Roman" w:hAnsi="Times New Roman" w:cs="Times New Roman"/>
          <w:color w:val="000000"/>
          <w:sz w:val="28"/>
          <w:szCs w:val="28"/>
        </w:rPr>
        <w:t>.</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t>В первом классе промежуточная аттестация не проводится. Промежуточная аттестация обучающихся проводится, начиная с второго класса, в конце учебного года по каждому изучаемому учебному предмету.</w:t>
      </w:r>
    </w:p>
    <w:p w:rsidR="001C7F7F" w:rsidRPr="003F4356" w:rsidRDefault="001C7F7F" w:rsidP="001C7F7F">
      <w:pPr>
        <w:ind w:firstLine="709"/>
        <w:jc w:val="both"/>
        <w:rPr>
          <w:rFonts w:ascii="Times New Roman" w:hAnsi="Times New Roman" w:cs="Times New Roman"/>
          <w:color w:val="000000"/>
          <w:sz w:val="28"/>
          <w:szCs w:val="28"/>
        </w:rPr>
      </w:pPr>
      <w:r w:rsidRPr="003F4356">
        <w:rPr>
          <w:rFonts w:ascii="Times New Roman" w:hAnsi="Times New Roman" w:cs="Times New Roman"/>
          <w:color w:val="000000"/>
          <w:sz w:val="28"/>
          <w:szCs w:val="28"/>
        </w:rPr>
        <w:lastRenderedPageBreak/>
        <w:t>Форма проведения промежуточной аттестации во 2-4 классах - годовой учет образовательных результатов</w:t>
      </w:r>
      <w:r w:rsidRPr="003F4356">
        <w:rPr>
          <w:rFonts w:ascii="Times New Roman" w:hAnsi="Times New Roman" w:cs="Times New Roman"/>
          <w:sz w:val="28"/>
          <w:szCs w:val="28"/>
        </w:rPr>
        <w:t xml:space="preserve"> по учебным предметам (учебным курсам, учебным модулям) учебного плана.</w:t>
      </w:r>
    </w:p>
    <w:p w:rsidR="001C7F7F" w:rsidRPr="003F4356" w:rsidRDefault="001C7F7F" w:rsidP="001C7F7F">
      <w:pPr>
        <w:ind w:firstLine="709"/>
        <w:jc w:val="both"/>
        <w:rPr>
          <w:color w:val="000000"/>
          <w:sz w:val="28"/>
          <w:szCs w:val="28"/>
        </w:rPr>
      </w:pPr>
      <w:r w:rsidRPr="003F4356">
        <w:rPr>
          <w:rFonts w:ascii="Times New Roman" w:hAnsi="Times New Roman" w:cs="Times New Roman"/>
          <w:color w:val="000000"/>
          <w:sz w:val="28"/>
          <w:szCs w:val="28"/>
        </w:rPr>
        <w:t>Промежуточная аттестация = годовая отметка. Проверочные работы учитываются при выставлении четвертных отметок.</w:t>
      </w:r>
    </w:p>
    <w:p w:rsidR="001C7F7F" w:rsidRPr="003F4356" w:rsidRDefault="001C7F7F" w:rsidP="001C7F7F">
      <w:pPr>
        <w:ind w:firstLine="708"/>
        <w:jc w:val="both"/>
        <w:rPr>
          <w:rFonts w:ascii="Times New Roman" w:hAnsi="Times New Roman" w:cs="Times New Roman"/>
          <w:sz w:val="28"/>
          <w:szCs w:val="28"/>
        </w:rPr>
      </w:pPr>
      <w:r w:rsidRPr="003F4356">
        <w:rPr>
          <w:rFonts w:ascii="Times New Roman" w:hAnsi="Times New Roman" w:cs="Times New Roman"/>
          <w:sz w:val="28"/>
          <w:szCs w:val="28"/>
        </w:rPr>
        <w:t>Реализация учебного плана была обеспечена:</w:t>
      </w:r>
    </w:p>
    <w:p w:rsidR="001C7F7F" w:rsidRPr="003F4356" w:rsidRDefault="001C7F7F" w:rsidP="001C7F7F">
      <w:pPr>
        <w:jc w:val="both"/>
        <w:rPr>
          <w:rFonts w:ascii="Times New Roman" w:hAnsi="Times New Roman" w:cs="Times New Roman"/>
          <w:sz w:val="28"/>
          <w:szCs w:val="28"/>
        </w:rPr>
      </w:pPr>
      <w:r w:rsidRPr="003F4356">
        <w:rPr>
          <w:rFonts w:ascii="Times New Roman" w:hAnsi="Times New Roman" w:cs="Times New Roman"/>
          <w:sz w:val="28"/>
          <w:szCs w:val="28"/>
        </w:rPr>
        <w:t>- необходимыми педагогическими кадрами соответствующей квалификации;</w:t>
      </w:r>
    </w:p>
    <w:p w:rsidR="001C7F7F" w:rsidRPr="003F4356" w:rsidRDefault="001C7F7F" w:rsidP="001C7F7F">
      <w:pPr>
        <w:jc w:val="both"/>
        <w:rPr>
          <w:rFonts w:ascii="Times New Roman" w:hAnsi="Times New Roman" w:cs="Times New Roman"/>
          <w:sz w:val="28"/>
          <w:szCs w:val="28"/>
        </w:rPr>
      </w:pPr>
      <w:r w:rsidRPr="003F4356">
        <w:rPr>
          <w:rFonts w:ascii="Times New Roman" w:hAnsi="Times New Roman" w:cs="Times New Roman"/>
          <w:sz w:val="28"/>
          <w:szCs w:val="28"/>
        </w:rPr>
        <w:t>- необходимыми УМК, дидактическими материалами, фондом оценочных средств;</w:t>
      </w:r>
    </w:p>
    <w:p w:rsidR="001C7F7F" w:rsidRPr="003F4356" w:rsidRDefault="001C7F7F" w:rsidP="001C7F7F">
      <w:pPr>
        <w:jc w:val="both"/>
        <w:rPr>
          <w:rFonts w:ascii="Times New Roman" w:hAnsi="Times New Roman" w:cs="Times New Roman"/>
          <w:sz w:val="28"/>
          <w:szCs w:val="28"/>
        </w:rPr>
      </w:pPr>
      <w:r w:rsidRPr="003F4356">
        <w:rPr>
          <w:rFonts w:ascii="Times New Roman" w:hAnsi="Times New Roman" w:cs="Times New Roman"/>
          <w:sz w:val="28"/>
          <w:szCs w:val="28"/>
        </w:rPr>
        <w:t>- современной материально - технической базой</w:t>
      </w:r>
    </w:p>
    <w:p w:rsidR="001C7F7F" w:rsidRPr="003F4356" w:rsidRDefault="001C7F7F" w:rsidP="001C7F7F">
      <w:pPr>
        <w:jc w:val="both"/>
        <w:rPr>
          <w:rFonts w:ascii="Times New Roman" w:hAnsi="Times New Roman" w:cs="Times New Roman"/>
          <w:sz w:val="28"/>
          <w:szCs w:val="28"/>
        </w:rPr>
      </w:pPr>
    </w:p>
    <w:p w:rsidR="001C7F7F" w:rsidRPr="003F4356" w:rsidRDefault="001C7F7F" w:rsidP="001C7F7F">
      <w:pPr>
        <w:pStyle w:val="1f"/>
        <w:ind w:firstLine="567"/>
        <w:jc w:val="both"/>
        <w:rPr>
          <w:sz w:val="28"/>
          <w:szCs w:val="24"/>
        </w:rPr>
      </w:pPr>
      <w:r w:rsidRPr="003F4356">
        <w:rPr>
          <w:color w:val="000000"/>
          <w:sz w:val="28"/>
          <w:szCs w:val="24"/>
        </w:rPr>
        <w:t xml:space="preserve">План </w:t>
      </w:r>
      <w:r w:rsidRPr="003F4356">
        <w:rPr>
          <w:b/>
          <w:color w:val="000000"/>
          <w:sz w:val="28"/>
          <w:szCs w:val="24"/>
        </w:rPr>
        <w:t>внеурочной деятельности</w:t>
      </w:r>
      <w:r w:rsidRPr="003F4356">
        <w:rPr>
          <w:color w:val="000000"/>
          <w:sz w:val="28"/>
          <w:szCs w:val="24"/>
        </w:rPr>
        <w:t xml:space="preserve"> определял  содержательное наполнение направлений внеурочной деятельности, учебное время, отводимое на реализацию внеурочной деятельности, общий объем нагрузки обучающихся в классах, реализующих ФГОС НОО.</w:t>
      </w:r>
    </w:p>
    <w:p w:rsidR="001C7F7F" w:rsidRPr="003F4356" w:rsidRDefault="001C7F7F" w:rsidP="001C7F7F">
      <w:pPr>
        <w:ind w:right="-1" w:firstLine="567"/>
        <w:jc w:val="both"/>
        <w:rPr>
          <w:rFonts w:ascii="Times New Roman" w:hAnsi="Times New Roman" w:cs="Times New Roman"/>
          <w:sz w:val="28"/>
          <w:szCs w:val="24"/>
        </w:rPr>
      </w:pPr>
      <w:r w:rsidRPr="003F4356">
        <w:rPr>
          <w:rFonts w:ascii="Times New Roman" w:hAnsi="Times New Roman" w:cs="Times New Roman"/>
          <w:sz w:val="28"/>
          <w:szCs w:val="24"/>
        </w:rPr>
        <w:t>План  внеурочной  деятельности МБОУ «</w:t>
      </w:r>
      <w:r w:rsidRPr="003F4356">
        <w:rPr>
          <w:rFonts w:ascii="Times New Roman" w:hAnsi="Times New Roman" w:cs="Times New Roman"/>
          <w:color w:val="000000"/>
          <w:sz w:val="28"/>
          <w:szCs w:val="24"/>
        </w:rPr>
        <w:t xml:space="preserve">Средняя общеобразовательная школа №2» г. Симферополя» (далее - ОУ) на 2025/2026 учебный год </w:t>
      </w:r>
      <w:r w:rsidRPr="003F4356">
        <w:rPr>
          <w:rFonts w:ascii="Times New Roman" w:hAnsi="Times New Roman" w:cs="Times New Roman"/>
          <w:sz w:val="28"/>
          <w:szCs w:val="24"/>
        </w:rPr>
        <w:t>составлен с целью психолого-педагогического сопровождения обучающихся с учетом успешности их обучения, уровня социальной адаптации и развития, индивидуальных способностей и познавательных интересов, а также выполнения гигиенических требований к условиям обучения школьников и сохранения их здоровья.</w:t>
      </w:r>
    </w:p>
    <w:p w:rsidR="001C7F7F" w:rsidRPr="003F4356" w:rsidRDefault="001C7F7F" w:rsidP="001C7F7F">
      <w:pPr>
        <w:ind w:right="-1"/>
        <w:jc w:val="both"/>
        <w:rPr>
          <w:rFonts w:ascii="Times New Roman" w:hAnsi="Times New Roman" w:cs="Times New Roman"/>
          <w:color w:val="000000"/>
          <w:sz w:val="28"/>
          <w:szCs w:val="24"/>
        </w:rPr>
      </w:pPr>
      <w:r w:rsidRPr="003F4356">
        <w:rPr>
          <w:rFonts w:ascii="Times New Roman" w:hAnsi="Times New Roman" w:cs="Times New Roman"/>
          <w:color w:val="000000"/>
          <w:sz w:val="28"/>
          <w:szCs w:val="24"/>
        </w:rPr>
        <w:t>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w:t>
      </w:r>
    </w:p>
    <w:p w:rsidR="001C7F7F" w:rsidRPr="003F4356" w:rsidRDefault="001C7F7F" w:rsidP="001C7F7F">
      <w:pPr>
        <w:ind w:firstLine="360"/>
        <w:jc w:val="both"/>
        <w:rPr>
          <w:rFonts w:ascii="Times New Roman" w:hAnsi="Times New Roman" w:cs="Times New Roman"/>
          <w:sz w:val="24"/>
          <w:szCs w:val="24"/>
        </w:rPr>
      </w:pPr>
      <w:r w:rsidRPr="003F4356">
        <w:rPr>
          <w:rFonts w:ascii="Times New Roman" w:hAnsi="Times New Roman" w:cs="Times New Roman"/>
          <w:sz w:val="28"/>
          <w:szCs w:val="28"/>
        </w:rPr>
        <w:tab/>
      </w:r>
      <w:r w:rsidRPr="003F4356">
        <w:rPr>
          <w:rFonts w:ascii="Times New Roman" w:hAnsi="Times New Roman" w:cs="Times New Roman"/>
          <w:sz w:val="28"/>
          <w:szCs w:val="24"/>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w:t>
      </w:r>
      <w:r w:rsidRPr="003F4356">
        <w:rPr>
          <w:rFonts w:ascii="Times New Roman" w:hAnsi="Times New Roman" w:cs="Times New Roman"/>
          <w:sz w:val="24"/>
          <w:szCs w:val="24"/>
        </w:rPr>
        <w:t>.</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4"/>
          <w:szCs w:val="24"/>
        </w:rPr>
        <w:t xml:space="preserve">. </w:t>
      </w:r>
      <w:r w:rsidRPr="003F4356">
        <w:rPr>
          <w:rFonts w:ascii="Times New Roman" w:hAnsi="Times New Roman" w:cs="Times New Roman"/>
          <w:sz w:val="28"/>
          <w:szCs w:val="24"/>
        </w:rPr>
        <w:t>При формировании содержания внеурочной деятельности учитываются:</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особенности образовательной организации (условия функционирования, тип школы, особенности контингента учащихся, кадровый состав педагогических работников);</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xml:space="preserve">— результаты диагностики успеваемости и уровня развития обучающихся, проблемы и трудности их учебной деятельности; </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возможность обеспечить условия для организации разнообразных внеурочных занятий и их содержательная связь с урочной деятельностью;</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особенности информационно-образовательной среды ОУ, национальные и культурные особенности региона.</w:t>
      </w:r>
    </w:p>
    <w:p w:rsidR="001C7F7F" w:rsidRPr="003F4356" w:rsidRDefault="001C7F7F" w:rsidP="001C7F7F">
      <w:pPr>
        <w:ind w:firstLine="708"/>
        <w:jc w:val="both"/>
        <w:rPr>
          <w:rFonts w:ascii="Times New Roman" w:hAnsi="Times New Roman" w:cs="Times New Roman"/>
          <w:sz w:val="28"/>
          <w:szCs w:val="24"/>
        </w:rPr>
      </w:pPr>
      <w:r w:rsidRPr="003F4356">
        <w:rPr>
          <w:rFonts w:ascii="Times New Roman" w:hAnsi="Times New Roman" w:cs="Times New Roman"/>
          <w:sz w:val="28"/>
          <w:szCs w:val="24"/>
        </w:rPr>
        <w:t>При отборе направлений внеурочной деятельности МБОУ «Средняя общеобразовательная школа №2» г. Симферополя ориентируется на свои особенности функционирования, психолого-педагогические характеристики обучающихся, их потребности, интересы и уровни успешности обучения.</w:t>
      </w:r>
    </w:p>
    <w:p w:rsidR="001C7F7F" w:rsidRPr="003F4356" w:rsidRDefault="001C7F7F" w:rsidP="001C7F7F">
      <w:pPr>
        <w:jc w:val="both"/>
        <w:rPr>
          <w:rFonts w:ascii="Times New Roman" w:hAnsi="Times New Roman" w:cs="Times New Roman"/>
          <w:color w:val="000000"/>
          <w:sz w:val="28"/>
          <w:szCs w:val="24"/>
        </w:rPr>
      </w:pPr>
      <w:r w:rsidRPr="003F4356">
        <w:rPr>
          <w:rFonts w:ascii="Times New Roman" w:hAnsi="Times New Roman" w:cs="Times New Roman"/>
          <w:color w:val="000000"/>
          <w:sz w:val="28"/>
          <w:szCs w:val="24"/>
        </w:rPr>
        <w:tab/>
        <w:t xml:space="preserve">Содержание программ внеурочной деятельности, формируется с учётом пожеланий обучающихся и их родителей (законных представителей), </w:t>
      </w:r>
      <w:r w:rsidRPr="003F4356">
        <w:rPr>
          <w:rFonts w:ascii="Times New Roman" w:hAnsi="Times New Roman" w:cs="Times New Roman"/>
          <w:color w:val="000000"/>
          <w:sz w:val="28"/>
          <w:szCs w:val="24"/>
        </w:rPr>
        <w:lastRenderedPageBreak/>
        <w:t xml:space="preserve">определяемых в результате изучения образовательных потребностей. Все программы внеурочной деятельности реализуются педагогами ОУ. Место проведения – МБОУ </w:t>
      </w:r>
      <w:r w:rsidRPr="003F4356">
        <w:rPr>
          <w:rFonts w:ascii="Times New Roman" w:hAnsi="Times New Roman" w:cs="Times New Roman"/>
          <w:sz w:val="28"/>
          <w:szCs w:val="24"/>
        </w:rPr>
        <w:t xml:space="preserve">«Средняя общеобразовательная школа №2» </w:t>
      </w:r>
      <w:r w:rsidRPr="003F4356">
        <w:rPr>
          <w:rFonts w:ascii="Times New Roman" w:hAnsi="Times New Roman" w:cs="Times New Roman"/>
          <w:color w:val="000000"/>
          <w:sz w:val="28"/>
          <w:szCs w:val="24"/>
        </w:rPr>
        <w:t>г. Симферополя.</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color w:val="000000"/>
          <w:sz w:val="28"/>
          <w:szCs w:val="24"/>
        </w:rPr>
        <w:tab/>
      </w:r>
      <w:r w:rsidRPr="003F4356">
        <w:rPr>
          <w:rFonts w:ascii="Times New Roman" w:hAnsi="Times New Roman" w:cs="Times New Roman"/>
          <w:sz w:val="28"/>
          <w:szCs w:val="24"/>
        </w:rPr>
        <w:t>С целью создания единого образовательного пространства на всех уровнях образования часы внеурочной деятельности в ОУ реализуются через модели планов с преобладанием того или иного вида деятельности:</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модель учебно-познавательной деятельности, когда наибольшее внимание уделяется внеурочной деятельности по учебным предметам и формированию функциональной грамотности (занятия по формированию функциональной грамотности, занятия с педагогами, сопровождающими проектно-исследовательскую деятельность, профориентационные занятия);</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модель с преобладанием педагогической поддержки обучающихся и работы по обеспечению их благополучия в пространстве школы (дополнительные занятия с обучающимися, испытывающих затруднения в освоении учебной программы; дополнительные занятия для обучающихся, испытывающих трудности в освоении языков обучения; специальные занятия обучающихся, испытывающих затрудненияв социальной коммуникации).</w:t>
      </w:r>
    </w:p>
    <w:p w:rsidR="001C7F7F" w:rsidRPr="003F4356" w:rsidRDefault="001C7F7F" w:rsidP="001C7F7F">
      <w:pPr>
        <w:ind w:firstLine="708"/>
        <w:jc w:val="both"/>
        <w:rPr>
          <w:rFonts w:ascii="Times New Roman" w:hAnsi="Times New Roman" w:cs="Times New Roman"/>
          <w:sz w:val="28"/>
          <w:szCs w:val="24"/>
        </w:rPr>
      </w:pPr>
      <w:r w:rsidRPr="003F4356">
        <w:rPr>
          <w:rFonts w:ascii="Times New Roman" w:hAnsi="Times New Roman" w:cs="Times New Roman"/>
          <w:sz w:val="28"/>
          <w:szCs w:val="24"/>
        </w:rPr>
        <w:t>Между урочной и внеурочной деятельностью предусмотрен перерыв не менее 30 минут.</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Продолжительность занятий:</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- 1 класс - сентябрь – декабрь - 35 минут; январь – май – 40 минут;</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 во 2–4 классах –45 минут.</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При проведении внеурочных занятий допускается объединение в группы обучающихся из нескольких классов.</w:t>
      </w:r>
    </w:p>
    <w:p w:rsidR="001C7F7F" w:rsidRPr="003F4356" w:rsidRDefault="001C7F7F" w:rsidP="001C7F7F">
      <w:pPr>
        <w:jc w:val="both"/>
        <w:rPr>
          <w:rFonts w:ascii="Times New Roman" w:hAnsi="Times New Roman" w:cs="Times New Roman"/>
          <w:color w:val="222222"/>
          <w:kern w:val="2"/>
          <w:sz w:val="28"/>
          <w:szCs w:val="24"/>
          <w:shd w:val="clear" w:color="auto" w:fill="FFFFFF"/>
        </w:rPr>
      </w:pPr>
      <w:r w:rsidRPr="003F4356">
        <w:rPr>
          <w:rFonts w:ascii="Times New Roman" w:hAnsi="Times New Roman" w:cs="Times New Roman"/>
          <w:sz w:val="28"/>
          <w:szCs w:val="24"/>
        </w:rPr>
        <w:t xml:space="preserve">Годовой объем внеурочной деятельности определяется в соответствии с запланированной недельной нагрузкой и количеством недель, которые отведены для внеурочной деятельности, а также с учетом максимального количества часов внеурочной деятельности на уровень НОО в соответствии с ФГОС. </w:t>
      </w:r>
    </w:p>
    <w:p w:rsidR="001C7F7F" w:rsidRPr="000F27AE"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4"/>
        </w:rPr>
        <w:t>Общее количество часов за четыре года обучения – до 1320 часов</w:t>
      </w:r>
    </w:p>
    <w:p w:rsidR="001C7F7F" w:rsidRPr="000F27AE" w:rsidRDefault="001C7F7F" w:rsidP="001C7F7F">
      <w:pPr>
        <w:jc w:val="both"/>
        <w:rPr>
          <w:rFonts w:ascii="Times New Roman" w:hAnsi="Times New Roman" w:cs="Times New Roman"/>
          <w:color w:val="000000"/>
          <w:sz w:val="28"/>
          <w:szCs w:val="24"/>
        </w:rPr>
      </w:pPr>
      <w:r w:rsidRPr="000F27AE">
        <w:rPr>
          <w:rFonts w:ascii="Times New Roman" w:hAnsi="Times New Roman" w:cs="Times New Roman"/>
          <w:b/>
          <w:bCs/>
          <w:color w:val="000000"/>
          <w:sz w:val="28"/>
          <w:szCs w:val="24"/>
        </w:rPr>
        <w:tab/>
      </w:r>
    </w:p>
    <w:p w:rsidR="001C7F7F" w:rsidRPr="003F4356" w:rsidRDefault="001C7F7F" w:rsidP="001C7F7F">
      <w:pPr>
        <w:jc w:val="center"/>
        <w:rPr>
          <w:rFonts w:ascii="Times New Roman" w:hAnsi="Times New Roman" w:cs="Times New Roman"/>
          <w:bCs/>
          <w:color w:val="000000"/>
          <w:sz w:val="28"/>
          <w:szCs w:val="24"/>
        </w:rPr>
      </w:pPr>
      <w:r w:rsidRPr="003F4356">
        <w:rPr>
          <w:rFonts w:ascii="Times New Roman" w:hAnsi="Times New Roman" w:cs="Times New Roman"/>
          <w:b/>
          <w:bCs/>
          <w:color w:val="000000"/>
          <w:sz w:val="28"/>
          <w:szCs w:val="24"/>
        </w:rPr>
        <w:t>Направления и цели внеурочной деятельности</w:t>
      </w:r>
      <w:r w:rsidRPr="003F4356">
        <w:rPr>
          <w:rFonts w:ascii="Times New Roman" w:hAnsi="Times New Roman" w:cs="Times New Roman"/>
          <w:bCs/>
          <w:color w:val="000000"/>
          <w:sz w:val="28"/>
          <w:szCs w:val="24"/>
        </w:rPr>
        <w:t>.</w:t>
      </w:r>
    </w:p>
    <w:p w:rsidR="001C7F7F" w:rsidRPr="003F4356" w:rsidRDefault="001C7F7F" w:rsidP="001C7F7F">
      <w:pPr>
        <w:ind w:firstLine="567"/>
        <w:jc w:val="both"/>
        <w:rPr>
          <w:rFonts w:ascii="Times New Roman" w:hAnsi="Times New Roman" w:cs="Times New Roman"/>
          <w:color w:val="222222"/>
          <w:sz w:val="28"/>
          <w:szCs w:val="28"/>
        </w:rPr>
      </w:pPr>
      <w:r w:rsidRPr="003F4356">
        <w:rPr>
          <w:rFonts w:ascii="Times New Roman" w:hAnsi="Times New Roman" w:cs="Times New Roman"/>
          <w:color w:val="222222"/>
          <w:sz w:val="28"/>
          <w:szCs w:val="28"/>
        </w:rPr>
        <w:t xml:space="preserve">   Для всех классов один час в неделю отведён на внеурочное занятие «Разговоры о важном».</w:t>
      </w:r>
    </w:p>
    <w:p w:rsidR="001C7F7F" w:rsidRPr="003F4356" w:rsidRDefault="001C7F7F" w:rsidP="001C7F7F">
      <w:pPr>
        <w:ind w:firstLine="708"/>
        <w:jc w:val="both"/>
        <w:rPr>
          <w:rFonts w:ascii="Times New Roman" w:hAnsi="Times New Roman" w:cs="Times New Roman"/>
          <w:color w:val="222222"/>
          <w:sz w:val="28"/>
          <w:szCs w:val="28"/>
        </w:rPr>
      </w:pPr>
      <w:r w:rsidRPr="003F4356">
        <w:rPr>
          <w:rFonts w:ascii="Times New Roman" w:hAnsi="Times New Roman" w:cs="Times New Roman"/>
          <w:color w:val="222222"/>
          <w:sz w:val="28"/>
          <w:szCs w:val="28"/>
        </w:rPr>
        <w:t>Цель: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1C7F7F" w:rsidRPr="003F4356" w:rsidRDefault="001C7F7F" w:rsidP="001C7F7F">
      <w:pPr>
        <w:ind w:firstLine="708"/>
        <w:jc w:val="both"/>
        <w:rPr>
          <w:rFonts w:ascii="Times New Roman" w:hAnsi="Times New Roman" w:cs="Times New Roman"/>
          <w:color w:val="222222"/>
          <w:sz w:val="28"/>
          <w:szCs w:val="28"/>
        </w:rPr>
      </w:pPr>
      <w:r w:rsidRPr="003F4356">
        <w:rPr>
          <w:rFonts w:ascii="Times New Roman" w:hAnsi="Times New Roman" w:cs="Times New Roman"/>
          <w:color w:val="222222"/>
          <w:sz w:val="28"/>
          <w:szCs w:val="28"/>
        </w:rPr>
        <w:t xml:space="preserve">Форма организации: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w:t>
      </w:r>
      <w:r w:rsidRPr="003F4356">
        <w:rPr>
          <w:rFonts w:ascii="Times New Roman" w:hAnsi="Times New Roman" w:cs="Times New Roman"/>
          <w:color w:val="222222"/>
          <w:sz w:val="28"/>
          <w:szCs w:val="28"/>
        </w:rPr>
        <w:lastRenderedPageBreak/>
        <w:t>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1C7F7F" w:rsidRPr="003F4356" w:rsidRDefault="001C7F7F" w:rsidP="001C7F7F">
      <w:pPr>
        <w:ind w:firstLine="708"/>
        <w:jc w:val="both"/>
        <w:rPr>
          <w:rFonts w:ascii="Times New Roman" w:hAnsi="Times New Roman" w:cs="Times New Roman"/>
          <w:color w:val="222222"/>
          <w:sz w:val="28"/>
          <w:szCs w:val="28"/>
        </w:rPr>
      </w:pPr>
      <w:r w:rsidRPr="003F4356">
        <w:rPr>
          <w:rFonts w:ascii="Times New Roman" w:hAnsi="Times New Roman" w:cs="Times New Roman"/>
          <w:color w:val="222222"/>
          <w:sz w:val="28"/>
          <w:szCs w:val="28"/>
        </w:rPr>
        <w:t>Остальные часы внеурочной деятельности распределены следующим образом:</w:t>
      </w:r>
    </w:p>
    <w:p w:rsidR="001C7F7F" w:rsidRPr="003F4356" w:rsidRDefault="001C7F7F" w:rsidP="001C7F7F">
      <w:pPr>
        <w:pStyle w:val="a4"/>
        <w:spacing w:before="0" w:beforeAutospacing="0" w:after="0" w:afterAutospacing="0"/>
        <w:jc w:val="both"/>
        <w:rPr>
          <w:sz w:val="28"/>
          <w:szCs w:val="28"/>
        </w:rPr>
      </w:pPr>
      <w:r w:rsidRPr="003F4356">
        <w:rPr>
          <w:b/>
          <w:sz w:val="28"/>
          <w:szCs w:val="28"/>
        </w:rPr>
        <w:t>1. Спортивно-оздоровительная деятельность</w:t>
      </w:r>
      <w:r w:rsidRPr="003F4356">
        <w:rPr>
          <w:sz w:val="28"/>
          <w:szCs w:val="28"/>
        </w:rPr>
        <w:t xml:space="preserve">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Название курса </w:t>
      </w:r>
      <w:r w:rsidRPr="003F4356">
        <w:rPr>
          <w:sz w:val="28"/>
        </w:rPr>
        <w:t>«Ключ к здоровью».</w:t>
      </w:r>
    </w:p>
    <w:p w:rsidR="001C7F7F" w:rsidRPr="003F4356" w:rsidRDefault="001C7F7F" w:rsidP="001C7F7F">
      <w:pPr>
        <w:pStyle w:val="a4"/>
        <w:spacing w:before="0" w:beforeAutospacing="0" w:after="0" w:afterAutospacing="0"/>
        <w:ind w:firstLine="708"/>
        <w:jc w:val="both"/>
        <w:rPr>
          <w:sz w:val="32"/>
          <w:szCs w:val="28"/>
        </w:rPr>
      </w:pPr>
      <w:r w:rsidRPr="003F4356">
        <w:rPr>
          <w:sz w:val="28"/>
          <w:szCs w:val="28"/>
        </w:rPr>
        <w:t xml:space="preserve">Цель: </w:t>
      </w:r>
      <w:r w:rsidRPr="003F4356">
        <w:rPr>
          <w:rFonts w:eastAsia="Times New Roman"/>
          <w:bCs/>
          <w:color w:val="000000"/>
          <w:sz w:val="28"/>
        </w:rPr>
        <w:t>повышение эффективности использования возможностей физической культуры и спорта в укреплении здоровья, гармоничном и всестороннем развитии личности, воспитании патриотизма и гражданственности</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Форма организации: </w:t>
      </w:r>
      <w:r w:rsidRPr="003F4356">
        <w:rPr>
          <w:sz w:val="28"/>
        </w:rPr>
        <w:t>тренировки, игры, соревнования.</w:t>
      </w:r>
    </w:p>
    <w:p w:rsidR="001C7F7F" w:rsidRPr="003F4356" w:rsidRDefault="001C7F7F" w:rsidP="001C7F7F">
      <w:pPr>
        <w:pStyle w:val="a4"/>
        <w:spacing w:before="0" w:beforeAutospacing="0" w:after="0" w:afterAutospacing="0"/>
        <w:jc w:val="both"/>
        <w:rPr>
          <w:sz w:val="28"/>
          <w:szCs w:val="28"/>
        </w:rPr>
      </w:pPr>
      <w:r w:rsidRPr="003F4356">
        <w:rPr>
          <w:sz w:val="28"/>
          <w:szCs w:val="28"/>
        </w:rPr>
        <w:t xml:space="preserve">2. </w:t>
      </w:r>
      <w:r w:rsidRPr="003F4356">
        <w:rPr>
          <w:b/>
          <w:sz w:val="28"/>
          <w:szCs w:val="28"/>
        </w:rPr>
        <w:t>Проектно-исследовательская деятельность</w:t>
      </w:r>
      <w:r w:rsidRPr="003F4356">
        <w:rPr>
          <w:sz w:val="28"/>
          <w:szCs w:val="28"/>
        </w:rPr>
        <w:t xml:space="preserve"> организуется какуглубленное изучение учебных предметов в процессе совместной деятельности по выполнению проектов и представлена следующими курсами внеурочной деятельности:</w:t>
      </w:r>
    </w:p>
    <w:p w:rsidR="001C7F7F" w:rsidRPr="00794FC6" w:rsidRDefault="001C7F7F" w:rsidP="001C7F7F">
      <w:pPr>
        <w:pStyle w:val="a4"/>
        <w:spacing w:before="0" w:beforeAutospacing="0" w:after="0" w:afterAutospacing="0"/>
        <w:ind w:firstLine="708"/>
        <w:jc w:val="both"/>
        <w:rPr>
          <w:sz w:val="32"/>
          <w:szCs w:val="28"/>
          <w:highlight w:val="yellow"/>
        </w:rPr>
      </w:pPr>
      <w:r w:rsidRPr="003F4356">
        <w:rPr>
          <w:sz w:val="28"/>
          <w:szCs w:val="28"/>
        </w:rPr>
        <w:t xml:space="preserve">Название курса: </w:t>
      </w:r>
      <w:r w:rsidRPr="00794FC6">
        <w:rPr>
          <w:rStyle w:val="1f0"/>
          <w:color w:val="000000"/>
          <w:sz w:val="28"/>
          <w:szCs w:val="24"/>
        </w:rPr>
        <w:t>«Умники и умницы», «Орлята России», «Мой Симферополь в истории Отечества».</w:t>
      </w:r>
    </w:p>
    <w:p w:rsidR="001C7F7F" w:rsidRPr="003F4356" w:rsidRDefault="001C7F7F" w:rsidP="001C7F7F">
      <w:pPr>
        <w:pStyle w:val="a4"/>
        <w:spacing w:before="0" w:beforeAutospacing="0" w:after="0" w:afterAutospacing="0"/>
        <w:ind w:firstLine="708"/>
        <w:jc w:val="both"/>
      </w:pPr>
      <w:r w:rsidRPr="003F4356">
        <w:rPr>
          <w:sz w:val="28"/>
          <w:szCs w:val="28"/>
        </w:rPr>
        <w:t xml:space="preserve">Цель: </w:t>
      </w:r>
      <w:r w:rsidRPr="003F4356">
        <w:rPr>
          <w:sz w:val="28"/>
        </w:rPr>
        <w:t>формирование у младшего школьника социально-ценностных знаний, отношений и опыта позитивного преобразования социального мира на основе российских базовых национальных ценностей, накопленных предыдущими поколениями, воспитания культуры общения, развития самостоятельности и ответственности, воспитания любви к своему Отечеству, его истории, культуре, природе.</w:t>
      </w:r>
    </w:p>
    <w:p w:rsidR="001C7F7F" w:rsidRPr="003F4356" w:rsidRDefault="001C7F7F" w:rsidP="001C7F7F">
      <w:pPr>
        <w:pStyle w:val="a4"/>
        <w:spacing w:before="0" w:beforeAutospacing="0" w:after="0" w:afterAutospacing="0"/>
        <w:ind w:firstLine="708"/>
        <w:jc w:val="both"/>
        <w:rPr>
          <w:sz w:val="32"/>
          <w:szCs w:val="28"/>
        </w:rPr>
      </w:pPr>
      <w:r w:rsidRPr="003F4356">
        <w:rPr>
          <w:sz w:val="28"/>
          <w:szCs w:val="28"/>
        </w:rPr>
        <w:t xml:space="preserve">Форма организации: </w:t>
      </w:r>
      <w:r w:rsidRPr="003F4356">
        <w:rPr>
          <w:sz w:val="28"/>
        </w:rPr>
        <w:t>маршруты путешествий, проект, мастер-классы</w:t>
      </w:r>
    </w:p>
    <w:p w:rsidR="001C7F7F" w:rsidRPr="003F4356" w:rsidRDefault="001C7F7F" w:rsidP="001C7F7F">
      <w:pPr>
        <w:pStyle w:val="a4"/>
        <w:spacing w:before="0" w:beforeAutospacing="0" w:after="0" w:afterAutospacing="0"/>
        <w:jc w:val="both"/>
        <w:rPr>
          <w:sz w:val="28"/>
          <w:szCs w:val="28"/>
        </w:rPr>
      </w:pPr>
      <w:r w:rsidRPr="003F4356">
        <w:rPr>
          <w:sz w:val="28"/>
          <w:szCs w:val="28"/>
        </w:rPr>
        <w:t>3.</w:t>
      </w:r>
      <w:r w:rsidRPr="003F4356">
        <w:rPr>
          <w:b/>
          <w:sz w:val="28"/>
          <w:szCs w:val="28"/>
        </w:rPr>
        <w:t>Коммуникативная деятельность</w:t>
      </w:r>
      <w:r w:rsidRPr="003F4356">
        <w:rPr>
          <w:sz w:val="28"/>
          <w:szCs w:val="28"/>
        </w:rPr>
        <w:t xml:space="preserve"> направлена на совершенствование функциональной коммуникативной грамотности, культуры диалогического общения и словесного творчества и представлена следующими курсами внеурочной деятельности:</w:t>
      </w:r>
    </w:p>
    <w:p w:rsidR="001C7F7F" w:rsidRPr="003F4356" w:rsidRDefault="001C7F7F" w:rsidP="001C7F7F">
      <w:pPr>
        <w:pStyle w:val="a4"/>
        <w:spacing w:before="0" w:beforeAutospacing="0" w:after="0" w:afterAutospacing="0"/>
        <w:ind w:firstLine="708"/>
        <w:jc w:val="both"/>
        <w:rPr>
          <w:sz w:val="32"/>
          <w:szCs w:val="28"/>
        </w:rPr>
      </w:pPr>
      <w:r w:rsidRPr="003F4356">
        <w:rPr>
          <w:sz w:val="28"/>
          <w:szCs w:val="28"/>
        </w:rPr>
        <w:t xml:space="preserve">Название курса: </w:t>
      </w:r>
      <w:r w:rsidRPr="003F4356">
        <w:rPr>
          <w:sz w:val="28"/>
        </w:rPr>
        <w:t>«Основы православной культуры Крыма», «Психологическая азбука»</w:t>
      </w:r>
    </w:p>
    <w:p w:rsidR="001C7F7F" w:rsidRPr="003F4356" w:rsidRDefault="001C7F7F" w:rsidP="001C7F7F">
      <w:pPr>
        <w:ind w:firstLine="708"/>
        <w:jc w:val="both"/>
        <w:rPr>
          <w:rFonts w:ascii="Times New Roman" w:hAnsi="Times New Roman" w:cs="Times New Roman"/>
          <w:sz w:val="28"/>
          <w:szCs w:val="24"/>
        </w:rPr>
      </w:pPr>
      <w:r w:rsidRPr="003F4356">
        <w:rPr>
          <w:rFonts w:ascii="Times New Roman" w:hAnsi="Times New Roman" w:cs="Times New Roman"/>
          <w:sz w:val="28"/>
          <w:szCs w:val="28"/>
        </w:rPr>
        <w:t>Цель</w:t>
      </w:r>
      <w:r w:rsidRPr="003F4356">
        <w:rPr>
          <w:sz w:val="28"/>
          <w:szCs w:val="28"/>
        </w:rPr>
        <w:t xml:space="preserve">: </w:t>
      </w:r>
      <w:r w:rsidRPr="003F4356">
        <w:rPr>
          <w:rFonts w:ascii="Times New Roman" w:hAnsi="Times New Roman" w:cs="Times New Roman"/>
          <w:sz w:val="28"/>
          <w:szCs w:val="24"/>
        </w:rPr>
        <w:t>воспитание у младших школьников высоких духовно-нравственных качеств. В ходе изучения курса учащиеся получат азы знаний о традиционной и распространенной в Крыму православной культуре, познакомятся с историческими и нравственными основами православия, православными святынями, архитектурными строениями, уникальными историческими местами Крыма.</w:t>
      </w:r>
    </w:p>
    <w:p w:rsidR="001C7F7F" w:rsidRPr="003F4356" w:rsidRDefault="001C7F7F" w:rsidP="001C7F7F">
      <w:pPr>
        <w:pStyle w:val="a4"/>
        <w:spacing w:before="0" w:beforeAutospacing="0" w:after="0" w:afterAutospacing="0"/>
        <w:jc w:val="both"/>
        <w:rPr>
          <w:sz w:val="28"/>
          <w:szCs w:val="28"/>
        </w:rPr>
      </w:pPr>
      <w:r w:rsidRPr="003F4356">
        <w:rPr>
          <w:rFonts w:eastAsia="Times New Roman"/>
          <w:color w:val="000000"/>
          <w:sz w:val="28"/>
        </w:rPr>
        <w:t>Развитие личности ребенка, в частности его самосознания и рефлексивных способностей в тех пределах, которые определяются возрастными возможностями и требованиями психологической безопасности</w:t>
      </w:r>
      <w:r w:rsidRPr="003F4356">
        <w:rPr>
          <w:rFonts w:eastAsia="Times New Roman"/>
          <w:color w:val="000000"/>
        </w:rPr>
        <w:t>.</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Форма организации: беседа, проект.</w:t>
      </w:r>
    </w:p>
    <w:p w:rsidR="001C7F7F" w:rsidRPr="003F4356" w:rsidRDefault="001C7F7F" w:rsidP="001C7F7F">
      <w:pPr>
        <w:pStyle w:val="a4"/>
        <w:spacing w:before="0" w:beforeAutospacing="0" w:after="0" w:afterAutospacing="0"/>
        <w:jc w:val="both"/>
        <w:rPr>
          <w:sz w:val="28"/>
          <w:szCs w:val="28"/>
        </w:rPr>
      </w:pPr>
      <w:r w:rsidRPr="003F4356">
        <w:rPr>
          <w:sz w:val="28"/>
          <w:szCs w:val="28"/>
        </w:rPr>
        <w:t xml:space="preserve">4. </w:t>
      </w:r>
      <w:r w:rsidRPr="003F4356">
        <w:rPr>
          <w:b/>
          <w:sz w:val="28"/>
          <w:szCs w:val="28"/>
        </w:rPr>
        <w:t>Художественно-эстетическая творческая деятельность</w:t>
      </w:r>
      <w:r w:rsidRPr="003F4356">
        <w:rPr>
          <w:sz w:val="28"/>
          <w:szCs w:val="28"/>
        </w:rPr>
        <w:t xml:space="preserve"> организуется как система разнообразных творческих мастерских по развитию художественного творчества, способности к импровизации, драматизации, </w:t>
      </w:r>
      <w:r w:rsidRPr="003F4356">
        <w:rPr>
          <w:sz w:val="28"/>
          <w:szCs w:val="28"/>
        </w:rPr>
        <w:lastRenderedPageBreak/>
        <w:t>выразительному чтению, а также становлению умений участвовать в театрализованной деятельности и представлена следующими курсами внеурочной деятельности:</w:t>
      </w:r>
    </w:p>
    <w:p w:rsidR="001C7F7F" w:rsidRPr="003F4356" w:rsidRDefault="001C7F7F" w:rsidP="001C7F7F">
      <w:pPr>
        <w:pStyle w:val="a4"/>
        <w:spacing w:before="0" w:beforeAutospacing="0" w:after="0" w:afterAutospacing="0"/>
        <w:jc w:val="both"/>
        <w:rPr>
          <w:sz w:val="28"/>
          <w:szCs w:val="28"/>
        </w:rPr>
      </w:pPr>
      <w:r w:rsidRPr="003F4356">
        <w:rPr>
          <w:sz w:val="28"/>
          <w:szCs w:val="28"/>
        </w:rPr>
        <w:t>Название курса:</w:t>
      </w:r>
      <w:r w:rsidRPr="003F4356">
        <w:rPr>
          <w:sz w:val="28"/>
        </w:rPr>
        <w:t xml:space="preserve"> «Умелые руки»,  «ЗаГранью», объединение «Творческая мастерская».</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Цель: </w:t>
      </w:r>
      <w:r w:rsidRPr="003F4356">
        <w:rPr>
          <w:sz w:val="28"/>
        </w:rPr>
        <w:t>раскрытие творческих способностей школьников, формирование ценностного отношения к культуре; 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Форма организации: </w:t>
      </w:r>
      <w:r w:rsidRPr="003F4356">
        <w:rPr>
          <w:sz w:val="28"/>
        </w:rPr>
        <w:t>студия танца, кружок, хоровая студия, театральная студия.</w:t>
      </w:r>
    </w:p>
    <w:p w:rsidR="001C7F7F" w:rsidRPr="003F4356" w:rsidRDefault="001C7F7F" w:rsidP="001C7F7F">
      <w:pPr>
        <w:pStyle w:val="a4"/>
        <w:spacing w:before="0" w:beforeAutospacing="0" w:after="0" w:afterAutospacing="0"/>
        <w:jc w:val="both"/>
        <w:rPr>
          <w:sz w:val="28"/>
          <w:szCs w:val="28"/>
        </w:rPr>
      </w:pPr>
      <w:r w:rsidRPr="003F4356">
        <w:rPr>
          <w:sz w:val="28"/>
          <w:szCs w:val="28"/>
        </w:rPr>
        <w:t xml:space="preserve">5. </w:t>
      </w:r>
      <w:r w:rsidRPr="003F4356">
        <w:rPr>
          <w:b/>
          <w:sz w:val="28"/>
          <w:szCs w:val="28"/>
        </w:rPr>
        <w:t>Информационная культура</w:t>
      </w:r>
      <w:r w:rsidRPr="003F4356">
        <w:rPr>
          <w:sz w:val="28"/>
          <w:szCs w:val="28"/>
        </w:rPr>
        <w:t xml:space="preserve">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1C7F7F" w:rsidRPr="00794FC6" w:rsidRDefault="001C7F7F" w:rsidP="001C7F7F">
      <w:pPr>
        <w:pStyle w:val="a4"/>
        <w:spacing w:before="0" w:beforeAutospacing="0" w:after="0" w:afterAutospacing="0"/>
        <w:ind w:firstLine="708"/>
        <w:jc w:val="both"/>
        <w:rPr>
          <w:color w:val="000000"/>
          <w:sz w:val="28"/>
          <w:highlight w:val="yellow"/>
        </w:rPr>
      </w:pPr>
      <w:r w:rsidRPr="003F4356">
        <w:rPr>
          <w:sz w:val="28"/>
          <w:szCs w:val="28"/>
        </w:rPr>
        <w:t xml:space="preserve">Название курса: </w:t>
      </w:r>
      <w:r w:rsidRPr="003F4356">
        <w:rPr>
          <w:rFonts w:eastAsia="Times New Roman"/>
          <w:color w:val="000000"/>
          <w:sz w:val="28"/>
        </w:rPr>
        <w:t xml:space="preserve">кружок </w:t>
      </w:r>
      <w:r w:rsidRPr="003F4356">
        <w:rPr>
          <w:rFonts w:eastAsia="Times New Roman"/>
          <w:bCs/>
          <w:iCs/>
          <w:color w:val="000000"/>
          <w:sz w:val="28"/>
        </w:rPr>
        <w:t>«Сто шагов в будущее», кружок</w:t>
      </w:r>
      <w:r w:rsidRPr="00794FC6">
        <w:rPr>
          <w:rStyle w:val="1f0"/>
          <w:color w:val="000000"/>
          <w:sz w:val="28"/>
          <w:szCs w:val="24"/>
        </w:rPr>
        <w:t xml:space="preserve"> «Моя информационная культура». </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Цель: </w:t>
      </w:r>
      <w:r w:rsidRPr="003F4356">
        <w:rPr>
          <w:sz w:val="28"/>
        </w:rPr>
        <w:t>развитие ценностного отношения обучающихся к труду как основному способу достижения жизненного благополучия и ощущения уверенности в жизни. Основная задача: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 непрофессиональной деятельности</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 xml:space="preserve">Форма организации: </w:t>
      </w:r>
      <w:r w:rsidRPr="003F4356">
        <w:rPr>
          <w:rFonts w:eastAsia="Times New Roman"/>
          <w:color w:val="222222"/>
          <w:sz w:val="28"/>
        </w:rPr>
        <w:t>практикум, кружок</w:t>
      </w:r>
    </w:p>
    <w:p w:rsidR="001C7F7F" w:rsidRPr="003F4356" w:rsidRDefault="001C7F7F" w:rsidP="001C7F7F">
      <w:pPr>
        <w:pStyle w:val="a4"/>
        <w:spacing w:before="0" w:beforeAutospacing="0" w:after="0" w:afterAutospacing="0"/>
        <w:jc w:val="both"/>
        <w:rPr>
          <w:sz w:val="28"/>
          <w:szCs w:val="28"/>
        </w:rPr>
      </w:pPr>
      <w:r w:rsidRPr="003F4356">
        <w:rPr>
          <w:b/>
          <w:sz w:val="28"/>
          <w:szCs w:val="28"/>
        </w:rPr>
        <w:t>6</w:t>
      </w:r>
      <w:r w:rsidRPr="003F4356">
        <w:rPr>
          <w:sz w:val="28"/>
          <w:szCs w:val="28"/>
        </w:rPr>
        <w:t xml:space="preserve">. </w:t>
      </w:r>
      <w:r w:rsidRPr="003F4356">
        <w:rPr>
          <w:b/>
          <w:sz w:val="28"/>
          <w:szCs w:val="28"/>
        </w:rPr>
        <w:t>Интеллектуальные марафоны</w:t>
      </w:r>
      <w:r w:rsidRPr="003F4356">
        <w:rPr>
          <w:sz w:val="28"/>
          <w:szCs w:val="28"/>
        </w:rPr>
        <w:t xml:space="preserve">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 и представлены следующими курсами внеурочной деятельности:</w:t>
      </w:r>
    </w:p>
    <w:p w:rsidR="001C7F7F" w:rsidRPr="003F4356" w:rsidRDefault="001C7F7F" w:rsidP="001C7F7F">
      <w:pPr>
        <w:jc w:val="both"/>
        <w:rPr>
          <w:rFonts w:ascii="Times New Roman" w:hAnsi="Times New Roman" w:cs="Times New Roman"/>
          <w:sz w:val="28"/>
          <w:szCs w:val="24"/>
        </w:rPr>
      </w:pPr>
      <w:r w:rsidRPr="003F4356">
        <w:rPr>
          <w:sz w:val="28"/>
          <w:szCs w:val="28"/>
        </w:rPr>
        <w:t xml:space="preserve">Название курса: </w:t>
      </w:r>
      <w:r w:rsidRPr="003F4356">
        <w:rPr>
          <w:rFonts w:ascii="Times New Roman" w:hAnsi="Times New Roman" w:cs="Times New Roman"/>
          <w:sz w:val="28"/>
          <w:szCs w:val="24"/>
        </w:rPr>
        <w:t>кружки «Чтение в поисках смысла» и «Азбука финансовой грамотности».</w:t>
      </w:r>
    </w:p>
    <w:p w:rsidR="001C7F7F" w:rsidRPr="003F4356" w:rsidRDefault="001C7F7F" w:rsidP="001C7F7F">
      <w:pPr>
        <w:ind w:right="134" w:firstLine="708"/>
        <w:jc w:val="both"/>
        <w:rPr>
          <w:rFonts w:ascii="Times New Roman" w:hAnsi="Times New Roman" w:cs="Times New Roman"/>
          <w:color w:val="000000"/>
          <w:sz w:val="28"/>
          <w:szCs w:val="24"/>
        </w:rPr>
      </w:pPr>
      <w:r w:rsidRPr="003F4356">
        <w:rPr>
          <w:rFonts w:ascii="Times New Roman" w:hAnsi="Times New Roman" w:cs="Times New Roman"/>
          <w:sz w:val="28"/>
          <w:szCs w:val="28"/>
        </w:rPr>
        <w:t>Цель:</w:t>
      </w:r>
      <w:r w:rsidRPr="003F4356">
        <w:rPr>
          <w:rFonts w:ascii="Times New Roman" w:hAnsi="Times New Roman" w:cs="Times New Roman"/>
          <w:sz w:val="28"/>
          <w:szCs w:val="24"/>
        </w:rPr>
        <w:t>развитие читательской грамотности, умение использоватьинформацию текста для развития ключевых компетенций и саморазвития личности, содействие финансовому просвещению и воспитанию учащихся, создание мотивации для повышения их финансовой грамотности.</w:t>
      </w:r>
    </w:p>
    <w:p w:rsidR="001C7F7F" w:rsidRPr="003F4356" w:rsidRDefault="001C7F7F" w:rsidP="001C7F7F">
      <w:pPr>
        <w:pStyle w:val="a4"/>
        <w:spacing w:before="0" w:beforeAutospacing="0" w:after="0" w:afterAutospacing="0"/>
        <w:ind w:firstLine="708"/>
        <w:jc w:val="both"/>
        <w:rPr>
          <w:sz w:val="28"/>
          <w:szCs w:val="28"/>
        </w:rPr>
      </w:pPr>
      <w:r w:rsidRPr="003F4356">
        <w:rPr>
          <w:sz w:val="28"/>
          <w:szCs w:val="28"/>
        </w:rPr>
        <w:t>Форма организации: кружок.</w:t>
      </w:r>
    </w:p>
    <w:p w:rsidR="001C7F7F" w:rsidRPr="003F4356" w:rsidRDefault="001C7F7F" w:rsidP="001C7F7F">
      <w:pPr>
        <w:pStyle w:val="a4"/>
        <w:spacing w:before="0" w:beforeAutospacing="0" w:after="0" w:afterAutospacing="0"/>
        <w:jc w:val="both"/>
        <w:rPr>
          <w:sz w:val="28"/>
          <w:szCs w:val="28"/>
        </w:rPr>
      </w:pPr>
      <w:r w:rsidRPr="003F4356">
        <w:rPr>
          <w:b/>
          <w:sz w:val="28"/>
          <w:szCs w:val="28"/>
        </w:rPr>
        <w:t>7."Учение с увлечением!"</w:t>
      </w:r>
      <w:r w:rsidRPr="003F4356">
        <w:rPr>
          <w:sz w:val="28"/>
          <w:szCs w:val="28"/>
        </w:rPr>
        <w:t xml:space="preserve">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1C7F7F" w:rsidRPr="003F4356" w:rsidRDefault="001C7F7F" w:rsidP="001C7F7F">
      <w:pPr>
        <w:jc w:val="both"/>
        <w:rPr>
          <w:rFonts w:ascii="Times New Roman" w:hAnsi="Times New Roman" w:cs="Times New Roman"/>
          <w:sz w:val="28"/>
          <w:szCs w:val="24"/>
        </w:rPr>
      </w:pPr>
      <w:r w:rsidRPr="003F4356">
        <w:rPr>
          <w:rFonts w:ascii="Times New Roman" w:hAnsi="Times New Roman" w:cs="Times New Roman"/>
          <w:sz w:val="28"/>
          <w:szCs w:val="28"/>
        </w:rPr>
        <w:t>Название курса:</w:t>
      </w:r>
      <w:r w:rsidRPr="003F4356">
        <w:rPr>
          <w:rFonts w:ascii="Times New Roman" w:hAnsi="Times New Roman" w:cs="Times New Roman"/>
          <w:sz w:val="28"/>
        </w:rPr>
        <w:t>«Секреты крымскотатарского языка», «Веселый английский»,  «Магия цифр», «Я – грамотей».</w:t>
      </w:r>
    </w:p>
    <w:p w:rsidR="001C7F7F" w:rsidRPr="003F4356" w:rsidRDefault="001C7F7F" w:rsidP="001C7F7F">
      <w:pPr>
        <w:ind w:right="134" w:firstLine="708"/>
        <w:jc w:val="both"/>
        <w:rPr>
          <w:rFonts w:ascii="Times New Roman" w:hAnsi="Times New Roman" w:cs="Times New Roman"/>
          <w:color w:val="000000"/>
          <w:sz w:val="32"/>
          <w:szCs w:val="24"/>
        </w:rPr>
      </w:pPr>
      <w:r w:rsidRPr="003F4356">
        <w:rPr>
          <w:rFonts w:ascii="Times New Roman" w:hAnsi="Times New Roman" w:cs="Times New Roman"/>
          <w:sz w:val="32"/>
          <w:szCs w:val="28"/>
        </w:rPr>
        <w:t xml:space="preserve">Цель: </w:t>
      </w:r>
      <w:r w:rsidRPr="003F4356">
        <w:rPr>
          <w:rFonts w:ascii="Times New Roman" w:hAnsi="Times New Roman" w:cs="Times New Roman"/>
          <w:sz w:val="28"/>
        </w:rPr>
        <w:t>научить школьника ставить вопросы и формулировать на них ответы, комментировать высказывания собеседника, давать им критическую оценку, аргументировать свое мнение</w:t>
      </w:r>
    </w:p>
    <w:p w:rsidR="001C7F7F" w:rsidRPr="001203AD" w:rsidRDefault="001C7F7F" w:rsidP="001C7F7F">
      <w:pPr>
        <w:pStyle w:val="a4"/>
        <w:spacing w:before="0" w:beforeAutospacing="0" w:after="0" w:afterAutospacing="0"/>
        <w:ind w:firstLine="708"/>
        <w:jc w:val="both"/>
        <w:rPr>
          <w:sz w:val="28"/>
          <w:szCs w:val="28"/>
        </w:rPr>
      </w:pPr>
      <w:r w:rsidRPr="003F4356">
        <w:rPr>
          <w:sz w:val="28"/>
          <w:szCs w:val="28"/>
        </w:rPr>
        <w:t xml:space="preserve">Форма организации: </w:t>
      </w:r>
      <w:r w:rsidRPr="003F4356">
        <w:rPr>
          <w:sz w:val="28"/>
        </w:rPr>
        <w:t>кружок, экскурсии.</w:t>
      </w:r>
    </w:p>
    <w:p w:rsidR="001C7F7F" w:rsidRPr="003F4356" w:rsidRDefault="001C7F7F" w:rsidP="001C7F7F">
      <w:pPr>
        <w:pStyle w:val="a4"/>
        <w:spacing w:before="0" w:beforeAutospacing="0" w:after="0" w:afterAutospacing="0"/>
        <w:jc w:val="center"/>
        <w:rPr>
          <w:sz w:val="28"/>
        </w:rPr>
      </w:pPr>
      <w:r w:rsidRPr="003F4356">
        <w:rPr>
          <w:b/>
          <w:sz w:val="28"/>
        </w:rPr>
        <w:lastRenderedPageBreak/>
        <w:t>Промежуточная аттестация курсов ВД</w:t>
      </w:r>
    </w:p>
    <w:p w:rsidR="001C7F7F" w:rsidRPr="003F4356" w:rsidRDefault="001C7F7F" w:rsidP="001C7F7F">
      <w:pPr>
        <w:jc w:val="both"/>
        <w:rPr>
          <w:rFonts w:ascii="Times New Roman" w:hAnsi="Times New Roman" w:cs="Times New Roman"/>
          <w:color w:val="000000"/>
          <w:sz w:val="28"/>
          <w:szCs w:val="24"/>
        </w:rPr>
      </w:pPr>
      <w:r w:rsidRPr="003F4356">
        <w:rPr>
          <w:rFonts w:ascii="Times New Roman" w:hAnsi="Times New Roman" w:cs="Times New Roman"/>
          <w:color w:val="000000"/>
          <w:sz w:val="28"/>
          <w:szCs w:val="24"/>
        </w:rPr>
        <w:tab/>
        <w:t>Балльное оценивание результатов освоения курсов внеурочной деятельности не производится. Промежуточная аттестация курсов внеурочной деятельности  проводится нестандартными видами контроля в виде творческих работ, дневников достижений, выступлений с докладами, презентаций, образовательных игр, диагностики нравственной воспитанности, участия в соревнованиях, эстафетах, турнирах, олимпиадах, КВН, концертах, фестивалях, выставках творческих работ.</w:t>
      </w:r>
    </w:p>
    <w:p w:rsidR="00F96128" w:rsidRPr="003F4356" w:rsidRDefault="00F96128" w:rsidP="009C48D7">
      <w:pPr>
        <w:ind w:firstLine="709"/>
        <w:jc w:val="both"/>
        <w:rPr>
          <w:rFonts w:ascii="Times New Roman" w:hAnsi="Times New Roman" w:cs="Times New Roman"/>
          <w:b/>
          <w:sz w:val="28"/>
          <w:szCs w:val="28"/>
        </w:rPr>
      </w:pPr>
    </w:p>
    <w:p w:rsidR="00354A82" w:rsidRPr="003F4356" w:rsidRDefault="009C48D7" w:rsidP="00354A82">
      <w:pPr>
        <w:ind w:firstLine="709"/>
        <w:jc w:val="both"/>
        <w:rPr>
          <w:rFonts w:ascii="Times New Roman" w:hAnsi="Times New Roman" w:cs="Times New Roman"/>
          <w:sz w:val="28"/>
          <w:szCs w:val="28"/>
        </w:rPr>
      </w:pPr>
      <w:r w:rsidRPr="003F4356">
        <w:rPr>
          <w:rFonts w:ascii="Times New Roman" w:hAnsi="Times New Roman" w:cs="Times New Roman"/>
          <w:b/>
          <w:sz w:val="28"/>
          <w:szCs w:val="28"/>
        </w:rPr>
        <w:t>Учебный планосновной образовательной программы основного общего образования</w:t>
      </w:r>
      <w:r w:rsidRPr="003F4356">
        <w:rPr>
          <w:rFonts w:ascii="Times New Roman" w:hAnsi="Times New Roman" w:cs="Times New Roman"/>
          <w:sz w:val="28"/>
          <w:szCs w:val="28"/>
        </w:rPr>
        <w:t xml:space="preserve"> обеспечивает реализацию требований обновленного федерального государственного образовательного стандарта основного общего образования (далее – ФГОС ООО) и федеральной образовательной программы основного общего образования (далее – ФОП ООО), определяет общие рамки отбора учебного материала, формирования перечня результатов образования и организации образовательной деятельности.</w:t>
      </w:r>
      <w:bookmarkEnd w:id="7"/>
    </w:p>
    <w:p w:rsidR="00354A82" w:rsidRPr="003F4356" w:rsidRDefault="00354A82" w:rsidP="00354A82">
      <w:pPr>
        <w:ind w:firstLine="709"/>
        <w:jc w:val="both"/>
        <w:rPr>
          <w:rFonts w:ascii="Times New Roman" w:hAnsi="Times New Roman" w:cs="Times New Roman"/>
          <w:sz w:val="28"/>
          <w:szCs w:val="28"/>
        </w:rPr>
      </w:pPr>
      <w:r w:rsidRPr="003F4356">
        <w:rPr>
          <w:rFonts w:ascii="Times New Roman" w:eastAsia="Calibri" w:hAnsi="Times New Roman" w:cs="Times New Roman"/>
          <w:color w:val="000000"/>
          <w:sz w:val="28"/>
          <w:szCs w:val="28"/>
          <w:lang w:eastAsia="en-US"/>
        </w:rPr>
        <w:t>Учебный план основной образовательной программы основного общего образования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354A82" w:rsidRPr="003F4356" w:rsidRDefault="00354A82" w:rsidP="00354A82">
      <w:pPr>
        <w:ind w:firstLine="709"/>
        <w:jc w:val="both"/>
        <w:rPr>
          <w:rFonts w:ascii="Times New Roman" w:hAnsi="Times New Roman" w:cs="Times New Roman"/>
          <w:sz w:val="28"/>
          <w:szCs w:val="28"/>
        </w:rPr>
      </w:pPr>
      <w:r w:rsidRPr="003F4356">
        <w:rPr>
          <w:rFonts w:ascii="Times New Roman" w:eastAsia="Calibri" w:hAnsi="Times New Roman" w:cs="Times New Roman"/>
          <w:color w:val="000000"/>
          <w:sz w:val="28"/>
          <w:szCs w:val="28"/>
          <w:lang w:eastAsia="en-US"/>
        </w:rPr>
        <w:t>Учебный план разработан на основе варианта № 1</w:t>
      </w:r>
      <w:r w:rsidRPr="003F4356">
        <w:rPr>
          <w:rFonts w:ascii="Times New Roman" w:eastAsia="Calibri" w:hAnsi="Times New Roman" w:cs="Times New Roman"/>
          <w:color w:val="000000"/>
          <w:sz w:val="28"/>
          <w:szCs w:val="28"/>
          <w:lang w:val="en-US" w:eastAsia="en-US"/>
        </w:rPr>
        <w:t> </w:t>
      </w:r>
      <w:r w:rsidRPr="003F4356">
        <w:rPr>
          <w:rFonts w:ascii="Times New Roman" w:eastAsia="Calibri" w:hAnsi="Times New Roman" w:cs="Times New Roman"/>
          <w:color w:val="000000"/>
          <w:sz w:val="28"/>
          <w:szCs w:val="28"/>
          <w:lang w:eastAsia="en-US"/>
        </w:rPr>
        <w:t>федерального учебного плана Федеральной образовательной программы основного общего образования, утвержденной приказом Минпросвещения</w:t>
      </w:r>
      <w:r w:rsidRPr="003F4356">
        <w:rPr>
          <w:rFonts w:ascii="Times New Roman" w:eastAsia="Calibri" w:hAnsi="Times New Roman" w:cs="Times New Roman"/>
          <w:color w:val="000000"/>
          <w:sz w:val="28"/>
          <w:szCs w:val="28"/>
          <w:lang w:val="en-US" w:eastAsia="en-US"/>
        </w:rPr>
        <w:t> </w:t>
      </w:r>
      <w:r w:rsidRPr="003F4356">
        <w:rPr>
          <w:rFonts w:ascii="Times New Roman" w:eastAsia="Calibri" w:hAnsi="Times New Roman" w:cs="Times New Roman"/>
          <w:color w:val="000000"/>
          <w:sz w:val="28"/>
          <w:szCs w:val="28"/>
          <w:lang w:eastAsia="en-US"/>
        </w:rPr>
        <w:t>России от 18.05.2023 № 370,</w:t>
      </w:r>
      <w:r w:rsidRPr="003F4356">
        <w:rPr>
          <w:rFonts w:ascii="Times New Roman" w:eastAsia="Calibri" w:hAnsi="Times New Roman" w:cs="Times New Roman"/>
          <w:color w:val="000000"/>
          <w:sz w:val="28"/>
          <w:szCs w:val="28"/>
          <w:lang w:val="en-US" w:eastAsia="en-US"/>
        </w:rPr>
        <w:t> </w:t>
      </w:r>
      <w:r w:rsidRPr="003F4356">
        <w:rPr>
          <w:rFonts w:ascii="Times New Roman" w:eastAsia="Calibri" w:hAnsi="Times New Roman" w:cs="Times New Roman"/>
          <w:color w:val="000000"/>
          <w:sz w:val="28"/>
          <w:szCs w:val="28"/>
          <w:lang w:eastAsia="en-US"/>
        </w:rPr>
        <w:t>с учетом изменений, внесенных приказом Минпросвещения России от 09.10.2024 № 704.</w:t>
      </w:r>
    </w:p>
    <w:p w:rsidR="00354A82" w:rsidRPr="003F4356" w:rsidRDefault="00354A82" w:rsidP="00354A82">
      <w:pPr>
        <w:ind w:firstLine="709"/>
        <w:jc w:val="both"/>
        <w:rPr>
          <w:rFonts w:ascii="Times New Roman" w:hAnsi="Times New Roman" w:cs="Times New Roman"/>
          <w:sz w:val="28"/>
          <w:szCs w:val="28"/>
        </w:rPr>
      </w:pPr>
      <w:r w:rsidRPr="003F4356">
        <w:rPr>
          <w:rFonts w:ascii="Times New Roman" w:eastAsia="Calibri" w:hAnsi="Times New Roman" w:cs="Times New Roman"/>
          <w:color w:val="000000"/>
          <w:sz w:val="28"/>
          <w:szCs w:val="28"/>
          <w:lang w:eastAsia="en-US"/>
        </w:rPr>
        <w:t>Учебный план предусматривает пятилетний нормативный срок освоения образовательной программы основного общего образования. Продолжительность учебного года на уровне основного общего образования составляет 34 недели.</w:t>
      </w:r>
    </w:p>
    <w:p w:rsidR="00EF79C0" w:rsidRPr="003F4356" w:rsidRDefault="00354A82" w:rsidP="00EF79C0">
      <w:pPr>
        <w:ind w:firstLine="709"/>
        <w:jc w:val="both"/>
        <w:rPr>
          <w:rFonts w:ascii="Times New Roman" w:hAnsi="Times New Roman" w:cs="Times New Roman"/>
          <w:sz w:val="28"/>
          <w:szCs w:val="28"/>
        </w:rPr>
      </w:pPr>
      <w:r w:rsidRPr="003F4356">
        <w:rPr>
          <w:rFonts w:ascii="Times New Roman" w:eastAsia="Calibri" w:hAnsi="Times New Roman" w:cs="Times New Roman"/>
          <w:color w:val="000000"/>
          <w:sz w:val="28"/>
          <w:szCs w:val="28"/>
          <w:lang w:eastAsia="en-US"/>
        </w:rPr>
        <w:t>В МБОУ «Средняя общеобразовательная школа №2» г. Симферополя установлен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1.2.3685-21.</w:t>
      </w:r>
      <w:r w:rsidRPr="003F4356">
        <w:rPr>
          <w:rFonts w:ascii="Times New Roman" w:eastAsia="Calibri" w:hAnsi="Times New Roman" w:cs="Times New Roman"/>
          <w:color w:val="000000"/>
          <w:sz w:val="28"/>
          <w:szCs w:val="28"/>
          <w:lang w:val="en-US" w:eastAsia="en-US"/>
        </w:rPr>
        <w:t> </w:t>
      </w:r>
      <w:r w:rsidRPr="003F4356">
        <w:rPr>
          <w:rFonts w:ascii="Times New Roman" w:eastAsia="Calibri" w:hAnsi="Times New Roman" w:cs="Times New Roman"/>
          <w:color w:val="000000"/>
          <w:sz w:val="28"/>
          <w:szCs w:val="28"/>
          <w:lang w:eastAsia="en-US"/>
        </w:rPr>
        <w:t>Объем максимально допустимой образовательной нагрузки в течение дня в 5–6-х классах не превышает шести уроков, в 7-9-х классах – семи уроков.</w:t>
      </w:r>
    </w:p>
    <w:p w:rsidR="00354A82" w:rsidRPr="003F4356" w:rsidRDefault="00354A82" w:rsidP="00EF79C0">
      <w:pPr>
        <w:ind w:firstLine="709"/>
        <w:jc w:val="both"/>
        <w:rPr>
          <w:rFonts w:ascii="Times New Roman" w:hAnsi="Times New Roman" w:cs="Times New Roman"/>
          <w:sz w:val="28"/>
          <w:szCs w:val="28"/>
        </w:rPr>
      </w:pPr>
      <w:r w:rsidRPr="003F4356">
        <w:rPr>
          <w:rFonts w:ascii="Times New Roman" w:eastAsia="Calibri" w:hAnsi="Times New Roman" w:cs="Times New Roman"/>
          <w:color w:val="000000"/>
          <w:sz w:val="28"/>
          <w:szCs w:val="28"/>
          <w:lang w:eastAsia="en-US"/>
        </w:rPr>
        <w:t>Количество часов, отведенных на освоение обучающимися учебных предметов, курсов, модулей из обязательной части учебного плана и части, формируемой участниками образовательных отношений, в совокупности не превышает величину недельной образовательной нагрузки:</w:t>
      </w:r>
    </w:p>
    <w:p w:rsidR="00354A82" w:rsidRPr="003F4356" w:rsidRDefault="00354A82" w:rsidP="006479EF">
      <w:pPr>
        <w:numPr>
          <w:ilvl w:val="0"/>
          <w:numId w:val="44"/>
        </w:numPr>
        <w:ind w:left="780" w:right="180"/>
        <w:contextualSpacing/>
        <w:jc w:val="both"/>
        <w:rPr>
          <w:rFonts w:ascii="Times New Roman" w:eastAsia="Calibri" w:hAnsi="Times New Roman" w:cs="Times New Roman"/>
          <w:color w:val="000000"/>
          <w:sz w:val="28"/>
          <w:szCs w:val="28"/>
          <w:lang w:eastAsia="en-US"/>
        </w:rPr>
      </w:pPr>
      <w:r w:rsidRPr="003F4356">
        <w:rPr>
          <w:rFonts w:ascii="Times New Roman" w:eastAsia="Calibri" w:hAnsi="Times New Roman" w:cs="Times New Roman"/>
          <w:color w:val="000000"/>
          <w:sz w:val="28"/>
          <w:szCs w:val="28"/>
          <w:lang w:eastAsia="en-US"/>
        </w:rPr>
        <w:t>в 5-х классах – 29 часов в неделю;</w:t>
      </w:r>
    </w:p>
    <w:p w:rsidR="00354A82" w:rsidRPr="003F4356" w:rsidRDefault="00354A82" w:rsidP="006479EF">
      <w:pPr>
        <w:numPr>
          <w:ilvl w:val="0"/>
          <w:numId w:val="44"/>
        </w:numPr>
        <w:ind w:left="780" w:right="180"/>
        <w:contextualSpacing/>
        <w:jc w:val="both"/>
        <w:rPr>
          <w:rFonts w:ascii="Times New Roman" w:eastAsia="Calibri" w:hAnsi="Times New Roman" w:cs="Times New Roman"/>
          <w:color w:val="000000"/>
          <w:sz w:val="28"/>
          <w:szCs w:val="28"/>
          <w:lang w:eastAsia="en-US"/>
        </w:rPr>
      </w:pPr>
      <w:r w:rsidRPr="003F4356">
        <w:rPr>
          <w:rFonts w:ascii="Times New Roman" w:eastAsia="Calibri" w:hAnsi="Times New Roman" w:cs="Times New Roman"/>
          <w:color w:val="000000"/>
          <w:sz w:val="28"/>
          <w:szCs w:val="28"/>
          <w:lang w:eastAsia="en-US"/>
        </w:rPr>
        <w:t>6-х классах – 30 часов в неделю;</w:t>
      </w:r>
    </w:p>
    <w:p w:rsidR="00354A82" w:rsidRPr="003F4356" w:rsidRDefault="00354A82" w:rsidP="006479EF">
      <w:pPr>
        <w:numPr>
          <w:ilvl w:val="0"/>
          <w:numId w:val="44"/>
        </w:numPr>
        <w:ind w:left="780" w:right="180"/>
        <w:contextualSpacing/>
        <w:jc w:val="both"/>
        <w:rPr>
          <w:rFonts w:ascii="Times New Roman" w:eastAsia="Calibri" w:hAnsi="Times New Roman" w:cs="Times New Roman"/>
          <w:color w:val="000000"/>
          <w:sz w:val="28"/>
          <w:szCs w:val="28"/>
          <w:lang w:eastAsia="en-US"/>
        </w:rPr>
      </w:pPr>
      <w:r w:rsidRPr="003F4356">
        <w:rPr>
          <w:rFonts w:ascii="Times New Roman" w:eastAsia="Calibri" w:hAnsi="Times New Roman" w:cs="Times New Roman"/>
          <w:color w:val="000000"/>
          <w:sz w:val="28"/>
          <w:szCs w:val="28"/>
          <w:lang w:eastAsia="en-US"/>
        </w:rPr>
        <w:t>7-х классах – 32 часа в неделю;</w:t>
      </w:r>
    </w:p>
    <w:p w:rsidR="00354A82" w:rsidRPr="003F4356" w:rsidRDefault="00354A82" w:rsidP="006479EF">
      <w:pPr>
        <w:numPr>
          <w:ilvl w:val="0"/>
          <w:numId w:val="44"/>
        </w:numPr>
        <w:ind w:left="780" w:right="180"/>
        <w:contextualSpacing/>
        <w:jc w:val="both"/>
        <w:rPr>
          <w:rFonts w:ascii="Times New Roman" w:eastAsia="Calibri" w:hAnsi="Times New Roman" w:cs="Times New Roman"/>
          <w:color w:val="000000"/>
          <w:sz w:val="28"/>
          <w:szCs w:val="28"/>
          <w:lang w:eastAsia="en-US"/>
        </w:rPr>
      </w:pPr>
      <w:r w:rsidRPr="003F4356">
        <w:rPr>
          <w:rFonts w:ascii="Times New Roman" w:eastAsia="Calibri" w:hAnsi="Times New Roman" w:cs="Times New Roman"/>
          <w:color w:val="000000"/>
          <w:sz w:val="28"/>
          <w:szCs w:val="28"/>
          <w:lang w:eastAsia="en-US"/>
        </w:rPr>
        <w:t>8-9-х классах – 33 часа в неделю.</w:t>
      </w:r>
    </w:p>
    <w:p w:rsidR="00EF79C0" w:rsidRPr="003F4356" w:rsidRDefault="00354A82" w:rsidP="00EF79C0">
      <w:pPr>
        <w:ind w:firstLine="709"/>
        <w:jc w:val="both"/>
        <w:rPr>
          <w:rFonts w:ascii="Times New Roman" w:eastAsia="Calibri" w:hAnsi="Times New Roman" w:cs="Times New Roman"/>
          <w:color w:val="000000"/>
          <w:sz w:val="28"/>
          <w:szCs w:val="28"/>
          <w:lang w:eastAsia="en-US"/>
        </w:rPr>
      </w:pPr>
      <w:r w:rsidRPr="003F4356">
        <w:rPr>
          <w:rFonts w:ascii="Times New Roman" w:eastAsia="Calibri" w:hAnsi="Times New Roman" w:cs="Times New Roman"/>
          <w:color w:val="000000"/>
          <w:sz w:val="28"/>
          <w:szCs w:val="28"/>
          <w:lang w:eastAsia="en-US"/>
        </w:rPr>
        <w:t xml:space="preserve">Общее количество часов учебных занятий за пять лет будет составлять </w:t>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r>
      <w:r w:rsidRPr="003F4356">
        <w:rPr>
          <w:rFonts w:ascii="Times New Roman" w:eastAsia="Calibri" w:hAnsi="Times New Roman" w:cs="Times New Roman"/>
          <w:color w:val="000000"/>
          <w:sz w:val="28"/>
          <w:szCs w:val="28"/>
          <w:lang w:eastAsia="en-US"/>
        </w:rPr>
        <w:softHyphen/>
        <w:t>5338 часов.</w:t>
      </w:r>
    </w:p>
    <w:p w:rsidR="00EF79C0"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lastRenderedPageBreak/>
        <w:t>Учебный план состоит из двух частей – обязательной части и части, формируемой участниками образовательных отношений.</w:t>
      </w:r>
    </w:p>
    <w:p w:rsidR="00EF79C0"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Обязательная часть учебного плана</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определяет состав учебных предметов обязательных предметных областей</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и учебное время, отводимое на их изучение по классам (годам) обучения.</w:t>
      </w:r>
    </w:p>
    <w:p w:rsidR="00EF79C0"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w:t>
      </w:r>
    </w:p>
    <w:p w:rsidR="00354A82"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Обязательная часть учебного плана включает в себя следующие предметные области:</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«Русский язык и литература».</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«Иностранные языки».</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«Математика и информатика».</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«Общественно-научные предметы».</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«Естественно-научные предметы».</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«Искусство».</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«Технология».</w:t>
      </w:r>
    </w:p>
    <w:p w:rsidR="00C1442E"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«Физическая культура».</w:t>
      </w:r>
    </w:p>
    <w:p w:rsidR="00354A82" w:rsidRPr="009F7451" w:rsidRDefault="00354A82" w:rsidP="006479EF">
      <w:pPr>
        <w:numPr>
          <w:ilvl w:val="0"/>
          <w:numId w:val="45"/>
        </w:numPr>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«Основы безопасности и защиты Родины».</w:t>
      </w:r>
    </w:p>
    <w:p w:rsidR="00EF79C0"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Обучение в</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МБОУ «Средняя общеобразовательная школа №2» г. Симферополя  ведется на русском языке.</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Учебный план не предусматривает преподавание учебных предметов «Родной язык» и «Родная литература» предметной области «Родной язык и родная литература», так как родители (законные представители) обучающихся в заявлениях не выразили желания изучать указанные учебные предметы.</w:t>
      </w:r>
    </w:p>
    <w:p w:rsidR="00EF79C0"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Учебный план не предусматривает преподавание и изучение предмета «Второй иностранный язык» в рамках обязательной предметной области «Иностранные</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языки», так как родители (законные представители) обучающихся  в заявлениях не выразили желания изучать учебный предмет.</w:t>
      </w:r>
    </w:p>
    <w:p w:rsidR="00354A82" w:rsidRPr="009F7451" w:rsidRDefault="00354A82" w:rsidP="00EF79C0">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В рамках учебного предмета «Математика» в 7-9 классах предусмотрено изучение учебных курсов «Алгебра», «Геометрия», «Вероятность и статистика».</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На учебный предмет «История» в рамках обязательной предметной области «Общественно-научные предметы» суммарно отводится в неделю:</w:t>
      </w:r>
    </w:p>
    <w:p w:rsidR="00354A82" w:rsidRPr="009F7451" w:rsidRDefault="00354A82" w:rsidP="00354A82">
      <w:pPr>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xml:space="preserve">5 класс – 3 часа;6 класс – 3 часа;7 класс – 3 часа;8 класс – 2 часа;9 класс – 2,5 часа. </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В 5-7 классе у</w:t>
      </w:r>
      <w:r w:rsidRPr="009F7451">
        <w:rPr>
          <w:rFonts w:ascii="Times New Roman" w:eastAsia="Calibri" w:hAnsi="Times New Roman" w:cs="Times New Roman"/>
          <w:sz w:val="28"/>
          <w:szCs w:val="28"/>
          <w:shd w:val="clear" w:color="auto" w:fill="FFFFFF"/>
          <w:lang w:eastAsia="en-US"/>
        </w:rPr>
        <w:t>чебный предмет «История» включает в себя учебные курсы «История России», «Всеобщая история» и «История нашего края».</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В 9-м классе в соответствии с ФОП ООО и Методическими рекомендациями, направленными письмом Минпросвещения России от 03.03.2023 № 03-327, в учебный предмет «История» помимо учебных курсов</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«История России» и «Всеобщая история»</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включен модуль «Введение в новейшую историю России» объемом 17</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часов.</w:t>
      </w:r>
    </w:p>
    <w:p w:rsidR="00354A82" w:rsidRPr="009F7451" w:rsidRDefault="00354A82" w:rsidP="00354A82">
      <w:pPr>
        <w:ind w:firstLine="708"/>
        <w:jc w:val="both"/>
        <w:rPr>
          <w:rFonts w:ascii="Times New Roman" w:eastAsia="Calibri" w:hAnsi="Times New Roman" w:cs="Times New Roman"/>
          <w:sz w:val="28"/>
          <w:szCs w:val="28"/>
          <w:shd w:val="clear" w:color="auto" w:fill="FFFFFF"/>
          <w:lang w:eastAsia="en-US"/>
        </w:rPr>
      </w:pPr>
      <w:r w:rsidRPr="009F7451">
        <w:rPr>
          <w:rFonts w:ascii="Times New Roman" w:eastAsia="Calibri" w:hAnsi="Times New Roman" w:cs="Times New Roman"/>
          <w:sz w:val="28"/>
          <w:szCs w:val="28"/>
          <w:shd w:val="clear" w:color="auto" w:fill="FFFFFF"/>
          <w:lang w:eastAsia="en-US"/>
        </w:rPr>
        <w:t>Учебный предмет «Обществознание» в 6-7-х классах не изучается. В 2025/2026 учебном году учебный предмет «Обществознание» изучают обучающиеся 8-9-х классов по 1 часу в неделю.</w:t>
      </w:r>
    </w:p>
    <w:p w:rsidR="00354A82" w:rsidRPr="009F7451" w:rsidRDefault="00354A82" w:rsidP="00354A82">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lastRenderedPageBreak/>
        <w:t>Объем домашнего задания по всем предметам для каждого класса не превышает продолжительности выполнения: 2 часа - для 5 класса, 2,5 часа - для 6-8 классов, 3,5 часа - для 9-го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354A82" w:rsidRPr="009F7451" w:rsidRDefault="00354A82" w:rsidP="00354A82">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t>Домашнее задание на следующий урок задается на текущем уроке, дублируется в электронном журнале не позднее времени окончания учебного дня – </w:t>
      </w:r>
      <w:r w:rsidRPr="009F7451">
        <w:rPr>
          <w:rFonts w:ascii="Times New Roman" w:eastAsia="Calibri" w:hAnsi="Times New Roman" w:cs="Times New Roman"/>
          <w:sz w:val="28"/>
          <w:szCs w:val="28"/>
          <w:lang w:eastAsia="en-US"/>
        </w:rPr>
        <w:t>16.00.</w:t>
      </w:r>
      <w:r w:rsidRPr="009F7451">
        <w:rPr>
          <w:rFonts w:ascii="Times New Roman" w:hAnsi="Times New Roman" w:cs="Times New Roman"/>
          <w:sz w:val="28"/>
          <w:szCs w:val="28"/>
        </w:rPr>
        <w:t xml:space="preserve">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354A82" w:rsidRPr="009F7451" w:rsidRDefault="00354A82" w:rsidP="00354A82">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При проведении занятий в 5-9 классах по иностранному языку (английский), по учебному предмету труд (технология), в 7-9 классах по информатике осуществляется деление классов на две группы при наличии 25 человек в классе.</w:t>
      </w:r>
    </w:p>
    <w:p w:rsidR="00354A82" w:rsidRPr="009F7451" w:rsidRDefault="00354A82" w:rsidP="00354A82">
      <w:pPr>
        <w:ind w:firstLine="567"/>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w:t>
      </w:r>
    </w:p>
    <w:p w:rsidR="00354A82" w:rsidRPr="009F7451" w:rsidRDefault="00354A82" w:rsidP="00354A82">
      <w:pPr>
        <w:ind w:firstLine="567"/>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На увеличение учебных часов, отводимых на изучение отдельных учебных предметов, курсов, модулей из перечня, предлагаемого по выбору родителей (законных представителей) несовершеннолетних обучающихся:</w:t>
      </w:r>
    </w:p>
    <w:p w:rsidR="00354A82" w:rsidRPr="009F7451" w:rsidRDefault="00354A82" w:rsidP="001A74F2">
      <w:pPr>
        <w:numPr>
          <w:ilvl w:val="0"/>
          <w:numId w:val="31"/>
        </w:numPr>
        <w:ind w:left="0" w:firstLine="0"/>
        <w:contextualSpacing/>
        <w:jc w:val="both"/>
        <w:rPr>
          <w:rFonts w:ascii="Times New Roman" w:hAnsi="Times New Roman" w:cs="Times New Roman"/>
          <w:sz w:val="28"/>
          <w:szCs w:val="28"/>
        </w:rPr>
      </w:pPr>
      <w:r w:rsidRPr="009F7451">
        <w:rPr>
          <w:rFonts w:ascii="Times New Roman" w:hAnsi="Times New Roman" w:cs="Times New Roman"/>
          <w:sz w:val="28"/>
          <w:szCs w:val="28"/>
        </w:rPr>
        <w:t>в 5 классах: курс «Орфографический практикум» по 1 часу; курс «Решение задач по математике» по 1 часу;</w:t>
      </w:r>
    </w:p>
    <w:p w:rsidR="00354A82" w:rsidRPr="009F7451" w:rsidRDefault="00354A82" w:rsidP="001A74F2">
      <w:pPr>
        <w:numPr>
          <w:ilvl w:val="0"/>
          <w:numId w:val="31"/>
        </w:numPr>
        <w:ind w:left="0" w:firstLine="0"/>
        <w:contextualSpacing/>
        <w:jc w:val="both"/>
        <w:rPr>
          <w:rFonts w:ascii="Times New Roman" w:hAnsi="Times New Roman" w:cs="Times New Roman"/>
          <w:sz w:val="28"/>
          <w:szCs w:val="28"/>
        </w:rPr>
      </w:pPr>
      <w:r w:rsidRPr="009F7451">
        <w:rPr>
          <w:rFonts w:ascii="Times New Roman" w:hAnsi="Times New Roman" w:cs="Times New Roman"/>
          <w:sz w:val="28"/>
          <w:szCs w:val="28"/>
        </w:rPr>
        <w:t>в 6 классах:  курс «Орфографический практикум» по 1 часу; курс «Решение задач по математике» по 1 часу;</w:t>
      </w:r>
    </w:p>
    <w:p w:rsidR="00354A82" w:rsidRPr="009F7451" w:rsidRDefault="00354A82" w:rsidP="001A74F2">
      <w:pPr>
        <w:numPr>
          <w:ilvl w:val="0"/>
          <w:numId w:val="31"/>
        </w:numPr>
        <w:ind w:left="0" w:firstLine="0"/>
        <w:contextualSpacing/>
        <w:jc w:val="both"/>
        <w:rPr>
          <w:rFonts w:ascii="Times New Roman" w:hAnsi="Times New Roman" w:cs="Times New Roman"/>
          <w:sz w:val="28"/>
          <w:szCs w:val="28"/>
        </w:rPr>
      </w:pPr>
      <w:r w:rsidRPr="009F7451">
        <w:rPr>
          <w:rFonts w:ascii="Times New Roman" w:hAnsi="Times New Roman" w:cs="Times New Roman"/>
          <w:sz w:val="28"/>
          <w:szCs w:val="28"/>
        </w:rPr>
        <w:t>в 7 классах: курс «Практикум по морфологии» по 1 часу; курс «Решение задач по математике» по 1 часу;</w:t>
      </w:r>
    </w:p>
    <w:p w:rsidR="00354A82" w:rsidRPr="009F7451" w:rsidRDefault="00354A82" w:rsidP="001A74F2">
      <w:pPr>
        <w:numPr>
          <w:ilvl w:val="0"/>
          <w:numId w:val="31"/>
        </w:numPr>
        <w:ind w:left="0" w:firstLine="0"/>
        <w:contextualSpacing/>
        <w:jc w:val="both"/>
        <w:rPr>
          <w:rFonts w:ascii="Times New Roman" w:hAnsi="Times New Roman" w:cs="Times New Roman"/>
          <w:sz w:val="28"/>
          <w:szCs w:val="28"/>
        </w:rPr>
      </w:pPr>
      <w:r w:rsidRPr="009F7451">
        <w:rPr>
          <w:rFonts w:ascii="Times New Roman" w:hAnsi="Times New Roman" w:cs="Times New Roman"/>
          <w:sz w:val="28"/>
          <w:szCs w:val="28"/>
        </w:rPr>
        <w:t>в 8 классах: курс «Практикум по пунктуации» по 1 часу; курс «Решение задач по математике» по 1 часу;</w:t>
      </w:r>
    </w:p>
    <w:p w:rsidR="00354A82" w:rsidRPr="009F7451" w:rsidRDefault="00354A82" w:rsidP="001A74F2">
      <w:pPr>
        <w:numPr>
          <w:ilvl w:val="0"/>
          <w:numId w:val="31"/>
        </w:numPr>
        <w:ind w:left="0" w:firstLine="0"/>
        <w:contextualSpacing/>
        <w:jc w:val="both"/>
        <w:rPr>
          <w:rFonts w:ascii="Times New Roman" w:hAnsi="Times New Roman" w:cs="Times New Roman"/>
          <w:sz w:val="28"/>
          <w:szCs w:val="28"/>
        </w:rPr>
      </w:pPr>
      <w:r w:rsidRPr="009F7451">
        <w:rPr>
          <w:rFonts w:ascii="Times New Roman" w:hAnsi="Times New Roman" w:cs="Times New Roman"/>
          <w:sz w:val="28"/>
          <w:szCs w:val="28"/>
        </w:rPr>
        <w:t>в 9 классах: курс «Практикум по подготовке к устному собеседованию» по 0,5 часа.</w:t>
      </w:r>
    </w:p>
    <w:p w:rsidR="00354A82" w:rsidRPr="009F7451" w:rsidRDefault="00354A82" w:rsidP="00354A82">
      <w:pPr>
        <w:ind w:firstLine="709"/>
        <w:jc w:val="both"/>
        <w:rPr>
          <w:rFonts w:ascii="Times New Roman" w:hAnsi="Times New Roman" w:cs="Times New Roman"/>
          <w:sz w:val="28"/>
          <w:szCs w:val="28"/>
        </w:rPr>
      </w:pPr>
      <w:r w:rsidRPr="009F7451">
        <w:rPr>
          <w:rFonts w:ascii="Times New Roman" w:hAnsi="Times New Roman" w:cs="Times New Roman"/>
          <w:sz w:val="28"/>
          <w:szCs w:val="28"/>
        </w:rPr>
        <w:t>На курсы внеурочной деятельности из перечня, предлагаемого по выбору родителей (законных представителей) несовершеннолетних обучающихся. Содержание, формы организации и объем всей внеурочной деятельности на уровне основного общего образования отражены в плане внеурочной деятельности.</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xml:space="preserve">Формы организации образовательной деятельности, чередование урочной и внеурочной деятельности при реализации основной </w:t>
      </w:r>
      <w:r w:rsidRPr="009F7451">
        <w:rPr>
          <w:rFonts w:ascii="Times New Roman" w:eastAsia="Calibri" w:hAnsi="Times New Roman" w:cs="Times New Roman"/>
          <w:sz w:val="28"/>
          <w:szCs w:val="28"/>
          <w:lang w:eastAsia="en-US"/>
        </w:rPr>
        <w:lastRenderedPageBreak/>
        <w:t>образовательной программы основного общего образования определяет МБОУ «Средняя общеобразовательная школа №2» г. Симферополя.</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Учебный план определяет формы промежуточной аттестации в соответствии с положением о текущем контроле и промежуточной аттестации</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МБОУ «Средняя общеобразовательная школа №2» г. Симферополя.</w:t>
      </w:r>
    </w:p>
    <w:p w:rsidR="00354A82" w:rsidRPr="009F7451" w:rsidRDefault="00354A82" w:rsidP="00354A82">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Форма проведения промежуточной аттестации:</w:t>
      </w:r>
    </w:p>
    <w:p w:rsidR="00354A82" w:rsidRPr="009F7451" w:rsidRDefault="00354A82" w:rsidP="00354A82">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годовой учет образовательных результатов.</w:t>
      </w:r>
    </w:p>
    <w:p w:rsidR="00354A82" w:rsidRPr="009F7451" w:rsidRDefault="00354A82" w:rsidP="00354A82">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Промежуточная аттестация –  годовая отметка.</w:t>
      </w:r>
    </w:p>
    <w:p w:rsidR="00354A82" w:rsidRPr="009F7451" w:rsidRDefault="00354A82" w:rsidP="00354A82">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Объем времени, отведенного на промежуточную аттестацию обучающихся, определяется рабочими программами учебных предметов,</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учебным планом</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и календарным учебным графиком основного общего образования.</w:t>
      </w:r>
    </w:p>
    <w:p w:rsidR="00DC7CF5" w:rsidRPr="009F7451" w:rsidRDefault="00DC7CF5" w:rsidP="00DC7CF5">
      <w:pPr>
        <w:ind w:firstLineChars="250" w:firstLine="700"/>
        <w:jc w:val="both"/>
        <w:rPr>
          <w:rFonts w:ascii="Times New Roman" w:hAnsi="Times New Roman"/>
          <w:sz w:val="28"/>
          <w:szCs w:val="28"/>
          <w:shd w:val="clear" w:color="auto" w:fill="FFFFFF"/>
        </w:rPr>
      </w:pPr>
      <w:r w:rsidRPr="009F7451">
        <w:rPr>
          <w:rFonts w:ascii="Times New Roman" w:hAnsi="Times New Roman"/>
          <w:sz w:val="28"/>
          <w:szCs w:val="28"/>
          <w:shd w:val="clear" w:color="auto" w:fill="FFFFFF"/>
        </w:rPr>
        <w:t>План внеурочной деятельности МБОУ «Средняя общеобразовательная школа №2» г. Симферополя в 5-9 классах представляет собой описание целостной системы функционирования образовательной организации в сфере внеурочной деятельности.</w:t>
      </w:r>
    </w:p>
    <w:p w:rsidR="00DC7CF5" w:rsidRPr="009F7451" w:rsidRDefault="00DC7CF5" w:rsidP="00DC7CF5">
      <w:pPr>
        <w:pStyle w:val="a4"/>
        <w:spacing w:before="0" w:beforeAutospacing="0" w:after="0" w:afterAutospacing="0"/>
        <w:ind w:firstLine="567"/>
        <w:jc w:val="both"/>
        <w:rPr>
          <w:color w:val="222222"/>
          <w:sz w:val="28"/>
          <w:szCs w:val="28"/>
        </w:rPr>
      </w:pPr>
      <w:r w:rsidRPr="009F7451">
        <w:rPr>
          <w:color w:val="222222"/>
          <w:sz w:val="28"/>
          <w:szCs w:val="28"/>
        </w:rPr>
        <w:t xml:space="preserve">   При формировании содержания внеурочной деятельности учитываются:</w:t>
      </w:r>
    </w:p>
    <w:p w:rsidR="00DC7CF5" w:rsidRPr="009F7451" w:rsidRDefault="00DC7CF5" w:rsidP="006479EF">
      <w:pPr>
        <w:numPr>
          <w:ilvl w:val="0"/>
          <w:numId w:val="77"/>
        </w:numPr>
        <w:ind w:left="357" w:hanging="357"/>
        <w:jc w:val="both"/>
        <w:rPr>
          <w:rFonts w:ascii="Times New Roman" w:hAnsi="Times New Roman"/>
          <w:color w:val="222222"/>
          <w:sz w:val="28"/>
          <w:szCs w:val="28"/>
        </w:rPr>
      </w:pPr>
      <w:r w:rsidRPr="009F7451">
        <w:rPr>
          <w:rFonts w:ascii="Times New Roman" w:hAnsi="Times New Roman"/>
          <w:color w:val="222222"/>
          <w:sz w:val="28"/>
          <w:szCs w:val="28"/>
        </w:rPr>
        <w:t>условия функционирования, тип школы, особенности контингента учащихся, кадровый состав педагогических работников;</w:t>
      </w:r>
    </w:p>
    <w:p w:rsidR="00DC7CF5" w:rsidRPr="009F7451" w:rsidRDefault="00DC7CF5" w:rsidP="006479EF">
      <w:pPr>
        <w:numPr>
          <w:ilvl w:val="0"/>
          <w:numId w:val="77"/>
        </w:numPr>
        <w:ind w:left="357" w:hanging="357"/>
        <w:jc w:val="both"/>
        <w:rPr>
          <w:rFonts w:ascii="Times New Roman" w:hAnsi="Times New Roman"/>
          <w:color w:val="222222"/>
          <w:sz w:val="28"/>
          <w:szCs w:val="28"/>
        </w:rPr>
      </w:pPr>
      <w:r w:rsidRPr="009F7451">
        <w:rPr>
          <w:rFonts w:ascii="Times New Roman" w:hAnsi="Times New Roman"/>
          <w:color w:val="222222"/>
          <w:sz w:val="28"/>
          <w:szCs w:val="28"/>
        </w:rPr>
        <w:t>результаты диагностики успеваемости и уровня развития обучающихся, проблемы и трудности их учебной деятельности;</w:t>
      </w:r>
    </w:p>
    <w:p w:rsidR="00DC7CF5" w:rsidRPr="009F7451" w:rsidRDefault="00DC7CF5" w:rsidP="006479EF">
      <w:pPr>
        <w:numPr>
          <w:ilvl w:val="0"/>
          <w:numId w:val="77"/>
        </w:numPr>
        <w:ind w:left="357" w:hanging="357"/>
        <w:jc w:val="both"/>
        <w:rPr>
          <w:rFonts w:ascii="Times New Roman" w:hAnsi="Times New Roman"/>
          <w:color w:val="222222"/>
          <w:sz w:val="28"/>
          <w:szCs w:val="28"/>
        </w:rPr>
      </w:pPr>
      <w:r w:rsidRPr="009F7451">
        <w:rPr>
          <w:rFonts w:ascii="Times New Roman" w:hAnsi="Times New Roman"/>
          <w:color w:val="222222"/>
          <w:sz w:val="28"/>
          <w:szCs w:val="28"/>
        </w:rPr>
        <w:t>возможность обеспечить условия для организации разнообразных внеурочных занятий и их содержательную связь с урочной деятельностью;</w:t>
      </w:r>
    </w:p>
    <w:p w:rsidR="00DC7CF5" w:rsidRPr="009F7451" w:rsidRDefault="00DC7CF5" w:rsidP="006479EF">
      <w:pPr>
        <w:numPr>
          <w:ilvl w:val="0"/>
          <w:numId w:val="77"/>
        </w:numPr>
        <w:ind w:left="357" w:hanging="357"/>
        <w:jc w:val="both"/>
        <w:rPr>
          <w:rFonts w:ascii="Times New Roman" w:hAnsi="Times New Roman"/>
          <w:color w:val="222222"/>
          <w:sz w:val="28"/>
          <w:szCs w:val="28"/>
        </w:rPr>
      </w:pPr>
      <w:r w:rsidRPr="009F7451">
        <w:rPr>
          <w:rFonts w:ascii="Times New Roman" w:hAnsi="Times New Roman"/>
          <w:color w:val="222222"/>
          <w:sz w:val="28"/>
          <w:szCs w:val="28"/>
        </w:rPr>
        <w:t>особенности информационно-образовательной среды, национальные и культурные особенности региона, в котором находится школа.</w:t>
      </w:r>
    </w:p>
    <w:p w:rsidR="00DC7CF5" w:rsidRPr="009F7451" w:rsidRDefault="00DC7CF5" w:rsidP="00DC7CF5">
      <w:pPr>
        <w:ind w:firstLine="708"/>
        <w:jc w:val="both"/>
        <w:rPr>
          <w:rFonts w:ascii="Times New Roman" w:hAnsi="Times New Roman"/>
          <w:sz w:val="28"/>
          <w:szCs w:val="28"/>
        </w:rPr>
      </w:pPr>
      <w:r w:rsidRPr="009F7451">
        <w:rPr>
          <w:rFonts w:ascii="Times New Roman" w:hAnsi="Times New Roman"/>
          <w:sz w:val="28"/>
          <w:szCs w:val="28"/>
        </w:rPr>
        <w:t>Между урочной и внеурочной деятельностью предусмотрен перерыв не менее 30 минут.</w:t>
      </w:r>
    </w:p>
    <w:p w:rsidR="00DC7CF5" w:rsidRPr="009F7451" w:rsidRDefault="00DC7CF5" w:rsidP="00DC7CF5">
      <w:pPr>
        <w:jc w:val="both"/>
        <w:rPr>
          <w:rFonts w:ascii="Times New Roman" w:hAnsi="Times New Roman"/>
          <w:sz w:val="28"/>
          <w:szCs w:val="28"/>
        </w:rPr>
      </w:pPr>
      <w:r w:rsidRPr="009F7451">
        <w:rPr>
          <w:rFonts w:ascii="Times New Roman" w:hAnsi="Times New Roman"/>
          <w:sz w:val="28"/>
          <w:szCs w:val="28"/>
        </w:rPr>
        <w:t>Продолжительность занятий:</w:t>
      </w:r>
    </w:p>
    <w:p w:rsidR="00DC7CF5" w:rsidRPr="009F7451" w:rsidRDefault="00DC7CF5" w:rsidP="00DC7CF5">
      <w:pPr>
        <w:jc w:val="both"/>
        <w:rPr>
          <w:rFonts w:ascii="Times New Roman" w:hAnsi="Times New Roman"/>
          <w:sz w:val="28"/>
          <w:szCs w:val="28"/>
        </w:rPr>
      </w:pPr>
      <w:r w:rsidRPr="009F7451">
        <w:rPr>
          <w:rFonts w:ascii="Times New Roman" w:hAnsi="Times New Roman"/>
          <w:sz w:val="28"/>
          <w:szCs w:val="28"/>
        </w:rPr>
        <w:t>- в 5-9 классах –45 минут.</w:t>
      </w:r>
    </w:p>
    <w:p w:rsidR="00DC7CF5" w:rsidRPr="009F7451" w:rsidRDefault="00DC7CF5" w:rsidP="00DC7CF5">
      <w:pPr>
        <w:ind w:firstLine="708"/>
        <w:jc w:val="both"/>
        <w:rPr>
          <w:rFonts w:ascii="Times New Roman" w:hAnsi="Times New Roman"/>
          <w:iCs/>
          <w:color w:val="222222"/>
          <w:kern w:val="2"/>
          <w:sz w:val="28"/>
          <w:szCs w:val="28"/>
          <w:shd w:val="clear" w:color="auto" w:fill="FFFFFF"/>
        </w:rPr>
      </w:pPr>
      <w:r w:rsidRPr="009F7451">
        <w:rPr>
          <w:rFonts w:ascii="Times New Roman" w:hAnsi="Times New Roman"/>
          <w:iCs/>
          <w:sz w:val="28"/>
          <w:szCs w:val="28"/>
        </w:rPr>
        <w:t>При проведении внеурочных занятий допускается объединение в группы обучающихся из нескольких классов.</w:t>
      </w:r>
    </w:p>
    <w:p w:rsidR="00DC7CF5" w:rsidRPr="009F7451" w:rsidRDefault="00DC7CF5" w:rsidP="00DC7CF5">
      <w:pPr>
        <w:ind w:firstLine="708"/>
        <w:jc w:val="both"/>
        <w:rPr>
          <w:rFonts w:ascii="Times New Roman" w:hAnsi="Times New Roman"/>
          <w:sz w:val="28"/>
          <w:szCs w:val="28"/>
        </w:rPr>
      </w:pPr>
      <w:r w:rsidRPr="009F7451">
        <w:rPr>
          <w:rFonts w:ascii="Times New Roman" w:hAnsi="Times New Roman"/>
          <w:sz w:val="28"/>
          <w:szCs w:val="28"/>
        </w:rPr>
        <w:t>Общее количество часов за пять лет обучения – не более 1750 часов.</w:t>
      </w:r>
    </w:p>
    <w:p w:rsidR="00DC7CF5" w:rsidRPr="009F7451" w:rsidRDefault="00DC7CF5" w:rsidP="00DC7CF5">
      <w:pPr>
        <w:ind w:firstLine="709"/>
        <w:jc w:val="both"/>
        <w:rPr>
          <w:rFonts w:ascii="Times New Roman" w:hAnsi="Times New Roman"/>
          <w:iCs/>
          <w:sz w:val="28"/>
          <w:szCs w:val="28"/>
        </w:rPr>
      </w:pPr>
      <w:r w:rsidRPr="009F7451">
        <w:rPr>
          <w:rFonts w:ascii="Times New Roman" w:hAnsi="Times New Roman"/>
          <w:iCs/>
          <w:color w:val="222222"/>
          <w:sz w:val="28"/>
          <w:szCs w:val="28"/>
          <w:shd w:val="clear" w:color="auto" w:fill="FFFFFF"/>
        </w:rPr>
        <w:t xml:space="preserve">Для недопущения перегрузки обучающихся допускается перенос образовательной нагрузки, реализуемой через внеурочную деятельность, на периоды каникул. </w:t>
      </w:r>
      <w:r w:rsidRPr="009F7451">
        <w:rPr>
          <w:rFonts w:ascii="Times New Roman" w:hAnsi="Times New Roman"/>
          <w:iCs/>
          <w:sz w:val="28"/>
          <w:szCs w:val="28"/>
        </w:rPr>
        <w:t>Внеурочная деятельность в каникулярное время может  реализовываться в рамках тематических программ в походах, поездках, на экскурсиях и т. д.</w:t>
      </w:r>
    </w:p>
    <w:p w:rsidR="00DC7CF5" w:rsidRPr="009F7451" w:rsidRDefault="00DC7CF5" w:rsidP="00DC7CF5">
      <w:pPr>
        <w:jc w:val="center"/>
        <w:rPr>
          <w:rFonts w:ascii="Times New Roman" w:hAnsi="Times New Roman"/>
          <w:sz w:val="28"/>
          <w:szCs w:val="28"/>
        </w:rPr>
      </w:pPr>
      <w:r w:rsidRPr="009F7451">
        <w:rPr>
          <w:rFonts w:ascii="Times New Roman" w:hAnsi="Times New Roman"/>
          <w:sz w:val="28"/>
          <w:szCs w:val="28"/>
        </w:rPr>
        <w:t>Направления и цели внеурочной деятельности.</w:t>
      </w:r>
    </w:p>
    <w:p w:rsidR="00DC7CF5" w:rsidRPr="009F7451" w:rsidRDefault="00DC7CF5" w:rsidP="00DC7CF5">
      <w:pPr>
        <w:ind w:firstLine="567"/>
        <w:jc w:val="both"/>
        <w:rPr>
          <w:rFonts w:ascii="Times New Roman" w:hAnsi="Times New Roman"/>
          <w:color w:val="222222"/>
          <w:sz w:val="28"/>
          <w:szCs w:val="28"/>
        </w:rPr>
      </w:pPr>
      <w:r w:rsidRPr="009F7451">
        <w:rPr>
          <w:rFonts w:ascii="Times New Roman" w:hAnsi="Times New Roman"/>
          <w:color w:val="222222"/>
          <w:sz w:val="28"/>
          <w:szCs w:val="28"/>
        </w:rPr>
        <w:t xml:space="preserve">   В соответствии с решением педагогического коллектива </w:t>
      </w:r>
      <w:r w:rsidRPr="009F7451">
        <w:rPr>
          <w:rFonts w:ascii="Times New Roman" w:hAnsi="Times New Roman"/>
          <w:sz w:val="28"/>
          <w:szCs w:val="28"/>
          <w:shd w:val="clear" w:color="auto" w:fill="FFFFFF"/>
        </w:rPr>
        <w:t>МБОУ «Средняя общеобразовательная школа №2» г. Симферополя</w:t>
      </w:r>
      <w:r w:rsidRPr="009F7451">
        <w:rPr>
          <w:rFonts w:ascii="Times New Roman" w:hAnsi="Times New Roman"/>
          <w:color w:val="222222"/>
          <w:sz w:val="28"/>
          <w:szCs w:val="28"/>
        </w:rPr>
        <w:t>, родительской общественности, интересов и запросов детей и родителей в образовательной организации реализуется  модель плана внеурочной деятельности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DC7CF5" w:rsidRPr="009F7451" w:rsidRDefault="00DC7CF5" w:rsidP="00DC7CF5">
      <w:pPr>
        <w:ind w:firstLine="567"/>
        <w:jc w:val="both"/>
        <w:rPr>
          <w:rFonts w:ascii="Times New Roman" w:hAnsi="Times New Roman"/>
          <w:color w:val="222222"/>
          <w:sz w:val="28"/>
          <w:szCs w:val="28"/>
        </w:rPr>
      </w:pPr>
      <w:r w:rsidRPr="009F7451">
        <w:rPr>
          <w:rFonts w:ascii="Times New Roman" w:hAnsi="Times New Roman"/>
          <w:color w:val="222222"/>
          <w:sz w:val="28"/>
          <w:szCs w:val="28"/>
        </w:rPr>
        <w:lastRenderedPageBreak/>
        <w:t xml:space="preserve">   Для всех классов один час в неделю отведён на внеурочное занятие «Разговоры о важном».</w:t>
      </w:r>
    </w:p>
    <w:p w:rsidR="00DC7CF5" w:rsidRPr="009F7451" w:rsidRDefault="00DC7CF5" w:rsidP="00DC7CF5">
      <w:pPr>
        <w:ind w:firstLine="708"/>
        <w:jc w:val="both"/>
        <w:rPr>
          <w:rFonts w:ascii="Times New Roman" w:hAnsi="Times New Roman"/>
          <w:color w:val="222222"/>
          <w:sz w:val="28"/>
          <w:szCs w:val="28"/>
        </w:rPr>
      </w:pPr>
      <w:r w:rsidRPr="009F7451">
        <w:rPr>
          <w:rFonts w:ascii="Times New Roman" w:hAnsi="Times New Roman"/>
          <w:color w:val="222222"/>
          <w:sz w:val="28"/>
          <w:szCs w:val="28"/>
        </w:rPr>
        <w:t>Цель: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DC7CF5" w:rsidRPr="009F7451" w:rsidRDefault="00DC7CF5" w:rsidP="00DC7CF5">
      <w:pPr>
        <w:ind w:firstLine="708"/>
        <w:jc w:val="both"/>
        <w:rPr>
          <w:rFonts w:ascii="Times New Roman" w:hAnsi="Times New Roman"/>
          <w:color w:val="222222"/>
          <w:sz w:val="28"/>
          <w:szCs w:val="28"/>
        </w:rPr>
      </w:pPr>
      <w:r w:rsidRPr="009F7451">
        <w:rPr>
          <w:rFonts w:ascii="Times New Roman" w:hAnsi="Times New Roman"/>
          <w:color w:val="222222"/>
          <w:sz w:val="28"/>
          <w:szCs w:val="28"/>
        </w:rPr>
        <w:t>Форма организации: основной формат внеурочных занятий «Разговоры о важном» - разговор и (или) беседа, час общения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C7CF5" w:rsidRPr="009F7451" w:rsidRDefault="00DC7CF5" w:rsidP="00DC7CF5">
      <w:pPr>
        <w:ind w:firstLine="708"/>
        <w:jc w:val="both"/>
        <w:rPr>
          <w:rFonts w:ascii="Times New Roman" w:hAnsi="Times New Roman"/>
          <w:color w:val="222222"/>
          <w:sz w:val="28"/>
          <w:szCs w:val="28"/>
        </w:rPr>
      </w:pPr>
      <w:r w:rsidRPr="009F7451">
        <w:rPr>
          <w:rFonts w:ascii="Times New Roman" w:hAnsi="Times New Roman"/>
          <w:color w:val="222222"/>
          <w:sz w:val="28"/>
          <w:szCs w:val="28"/>
        </w:rPr>
        <w:t>Для 6-9 классов один час в неделю отведён на внеурочное занятие «Россия – мои горизонты».</w:t>
      </w:r>
    </w:p>
    <w:p w:rsidR="00DC7CF5" w:rsidRPr="009F7451" w:rsidRDefault="00DC7CF5" w:rsidP="00DC7CF5">
      <w:pPr>
        <w:pStyle w:val="a4"/>
        <w:spacing w:before="0" w:beforeAutospacing="0" w:after="0" w:afterAutospacing="0"/>
        <w:jc w:val="both"/>
        <w:rPr>
          <w:sz w:val="28"/>
          <w:szCs w:val="28"/>
        </w:rPr>
      </w:pPr>
      <w:r w:rsidRPr="009F7451">
        <w:rPr>
          <w:sz w:val="28"/>
          <w:szCs w:val="28"/>
        </w:rPr>
        <w:t>Цель:  формирование готовности к профессиональному самоопределению (далее – ГПС) обучающихся 6–11 классов общеобразовательных организаций; содействие профессиональному самоопределению обучающихся общеобразовательных организаций;  информирование обучающихся о специфике рынка труда и системе профессионального образования (включая знакомство с перспективными и востребованными профессиями и отраслями экономики РФ);  формирование у обучающихся навыков и умений,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индивидуального образовательно-профессионального маршрута и ее адаптация с учетом имеющихся компетенций и возможностей среды; 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Форма организации: основной формат внеурочных занятий «Россия - мои горизонты» - разговор и (или) беседа с обучающимися, час общения.</w:t>
      </w:r>
    </w:p>
    <w:p w:rsidR="00DC7CF5" w:rsidRPr="009F7451" w:rsidRDefault="00DC7CF5" w:rsidP="00DC7CF5">
      <w:pPr>
        <w:pStyle w:val="a4"/>
        <w:spacing w:before="0" w:beforeAutospacing="0" w:after="0" w:afterAutospacing="0"/>
        <w:jc w:val="both"/>
        <w:rPr>
          <w:sz w:val="28"/>
          <w:szCs w:val="28"/>
        </w:rPr>
      </w:pPr>
      <w:r w:rsidRPr="009F7451">
        <w:rPr>
          <w:sz w:val="28"/>
          <w:szCs w:val="28"/>
        </w:rPr>
        <w:t>Для 8 классов 0,5 часа в неделю отведено на внеурочное занятие «Основы военной подготовки. Учебные сборы».Цель: формирование социально активной личности гражданина и патриота, обладающей чувствами национальной гордости, любви к Отечеству и готовностью к его защите. Это достигается посредством создания целостного представления о службе в Вооружённых Силах Российской Федерации, освоения знаний и умений по основам начальной военной подготовки.</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Форма организации: учебные сборы.</w:t>
      </w:r>
    </w:p>
    <w:p w:rsidR="00DC7CF5" w:rsidRPr="009F7451" w:rsidRDefault="00DC7CF5" w:rsidP="00DC7CF5">
      <w:pPr>
        <w:ind w:firstLine="708"/>
        <w:jc w:val="both"/>
        <w:rPr>
          <w:rFonts w:ascii="Times New Roman" w:hAnsi="Times New Roman"/>
          <w:color w:val="222222"/>
          <w:sz w:val="28"/>
          <w:szCs w:val="28"/>
        </w:rPr>
      </w:pPr>
      <w:r w:rsidRPr="009F7451">
        <w:rPr>
          <w:rFonts w:ascii="Times New Roman" w:hAnsi="Times New Roman"/>
          <w:color w:val="222222"/>
          <w:sz w:val="28"/>
          <w:szCs w:val="28"/>
        </w:rPr>
        <w:lastRenderedPageBreak/>
        <w:t>Для 5 классов 1 час в неделю отведен на внеурочное занятие «Тропинка к профессии».</w:t>
      </w:r>
    </w:p>
    <w:p w:rsidR="00DC7CF5" w:rsidRPr="009F7451" w:rsidRDefault="00DC7CF5" w:rsidP="00DC7CF5">
      <w:pPr>
        <w:jc w:val="both"/>
        <w:rPr>
          <w:rFonts w:ascii="Times New Roman" w:hAnsi="Times New Roman"/>
          <w:color w:val="1A1A1A"/>
          <w:sz w:val="28"/>
          <w:szCs w:val="28"/>
          <w:shd w:val="clear" w:color="auto" w:fill="FFFFFF"/>
          <w:lang w:eastAsia="zh-CN"/>
        </w:rPr>
      </w:pPr>
      <w:r w:rsidRPr="009F7451">
        <w:rPr>
          <w:rFonts w:ascii="Times New Roman" w:hAnsi="Times New Roman"/>
          <w:color w:val="222222"/>
          <w:sz w:val="28"/>
          <w:szCs w:val="28"/>
        </w:rPr>
        <w:t xml:space="preserve">Цель: </w:t>
      </w:r>
      <w:r w:rsidRPr="009F7451">
        <w:rPr>
          <w:rFonts w:ascii="Times New Roman" w:hAnsi="Times New Roman"/>
          <w:color w:val="1A1A1A"/>
          <w:sz w:val="28"/>
          <w:szCs w:val="28"/>
          <w:shd w:val="clear" w:color="auto" w:fill="FFFFFF"/>
          <w:lang w:eastAsia="zh-CN"/>
        </w:rPr>
        <w:t>Создать условия для формирования учебно-познавательных мотивов у учащихся, возможность испытать себя в приближенной к реальности ситуации; формирования целостного знания, потребности в творческой деятельности, развитие интеллектуальных и творческих возможностей обучающегося.</w:t>
      </w:r>
    </w:p>
    <w:p w:rsidR="00DC7CF5" w:rsidRPr="009F7451" w:rsidRDefault="00DC7CF5" w:rsidP="00DC7CF5">
      <w:pPr>
        <w:jc w:val="both"/>
        <w:rPr>
          <w:sz w:val="28"/>
          <w:szCs w:val="28"/>
        </w:rPr>
      </w:pPr>
      <w:r w:rsidRPr="009F7451">
        <w:rPr>
          <w:rFonts w:ascii="Times New Roman" w:hAnsi="Times New Roman"/>
          <w:color w:val="222222"/>
          <w:sz w:val="28"/>
          <w:szCs w:val="28"/>
        </w:rPr>
        <w:t>Форма организации: час общения.</w:t>
      </w:r>
    </w:p>
    <w:p w:rsidR="00DC7CF5" w:rsidRPr="009F7451" w:rsidRDefault="00DC7CF5" w:rsidP="00DC7CF5">
      <w:pPr>
        <w:ind w:firstLineChars="250" w:firstLine="700"/>
        <w:jc w:val="both"/>
        <w:rPr>
          <w:rFonts w:ascii="Times New Roman" w:hAnsi="Times New Roman"/>
          <w:color w:val="222222"/>
          <w:sz w:val="28"/>
          <w:szCs w:val="28"/>
        </w:rPr>
      </w:pPr>
      <w:r w:rsidRPr="009F7451">
        <w:rPr>
          <w:rFonts w:ascii="Times New Roman" w:hAnsi="Times New Roman"/>
          <w:color w:val="222222"/>
          <w:sz w:val="28"/>
          <w:szCs w:val="28"/>
        </w:rPr>
        <w:t>Остальные часы внеурочной деятельности распределены следующим образом:</w:t>
      </w:r>
    </w:p>
    <w:p w:rsidR="00DC7CF5" w:rsidRPr="009F7451" w:rsidRDefault="00DC7CF5" w:rsidP="006479EF">
      <w:pPr>
        <w:numPr>
          <w:ilvl w:val="0"/>
          <w:numId w:val="78"/>
        </w:numPr>
        <w:jc w:val="both"/>
        <w:rPr>
          <w:rFonts w:ascii="Times New Roman" w:hAnsi="Times New Roman"/>
          <w:sz w:val="28"/>
          <w:szCs w:val="28"/>
        </w:rPr>
      </w:pPr>
      <w:r w:rsidRPr="009F7451">
        <w:rPr>
          <w:rFonts w:ascii="Times New Roman" w:hAnsi="Times New Roman"/>
          <w:sz w:val="28"/>
          <w:szCs w:val="28"/>
        </w:rPr>
        <w:t>Внеурочная деятельность по учебным предметам ООП представлена следующими курсами:  «Английский язык без границ», «Занимательная математика», «Занимательная физика», «Методы  решения физических задач», «На пути к грамотности», «Решение задач по информатике», «Решение задач по химии», «Секреты английского языка», «Химия в вопросах и ответах».</w:t>
      </w:r>
    </w:p>
    <w:p w:rsidR="00DC7CF5" w:rsidRPr="009F7451" w:rsidRDefault="00DC7CF5" w:rsidP="00DC7CF5">
      <w:pPr>
        <w:jc w:val="both"/>
        <w:rPr>
          <w:rFonts w:ascii="Times New Roman" w:hAnsi="Times New Roman"/>
          <w:sz w:val="28"/>
          <w:szCs w:val="28"/>
        </w:rPr>
      </w:pPr>
      <w:r w:rsidRPr="009F7451">
        <w:rPr>
          <w:rFonts w:ascii="Times New Roman" w:hAnsi="Times New Roman"/>
          <w:sz w:val="28"/>
          <w:szCs w:val="28"/>
        </w:rPr>
        <w:t xml:space="preserve">Цель: </w:t>
      </w:r>
      <w:r w:rsidRPr="009F7451">
        <w:rPr>
          <w:rFonts w:ascii="Times New Roman" w:hAnsi="Times New Roman"/>
          <w:bCs/>
          <w:sz w:val="28"/>
          <w:szCs w:val="28"/>
        </w:rPr>
        <w:t xml:space="preserve">обеспечение </w:t>
      </w:r>
      <w:r w:rsidRPr="009F7451">
        <w:rPr>
          <w:rFonts w:ascii="Times New Roman" w:hAnsi="Times New Roman"/>
          <w:sz w:val="28"/>
          <w:szCs w:val="28"/>
        </w:rPr>
        <w:t>достижения планируемых результатов освоения основной образовательной программы образовательной организации. Основными задачами являются  углубление и расширение знаний и представлений по избранным предметным областям;  развитие познавательной мотивации и активности;  углубление интереса к самостоятельной познавательной деятельности;  формирование навыков научно-интеллектуального труда;  формирование умения работать с разными источниками информации;  развитие культуры логического и алгоритмического мышления, воображения;  овладение обучающимися навыками универсальных учебных действий.</w:t>
      </w:r>
    </w:p>
    <w:p w:rsidR="00DC7CF5" w:rsidRPr="009F7451" w:rsidRDefault="00DC7CF5" w:rsidP="00DC7CF5">
      <w:pPr>
        <w:jc w:val="both"/>
        <w:rPr>
          <w:rFonts w:ascii="Times New Roman" w:hAnsi="Times New Roman"/>
          <w:sz w:val="28"/>
          <w:szCs w:val="28"/>
        </w:rPr>
      </w:pPr>
      <w:r w:rsidRPr="009F7451">
        <w:rPr>
          <w:rFonts w:ascii="Times New Roman" w:hAnsi="Times New Roman"/>
          <w:sz w:val="28"/>
          <w:szCs w:val="28"/>
        </w:rPr>
        <w:t>Формы организации: учебный модуль, практикум, кружок.</w:t>
      </w:r>
    </w:p>
    <w:p w:rsidR="00DC7CF5" w:rsidRPr="009F7451" w:rsidRDefault="00DC7CF5" w:rsidP="006479EF">
      <w:pPr>
        <w:numPr>
          <w:ilvl w:val="0"/>
          <w:numId w:val="78"/>
        </w:numPr>
        <w:jc w:val="both"/>
        <w:rPr>
          <w:rFonts w:ascii="Times New Roman" w:hAnsi="Times New Roman"/>
          <w:sz w:val="28"/>
          <w:szCs w:val="28"/>
        </w:rPr>
      </w:pPr>
      <w:r w:rsidRPr="009F7451">
        <w:rPr>
          <w:rFonts w:ascii="Times New Roman" w:hAnsi="Times New Roman"/>
          <w:sz w:val="28"/>
          <w:szCs w:val="28"/>
        </w:rPr>
        <w:t xml:space="preserve">Внеурочная деятельность по формированию функциональной грамотности представлена следующими курсами: «Основы финансовой грамотности», «Финансовая грамотность». </w:t>
      </w:r>
    </w:p>
    <w:p w:rsidR="00DC7CF5" w:rsidRPr="009F7451" w:rsidRDefault="00DC7CF5" w:rsidP="00DC7CF5">
      <w:pPr>
        <w:jc w:val="both"/>
        <w:rPr>
          <w:rFonts w:ascii="Times New Roman" w:hAnsi="Times New Roman"/>
          <w:sz w:val="28"/>
          <w:szCs w:val="28"/>
        </w:rPr>
      </w:pPr>
      <w:r w:rsidRPr="009F7451">
        <w:rPr>
          <w:rFonts w:ascii="Times New Roman" w:hAnsi="Times New Roman"/>
          <w:sz w:val="28"/>
          <w:szCs w:val="28"/>
        </w:rPr>
        <w:t>Цель: формирование читательской, математической, естественнонаучной, финансовой грамотности, развитие у школьников способности применять приобретенные на обычных уроках знания, умения и навыки для решения жизненных задач, умений синтезировать их для решения конкретной учебной проблемы. Внеурочные занятия по данному направлению реализуют один из самых важных педагогических принципов – связь образования с жизнью.</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Формы организации: учебный модуль, практикум.</w:t>
      </w:r>
    </w:p>
    <w:p w:rsidR="00DC7CF5" w:rsidRPr="009F7451" w:rsidRDefault="00DC7CF5" w:rsidP="006479EF">
      <w:pPr>
        <w:pStyle w:val="a4"/>
        <w:numPr>
          <w:ilvl w:val="0"/>
          <w:numId w:val="78"/>
        </w:numPr>
        <w:spacing w:before="0" w:beforeAutospacing="0" w:after="0" w:afterAutospacing="0"/>
        <w:jc w:val="both"/>
        <w:rPr>
          <w:sz w:val="28"/>
          <w:szCs w:val="28"/>
        </w:rPr>
      </w:pPr>
      <w:r w:rsidRPr="009F7451">
        <w:rPr>
          <w:sz w:val="28"/>
          <w:szCs w:val="28"/>
        </w:rPr>
        <w:t>Внеурочная деятельность по развитию личности, ее способностей представлена следующими курсами: «В ритме танца», «Рукодельница», «Юный художник», «Мир спортивных игр (футбол)», «Мир спортивных игр (волейбол)», «Тхэквондо».</w:t>
      </w:r>
    </w:p>
    <w:p w:rsidR="00DC7CF5" w:rsidRPr="009F7451" w:rsidRDefault="00DC7CF5" w:rsidP="00DC7CF5">
      <w:pPr>
        <w:pStyle w:val="a4"/>
        <w:spacing w:before="0" w:beforeAutospacing="0" w:after="0" w:afterAutospacing="0"/>
        <w:jc w:val="both"/>
        <w:rPr>
          <w:sz w:val="28"/>
          <w:szCs w:val="28"/>
        </w:rPr>
      </w:pPr>
      <w:r w:rsidRPr="009F7451">
        <w:rPr>
          <w:sz w:val="28"/>
          <w:szCs w:val="28"/>
        </w:rPr>
        <w:t xml:space="preserve">Цель: общекультурное, физическое, эстетическое развитие обучающихся, удовлетворение их культурных потребностей и интересов. Основная задача: формирование ценностного отношения обучающихся к культуре в целом, как к духовному богатству общества, сохраняющему национальную самобытность народов России. Направление нацелено на воспитание личности творца, способного осуществлять свои творческие замыслы в </w:t>
      </w:r>
      <w:r w:rsidRPr="009F7451">
        <w:rPr>
          <w:sz w:val="28"/>
          <w:szCs w:val="28"/>
        </w:rPr>
        <w:lastRenderedPageBreak/>
        <w:t xml:space="preserve">области разных видов декоративно– прикладного искусства, на формирование у учащихся устойчивых систематических потребностей к саморазвитию, самосовершенствованию и самоопределению в процессе познания искусства, истории, культуры, традиций. В рамках данного направления учащиеся принимают участие в выставочной деятельности, в конкурсном движении.       </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Формы организации: кружок, секция, студия.</w:t>
      </w:r>
    </w:p>
    <w:p w:rsidR="00DC7CF5" w:rsidRPr="009F7451" w:rsidRDefault="00DC7CF5" w:rsidP="006479EF">
      <w:pPr>
        <w:pStyle w:val="a4"/>
        <w:numPr>
          <w:ilvl w:val="0"/>
          <w:numId w:val="78"/>
        </w:numPr>
        <w:spacing w:before="0" w:beforeAutospacing="0" w:after="0" w:afterAutospacing="0"/>
        <w:jc w:val="both"/>
        <w:rPr>
          <w:sz w:val="28"/>
          <w:szCs w:val="28"/>
        </w:rPr>
      </w:pPr>
      <w:r w:rsidRPr="009F7451">
        <w:rPr>
          <w:sz w:val="28"/>
          <w:szCs w:val="28"/>
        </w:rPr>
        <w:t>Внеурочная деятельность по реализации воспитательных мероприятий представлена следующими курсами: «Основы военной подготовки», «Мой Симферополь в истории Отечества».</w:t>
      </w:r>
    </w:p>
    <w:p w:rsidR="00DC7CF5" w:rsidRPr="009F7451" w:rsidRDefault="00DC7CF5" w:rsidP="00DC7CF5">
      <w:pPr>
        <w:pStyle w:val="a4"/>
        <w:spacing w:before="0" w:beforeAutospacing="0" w:after="0" w:afterAutospacing="0"/>
        <w:jc w:val="both"/>
        <w:rPr>
          <w:sz w:val="28"/>
          <w:szCs w:val="28"/>
        </w:rPr>
      </w:pPr>
      <w:r w:rsidRPr="009F7451">
        <w:rPr>
          <w:sz w:val="28"/>
          <w:szCs w:val="28"/>
        </w:rPr>
        <w:t xml:space="preserve">Цель: </w:t>
      </w:r>
      <w:r w:rsidRPr="009F7451">
        <w:t>о</w:t>
      </w:r>
      <w:r w:rsidRPr="009F7451">
        <w:rPr>
          <w:sz w:val="28"/>
          <w:szCs w:val="28"/>
        </w:rPr>
        <w:t xml:space="preserve">беспечение духовно-нравственного развития обучающихся в единстве урочной, внеурочной и внеклассной деятельности, в совместной педагогической работе образовательного учреждения, семьи и других институтов общества. В основу работы по данному направлению положены ключевые воспитательные задачи, базовые национальные ценности российского общества. </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Формы организации: клуб, сборы.</w:t>
      </w:r>
    </w:p>
    <w:p w:rsidR="00DC7CF5" w:rsidRPr="009F7451" w:rsidRDefault="00DC7CF5" w:rsidP="006479EF">
      <w:pPr>
        <w:pStyle w:val="a4"/>
        <w:numPr>
          <w:ilvl w:val="0"/>
          <w:numId w:val="78"/>
        </w:numPr>
        <w:spacing w:before="0" w:beforeAutospacing="0" w:after="0" w:afterAutospacing="0"/>
        <w:jc w:val="both"/>
        <w:rPr>
          <w:sz w:val="28"/>
          <w:szCs w:val="28"/>
        </w:rPr>
      </w:pPr>
      <w:r w:rsidRPr="009F7451">
        <w:rPr>
          <w:sz w:val="28"/>
          <w:szCs w:val="28"/>
        </w:rPr>
        <w:t>Внеурочная деятельность по организации деятельности ученических сообществ представлена следующими курсами: «Вокруг света», «Занимательная география».</w:t>
      </w:r>
    </w:p>
    <w:p w:rsidR="00DC7CF5" w:rsidRPr="009F7451" w:rsidRDefault="00DC7CF5" w:rsidP="00DC7CF5">
      <w:pPr>
        <w:pStyle w:val="a4"/>
        <w:spacing w:before="0" w:beforeAutospacing="0" w:after="0" w:afterAutospacing="0"/>
        <w:jc w:val="both"/>
        <w:rPr>
          <w:sz w:val="28"/>
          <w:szCs w:val="28"/>
        </w:rPr>
      </w:pPr>
      <w:r w:rsidRPr="009F7451">
        <w:rPr>
          <w:sz w:val="28"/>
          <w:szCs w:val="28"/>
        </w:rPr>
        <w:t>Цель: активизация внутренних резервов учащихся, способствующих успешному освоению нового социального опыта, в формировании социальных, коммуникативных и конфликтологических компетенций, необходимых для эффективного взаимодействия в социуме.</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Формы организации: клуб, кружок.</w:t>
      </w:r>
    </w:p>
    <w:p w:rsidR="00DC7CF5" w:rsidRPr="009F7451" w:rsidRDefault="00DC7CF5" w:rsidP="006479EF">
      <w:pPr>
        <w:pStyle w:val="a4"/>
        <w:numPr>
          <w:ilvl w:val="0"/>
          <w:numId w:val="78"/>
        </w:numPr>
        <w:spacing w:before="0" w:beforeAutospacing="0" w:after="0" w:afterAutospacing="0"/>
        <w:jc w:val="both"/>
        <w:rPr>
          <w:sz w:val="28"/>
          <w:szCs w:val="28"/>
        </w:rPr>
      </w:pPr>
      <w:r w:rsidRPr="009F7451">
        <w:rPr>
          <w:sz w:val="28"/>
          <w:szCs w:val="28"/>
        </w:rPr>
        <w:t>Внеурочная деятельность по обеспечению учебной деятельности представлена следующими курсами: «Решение олимпиадных заданий по биологии», «Учимся русскому языку: от теории к практике», «Практикум по решению задач (математика)».</w:t>
      </w:r>
    </w:p>
    <w:p w:rsidR="00DC7CF5" w:rsidRPr="009F7451" w:rsidRDefault="00DC7CF5" w:rsidP="00DC7CF5">
      <w:pPr>
        <w:pStyle w:val="a4"/>
        <w:spacing w:before="0" w:beforeAutospacing="0" w:after="0" w:afterAutospacing="0"/>
        <w:jc w:val="both"/>
        <w:rPr>
          <w:sz w:val="28"/>
          <w:szCs w:val="28"/>
        </w:rPr>
      </w:pPr>
      <w:r w:rsidRPr="009F7451">
        <w:rPr>
          <w:sz w:val="28"/>
          <w:szCs w:val="28"/>
        </w:rPr>
        <w:t>Цель: обеспечение взаимодействия членов ученических коллективов друг с другом, школой,  с родителями, общественными организациями по обеспечению успешной реализации образовательной программы.</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Форма организации: практикум.</w:t>
      </w:r>
    </w:p>
    <w:p w:rsidR="00DC7CF5" w:rsidRPr="009F7451" w:rsidRDefault="00DC7CF5" w:rsidP="00DC7CF5">
      <w:pPr>
        <w:pStyle w:val="a4"/>
        <w:spacing w:before="0" w:beforeAutospacing="0" w:after="0" w:afterAutospacing="0"/>
        <w:jc w:val="both"/>
        <w:rPr>
          <w:sz w:val="28"/>
          <w:szCs w:val="28"/>
        </w:rPr>
      </w:pPr>
      <w:r w:rsidRPr="009F7451">
        <w:rPr>
          <w:sz w:val="28"/>
          <w:szCs w:val="28"/>
        </w:rPr>
        <w:t xml:space="preserve">7. Внеурочная деятельность по организации педагогической поддержки представлена  курсом «Проектирование и исследования в химии». </w:t>
      </w:r>
    </w:p>
    <w:p w:rsidR="00DC7CF5" w:rsidRPr="009F7451" w:rsidRDefault="00DC7CF5" w:rsidP="00DC7CF5">
      <w:pPr>
        <w:pStyle w:val="a4"/>
        <w:spacing w:before="0" w:beforeAutospacing="0" w:after="0" w:afterAutospacing="0"/>
        <w:jc w:val="both"/>
        <w:rPr>
          <w:sz w:val="28"/>
          <w:szCs w:val="28"/>
        </w:rPr>
      </w:pPr>
      <w:r w:rsidRPr="009F7451">
        <w:rPr>
          <w:sz w:val="28"/>
          <w:szCs w:val="28"/>
        </w:rPr>
        <w:t>Цель: обеспечение достижения планируемых результатов освоения основной образовательной программы образовательной организации. Включает систему занятий в зоне ближайшего развития в целях обеспечения возможностей по преодолению трудностей, возникших при изучении разных предметов.</w:t>
      </w:r>
    </w:p>
    <w:p w:rsidR="00DC7CF5" w:rsidRPr="009F7451" w:rsidRDefault="00DC7CF5" w:rsidP="00DC7CF5">
      <w:pPr>
        <w:pStyle w:val="a4"/>
        <w:spacing w:before="0" w:beforeAutospacing="0" w:after="0" w:afterAutospacing="0"/>
        <w:jc w:val="both"/>
        <w:rPr>
          <w:sz w:val="28"/>
          <w:szCs w:val="28"/>
        </w:rPr>
      </w:pPr>
      <w:r w:rsidRPr="009F7451">
        <w:rPr>
          <w:sz w:val="28"/>
          <w:szCs w:val="28"/>
        </w:rPr>
        <w:t>Форма организации: практикум.</w:t>
      </w:r>
    </w:p>
    <w:p w:rsidR="00DC7CF5" w:rsidRPr="009F7451" w:rsidRDefault="00DC7CF5" w:rsidP="00DC7CF5">
      <w:pPr>
        <w:pStyle w:val="a4"/>
        <w:spacing w:before="0" w:beforeAutospacing="0" w:after="0" w:afterAutospacing="0"/>
        <w:jc w:val="both"/>
        <w:rPr>
          <w:sz w:val="28"/>
          <w:szCs w:val="28"/>
        </w:rPr>
      </w:pPr>
      <w:r w:rsidRPr="009F7451">
        <w:rPr>
          <w:sz w:val="28"/>
          <w:szCs w:val="28"/>
        </w:rPr>
        <w:t>8. Внеурочная деятельность по обеспечению благополучия детей представлена следующими курсами: «Основы  первой помощи», «Человек и здоровье».</w:t>
      </w:r>
    </w:p>
    <w:p w:rsidR="00DC7CF5" w:rsidRPr="009F7451" w:rsidRDefault="00DC7CF5" w:rsidP="00DC7CF5">
      <w:pPr>
        <w:pStyle w:val="a4"/>
        <w:spacing w:before="0" w:beforeAutospacing="0" w:after="0" w:afterAutospacing="0"/>
        <w:jc w:val="both"/>
        <w:rPr>
          <w:sz w:val="28"/>
          <w:szCs w:val="28"/>
        </w:rPr>
      </w:pPr>
      <w:r w:rsidRPr="009F7451">
        <w:rPr>
          <w:sz w:val="28"/>
          <w:szCs w:val="28"/>
        </w:rPr>
        <w:t xml:space="preserve">Цель: активизация внутренних резервов учащихся, способствующих успешному освоению нового социального опыта, в формировании </w:t>
      </w:r>
      <w:r w:rsidRPr="009F7451">
        <w:rPr>
          <w:sz w:val="28"/>
          <w:szCs w:val="28"/>
        </w:rPr>
        <w:lastRenderedPageBreak/>
        <w:t>социальных, коммуникативных и конфликтологических компетенций, необходимых для эффективного взаимодействия в социуме.</w:t>
      </w:r>
    </w:p>
    <w:p w:rsidR="00690E79" w:rsidRPr="009F7451" w:rsidRDefault="00DC7CF5" w:rsidP="00DC7CF5">
      <w:pPr>
        <w:tabs>
          <w:tab w:val="left" w:pos="709"/>
        </w:tabs>
        <w:rPr>
          <w:rFonts w:ascii="Times New Roman" w:hAnsi="Times New Roman" w:cs="Times New Roman"/>
          <w:sz w:val="28"/>
          <w:szCs w:val="28"/>
        </w:rPr>
      </w:pPr>
      <w:r w:rsidRPr="009F7451">
        <w:rPr>
          <w:rFonts w:ascii="Times New Roman" w:hAnsi="Times New Roman" w:cs="Times New Roman"/>
          <w:sz w:val="28"/>
          <w:szCs w:val="28"/>
        </w:rPr>
        <w:t>Форма организации: практикум</w:t>
      </w:r>
      <w:r w:rsidRPr="009F7451">
        <w:rPr>
          <w:sz w:val="28"/>
          <w:szCs w:val="28"/>
        </w:rPr>
        <w:t>.</w:t>
      </w:r>
      <w:r w:rsidRPr="009F7451">
        <w:rPr>
          <w:sz w:val="28"/>
          <w:szCs w:val="28"/>
        </w:rPr>
        <w:br/>
      </w:r>
      <w:r w:rsidR="00690E79" w:rsidRPr="009F7451">
        <w:rPr>
          <w:rFonts w:ascii="Times New Roman" w:hAnsi="Times New Roman" w:cs="Times New Roman"/>
          <w:b/>
          <w:sz w:val="28"/>
          <w:szCs w:val="28"/>
        </w:rPr>
        <w:t>Учебный план основной образовательной программы среднего общего образования</w:t>
      </w:r>
      <w:r w:rsidR="00690E79" w:rsidRPr="009F7451">
        <w:rPr>
          <w:rFonts w:ascii="Times New Roman" w:hAnsi="Times New Roman" w:cs="Times New Roman"/>
          <w:sz w:val="28"/>
          <w:szCs w:val="28"/>
        </w:rPr>
        <w:t xml:space="preserve"> обеспечивает реализацию требований обновленного федерального государственного образовательного стандарта среднего общего образования (далее – ФГОС СОО) и федеральной образовательной программы среднего общего образования (далее – ФОП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2165EF" w:rsidRPr="009F7451" w:rsidRDefault="002165EF" w:rsidP="002165EF">
      <w:pPr>
        <w:ind w:firstLine="709"/>
        <w:jc w:val="both"/>
        <w:textAlignment w:val="baseline"/>
        <w:rPr>
          <w:rFonts w:ascii="Times New Roman" w:hAnsi="Times New Roman" w:cs="Times New Roman"/>
          <w:sz w:val="28"/>
          <w:szCs w:val="28"/>
        </w:rPr>
      </w:pPr>
      <w:r w:rsidRPr="009F7451">
        <w:rPr>
          <w:rFonts w:ascii="Times New Roman" w:eastAsia="Calibri" w:hAnsi="Times New Roman" w:cs="Times New Roman"/>
          <w:color w:val="000000"/>
          <w:sz w:val="28"/>
          <w:szCs w:val="28"/>
          <w:lang w:eastAsia="en-US"/>
        </w:rPr>
        <w:t xml:space="preserve">В основу учебного плана 10-А класса положен вариант 3 </w:t>
      </w:r>
      <w:r w:rsidRPr="009F7451">
        <w:rPr>
          <w:rFonts w:ascii="Times New Roman" w:hAnsi="Times New Roman" w:cs="Times New Roman"/>
          <w:sz w:val="28"/>
          <w:szCs w:val="28"/>
        </w:rPr>
        <w:t xml:space="preserve">(с углубленным изучением обществознания и географии) </w:t>
      </w:r>
      <w:r w:rsidRPr="009F7451">
        <w:rPr>
          <w:rFonts w:ascii="Times New Roman" w:eastAsia="Calibri" w:hAnsi="Times New Roman" w:cs="Times New Roman"/>
          <w:color w:val="000000"/>
          <w:sz w:val="28"/>
          <w:szCs w:val="28"/>
          <w:lang w:eastAsia="en-US"/>
        </w:rPr>
        <w:t xml:space="preserve">федерального учебного плана  Федеральной образовательной программы среднего общего образования, утвержденной приказами Минпросвещения России от 18.05.2023 № 371, от 01.02.2024 № 62. </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Профиль обучения – социально-экономический.</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 xml:space="preserve">В основу учебного плана 11-А класса положен вариант 1 </w:t>
      </w:r>
      <w:r w:rsidRPr="009F7451">
        <w:rPr>
          <w:rFonts w:ascii="Times New Roman" w:hAnsi="Times New Roman" w:cs="Times New Roman"/>
          <w:sz w:val="28"/>
          <w:szCs w:val="28"/>
        </w:rPr>
        <w:t xml:space="preserve">(с углубленным изучением алгебры и начала математического анализа, геометрии, вероятности и статистики, обществознания) </w:t>
      </w:r>
      <w:r w:rsidRPr="009F7451">
        <w:rPr>
          <w:rFonts w:ascii="Times New Roman" w:eastAsia="Calibri" w:hAnsi="Times New Roman" w:cs="Times New Roman"/>
          <w:color w:val="000000"/>
          <w:sz w:val="28"/>
          <w:szCs w:val="28"/>
          <w:lang w:eastAsia="en-US"/>
        </w:rPr>
        <w:t xml:space="preserve">федерального учебного плана Федеральной образовательной программы среднего общего образования, утвержденной приказами Минпросвещения России от 18.05.2023 № 371, от 01.02.2024 № 62. </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Профиль обучения – социально-экономический.</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 xml:space="preserve">В основу учебного плана 10-Б, 11-Б классов положен вариант федерального учебного плана естественно-научного профиля </w:t>
      </w:r>
      <w:r w:rsidRPr="009F7451">
        <w:rPr>
          <w:rFonts w:ascii="Times New Roman" w:hAnsi="Times New Roman" w:cs="Times New Roman"/>
          <w:sz w:val="28"/>
          <w:szCs w:val="28"/>
        </w:rPr>
        <w:t xml:space="preserve">(с углубленным изучением химии и биологии) </w:t>
      </w:r>
      <w:r w:rsidRPr="009F7451">
        <w:rPr>
          <w:rFonts w:ascii="Times New Roman" w:eastAsia="Calibri" w:hAnsi="Times New Roman" w:cs="Times New Roman"/>
          <w:color w:val="000000"/>
          <w:sz w:val="28"/>
          <w:szCs w:val="28"/>
          <w:lang w:eastAsia="en-US"/>
        </w:rPr>
        <w:t xml:space="preserve">Федеральной образовательной программы среднего общего образования, утвержденной приказами Минпросвещения России от 18.05.2023 № 371, от 19.03.2024 № 171. </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Профиль обучения – естественно-научный.</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Учебный план предусматривает двухлетний нормативный срок освоения образовательной программы среднего общего образования. Продолжительность учебного года на уровне среднего общего образования составляет 34 недели.</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В МБОУ «Средняя общеобразовательная школа №2» г. Симферополя установлен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1.2.3685-21.</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Объем максимально допустимой образовательной нагрузки в течение дня в 10-11-х классах – не более семи уроков.</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 xml:space="preserve">Количество часов, отведенных на освоение обучающимися учебных предметов, курсов, модулей из обязательной части учебного плана и части, </w:t>
      </w:r>
      <w:r w:rsidRPr="009F7451">
        <w:rPr>
          <w:rFonts w:ascii="Times New Roman" w:eastAsia="Calibri" w:hAnsi="Times New Roman" w:cs="Times New Roman"/>
          <w:color w:val="000000"/>
          <w:sz w:val="28"/>
          <w:szCs w:val="28"/>
          <w:lang w:eastAsia="en-US"/>
        </w:rPr>
        <w:lastRenderedPageBreak/>
        <w:t>формируемой участниками образовательных отношений, в совокупности не превышает величину недельной образовательной нагрузки:</w:t>
      </w:r>
    </w:p>
    <w:p w:rsidR="002165EF" w:rsidRPr="009F7451" w:rsidRDefault="002165EF" w:rsidP="006479EF">
      <w:pPr>
        <w:numPr>
          <w:ilvl w:val="0"/>
          <w:numId w:val="44"/>
        </w:numPr>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в 10-11-х классах –34 часа в неделю.</w:t>
      </w:r>
    </w:p>
    <w:p w:rsidR="002165EF" w:rsidRPr="009F7451" w:rsidRDefault="002165EF" w:rsidP="002165EF">
      <w:pPr>
        <w:ind w:right="180" w:firstLine="708"/>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Общее количество часов учебных занятий за два года будет составлять 2312</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часов.</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Учебный план состоит из двух частей – обязательной части и части, формируемой участниками образовательных отношений.</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Обязательная часть учебного плана</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определяет состав учебных предметов обязательных предметных областей</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и учебное время, отводимое на их изучение по классам (годам) обучения.</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Обязательная часть учебного плана включает в себя следующие предметные области:</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«Русский язык и литература».</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«Иностранные языки».</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«Математика и информатика».</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«Общественно-научные предметы».</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«Естественно-научные предметы».</w:t>
      </w:r>
    </w:p>
    <w:p w:rsidR="00F9066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«Физическая культура»</w:t>
      </w:r>
      <w:r w:rsidR="00F9066F" w:rsidRPr="009F7451">
        <w:rPr>
          <w:rFonts w:ascii="Times New Roman" w:eastAsia="Calibri" w:hAnsi="Times New Roman" w:cs="Times New Roman"/>
          <w:color w:val="000000"/>
          <w:sz w:val="28"/>
          <w:szCs w:val="28"/>
          <w:lang w:eastAsia="en-US"/>
        </w:rPr>
        <w:t>.</w:t>
      </w:r>
    </w:p>
    <w:p w:rsidR="002165EF" w:rsidRPr="009F7451" w:rsidRDefault="002165EF" w:rsidP="006479EF">
      <w:pPr>
        <w:numPr>
          <w:ilvl w:val="0"/>
          <w:numId w:val="47"/>
        </w:numPr>
        <w:tabs>
          <w:tab w:val="clear" w:pos="720"/>
          <w:tab w:val="num" w:pos="567"/>
        </w:tabs>
        <w:ind w:left="0" w:firstLine="0"/>
        <w:contextualSpacing/>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«Основы безопасности и защиты Родины».</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Обучение в</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МБОУ «Средняя общеобразовательная школа №2» г. Симферополя ведется на русском языке.</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Учебный план не предусматривает преподавание учебных предметов «Родной язык» и «Родная литература» предметной области «Родной язык и родная литература», так как родители (законные представители) обучающихся в заявлениях не выразили желания изучать указанные учебные предметы.</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Учебный план не предусматривает преподавание и изучение предмета «Второй иностранный язык» в рамках обязательной предметной области «Иностранные</w:t>
      </w:r>
      <w:r w:rsidRPr="009F7451">
        <w:rPr>
          <w:rFonts w:ascii="Times New Roman" w:eastAsia="Calibri" w:hAnsi="Times New Roman" w:cs="Times New Roman"/>
          <w:color w:val="000000"/>
          <w:sz w:val="28"/>
          <w:szCs w:val="28"/>
          <w:lang w:val="en-US" w:eastAsia="en-US"/>
        </w:rPr>
        <w:t> </w:t>
      </w:r>
      <w:r w:rsidRPr="009F7451">
        <w:rPr>
          <w:rFonts w:ascii="Times New Roman" w:eastAsia="Calibri" w:hAnsi="Times New Roman" w:cs="Times New Roman"/>
          <w:color w:val="000000"/>
          <w:sz w:val="28"/>
          <w:szCs w:val="28"/>
          <w:lang w:eastAsia="en-US"/>
        </w:rPr>
        <w:t>языки», так как родители в заявлениях не выразили желания изучать учебный предмет.</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В рамках учебного предмета «Математика» предусмотрено изучение учебных курсов «Алгебра и начала математического анализа», «Геометрия», «Вероятность и статистика».</w:t>
      </w:r>
    </w:p>
    <w:p w:rsidR="002165EF" w:rsidRPr="009F7451" w:rsidRDefault="002165EF" w:rsidP="002165EF">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t>На уровне СОО суммарный объем домашнего задания по всем предметам для каждого класса не превышает продолжительности выполнения – 3,5 часа.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2165EF" w:rsidRPr="009F7451" w:rsidRDefault="002165EF" w:rsidP="002165EF">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t>Домашнее задание на следующий урок задается на текущем уроке, дублируется в электронном журнале не позднее времени окончания учебного дня – 16.00ч.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rsidR="002165EF" w:rsidRPr="009F7451" w:rsidRDefault="002165EF" w:rsidP="002165EF">
      <w:pPr>
        <w:shd w:val="clear" w:color="auto" w:fill="FFFFFF"/>
        <w:ind w:firstLine="708"/>
        <w:jc w:val="both"/>
        <w:rPr>
          <w:rFonts w:ascii="Times New Roman" w:hAnsi="Times New Roman" w:cs="Times New Roman"/>
          <w:sz w:val="28"/>
          <w:szCs w:val="28"/>
        </w:rPr>
      </w:pPr>
      <w:r w:rsidRPr="009F7451">
        <w:rPr>
          <w:rFonts w:ascii="Times New Roman" w:hAnsi="Times New Roman" w:cs="Times New Roman"/>
          <w:sz w:val="28"/>
          <w:szCs w:val="28"/>
        </w:rPr>
        <w:lastRenderedPageBreak/>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2165EF" w:rsidRPr="009F7451" w:rsidRDefault="002165EF" w:rsidP="002165EF">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При проведении занятий по иностранному языку (английский), по физической культуре, по информатике осуществляется деление классов на две группы при наличии 25 человек в классе.</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w:t>
      </w:r>
    </w:p>
    <w:p w:rsidR="002165EF" w:rsidRPr="009F7451" w:rsidRDefault="002165EF" w:rsidP="00533D3C">
      <w:pPr>
        <w:ind w:firstLine="709"/>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1. На увеличение учебных часов, отводимых на изучение курсов по выбору, модулей по профилю обучения:</w:t>
      </w:r>
    </w:p>
    <w:p w:rsidR="002165EF" w:rsidRPr="009F7451" w:rsidRDefault="002165EF" w:rsidP="006479EF">
      <w:pPr>
        <w:numPr>
          <w:ilvl w:val="0"/>
          <w:numId w:val="46"/>
        </w:numPr>
        <w:shd w:val="clear" w:color="auto" w:fill="FFFFFF"/>
        <w:tabs>
          <w:tab w:val="left" w:pos="709"/>
        </w:tabs>
        <w:ind w:left="0" w:firstLine="0"/>
        <w:contextualSpacing/>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xml:space="preserve">в 10-А классе: </w:t>
      </w:r>
      <w:bookmarkStart w:id="8" w:name="_Hlk136270527"/>
      <w:r w:rsidRPr="009F7451">
        <w:rPr>
          <w:rFonts w:ascii="Times New Roman" w:eastAsia="Calibri" w:hAnsi="Times New Roman" w:cs="Times New Roman"/>
          <w:sz w:val="28"/>
          <w:szCs w:val="28"/>
          <w:lang w:eastAsia="en-US"/>
        </w:rPr>
        <w:t xml:space="preserve">курс «Финансовая грамотность» </w:t>
      </w:r>
      <w:bookmarkEnd w:id="8"/>
      <w:r w:rsidRPr="009F7451">
        <w:rPr>
          <w:rFonts w:ascii="Times New Roman" w:eastAsia="Calibri" w:hAnsi="Times New Roman" w:cs="Times New Roman"/>
          <w:sz w:val="28"/>
          <w:szCs w:val="28"/>
          <w:lang w:eastAsia="en-US"/>
        </w:rPr>
        <w:t>1 час, курс «Экономика» 1 час; курс «Решение сложных задач по математике» 1 час;</w:t>
      </w:r>
    </w:p>
    <w:p w:rsidR="002165EF" w:rsidRPr="009F7451" w:rsidRDefault="002165EF" w:rsidP="006479EF">
      <w:pPr>
        <w:numPr>
          <w:ilvl w:val="0"/>
          <w:numId w:val="46"/>
        </w:numPr>
        <w:shd w:val="clear" w:color="auto" w:fill="FFFFFF"/>
        <w:tabs>
          <w:tab w:val="left" w:pos="709"/>
        </w:tabs>
        <w:ind w:left="0" w:firstLine="0"/>
        <w:contextualSpacing/>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в 10-Б классе: курс «Основы молекулярной биологии» 1 час, курс «Решение задач по генетике» 1 час, курс  «Решение задач по органической химии» 1 час;</w:t>
      </w:r>
    </w:p>
    <w:p w:rsidR="002165EF" w:rsidRPr="009F7451" w:rsidRDefault="002165EF" w:rsidP="006479EF">
      <w:pPr>
        <w:numPr>
          <w:ilvl w:val="0"/>
          <w:numId w:val="46"/>
        </w:numPr>
        <w:shd w:val="clear" w:color="auto" w:fill="FFFFFF"/>
        <w:tabs>
          <w:tab w:val="left" w:pos="709"/>
        </w:tabs>
        <w:ind w:left="0" w:firstLine="0"/>
        <w:contextualSpacing/>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xml:space="preserve">в 11-А классе: курс «Финансовая грамотность» 1 час, курс «Экономика» 1 час, курс «Решение сложных задач по математике» 1 час; </w:t>
      </w:r>
    </w:p>
    <w:p w:rsidR="002165EF" w:rsidRPr="009F7451" w:rsidRDefault="002165EF" w:rsidP="006479EF">
      <w:pPr>
        <w:numPr>
          <w:ilvl w:val="0"/>
          <w:numId w:val="46"/>
        </w:numPr>
        <w:shd w:val="clear" w:color="auto" w:fill="FFFFFF"/>
        <w:tabs>
          <w:tab w:val="left" w:pos="709"/>
        </w:tabs>
        <w:ind w:left="0" w:firstLine="0"/>
        <w:contextualSpacing/>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в 11-Б классе: курс «Решение задач по общей химии» 1 час, курс «Решение задач повышенной сложности по биологии» 1 час, курс «Решение задач повышенной сложности по химии» 1 час, курс «Решение сложных задач по математике» 1 час.</w:t>
      </w:r>
    </w:p>
    <w:p w:rsidR="002165EF" w:rsidRPr="009F7451" w:rsidRDefault="002165EF" w:rsidP="00533D3C">
      <w:pPr>
        <w:ind w:firstLine="709"/>
        <w:jc w:val="both"/>
        <w:rPr>
          <w:rFonts w:ascii="Times New Roman" w:hAnsi="Times New Roman" w:cs="Times New Roman"/>
          <w:sz w:val="28"/>
          <w:szCs w:val="28"/>
        </w:rPr>
      </w:pPr>
      <w:r w:rsidRPr="009F7451">
        <w:rPr>
          <w:rFonts w:ascii="Times New Roman" w:hAnsi="Times New Roman" w:cs="Times New Roman"/>
          <w:color w:val="000000"/>
          <w:sz w:val="28"/>
          <w:szCs w:val="28"/>
        </w:rPr>
        <w:t>2. На курсы внеурочной деятельности из перечня, предлагаемого по выбору родителей (законных представителей) несовершеннолетних обучающихся.</w:t>
      </w:r>
      <w:r w:rsidRPr="009F7451">
        <w:rPr>
          <w:rFonts w:ascii="Times New Roman" w:hAnsi="Times New Roman" w:cs="Times New Roman"/>
          <w:sz w:val="28"/>
          <w:szCs w:val="28"/>
        </w:rPr>
        <w:t xml:space="preserve"> Содержание, формы организации и объем всей внеурочной деятельности уровня образования отражен в плане внеурочной деятельности.</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среднего общего образования определяет МБОУ «Средняя общеобразовательная школа №2» г. Симферополя.</w:t>
      </w:r>
    </w:p>
    <w:p w:rsidR="002165EF" w:rsidRPr="009F7451" w:rsidRDefault="002165EF" w:rsidP="00E44396">
      <w:pPr>
        <w:ind w:firstLine="709"/>
        <w:jc w:val="both"/>
        <w:rPr>
          <w:rFonts w:ascii="Times New Roman" w:hAnsi="Times New Roman" w:cs="Times New Roman"/>
          <w:color w:val="000000"/>
          <w:sz w:val="28"/>
          <w:szCs w:val="28"/>
        </w:rPr>
      </w:pPr>
      <w:r w:rsidRPr="009F7451">
        <w:rPr>
          <w:rFonts w:ascii="Times New Roman" w:hAnsi="Times New Roman" w:cs="Times New Roman"/>
          <w:color w:val="000000"/>
          <w:sz w:val="28"/>
          <w:szCs w:val="28"/>
        </w:rPr>
        <w:t xml:space="preserve">В целях выполнения Концепции развития детско-юношеского спорта в Российской Федерации до 2030 года и в соответствии с письмом Минпросвещения России от 21.12.2022 № ТВ-2859/03 МБОУ </w:t>
      </w:r>
      <w:r w:rsidRPr="009F7451">
        <w:rPr>
          <w:rFonts w:ascii="Times New Roman" w:eastAsia="Calibri" w:hAnsi="Times New Roman" w:cs="Times New Roman"/>
          <w:color w:val="000000"/>
          <w:sz w:val="28"/>
          <w:szCs w:val="28"/>
          <w:lang w:eastAsia="en-US"/>
        </w:rPr>
        <w:t>«Средняя общеобразовательная школа №2» г. Симферополя</w:t>
      </w:r>
      <w:r w:rsidRPr="009F7451">
        <w:rPr>
          <w:rFonts w:ascii="Times New Roman" w:hAnsi="Times New Roman" w:cs="Times New Roman"/>
          <w:color w:val="000000"/>
          <w:sz w:val="28"/>
          <w:szCs w:val="28"/>
        </w:rPr>
        <w:t xml:space="preserve"> реализует третий час физической активности за счет часов спортивных секций и спортивных клубов в рамках дополнительного образования детей.</w:t>
      </w:r>
    </w:p>
    <w:p w:rsidR="002165EF" w:rsidRPr="009F7451" w:rsidRDefault="002165EF" w:rsidP="002165EF">
      <w:pPr>
        <w:ind w:firstLine="708"/>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Учебный план определяет формы промежуточной аттестации в соответствии с положением о текущем контроле и промежуточной аттестации</w:t>
      </w:r>
      <w:r w:rsidRPr="009F7451">
        <w:rPr>
          <w:rFonts w:ascii="Times New Roman" w:eastAsia="Calibri" w:hAnsi="Times New Roman" w:cs="Times New Roman"/>
          <w:sz w:val="28"/>
          <w:szCs w:val="28"/>
          <w:lang w:val="en-US" w:eastAsia="en-US"/>
        </w:rPr>
        <w:t> </w:t>
      </w:r>
      <w:r w:rsidRPr="009F7451">
        <w:rPr>
          <w:rFonts w:ascii="Times New Roman" w:eastAsia="Calibri" w:hAnsi="Times New Roman" w:cs="Times New Roman"/>
          <w:sz w:val="28"/>
          <w:szCs w:val="28"/>
          <w:lang w:eastAsia="en-US"/>
        </w:rPr>
        <w:t>МБОУ «Средняя общеобразовательная школа №2» г. Симферополя.</w:t>
      </w:r>
    </w:p>
    <w:p w:rsidR="002165EF" w:rsidRPr="009F7451" w:rsidRDefault="002165EF" w:rsidP="00F647FC">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Форма проведения промежуточной аттестации:</w:t>
      </w:r>
    </w:p>
    <w:p w:rsidR="002165EF" w:rsidRPr="009F7451" w:rsidRDefault="002165EF" w:rsidP="00F647FC">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t>– годовой учет образовательных результатов.</w:t>
      </w:r>
    </w:p>
    <w:p w:rsidR="002165EF" w:rsidRPr="009F7451" w:rsidRDefault="002165EF" w:rsidP="00F647FC">
      <w:pPr>
        <w:ind w:firstLine="709"/>
        <w:jc w:val="both"/>
        <w:rPr>
          <w:rFonts w:ascii="Times New Roman" w:eastAsia="Calibri" w:hAnsi="Times New Roman" w:cs="Times New Roman"/>
          <w:sz w:val="28"/>
          <w:szCs w:val="28"/>
          <w:lang w:eastAsia="en-US"/>
        </w:rPr>
      </w:pPr>
      <w:r w:rsidRPr="009F7451">
        <w:rPr>
          <w:rFonts w:ascii="Times New Roman" w:eastAsia="Calibri" w:hAnsi="Times New Roman" w:cs="Times New Roman"/>
          <w:sz w:val="28"/>
          <w:szCs w:val="28"/>
          <w:lang w:eastAsia="en-US"/>
        </w:rPr>
        <w:lastRenderedPageBreak/>
        <w:t xml:space="preserve">Промежуточная аттестация –  годовая отметка. </w:t>
      </w:r>
    </w:p>
    <w:p w:rsidR="002165EF" w:rsidRPr="009F7451" w:rsidRDefault="002165EF" w:rsidP="002165EF">
      <w:pPr>
        <w:ind w:firstLine="708"/>
        <w:jc w:val="both"/>
        <w:rPr>
          <w:rFonts w:ascii="Times New Roman" w:eastAsia="Calibri" w:hAnsi="Times New Roman" w:cs="Times New Roman"/>
          <w:color w:val="000000"/>
          <w:sz w:val="28"/>
          <w:szCs w:val="28"/>
          <w:lang w:eastAsia="en-US"/>
        </w:rPr>
      </w:pPr>
      <w:r w:rsidRPr="009F7451">
        <w:rPr>
          <w:rFonts w:ascii="Times New Roman" w:eastAsia="Calibri" w:hAnsi="Times New Roman" w:cs="Times New Roman"/>
          <w:color w:val="000000"/>
          <w:sz w:val="28"/>
          <w:szCs w:val="28"/>
          <w:lang w:eastAsia="en-US"/>
        </w:rPr>
        <w:t>Объем времени, отведенного на промежуточную аттестацию обучающихся, определяется рабочими программами учебных предметов и календарным учебным графиком среднего общего образования.</w:t>
      </w:r>
    </w:p>
    <w:p w:rsidR="00D07F81" w:rsidRPr="009F7451" w:rsidRDefault="00D07F81" w:rsidP="00D07F81">
      <w:pPr>
        <w:ind w:firstLine="567"/>
        <w:jc w:val="both"/>
        <w:rPr>
          <w:rFonts w:ascii="Times New Roman" w:hAnsi="Times New Roman" w:cs="Times New Roman"/>
          <w:sz w:val="28"/>
          <w:szCs w:val="28"/>
          <w:shd w:val="clear" w:color="auto" w:fill="FFFFFF"/>
        </w:rPr>
      </w:pPr>
      <w:r w:rsidRPr="009F7451">
        <w:rPr>
          <w:rFonts w:ascii="Times New Roman" w:hAnsi="Times New Roman" w:cs="Times New Roman"/>
          <w:sz w:val="28"/>
          <w:szCs w:val="28"/>
          <w:shd w:val="clear" w:color="auto" w:fill="FFFFFF"/>
        </w:rPr>
        <w:t>План внеурочной деятельности МБОУ «Средняя общеобразовательная школа №2» г. Симферополя в 10-11 классах представляет собой описание целостной системы функционирования образовательной организации в сфере внеурочной деятельности.</w:t>
      </w:r>
    </w:p>
    <w:p w:rsidR="00D07F81" w:rsidRPr="009F7451" w:rsidRDefault="00D07F81" w:rsidP="00D07F81">
      <w:pPr>
        <w:pStyle w:val="a4"/>
        <w:spacing w:before="0" w:beforeAutospacing="0" w:after="0" w:afterAutospacing="0"/>
        <w:ind w:firstLine="567"/>
        <w:jc w:val="both"/>
        <w:rPr>
          <w:color w:val="222222"/>
          <w:sz w:val="28"/>
          <w:szCs w:val="28"/>
        </w:rPr>
      </w:pPr>
      <w:r w:rsidRPr="009F7451">
        <w:rPr>
          <w:color w:val="222222"/>
          <w:sz w:val="28"/>
          <w:szCs w:val="28"/>
        </w:rPr>
        <w:t xml:space="preserve">   При формировании содержания внеурочной деятельности учитываются:</w:t>
      </w:r>
    </w:p>
    <w:p w:rsidR="00D07F81" w:rsidRPr="009F7451" w:rsidRDefault="00D07F81" w:rsidP="006479EF">
      <w:pPr>
        <w:numPr>
          <w:ilvl w:val="0"/>
          <w:numId w:val="77"/>
        </w:numPr>
        <w:ind w:left="357" w:hanging="357"/>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условия функционирования, тип школы, особенности контингента учащихся, кадровый состав педагогических работников;</w:t>
      </w:r>
    </w:p>
    <w:p w:rsidR="00D07F81" w:rsidRPr="009F7451" w:rsidRDefault="00D07F81" w:rsidP="006479EF">
      <w:pPr>
        <w:numPr>
          <w:ilvl w:val="0"/>
          <w:numId w:val="77"/>
        </w:numPr>
        <w:ind w:left="357" w:hanging="357"/>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результаты диагностики успеваемости и уровня развития обучающихся, проблемы и трудности их учебной деятельности;</w:t>
      </w:r>
    </w:p>
    <w:p w:rsidR="00D07F81" w:rsidRPr="009F7451" w:rsidRDefault="00D07F81" w:rsidP="006479EF">
      <w:pPr>
        <w:numPr>
          <w:ilvl w:val="0"/>
          <w:numId w:val="77"/>
        </w:numPr>
        <w:ind w:left="357" w:hanging="357"/>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возможность обеспечить условия для организации разнообразных внеурочных занятий и их содержательную связь с урочной деятельностью;</w:t>
      </w:r>
    </w:p>
    <w:p w:rsidR="00D07F81" w:rsidRPr="009F7451" w:rsidRDefault="00D07F81" w:rsidP="006479EF">
      <w:pPr>
        <w:numPr>
          <w:ilvl w:val="0"/>
          <w:numId w:val="77"/>
        </w:numPr>
        <w:ind w:left="357" w:hanging="357"/>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особенности информационно-образовательной среды, национальные и культурные особенности региона, где находится школа.</w:t>
      </w:r>
    </w:p>
    <w:p w:rsidR="00D07F81" w:rsidRPr="009F7451" w:rsidRDefault="00D07F81" w:rsidP="00D07F81">
      <w:pPr>
        <w:ind w:firstLine="708"/>
        <w:jc w:val="both"/>
        <w:rPr>
          <w:rFonts w:ascii="Times New Roman" w:hAnsi="Times New Roman" w:cs="Times New Roman"/>
          <w:sz w:val="28"/>
          <w:szCs w:val="28"/>
        </w:rPr>
      </w:pPr>
      <w:r w:rsidRPr="009F7451">
        <w:rPr>
          <w:rFonts w:ascii="Times New Roman" w:hAnsi="Times New Roman" w:cs="Times New Roman"/>
          <w:sz w:val="28"/>
          <w:szCs w:val="28"/>
        </w:rPr>
        <w:t>Между урочной и внеурочной деятельностью предусмотрен перерыв не менее 30 минут.</w:t>
      </w:r>
    </w:p>
    <w:p w:rsidR="00D07F81" w:rsidRPr="009F7451" w:rsidRDefault="00D07F81" w:rsidP="00D07F81">
      <w:pPr>
        <w:ind w:firstLine="567"/>
        <w:jc w:val="both"/>
        <w:rPr>
          <w:rFonts w:ascii="Times New Roman" w:hAnsi="Times New Roman" w:cs="Times New Roman"/>
          <w:sz w:val="28"/>
          <w:szCs w:val="28"/>
        </w:rPr>
      </w:pPr>
      <w:r w:rsidRPr="009F7451">
        <w:rPr>
          <w:rFonts w:ascii="Times New Roman" w:hAnsi="Times New Roman" w:cs="Times New Roman"/>
          <w:sz w:val="28"/>
          <w:szCs w:val="28"/>
        </w:rPr>
        <w:t>Продолжительность занятий:</w:t>
      </w:r>
    </w:p>
    <w:p w:rsidR="00D07F81" w:rsidRPr="009F7451" w:rsidRDefault="00D07F81" w:rsidP="00D07F81">
      <w:pPr>
        <w:jc w:val="both"/>
        <w:rPr>
          <w:rFonts w:ascii="Times New Roman" w:hAnsi="Times New Roman" w:cs="Times New Roman"/>
          <w:sz w:val="28"/>
          <w:szCs w:val="28"/>
        </w:rPr>
      </w:pPr>
      <w:r w:rsidRPr="009F7451">
        <w:rPr>
          <w:rFonts w:ascii="Times New Roman" w:hAnsi="Times New Roman" w:cs="Times New Roman"/>
          <w:sz w:val="28"/>
          <w:szCs w:val="28"/>
        </w:rPr>
        <w:t>- в 10-11-х классах –45 минут.</w:t>
      </w:r>
    </w:p>
    <w:p w:rsidR="00D07F81" w:rsidRPr="009F7451" w:rsidRDefault="00D07F81" w:rsidP="00D07F81">
      <w:pPr>
        <w:ind w:firstLine="708"/>
        <w:jc w:val="both"/>
        <w:rPr>
          <w:rFonts w:ascii="Times New Roman" w:hAnsi="Times New Roman"/>
          <w:iCs/>
          <w:color w:val="222222"/>
          <w:kern w:val="2"/>
          <w:sz w:val="28"/>
          <w:szCs w:val="28"/>
          <w:shd w:val="clear" w:color="auto" w:fill="FFFFFF"/>
        </w:rPr>
      </w:pPr>
      <w:r w:rsidRPr="009F7451">
        <w:rPr>
          <w:rFonts w:ascii="Times New Roman" w:hAnsi="Times New Roman"/>
          <w:iCs/>
          <w:sz w:val="28"/>
          <w:szCs w:val="28"/>
        </w:rPr>
        <w:t>При проведении внеурочных занятий допускается объединение в группы обучающихся из нескольких классов.</w:t>
      </w:r>
    </w:p>
    <w:p w:rsidR="00D07F81" w:rsidRPr="009F7451" w:rsidRDefault="00D07F81" w:rsidP="00D07F81">
      <w:pPr>
        <w:ind w:firstLine="709"/>
        <w:jc w:val="both"/>
        <w:rPr>
          <w:rFonts w:ascii="Times New Roman" w:hAnsi="Times New Roman"/>
          <w:iCs/>
          <w:sz w:val="28"/>
          <w:szCs w:val="28"/>
        </w:rPr>
      </w:pPr>
      <w:r w:rsidRPr="009F7451">
        <w:rPr>
          <w:rFonts w:ascii="Times New Roman" w:hAnsi="Times New Roman"/>
          <w:iCs/>
          <w:color w:val="222222"/>
          <w:sz w:val="28"/>
          <w:szCs w:val="28"/>
          <w:shd w:val="clear" w:color="auto" w:fill="FFFFFF"/>
        </w:rPr>
        <w:t xml:space="preserve">Для недопущения перегрузки обучающихся допускается перенос образовательной нагрузки, реализуемой через внеурочную деятельность, на периоды каникул. </w:t>
      </w:r>
      <w:r w:rsidRPr="009F7451">
        <w:rPr>
          <w:rFonts w:ascii="Times New Roman" w:hAnsi="Times New Roman"/>
          <w:iCs/>
          <w:sz w:val="28"/>
          <w:szCs w:val="28"/>
        </w:rPr>
        <w:t>Внеурочная деятельность в каникулярное время может  реализовываться в рамках тематических программ в походах, поездках, на экскурсиях и т. д.</w:t>
      </w:r>
    </w:p>
    <w:p w:rsidR="00D07F81" w:rsidRPr="009F7451" w:rsidRDefault="00D07F81" w:rsidP="00D07F81">
      <w:pPr>
        <w:ind w:firstLine="567"/>
        <w:jc w:val="both"/>
        <w:rPr>
          <w:rFonts w:ascii="Times New Roman" w:hAnsi="Times New Roman" w:cs="Times New Roman"/>
          <w:sz w:val="28"/>
          <w:szCs w:val="28"/>
        </w:rPr>
      </w:pPr>
      <w:r w:rsidRPr="009F7451">
        <w:rPr>
          <w:rFonts w:ascii="Times New Roman" w:hAnsi="Times New Roman" w:cs="Times New Roman"/>
          <w:sz w:val="28"/>
          <w:szCs w:val="28"/>
        </w:rPr>
        <w:t>Общее количество часов за два года обучения – не более 700 часов.</w:t>
      </w:r>
    </w:p>
    <w:p w:rsidR="00D07F81" w:rsidRPr="009F7451" w:rsidRDefault="00D07F81" w:rsidP="00D07F81">
      <w:pPr>
        <w:ind w:firstLine="567"/>
        <w:jc w:val="both"/>
        <w:rPr>
          <w:rFonts w:ascii="Times New Roman" w:hAnsi="Times New Roman" w:cs="Times New Roman"/>
          <w:sz w:val="28"/>
          <w:szCs w:val="28"/>
        </w:rPr>
      </w:pPr>
      <w:r w:rsidRPr="009F7451">
        <w:rPr>
          <w:rFonts w:ascii="Times New Roman" w:hAnsi="Times New Roman" w:cs="Times New Roman"/>
          <w:color w:val="222222"/>
          <w:sz w:val="28"/>
          <w:szCs w:val="28"/>
          <w:shd w:val="clear" w:color="auto" w:fill="FFFFFF"/>
        </w:rPr>
        <w:t xml:space="preserve">По решению педагогического коллектива </w:t>
      </w:r>
      <w:r w:rsidRPr="009F7451">
        <w:rPr>
          <w:rFonts w:ascii="Times New Roman" w:hAnsi="Times New Roman" w:cs="Times New Roman"/>
          <w:sz w:val="28"/>
          <w:szCs w:val="28"/>
          <w:shd w:val="clear" w:color="auto" w:fill="FFFFFF"/>
        </w:rPr>
        <w:t>МБОУ «Средняя общеобразовательная школа №2» г. Симферополя</w:t>
      </w:r>
      <w:r w:rsidRPr="009F7451">
        <w:rPr>
          <w:rFonts w:ascii="Times New Roman" w:hAnsi="Times New Roman" w:cs="Times New Roman"/>
          <w:color w:val="222222"/>
          <w:sz w:val="28"/>
          <w:szCs w:val="28"/>
          <w:shd w:val="clear" w:color="auto" w:fill="FFFFFF"/>
        </w:rPr>
        <w:t>,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модифицируется в соответствии с естественнонаучным и социально-экономическим профилями обучения.</w:t>
      </w:r>
      <w:r w:rsidRPr="009F7451">
        <w:rPr>
          <w:rFonts w:ascii="Times New Roman" w:hAnsi="Times New Roman" w:cs="Times New Roman"/>
          <w:color w:val="222222"/>
          <w:sz w:val="28"/>
          <w:szCs w:val="28"/>
        </w:rPr>
        <w:br/>
      </w:r>
      <w:r w:rsidRPr="009F7451">
        <w:rPr>
          <w:rFonts w:ascii="Times New Roman" w:hAnsi="Times New Roman" w:cs="Times New Roman"/>
          <w:sz w:val="28"/>
          <w:szCs w:val="28"/>
        </w:rPr>
        <w:t xml:space="preserve">                          Направления и цели внеурочной деятельности</w:t>
      </w:r>
    </w:p>
    <w:p w:rsidR="00D07F81" w:rsidRPr="009F7451" w:rsidRDefault="00D07F81" w:rsidP="00D07F81">
      <w:pPr>
        <w:ind w:firstLine="567"/>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 xml:space="preserve">   Для всех классов один час в неделю отведён на внеурочное занятие «Разговоры о важном».</w:t>
      </w:r>
    </w:p>
    <w:p w:rsidR="00D07F81" w:rsidRPr="009F7451" w:rsidRDefault="00D07F81" w:rsidP="00D07F81">
      <w:pPr>
        <w:ind w:firstLine="708"/>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Цель: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D07F81" w:rsidRPr="009F7451" w:rsidRDefault="00D07F81" w:rsidP="00D07F81">
      <w:pPr>
        <w:ind w:firstLine="708"/>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lastRenderedPageBreak/>
        <w:t>Форма организации: основной формат внеурочных занятий «Разговоры о важном» - разговор и (или) беседа, час общения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D07F81" w:rsidRPr="009F7451" w:rsidRDefault="00D07F81" w:rsidP="00D07F81">
      <w:pPr>
        <w:ind w:firstLine="708"/>
        <w:jc w:val="both"/>
        <w:rPr>
          <w:rFonts w:ascii="Times New Roman" w:hAnsi="Times New Roman" w:cs="Times New Roman"/>
          <w:color w:val="222222"/>
          <w:sz w:val="28"/>
          <w:szCs w:val="28"/>
        </w:rPr>
      </w:pPr>
      <w:r w:rsidRPr="009F7451">
        <w:rPr>
          <w:rFonts w:ascii="Times New Roman" w:hAnsi="Times New Roman" w:cs="Times New Roman"/>
          <w:color w:val="222222"/>
          <w:sz w:val="28"/>
          <w:szCs w:val="28"/>
        </w:rPr>
        <w:t>Для всех классов один час в неделю отведён на внеурочное занятие «Россия – мои горизонты».</w:t>
      </w:r>
    </w:p>
    <w:p w:rsidR="00D07F81" w:rsidRPr="009F7451" w:rsidRDefault="00D07F81" w:rsidP="00D07F81">
      <w:pPr>
        <w:pStyle w:val="a4"/>
        <w:spacing w:before="0" w:beforeAutospacing="0" w:after="0" w:afterAutospacing="0"/>
        <w:jc w:val="both"/>
        <w:rPr>
          <w:sz w:val="28"/>
          <w:szCs w:val="28"/>
        </w:rPr>
      </w:pPr>
      <w:r w:rsidRPr="009F7451">
        <w:rPr>
          <w:sz w:val="28"/>
          <w:szCs w:val="28"/>
        </w:rPr>
        <w:t>Цель: формирование готовности к профессиональному самоопределению (далее – ГПС) обучающихся 10–11 классов общеобразовательных организаций; содействие профессиональному самоопределению обучающихся общеобразовательных организаций;  информирование обучающихся о специфике рынка труда и системе профессионального образования (включая знакомство с перспективными и востребованными профессиями и отраслями экономики РФ);  формирование у обучающихся навыков и умений,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индивидуального образовательно-профессионального маршрута и ее адаптация с учетом имеющихся компетенций и возможностей среды; 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D07F81" w:rsidRPr="009F7451" w:rsidRDefault="00D07F81" w:rsidP="00D07F81">
      <w:pPr>
        <w:pStyle w:val="a4"/>
        <w:spacing w:before="0" w:beforeAutospacing="0" w:after="0" w:afterAutospacing="0"/>
        <w:jc w:val="both"/>
        <w:rPr>
          <w:rFonts w:eastAsia="Times New Roman"/>
          <w:color w:val="222222"/>
          <w:sz w:val="28"/>
          <w:szCs w:val="28"/>
        </w:rPr>
      </w:pPr>
      <w:r w:rsidRPr="009F7451">
        <w:rPr>
          <w:sz w:val="28"/>
          <w:szCs w:val="28"/>
        </w:rPr>
        <w:t xml:space="preserve">Форма организации: </w:t>
      </w:r>
      <w:r w:rsidRPr="009F7451">
        <w:rPr>
          <w:rFonts w:eastAsia="Times New Roman"/>
          <w:color w:val="222222"/>
          <w:sz w:val="28"/>
          <w:szCs w:val="28"/>
        </w:rPr>
        <w:t>основной формат внеурочных занятий «Россия - мои горизонты» - разговор и (или) беседа, час общения с обучающимися.</w:t>
      </w:r>
    </w:p>
    <w:p w:rsidR="00D07F81" w:rsidRPr="009F7451" w:rsidRDefault="00D07F81" w:rsidP="00D07F81">
      <w:pPr>
        <w:pStyle w:val="a4"/>
        <w:spacing w:before="0" w:beforeAutospacing="0" w:after="0" w:afterAutospacing="0"/>
        <w:jc w:val="both"/>
        <w:rPr>
          <w:sz w:val="28"/>
          <w:szCs w:val="28"/>
        </w:rPr>
      </w:pPr>
      <w:r w:rsidRPr="009F7451">
        <w:rPr>
          <w:sz w:val="28"/>
          <w:szCs w:val="28"/>
        </w:rPr>
        <w:t>Для 10 классов один час в неделю отведён на внеурочное занятие «Начальная военная подготовка. Учебные сборы по основам военной службы».</w:t>
      </w:r>
    </w:p>
    <w:p w:rsidR="00D07F81" w:rsidRPr="009F7451" w:rsidRDefault="00D07F81" w:rsidP="00D07F81">
      <w:pPr>
        <w:pStyle w:val="a4"/>
        <w:spacing w:before="0" w:beforeAutospacing="0" w:after="0" w:afterAutospacing="0"/>
        <w:jc w:val="both"/>
        <w:rPr>
          <w:sz w:val="28"/>
          <w:szCs w:val="28"/>
        </w:rPr>
      </w:pPr>
      <w:r w:rsidRPr="009F7451">
        <w:rPr>
          <w:sz w:val="28"/>
          <w:szCs w:val="28"/>
        </w:rPr>
        <w:t>Цель: формирование социально активной личности гражданина и патриота, обладающей чувствами национальной гордости, любви к Отечеству и готовностью к его защите. Это достигается посредством создания целостного представления о службе в Вооружённых Силах Российской Федерации, освоения знаний и умений по основам начальной военной подготовки.</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учебные сборы.</w:t>
      </w:r>
    </w:p>
    <w:p w:rsidR="00D07F81" w:rsidRPr="009F7451" w:rsidRDefault="00D07F81" w:rsidP="00D07F81">
      <w:pPr>
        <w:pStyle w:val="a4"/>
        <w:tabs>
          <w:tab w:val="left" w:pos="709"/>
        </w:tabs>
        <w:spacing w:before="0" w:beforeAutospacing="0" w:after="0" w:afterAutospacing="0"/>
        <w:jc w:val="both"/>
        <w:rPr>
          <w:sz w:val="28"/>
          <w:szCs w:val="28"/>
        </w:rPr>
      </w:pPr>
      <w:r w:rsidRPr="009F7451">
        <w:rPr>
          <w:sz w:val="28"/>
          <w:szCs w:val="28"/>
        </w:rPr>
        <w:t xml:space="preserve">          Остальные часы внеурочной деятельности распределены следующим образом:</w:t>
      </w:r>
    </w:p>
    <w:p w:rsidR="00D07F81" w:rsidRPr="009F7451" w:rsidRDefault="00D07F81" w:rsidP="00D07F81">
      <w:pPr>
        <w:pStyle w:val="a4"/>
        <w:tabs>
          <w:tab w:val="left" w:pos="709"/>
        </w:tabs>
        <w:spacing w:before="0" w:beforeAutospacing="0" w:after="0" w:afterAutospacing="0"/>
        <w:jc w:val="both"/>
        <w:rPr>
          <w:sz w:val="28"/>
          <w:szCs w:val="28"/>
        </w:rPr>
      </w:pPr>
      <w:r w:rsidRPr="009F7451">
        <w:rPr>
          <w:sz w:val="28"/>
          <w:szCs w:val="28"/>
        </w:rPr>
        <w:t xml:space="preserve">          План организации деятельности ученических сообществ:</w:t>
      </w:r>
    </w:p>
    <w:p w:rsidR="00D07F81" w:rsidRPr="009F7451" w:rsidRDefault="00D07F81" w:rsidP="00D07F81">
      <w:pPr>
        <w:pStyle w:val="a4"/>
        <w:tabs>
          <w:tab w:val="left" w:pos="709"/>
        </w:tabs>
        <w:spacing w:before="0" w:beforeAutospacing="0" w:after="0" w:afterAutospacing="0"/>
        <w:jc w:val="both"/>
        <w:rPr>
          <w:sz w:val="28"/>
          <w:szCs w:val="28"/>
        </w:rPr>
      </w:pPr>
      <w:r w:rsidRPr="009F7451">
        <w:rPr>
          <w:sz w:val="28"/>
          <w:szCs w:val="28"/>
        </w:rPr>
        <w:t>«Семьеведение».</w:t>
      </w:r>
    </w:p>
    <w:p w:rsidR="00D07F81" w:rsidRPr="009F7451" w:rsidRDefault="00D07F81" w:rsidP="00D07F81">
      <w:pPr>
        <w:pStyle w:val="a4"/>
        <w:tabs>
          <w:tab w:val="left" w:pos="709"/>
        </w:tabs>
        <w:spacing w:before="0" w:beforeAutospacing="0" w:after="0" w:afterAutospacing="0"/>
        <w:jc w:val="both"/>
        <w:rPr>
          <w:sz w:val="28"/>
          <w:szCs w:val="28"/>
        </w:rPr>
      </w:pPr>
      <w:r w:rsidRPr="009F7451">
        <w:rPr>
          <w:sz w:val="28"/>
          <w:szCs w:val="28"/>
        </w:rPr>
        <w:t>Цель: формирование у обучающихся системы духовно-нравственных представлений об институте брака и семьи в современном обществе, ценности созидательных отношений, ценности мужественности и женственности, готовности осмысленно решать повседневные жизненные ситуации. </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час общения.</w:t>
      </w:r>
    </w:p>
    <w:p w:rsidR="00D07F81" w:rsidRPr="009F7451" w:rsidRDefault="00D07F81" w:rsidP="00D07F81">
      <w:pPr>
        <w:pStyle w:val="a4"/>
        <w:spacing w:before="0" w:beforeAutospacing="0" w:after="0" w:afterAutospacing="0"/>
        <w:jc w:val="both"/>
        <w:rPr>
          <w:sz w:val="28"/>
          <w:szCs w:val="28"/>
        </w:rPr>
      </w:pPr>
      <w:r w:rsidRPr="009F7451">
        <w:rPr>
          <w:sz w:val="28"/>
          <w:szCs w:val="28"/>
        </w:rPr>
        <w:lastRenderedPageBreak/>
        <w:t xml:space="preserve"> «Мир спортивных игр (волейбол)».</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317457">
        <w:rPr>
          <w:rStyle w:val="a5"/>
          <w:rFonts w:eastAsia="Arial"/>
          <w:b w:val="0"/>
          <w:color w:val="333333"/>
          <w:sz w:val="28"/>
          <w:szCs w:val="28"/>
          <w:shd w:val="clear" w:color="auto" w:fill="FFFFFF"/>
        </w:rPr>
        <w:t>укрепление здоровья, физического развития и подготовленности обучающихся</w:t>
      </w:r>
      <w:r w:rsidRPr="009F7451">
        <w:rPr>
          <w:rFonts w:eastAsia="Arial"/>
          <w:b/>
          <w:color w:val="333333"/>
          <w:sz w:val="28"/>
          <w:szCs w:val="28"/>
          <w:shd w:val="clear" w:color="auto" w:fill="FFFFFF"/>
        </w:rPr>
        <w:t>,</w:t>
      </w:r>
      <w:r w:rsidRPr="009F7451">
        <w:rPr>
          <w:rFonts w:eastAsia="Arial"/>
          <w:color w:val="333333"/>
          <w:sz w:val="28"/>
          <w:szCs w:val="28"/>
          <w:shd w:val="clear" w:color="auto" w:fill="FFFFFF"/>
        </w:rPr>
        <w:t xml:space="preserve"> воспитание личностных качеств, освоение и совершенствование жизненно важных двигательных навыков, основ спортивной техники избранных видов спорта. </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секция.</w:t>
      </w:r>
    </w:p>
    <w:p w:rsidR="00D07F81" w:rsidRPr="009F7451" w:rsidRDefault="00D07F81" w:rsidP="00D07F81">
      <w:pPr>
        <w:pStyle w:val="a4"/>
        <w:spacing w:before="0" w:beforeAutospacing="0" w:after="0" w:afterAutospacing="0"/>
        <w:jc w:val="both"/>
        <w:rPr>
          <w:sz w:val="28"/>
          <w:szCs w:val="28"/>
        </w:rPr>
      </w:pPr>
      <w:r w:rsidRPr="009F7451">
        <w:rPr>
          <w:sz w:val="28"/>
          <w:szCs w:val="28"/>
        </w:rPr>
        <w:t xml:space="preserve"> «Методы решения физических задач».</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Style w:val="a5"/>
          <w:rFonts w:eastAsia="var(--depot-font-size-text-m-pa"/>
          <w:b w:val="0"/>
          <w:color w:val="333333"/>
          <w:sz w:val="28"/>
          <w:szCs w:val="28"/>
          <w:shd w:val="clear" w:color="auto" w:fill="FFFFFF"/>
        </w:rPr>
        <w:t>использование</w:t>
      </w:r>
      <w:r w:rsidRPr="009F7451">
        <w:rPr>
          <w:rFonts w:eastAsia="var(--depot-font-size-text-m-pa"/>
          <w:b/>
          <w:color w:val="333333"/>
          <w:sz w:val="28"/>
          <w:szCs w:val="28"/>
          <w:shd w:val="clear" w:color="auto" w:fill="FFFFFF"/>
        </w:rPr>
        <w:t> </w:t>
      </w:r>
      <w:r w:rsidRPr="009F7451">
        <w:rPr>
          <w:rFonts w:eastAsia="var(--depot-font-size-text-m-pa"/>
          <w:color w:val="333333"/>
          <w:sz w:val="28"/>
          <w:szCs w:val="28"/>
          <w:shd w:val="clear" w:color="auto" w:fill="FFFFFF"/>
        </w:rPr>
        <w:t>приобретённых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jc w:val="both"/>
        <w:rPr>
          <w:rFonts w:ascii="Times New Roman" w:hAnsi="Times New Roman" w:cs="Times New Roman"/>
          <w:sz w:val="28"/>
          <w:szCs w:val="28"/>
        </w:rPr>
      </w:pPr>
      <w:r w:rsidRPr="009F7451">
        <w:rPr>
          <w:rFonts w:ascii="Times New Roman" w:hAnsi="Times New Roman" w:cs="Times New Roman"/>
          <w:sz w:val="28"/>
          <w:szCs w:val="28"/>
        </w:rPr>
        <w:t xml:space="preserve">          План реализации курсов внеурочной деятельности по выбору обучающихся:</w:t>
      </w:r>
    </w:p>
    <w:p w:rsidR="00D07F81" w:rsidRPr="009F7451" w:rsidRDefault="00D07F81" w:rsidP="00D07F81">
      <w:pPr>
        <w:pStyle w:val="a4"/>
        <w:spacing w:before="0" w:beforeAutospacing="0" w:after="0" w:afterAutospacing="0"/>
        <w:jc w:val="both"/>
        <w:rPr>
          <w:sz w:val="28"/>
          <w:szCs w:val="28"/>
        </w:rPr>
      </w:pPr>
      <w:r w:rsidRPr="009F7451">
        <w:rPr>
          <w:sz w:val="28"/>
          <w:szCs w:val="28"/>
        </w:rPr>
        <w:t>«Математика после уроков».</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Style w:val="a5"/>
          <w:rFonts w:eastAsia="Arial"/>
          <w:b w:val="0"/>
          <w:color w:val="333333"/>
          <w:sz w:val="28"/>
          <w:szCs w:val="28"/>
          <w:shd w:val="clear" w:color="auto" w:fill="FFFFFF"/>
        </w:rPr>
        <w:t>подготовка к выпускному и вступительному экзамену по математике</w:t>
      </w:r>
      <w:r w:rsidRPr="009F7451">
        <w:rPr>
          <w:rFonts w:eastAsia="Arial"/>
          <w:color w:val="333333"/>
          <w:sz w:val="28"/>
          <w:szCs w:val="28"/>
          <w:shd w:val="clear" w:color="auto" w:fill="FFFFFF"/>
        </w:rPr>
        <w:t>, а также обучение приёмам самостоятельной деятельности и творческому подходу к любой проблеме. </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учебный модуль.</w:t>
      </w:r>
    </w:p>
    <w:p w:rsidR="00D07F81" w:rsidRPr="009F7451" w:rsidRDefault="00D07F81" w:rsidP="00D07F81">
      <w:pPr>
        <w:pStyle w:val="a4"/>
        <w:spacing w:before="0" w:beforeAutospacing="0" w:after="0" w:afterAutospacing="0"/>
        <w:jc w:val="both"/>
        <w:rPr>
          <w:sz w:val="28"/>
          <w:szCs w:val="28"/>
        </w:rPr>
      </w:pPr>
      <w:r w:rsidRPr="009F7451">
        <w:rPr>
          <w:sz w:val="28"/>
          <w:szCs w:val="28"/>
        </w:rPr>
        <w:t>«Лингвистический практикум».</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Style w:val="a5"/>
          <w:rFonts w:eastAsia="Arial"/>
          <w:b w:val="0"/>
          <w:color w:val="333333"/>
          <w:sz w:val="28"/>
          <w:szCs w:val="28"/>
          <w:shd w:val="clear" w:color="auto" w:fill="FFFFFF"/>
        </w:rPr>
        <w:t>повышение индивидуальной речевой культуры и расширение коммуникативных возможностей</w:t>
      </w:r>
      <w:r w:rsidRPr="009F7451">
        <w:rPr>
          <w:rFonts w:eastAsia="Arial"/>
          <w:b/>
          <w:color w:val="333333"/>
          <w:sz w:val="28"/>
          <w:szCs w:val="28"/>
          <w:shd w:val="clear" w:color="auto" w:fill="FFFFFF"/>
        </w:rPr>
        <w:t>,</w:t>
      </w:r>
      <w:r w:rsidRPr="009F7451">
        <w:rPr>
          <w:rFonts w:eastAsia="Arial"/>
          <w:color w:val="333333"/>
          <w:sz w:val="28"/>
          <w:szCs w:val="28"/>
          <w:shd w:val="clear" w:color="auto" w:fill="FFFFFF"/>
        </w:rPr>
        <w:t xml:space="preserve"> необходимых для дальнейшей самореализации выпускника в учебной и профессиональной деятельности.</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«Литературоведческий практикум».</w:t>
      </w:r>
    </w:p>
    <w:p w:rsidR="00D07F81" w:rsidRPr="009F7451" w:rsidRDefault="00D07F81" w:rsidP="00D07F81">
      <w:pPr>
        <w:pStyle w:val="a4"/>
        <w:spacing w:before="0" w:beforeAutospacing="0" w:after="0" w:afterAutospacing="0"/>
        <w:jc w:val="both"/>
        <w:rPr>
          <w:sz w:val="28"/>
          <w:szCs w:val="28"/>
        </w:rPr>
      </w:pPr>
      <w:r w:rsidRPr="009F7451">
        <w:rPr>
          <w:rFonts w:eastAsia="Helvetica"/>
          <w:color w:val="1A1A1A"/>
          <w:sz w:val="28"/>
          <w:szCs w:val="28"/>
          <w:shd w:val="clear" w:color="auto" w:fill="FFFFFF"/>
          <w:lang w:eastAsia="zh-CN"/>
        </w:rPr>
        <w:t>Программа решает основную задачу преподавания литературы: развивать представление о литературе как об искусстве слова, воспитать культуру читательского восприятия, понимание авторской позиции, читательских интересов, художественного вкуса.</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«Занимательный русский язык».</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Fonts w:eastAsia="var(--depot-font-size-text-m-pa"/>
          <w:color w:val="333333"/>
          <w:sz w:val="28"/>
          <w:szCs w:val="28"/>
          <w:shd w:val="clear" w:color="auto" w:fill="FFFFFF"/>
        </w:rPr>
        <w:t>осознание языка как явления национальной культуры и основного средства человеческого общения; формирование позитивного отношения к правильной речи как показателю общей культуры человека.</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кружок.</w:t>
      </w:r>
    </w:p>
    <w:p w:rsidR="00D07F81" w:rsidRPr="009F7451" w:rsidRDefault="00D07F81" w:rsidP="00D07F81">
      <w:pPr>
        <w:pStyle w:val="a4"/>
        <w:spacing w:before="0" w:beforeAutospacing="0" w:after="0" w:afterAutospacing="0"/>
        <w:jc w:val="both"/>
        <w:rPr>
          <w:sz w:val="28"/>
          <w:szCs w:val="28"/>
        </w:rPr>
      </w:pPr>
      <w:r w:rsidRPr="009F7451">
        <w:rPr>
          <w:sz w:val="28"/>
          <w:szCs w:val="28"/>
        </w:rPr>
        <w:t>«Решение задач по органической химии».</w:t>
      </w:r>
    </w:p>
    <w:p w:rsidR="00D07F81" w:rsidRPr="00317457" w:rsidRDefault="00D07F81" w:rsidP="00D07F81">
      <w:pPr>
        <w:pStyle w:val="a4"/>
        <w:spacing w:before="0" w:beforeAutospacing="0" w:after="0" w:afterAutospacing="0"/>
        <w:jc w:val="both"/>
        <w:rPr>
          <w:b/>
          <w:color w:val="FF0000"/>
          <w:sz w:val="28"/>
          <w:szCs w:val="28"/>
          <w:highlight w:val="yellow"/>
        </w:rPr>
      </w:pPr>
      <w:r w:rsidRPr="009F7451">
        <w:rPr>
          <w:sz w:val="28"/>
          <w:szCs w:val="28"/>
        </w:rPr>
        <w:t xml:space="preserve">Цель: </w:t>
      </w:r>
      <w:r w:rsidRPr="009F7451">
        <w:rPr>
          <w:rFonts w:ascii="Arial" w:eastAsia="Arial" w:hAnsi="Arial" w:cs="Arial"/>
          <w:color w:val="333333"/>
          <w:shd w:val="clear" w:color="auto" w:fill="FFFFFF"/>
        </w:rPr>
        <w:t> </w:t>
      </w:r>
      <w:r w:rsidRPr="009F7451">
        <w:rPr>
          <w:rStyle w:val="a5"/>
          <w:rFonts w:eastAsia="Arial"/>
          <w:b w:val="0"/>
          <w:color w:val="333333"/>
          <w:sz w:val="28"/>
          <w:szCs w:val="28"/>
          <w:shd w:val="clear" w:color="auto" w:fill="FFFFFF"/>
        </w:rPr>
        <w:t>научить учащихся не</w:t>
      </w:r>
      <w:r w:rsidRPr="00317457">
        <w:rPr>
          <w:rStyle w:val="a5"/>
          <w:rFonts w:eastAsia="Arial"/>
          <w:b w:val="0"/>
          <w:color w:val="333333"/>
          <w:sz w:val="28"/>
          <w:szCs w:val="28"/>
          <w:shd w:val="clear" w:color="auto" w:fill="FFFFFF"/>
        </w:rPr>
        <w:t xml:space="preserve"> только решать качественные и количественные задачи по образцу, но и самостоятельно работать над текстом задачи, критически анализировать условия и возможные пути решения.</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учебный модуль.</w:t>
      </w:r>
    </w:p>
    <w:p w:rsidR="00D07F81" w:rsidRPr="009F7451" w:rsidRDefault="00D07F81" w:rsidP="00D07F81">
      <w:pPr>
        <w:pStyle w:val="a4"/>
        <w:spacing w:before="0" w:beforeAutospacing="0" w:after="0" w:afterAutospacing="0"/>
        <w:jc w:val="both"/>
        <w:rPr>
          <w:sz w:val="28"/>
          <w:szCs w:val="28"/>
        </w:rPr>
      </w:pPr>
      <w:r w:rsidRPr="009F7451">
        <w:rPr>
          <w:sz w:val="28"/>
          <w:szCs w:val="28"/>
        </w:rPr>
        <w:t>«История - твой выбор».</w:t>
      </w:r>
    </w:p>
    <w:p w:rsidR="00D07F81" w:rsidRPr="009F7451" w:rsidRDefault="00D07F81" w:rsidP="00D07F81">
      <w:pPr>
        <w:pStyle w:val="a4"/>
        <w:spacing w:before="0" w:beforeAutospacing="0" w:after="0" w:afterAutospacing="0"/>
        <w:jc w:val="both"/>
        <w:rPr>
          <w:sz w:val="28"/>
          <w:szCs w:val="28"/>
        </w:rPr>
      </w:pPr>
      <w:r w:rsidRPr="009F7451">
        <w:rPr>
          <w:sz w:val="28"/>
          <w:szCs w:val="28"/>
        </w:rPr>
        <w:t xml:space="preserve">Цель: </w:t>
      </w:r>
      <w:r w:rsidRPr="009F7451">
        <w:rPr>
          <w:rFonts w:eastAsia="Helvetica"/>
          <w:color w:val="1A1A1A"/>
          <w:sz w:val="28"/>
          <w:szCs w:val="28"/>
          <w:shd w:val="clear" w:color="auto" w:fill="FFFFFF"/>
          <w:lang w:eastAsia="zh-CN"/>
        </w:rPr>
        <w:t>историко-просветительская деятельность, ориентирование обучающихся на сохранение исторической памяти, понимание общности исторических судеб различных народов и регионов России, формирование у обучающихся личностной позиции по отношению к прошлому и настоящему своей страны.</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учебный модуль.</w:t>
      </w:r>
    </w:p>
    <w:p w:rsidR="00D07F81" w:rsidRPr="009F7451" w:rsidRDefault="00D07F81" w:rsidP="00D07F81">
      <w:pPr>
        <w:pStyle w:val="a4"/>
        <w:spacing w:before="0" w:beforeAutospacing="0" w:after="0" w:afterAutospacing="0"/>
        <w:jc w:val="both"/>
        <w:rPr>
          <w:sz w:val="28"/>
          <w:szCs w:val="28"/>
        </w:rPr>
      </w:pPr>
      <w:r w:rsidRPr="009F7451">
        <w:rPr>
          <w:sz w:val="28"/>
          <w:szCs w:val="28"/>
        </w:rPr>
        <w:lastRenderedPageBreak/>
        <w:t>«Обществознание - твой выбор».</w:t>
      </w:r>
    </w:p>
    <w:p w:rsidR="00D07F81" w:rsidRPr="009F7451" w:rsidRDefault="00D07F81" w:rsidP="00D07F81">
      <w:pPr>
        <w:pStyle w:val="a4"/>
        <w:spacing w:before="0" w:beforeAutospacing="0" w:after="0" w:afterAutospacing="0"/>
        <w:jc w:val="both"/>
        <w:rPr>
          <w:sz w:val="28"/>
          <w:szCs w:val="28"/>
        </w:rPr>
      </w:pPr>
      <w:r w:rsidRPr="009F7451">
        <w:rPr>
          <w:sz w:val="28"/>
          <w:szCs w:val="28"/>
        </w:rPr>
        <w:t xml:space="preserve">Цель: </w:t>
      </w:r>
      <w:r w:rsidRPr="009F7451">
        <w:rPr>
          <w:rFonts w:eastAsia="Helvetica"/>
          <w:color w:val="1A1A1A"/>
          <w:sz w:val="28"/>
          <w:szCs w:val="28"/>
          <w:shd w:val="clear" w:color="auto" w:fill="FFFFFF"/>
          <w:lang w:eastAsia="zh-CN"/>
        </w:rPr>
        <w:t>расширение содержания образовательной области обществознания. Задачи курса: повысить предметную компетентность учеников; развивать у учащихся устойчивы</w:t>
      </w:r>
      <w:r w:rsidRPr="009F7451">
        <w:rPr>
          <w:rFonts w:eastAsia="Helvetica"/>
          <w:sz w:val="28"/>
          <w:szCs w:val="28"/>
          <w:shd w:val="clear" w:color="auto" w:fill="FFFFFF"/>
          <w:lang w:eastAsia="zh-CN"/>
        </w:rPr>
        <w:t>й</w:t>
      </w:r>
      <w:r w:rsidRPr="009F7451">
        <w:rPr>
          <w:rFonts w:eastAsia="Helvetica"/>
          <w:color w:val="1A1A1A"/>
          <w:sz w:val="28"/>
          <w:szCs w:val="28"/>
          <w:shd w:val="clear" w:color="auto" w:fill="FFFFFF"/>
          <w:lang w:eastAsia="zh-CN"/>
        </w:rPr>
        <w:t xml:space="preserve"> интерес к предмету; формировать умения и навыки решения типовых тестовых заданий, выполнять задания повышенной и высокой сложности;  знакомить со структурой и содержанием контрольно - измерительных материалов; формировать умения работать с инструкциями, регламентирующими процедуру проведения экзамена в целом, эффективно распределять время на выполнение заданий различных типов, правильно оформлять решения заданий с развернутым ответом.</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учебный модуль.</w:t>
      </w:r>
    </w:p>
    <w:p w:rsidR="00D07F81" w:rsidRPr="009F7451" w:rsidRDefault="00D07F81" w:rsidP="00D07F81">
      <w:pPr>
        <w:pStyle w:val="a4"/>
        <w:spacing w:before="0" w:beforeAutospacing="0" w:after="0" w:afterAutospacing="0"/>
        <w:jc w:val="both"/>
        <w:rPr>
          <w:sz w:val="28"/>
          <w:szCs w:val="28"/>
        </w:rPr>
      </w:pPr>
      <w:r w:rsidRPr="009F7451">
        <w:rPr>
          <w:sz w:val="28"/>
          <w:szCs w:val="28"/>
        </w:rPr>
        <w:t>«Избранные вопросы химии».</w:t>
      </w:r>
    </w:p>
    <w:p w:rsidR="00D07F81" w:rsidRPr="009F7451" w:rsidRDefault="00D07F81" w:rsidP="00D07F81">
      <w:pPr>
        <w:pStyle w:val="a4"/>
        <w:spacing w:before="0" w:beforeAutospacing="0" w:after="0" w:afterAutospacing="0"/>
        <w:jc w:val="both"/>
        <w:rPr>
          <w:sz w:val="28"/>
          <w:szCs w:val="28"/>
        </w:rPr>
      </w:pPr>
      <w:r w:rsidRPr="009F7451">
        <w:rPr>
          <w:sz w:val="28"/>
          <w:szCs w:val="28"/>
        </w:rPr>
        <w:t xml:space="preserve">Цель: </w:t>
      </w:r>
      <w:r w:rsidRPr="009F7451">
        <w:rPr>
          <w:rFonts w:eastAsia="var(--depot-font-size-text-m-pa"/>
          <w:color w:val="333333"/>
          <w:sz w:val="28"/>
          <w:szCs w:val="28"/>
          <w:shd w:val="clear" w:color="auto" w:fill="FFFFFF"/>
        </w:rPr>
        <w:t xml:space="preserve">сформировать умения самостоятельно подбирать способы решения комбинированных задач в соответствии с имеющимися данными; научить использовать математические умения и навыки при решении химических задач. </w:t>
      </w: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«От теории к практике»</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Fonts w:eastAsia="Arial"/>
          <w:color w:val="333333"/>
          <w:sz w:val="28"/>
          <w:szCs w:val="28"/>
          <w:shd w:val="clear" w:color="auto" w:fill="FFFFFF"/>
        </w:rPr>
        <w:t>повысить интерес учащихся к предмету химия, помочь им осознать собственные возможности в выборе естественнонаучного профиля обучения.</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«Мастер слова. Практикум».</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Fonts w:eastAsia="Arial"/>
          <w:color w:val="333333"/>
          <w:sz w:val="28"/>
          <w:szCs w:val="28"/>
          <w:shd w:val="clear" w:color="auto" w:fill="FFFFFF"/>
        </w:rPr>
        <w:t>знакомство с нормами русского языка с целью выбора необходимых языковых средств для решения коммуникативных задач.</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«Курс подготовки младшей медицинской сестры».</w:t>
      </w:r>
    </w:p>
    <w:p w:rsidR="00D07F81" w:rsidRPr="009F7451" w:rsidRDefault="00D07F81" w:rsidP="00D07F81">
      <w:pPr>
        <w:pStyle w:val="a4"/>
        <w:spacing w:before="0" w:beforeAutospacing="0" w:after="0" w:afterAutospacing="0"/>
        <w:jc w:val="both"/>
        <w:rPr>
          <w:sz w:val="28"/>
          <w:szCs w:val="28"/>
        </w:rPr>
      </w:pPr>
      <w:r w:rsidRPr="009F7451">
        <w:rPr>
          <w:sz w:val="28"/>
          <w:szCs w:val="28"/>
        </w:rPr>
        <w:t>Цель: формирование практических профессиональных навыков, необходимых младшему медицинскому работнику.</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«Практикум по написанию итогового сочинения и сочинения-рассуждения».</w:t>
      </w:r>
    </w:p>
    <w:p w:rsidR="00D07F81" w:rsidRPr="009F7451" w:rsidRDefault="00D07F81" w:rsidP="00D07F81">
      <w:pPr>
        <w:pStyle w:val="a4"/>
        <w:spacing w:before="0" w:beforeAutospacing="0" w:after="0" w:afterAutospacing="0"/>
        <w:jc w:val="both"/>
        <w:rPr>
          <w:color w:val="FF0000"/>
          <w:sz w:val="28"/>
          <w:szCs w:val="28"/>
        </w:rPr>
      </w:pPr>
      <w:r w:rsidRPr="009F7451">
        <w:rPr>
          <w:sz w:val="28"/>
          <w:szCs w:val="28"/>
        </w:rPr>
        <w:t xml:space="preserve">Цель: </w:t>
      </w:r>
      <w:r w:rsidRPr="009F7451">
        <w:rPr>
          <w:rFonts w:eastAsia="Arial"/>
          <w:color w:val="333333"/>
          <w:sz w:val="28"/>
          <w:szCs w:val="28"/>
          <w:shd w:val="clear" w:color="auto" w:fill="FFFFFF"/>
        </w:rPr>
        <w:t>овладение учебными действиями с единицами языка, умение практического использования знаний.</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D07F81" w:rsidRPr="009F7451" w:rsidRDefault="00D07F81" w:rsidP="00D07F81">
      <w:pPr>
        <w:pStyle w:val="a4"/>
        <w:spacing w:before="0" w:beforeAutospacing="0" w:after="0" w:afterAutospacing="0"/>
        <w:jc w:val="both"/>
        <w:rPr>
          <w:sz w:val="28"/>
          <w:szCs w:val="28"/>
        </w:rPr>
      </w:pPr>
      <w:r w:rsidRPr="009F7451">
        <w:rPr>
          <w:sz w:val="28"/>
          <w:szCs w:val="28"/>
        </w:rPr>
        <w:t>«Практикум по английскому языку».</w:t>
      </w:r>
    </w:p>
    <w:p w:rsidR="00D07F81" w:rsidRPr="009F7451" w:rsidRDefault="00D07F81" w:rsidP="00D07F81">
      <w:pPr>
        <w:pStyle w:val="a4"/>
        <w:spacing w:before="0" w:beforeAutospacing="0" w:after="0" w:afterAutospacing="0"/>
        <w:jc w:val="both"/>
        <w:rPr>
          <w:sz w:val="28"/>
          <w:szCs w:val="28"/>
        </w:rPr>
      </w:pPr>
      <w:r w:rsidRPr="009F7451">
        <w:rPr>
          <w:sz w:val="28"/>
          <w:szCs w:val="28"/>
        </w:rPr>
        <w:t xml:space="preserve">Цель: </w:t>
      </w:r>
      <w:r w:rsidRPr="009F7451">
        <w:rPr>
          <w:rFonts w:eastAsia="Helvetica"/>
          <w:color w:val="1A1A1A"/>
          <w:sz w:val="28"/>
          <w:szCs w:val="28"/>
          <w:shd w:val="clear" w:color="auto" w:fill="FFFFFF"/>
          <w:lang w:eastAsia="zh-CN"/>
        </w:rPr>
        <w:t>формирование навыков аудирования, навыков чтения, навыков письма, навыков устной речи, что соответствует иностранным языкам в общеобразовательных учебных заведениях – развивать коммуникативную компетенцию учащегося.</w:t>
      </w:r>
    </w:p>
    <w:p w:rsidR="00D07F81" w:rsidRPr="009F7451" w:rsidRDefault="00D07F81" w:rsidP="00D07F81">
      <w:pPr>
        <w:pStyle w:val="a4"/>
        <w:spacing w:before="0" w:beforeAutospacing="0" w:after="0" w:afterAutospacing="0"/>
        <w:jc w:val="both"/>
        <w:rPr>
          <w:sz w:val="28"/>
          <w:szCs w:val="28"/>
        </w:rPr>
      </w:pPr>
      <w:r w:rsidRPr="009F7451">
        <w:rPr>
          <w:sz w:val="28"/>
          <w:szCs w:val="28"/>
        </w:rPr>
        <w:t>Форма организации: практикум.</w:t>
      </w:r>
    </w:p>
    <w:p w:rsidR="00F356CA" w:rsidRPr="009F7451" w:rsidRDefault="00F356CA" w:rsidP="00D07F81">
      <w:pPr>
        <w:shd w:val="clear" w:color="auto" w:fill="FFFFFF"/>
        <w:jc w:val="both"/>
        <w:rPr>
          <w:rFonts w:ascii="Times New Roman" w:hAnsi="Times New Roman" w:cs="Times New Roman"/>
          <w:sz w:val="28"/>
          <w:szCs w:val="28"/>
        </w:rPr>
      </w:pPr>
    </w:p>
    <w:p w:rsidR="00BA0F04" w:rsidRPr="00E3729A" w:rsidRDefault="00BA0F04" w:rsidP="00BA0F04">
      <w:pPr>
        <w:numPr>
          <w:ilvl w:val="1"/>
          <w:numId w:val="5"/>
        </w:numPr>
        <w:tabs>
          <w:tab w:val="left" w:pos="426"/>
        </w:tabs>
        <w:spacing w:line="240" w:lineRule="atLeast"/>
        <w:ind w:left="426" w:hanging="509"/>
        <w:jc w:val="center"/>
        <w:rPr>
          <w:rFonts w:ascii="Cambria" w:hAnsi="Cambria"/>
          <w:b/>
          <w:i/>
          <w:color w:val="0066CC"/>
          <w:sz w:val="28"/>
        </w:rPr>
      </w:pPr>
      <w:r w:rsidRPr="00E3729A">
        <w:rPr>
          <w:rFonts w:ascii="Cambria" w:hAnsi="Cambria"/>
          <w:b/>
          <w:i/>
          <w:color w:val="0066CC"/>
          <w:sz w:val="28"/>
        </w:rPr>
        <w:t>Дополнительные образовательные услуги</w:t>
      </w:r>
    </w:p>
    <w:p w:rsidR="00BA0F04" w:rsidRPr="00394175" w:rsidRDefault="001C136E" w:rsidP="00BA0F04">
      <w:pPr>
        <w:spacing w:line="200" w:lineRule="exact"/>
        <w:rPr>
          <w:rFonts w:ascii="Times New Roman" w:hAnsi="Times New Roman"/>
        </w:rPr>
      </w:pPr>
      <w:r w:rsidRPr="00E3729A">
        <w:rPr>
          <w:noProof/>
        </w:rPr>
        <w:drawing>
          <wp:anchor distT="0" distB="0" distL="114300" distR="114300" simplePos="0" relativeHeight="251673600" behindDoc="1" locked="0" layoutInCell="0" allowOverlap="1">
            <wp:simplePos x="0" y="0"/>
            <wp:positionH relativeFrom="column">
              <wp:posOffset>-16510</wp:posOffset>
            </wp:positionH>
            <wp:positionV relativeFrom="paragraph">
              <wp:posOffset>50800</wp:posOffset>
            </wp:positionV>
            <wp:extent cx="5383530" cy="6350"/>
            <wp:effectExtent l="0" t="0" r="0" b="0"/>
            <wp:wrapNone/>
            <wp:docPr id="98"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BA0F04" w:rsidRDefault="00BA0F04" w:rsidP="00BA0F04">
      <w:pPr>
        <w:spacing w:line="220" w:lineRule="exact"/>
        <w:rPr>
          <w:rFonts w:ascii="Times New Roman" w:hAnsi="Times New Roman"/>
          <w:sz w:val="28"/>
        </w:rPr>
      </w:pPr>
    </w:p>
    <w:p w:rsidR="00F356CA" w:rsidRDefault="00F356CA" w:rsidP="00BA0F04">
      <w:pPr>
        <w:spacing w:line="220" w:lineRule="exact"/>
        <w:rPr>
          <w:rFonts w:ascii="Times New Roman" w:hAnsi="Times New Roman"/>
          <w:sz w:val="28"/>
        </w:rPr>
      </w:pPr>
    </w:p>
    <w:p w:rsidR="00F356CA" w:rsidRPr="00394175" w:rsidRDefault="00F356CA" w:rsidP="00BA0F04">
      <w:pPr>
        <w:spacing w:line="220" w:lineRule="exact"/>
        <w:rPr>
          <w:rFonts w:ascii="Times New Roman" w:hAnsi="Times New Roman"/>
          <w:sz w:val="28"/>
        </w:rPr>
      </w:pPr>
    </w:p>
    <w:p w:rsidR="00345767" w:rsidRPr="00394175" w:rsidRDefault="00345767" w:rsidP="00345767">
      <w:pPr>
        <w:spacing w:line="237" w:lineRule="auto"/>
        <w:ind w:firstLine="567"/>
        <w:jc w:val="both"/>
        <w:rPr>
          <w:rFonts w:ascii="Times New Roman" w:hAnsi="Times New Roman"/>
          <w:sz w:val="28"/>
        </w:rPr>
      </w:pPr>
      <w:r w:rsidRPr="00394175">
        <w:rPr>
          <w:rFonts w:ascii="Times New Roman" w:hAnsi="Times New Roman"/>
          <w:sz w:val="28"/>
        </w:rPr>
        <w:t xml:space="preserve">Школа в соответствии с действующим Уставом реализует дополнительные образовательные программы, не включенные в перечень основных общеобразовательных программ, определяющих его статус. К </w:t>
      </w:r>
      <w:r w:rsidRPr="00394175">
        <w:rPr>
          <w:rFonts w:ascii="Times New Roman" w:hAnsi="Times New Roman"/>
          <w:sz w:val="28"/>
        </w:rPr>
        <w:lastRenderedPageBreak/>
        <w:t>дополнительным образовательным услугам относятся функционирующие кружки и секции в школе.</w:t>
      </w:r>
    </w:p>
    <w:p w:rsidR="00345767" w:rsidRPr="00394175" w:rsidRDefault="00345767" w:rsidP="00345767">
      <w:pPr>
        <w:spacing w:line="1" w:lineRule="exact"/>
        <w:rPr>
          <w:rFonts w:ascii="Times New Roman" w:hAnsi="Times New Roman"/>
        </w:rPr>
      </w:pPr>
    </w:p>
    <w:p w:rsidR="00345767" w:rsidRPr="00394175" w:rsidRDefault="00345767" w:rsidP="00345767">
      <w:pPr>
        <w:spacing w:line="239" w:lineRule="auto"/>
        <w:ind w:firstLine="567"/>
        <w:jc w:val="both"/>
        <w:rPr>
          <w:rFonts w:ascii="Times New Roman" w:hAnsi="Times New Roman"/>
          <w:sz w:val="28"/>
        </w:rPr>
      </w:pPr>
      <w:r w:rsidRPr="00394175">
        <w:rPr>
          <w:rFonts w:ascii="Times New Roman" w:hAnsi="Times New Roman"/>
          <w:sz w:val="28"/>
        </w:rPr>
        <w:t>С целью развития творческих, интеллектуальных, физическ</w:t>
      </w:r>
      <w:r w:rsidR="009F7451">
        <w:rPr>
          <w:rFonts w:ascii="Times New Roman" w:hAnsi="Times New Roman"/>
          <w:sz w:val="28"/>
        </w:rPr>
        <w:t>их способностей учащихся в  202</w:t>
      </w:r>
      <w:r w:rsidR="009F7451" w:rsidRPr="009F7451">
        <w:rPr>
          <w:rFonts w:ascii="Times New Roman" w:hAnsi="Times New Roman"/>
          <w:sz w:val="28"/>
        </w:rPr>
        <w:t>5</w:t>
      </w:r>
      <w:r w:rsidR="009F7451">
        <w:rPr>
          <w:rFonts w:ascii="Times New Roman" w:hAnsi="Times New Roman"/>
          <w:sz w:val="28"/>
        </w:rPr>
        <w:t>/202</w:t>
      </w:r>
      <w:r w:rsidR="009F7451" w:rsidRPr="009F7451">
        <w:rPr>
          <w:rFonts w:ascii="Times New Roman" w:hAnsi="Times New Roman"/>
          <w:sz w:val="28"/>
        </w:rPr>
        <w:t>6</w:t>
      </w:r>
      <w:r w:rsidRPr="00394175">
        <w:rPr>
          <w:rFonts w:ascii="Times New Roman" w:hAnsi="Times New Roman"/>
          <w:sz w:val="28"/>
        </w:rPr>
        <w:t xml:space="preserve"> учебном году работали  различные предметные кружки в 1-9 классах в рамках внеурочной деятельности, а также следующие кружки и секции в рамках дополнительного образования:</w:t>
      </w:r>
    </w:p>
    <w:p w:rsidR="00345767" w:rsidRPr="00394175" w:rsidRDefault="00345767" w:rsidP="00345767">
      <w:pPr>
        <w:spacing w:line="220" w:lineRule="exact"/>
        <w:rPr>
          <w:rFonts w:ascii="Times New Roman" w:hAnsi="Times New Roman"/>
          <w:sz w:val="28"/>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34"/>
        <w:gridCol w:w="2645"/>
        <w:gridCol w:w="3089"/>
      </w:tblGrid>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Художественно- эстетическое направление</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Спортивно – оздоровительное направление</w:t>
            </w: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Естественнонаучное направление</w:t>
            </w:r>
          </w:p>
        </w:tc>
      </w:tr>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 xml:space="preserve">«Творчество» (эстрадный вокал), </w:t>
            </w:r>
          </w:p>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рук. Матросова Н.Н.</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«Залп»</w:t>
            </w:r>
          </w:p>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 xml:space="preserve"> рук. Вовк В.И.</w:t>
            </w: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«Нейробиология»</w:t>
            </w:r>
          </w:p>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рук. Кускевич  Т.В.</w:t>
            </w:r>
          </w:p>
        </w:tc>
      </w:tr>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 xml:space="preserve">«Созвездие» </w:t>
            </w:r>
          </w:p>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 театральный) рук. Судник М.А.)</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«Человек и его здоровье»</w:t>
            </w:r>
          </w:p>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рук. Медведева Е.И.</w:t>
            </w:r>
          </w:p>
        </w:tc>
      </w:tr>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«Современный танец» («Инасйт», рук. Росс А.Ю.)</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r>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«Современная хореография» («ЗаГранью», рук. Росс А.Ю.)</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r>
      <w:tr w:rsidR="00345767" w:rsidRPr="00394175" w:rsidTr="006B4609">
        <w:tc>
          <w:tcPr>
            <w:tcW w:w="373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r w:rsidRPr="00394175">
              <w:rPr>
                <w:rFonts w:ascii="Times New Roman" w:hAnsi="Times New Roman" w:cs="Times New Roman"/>
                <w:sz w:val="28"/>
              </w:rPr>
              <w:t>«Крымский вальс» ( рук. Росс А.Ю.)</w:t>
            </w:r>
          </w:p>
        </w:tc>
        <w:tc>
          <w:tcPr>
            <w:tcW w:w="264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c>
          <w:tcPr>
            <w:tcW w:w="308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spacing w:line="239" w:lineRule="auto"/>
              <w:rPr>
                <w:rFonts w:ascii="Times New Roman" w:hAnsi="Times New Roman" w:cs="Times New Roman"/>
                <w:sz w:val="28"/>
              </w:rPr>
            </w:pPr>
          </w:p>
        </w:tc>
      </w:tr>
    </w:tbl>
    <w:p w:rsidR="00F356CA" w:rsidRDefault="00F356CA" w:rsidP="003B4126">
      <w:pPr>
        <w:pStyle w:val="af3"/>
        <w:spacing w:after="0"/>
        <w:ind w:left="0"/>
        <w:jc w:val="both"/>
        <w:rPr>
          <w:rFonts w:ascii="Times New Roman" w:hAnsi="Times New Roman"/>
          <w:sz w:val="28"/>
          <w:szCs w:val="28"/>
        </w:rPr>
      </w:pPr>
    </w:p>
    <w:p w:rsidR="00F356CA" w:rsidRPr="00394175" w:rsidRDefault="00F356CA" w:rsidP="003B4126">
      <w:pPr>
        <w:pStyle w:val="af3"/>
        <w:spacing w:after="0"/>
        <w:ind w:left="0"/>
        <w:jc w:val="both"/>
        <w:rPr>
          <w:rFonts w:ascii="Times New Roman" w:hAnsi="Times New Roman"/>
          <w:sz w:val="28"/>
          <w:szCs w:val="28"/>
        </w:rPr>
      </w:pPr>
    </w:p>
    <w:p w:rsidR="00BA0F04" w:rsidRPr="00394175" w:rsidRDefault="00BA0F04" w:rsidP="00BA0F04">
      <w:pPr>
        <w:spacing w:line="240" w:lineRule="atLeast"/>
        <w:rPr>
          <w:rFonts w:ascii="Cambria" w:hAnsi="Cambria"/>
          <w:b/>
          <w:i/>
          <w:color w:val="0066CC"/>
          <w:sz w:val="28"/>
        </w:rPr>
      </w:pPr>
      <w:r w:rsidRPr="00394175">
        <w:rPr>
          <w:rFonts w:ascii="Cambria" w:hAnsi="Cambria"/>
          <w:b/>
          <w:i/>
          <w:color w:val="0066CC"/>
          <w:sz w:val="28"/>
        </w:rPr>
        <w:t>2.3. Организация изучения языков</w:t>
      </w:r>
    </w:p>
    <w:p w:rsidR="00BA0F04" w:rsidRPr="00394175" w:rsidRDefault="001C136E" w:rsidP="00BA0F04">
      <w:pPr>
        <w:spacing w:line="200" w:lineRule="exact"/>
        <w:rPr>
          <w:rFonts w:ascii="Times New Roman" w:hAnsi="Times New Roman"/>
        </w:rPr>
      </w:pPr>
      <w:r w:rsidRPr="00394175">
        <w:rPr>
          <w:noProof/>
        </w:rPr>
        <w:drawing>
          <wp:anchor distT="0" distB="0" distL="114300" distR="114300" simplePos="0" relativeHeight="251674624" behindDoc="1" locked="0" layoutInCell="0" allowOverlap="1">
            <wp:simplePos x="0" y="0"/>
            <wp:positionH relativeFrom="column">
              <wp:posOffset>-16510</wp:posOffset>
            </wp:positionH>
            <wp:positionV relativeFrom="paragraph">
              <wp:posOffset>50800</wp:posOffset>
            </wp:positionV>
            <wp:extent cx="5383530" cy="6350"/>
            <wp:effectExtent l="0" t="0" r="0" b="0"/>
            <wp:wrapNone/>
            <wp:docPr id="99"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1"/>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BA0F04" w:rsidRDefault="00BA0F04" w:rsidP="00BA0F04">
      <w:pPr>
        <w:spacing w:line="234" w:lineRule="auto"/>
        <w:jc w:val="both"/>
        <w:rPr>
          <w:rFonts w:ascii="Times New Roman" w:hAnsi="Times New Roman"/>
        </w:rPr>
      </w:pPr>
    </w:p>
    <w:p w:rsidR="00F356CA" w:rsidRDefault="00F356CA" w:rsidP="00BA0F04">
      <w:pPr>
        <w:spacing w:line="234" w:lineRule="auto"/>
        <w:jc w:val="both"/>
        <w:rPr>
          <w:rFonts w:ascii="Times New Roman" w:hAnsi="Times New Roman"/>
        </w:rPr>
      </w:pPr>
    </w:p>
    <w:p w:rsidR="00F356CA" w:rsidRPr="00394175" w:rsidRDefault="00F356CA" w:rsidP="00BA0F04">
      <w:pPr>
        <w:spacing w:line="234" w:lineRule="auto"/>
        <w:jc w:val="both"/>
        <w:rPr>
          <w:rFonts w:ascii="Times New Roman" w:hAnsi="Times New Roman"/>
        </w:rPr>
      </w:pPr>
    </w:p>
    <w:p w:rsidR="00536691" w:rsidRPr="00626F68" w:rsidRDefault="00BA0F04" w:rsidP="00771284">
      <w:pPr>
        <w:ind w:firstLine="567"/>
        <w:jc w:val="both"/>
        <w:rPr>
          <w:rFonts w:ascii="Times New Roman" w:hAnsi="Times New Roman"/>
          <w:sz w:val="28"/>
        </w:rPr>
      </w:pPr>
      <w:r w:rsidRPr="00626F68">
        <w:rPr>
          <w:rFonts w:ascii="Times New Roman" w:hAnsi="Times New Roman"/>
          <w:sz w:val="28"/>
        </w:rPr>
        <w:t xml:space="preserve">Иностранный язык (английский) изучается со второго класса. </w:t>
      </w:r>
    </w:p>
    <w:p w:rsidR="00BA0F04" w:rsidRPr="00626F68" w:rsidRDefault="00BA0F04" w:rsidP="00771284">
      <w:pPr>
        <w:ind w:firstLine="567"/>
        <w:jc w:val="both"/>
        <w:rPr>
          <w:rFonts w:ascii="Times New Roman" w:hAnsi="Times New Roman"/>
          <w:sz w:val="28"/>
        </w:rPr>
      </w:pPr>
      <w:r w:rsidRPr="00626F68">
        <w:rPr>
          <w:rFonts w:ascii="Times New Roman" w:hAnsi="Times New Roman"/>
          <w:sz w:val="28"/>
        </w:rPr>
        <w:t>По учебному плану на изучение английского языка отводится:</w:t>
      </w:r>
    </w:p>
    <w:p w:rsidR="00F81FFB" w:rsidRPr="00626F68" w:rsidRDefault="00BA0F04" w:rsidP="001A74F2">
      <w:pPr>
        <w:numPr>
          <w:ilvl w:val="0"/>
          <w:numId w:val="26"/>
        </w:numPr>
        <w:tabs>
          <w:tab w:val="left" w:pos="160"/>
        </w:tabs>
        <w:ind w:hanging="313"/>
        <w:jc w:val="both"/>
        <w:rPr>
          <w:rFonts w:ascii="Times New Roman" w:hAnsi="Times New Roman"/>
          <w:sz w:val="28"/>
        </w:rPr>
      </w:pPr>
      <w:r w:rsidRPr="00626F68">
        <w:rPr>
          <w:rFonts w:ascii="Times New Roman" w:hAnsi="Times New Roman" w:cs="Times New Roman"/>
          <w:sz w:val="28"/>
          <w:szCs w:val="28"/>
        </w:rPr>
        <w:t>на уровне начального общего образования</w:t>
      </w:r>
      <w:r w:rsidR="00F81FFB" w:rsidRPr="00626F68">
        <w:rPr>
          <w:rFonts w:ascii="Times New Roman" w:hAnsi="Times New Roman" w:cs="Times New Roman"/>
          <w:sz w:val="28"/>
          <w:szCs w:val="28"/>
        </w:rPr>
        <w:t xml:space="preserve"> –</w:t>
      </w:r>
      <w:r w:rsidRPr="00626F68">
        <w:rPr>
          <w:rFonts w:ascii="Times New Roman" w:hAnsi="Times New Roman"/>
          <w:sz w:val="28"/>
        </w:rPr>
        <w:t>2 часа в неделю;</w:t>
      </w:r>
    </w:p>
    <w:p w:rsidR="009B29DF" w:rsidRPr="00626F68" w:rsidRDefault="00BA0F04" w:rsidP="001A74F2">
      <w:pPr>
        <w:numPr>
          <w:ilvl w:val="0"/>
          <w:numId w:val="26"/>
        </w:numPr>
        <w:tabs>
          <w:tab w:val="left" w:pos="160"/>
          <w:tab w:val="left" w:pos="851"/>
        </w:tabs>
        <w:ind w:left="0" w:firstLine="567"/>
        <w:jc w:val="both"/>
        <w:rPr>
          <w:rFonts w:ascii="Times New Roman" w:hAnsi="Times New Roman"/>
          <w:sz w:val="28"/>
        </w:rPr>
      </w:pPr>
      <w:r w:rsidRPr="00626F68">
        <w:rPr>
          <w:rFonts w:ascii="Times New Roman" w:hAnsi="Times New Roman" w:cs="Times New Roman"/>
          <w:sz w:val="28"/>
          <w:szCs w:val="28"/>
        </w:rPr>
        <w:t>на уровн</w:t>
      </w:r>
      <w:r w:rsidR="00F81FFB" w:rsidRPr="00626F68">
        <w:rPr>
          <w:rFonts w:ascii="Times New Roman" w:hAnsi="Times New Roman" w:cs="Times New Roman"/>
          <w:sz w:val="28"/>
          <w:szCs w:val="28"/>
        </w:rPr>
        <w:t>е</w:t>
      </w:r>
      <w:r w:rsidRPr="00626F68">
        <w:rPr>
          <w:rFonts w:ascii="Times New Roman" w:hAnsi="Times New Roman" w:cs="Times New Roman"/>
          <w:sz w:val="28"/>
          <w:szCs w:val="28"/>
        </w:rPr>
        <w:t xml:space="preserve"> основного общего образования</w:t>
      </w:r>
      <w:r w:rsidR="00F81FFB" w:rsidRPr="00626F68">
        <w:rPr>
          <w:rFonts w:ascii="Times New Roman" w:hAnsi="Times New Roman" w:cs="Times New Roman"/>
          <w:sz w:val="28"/>
          <w:szCs w:val="28"/>
        </w:rPr>
        <w:t xml:space="preserve"> – </w:t>
      </w:r>
      <w:r w:rsidR="00F81FFB" w:rsidRPr="00626F68">
        <w:rPr>
          <w:rFonts w:ascii="Times New Roman" w:hAnsi="Times New Roman"/>
          <w:sz w:val="28"/>
        </w:rPr>
        <w:t xml:space="preserve">3 часа </w:t>
      </w:r>
      <w:r w:rsidR="009B29DF" w:rsidRPr="00626F68">
        <w:rPr>
          <w:rFonts w:ascii="Times New Roman" w:hAnsi="Times New Roman"/>
          <w:sz w:val="28"/>
        </w:rPr>
        <w:t>в неделю;</w:t>
      </w:r>
    </w:p>
    <w:p w:rsidR="00BA0F04" w:rsidRPr="00626F68" w:rsidRDefault="009B29DF" w:rsidP="001A74F2">
      <w:pPr>
        <w:numPr>
          <w:ilvl w:val="0"/>
          <w:numId w:val="26"/>
        </w:numPr>
        <w:tabs>
          <w:tab w:val="left" w:pos="160"/>
          <w:tab w:val="left" w:pos="851"/>
        </w:tabs>
        <w:ind w:left="0" w:firstLine="567"/>
        <w:jc w:val="both"/>
        <w:rPr>
          <w:rFonts w:ascii="Times New Roman" w:hAnsi="Times New Roman"/>
          <w:sz w:val="28"/>
        </w:rPr>
      </w:pPr>
      <w:r w:rsidRPr="00626F68">
        <w:rPr>
          <w:rFonts w:ascii="Times New Roman" w:hAnsi="Times New Roman" w:cs="Times New Roman"/>
          <w:sz w:val="28"/>
          <w:szCs w:val="28"/>
        </w:rPr>
        <w:t xml:space="preserve">на уровне среднего общего образования – </w:t>
      </w:r>
      <w:r w:rsidRPr="00626F68">
        <w:rPr>
          <w:rFonts w:ascii="Times New Roman" w:hAnsi="Times New Roman"/>
          <w:sz w:val="28"/>
        </w:rPr>
        <w:t>3 часа в неделю.</w:t>
      </w:r>
    </w:p>
    <w:p w:rsidR="00BA0F04" w:rsidRPr="00626F68" w:rsidRDefault="00BA0F04" w:rsidP="00771284">
      <w:pPr>
        <w:ind w:firstLine="567"/>
        <w:jc w:val="both"/>
        <w:rPr>
          <w:rFonts w:ascii="Times New Roman" w:hAnsi="Times New Roman"/>
          <w:sz w:val="28"/>
        </w:rPr>
      </w:pPr>
      <w:r w:rsidRPr="00626F68">
        <w:rPr>
          <w:rFonts w:ascii="Times New Roman" w:hAnsi="Times New Roman"/>
          <w:sz w:val="28"/>
        </w:rPr>
        <w:t xml:space="preserve">При проведении занятий по английскому языку </w:t>
      </w:r>
      <w:r w:rsidR="005E5FDF" w:rsidRPr="00626F68">
        <w:rPr>
          <w:rFonts w:ascii="Times New Roman" w:hAnsi="Times New Roman"/>
          <w:sz w:val="28"/>
        </w:rPr>
        <w:t xml:space="preserve">5-11 </w:t>
      </w:r>
      <w:r w:rsidRPr="00626F68">
        <w:rPr>
          <w:rFonts w:ascii="Times New Roman" w:hAnsi="Times New Roman"/>
          <w:sz w:val="28"/>
        </w:rPr>
        <w:t>класс (при наполняемости 25 человек и более) делится на две группы.</w:t>
      </w:r>
    </w:p>
    <w:p w:rsidR="005E5FDF" w:rsidRPr="00626F68" w:rsidRDefault="005E5FDF" w:rsidP="005E5FDF">
      <w:pPr>
        <w:ind w:firstLine="567"/>
        <w:jc w:val="both"/>
        <w:rPr>
          <w:rFonts w:ascii="Times New Roman" w:hAnsi="Times New Roman"/>
          <w:sz w:val="28"/>
        </w:rPr>
      </w:pPr>
      <w:r w:rsidRPr="00626F68">
        <w:rPr>
          <w:rFonts w:ascii="Times New Roman" w:hAnsi="Times New Roman"/>
          <w:sz w:val="28"/>
        </w:rPr>
        <w:t>В начальной школе 2-4 класс на группы не делится.</w:t>
      </w:r>
    </w:p>
    <w:p w:rsidR="005903F4" w:rsidRPr="00626F68" w:rsidRDefault="005903F4" w:rsidP="003418D0">
      <w:pPr>
        <w:spacing w:line="234" w:lineRule="auto"/>
        <w:jc w:val="both"/>
        <w:rPr>
          <w:rFonts w:ascii="Times New Roman" w:hAnsi="Times New Roman"/>
          <w:sz w:val="28"/>
        </w:rPr>
      </w:pPr>
    </w:p>
    <w:p w:rsidR="00BA0F04" w:rsidRPr="00394175" w:rsidRDefault="00BA0F04" w:rsidP="00BA0F04">
      <w:pPr>
        <w:spacing w:line="234" w:lineRule="auto"/>
        <w:ind w:firstLine="567"/>
        <w:jc w:val="both"/>
        <w:rPr>
          <w:rFonts w:ascii="Times New Roman" w:hAnsi="Times New Roman"/>
          <w:sz w:val="28"/>
        </w:rPr>
      </w:pPr>
      <w:r w:rsidRPr="00626F68">
        <w:rPr>
          <w:rFonts w:ascii="Times New Roman" w:hAnsi="Times New Roman"/>
          <w:sz w:val="28"/>
        </w:rPr>
        <w:t>Украинский язык, крымскотатарский язык изучаются факультативно с учетом выбора обучающихся и их родителей (законных представителей) в 1-9 классах.</w:t>
      </w:r>
    </w:p>
    <w:p w:rsidR="00E15B85" w:rsidRPr="00394175" w:rsidRDefault="00E15B85" w:rsidP="00083C1F">
      <w:pPr>
        <w:tabs>
          <w:tab w:val="left" w:pos="4500"/>
          <w:tab w:val="left" w:pos="9180"/>
          <w:tab w:val="left" w:pos="9360"/>
        </w:tabs>
        <w:jc w:val="both"/>
        <w:rPr>
          <w:sz w:val="21"/>
        </w:rPr>
        <w:sectPr w:rsidR="00E15B85" w:rsidRPr="00394175" w:rsidSect="00B95168">
          <w:headerReference w:type="even" r:id="rId12"/>
          <w:headerReference w:type="default" r:id="rId13"/>
          <w:footerReference w:type="even" r:id="rId14"/>
          <w:footerReference w:type="default" r:id="rId15"/>
          <w:headerReference w:type="first" r:id="rId16"/>
          <w:footerReference w:type="first" r:id="rId17"/>
          <w:pgSz w:w="11900" w:h="16838"/>
          <w:pgMar w:top="858" w:right="840" w:bottom="685" w:left="1700" w:header="142" w:footer="0" w:gutter="0"/>
          <w:cols w:space="0" w:equalWidth="0">
            <w:col w:w="9360"/>
          </w:cols>
          <w:docGrid w:linePitch="360"/>
        </w:sectPr>
      </w:pPr>
    </w:p>
    <w:p w:rsidR="00E15B85" w:rsidRPr="00394175" w:rsidRDefault="00E15B85">
      <w:pPr>
        <w:spacing w:line="336" w:lineRule="exact"/>
        <w:rPr>
          <w:rFonts w:ascii="Times New Roman" w:hAnsi="Times New Roman"/>
        </w:rPr>
      </w:pPr>
    </w:p>
    <w:p w:rsidR="00E15B85" w:rsidRPr="00394175" w:rsidRDefault="00E15B85" w:rsidP="005215BE">
      <w:pPr>
        <w:spacing w:line="240" w:lineRule="atLeast"/>
        <w:rPr>
          <w:rFonts w:ascii="Cambria" w:hAnsi="Cambria"/>
          <w:b/>
          <w:i/>
          <w:color w:val="0066CC"/>
          <w:sz w:val="28"/>
        </w:rPr>
      </w:pPr>
      <w:r w:rsidRPr="00394175">
        <w:rPr>
          <w:rFonts w:ascii="Cambria" w:hAnsi="Cambria"/>
          <w:b/>
          <w:i/>
          <w:color w:val="0066CC"/>
          <w:sz w:val="28"/>
        </w:rPr>
        <w:t>2.4. Основные направления воспитательной деятельности</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49024" behindDoc="1" locked="0" layoutInCell="0" allowOverlap="1">
            <wp:simplePos x="0" y="0"/>
            <wp:positionH relativeFrom="column">
              <wp:posOffset>-16510</wp:posOffset>
            </wp:positionH>
            <wp:positionV relativeFrom="paragraph">
              <wp:posOffset>50800</wp:posOffset>
            </wp:positionV>
            <wp:extent cx="5383530" cy="6350"/>
            <wp:effectExtent l="0" t="0" r="0" b="0"/>
            <wp:wrapNone/>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BA0F04" w:rsidRPr="00394175" w:rsidRDefault="00BA0F04" w:rsidP="00E310AA">
      <w:pPr>
        <w:jc w:val="both"/>
        <w:rPr>
          <w:rFonts w:ascii="Times New Roman" w:hAnsi="Times New Roman" w:cs="Times New Roman"/>
          <w:sz w:val="28"/>
          <w:szCs w:val="28"/>
        </w:rPr>
      </w:pPr>
    </w:p>
    <w:p w:rsidR="00345767" w:rsidRPr="00394175" w:rsidRDefault="00345767" w:rsidP="00345767">
      <w:pPr>
        <w:ind w:firstLine="709"/>
        <w:jc w:val="both"/>
      </w:pPr>
      <w:r w:rsidRPr="00394175">
        <w:rPr>
          <w:rFonts w:ascii="Times New Roman" w:hAnsi="Times New Roman" w:cs="Times New Roman"/>
          <w:sz w:val="28"/>
          <w:szCs w:val="28"/>
        </w:rPr>
        <w:t>Восп</w:t>
      </w:r>
      <w:r w:rsidR="00626F68">
        <w:rPr>
          <w:rFonts w:ascii="Times New Roman" w:hAnsi="Times New Roman" w:cs="Times New Roman"/>
          <w:sz w:val="28"/>
          <w:szCs w:val="28"/>
        </w:rPr>
        <w:t>итательная работа в школе в 2025/2026</w:t>
      </w:r>
      <w:r w:rsidRPr="00394175">
        <w:rPr>
          <w:rFonts w:ascii="Times New Roman" w:hAnsi="Times New Roman" w:cs="Times New Roman"/>
          <w:sz w:val="28"/>
          <w:szCs w:val="28"/>
        </w:rPr>
        <w:t xml:space="preserve"> учебном  году была направлена на  реализацию основных направлений воспитательной работы в соответствии с  Федеральным Государственным Образовательным Стандартом  Российской Федерации, с учетом особенностей школы, образовательных потребностей  обучающихся и их законных представителей.</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Основными направлениями  Рабочей программы воспитания  обучающихся  определены следующие:</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-воспитание гражданственности, патриотизма, уважения к правам, свободам и обязанностям человека;</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-воспитание нравственных чувств и этического сознания;</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-воспитание трудолюбия, творческого отношения к учению, труду, жизни;</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-формирование ценностного отношения к здоровью и здоровому образу жизни;</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-формирование ценностного отношения к природе, окружающей среде (экологическое воспитание);</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t>-формирование ценностного отношения к прекрасному, формирование представлений об эстетических идеалах и ценностях (эстетическое  воспитание).</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 xml:space="preserve">Целью  воспитания является  воспитание нравственного, ответственного, инициативного и компетентного гражданина России. </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Цель и задачи воспитания и социализации  школьников формулируются, достигаются и решаются в контексте национального воспитательного идеала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российского народа.</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 xml:space="preserve">       В этом учебном году    работа над проблемой: «Внедрение идей личностно ориентированной и системно – деятельностной педагогики в практику работы» была продолжена.  </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Деятельность учителей и классных руководителей была направлена на решение следующих воспитательных задач:</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 формирование у учащихся гражданско – патриотического сознания, духовно – нравственных ценностей гражданина  России;</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-совершенствование оздоровительной работы с учащимися и привитие навыков здорового образа жизни, развитее  коммуникативных навыков и формирование методов бесконфликтного общения;</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 развитие трудолюбия, творческого отношения к учению, труду, жизни;</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-формирование эстетических потребностей, ценностей и чувств;</w:t>
      </w:r>
    </w:p>
    <w:p w:rsidR="00345767" w:rsidRPr="00394175" w:rsidRDefault="00345767" w:rsidP="00345767">
      <w:pPr>
        <w:ind w:firstLine="709"/>
        <w:jc w:val="both"/>
        <w:rPr>
          <w:rFonts w:ascii="Times New Roman" w:hAnsi="Times New Roman" w:cs="Times New Roman"/>
          <w:sz w:val="28"/>
          <w:szCs w:val="28"/>
        </w:rPr>
      </w:pPr>
      <w:r w:rsidRPr="00394175">
        <w:rPr>
          <w:rFonts w:ascii="Times New Roman" w:hAnsi="Times New Roman" w:cs="Times New Roman"/>
          <w:sz w:val="28"/>
          <w:szCs w:val="28"/>
        </w:rPr>
        <w:t>- совершенствование системы воспитательной работы в классных коллективах с целью активизации социальной и общественно – полезной деятельности учащихся;</w:t>
      </w:r>
    </w:p>
    <w:p w:rsidR="00345767" w:rsidRPr="00394175" w:rsidRDefault="00345767" w:rsidP="00345767">
      <w:pPr>
        <w:autoSpaceDE w:val="0"/>
        <w:snapToGrid w:val="0"/>
        <w:ind w:firstLine="709"/>
        <w:jc w:val="both"/>
        <w:rPr>
          <w:rFonts w:ascii="Times New Roman" w:hAnsi="Times New Roman" w:cs="Times New Roman"/>
          <w:sz w:val="28"/>
          <w:szCs w:val="28"/>
        </w:rPr>
      </w:pPr>
      <w:r w:rsidRPr="00394175">
        <w:rPr>
          <w:rFonts w:ascii="Times New Roman" w:hAnsi="Times New Roman" w:cs="Times New Roman"/>
          <w:sz w:val="28"/>
          <w:szCs w:val="28"/>
        </w:rPr>
        <w:lastRenderedPageBreak/>
        <w:t>- совершенствование совместной работы родительской общественности и педагогического коллектива с целью повышения  ответственности за воспитание в обучении детей.</w:t>
      </w:r>
    </w:p>
    <w:p w:rsidR="00345767" w:rsidRPr="00394175" w:rsidRDefault="00345767" w:rsidP="00345767">
      <w:pPr>
        <w:autoSpaceDE w:val="0"/>
        <w:snapToGrid w:val="0"/>
        <w:jc w:val="both"/>
        <w:rPr>
          <w:rFonts w:ascii="Times New Roman" w:hAnsi="Times New Roman" w:cs="Times New Roman"/>
          <w:sz w:val="28"/>
          <w:szCs w:val="28"/>
        </w:rPr>
      </w:pPr>
    </w:p>
    <w:p w:rsidR="00345767" w:rsidRPr="00394175" w:rsidRDefault="00345767" w:rsidP="00345767">
      <w:pPr>
        <w:spacing w:line="240" w:lineRule="atLeast"/>
        <w:ind w:left="2040"/>
        <w:rPr>
          <w:rFonts w:ascii="Times New Roman" w:hAnsi="Times New Roman"/>
          <w:b/>
          <w:color w:val="0000FF"/>
          <w:sz w:val="24"/>
          <w:u w:val="single"/>
        </w:rPr>
      </w:pPr>
      <w:r w:rsidRPr="00394175">
        <w:rPr>
          <w:rFonts w:ascii="Times New Roman" w:hAnsi="Times New Roman"/>
          <w:b/>
          <w:color w:val="0000FF"/>
          <w:sz w:val="24"/>
          <w:u w:val="single"/>
        </w:rPr>
        <w:t>ОБЩЕСТВЕННО – ПОЛЕЗНАЯ ДЕЯТЕЛЬНОСТЬ</w:t>
      </w:r>
    </w:p>
    <w:p w:rsidR="00345767" w:rsidRPr="00394175" w:rsidRDefault="00345767" w:rsidP="00345767">
      <w:pPr>
        <w:spacing w:line="218" w:lineRule="exact"/>
        <w:rPr>
          <w:rFonts w:ascii="Times New Roman" w:hAnsi="Times New Roman"/>
          <w:b/>
          <w:sz w:val="28"/>
          <w:szCs w:val="28"/>
        </w:rPr>
      </w:pPr>
    </w:p>
    <w:p w:rsidR="00345767" w:rsidRPr="00394175" w:rsidRDefault="00345767" w:rsidP="00345767">
      <w:pPr>
        <w:spacing w:line="218" w:lineRule="exact"/>
        <w:rPr>
          <w:rFonts w:ascii="Times New Roman" w:hAnsi="Times New Roman"/>
          <w:sz w:val="24"/>
          <w:szCs w:val="24"/>
        </w:rPr>
      </w:pP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Участие в общешкольных мероприятиях, акциях развивает ответственность, инициативность детей, содействует воспитанию общественной активности, выявляет лидерские качества личности и их коммуникативные способности.  Участие  школьной организации ученического самоуправления «Шанс»  в подготовке и проведении разнообразных акций и мероприятий способствовала формированию активной жизненной позиции, нравственных качеств личности, эстетического сознания учащихся школы.</w:t>
      </w: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В этом учебном году были проведены следующие мероприятия:</w:t>
      </w:r>
    </w:p>
    <w:tbl>
      <w:tblPr>
        <w:tblpPr w:leftFromText="180" w:rightFromText="18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3479"/>
        <w:gridCol w:w="3143"/>
      </w:tblGrid>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Название мероприятия</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Форма проведения</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Участники</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Благотворительная акция «Белый цветок»</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Ярмарка,  урок милосердия,  </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Выборы президента школы</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Выборы</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Благотворительная акция «В помощь участникам СВО»</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Сбор благотворительных подарков</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День народного единства. Общешкольный праздник «Вместе – мы сила»</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Праздничное мероприятие</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Благотворительная ярмарка к Дню Святого Николая</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Ярмарка</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Акция «Талисман добра»</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Сбор благотворительных подарков</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Акция «Тюльпан милосердия»</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Изготовление  тюльпанов</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Проведение еженедельной зарядки</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Зарядка по четвергам</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5-9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Новогодние утренники для обучающихся начальной школы</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Праздник</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1-4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Новогоднее мероприятие для </w:t>
            </w:r>
            <w:r w:rsidR="00626F68">
              <w:rPr>
                <w:rFonts w:ascii="Times New Roman" w:hAnsi="Times New Roman"/>
                <w:sz w:val="28"/>
                <w:szCs w:val="28"/>
              </w:rPr>
              <w:lastRenderedPageBreak/>
              <w:t>учащихся 5-8</w:t>
            </w:r>
            <w:r w:rsidRPr="00394175">
              <w:rPr>
                <w:rFonts w:ascii="Times New Roman" w:hAnsi="Times New Roman"/>
                <w:sz w:val="28"/>
                <w:szCs w:val="28"/>
              </w:rPr>
              <w:t xml:space="preserve"> классов </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lastRenderedPageBreak/>
              <w:t>Праздник</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626F68" w:rsidP="006B4609">
            <w:pPr>
              <w:pStyle w:val="131"/>
              <w:jc w:val="both"/>
              <w:rPr>
                <w:rFonts w:ascii="Times New Roman" w:hAnsi="Times New Roman"/>
                <w:sz w:val="28"/>
                <w:szCs w:val="28"/>
              </w:rPr>
            </w:pPr>
            <w:r>
              <w:rPr>
                <w:rFonts w:ascii="Times New Roman" w:hAnsi="Times New Roman"/>
                <w:sz w:val="28"/>
                <w:szCs w:val="28"/>
              </w:rPr>
              <w:t>5</w:t>
            </w:r>
            <w:r w:rsidR="00345767" w:rsidRPr="00394175">
              <w:rPr>
                <w:rFonts w:ascii="Times New Roman" w:hAnsi="Times New Roman"/>
                <w:sz w:val="28"/>
                <w:szCs w:val="28"/>
              </w:rPr>
              <w:t>-8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lastRenderedPageBreak/>
              <w:t xml:space="preserve">Новогодний  конкурс «Мисс и Мистер Новый год» </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Праздничный конкурс</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9-11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Акции «Новогодние окна»</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Оформление</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6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Акция «Елка желаний»</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Вручение подарков</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2835"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Новогодний спектак</w:t>
            </w:r>
            <w:r w:rsidR="00626F68">
              <w:rPr>
                <w:rFonts w:ascii="Times New Roman" w:hAnsi="Times New Roman"/>
                <w:sz w:val="28"/>
                <w:szCs w:val="28"/>
              </w:rPr>
              <w:t>ль «Дед Мороз в Африке</w:t>
            </w:r>
            <w:r w:rsidRPr="00394175">
              <w:rPr>
                <w:rFonts w:ascii="Times New Roman" w:hAnsi="Times New Roman"/>
                <w:sz w:val="28"/>
                <w:szCs w:val="28"/>
              </w:rPr>
              <w:t>»</w:t>
            </w:r>
          </w:p>
        </w:tc>
        <w:tc>
          <w:tcPr>
            <w:tcW w:w="347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Спектакль, утренники</w:t>
            </w:r>
          </w:p>
        </w:tc>
        <w:tc>
          <w:tcPr>
            <w:tcW w:w="3143"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1-4 классы</w:t>
            </w:r>
          </w:p>
        </w:tc>
      </w:tr>
    </w:tbl>
    <w:p w:rsidR="00345767" w:rsidRPr="00394175" w:rsidRDefault="00345767" w:rsidP="00720A1F">
      <w:pPr>
        <w:pStyle w:val="131"/>
        <w:ind w:firstLine="709"/>
        <w:jc w:val="both"/>
        <w:rPr>
          <w:rFonts w:ascii="Times New Roman" w:hAnsi="Times New Roman"/>
          <w:sz w:val="28"/>
          <w:szCs w:val="28"/>
        </w:rPr>
      </w:pPr>
      <w:r w:rsidRPr="00394175">
        <w:rPr>
          <w:rFonts w:ascii="Times New Roman" w:hAnsi="Times New Roman"/>
          <w:sz w:val="28"/>
          <w:szCs w:val="28"/>
        </w:rPr>
        <w:t>Учащиеся школы под руководством прези</w:t>
      </w:r>
      <w:r w:rsidR="00626F68">
        <w:rPr>
          <w:rFonts w:ascii="Times New Roman" w:hAnsi="Times New Roman"/>
          <w:sz w:val="28"/>
          <w:szCs w:val="28"/>
        </w:rPr>
        <w:t>дента школы  Заболотной Екатерины</w:t>
      </w:r>
      <w:r w:rsidRPr="00394175">
        <w:rPr>
          <w:rFonts w:ascii="Times New Roman" w:hAnsi="Times New Roman"/>
          <w:sz w:val="28"/>
          <w:szCs w:val="28"/>
        </w:rPr>
        <w:t xml:space="preserve"> принимали участие в городских мероприятиях и акциях организации   городского ученического самоуправления «СИМФА».  </w:t>
      </w: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Анализируя проведенную работу в этом направлении, необходимо отметить   активность и самостоятельность учащихся  в  выполнении  общественно- полезной работы,  проявление инициативы в выполнении  порученного  дела  у лидеров   ученической организации «Шанс»,  высокую ответственность    у некоторых  классных коллективов при участии в  общешкольных мероприятиях, что свидетельствует о проводимой   воспитательной работе классных руководителей и куратора ученическог</w:t>
      </w:r>
      <w:r w:rsidR="00626F68">
        <w:rPr>
          <w:rFonts w:ascii="Times New Roman" w:hAnsi="Times New Roman"/>
          <w:sz w:val="28"/>
          <w:szCs w:val="28"/>
        </w:rPr>
        <w:t>о самоуправления Стаменовой Д.К</w:t>
      </w:r>
      <w:r w:rsidRPr="00394175">
        <w:rPr>
          <w:rFonts w:ascii="Times New Roman" w:hAnsi="Times New Roman"/>
          <w:sz w:val="28"/>
          <w:szCs w:val="28"/>
        </w:rPr>
        <w:t>. В новом учебном году необходимо продолжить работу по формированию  лидерских качеств у учащихся и привлечению их к работе в ученической организации самоуправления «Шанс»,   проведению школьного конкурса «Лучший класс».</w:t>
      </w:r>
    </w:p>
    <w:p w:rsidR="00345767" w:rsidRPr="00394175" w:rsidRDefault="00345767" w:rsidP="00345767">
      <w:pPr>
        <w:spacing w:line="218" w:lineRule="exact"/>
        <w:rPr>
          <w:rFonts w:ascii="Times New Roman" w:hAnsi="Times New Roman"/>
          <w:color w:val="0066FF"/>
          <w:sz w:val="28"/>
          <w:szCs w:val="28"/>
        </w:rPr>
      </w:pPr>
    </w:p>
    <w:p w:rsidR="00345767" w:rsidRPr="00394175" w:rsidRDefault="00345767" w:rsidP="00720A1F">
      <w:pPr>
        <w:spacing w:line="240" w:lineRule="atLeast"/>
        <w:ind w:left="142"/>
        <w:rPr>
          <w:rFonts w:ascii="Times New Roman" w:hAnsi="Times New Roman"/>
          <w:b/>
          <w:sz w:val="28"/>
          <w:szCs w:val="28"/>
        </w:rPr>
      </w:pPr>
    </w:p>
    <w:p w:rsidR="00C07675" w:rsidRPr="00394175" w:rsidRDefault="00C07675"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C07675" w:rsidRPr="00394175" w:rsidRDefault="00C07675"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720A1F" w:rsidRPr="00394175" w:rsidRDefault="00720A1F" w:rsidP="00720A1F">
      <w:pPr>
        <w:spacing w:line="240" w:lineRule="atLeast"/>
        <w:ind w:left="142"/>
        <w:rPr>
          <w:rFonts w:ascii="Times New Roman" w:hAnsi="Times New Roman"/>
          <w:b/>
          <w:sz w:val="28"/>
          <w:szCs w:val="28"/>
        </w:rPr>
      </w:pPr>
    </w:p>
    <w:p w:rsidR="00C07675" w:rsidRPr="00394175" w:rsidRDefault="00C07675"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C07675" w:rsidRPr="00394175" w:rsidRDefault="00C07675"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C07675" w:rsidRPr="00394175" w:rsidRDefault="00C07675"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C07675" w:rsidRPr="00394175" w:rsidRDefault="00C07675"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rPr>
          <w:rFonts w:ascii="Times New Roman" w:hAnsi="Times New Roman"/>
          <w:b/>
          <w:sz w:val="28"/>
          <w:szCs w:val="28"/>
        </w:rPr>
      </w:pPr>
    </w:p>
    <w:p w:rsidR="00720A1F" w:rsidRPr="00394175" w:rsidRDefault="00720A1F" w:rsidP="00720A1F">
      <w:pPr>
        <w:spacing w:line="240" w:lineRule="atLeast"/>
        <w:ind w:left="284"/>
        <w:jc w:val="center"/>
        <w:rPr>
          <w:rFonts w:ascii="Times New Roman" w:hAnsi="Times New Roman"/>
          <w:b/>
          <w:sz w:val="28"/>
          <w:szCs w:val="28"/>
        </w:rPr>
      </w:pPr>
    </w:p>
    <w:p w:rsidR="00345767" w:rsidRPr="00394175" w:rsidRDefault="00345767" w:rsidP="00345767">
      <w:pPr>
        <w:spacing w:line="240" w:lineRule="atLeast"/>
        <w:ind w:left="1680"/>
        <w:rPr>
          <w:rFonts w:ascii="Times New Roman" w:hAnsi="Times New Roman"/>
          <w:b/>
          <w:color w:val="0000FF"/>
          <w:sz w:val="28"/>
          <w:szCs w:val="28"/>
          <w:u w:val="single"/>
        </w:rPr>
      </w:pPr>
      <w:r w:rsidRPr="00394175">
        <w:rPr>
          <w:rFonts w:ascii="Times New Roman" w:hAnsi="Times New Roman"/>
          <w:b/>
          <w:color w:val="0000FF"/>
          <w:sz w:val="28"/>
          <w:szCs w:val="28"/>
          <w:u w:val="single"/>
        </w:rPr>
        <w:t>ГРАЖДАНСКО – ПАТРИОТИЧЕСКОЕ НАПРАВЛЕНИЕ</w:t>
      </w:r>
    </w:p>
    <w:p w:rsidR="00345767" w:rsidRPr="00394175" w:rsidRDefault="00345767" w:rsidP="00345767">
      <w:pPr>
        <w:spacing w:line="240" w:lineRule="atLeast"/>
        <w:ind w:left="1680"/>
        <w:rPr>
          <w:rFonts w:ascii="Times New Roman" w:hAnsi="Times New Roman"/>
          <w:b/>
          <w:color w:val="0000FF"/>
          <w:sz w:val="28"/>
          <w:szCs w:val="28"/>
        </w:rPr>
      </w:pP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В формировании и развитии личности учащихся школа ведущую роль отводит гражданско-патриотическому воспитанию, которое способствует становлению социально значимых ценностей у подрастающего поколения. </w:t>
      </w: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Формы  проведения мероприятий этого направления разнообразные - Единый урок (по Крыму),  Всероссийский урок, торжественная линейка, классный час,  праздничный концерт, акция, флешмоб.  </w:t>
      </w: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В этом учебном году были проведены  следующие  мероприятия: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21"/>
        <w:gridCol w:w="3909"/>
        <w:gridCol w:w="1326"/>
      </w:tblGrid>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Название мероприятия</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Форма проведения</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Участники</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Патриотический урок, посвященный Дню памяти погибших  при выполнении служебного долга сотрудников МВД</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Открытое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 xml:space="preserve">5-11классы  </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Акция «Огни памяти» </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Возложение цветов к мемориалу</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9-10классы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«День неизвестного солдата»</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Мероприятия в классах</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Урок мужества « День  Героев Отечества»</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Открытое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«Конституции Российской Федерации»</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Открытое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rPr>
          <w:trHeight w:val="686"/>
        </w:trPr>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День памяти воинов- интернационалистов</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Экскурсии в музей школы</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6-8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«День воинской славы» ( День разгрома немецко – фашистских войск в Сталинградской битве)</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Классный час</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D639E4" w:rsidP="006B4609">
            <w:pPr>
              <w:pStyle w:val="131"/>
              <w:rPr>
                <w:rFonts w:ascii="Times New Roman" w:hAnsi="Times New Roman"/>
                <w:sz w:val="28"/>
                <w:szCs w:val="28"/>
              </w:rPr>
            </w:pPr>
            <w:r>
              <w:rPr>
                <w:rFonts w:ascii="Times New Roman" w:hAnsi="Times New Roman"/>
                <w:sz w:val="28"/>
                <w:szCs w:val="28"/>
              </w:rPr>
              <w:t>«Непокоренный Ленинград» (к 82</w:t>
            </w:r>
            <w:r w:rsidR="00345767" w:rsidRPr="00394175">
              <w:rPr>
                <w:rFonts w:ascii="Times New Roman" w:hAnsi="Times New Roman"/>
                <w:sz w:val="28"/>
                <w:szCs w:val="28"/>
              </w:rPr>
              <w:t>-летию  полного освобождения от блокады Ленинграда)</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Открытое мероприятие, классные часы</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D639E4" w:rsidP="006B4609">
            <w:pPr>
              <w:pStyle w:val="131"/>
              <w:rPr>
                <w:rFonts w:ascii="Times New Roman" w:hAnsi="Times New Roman"/>
                <w:sz w:val="28"/>
                <w:szCs w:val="28"/>
              </w:rPr>
            </w:pPr>
            <w:r>
              <w:rPr>
                <w:rFonts w:ascii="Times New Roman" w:hAnsi="Times New Roman"/>
                <w:sz w:val="28"/>
                <w:szCs w:val="28"/>
              </w:rPr>
              <w:t>Выставка  «82</w:t>
            </w:r>
            <w:r w:rsidR="00345767" w:rsidRPr="00394175">
              <w:rPr>
                <w:rFonts w:ascii="Times New Roman" w:hAnsi="Times New Roman"/>
                <w:sz w:val="28"/>
                <w:szCs w:val="28"/>
              </w:rPr>
              <w:t xml:space="preserve"> </w:t>
            </w:r>
            <w:r w:rsidR="008070DB" w:rsidRPr="00394175">
              <w:rPr>
                <w:rFonts w:ascii="Times New Roman" w:hAnsi="Times New Roman"/>
                <w:sz w:val="28"/>
                <w:szCs w:val="28"/>
              </w:rPr>
              <w:t xml:space="preserve">- </w:t>
            </w:r>
            <w:r w:rsidR="00345767" w:rsidRPr="00394175">
              <w:rPr>
                <w:rFonts w:ascii="Times New Roman" w:hAnsi="Times New Roman"/>
                <w:sz w:val="28"/>
                <w:szCs w:val="28"/>
              </w:rPr>
              <w:t>летию блокады посвящается»</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Оформление выставки</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9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D639E4" w:rsidP="006B4609">
            <w:pPr>
              <w:pStyle w:val="131"/>
              <w:rPr>
                <w:rFonts w:ascii="Times New Roman" w:hAnsi="Times New Roman"/>
                <w:sz w:val="28"/>
                <w:szCs w:val="28"/>
              </w:rPr>
            </w:pPr>
            <w:r>
              <w:rPr>
                <w:rFonts w:ascii="Times New Roman" w:hAnsi="Times New Roman"/>
                <w:sz w:val="28"/>
                <w:szCs w:val="28"/>
              </w:rPr>
              <w:t xml:space="preserve"> «Крым и Россия - 12</w:t>
            </w:r>
            <w:r w:rsidR="00345767" w:rsidRPr="00394175">
              <w:rPr>
                <w:rFonts w:ascii="Times New Roman" w:hAnsi="Times New Roman"/>
                <w:sz w:val="28"/>
                <w:szCs w:val="28"/>
              </w:rPr>
              <w:t xml:space="preserve"> лет вместе»</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Праздничный концерт, классные часы, Единый урок</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«День герба и  флага Республики Крым»</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Общешкольное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1-11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D639E4" w:rsidP="006B4609">
            <w:pPr>
              <w:pStyle w:val="131"/>
              <w:rPr>
                <w:rFonts w:ascii="Times New Roman" w:hAnsi="Times New Roman"/>
                <w:sz w:val="28"/>
                <w:szCs w:val="28"/>
              </w:rPr>
            </w:pPr>
            <w:r>
              <w:rPr>
                <w:rFonts w:ascii="Times New Roman" w:hAnsi="Times New Roman"/>
                <w:sz w:val="28"/>
                <w:szCs w:val="28"/>
              </w:rPr>
              <w:t>«81</w:t>
            </w:r>
            <w:r w:rsidR="00345767" w:rsidRPr="00394175">
              <w:rPr>
                <w:rFonts w:ascii="Times New Roman" w:hAnsi="Times New Roman"/>
                <w:sz w:val="28"/>
                <w:szCs w:val="28"/>
              </w:rPr>
              <w:t>-летию освобождения Симферополя посвящается…»</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Открытое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«Разговоры о важном», </w:t>
            </w:r>
            <w:r w:rsidRPr="00394175">
              <w:rPr>
                <w:rFonts w:ascii="Times New Roman" w:hAnsi="Times New Roman"/>
                <w:sz w:val="28"/>
                <w:szCs w:val="28"/>
              </w:rPr>
              <w:lastRenderedPageBreak/>
              <w:t>внеурочные занятия</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lastRenderedPageBreak/>
              <w:t>Беседа</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 xml:space="preserve">1-11 </w:t>
            </w:r>
            <w:r w:rsidRPr="00394175">
              <w:rPr>
                <w:rFonts w:ascii="Times New Roman" w:hAnsi="Times New Roman"/>
                <w:sz w:val="28"/>
                <w:szCs w:val="28"/>
              </w:rPr>
              <w:lastRenderedPageBreak/>
              <w:t>классы</w:t>
            </w:r>
          </w:p>
        </w:tc>
      </w:tr>
      <w:tr w:rsidR="00345767" w:rsidRPr="00394175" w:rsidTr="006B4609">
        <w:trPr>
          <w:trHeight w:val="483"/>
        </w:trPr>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lastRenderedPageBreak/>
              <w:t>«Горжусь тобой, мой Крым родной»</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Общешкольное мероприятие</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5-9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Торжественная линейка «Герои СВО»(к Дню защитника Отечества)</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Линейка</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r w:rsidR="00345767" w:rsidRPr="00394175" w:rsidTr="006B4609">
        <w:tc>
          <w:tcPr>
            <w:tcW w:w="4121" w:type="dxa"/>
            <w:tcBorders>
              <w:top w:val="single" w:sz="4" w:space="0" w:color="auto"/>
              <w:left w:val="single" w:sz="4" w:space="0" w:color="auto"/>
              <w:bottom w:val="single" w:sz="4" w:space="0" w:color="auto"/>
              <w:right w:val="single" w:sz="4" w:space="0" w:color="auto"/>
            </w:tcBorders>
          </w:tcPr>
          <w:p w:rsidR="00345767" w:rsidRPr="00394175" w:rsidRDefault="00D639E4" w:rsidP="006B4609">
            <w:pPr>
              <w:pStyle w:val="131"/>
              <w:rPr>
                <w:rFonts w:ascii="Times New Roman" w:hAnsi="Times New Roman"/>
                <w:sz w:val="28"/>
                <w:szCs w:val="28"/>
              </w:rPr>
            </w:pPr>
            <w:r>
              <w:rPr>
                <w:rFonts w:ascii="Times New Roman" w:hAnsi="Times New Roman"/>
                <w:sz w:val="28"/>
                <w:szCs w:val="28"/>
              </w:rPr>
              <w:t>«День Победы</w:t>
            </w:r>
            <w:r w:rsidR="00345767" w:rsidRPr="00394175">
              <w:rPr>
                <w:rFonts w:ascii="Times New Roman" w:hAnsi="Times New Roman"/>
                <w:sz w:val="28"/>
                <w:szCs w:val="28"/>
              </w:rPr>
              <w:t>!»</w:t>
            </w:r>
          </w:p>
        </w:tc>
        <w:tc>
          <w:tcPr>
            <w:tcW w:w="3909" w:type="dxa"/>
            <w:tcBorders>
              <w:top w:val="single" w:sz="4" w:space="0" w:color="auto"/>
              <w:left w:val="single" w:sz="4" w:space="0" w:color="auto"/>
              <w:bottom w:val="single" w:sz="4" w:space="0" w:color="auto"/>
              <w:right w:val="single" w:sz="4" w:space="0" w:color="auto"/>
            </w:tcBorders>
          </w:tcPr>
          <w:p w:rsidR="00345767" w:rsidRPr="00394175" w:rsidRDefault="00345767" w:rsidP="00D639E4">
            <w:pPr>
              <w:pStyle w:val="131"/>
              <w:rPr>
                <w:rFonts w:ascii="Times New Roman" w:hAnsi="Times New Roman"/>
                <w:sz w:val="28"/>
                <w:szCs w:val="28"/>
              </w:rPr>
            </w:pPr>
            <w:r w:rsidRPr="00394175">
              <w:rPr>
                <w:rFonts w:ascii="Times New Roman" w:hAnsi="Times New Roman"/>
                <w:sz w:val="28"/>
                <w:szCs w:val="28"/>
              </w:rPr>
              <w:t>Праздничный концерт</w:t>
            </w:r>
          </w:p>
        </w:tc>
        <w:tc>
          <w:tcPr>
            <w:tcW w:w="13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both"/>
              <w:rPr>
                <w:rFonts w:ascii="Times New Roman" w:hAnsi="Times New Roman"/>
                <w:sz w:val="28"/>
                <w:szCs w:val="28"/>
              </w:rPr>
            </w:pPr>
            <w:r w:rsidRPr="00394175">
              <w:rPr>
                <w:rFonts w:ascii="Times New Roman" w:hAnsi="Times New Roman"/>
                <w:sz w:val="28"/>
                <w:szCs w:val="28"/>
              </w:rPr>
              <w:t>5-11 классы</w:t>
            </w:r>
          </w:p>
        </w:tc>
      </w:tr>
    </w:tbl>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Учащиеся школы принимали активное участие в патриотических городских мероприятиях, посвященных Дню Победы:   акции «Георгиевская ленточка»,   «Бессмертный полк», патриотический конкурс «Вахта Па</w:t>
      </w:r>
      <w:r w:rsidR="00D639E4">
        <w:rPr>
          <w:rFonts w:ascii="Times New Roman" w:hAnsi="Times New Roman"/>
          <w:sz w:val="28"/>
          <w:szCs w:val="28"/>
        </w:rPr>
        <w:t>мяти».  В рамках празднования 81</w:t>
      </w:r>
      <w:r w:rsidRPr="00394175">
        <w:rPr>
          <w:rFonts w:ascii="Times New Roman" w:hAnsi="Times New Roman"/>
          <w:sz w:val="28"/>
          <w:szCs w:val="28"/>
        </w:rPr>
        <w:t xml:space="preserve"> годовщины Победы учащиеся школы совместно с педагогическими работниками приняли участие во Всероссийской акции «Окна Победы»,   акции «Письмо ветерану», проведен   конкурс рисунков «Защитник Отечества», торжественное возложение цветов к мемориалу на воинском кладбище  в Симферополе.  Группа «Фантазеры» (рук. Матросова Н.Н.),  хореографический  ансамбль «Симпатия</w:t>
      </w:r>
      <w:r w:rsidR="007575BD">
        <w:rPr>
          <w:rFonts w:ascii="Times New Roman" w:hAnsi="Times New Roman"/>
          <w:sz w:val="28"/>
          <w:szCs w:val="28"/>
        </w:rPr>
        <w:t xml:space="preserve">» ( рук. Деменова И.А.) </w:t>
      </w:r>
      <w:r w:rsidRPr="00394175">
        <w:rPr>
          <w:rFonts w:ascii="Times New Roman" w:hAnsi="Times New Roman"/>
          <w:sz w:val="28"/>
          <w:szCs w:val="28"/>
        </w:rPr>
        <w:t>заняли победные места   в муниципальном конкурсе «Салют Победы».</w:t>
      </w: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О результативности  воспитательной работы в этом направлении следует судить по возросшей активности учащихся   в общешкольных мероприятиях, ответственности и дисциплинированности во время  их проведения, о  победах в творческих муниципальных   конкурсах данной направленности.  Общее количество призовых мест, завоеванных учащимися </w:t>
      </w:r>
      <w:r w:rsidR="00072683" w:rsidRPr="00394175">
        <w:rPr>
          <w:rFonts w:ascii="Times New Roman" w:hAnsi="Times New Roman"/>
          <w:sz w:val="28"/>
          <w:szCs w:val="28"/>
        </w:rPr>
        <w:t>1-11 классов  в этих  конкурсах</w:t>
      </w:r>
      <w:r w:rsidR="00D639E4">
        <w:rPr>
          <w:rFonts w:ascii="Times New Roman" w:hAnsi="Times New Roman"/>
          <w:sz w:val="28"/>
          <w:szCs w:val="28"/>
        </w:rPr>
        <w:t xml:space="preserve"> - 43</w:t>
      </w:r>
      <w:r w:rsidRPr="00394175">
        <w:rPr>
          <w:rFonts w:ascii="Times New Roman" w:hAnsi="Times New Roman"/>
          <w:sz w:val="28"/>
          <w:szCs w:val="28"/>
        </w:rPr>
        <w:t>.</w:t>
      </w:r>
    </w:p>
    <w:p w:rsidR="008070DB" w:rsidRPr="00394175" w:rsidRDefault="008070DB" w:rsidP="00345767">
      <w:pPr>
        <w:pStyle w:val="131"/>
        <w:jc w:val="both"/>
        <w:rPr>
          <w:rFonts w:ascii="Times New Roman" w:hAnsi="Times New Roman"/>
          <w:sz w:val="28"/>
          <w:szCs w:val="28"/>
        </w:rPr>
      </w:pPr>
    </w:p>
    <w:p w:rsidR="008070DB" w:rsidRPr="00394175" w:rsidRDefault="008070DB" w:rsidP="00345767">
      <w:pPr>
        <w:pStyle w:val="131"/>
        <w:jc w:val="both"/>
        <w:rPr>
          <w:rFonts w:ascii="Times New Roman" w:hAnsi="Times New Roman"/>
          <w:sz w:val="28"/>
          <w:szCs w:val="28"/>
        </w:rPr>
      </w:pPr>
    </w:p>
    <w:p w:rsidR="007575BD" w:rsidRPr="00394175" w:rsidRDefault="007575BD" w:rsidP="00345767">
      <w:pPr>
        <w:spacing w:line="240" w:lineRule="atLeast"/>
        <w:rPr>
          <w:rFonts w:ascii="Times New Roman" w:hAnsi="Times New Roman"/>
          <w:b/>
          <w:sz w:val="28"/>
          <w:szCs w:val="28"/>
        </w:rPr>
      </w:pPr>
    </w:p>
    <w:p w:rsidR="00345767" w:rsidRPr="00394175" w:rsidRDefault="00345767" w:rsidP="00345767">
      <w:pPr>
        <w:spacing w:line="240" w:lineRule="atLeast"/>
        <w:jc w:val="center"/>
        <w:rPr>
          <w:rFonts w:ascii="Times New Roman" w:hAnsi="Times New Roman"/>
          <w:b/>
          <w:color w:val="0000FF"/>
          <w:sz w:val="28"/>
          <w:szCs w:val="28"/>
          <w:u w:val="single"/>
        </w:rPr>
      </w:pPr>
      <w:r w:rsidRPr="00394175">
        <w:rPr>
          <w:rFonts w:ascii="Times New Roman" w:hAnsi="Times New Roman"/>
          <w:b/>
          <w:color w:val="0000FF"/>
          <w:sz w:val="28"/>
          <w:szCs w:val="28"/>
          <w:u w:val="single"/>
        </w:rPr>
        <w:t>НРАВСТВЕННО – ПРАВОВОЕ НАПРАВЛЕНИЕ</w:t>
      </w:r>
    </w:p>
    <w:p w:rsidR="00345767" w:rsidRPr="00394175" w:rsidRDefault="00345767" w:rsidP="00345767">
      <w:pPr>
        <w:spacing w:line="240" w:lineRule="atLeast"/>
        <w:rPr>
          <w:rFonts w:ascii="Times New Roman" w:hAnsi="Times New Roman"/>
          <w:b/>
          <w:color w:val="0000FF"/>
          <w:sz w:val="28"/>
          <w:szCs w:val="28"/>
        </w:rPr>
      </w:pPr>
    </w:p>
    <w:p w:rsidR="00345767" w:rsidRPr="00394175" w:rsidRDefault="00345767" w:rsidP="00345767">
      <w:pPr>
        <w:spacing w:line="11" w:lineRule="exact"/>
        <w:rPr>
          <w:rFonts w:ascii="Times New Roman" w:hAnsi="Times New Roman"/>
          <w:color w:val="0000FF"/>
          <w:sz w:val="28"/>
          <w:szCs w:val="28"/>
        </w:rPr>
      </w:pPr>
    </w:p>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Согласно плану воспитательной работы, в рамках реализации задачи по формированию нравственных качеств личности  у учащихся, деятельной социальной и гражданской позиции, в целях предупреждения и профилактики правонарушений, воспитания правовой культуры, формирования атмосферы неприятия наркотиков, предупреждения преступности и безнадзорности среди несовершеннолетних способствовали мероприятия,   проведенные в рамках месячников  правовых знаний, классных часов, городских мероприятий данной направленности.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84"/>
        <w:gridCol w:w="2626"/>
        <w:gridCol w:w="1846"/>
      </w:tblGrid>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Название мероприятия</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Форма проведения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jc w:val="center"/>
              <w:rPr>
                <w:rFonts w:ascii="Times New Roman" w:hAnsi="Times New Roman"/>
                <w:sz w:val="28"/>
                <w:szCs w:val="28"/>
              </w:rPr>
            </w:pPr>
            <w:r w:rsidRPr="00394175">
              <w:rPr>
                <w:rFonts w:ascii="Times New Roman" w:hAnsi="Times New Roman"/>
                <w:sz w:val="28"/>
                <w:szCs w:val="28"/>
              </w:rPr>
              <w:t>Участники</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Акция «Наши семейные книги памяти»</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Видеоролики</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«Безопасность школьников в сети Интернет»</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Интернет - урок</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Урок энергосбережения</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Урок</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 ну-ка, парни»</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Общешкольный праздник</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9-11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Турнир «Русский силомер»</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Праздник- соревнования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lastRenderedPageBreak/>
              <w:t>«Неразлучные друзья-взрослые и дети» ( к Дню матери)</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 xml:space="preserve"> Открытое мероприятие</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Неделя безопасности дорожного движения</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Мероприятия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1-11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Мероприятия  к международному Дню толерантности</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Мероприятия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1-11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Встречи с работниками правоохранительных органов</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Лекции, беседы</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7-11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Урок финансовой грамотности</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Урок</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4-11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Проект «Билет в будущее»</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Мероприятия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7-10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Всероссийский конкурс  хоровых и  вокальных коллективов</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Конкурс</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Ансамбль «Сударушка»</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Праздничный концерт к 8 марта</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Концерт</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Творческие коллективы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Гала концерт  фестиваля-конкурса «Крым в сердце моем»</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Концерт</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Творческие коллективы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bCs/>
                <w:sz w:val="28"/>
                <w:szCs w:val="28"/>
              </w:rPr>
            </w:pPr>
            <w:r w:rsidRPr="00394175">
              <w:rPr>
                <w:rFonts w:ascii="Times New Roman" w:hAnsi="Times New Roman"/>
                <w:bCs/>
                <w:sz w:val="28"/>
                <w:szCs w:val="28"/>
              </w:rPr>
              <w:t>Праздничный концерт ко Дню учителя</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Концерт</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Учащиеся школы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Праздник «Первое сентября»</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Праздник</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1-11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Общешкольный субботник</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Мероприятие</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Учащиеся школы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Праздник Последнего звонка</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Торжественная линейка, последний классный час для выпускников</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4, 9, 11 классы</w:t>
            </w:r>
          </w:p>
        </w:tc>
      </w:tr>
      <w:tr w:rsidR="00345767" w:rsidRPr="00394175" w:rsidTr="00AE4AFA">
        <w:tc>
          <w:tcPr>
            <w:tcW w:w="4884"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Проведение экскурсий</w:t>
            </w:r>
          </w:p>
        </w:tc>
        <w:tc>
          <w:tcPr>
            <w:tcW w:w="2626" w:type="dxa"/>
            <w:tcBorders>
              <w:top w:val="single" w:sz="4" w:space="0" w:color="auto"/>
              <w:left w:val="single" w:sz="4" w:space="0" w:color="auto"/>
              <w:bottom w:val="single" w:sz="4" w:space="0" w:color="auto"/>
              <w:right w:val="single" w:sz="4" w:space="0" w:color="auto"/>
            </w:tcBorders>
          </w:tcPr>
          <w:p w:rsidR="00345767" w:rsidRPr="00394175" w:rsidRDefault="007575BD" w:rsidP="006B4609">
            <w:pPr>
              <w:pStyle w:val="131"/>
              <w:rPr>
                <w:rFonts w:ascii="Times New Roman" w:hAnsi="Times New Roman"/>
                <w:sz w:val="28"/>
                <w:szCs w:val="28"/>
              </w:rPr>
            </w:pPr>
            <w:r>
              <w:rPr>
                <w:rFonts w:ascii="Times New Roman" w:hAnsi="Times New Roman"/>
                <w:sz w:val="28"/>
                <w:szCs w:val="28"/>
              </w:rPr>
              <w:t>э</w:t>
            </w:r>
            <w:r w:rsidR="00345767" w:rsidRPr="00394175">
              <w:rPr>
                <w:rFonts w:ascii="Times New Roman" w:hAnsi="Times New Roman"/>
                <w:sz w:val="28"/>
                <w:szCs w:val="28"/>
              </w:rPr>
              <w:t>кскурсия</w:t>
            </w:r>
          </w:p>
        </w:tc>
        <w:tc>
          <w:tcPr>
            <w:tcW w:w="1846" w:type="dxa"/>
            <w:tcBorders>
              <w:top w:val="single" w:sz="4" w:space="0" w:color="auto"/>
              <w:left w:val="single" w:sz="4" w:space="0" w:color="auto"/>
              <w:bottom w:val="single" w:sz="4" w:space="0" w:color="auto"/>
              <w:right w:val="single" w:sz="4" w:space="0" w:color="auto"/>
            </w:tcBorders>
          </w:tcPr>
          <w:p w:rsidR="00345767" w:rsidRPr="00394175" w:rsidRDefault="00345767" w:rsidP="006B4609">
            <w:pPr>
              <w:pStyle w:val="131"/>
              <w:rPr>
                <w:rFonts w:ascii="Times New Roman" w:hAnsi="Times New Roman"/>
                <w:sz w:val="28"/>
                <w:szCs w:val="28"/>
              </w:rPr>
            </w:pPr>
            <w:r w:rsidRPr="00394175">
              <w:rPr>
                <w:rFonts w:ascii="Times New Roman" w:hAnsi="Times New Roman"/>
                <w:sz w:val="28"/>
                <w:szCs w:val="28"/>
              </w:rPr>
              <w:t>5-11 классы</w:t>
            </w:r>
          </w:p>
        </w:tc>
      </w:tr>
    </w:tbl>
    <w:p w:rsidR="00345767" w:rsidRPr="00394175" w:rsidRDefault="00345767" w:rsidP="00345767">
      <w:pPr>
        <w:pStyle w:val="131"/>
        <w:jc w:val="both"/>
        <w:rPr>
          <w:rFonts w:ascii="Times New Roman" w:hAnsi="Times New Roman"/>
          <w:sz w:val="28"/>
          <w:szCs w:val="28"/>
        </w:rPr>
      </w:pPr>
      <w:r w:rsidRPr="00394175">
        <w:rPr>
          <w:rFonts w:ascii="Times New Roman" w:hAnsi="Times New Roman"/>
          <w:sz w:val="28"/>
          <w:szCs w:val="28"/>
        </w:rPr>
        <w:t xml:space="preserve">          Основы правового самосознания формируются в воспитании культуры поведения и внешнего вида учащихся. Контроль по этому направлению в течение года осуществлялся классными руководителями, результаты  внесены в итоговый рейтинг классов. Классным руководителям классов, в которых имеются учащиеся,  состоящие на внутришкольном учете необходимо усилить контроль за посещаемостью занятий, внешним видом, занятостью во внеурочное время этих детей, а также проводить работу с их родителями.</w:t>
      </w:r>
    </w:p>
    <w:p w:rsidR="00AE4AFA" w:rsidRPr="00394175" w:rsidRDefault="00AE4AFA" w:rsidP="00345767">
      <w:pPr>
        <w:pStyle w:val="131"/>
        <w:jc w:val="both"/>
        <w:rPr>
          <w:rFonts w:ascii="Times New Roman" w:hAnsi="Times New Roman"/>
          <w:sz w:val="28"/>
          <w:szCs w:val="28"/>
        </w:rPr>
      </w:pPr>
    </w:p>
    <w:p w:rsidR="00345767" w:rsidRPr="00394175" w:rsidRDefault="00345767" w:rsidP="00345767">
      <w:pPr>
        <w:spacing w:line="238" w:lineRule="auto"/>
        <w:jc w:val="both"/>
        <w:rPr>
          <w:rFonts w:ascii="Times New Roman" w:hAnsi="Times New Roman"/>
          <w:sz w:val="28"/>
          <w:szCs w:val="28"/>
        </w:rPr>
      </w:pPr>
    </w:p>
    <w:p w:rsidR="00345767" w:rsidRPr="00394175" w:rsidRDefault="00345767" w:rsidP="00345767">
      <w:pPr>
        <w:spacing w:line="238" w:lineRule="auto"/>
        <w:jc w:val="both"/>
        <w:rPr>
          <w:rFonts w:ascii="Times New Roman" w:hAnsi="Times New Roman"/>
          <w:sz w:val="28"/>
          <w:szCs w:val="28"/>
        </w:rPr>
      </w:pPr>
    </w:p>
    <w:p w:rsidR="00345767" w:rsidRPr="00394175" w:rsidRDefault="00345767" w:rsidP="00345767">
      <w:pPr>
        <w:jc w:val="center"/>
        <w:rPr>
          <w:rFonts w:ascii="Times New Roman" w:hAnsi="Times New Roman"/>
          <w:b/>
          <w:color w:val="0000FF"/>
          <w:sz w:val="28"/>
          <w:szCs w:val="28"/>
          <w:u w:val="single"/>
        </w:rPr>
      </w:pPr>
      <w:r w:rsidRPr="00394175">
        <w:rPr>
          <w:rFonts w:ascii="Times New Roman" w:hAnsi="Times New Roman"/>
          <w:b/>
          <w:color w:val="0000FF"/>
          <w:sz w:val="28"/>
          <w:szCs w:val="28"/>
          <w:u w:val="single"/>
        </w:rPr>
        <w:t>СПОРТИВНО – ОЗДОРОВИТЕЛЬНОЕ НАПРАВЛЕНИЕ</w:t>
      </w:r>
    </w:p>
    <w:p w:rsidR="00345767" w:rsidRPr="00394175" w:rsidRDefault="00345767" w:rsidP="00345767">
      <w:pPr>
        <w:jc w:val="center"/>
        <w:rPr>
          <w:rFonts w:ascii="Times New Roman" w:hAnsi="Times New Roman" w:cs="Times New Roman"/>
          <w:color w:val="0000FF"/>
          <w:sz w:val="28"/>
          <w:szCs w:val="28"/>
          <w:u w:val="single"/>
        </w:rPr>
      </w:pP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Физическая культура составляет важную часть воспитательной работы и является средством укрепления здоровья и формирования потребности здорового образа жизни у учащихся. В школе  в рамках внеурочной деятельности и дополнительного образования   организована работа спортивных секций по баскетболу, тхэквондо, волейболу. Проводились занятия по стрельбе в рамках работы  кружка «Залп». </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Классными руководителями проведены беседы на классных часах:</w:t>
      </w:r>
    </w:p>
    <w:p w:rsidR="00AE4836" w:rsidRPr="00AE4836" w:rsidRDefault="00AE4836" w:rsidP="00AE4836">
      <w:pPr>
        <w:pStyle w:val="131"/>
        <w:jc w:val="both"/>
        <w:rPr>
          <w:rFonts w:ascii="Times New Roman" w:hAnsi="Times New Roman"/>
          <w:iCs/>
          <w:sz w:val="28"/>
          <w:szCs w:val="28"/>
        </w:rPr>
      </w:pPr>
      <w:r w:rsidRPr="00AE4836">
        <w:rPr>
          <w:rFonts w:ascii="Times New Roman" w:hAnsi="Times New Roman"/>
          <w:sz w:val="28"/>
          <w:szCs w:val="28"/>
        </w:rPr>
        <w:t xml:space="preserve">- </w:t>
      </w:r>
      <w:r w:rsidRPr="00AE4836">
        <w:rPr>
          <w:rFonts w:ascii="Times New Roman" w:hAnsi="Times New Roman"/>
          <w:iCs/>
          <w:sz w:val="28"/>
          <w:szCs w:val="28"/>
        </w:rPr>
        <w:t>«Физкультура – залог здоровья» (1-4 кл.);</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lastRenderedPageBreak/>
        <w:t>- «Знай правила дорожного движения» (1-4 кл.);</w:t>
      </w:r>
    </w:p>
    <w:p w:rsidR="00AE4836" w:rsidRPr="00AE4836" w:rsidRDefault="00AE4836" w:rsidP="00AE4836">
      <w:pPr>
        <w:pStyle w:val="131"/>
        <w:jc w:val="both"/>
        <w:rPr>
          <w:rFonts w:ascii="Times New Roman" w:hAnsi="Times New Roman"/>
          <w:iCs/>
          <w:sz w:val="28"/>
          <w:szCs w:val="28"/>
        </w:rPr>
      </w:pPr>
      <w:r w:rsidRPr="00AE4836">
        <w:rPr>
          <w:rFonts w:ascii="Times New Roman" w:hAnsi="Times New Roman"/>
          <w:sz w:val="28"/>
          <w:szCs w:val="28"/>
        </w:rPr>
        <w:t>- «Поговорим о занятиях спортом» (5-6 кл.);</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«Здоровье - основное благо жизни» (7-8 классы).</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-«Негативные явления в молодежной среде» (9-11 классы)</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Учащиеся школы принимали  активное участие в  школьных спортивных соревнованиях: «Веселые старты» - 1 классы, «Спортивные эстафеты» - 2 классы.</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Учителями физической культуры воспитывается интерес к спорту, ведется работа по  повышению уровня физического мастерства школьников. Учащиеся проявляют  большой интерес  к тхэквондо, боксу,  плаванию, стрельбе, каратэ. Занятия по этим видам спорта проходят в  городских спортивных секциях, и учащиеся добиваются высоких  результатов  как на уровне города, республики, так и на международном.   Количество учащихся, занимающихся в спортивных секциях в этом учебном году,  составляет 243 человек (19,2% от количества учащихся школы).</w:t>
      </w:r>
    </w:p>
    <w:p w:rsidR="00AE4836" w:rsidRPr="00394175"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Учителям  физкультуры Золотову М.Ю., Павлову А.А., Волку В.П., необходимо продолжить работу по привлечению учащихся к занятиям в спортивных секциях, обратить особое внимание на учащихся льготных категорий.</w:t>
      </w:r>
    </w:p>
    <w:p w:rsidR="00AE4836" w:rsidRPr="00394175" w:rsidRDefault="00AE4836" w:rsidP="00AE4836">
      <w:pPr>
        <w:pStyle w:val="131"/>
        <w:rPr>
          <w:rFonts w:ascii="Times New Roman" w:hAnsi="Times New Roman"/>
          <w:sz w:val="28"/>
          <w:szCs w:val="28"/>
        </w:rPr>
      </w:pPr>
    </w:p>
    <w:p w:rsidR="00345767" w:rsidRPr="00394175" w:rsidRDefault="00345767" w:rsidP="00345767">
      <w:pPr>
        <w:jc w:val="both"/>
        <w:rPr>
          <w:rFonts w:ascii="Times New Roman" w:hAnsi="Times New Roman"/>
          <w:sz w:val="28"/>
          <w:szCs w:val="28"/>
        </w:rPr>
      </w:pPr>
    </w:p>
    <w:p w:rsidR="00345767" w:rsidRPr="00394175" w:rsidRDefault="00345767" w:rsidP="00345767">
      <w:pPr>
        <w:tabs>
          <w:tab w:val="left" w:pos="1395"/>
        </w:tabs>
        <w:jc w:val="both"/>
        <w:rPr>
          <w:rFonts w:ascii="Times New Roman" w:hAnsi="Times New Roman"/>
          <w:sz w:val="28"/>
          <w:szCs w:val="28"/>
        </w:rPr>
      </w:pPr>
    </w:p>
    <w:p w:rsidR="00345767" w:rsidRPr="00394175" w:rsidRDefault="00345767" w:rsidP="00345767">
      <w:pPr>
        <w:spacing w:line="240" w:lineRule="atLeast"/>
        <w:ind w:left="1400"/>
        <w:rPr>
          <w:rFonts w:ascii="Times New Roman" w:hAnsi="Times New Roman"/>
          <w:b/>
          <w:color w:val="0000FF"/>
          <w:sz w:val="28"/>
          <w:szCs w:val="28"/>
          <w:u w:val="single"/>
        </w:rPr>
      </w:pPr>
      <w:r w:rsidRPr="00394175">
        <w:rPr>
          <w:rFonts w:ascii="Times New Roman" w:hAnsi="Times New Roman"/>
          <w:b/>
          <w:color w:val="0000FF"/>
          <w:sz w:val="28"/>
          <w:szCs w:val="28"/>
          <w:u w:val="single"/>
        </w:rPr>
        <w:t>ХУДОЖЕСТВЕННО – ЭСТЕТИЧЕСКОЕ НАПРАВЛЕНИЕ</w:t>
      </w:r>
    </w:p>
    <w:p w:rsidR="00345767" w:rsidRPr="00394175" w:rsidRDefault="00345767" w:rsidP="00345767">
      <w:pPr>
        <w:spacing w:line="240" w:lineRule="atLeast"/>
        <w:ind w:left="1400"/>
        <w:rPr>
          <w:rFonts w:ascii="Times New Roman" w:hAnsi="Times New Roman"/>
          <w:b/>
          <w:color w:val="0000FF"/>
          <w:sz w:val="28"/>
          <w:szCs w:val="28"/>
        </w:rPr>
      </w:pPr>
    </w:p>
    <w:p w:rsidR="00AE4836" w:rsidRPr="00AE4836" w:rsidRDefault="00AE4836" w:rsidP="00AE4836">
      <w:pPr>
        <w:pStyle w:val="131"/>
        <w:jc w:val="both"/>
        <w:rPr>
          <w:rFonts w:ascii="Times New Roman" w:hAnsi="Times New Roman"/>
          <w:b/>
          <w:i/>
          <w:sz w:val="28"/>
          <w:szCs w:val="28"/>
        </w:rPr>
      </w:pPr>
      <w:r w:rsidRPr="00AE4836">
        <w:rPr>
          <w:rFonts w:ascii="Times New Roman" w:hAnsi="Times New Roman"/>
          <w:sz w:val="28"/>
          <w:szCs w:val="28"/>
        </w:rPr>
        <w:t xml:space="preserve">          Целью работы с учащимися в этом направлении является создание условий для индивидуального развития ребенка, раскрытию его творческого потенциала, воспитание нравственных чувств, эстетического сознания. 73 учащихся школы посещают 5 отделений ДШИ, 347 учащихся занимаются в студиях, клубах, кружках вне школы и в школьных кружках, в рамках внеурочной деятельности по различным направлениям занимаются 1260 учащихся. Большой интерес у учащихся вызывают кружки «Творчество» (эстрадный вокал), «Инсайт», «ЗаГранью» (хореография),  организованные на базе общеобразовательной школы. Учащиеся школы участвовали во всех общешкольных и в большом количестве городских праздников. Приняли участие в следующих  конкурсах: муниципальном этапе Республиканского  конкурса «Крым в сердце моем» в номинациях: «Вокальный звездопад», «Школьные подмостки», «Живые родники», «Прикосновение к истокам». </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В течение учебного года учащиеся  школы принимали участие в  творческих  фестивалях, конкурсах муниципального,  республиканского, всероссийского уровней и неоднократно становились победителями (Таблица достижений учащихся).</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Учащиеся нашей школы любят рисовать, владеют различными техниками исполнения и с большим удовольствием участвуют в конкурсах рисунков, плакатов, тематических газет, поздравительных открыток, которые проводятся к календарным праздничным датам. Под руководством  классных руководителей  ребята  принимали участие в  муниципальных конкурсах:   «Природа глазами детей», «Космические фантазии», «Охрана труда глазами </w:t>
      </w:r>
      <w:r w:rsidRPr="00AE4836">
        <w:rPr>
          <w:rFonts w:ascii="Times New Roman" w:hAnsi="Times New Roman"/>
          <w:sz w:val="28"/>
          <w:szCs w:val="28"/>
        </w:rPr>
        <w:lastRenderedPageBreak/>
        <w:t>детей»,  «Скажи терроризму – нет»,  «Сохраним можжевельники Крыма», «Дорога глазами детей», «Новый год у ворот», «Мир природы»,  «Семейные аттракционы»,  «Крымская весна»,  «Семейные книги памяти»,  «Пасхальная ассамблея» в номинации рисунок.  Общее количество призовых мест в перечисленных конкурсах – 51.</w:t>
      </w:r>
    </w:p>
    <w:p w:rsidR="00AE4836" w:rsidRPr="00AE4836"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Реализации вокальных и хореографических, декоративно–прикладных  способностей учащихся  способствовало участие коллективов и отдельных учеников в конкурсе Республиканского уровня: «Крым в сердце моем»,  а также  во Всероссийском фестивале  школьных хоров «Поют дети России», Всероссийском детском фестивале народной культуры «Наследники традиций», Всероссийском открытом телевизионном конкурсе молодых исполнителей «Навстречу звездам».</w:t>
      </w:r>
    </w:p>
    <w:p w:rsidR="00AE4836" w:rsidRPr="00394175" w:rsidRDefault="00AE4836" w:rsidP="00AE4836">
      <w:pPr>
        <w:pStyle w:val="131"/>
        <w:jc w:val="both"/>
        <w:rPr>
          <w:rFonts w:ascii="Times New Roman" w:hAnsi="Times New Roman"/>
          <w:sz w:val="28"/>
          <w:szCs w:val="28"/>
        </w:rPr>
      </w:pPr>
      <w:r w:rsidRPr="00AE4836">
        <w:rPr>
          <w:rFonts w:ascii="Times New Roman" w:hAnsi="Times New Roman"/>
          <w:sz w:val="28"/>
          <w:szCs w:val="28"/>
        </w:rPr>
        <w:t xml:space="preserve">          Анализируя итоги работы школы в этом направлении, следует отметить активность и желание учащихся в реализации своих способностей через участие в конкурсах различного уровня, результативностью этого является большое количество призовых мест, завоеванных учащимися (таблица результатов). Администрации школы и классным руководителям необходимо продолжить работу по выявлению творческих способностей  учащихся, созданию условий для их реализации и комфортного уклада школьной жизни.</w:t>
      </w:r>
      <w:r w:rsidRPr="00394175">
        <w:rPr>
          <w:rFonts w:ascii="Times New Roman" w:hAnsi="Times New Roman"/>
          <w:sz w:val="28"/>
          <w:szCs w:val="28"/>
        </w:rPr>
        <w:t xml:space="preserve"> </w:t>
      </w:r>
    </w:p>
    <w:p w:rsidR="000407FB" w:rsidRPr="00394175" w:rsidRDefault="000407FB" w:rsidP="000407FB"/>
    <w:p w:rsidR="00E15B85" w:rsidRPr="00394175" w:rsidRDefault="00E15B85" w:rsidP="00E310AA">
      <w:pPr>
        <w:jc w:val="both"/>
        <w:rPr>
          <w:rFonts w:ascii="Times New Roman" w:hAnsi="Times New Roman"/>
          <w:sz w:val="24"/>
          <w:szCs w:val="24"/>
        </w:rPr>
      </w:pPr>
    </w:p>
    <w:p w:rsidR="008C1F1C" w:rsidRPr="00394175" w:rsidRDefault="008C1F1C" w:rsidP="00E310AA">
      <w:pPr>
        <w:jc w:val="both"/>
        <w:rPr>
          <w:rFonts w:ascii="Times New Roman" w:hAnsi="Times New Roman"/>
          <w:sz w:val="24"/>
          <w:szCs w:val="24"/>
        </w:rPr>
      </w:pPr>
    </w:p>
    <w:p w:rsidR="00135D5B" w:rsidRPr="00394175" w:rsidRDefault="00135D5B" w:rsidP="00E310AA">
      <w:pPr>
        <w:jc w:val="both"/>
        <w:rPr>
          <w:rFonts w:ascii="Times New Roman" w:hAnsi="Times New Roman"/>
          <w:color w:val="0066CC"/>
          <w:sz w:val="24"/>
          <w:szCs w:val="24"/>
        </w:rPr>
      </w:pPr>
    </w:p>
    <w:p w:rsidR="00E15B85" w:rsidRPr="00394175" w:rsidRDefault="00E15B85" w:rsidP="004154F4">
      <w:pPr>
        <w:spacing w:line="240" w:lineRule="atLeast"/>
        <w:jc w:val="center"/>
        <w:rPr>
          <w:rFonts w:ascii="Cambria" w:hAnsi="Cambria"/>
          <w:b/>
          <w:i/>
          <w:color w:val="0066CC"/>
          <w:sz w:val="28"/>
        </w:rPr>
      </w:pPr>
      <w:bookmarkStart w:id="9" w:name="page15"/>
      <w:bookmarkEnd w:id="9"/>
      <w:r w:rsidRPr="00394175">
        <w:rPr>
          <w:rFonts w:ascii="Cambria" w:hAnsi="Cambria"/>
          <w:b/>
          <w:i/>
          <w:color w:val="0066CC"/>
          <w:sz w:val="28"/>
        </w:rPr>
        <w:t>2.5. Виды внеклассной и внеурочной деятельности</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50048" behindDoc="1" locked="0" layoutInCell="0" allowOverlap="1">
            <wp:simplePos x="0" y="0"/>
            <wp:positionH relativeFrom="column">
              <wp:posOffset>-16510</wp:posOffset>
            </wp:positionH>
            <wp:positionV relativeFrom="paragraph">
              <wp:posOffset>76835</wp:posOffset>
            </wp:positionV>
            <wp:extent cx="5985510" cy="13970"/>
            <wp:effectExtent l="19050" t="0" r="0" b="0"/>
            <wp:wrapNone/>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1"/>
                    <a:srcRect/>
                    <a:stretch>
                      <a:fillRect/>
                    </a:stretch>
                  </pic:blipFill>
                  <pic:spPr bwMode="auto">
                    <a:xfrm>
                      <a:off x="0" y="0"/>
                      <a:ext cx="5985510" cy="13970"/>
                    </a:xfrm>
                    <a:prstGeom prst="rect">
                      <a:avLst/>
                    </a:prstGeom>
                    <a:noFill/>
                    <a:ln w="9525">
                      <a:noFill/>
                      <a:miter lim="800000"/>
                      <a:headEnd/>
                      <a:tailEnd/>
                    </a:ln>
                  </pic:spPr>
                </pic:pic>
              </a:graphicData>
            </a:graphic>
          </wp:anchor>
        </w:drawing>
      </w:r>
    </w:p>
    <w:p w:rsidR="00E15B85" w:rsidRPr="00394175" w:rsidRDefault="00E15B85">
      <w:pPr>
        <w:spacing w:line="270" w:lineRule="exact"/>
        <w:rPr>
          <w:rFonts w:ascii="Times New Roman" w:hAnsi="Times New Roman"/>
        </w:rPr>
      </w:pPr>
    </w:p>
    <w:p w:rsidR="00D834DC" w:rsidRPr="00394175" w:rsidRDefault="00D834DC" w:rsidP="00D834DC">
      <w:pPr>
        <w:ind w:firstLine="708"/>
        <w:jc w:val="both"/>
        <w:rPr>
          <w:rFonts w:ascii="Times New Roman" w:hAnsi="Times New Roman" w:cs="Times New Roman"/>
          <w:color w:val="000000"/>
          <w:sz w:val="28"/>
          <w:szCs w:val="28"/>
        </w:rPr>
      </w:pPr>
      <w:r w:rsidRPr="00394175">
        <w:rPr>
          <w:rFonts w:ascii="Times New Roman" w:hAnsi="Times New Roman" w:cs="Times New Roman"/>
          <w:sz w:val="28"/>
          <w:szCs w:val="28"/>
        </w:rPr>
        <w:t>План  внеурочной  деятельности муниципального бюджетного общеобразовательного учреждения «</w:t>
      </w:r>
      <w:r w:rsidRPr="00394175">
        <w:rPr>
          <w:rFonts w:ascii="Times New Roman" w:hAnsi="Times New Roman" w:cs="Times New Roman"/>
          <w:color w:val="000000"/>
          <w:sz w:val="28"/>
          <w:szCs w:val="28"/>
        </w:rPr>
        <w:t>Средняя общеобразовательная школа №2»   г. Симферополя» (далее - ОУ) является обязательной частью организационного раздела основной образовательной программы НОО и обеспечивает введение и реализацию требований Федерального государственного образовательного стандарта начального общего образования, определяет общий и максимальный объем нагрузки обучающихся в рамках внеурочной деятельности, состав и структуру направлений, формы внеурочной деятельности.</w:t>
      </w:r>
    </w:p>
    <w:p w:rsidR="00D834DC" w:rsidRPr="00394175" w:rsidRDefault="00D834DC" w:rsidP="00D834DC">
      <w:pPr>
        <w:ind w:firstLine="709"/>
        <w:jc w:val="both"/>
        <w:rPr>
          <w:rFonts w:ascii="Times New Roman" w:hAnsi="Times New Roman" w:cs="Times New Roman"/>
          <w:color w:val="000000"/>
          <w:sz w:val="28"/>
          <w:szCs w:val="28"/>
        </w:rPr>
      </w:pPr>
      <w:r w:rsidRPr="00394175">
        <w:rPr>
          <w:rFonts w:ascii="Times New Roman" w:hAnsi="Times New Roman" w:cs="Times New Roman"/>
          <w:color w:val="000000"/>
          <w:sz w:val="28"/>
          <w:szCs w:val="28"/>
        </w:rPr>
        <w:t>Под  внеурочной  деятельностью  в  рамках  реализации  ФГОС  НОО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rsidR="00D834DC" w:rsidRPr="00394175" w:rsidRDefault="00D834DC" w:rsidP="00D834DC">
      <w:pPr>
        <w:widowControl w:val="0"/>
        <w:ind w:firstLine="240"/>
        <w:jc w:val="both"/>
        <w:rPr>
          <w:rFonts w:ascii="Times New Roman" w:hAnsi="Times New Roman" w:cs="Times New Roman"/>
          <w:sz w:val="28"/>
          <w:szCs w:val="28"/>
          <w:lang w:bidi="ru-RU"/>
        </w:rPr>
      </w:pPr>
      <w:r w:rsidRPr="00394175">
        <w:rPr>
          <w:rFonts w:ascii="Times New Roman" w:hAnsi="Times New Roman" w:cs="Times New Roman"/>
          <w:sz w:val="28"/>
          <w:szCs w:val="28"/>
          <w:lang w:bidi="ru-RU"/>
        </w:rPr>
        <w:tab/>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экскурсии (в музеи, парки, на предприятия и др.), походы, деловые игры и пр.</w:t>
      </w:r>
    </w:p>
    <w:p w:rsidR="00D834DC" w:rsidRPr="00394175" w:rsidRDefault="00D834DC" w:rsidP="00D834DC">
      <w:pPr>
        <w:widowControl w:val="0"/>
        <w:ind w:firstLine="240"/>
        <w:jc w:val="both"/>
        <w:rPr>
          <w:rFonts w:ascii="Times New Roman" w:eastAsia="Calibri" w:hAnsi="Times New Roman" w:cs="Times New Roman"/>
          <w:color w:val="000000"/>
          <w:sz w:val="28"/>
          <w:szCs w:val="28"/>
        </w:rPr>
      </w:pPr>
      <w:r w:rsidRPr="00394175">
        <w:rPr>
          <w:rFonts w:ascii="Times New Roman" w:hAnsi="Times New Roman" w:cs="Times New Roman"/>
          <w:sz w:val="28"/>
          <w:szCs w:val="28"/>
          <w:lang w:bidi="ru-RU"/>
        </w:rPr>
        <w:tab/>
      </w:r>
      <w:r w:rsidRPr="00394175">
        <w:rPr>
          <w:rFonts w:ascii="Times New Roman" w:eastAsia="Calibri" w:hAnsi="Times New Roman" w:cs="Times New Roman"/>
          <w:color w:val="000000"/>
          <w:sz w:val="28"/>
          <w:szCs w:val="28"/>
        </w:rPr>
        <w:t xml:space="preserve">Внеурочная деятельность также используется для организации </w:t>
      </w:r>
      <w:r w:rsidRPr="00394175">
        <w:rPr>
          <w:rFonts w:ascii="Times New Roman" w:eastAsia="Calibri" w:hAnsi="Times New Roman" w:cs="Times New Roman"/>
          <w:color w:val="000000"/>
          <w:sz w:val="28"/>
          <w:szCs w:val="28"/>
        </w:rPr>
        <w:lastRenderedPageBreak/>
        <w:t>изучения родных языков (украинского, крымскотатарского).</w:t>
      </w:r>
    </w:p>
    <w:p w:rsidR="00D834DC" w:rsidRPr="00394175" w:rsidRDefault="00D834DC" w:rsidP="00D834DC">
      <w:pPr>
        <w:widowControl w:val="0"/>
        <w:ind w:firstLine="240"/>
        <w:jc w:val="both"/>
        <w:rPr>
          <w:rFonts w:ascii="Times New Roman" w:eastAsia="Calibri" w:hAnsi="Times New Roman" w:cs="Times New Roman"/>
          <w:color w:val="000000"/>
          <w:sz w:val="28"/>
          <w:szCs w:val="28"/>
        </w:rPr>
      </w:pPr>
      <w:r w:rsidRPr="00394175">
        <w:rPr>
          <w:rFonts w:ascii="Times New Roman" w:eastAsia="Calibri" w:hAnsi="Times New Roman" w:cs="Times New Roman"/>
          <w:color w:val="000000"/>
          <w:sz w:val="28"/>
          <w:szCs w:val="28"/>
        </w:rPr>
        <w:tab/>
        <w:t>В соответствии с требованиями обновленных ФГОС НОО обеспечивает проведение до 10 часов еженедельных занятий внеурочной деятельности (до 1320 часов на уровне начального общего образования).</w:t>
      </w:r>
    </w:p>
    <w:p w:rsidR="00D834DC" w:rsidRPr="00394175" w:rsidRDefault="00D834DC" w:rsidP="00D834DC">
      <w:pPr>
        <w:jc w:val="both"/>
        <w:rPr>
          <w:rFonts w:ascii="Times New Roman" w:hAnsi="Times New Roman" w:cs="Times New Roman"/>
          <w:color w:val="000000"/>
          <w:sz w:val="28"/>
          <w:szCs w:val="28"/>
        </w:rPr>
      </w:pPr>
      <w:r w:rsidRPr="00394175">
        <w:rPr>
          <w:rFonts w:ascii="Times New Roman" w:hAnsi="Times New Roman" w:cs="Times New Roman"/>
          <w:color w:val="000000"/>
          <w:sz w:val="28"/>
          <w:szCs w:val="28"/>
        </w:rPr>
        <w:tab/>
        <w:t xml:space="preserve">Для учащихся, посещающих занятия в отделении дополнительного образования ОУ, организациях дополнительного  образования,  спортивных  школах,  музыкальных  школах  и  других организациях, количество часов внеурочной деятельности сокращается. </w:t>
      </w:r>
    </w:p>
    <w:p w:rsidR="00D834DC" w:rsidRPr="00394175" w:rsidRDefault="00D834DC" w:rsidP="00D834DC">
      <w:pPr>
        <w:jc w:val="both"/>
        <w:rPr>
          <w:rFonts w:ascii="Times New Roman" w:hAnsi="Times New Roman" w:cs="Times New Roman"/>
          <w:color w:val="000000"/>
          <w:sz w:val="28"/>
          <w:szCs w:val="28"/>
        </w:rPr>
      </w:pPr>
      <w:r w:rsidRPr="00394175">
        <w:rPr>
          <w:rFonts w:ascii="Times New Roman" w:hAnsi="Times New Roman" w:cs="Times New Roman"/>
          <w:color w:val="000000"/>
          <w:sz w:val="28"/>
          <w:szCs w:val="28"/>
        </w:rPr>
        <w:tab/>
        <w:t xml:space="preserve">Расписание занятий внеурочной деятельности составлено отдельно от расписания уроков. </w:t>
      </w:r>
    </w:p>
    <w:p w:rsidR="00D834DC" w:rsidRPr="00394175" w:rsidRDefault="00D834DC" w:rsidP="00D834DC">
      <w:pPr>
        <w:jc w:val="both"/>
        <w:rPr>
          <w:rFonts w:ascii="Times New Roman" w:hAnsi="Times New Roman" w:cs="Times New Roman"/>
          <w:color w:val="000000"/>
          <w:sz w:val="28"/>
          <w:szCs w:val="28"/>
        </w:rPr>
      </w:pPr>
      <w:r w:rsidRPr="00394175">
        <w:rPr>
          <w:rFonts w:ascii="Times New Roman" w:hAnsi="Times New Roman" w:cs="Times New Roman"/>
          <w:color w:val="000000"/>
          <w:sz w:val="28"/>
          <w:szCs w:val="28"/>
        </w:rPr>
        <w:tab/>
        <w:t>Балльное  оценивание  результатов  освоения  курсов  внеурочной  деятельности  не производится. Оценивание  результатов  освоения  курсов  внеурочной  деятельности  проводится нестандартными видами контроля в виде творческих работ, дневников достижений, выступлений с  докладами,  презентациями;  в  виде  турниров,  олимпиад,  КВН.</w:t>
      </w:r>
    </w:p>
    <w:p w:rsidR="00D834DC" w:rsidRPr="00394175" w:rsidRDefault="00D834DC" w:rsidP="00D834DC">
      <w:pPr>
        <w:widowControl w:val="0"/>
        <w:ind w:firstLine="240"/>
        <w:jc w:val="both"/>
        <w:rPr>
          <w:rFonts w:ascii="Times New Roman" w:hAnsi="Times New Roman" w:cs="Times New Roman"/>
          <w:sz w:val="28"/>
          <w:szCs w:val="28"/>
          <w:lang w:bidi="ru-RU"/>
        </w:rPr>
      </w:pPr>
      <w:r w:rsidRPr="00394175">
        <w:rPr>
          <w:rFonts w:ascii="Times New Roman" w:hAnsi="Times New Roman" w:cs="Times New Roman"/>
          <w:color w:val="000000"/>
          <w:sz w:val="28"/>
          <w:szCs w:val="28"/>
        </w:rPr>
        <w:tab/>
      </w:r>
      <w:r w:rsidRPr="00394175">
        <w:rPr>
          <w:rFonts w:ascii="Times New Roman" w:hAnsi="Times New Roman" w:cs="Times New Roman"/>
          <w:sz w:val="28"/>
          <w:szCs w:val="28"/>
          <w:lang w:bidi="ru-RU"/>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D834DC" w:rsidRPr="00394175" w:rsidRDefault="00D834DC" w:rsidP="00D834DC">
      <w:pPr>
        <w:pStyle w:val="afc"/>
        <w:jc w:val="both"/>
        <w:rPr>
          <w:rFonts w:ascii="Times New Roman" w:hAnsi="Times New Roman"/>
          <w:sz w:val="28"/>
          <w:szCs w:val="24"/>
        </w:rPr>
      </w:pPr>
      <w:r w:rsidRPr="00394175">
        <w:rPr>
          <w:rFonts w:ascii="Times New Roman" w:hAnsi="Times New Roman"/>
          <w:sz w:val="28"/>
          <w:szCs w:val="24"/>
        </w:rPr>
        <w:t xml:space="preserve">Кадровое и методическое обеспечение соответствует требованиям учебного плана.   Расписание занятий внеурочной деятельности составлено в соответствии с действующими СанПиН и обеспечивает смену различных видов деятельности младших школьников.  </w:t>
      </w:r>
    </w:p>
    <w:p w:rsidR="00D834DC" w:rsidRPr="00394175" w:rsidRDefault="00D834DC" w:rsidP="00D834DC">
      <w:pPr>
        <w:jc w:val="both"/>
        <w:rPr>
          <w:rFonts w:ascii="Times New Roman" w:hAnsi="Times New Roman" w:cs="Times New Roman"/>
          <w:sz w:val="28"/>
        </w:rPr>
      </w:pPr>
      <w:r w:rsidRPr="00394175">
        <w:rPr>
          <w:rFonts w:ascii="Times New Roman" w:hAnsi="Times New Roman" w:cs="Times New Roman"/>
          <w:sz w:val="28"/>
        </w:rPr>
        <w:t xml:space="preserve">Направления внеурочной деятельности являются содержательным ориентиром для воспитания, формирования гражданской идентичности у школьников. </w:t>
      </w:r>
    </w:p>
    <w:p w:rsidR="00D834DC" w:rsidRPr="00394175" w:rsidRDefault="00D834DC" w:rsidP="00D834DC">
      <w:pPr>
        <w:ind w:firstLine="566"/>
        <w:jc w:val="both"/>
        <w:rPr>
          <w:rFonts w:ascii="Times New Roman" w:hAnsi="Times New Roman" w:cs="Times New Roman"/>
          <w:sz w:val="28"/>
        </w:rPr>
      </w:pPr>
      <w:r w:rsidRPr="00394175">
        <w:rPr>
          <w:rFonts w:ascii="Times New Roman" w:hAnsi="Times New Roman" w:cs="Times New Roman"/>
          <w:sz w:val="28"/>
        </w:rPr>
        <w:t xml:space="preserve">Анализ реализации направлений внеурочной деятельности в ОУ свидетельствует о том, что в большей степени внеурочная деятельность учащихся ориентирована на информационно-просветительские занятия патриотической, нравственной и экологической направленности. </w:t>
      </w:r>
    </w:p>
    <w:p w:rsidR="00D834DC" w:rsidRPr="00394175" w:rsidRDefault="00D834DC" w:rsidP="00D834DC">
      <w:pPr>
        <w:ind w:firstLine="566"/>
        <w:jc w:val="both"/>
        <w:rPr>
          <w:rFonts w:ascii="Times New Roman" w:hAnsi="Times New Roman" w:cs="Times New Roman"/>
          <w:sz w:val="28"/>
        </w:rPr>
      </w:pPr>
      <w:r w:rsidRPr="00394175">
        <w:rPr>
          <w:rFonts w:ascii="Times New Roman" w:hAnsi="Times New Roman" w:cs="Times New Roman"/>
          <w:sz w:val="28"/>
        </w:rPr>
        <w:t>Большинство учащихся 1-4 классов посещают  занятия: «Разговоры о важном», «Орлята России», «Сто шагов в будущее», «Азбука финансовой  грамотности», «Моя информационная культура», «Мой Симферополь в истории Отечества», «За Гранью», «Занимательная грамматика», «Занимательная математика», «Я - актер», «Я-грамотей», «Магия цифр», «Шахматы».  Количество учащихся, занятых во внеурочной деятельности, в этом учебном году увеличилось по всем направлениям.</w:t>
      </w:r>
    </w:p>
    <w:p w:rsidR="00D834DC" w:rsidRPr="00394175" w:rsidRDefault="00D834DC" w:rsidP="00D834DC">
      <w:pPr>
        <w:ind w:firstLine="566"/>
        <w:jc w:val="both"/>
        <w:rPr>
          <w:rFonts w:ascii="Times New Roman" w:hAnsi="Times New Roman"/>
          <w:sz w:val="28"/>
        </w:rPr>
      </w:pPr>
      <w:r w:rsidRPr="00394175">
        <w:rPr>
          <w:rFonts w:ascii="Times New Roman" w:hAnsi="Times New Roman"/>
          <w:sz w:val="28"/>
        </w:rPr>
        <w:t>Для удовлетворения постоянно изменяющихся индивидуальных, социокультурных и образовательных потребностей учащихся в школе созданы оптимальные условия для развития и реализации потенциальных способностей учащихся в разных направлениях:</w:t>
      </w:r>
    </w:p>
    <w:p w:rsidR="00D834DC" w:rsidRPr="00394175" w:rsidRDefault="00D834DC" w:rsidP="00D834DC">
      <w:pPr>
        <w:jc w:val="both"/>
        <w:rPr>
          <w:rFonts w:ascii="Times New Roman" w:hAnsi="Times New Roman" w:cs="Times New Roman"/>
          <w:b/>
          <w:sz w:val="24"/>
          <w:szCs w:val="24"/>
        </w:rPr>
      </w:pPr>
      <w:r w:rsidRPr="00394175">
        <w:rPr>
          <w:rFonts w:ascii="Times New Roman" w:hAnsi="Times New Roman" w:cs="Times New Roman"/>
          <w:kern w:val="3"/>
          <w:sz w:val="28"/>
          <w:szCs w:val="28"/>
          <w:lang w:eastAsia="ja-JP" w:bidi="fa-IR"/>
        </w:rPr>
        <w:t>Возможности внеурочной деятельности используются для подготовки обучающихся к конкурсным программам разного уровня следующими руководителями: Балбекова О.Н., Травкина А.С., Аджимамбетова Э.С., Кукулевская Е.В.</w:t>
      </w:r>
    </w:p>
    <w:p w:rsidR="00D834DC" w:rsidRPr="00394175" w:rsidRDefault="00D834DC" w:rsidP="00D834DC">
      <w:pPr>
        <w:ind w:firstLine="709"/>
        <w:jc w:val="both"/>
        <w:rPr>
          <w:rFonts w:ascii="Times New Roman" w:hAnsi="Times New Roman" w:cs="Times New Roman"/>
          <w:sz w:val="28"/>
        </w:rPr>
      </w:pPr>
      <w:r w:rsidRPr="00394175">
        <w:rPr>
          <w:rFonts w:ascii="Times New Roman" w:hAnsi="Times New Roman" w:cs="Times New Roman"/>
          <w:sz w:val="28"/>
        </w:rPr>
        <w:t xml:space="preserve">Беседы с учащимися, анкетирование подтверждают, что занятия внеурочной деятельности, организованные в рамках реализации ФГОС, </w:t>
      </w:r>
      <w:r w:rsidRPr="00394175">
        <w:rPr>
          <w:rFonts w:ascii="Times New Roman" w:hAnsi="Times New Roman" w:cs="Times New Roman"/>
          <w:sz w:val="28"/>
        </w:rPr>
        <w:lastRenderedPageBreak/>
        <w:t>ребятам нравятся. Они с желанием посещают все кружки, им нравится разучивать новые музыкальные и театральные постановки, разучивать новые подвижные игры, способствующие развитию двигательных навыков и укреплению здоровья. Режим проведения внеурочной деятельности понедельник – пятница с 12.30 – 17.00. Для ее организации используются различные формы: занятия, экскурсии, конкурсы, соревнования, поисковые и проектные исследования, общественно-полезная практика. Внеурочная деятельность, как и деятельность обучающихся в рамках уроков, направлена на достижение результатов освоения программы. В первую очередь – это достижение личностных и метапредметных результатов. Это определяет и специфику внеурочной деятельности, в ходе которой обучающиеся должны научиться действовать, чувствовать, принимать решения. Также в рамках внеурочной деятельности ведется коррекционная работа с детьми, требующими особого внимания, психолого-педагогической коррекции.</w:t>
      </w:r>
    </w:p>
    <w:p w:rsidR="008C1F1C" w:rsidRPr="006473E8" w:rsidRDefault="008C1F1C" w:rsidP="008C1F1C">
      <w:pPr>
        <w:shd w:val="clear" w:color="auto" w:fill="FFFFFF" w:themeFill="background1"/>
        <w:ind w:firstLine="709"/>
        <w:jc w:val="both"/>
        <w:rPr>
          <w:rFonts w:ascii="Times New Roman" w:hAnsi="Times New Roman" w:cs="Times New Roman"/>
          <w:sz w:val="28"/>
          <w:szCs w:val="28"/>
        </w:rPr>
      </w:pPr>
      <w:r w:rsidRPr="006473E8">
        <w:rPr>
          <w:rFonts w:ascii="Times New Roman" w:hAnsi="Times New Roman" w:cs="Times New Roman"/>
          <w:b/>
          <w:sz w:val="28"/>
          <w:szCs w:val="28"/>
        </w:rPr>
        <w:t>Внеурочная деятельность в 5-11 классах</w:t>
      </w:r>
      <w:r w:rsidRPr="006473E8">
        <w:rPr>
          <w:rFonts w:ascii="Times New Roman" w:hAnsi="Times New Roman" w:cs="Times New Roman"/>
          <w:sz w:val="28"/>
          <w:szCs w:val="28"/>
        </w:rPr>
        <w:t xml:space="preserve"> осуществлялась в соответствии с Планами  внеурочной деятельн</w:t>
      </w:r>
      <w:r w:rsidR="00F8315B" w:rsidRPr="006473E8">
        <w:rPr>
          <w:rFonts w:ascii="Times New Roman" w:hAnsi="Times New Roman" w:cs="Times New Roman"/>
          <w:sz w:val="28"/>
          <w:szCs w:val="28"/>
        </w:rPr>
        <w:t>ости в 5-9, 10-11 классах в 2025/2026</w:t>
      </w:r>
      <w:r w:rsidRPr="006473E8">
        <w:rPr>
          <w:rFonts w:ascii="Times New Roman" w:hAnsi="Times New Roman" w:cs="Times New Roman"/>
          <w:sz w:val="28"/>
          <w:szCs w:val="28"/>
        </w:rPr>
        <w:t xml:space="preserve"> учебном году (</w:t>
      </w:r>
      <w:r w:rsidR="00D56F86" w:rsidRPr="006473E8">
        <w:rPr>
          <w:rFonts w:ascii="Times New Roman" w:hAnsi="Times New Roman" w:cs="Times New Roman"/>
          <w:sz w:val="28"/>
          <w:szCs w:val="28"/>
        </w:rPr>
        <w:t>приняты</w:t>
      </w:r>
      <w:r w:rsidRPr="006473E8">
        <w:rPr>
          <w:rFonts w:ascii="Times New Roman" w:hAnsi="Times New Roman" w:cs="Times New Roman"/>
          <w:sz w:val="28"/>
          <w:szCs w:val="28"/>
        </w:rPr>
        <w:t xml:space="preserve"> педа</w:t>
      </w:r>
      <w:r w:rsidR="00D56F86" w:rsidRPr="006473E8">
        <w:rPr>
          <w:rFonts w:ascii="Times New Roman" w:hAnsi="Times New Roman" w:cs="Times New Roman"/>
          <w:sz w:val="28"/>
          <w:szCs w:val="28"/>
        </w:rPr>
        <w:t>гогическим советом протокол от 28.08.2025 № 20</w:t>
      </w:r>
      <w:r w:rsidRPr="006473E8">
        <w:rPr>
          <w:rFonts w:ascii="Times New Roman" w:hAnsi="Times New Roman" w:cs="Times New Roman"/>
          <w:sz w:val="28"/>
          <w:szCs w:val="28"/>
        </w:rPr>
        <w:t xml:space="preserve">, управляющим советом протокол от </w:t>
      </w:r>
      <w:r w:rsidR="00D56F86" w:rsidRPr="006473E8">
        <w:rPr>
          <w:rFonts w:ascii="Times New Roman" w:hAnsi="Times New Roman" w:cs="Times New Roman"/>
          <w:sz w:val="28"/>
          <w:szCs w:val="28"/>
        </w:rPr>
        <w:t>28.08.2025 № 15, утверждены приказом</w:t>
      </w:r>
      <w:r w:rsidRPr="006473E8">
        <w:rPr>
          <w:rFonts w:ascii="Times New Roman" w:hAnsi="Times New Roman" w:cs="Times New Roman"/>
          <w:sz w:val="28"/>
          <w:szCs w:val="28"/>
        </w:rPr>
        <w:t xml:space="preserve"> от </w:t>
      </w:r>
      <w:r w:rsidR="00D56F86" w:rsidRPr="006473E8">
        <w:rPr>
          <w:rFonts w:ascii="Times New Roman" w:hAnsi="Times New Roman" w:cs="Times New Roman"/>
          <w:sz w:val="28"/>
          <w:szCs w:val="28"/>
        </w:rPr>
        <w:t>28.08.2025 № 386</w:t>
      </w:r>
      <w:r w:rsidRPr="006473E8">
        <w:rPr>
          <w:rFonts w:ascii="Times New Roman" w:hAnsi="Times New Roman" w:cs="Times New Roman"/>
          <w:sz w:val="28"/>
          <w:szCs w:val="28"/>
        </w:rPr>
        <w:t>).</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В соответствии с планом внутришкольного контроля на 2025/2026 учебный год в ноябре-декабре 2025 г.  было проверено качество проведения   занятий внеурочной деятельностью в 5-11 классах, в организации  которых предусмотрена реализация следующих задач: расширение знаний по предметам, формирование навыков научно-исследовательской, поисковой работы, развитие  познавательных интересов, достижение личностных, метапредметных, предметных результатов как необходимого условия реализации ФГОС.</w:t>
      </w:r>
    </w:p>
    <w:p w:rsidR="00C66A92" w:rsidRPr="006473E8" w:rsidRDefault="00C66A92" w:rsidP="00C66A92">
      <w:pPr>
        <w:shd w:val="clear" w:color="auto" w:fill="FFFFFF"/>
        <w:jc w:val="both"/>
        <w:textAlignment w:val="baseline"/>
        <w:rPr>
          <w:rFonts w:ascii="Times New Roman" w:hAnsi="Times New Roman" w:cs="Times New Roman"/>
          <w:sz w:val="28"/>
          <w:szCs w:val="28"/>
        </w:rPr>
      </w:pPr>
      <w:r w:rsidRPr="006473E8">
        <w:rPr>
          <w:rFonts w:ascii="Times New Roman" w:hAnsi="Times New Roman" w:cs="Times New Roman"/>
          <w:sz w:val="28"/>
          <w:szCs w:val="28"/>
        </w:rPr>
        <w:t xml:space="preserve">          В соответствии с Федеральным государственным образовательным стандартом основного общего образования, Федеральным государственным образовательным стандартом среднего общего образования, Федеральной  образовательной программой  основного общего образования, Федеральной  образовательной программой  среднего общего образования в 5-11 классах в школе организована внеурочная деятельность по соответствующим направлениям. Внеурочная деятельность в 5-11 классах ориентирована на соблюдение преемственности в целях, организации, достижении планируемых результатов внеурочной деятельности.</w:t>
      </w:r>
    </w:p>
    <w:p w:rsidR="00C66A92" w:rsidRPr="006473E8" w:rsidRDefault="00C66A92" w:rsidP="00C66A92">
      <w:pPr>
        <w:shd w:val="clear" w:color="auto" w:fill="FFFFFF"/>
        <w:jc w:val="both"/>
        <w:textAlignment w:val="baseline"/>
        <w:rPr>
          <w:rFonts w:ascii="Times New Roman" w:hAnsi="Times New Roman" w:cs="Times New Roman"/>
          <w:sz w:val="28"/>
          <w:szCs w:val="28"/>
        </w:rPr>
      </w:pPr>
      <w:r w:rsidRPr="006473E8">
        <w:rPr>
          <w:rFonts w:ascii="Times New Roman" w:hAnsi="Times New Roman" w:cs="Times New Roman"/>
          <w:sz w:val="28"/>
          <w:szCs w:val="28"/>
        </w:rPr>
        <w:t xml:space="preserve">          Количество посещаемых занятий внеурочной деятельностью, содержание программ внеурочной деятельности определено обучающимися и их родителями (законными представителями).</w:t>
      </w:r>
    </w:p>
    <w:p w:rsidR="00C66A92" w:rsidRPr="006473E8" w:rsidRDefault="00C66A92" w:rsidP="00C66A92">
      <w:pPr>
        <w:shd w:val="clear" w:color="auto" w:fill="FFFFFF"/>
        <w:jc w:val="both"/>
        <w:textAlignment w:val="baseline"/>
        <w:rPr>
          <w:rFonts w:ascii="Times New Roman" w:hAnsi="Times New Roman" w:cs="Times New Roman"/>
          <w:sz w:val="28"/>
          <w:szCs w:val="28"/>
          <w:shd w:val="clear" w:color="auto" w:fill="FFFFFF"/>
        </w:rPr>
      </w:pPr>
      <w:r w:rsidRPr="006473E8">
        <w:rPr>
          <w:rFonts w:ascii="Times New Roman" w:hAnsi="Times New Roman" w:cs="Times New Roman"/>
          <w:sz w:val="28"/>
          <w:szCs w:val="28"/>
          <w:shd w:val="clear" w:color="auto" w:fill="FFFFFF"/>
        </w:rPr>
        <w:t>Группы для занятий сформированы из обучающихся  класса на основании заявлений родителей (законных представителей).  Занятия проводятся согласно утвержденному директором школы расписанию, имеют аудиторную занятость и внеаудиторную занятость (экскурсии, походы и т.д.).</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В ходе проверки были посещены занятия, проверены журналы, выполнение программ  внеурочной деятельности, проведено собеседование с обучающимися.  Установлено, что рабочие программы  внеурочной деятельности рассмотрены на заседаниях МО, согласованы с заместителями </w:t>
      </w:r>
      <w:r w:rsidRPr="006473E8">
        <w:rPr>
          <w:rFonts w:ascii="Times New Roman" w:hAnsi="Times New Roman" w:cs="Times New Roman"/>
          <w:sz w:val="28"/>
          <w:szCs w:val="28"/>
        </w:rPr>
        <w:lastRenderedPageBreak/>
        <w:t xml:space="preserve">директора по УВР и утверждены директором школы. Изучение вопросов выполнения программ внеурочной деятельности и посещение занятий показало следующее:  в основном занятия проводятся регулярно, количество проведенных в 2025/2026 учебном году занятий соответствует количеству запланированных в календарно-тематических планах.          </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На период проверки средняя наполняемость групп составила от 5 до 15 человек.   </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Проверкой установлено, что наиболее посещаемыми  (от 70% до 100% списочного состава) являются занятия по программам:</w:t>
      </w:r>
    </w:p>
    <w:p w:rsidR="00C66A92" w:rsidRPr="00317457" w:rsidRDefault="00C66A92" w:rsidP="00C66A92">
      <w:pPr>
        <w:jc w:val="both"/>
        <w:rPr>
          <w:rFonts w:ascii="Times New Roman" w:hAnsi="Times New Roman" w:cs="Times New Roman"/>
          <w:sz w:val="28"/>
          <w:szCs w:val="28"/>
          <w:highlight w:val="yellow"/>
        </w:rPr>
      </w:pP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5103"/>
        <w:gridCol w:w="1134"/>
        <w:gridCol w:w="2410"/>
      </w:tblGrid>
      <w:tr w:rsidR="00C66A92" w:rsidRPr="00317457" w:rsidTr="00B87C0A">
        <w:tc>
          <w:tcPr>
            <w:tcW w:w="817" w:type="dxa"/>
            <w:tcBorders>
              <w:top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 п/п</w:t>
            </w: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Программа внеурочной 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Класс</w:t>
            </w:r>
          </w:p>
        </w:tc>
        <w:tc>
          <w:tcPr>
            <w:tcW w:w="2410" w:type="dxa"/>
            <w:tcBorders>
              <w:top w:val="single" w:sz="4" w:space="0" w:color="auto"/>
              <w:left w:val="single" w:sz="4" w:space="0" w:color="auto"/>
              <w:bottom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Руководитель</w:t>
            </w:r>
          </w:p>
        </w:tc>
      </w:tr>
      <w:tr w:rsidR="00C66A92" w:rsidRPr="00317457" w:rsidTr="00B87C0A">
        <w:tc>
          <w:tcPr>
            <w:tcW w:w="817" w:type="dxa"/>
            <w:tcBorders>
              <w:top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«Математика после уроков»</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10-А</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Петрова М.А.</w:t>
            </w:r>
          </w:p>
        </w:tc>
      </w:tr>
      <w:tr w:rsidR="00C66A92" w:rsidRPr="00317457" w:rsidTr="00B87C0A">
        <w:tc>
          <w:tcPr>
            <w:tcW w:w="817" w:type="dxa"/>
            <w:tcBorders>
              <w:top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«Основы первой помощи»</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8-А</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Медведева Е.И.</w:t>
            </w:r>
          </w:p>
        </w:tc>
      </w:tr>
      <w:tr w:rsidR="00C66A92" w:rsidRPr="00317457" w:rsidTr="00B87C0A">
        <w:tc>
          <w:tcPr>
            <w:tcW w:w="817" w:type="dxa"/>
            <w:tcBorders>
              <w:top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«Основы военной подготовки»</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6-В</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Вовк В.И.</w:t>
            </w:r>
          </w:p>
        </w:tc>
      </w:tr>
      <w:tr w:rsidR="00C66A92" w:rsidRPr="00317457" w:rsidTr="00B87C0A">
        <w:tc>
          <w:tcPr>
            <w:tcW w:w="817" w:type="dxa"/>
            <w:tcBorders>
              <w:top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«Практикум по решению задач (математика)»</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9-В</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Дякова Н.В.</w:t>
            </w:r>
          </w:p>
        </w:tc>
      </w:tr>
      <w:tr w:rsidR="00C66A92" w:rsidRPr="00317457" w:rsidTr="00B87C0A">
        <w:tc>
          <w:tcPr>
            <w:tcW w:w="817" w:type="dxa"/>
            <w:tcBorders>
              <w:top w:val="single" w:sz="4" w:space="0" w:color="auto"/>
              <w:bottom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«Разговоры о важном»</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5-11</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tcBorders>
              <w:bottom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«Россия – мои горизонты»</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6-11</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vMerge w:val="restart"/>
            <w:tcBorders>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val="restart"/>
            <w:tcBorders>
              <w:top w:val="single" w:sz="4" w:space="0" w:color="auto"/>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«Семьеведение»</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10-А</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Гамбарян М.В.</w:t>
            </w:r>
          </w:p>
        </w:tc>
      </w:tr>
      <w:tr w:rsidR="00C66A92" w:rsidRPr="00317457" w:rsidTr="00B87C0A">
        <w:tc>
          <w:tcPr>
            <w:tcW w:w="817" w:type="dxa"/>
            <w:vMerge/>
            <w:tcBorders>
              <w:bottom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tcBorders>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10-Б</w:t>
            </w:r>
          </w:p>
        </w:tc>
        <w:tc>
          <w:tcPr>
            <w:tcW w:w="2410" w:type="dxa"/>
            <w:tcBorders>
              <w:top w:val="single" w:sz="4" w:space="0" w:color="auto"/>
              <w:left w:val="single" w:sz="4" w:space="0" w:color="auto"/>
              <w:bottom w:val="single" w:sz="4" w:space="0" w:color="auto"/>
            </w:tcBorders>
          </w:tcPr>
          <w:p w:rsidR="00C66A92" w:rsidRPr="006473E8" w:rsidRDefault="006473E8"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Си</w:t>
            </w:r>
            <w:r w:rsidR="00C66A92" w:rsidRPr="006473E8">
              <w:rPr>
                <w:rFonts w:ascii="Times New Roman" w:hAnsi="Times New Roman" w:cs="Times New Roman"/>
                <w:sz w:val="28"/>
                <w:szCs w:val="28"/>
              </w:rPr>
              <w:t>минько Е.О.</w:t>
            </w:r>
          </w:p>
        </w:tc>
      </w:tr>
      <w:tr w:rsidR="00C66A92" w:rsidRPr="00317457" w:rsidTr="00B87C0A">
        <w:tc>
          <w:tcPr>
            <w:tcW w:w="817" w:type="dxa"/>
            <w:vMerge w:val="restart"/>
            <w:tcBorders>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val="restart"/>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«Тропинка к профессии»</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5-А</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vMerge/>
            <w:tcBorders>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5-Б</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vMerge/>
            <w:tcBorders>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5-В</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vMerge/>
            <w:tcBorders>
              <w:bottom w:val="single" w:sz="4" w:space="0" w:color="auto"/>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vMerge/>
            <w:tcBorders>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5-Г</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Кл. руководители</w:t>
            </w:r>
          </w:p>
        </w:tc>
      </w:tr>
      <w:tr w:rsidR="00C66A92" w:rsidRPr="00317457" w:rsidTr="00B87C0A">
        <w:tc>
          <w:tcPr>
            <w:tcW w:w="817" w:type="dxa"/>
            <w:tcBorders>
              <w:right w:val="single" w:sz="4" w:space="0" w:color="auto"/>
            </w:tcBorders>
            <w:vAlign w:val="center"/>
          </w:tcPr>
          <w:p w:rsidR="00C66A92" w:rsidRPr="006473E8" w:rsidRDefault="00C66A92" w:rsidP="006479EF">
            <w:pPr>
              <w:pStyle w:val="afa"/>
              <w:numPr>
                <w:ilvl w:val="0"/>
                <w:numId w:val="39"/>
              </w:numPr>
              <w:autoSpaceDE w:val="0"/>
              <w:autoSpaceDN w:val="0"/>
              <w:adjustRightInd w:val="0"/>
              <w:contextualSpacing/>
              <w:jc w:val="center"/>
              <w:rPr>
                <w:rFonts w:ascii="Times New Roman" w:hAnsi="Times New Roman"/>
                <w:sz w:val="28"/>
                <w:szCs w:val="28"/>
              </w:rPr>
            </w:pPr>
          </w:p>
        </w:tc>
        <w:tc>
          <w:tcPr>
            <w:tcW w:w="5103" w:type="dxa"/>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«Финансовая грамотность»</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9-Б</w:t>
            </w:r>
          </w:p>
        </w:tc>
        <w:tc>
          <w:tcPr>
            <w:tcW w:w="2410"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Крекова Ю.С.</w:t>
            </w:r>
          </w:p>
        </w:tc>
      </w:tr>
    </w:tbl>
    <w:p w:rsidR="008C1F1C" w:rsidRPr="00317457" w:rsidRDefault="008C1F1C" w:rsidP="00C66A92">
      <w:pPr>
        <w:jc w:val="both"/>
        <w:rPr>
          <w:rFonts w:ascii="Times New Roman" w:hAnsi="Times New Roman" w:cs="Times New Roman"/>
          <w:sz w:val="28"/>
          <w:szCs w:val="28"/>
          <w:highlight w:val="yellow"/>
        </w:rPr>
      </w:pP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Посещенные занятия внеурочной деятельностью показали, что руководители проводят занятия согласно расписанию, темы занятий соответствуют календарно-тематическому планированию. Планируемые результаты в целом достигаются. Внеурочная деятельность направлена на эффективное освоение обучающимися основных образовательных программ.</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Вместе с тем руководителям внеурочной деятельности рекомендовано разнообразить формы, приемы и методы работы, отличные от урочных, увеличивать наполняемость групп, повышая мотивацию у обучающихся.</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Проверка журналов внеурочной деятельности обучающихся 5-11 классовпоказала, что добросовестно относятся к оформлению журналов следующие учителя: Симинько Е.О., Потылицына Г.А., Слуцкая Е.П., Синикова О.В., Петрова М.А., Байкова Р.М., Асмарян О.С., Коновалова А.В., Гамбарян М.В., Немченко Н.А., Бандурина Л.И., Кузьменко Е.Н., Крекова Ю.С.</w:t>
      </w:r>
    </w:p>
    <w:p w:rsidR="00C66A92" w:rsidRPr="006473E8" w:rsidRDefault="00C66A92" w:rsidP="00C66A92">
      <w:pPr>
        <w:tabs>
          <w:tab w:val="left" w:pos="0"/>
        </w:tabs>
        <w:ind w:firstLine="720"/>
        <w:jc w:val="both"/>
        <w:rPr>
          <w:rFonts w:ascii="Times New Roman" w:hAnsi="Times New Roman" w:cs="Times New Roman"/>
          <w:sz w:val="28"/>
          <w:szCs w:val="28"/>
        </w:rPr>
      </w:pPr>
      <w:r w:rsidRPr="006473E8">
        <w:rPr>
          <w:rFonts w:ascii="Times New Roman" w:hAnsi="Times New Roman" w:cs="Times New Roman"/>
          <w:sz w:val="28"/>
          <w:szCs w:val="28"/>
        </w:rPr>
        <w:t>Однако выявлены следующие нарушения, недостатки при оформлении и ведении журналов:</w:t>
      </w:r>
    </w:p>
    <w:p w:rsidR="00C66A92" w:rsidRPr="006473E8" w:rsidRDefault="00C66A92" w:rsidP="006479EF">
      <w:pPr>
        <w:numPr>
          <w:ilvl w:val="0"/>
          <w:numId w:val="40"/>
        </w:numPr>
        <w:ind w:left="284" w:hanging="284"/>
        <w:jc w:val="both"/>
        <w:rPr>
          <w:rFonts w:ascii="Times New Roman" w:hAnsi="Times New Roman" w:cs="Times New Roman"/>
          <w:sz w:val="28"/>
          <w:szCs w:val="28"/>
        </w:rPr>
      </w:pPr>
      <w:r w:rsidRPr="006473E8">
        <w:rPr>
          <w:rFonts w:ascii="Times New Roman" w:hAnsi="Times New Roman" w:cs="Times New Roman"/>
          <w:sz w:val="28"/>
          <w:szCs w:val="28"/>
          <w:lang w:eastAsia="ar-SA"/>
        </w:rPr>
        <w:t xml:space="preserve">Отсутствуют темы занятий – Кускевич Т.В. (11-Б «Избранные вопросы химии»; 11-Б «От теории к практике»), </w:t>
      </w:r>
      <w:r w:rsidRPr="006473E8">
        <w:rPr>
          <w:rFonts w:ascii="Times New Roman" w:hAnsi="Times New Roman" w:cs="Times New Roman"/>
          <w:sz w:val="28"/>
          <w:szCs w:val="28"/>
        </w:rPr>
        <w:t xml:space="preserve">Павлов А.А. (11-Б, 7-А, 7-Б «Мир спортивных игр (футбол)»), Вовк В.И. (10-А, 10-Б «Начальная военная </w:t>
      </w:r>
      <w:r w:rsidRPr="006473E8">
        <w:rPr>
          <w:rFonts w:ascii="Times New Roman" w:hAnsi="Times New Roman" w:cs="Times New Roman"/>
          <w:sz w:val="28"/>
          <w:szCs w:val="28"/>
        </w:rPr>
        <w:lastRenderedPageBreak/>
        <w:t>подготовка (учебные сборы по основам военной службы)»; 5-Б, 6-В, 7-А, 7-Б, 7-В, 7-Г «Основы военной подготовки»), Медведева Е.И. (8-Д «Основы первой помощи»; 8-А, Б, В, Г, Д «Человек и его здоровье»), Хайруддинов М.М. (9-А, 9-Г «Решение задач по информатике»).</w:t>
      </w:r>
    </w:p>
    <w:p w:rsidR="00C66A92" w:rsidRPr="006473E8" w:rsidRDefault="00C66A92" w:rsidP="006479EF">
      <w:pPr>
        <w:numPr>
          <w:ilvl w:val="0"/>
          <w:numId w:val="40"/>
        </w:numPr>
        <w:ind w:left="284" w:hanging="284"/>
        <w:jc w:val="both"/>
        <w:rPr>
          <w:rFonts w:ascii="Times New Roman" w:hAnsi="Times New Roman" w:cs="Times New Roman"/>
          <w:sz w:val="28"/>
          <w:szCs w:val="28"/>
        </w:rPr>
      </w:pPr>
      <w:r w:rsidRPr="006473E8">
        <w:rPr>
          <w:rFonts w:ascii="Times New Roman" w:hAnsi="Times New Roman" w:cs="Times New Roman"/>
          <w:sz w:val="28"/>
          <w:szCs w:val="28"/>
        </w:rPr>
        <w:t>Несвоевременный контроль посещаемости занятий обучающимися –Золотов М.Ю. (8-В «Мир спортивных игр (волейбол)»), Вовк В.И. (6-В «Основы военной подготовки»), Медведева Е.И. (8-А, 8-В «Основы первой помощи»), Каплина Л.И. (6-А, 6-Б «Юный художник»).</w:t>
      </w:r>
    </w:p>
    <w:p w:rsidR="00C66A92" w:rsidRPr="006473E8" w:rsidRDefault="00C66A92" w:rsidP="006479EF">
      <w:pPr>
        <w:numPr>
          <w:ilvl w:val="0"/>
          <w:numId w:val="40"/>
        </w:numPr>
        <w:ind w:left="284" w:hanging="284"/>
        <w:jc w:val="both"/>
        <w:rPr>
          <w:rFonts w:ascii="Times New Roman" w:hAnsi="Times New Roman" w:cs="Times New Roman"/>
          <w:sz w:val="28"/>
          <w:szCs w:val="28"/>
        </w:rPr>
      </w:pPr>
      <w:r w:rsidRPr="006473E8">
        <w:rPr>
          <w:rFonts w:ascii="Times New Roman" w:hAnsi="Times New Roman" w:cs="Times New Roman"/>
          <w:sz w:val="28"/>
          <w:szCs w:val="28"/>
        </w:rPr>
        <w:t>Отсутствует список обучающихся – Стаменова Д.К. (8-Б, 8-Г, 8-Д «Занимательная география»), Ивакина И.А. (6-В «Занимательная математика»), Невдубская Н.О. (6-Г, 7-А, 7-Б, 7-В «Занимательная физика»), Золотов М.Ю. (11-А «Мир спортивных игр (волейбол)»), Вовк В.И. (5-Б, 7-А, 7-Б, 7-В, 7-Г «Основы военной подготовки»), Каплина Л.И. (5-Б, 7-А, 7-Б «Юный художник»).</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В 2025/2026 учебном году внеурочная деятельность в 5 классах обеспечена образовательной организацией на 55% (в прошлом учебном году – на 70%), в 6 классах – на 60% (в прошлом учебном году – на 87,5%), в 7 классах – на 67,5% (соответственно – на 58%), в 8 классах – на 75% (65%), в 9 классах – на 60% (87,5%), в 10 классах – на 95% (100%), в 11 классах – на 80% (100%).</w:t>
      </w:r>
    </w:p>
    <w:p w:rsidR="00C66A92" w:rsidRPr="006473E8" w:rsidRDefault="00C66A92" w:rsidP="00C66A92">
      <w:pPr>
        <w:jc w:val="both"/>
        <w:rPr>
          <w:rFonts w:ascii="Times New Roman" w:hAnsi="Times New Roman" w:cs="Times New Roman"/>
          <w:kern w:val="3"/>
          <w:sz w:val="28"/>
          <w:szCs w:val="28"/>
          <w:lang w:eastAsia="ja-JP" w:bidi="fa-IR"/>
        </w:rPr>
      </w:pPr>
      <w:r w:rsidRPr="006473E8">
        <w:rPr>
          <w:rFonts w:ascii="Times New Roman" w:hAnsi="Times New Roman" w:cs="Times New Roman"/>
          <w:sz w:val="28"/>
          <w:szCs w:val="28"/>
        </w:rPr>
        <w:t xml:space="preserve">По результатам опроса обучающихся, анализа посещенных занятий и  наблюдениям администрации можно сделать вывод о том,  что в целом руководителям на занятиях внеурочной деятельностью удается решать задачи дифференциации содержания обучения  в соответствии с  интересами и возможностями школьников. </w:t>
      </w:r>
      <w:r w:rsidRPr="006473E8">
        <w:rPr>
          <w:rFonts w:ascii="Times New Roman" w:hAnsi="Times New Roman" w:cs="Times New Roman"/>
          <w:kern w:val="3"/>
          <w:sz w:val="28"/>
          <w:szCs w:val="28"/>
          <w:lang w:val="de-DE" w:eastAsia="ja-JP" w:bidi="fa-IR"/>
        </w:rPr>
        <w:t>Часы, отводимыенавнеурочнуюдеятельность, используютсяпожеланию</w:t>
      </w:r>
      <w:r w:rsidRPr="006473E8">
        <w:rPr>
          <w:rFonts w:ascii="Times New Roman" w:hAnsi="Times New Roman" w:cs="Times New Roman"/>
          <w:kern w:val="3"/>
          <w:sz w:val="28"/>
          <w:szCs w:val="28"/>
          <w:lang w:eastAsia="ja-JP" w:bidi="fa-IR"/>
        </w:rPr>
        <w:t>об</w:t>
      </w:r>
      <w:r w:rsidRPr="006473E8">
        <w:rPr>
          <w:rFonts w:ascii="Times New Roman" w:hAnsi="Times New Roman" w:cs="Times New Roman"/>
          <w:kern w:val="3"/>
          <w:sz w:val="28"/>
          <w:szCs w:val="28"/>
          <w:lang w:val="de-DE" w:eastAsia="ja-JP" w:bidi="fa-IR"/>
        </w:rPr>
        <w:t>уча</w:t>
      </w:r>
      <w:r w:rsidRPr="006473E8">
        <w:rPr>
          <w:rFonts w:ascii="Times New Roman" w:hAnsi="Times New Roman" w:cs="Times New Roman"/>
          <w:kern w:val="3"/>
          <w:sz w:val="28"/>
          <w:szCs w:val="28"/>
          <w:lang w:eastAsia="ja-JP" w:bidi="fa-IR"/>
        </w:rPr>
        <w:t>ю</w:t>
      </w:r>
      <w:r w:rsidRPr="006473E8">
        <w:rPr>
          <w:rFonts w:ascii="Times New Roman" w:hAnsi="Times New Roman" w:cs="Times New Roman"/>
          <w:kern w:val="3"/>
          <w:sz w:val="28"/>
          <w:szCs w:val="28"/>
          <w:lang w:val="de-DE" w:eastAsia="ja-JP" w:bidi="fa-IR"/>
        </w:rPr>
        <w:t>щихся и направленынареализациюразличныхформееорганизации, отличныхотурочнойсистемыобучения. Занятияпроводятся в формеэкскурсий, кружков, секций, круглыхстолов, конференций, диспутов, КВНов, викторин, праздничныхмероприятий, классныхчасов, олимпиад, соревнований, поисковых и научныхисследований и т.д.  Посещая</w:t>
      </w:r>
      <w:r w:rsidRPr="006473E8">
        <w:rPr>
          <w:rFonts w:ascii="Times New Roman" w:hAnsi="Times New Roman" w:cs="Times New Roman"/>
          <w:kern w:val="3"/>
          <w:sz w:val="28"/>
          <w:szCs w:val="28"/>
          <w:lang w:eastAsia="ja-JP" w:bidi="fa-IR"/>
        </w:rPr>
        <w:t>занятия внеурочной деятельностью</w:t>
      </w:r>
      <w:r w:rsidRPr="006473E8">
        <w:rPr>
          <w:rFonts w:ascii="Times New Roman" w:hAnsi="Times New Roman" w:cs="Times New Roman"/>
          <w:kern w:val="3"/>
          <w:sz w:val="28"/>
          <w:szCs w:val="28"/>
          <w:lang w:val="de-DE" w:eastAsia="ja-JP" w:bidi="fa-IR"/>
        </w:rPr>
        <w:t xml:space="preserve">, </w:t>
      </w:r>
      <w:r w:rsidRPr="006473E8">
        <w:rPr>
          <w:rFonts w:ascii="Times New Roman" w:hAnsi="Times New Roman" w:cs="Times New Roman"/>
          <w:kern w:val="3"/>
          <w:sz w:val="28"/>
          <w:szCs w:val="28"/>
          <w:lang w:eastAsia="ja-JP" w:bidi="fa-IR"/>
        </w:rPr>
        <w:t>об</w:t>
      </w:r>
      <w:r w:rsidRPr="006473E8">
        <w:rPr>
          <w:rFonts w:ascii="Times New Roman" w:hAnsi="Times New Roman" w:cs="Times New Roman"/>
          <w:kern w:val="3"/>
          <w:sz w:val="28"/>
          <w:szCs w:val="28"/>
          <w:lang w:val="de-DE" w:eastAsia="ja-JP" w:bidi="fa-IR"/>
        </w:rPr>
        <w:t>уча</w:t>
      </w:r>
      <w:r w:rsidRPr="006473E8">
        <w:rPr>
          <w:rFonts w:ascii="Times New Roman" w:hAnsi="Times New Roman" w:cs="Times New Roman"/>
          <w:kern w:val="3"/>
          <w:sz w:val="28"/>
          <w:szCs w:val="28"/>
          <w:lang w:eastAsia="ja-JP" w:bidi="fa-IR"/>
        </w:rPr>
        <w:t>ю</w:t>
      </w:r>
      <w:r w:rsidRPr="006473E8">
        <w:rPr>
          <w:rFonts w:ascii="Times New Roman" w:hAnsi="Times New Roman" w:cs="Times New Roman"/>
          <w:kern w:val="3"/>
          <w:sz w:val="28"/>
          <w:szCs w:val="28"/>
          <w:lang w:val="de-DE" w:eastAsia="ja-JP" w:bidi="fa-IR"/>
        </w:rPr>
        <w:t>щиесяадаптируются в средесверстников, благодаряиндивидуальнойработе   глубжеизуча</w:t>
      </w:r>
      <w:r w:rsidRPr="006473E8">
        <w:rPr>
          <w:rFonts w:ascii="Times New Roman" w:hAnsi="Times New Roman" w:cs="Times New Roman"/>
          <w:kern w:val="3"/>
          <w:sz w:val="28"/>
          <w:szCs w:val="28"/>
          <w:lang w:eastAsia="ja-JP" w:bidi="fa-IR"/>
        </w:rPr>
        <w:t>ю</w:t>
      </w:r>
      <w:r w:rsidRPr="006473E8">
        <w:rPr>
          <w:rFonts w:ascii="Times New Roman" w:hAnsi="Times New Roman" w:cs="Times New Roman"/>
          <w:kern w:val="3"/>
          <w:sz w:val="28"/>
          <w:szCs w:val="28"/>
          <w:lang w:val="de-DE" w:eastAsia="ja-JP" w:bidi="fa-IR"/>
        </w:rPr>
        <w:t xml:space="preserve">т </w:t>
      </w:r>
      <w:r w:rsidRPr="006473E8">
        <w:rPr>
          <w:rFonts w:ascii="Times New Roman" w:hAnsi="Times New Roman" w:cs="Times New Roman"/>
          <w:kern w:val="3"/>
          <w:sz w:val="28"/>
          <w:szCs w:val="28"/>
          <w:lang w:eastAsia="ja-JP" w:bidi="fa-IR"/>
        </w:rPr>
        <w:t xml:space="preserve">учебный </w:t>
      </w:r>
      <w:r w:rsidRPr="006473E8">
        <w:rPr>
          <w:rFonts w:ascii="Times New Roman" w:hAnsi="Times New Roman" w:cs="Times New Roman"/>
          <w:kern w:val="3"/>
          <w:sz w:val="28"/>
          <w:szCs w:val="28"/>
          <w:lang w:val="de-DE" w:eastAsia="ja-JP" w:bidi="fa-IR"/>
        </w:rPr>
        <w:t xml:space="preserve">материал. На  занятияхруководителистараютсяраскрыть у </w:t>
      </w:r>
      <w:r w:rsidRPr="006473E8">
        <w:rPr>
          <w:rFonts w:ascii="Times New Roman" w:hAnsi="Times New Roman" w:cs="Times New Roman"/>
          <w:kern w:val="3"/>
          <w:sz w:val="28"/>
          <w:szCs w:val="28"/>
          <w:lang w:eastAsia="ja-JP" w:bidi="fa-IR"/>
        </w:rPr>
        <w:t>об</w:t>
      </w:r>
      <w:r w:rsidRPr="006473E8">
        <w:rPr>
          <w:rFonts w:ascii="Times New Roman" w:hAnsi="Times New Roman" w:cs="Times New Roman"/>
          <w:kern w:val="3"/>
          <w:sz w:val="28"/>
          <w:szCs w:val="28"/>
          <w:lang w:val="de-DE" w:eastAsia="ja-JP" w:bidi="fa-IR"/>
        </w:rPr>
        <w:t>уча</w:t>
      </w:r>
      <w:r w:rsidRPr="006473E8">
        <w:rPr>
          <w:rFonts w:ascii="Times New Roman" w:hAnsi="Times New Roman" w:cs="Times New Roman"/>
          <w:kern w:val="3"/>
          <w:sz w:val="28"/>
          <w:szCs w:val="28"/>
          <w:lang w:eastAsia="ja-JP" w:bidi="fa-IR"/>
        </w:rPr>
        <w:t>ю</w:t>
      </w:r>
      <w:r w:rsidRPr="006473E8">
        <w:rPr>
          <w:rFonts w:ascii="Times New Roman" w:hAnsi="Times New Roman" w:cs="Times New Roman"/>
          <w:kern w:val="3"/>
          <w:sz w:val="28"/>
          <w:szCs w:val="28"/>
          <w:lang w:val="de-DE" w:eastAsia="ja-JP" w:bidi="fa-IR"/>
        </w:rPr>
        <w:t>щихся</w:t>
      </w:r>
      <w:r w:rsidRPr="006473E8">
        <w:rPr>
          <w:rFonts w:ascii="Times New Roman" w:hAnsi="Times New Roman" w:cs="Times New Roman"/>
          <w:kern w:val="3"/>
          <w:sz w:val="28"/>
          <w:szCs w:val="28"/>
          <w:lang w:eastAsia="ja-JP" w:bidi="fa-IR"/>
        </w:rPr>
        <w:t xml:space="preserve">интеллектуальные, </w:t>
      </w:r>
      <w:r w:rsidRPr="006473E8">
        <w:rPr>
          <w:rFonts w:ascii="Times New Roman" w:hAnsi="Times New Roman" w:cs="Times New Roman"/>
          <w:kern w:val="3"/>
          <w:sz w:val="28"/>
          <w:szCs w:val="28"/>
          <w:lang w:val="de-DE" w:eastAsia="ja-JP" w:bidi="fa-IR"/>
        </w:rPr>
        <w:t>организаторские, творческие</w:t>
      </w:r>
      <w:r w:rsidRPr="006473E8">
        <w:rPr>
          <w:rFonts w:ascii="Times New Roman" w:hAnsi="Times New Roman" w:cs="Times New Roman"/>
          <w:kern w:val="3"/>
          <w:sz w:val="28"/>
          <w:szCs w:val="28"/>
          <w:lang w:eastAsia="ja-JP" w:bidi="fa-IR"/>
        </w:rPr>
        <w:t xml:space="preserve">  способности</w:t>
      </w:r>
      <w:r w:rsidRPr="006473E8">
        <w:rPr>
          <w:rFonts w:ascii="Times New Roman" w:hAnsi="Times New Roman" w:cs="Times New Roman"/>
          <w:kern w:val="3"/>
          <w:sz w:val="28"/>
          <w:szCs w:val="28"/>
          <w:lang w:val="de-DE" w:eastAsia="ja-JP" w:bidi="fa-IR"/>
        </w:rPr>
        <w:t xml:space="preserve">, чтоиграетнемаловажнуюроль в </w:t>
      </w:r>
      <w:r w:rsidRPr="006473E8">
        <w:rPr>
          <w:rFonts w:ascii="Times New Roman" w:hAnsi="Times New Roman" w:cs="Times New Roman"/>
          <w:kern w:val="3"/>
          <w:sz w:val="28"/>
          <w:szCs w:val="28"/>
          <w:lang w:eastAsia="ja-JP" w:bidi="fa-IR"/>
        </w:rPr>
        <w:t>достижении личностных результатов.</w:t>
      </w:r>
    </w:p>
    <w:p w:rsidR="00C66A92" w:rsidRPr="006473E8" w:rsidRDefault="00C66A92" w:rsidP="00C66A92">
      <w:pPr>
        <w:jc w:val="both"/>
        <w:rPr>
          <w:rFonts w:ascii="Times New Roman" w:hAnsi="Times New Roman" w:cs="Times New Roman"/>
          <w:kern w:val="3"/>
          <w:sz w:val="28"/>
          <w:szCs w:val="28"/>
          <w:lang w:eastAsia="ja-JP" w:bidi="fa-IR"/>
        </w:rPr>
      </w:pPr>
      <w:r w:rsidRPr="006473E8">
        <w:rPr>
          <w:rFonts w:ascii="Times New Roman" w:hAnsi="Times New Roman" w:cs="Times New Roman"/>
          <w:kern w:val="3"/>
          <w:sz w:val="28"/>
          <w:szCs w:val="28"/>
          <w:lang w:eastAsia="ja-JP" w:bidi="fa-IR"/>
        </w:rPr>
        <w:t xml:space="preserve">          Возможности внеурочной деятельности используются для подготовки обучающихся к конкурсным программам разного уровня следующими руководителями: Коноваловой А.В., Россом А.А., Кускевич Т.В., Миськовой А.С.,  Слуцкой Е.П., Бандуриной Л.И., Синиковой О.В., Каплиной Л.И., Байковой Р.М., Гамбарян М.В., Квитковской А.А.          </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Вместе с тем  в ходе контроля выявлены следующие недостатки. </w:t>
      </w:r>
    </w:p>
    <w:p w:rsidR="00C66A92" w:rsidRPr="006473E8" w:rsidRDefault="00C66A92" w:rsidP="00C66A92">
      <w:pPr>
        <w:jc w:val="both"/>
        <w:rPr>
          <w:rFonts w:ascii="Times New Roman" w:hAnsi="Times New Roman" w:cs="Times New Roman"/>
          <w:sz w:val="28"/>
          <w:szCs w:val="28"/>
        </w:rPr>
      </w:pPr>
      <w:r w:rsidRPr="006473E8">
        <w:rPr>
          <w:rFonts w:ascii="Times New Roman" w:hAnsi="Times New Roman" w:cs="Times New Roman"/>
          <w:sz w:val="28"/>
          <w:szCs w:val="28"/>
        </w:rPr>
        <w:t xml:space="preserve">- Низкий уровень наполняемости групп по программам внеурочной деятельности </w:t>
      </w:r>
    </w:p>
    <w:p w:rsidR="00C66A92" w:rsidRPr="006473E8" w:rsidRDefault="00C66A92" w:rsidP="00C66A92">
      <w:pPr>
        <w:tabs>
          <w:tab w:val="left" w:pos="975"/>
        </w:tabs>
        <w:jc w:val="both"/>
        <w:rPr>
          <w:rFonts w:ascii="Times New Roman" w:hAnsi="Times New Roman" w:cs="Times New Roman"/>
          <w:sz w:val="28"/>
          <w:szCs w:val="28"/>
        </w:rPr>
      </w:pPr>
      <w:r w:rsidRPr="006473E8">
        <w:rPr>
          <w:rFonts w:ascii="Times New Roman" w:hAnsi="Times New Roman" w:cs="Times New Roman"/>
          <w:sz w:val="28"/>
          <w:szCs w:val="28"/>
        </w:rPr>
        <w:tab/>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4253"/>
        <w:gridCol w:w="1134"/>
        <w:gridCol w:w="1275"/>
        <w:gridCol w:w="1985"/>
      </w:tblGrid>
      <w:tr w:rsidR="00C66A92" w:rsidRPr="006473E8" w:rsidTr="00C66A92">
        <w:tc>
          <w:tcPr>
            <w:tcW w:w="817" w:type="dxa"/>
            <w:tcBorders>
              <w:top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 п/п</w:t>
            </w:r>
          </w:p>
        </w:tc>
        <w:tc>
          <w:tcPr>
            <w:tcW w:w="425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Программа внеурочной 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Класс</w:t>
            </w:r>
          </w:p>
        </w:tc>
        <w:tc>
          <w:tcPr>
            <w:tcW w:w="1275" w:type="dxa"/>
            <w:tcBorders>
              <w:top w:val="single" w:sz="4" w:space="0" w:color="auto"/>
              <w:left w:val="single" w:sz="4" w:space="0" w:color="auto"/>
              <w:bottom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Количе-ство</w:t>
            </w:r>
          </w:p>
        </w:tc>
        <w:tc>
          <w:tcPr>
            <w:tcW w:w="1985" w:type="dxa"/>
            <w:tcBorders>
              <w:top w:val="single" w:sz="4" w:space="0" w:color="auto"/>
              <w:left w:val="single" w:sz="4" w:space="0" w:color="auto"/>
              <w:bottom w:val="single" w:sz="4" w:space="0" w:color="auto"/>
            </w:tcBorders>
            <w:vAlign w:val="center"/>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Руководитель</w:t>
            </w:r>
          </w:p>
        </w:tc>
      </w:tr>
      <w:tr w:rsidR="00C66A92" w:rsidRPr="006473E8" w:rsidTr="00C66A92">
        <w:tc>
          <w:tcPr>
            <w:tcW w:w="817" w:type="dxa"/>
            <w:tcBorders>
              <w:top w:val="single" w:sz="4" w:space="0" w:color="auto"/>
              <w:bottom w:val="single" w:sz="4" w:space="0" w:color="auto"/>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«Мастер слова. Практикум»</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11-А</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4</w:t>
            </w:r>
          </w:p>
        </w:tc>
        <w:tc>
          <w:tcPr>
            <w:tcW w:w="198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Слуцкая Е.П.</w:t>
            </w:r>
          </w:p>
        </w:tc>
      </w:tr>
      <w:tr w:rsidR="00C66A92" w:rsidRPr="006473E8" w:rsidTr="00C66A92">
        <w:tc>
          <w:tcPr>
            <w:tcW w:w="817" w:type="dxa"/>
            <w:tcBorders>
              <w:top w:val="single" w:sz="4" w:space="0" w:color="auto"/>
              <w:bottom w:val="single" w:sz="4" w:space="0" w:color="auto"/>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«Практикум по английскому языку»</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11-А</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3</w:t>
            </w:r>
          </w:p>
        </w:tc>
        <w:tc>
          <w:tcPr>
            <w:tcW w:w="198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Асмарян О.С.</w:t>
            </w:r>
          </w:p>
        </w:tc>
      </w:tr>
      <w:tr w:rsidR="00C66A92" w:rsidRPr="006473E8" w:rsidTr="00C66A92">
        <w:tc>
          <w:tcPr>
            <w:tcW w:w="817" w:type="dxa"/>
            <w:vMerge w:val="restart"/>
            <w:tcBorders>
              <w:top w:val="single" w:sz="4" w:space="0" w:color="auto"/>
              <w:bottom w:val="single" w:sz="4" w:space="0" w:color="auto"/>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vMerge w:val="restart"/>
            <w:tcBorders>
              <w:top w:val="single" w:sz="4" w:space="0" w:color="auto"/>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«Тхэквондо»</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7-е</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2-5</w:t>
            </w:r>
          </w:p>
        </w:tc>
        <w:tc>
          <w:tcPr>
            <w:tcW w:w="198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Громов О.В.</w:t>
            </w:r>
          </w:p>
        </w:tc>
      </w:tr>
      <w:tr w:rsidR="00C66A92" w:rsidRPr="006473E8" w:rsidTr="00C66A92">
        <w:tc>
          <w:tcPr>
            <w:tcW w:w="817" w:type="dxa"/>
            <w:vMerge/>
            <w:tcBorders>
              <w:top w:val="nil"/>
              <w:bottom w:val="single" w:sz="4" w:space="0" w:color="auto"/>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vMerge/>
            <w:tcBorders>
              <w:top w:val="nil"/>
              <w:left w:val="single" w:sz="4" w:space="0" w:color="auto"/>
              <w:bottom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8-е</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lang w:val="en-US"/>
              </w:rPr>
              <w:t>2</w:t>
            </w:r>
            <w:r w:rsidRPr="006473E8">
              <w:rPr>
                <w:rFonts w:ascii="Times New Roman" w:hAnsi="Times New Roman" w:cs="Times New Roman"/>
                <w:sz w:val="28"/>
                <w:szCs w:val="28"/>
              </w:rPr>
              <w:t>-5</w:t>
            </w:r>
          </w:p>
        </w:tc>
        <w:tc>
          <w:tcPr>
            <w:tcW w:w="198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Громов О.В.</w:t>
            </w:r>
          </w:p>
        </w:tc>
      </w:tr>
      <w:tr w:rsidR="00C66A92" w:rsidRPr="006473E8" w:rsidTr="00C66A92">
        <w:tc>
          <w:tcPr>
            <w:tcW w:w="817" w:type="dxa"/>
            <w:vMerge w:val="restart"/>
            <w:tcBorders>
              <w:top w:val="single" w:sz="4" w:space="0" w:color="auto"/>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vMerge w:val="restart"/>
            <w:tcBorders>
              <w:top w:val="single" w:sz="4" w:space="0" w:color="auto"/>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«Юный художник»</w:t>
            </w: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5-А</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2</w:t>
            </w:r>
          </w:p>
        </w:tc>
        <w:tc>
          <w:tcPr>
            <w:tcW w:w="198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rPr>
                <w:rFonts w:ascii="Times New Roman" w:hAnsi="Times New Roman" w:cs="Times New Roman"/>
                <w:sz w:val="28"/>
                <w:szCs w:val="28"/>
              </w:rPr>
            </w:pPr>
            <w:r w:rsidRPr="006473E8">
              <w:rPr>
                <w:rFonts w:ascii="Times New Roman" w:hAnsi="Times New Roman" w:cs="Times New Roman"/>
                <w:sz w:val="28"/>
                <w:szCs w:val="28"/>
              </w:rPr>
              <w:t>Каплина Л.И.</w:t>
            </w:r>
          </w:p>
        </w:tc>
      </w:tr>
      <w:tr w:rsidR="00C66A92" w:rsidRPr="006473E8" w:rsidTr="00C66A92">
        <w:tc>
          <w:tcPr>
            <w:tcW w:w="817" w:type="dxa"/>
            <w:vMerge/>
            <w:tcBorders>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vMerge/>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5-Б</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3</w:t>
            </w:r>
          </w:p>
        </w:tc>
        <w:tc>
          <w:tcPr>
            <w:tcW w:w="1985" w:type="dxa"/>
            <w:tcBorders>
              <w:top w:val="single" w:sz="4" w:space="0" w:color="auto"/>
              <w:left w:val="single" w:sz="4" w:space="0" w:color="auto"/>
              <w:bottom w:val="single" w:sz="4" w:space="0" w:color="auto"/>
            </w:tcBorders>
          </w:tcPr>
          <w:p w:rsidR="00C66A92" w:rsidRPr="006473E8" w:rsidRDefault="00C66A92" w:rsidP="00B87C0A">
            <w:pPr>
              <w:rPr>
                <w:rFonts w:ascii="Times New Roman" w:hAnsi="Times New Roman" w:cs="Times New Roman"/>
                <w:sz w:val="28"/>
                <w:szCs w:val="28"/>
              </w:rPr>
            </w:pPr>
            <w:r w:rsidRPr="006473E8">
              <w:rPr>
                <w:rFonts w:ascii="Times New Roman" w:hAnsi="Times New Roman" w:cs="Times New Roman"/>
                <w:sz w:val="28"/>
                <w:szCs w:val="28"/>
              </w:rPr>
              <w:t>Каплина Л.И.</w:t>
            </w:r>
          </w:p>
        </w:tc>
      </w:tr>
      <w:tr w:rsidR="00C66A92" w:rsidRPr="00317457" w:rsidTr="00C66A92">
        <w:tc>
          <w:tcPr>
            <w:tcW w:w="817" w:type="dxa"/>
            <w:vMerge/>
            <w:tcBorders>
              <w:right w:val="single" w:sz="4" w:space="0" w:color="auto"/>
            </w:tcBorders>
            <w:vAlign w:val="center"/>
          </w:tcPr>
          <w:p w:rsidR="00C66A92" w:rsidRPr="006473E8" w:rsidRDefault="00C66A92" w:rsidP="006479EF">
            <w:pPr>
              <w:pStyle w:val="afa"/>
              <w:numPr>
                <w:ilvl w:val="0"/>
                <w:numId w:val="41"/>
              </w:numPr>
              <w:autoSpaceDE w:val="0"/>
              <w:autoSpaceDN w:val="0"/>
              <w:adjustRightInd w:val="0"/>
              <w:contextualSpacing/>
              <w:jc w:val="center"/>
              <w:rPr>
                <w:rFonts w:ascii="Times New Roman" w:hAnsi="Times New Roman"/>
                <w:sz w:val="28"/>
                <w:szCs w:val="28"/>
              </w:rPr>
            </w:pPr>
          </w:p>
        </w:tc>
        <w:tc>
          <w:tcPr>
            <w:tcW w:w="4253" w:type="dxa"/>
            <w:vMerge/>
            <w:tcBorders>
              <w:left w:val="single" w:sz="4" w:space="0" w:color="auto"/>
              <w:right w:val="single" w:sz="4" w:space="0" w:color="auto"/>
            </w:tcBorders>
            <w:vAlign w:val="center"/>
          </w:tcPr>
          <w:p w:rsidR="00C66A92" w:rsidRPr="006473E8" w:rsidRDefault="00C66A92" w:rsidP="00B87C0A">
            <w:pPr>
              <w:autoSpaceDE w:val="0"/>
              <w:autoSpaceDN w:val="0"/>
              <w:adjustRightInd w:val="0"/>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7-Б</w:t>
            </w:r>
          </w:p>
        </w:tc>
        <w:tc>
          <w:tcPr>
            <w:tcW w:w="1275" w:type="dxa"/>
            <w:tcBorders>
              <w:top w:val="single" w:sz="4" w:space="0" w:color="auto"/>
              <w:left w:val="single" w:sz="4" w:space="0" w:color="auto"/>
              <w:bottom w:val="single" w:sz="4" w:space="0" w:color="auto"/>
            </w:tcBorders>
          </w:tcPr>
          <w:p w:rsidR="00C66A92" w:rsidRPr="006473E8" w:rsidRDefault="00C66A92" w:rsidP="00B87C0A">
            <w:pPr>
              <w:autoSpaceDE w:val="0"/>
              <w:autoSpaceDN w:val="0"/>
              <w:adjustRightInd w:val="0"/>
              <w:jc w:val="center"/>
              <w:rPr>
                <w:rFonts w:ascii="Times New Roman" w:hAnsi="Times New Roman" w:cs="Times New Roman"/>
                <w:sz w:val="28"/>
                <w:szCs w:val="28"/>
              </w:rPr>
            </w:pPr>
            <w:r w:rsidRPr="006473E8">
              <w:rPr>
                <w:rFonts w:ascii="Times New Roman" w:hAnsi="Times New Roman" w:cs="Times New Roman"/>
                <w:sz w:val="28"/>
                <w:szCs w:val="28"/>
              </w:rPr>
              <w:t>3</w:t>
            </w:r>
          </w:p>
        </w:tc>
        <w:tc>
          <w:tcPr>
            <w:tcW w:w="1985" w:type="dxa"/>
            <w:tcBorders>
              <w:top w:val="single" w:sz="4" w:space="0" w:color="auto"/>
              <w:left w:val="single" w:sz="4" w:space="0" w:color="auto"/>
              <w:bottom w:val="single" w:sz="4" w:space="0" w:color="auto"/>
            </w:tcBorders>
          </w:tcPr>
          <w:p w:rsidR="00C66A92" w:rsidRPr="006473E8" w:rsidRDefault="00C66A92" w:rsidP="00B87C0A">
            <w:pPr>
              <w:rPr>
                <w:rFonts w:ascii="Times New Roman" w:hAnsi="Times New Roman" w:cs="Times New Roman"/>
                <w:sz w:val="28"/>
                <w:szCs w:val="28"/>
              </w:rPr>
            </w:pPr>
            <w:r w:rsidRPr="006473E8">
              <w:rPr>
                <w:rFonts w:ascii="Times New Roman" w:hAnsi="Times New Roman" w:cs="Times New Roman"/>
                <w:sz w:val="28"/>
                <w:szCs w:val="28"/>
              </w:rPr>
              <w:t>Каплина Л.И.</w:t>
            </w:r>
          </w:p>
        </w:tc>
      </w:tr>
    </w:tbl>
    <w:p w:rsidR="00C66A92" w:rsidRPr="006473E8" w:rsidRDefault="00C66A92" w:rsidP="008C1F1C">
      <w:pPr>
        <w:jc w:val="both"/>
        <w:rPr>
          <w:rFonts w:ascii="Times New Roman" w:hAnsi="Times New Roman" w:cs="Times New Roman"/>
          <w:sz w:val="28"/>
          <w:szCs w:val="28"/>
        </w:rPr>
      </w:pPr>
    </w:p>
    <w:p w:rsidR="008C1F1C" w:rsidRPr="006473E8" w:rsidRDefault="008C1F1C" w:rsidP="008C1F1C">
      <w:pPr>
        <w:jc w:val="both"/>
        <w:rPr>
          <w:rFonts w:ascii="Times New Roman" w:hAnsi="Times New Roman" w:cs="Times New Roman"/>
          <w:sz w:val="28"/>
          <w:szCs w:val="28"/>
        </w:rPr>
      </w:pPr>
      <w:r w:rsidRPr="006473E8">
        <w:rPr>
          <w:rFonts w:ascii="Times New Roman" w:hAnsi="Times New Roman" w:cs="Times New Roman"/>
          <w:sz w:val="28"/>
          <w:szCs w:val="28"/>
        </w:rPr>
        <w:t>- Имеются случаи перестановки занятий без информирования администрации некоторыми руководителями программ.</w:t>
      </w:r>
    </w:p>
    <w:p w:rsidR="008C1F1C" w:rsidRPr="006473E8" w:rsidRDefault="008C1F1C" w:rsidP="008C1F1C">
      <w:pPr>
        <w:jc w:val="both"/>
        <w:rPr>
          <w:rFonts w:ascii="Times New Roman" w:hAnsi="Times New Roman" w:cs="Times New Roman"/>
          <w:sz w:val="28"/>
          <w:szCs w:val="28"/>
        </w:rPr>
      </w:pPr>
      <w:r w:rsidRPr="006473E8">
        <w:rPr>
          <w:rFonts w:ascii="Times New Roman" w:hAnsi="Times New Roman" w:cs="Times New Roman"/>
          <w:sz w:val="28"/>
          <w:szCs w:val="28"/>
        </w:rPr>
        <w:t>- У руководителей программ внеурочной деятельности не всегда в наличии конспекты занятий.</w:t>
      </w:r>
    </w:p>
    <w:p w:rsidR="008C1F1C" w:rsidRPr="00394175" w:rsidRDefault="008C1F1C" w:rsidP="008C1F1C">
      <w:pPr>
        <w:jc w:val="both"/>
        <w:rPr>
          <w:rFonts w:ascii="Times New Roman" w:hAnsi="Times New Roman" w:cs="Times New Roman"/>
          <w:sz w:val="28"/>
          <w:szCs w:val="28"/>
        </w:rPr>
      </w:pPr>
      <w:r w:rsidRPr="006473E8">
        <w:rPr>
          <w:rFonts w:ascii="Times New Roman" w:hAnsi="Times New Roman" w:cs="Times New Roman"/>
          <w:sz w:val="28"/>
          <w:szCs w:val="28"/>
        </w:rPr>
        <w:t>- Недостаточно активно используются возможности внеурочной деятельности для участия в городских, региональных, всероссийских научных и творческих программах.</w:t>
      </w:r>
    </w:p>
    <w:p w:rsidR="00275A10" w:rsidRPr="00394175" w:rsidRDefault="00275A10" w:rsidP="00275A10">
      <w:pPr>
        <w:pStyle w:val="afc"/>
        <w:jc w:val="both"/>
        <w:rPr>
          <w:rFonts w:ascii="Times New Roman" w:hAnsi="Times New Roman"/>
          <w:color w:val="FF0000"/>
          <w:sz w:val="28"/>
          <w:szCs w:val="28"/>
        </w:rPr>
      </w:pPr>
    </w:p>
    <w:p w:rsidR="00367F35" w:rsidRPr="00394175" w:rsidRDefault="00367F35" w:rsidP="00CE310A">
      <w:pPr>
        <w:shd w:val="clear" w:color="auto" w:fill="FFFFFF"/>
        <w:jc w:val="both"/>
        <w:textAlignment w:val="baseline"/>
        <w:rPr>
          <w:rFonts w:ascii="Times New Roman" w:hAnsi="Times New Roman" w:cs="Times New Roman"/>
          <w:sz w:val="28"/>
          <w:szCs w:val="28"/>
        </w:rPr>
      </w:pPr>
    </w:p>
    <w:p w:rsidR="00252DB1" w:rsidRPr="00394175" w:rsidRDefault="00367F35" w:rsidP="00CE310A">
      <w:pPr>
        <w:spacing w:line="240" w:lineRule="atLeast"/>
        <w:jc w:val="center"/>
        <w:rPr>
          <w:rFonts w:ascii="Times New Roman" w:hAnsi="Times New Roman"/>
          <w:b/>
          <w:i/>
          <w:color w:val="0066FF"/>
          <w:sz w:val="28"/>
          <w:u w:val="single"/>
        </w:rPr>
      </w:pPr>
      <w:r w:rsidRPr="00394175">
        <w:rPr>
          <w:rFonts w:ascii="Times New Roman" w:hAnsi="Times New Roman"/>
          <w:b/>
          <w:i/>
          <w:color w:val="0066FF"/>
          <w:sz w:val="28"/>
          <w:u w:val="single"/>
        </w:rPr>
        <w:t>Школьное самоуправление</w:t>
      </w:r>
    </w:p>
    <w:p w:rsidR="006B4609" w:rsidRPr="00394175" w:rsidRDefault="006B4609" w:rsidP="006B4609">
      <w:pPr>
        <w:spacing w:line="240" w:lineRule="atLeast"/>
        <w:rPr>
          <w:rFonts w:ascii="Times New Roman" w:hAnsi="Times New Roman"/>
          <w:b/>
          <w:i/>
          <w:sz w:val="28"/>
        </w:rPr>
      </w:pPr>
    </w:p>
    <w:p w:rsidR="006B4609" w:rsidRPr="00394175" w:rsidRDefault="006B4609" w:rsidP="006B4609">
      <w:pPr>
        <w:spacing w:line="6" w:lineRule="exact"/>
        <w:rPr>
          <w:rFonts w:ascii="Times New Roman" w:hAnsi="Times New Roman"/>
        </w:rPr>
      </w:pPr>
    </w:p>
    <w:p w:rsidR="00154C88" w:rsidRPr="00154C88" w:rsidRDefault="00154C88" w:rsidP="00154C88">
      <w:pPr>
        <w:spacing w:line="238" w:lineRule="auto"/>
        <w:ind w:firstLine="709"/>
        <w:jc w:val="both"/>
        <w:rPr>
          <w:rFonts w:ascii="Times New Roman" w:hAnsi="Times New Roman"/>
          <w:sz w:val="28"/>
        </w:rPr>
      </w:pPr>
      <w:r w:rsidRPr="00154C88">
        <w:rPr>
          <w:rFonts w:ascii="Times New Roman" w:hAnsi="Times New Roman"/>
          <w:sz w:val="28"/>
        </w:rPr>
        <w:t xml:space="preserve">Одним из основных элементов успешно действующей воспитательной системы является правильно организованная и целенаправленно работающая система детского самоуправления. Сложившаяся в нашей школе структура школьного ученического самоуправления «ШАНС» работает более десяти  лет и полностью себя оправдала.  В начале 2025/2026 учебного года, состоялась  конференция ученического самоуправления, на которой были подведены итоги работы за предыдущий учебный год и выбран новый состав ученического самоуправления.   Выборы состава и  структура  ученического самоуправления  соответствует  положению  «О Совете старшеклассников». </w:t>
      </w:r>
    </w:p>
    <w:p w:rsidR="00154C88" w:rsidRPr="00154C88" w:rsidRDefault="00154C88" w:rsidP="00154C88">
      <w:pPr>
        <w:pStyle w:val="a4"/>
        <w:shd w:val="clear" w:color="auto" w:fill="FFFFFF"/>
        <w:spacing w:before="0" w:beforeAutospacing="0" w:after="0" w:afterAutospacing="0" w:line="294" w:lineRule="atLeast"/>
        <w:ind w:firstLine="709"/>
        <w:jc w:val="both"/>
        <w:rPr>
          <w:sz w:val="28"/>
          <w:szCs w:val="28"/>
        </w:rPr>
      </w:pPr>
      <w:r w:rsidRPr="00154C88">
        <w:rPr>
          <w:sz w:val="28"/>
          <w:szCs w:val="28"/>
        </w:rPr>
        <w:t xml:space="preserve"> По итогам выборов президентом школы путем  голосования была избран учащаяся 10-А  класса Заболотная Екатерина.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9"/>
        <w:gridCol w:w="3161"/>
        <w:gridCol w:w="3147"/>
      </w:tblGrid>
      <w:tr w:rsidR="00154C88" w:rsidRPr="00154C88" w:rsidTr="007C20F8">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Должность</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Фамилия, имя</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Класс</w:t>
            </w:r>
          </w:p>
        </w:tc>
      </w:tr>
      <w:tr w:rsidR="00154C88" w:rsidRPr="00154C88" w:rsidTr="007C20F8">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Президент</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Заболотная Екатерина</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10-А</w:t>
            </w:r>
          </w:p>
        </w:tc>
      </w:tr>
      <w:tr w:rsidR="00154C88" w:rsidRPr="00154C88" w:rsidTr="007C20F8">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Вице президент</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Чернышова София</w:t>
            </w:r>
          </w:p>
        </w:tc>
        <w:tc>
          <w:tcPr>
            <w:tcW w:w="3192" w:type="dxa"/>
            <w:tcBorders>
              <w:top w:val="single" w:sz="4" w:space="0" w:color="auto"/>
              <w:left w:val="single" w:sz="4" w:space="0" w:color="auto"/>
              <w:bottom w:val="single" w:sz="4" w:space="0" w:color="auto"/>
              <w:right w:val="single" w:sz="4" w:space="0" w:color="auto"/>
            </w:tcBorders>
          </w:tcPr>
          <w:p w:rsidR="00154C88" w:rsidRPr="00154C88" w:rsidRDefault="00154C88" w:rsidP="007C20F8">
            <w:pPr>
              <w:spacing w:line="319" w:lineRule="exact"/>
              <w:jc w:val="both"/>
              <w:rPr>
                <w:rFonts w:ascii="Times New Roman" w:hAnsi="Times New Roman" w:cs="Times New Roman"/>
                <w:sz w:val="28"/>
                <w:szCs w:val="28"/>
              </w:rPr>
            </w:pPr>
            <w:r w:rsidRPr="00154C88">
              <w:rPr>
                <w:rFonts w:ascii="Times New Roman" w:hAnsi="Times New Roman" w:cs="Times New Roman"/>
                <w:sz w:val="28"/>
                <w:szCs w:val="28"/>
              </w:rPr>
              <w:t>9-В</w:t>
            </w:r>
          </w:p>
        </w:tc>
      </w:tr>
    </w:tbl>
    <w:p w:rsidR="00154C88" w:rsidRPr="00154C88" w:rsidRDefault="00154C88" w:rsidP="00154C88">
      <w:pPr>
        <w:pStyle w:val="a4"/>
        <w:shd w:val="clear" w:color="auto" w:fill="FFFFFF"/>
        <w:spacing w:before="0" w:beforeAutospacing="0" w:after="0" w:afterAutospacing="0" w:line="294" w:lineRule="atLeast"/>
        <w:ind w:firstLine="709"/>
        <w:jc w:val="both"/>
        <w:rPr>
          <w:rFonts w:ascii="Arial" w:hAnsi="Arial" w:cs="Arial"/>
          <w:sz w:val="28"/>
          <w:szCs w:val="28"/>
        </w:rPr>
      </w:pPr>
      <w:r w:rsidRPr="00154C88">
        <w:rPr>
          <w:sz w:val="28"/>
          <w:szCs w:val="28"/>
        </w:rPr>
        <w:t>В течение года   проводились  заседания ученического самоуправления под руководством  заместителя директора по воспитательной работе Стаменовой Д.К.,  на которых  обсуждались планы работы, велась подготовка различных мероприятий, заслушивались отчеты о проделанной работе.</w:t>
      </w:r>
    </w:p>
    <w:p w:rsidR="00154C88" w:rsidRPr="00154C88" w:rsidRDefault="00154C88" w:rsidP="00154C88">
      <w:pPr>
        <w:pStyle w:val="a4"/>
        <w:shd w:val="clear" w:color="auto" w:fill="FFFFFF"/>
        <w:spacing w:before="0" w:beforeAutospacing="0" w:after="0" w:afterAutospacing="0" w:line="294" w:lineRule="atLeast"/>
        <w:ind w:firstLine="709"/>
        <w:jc w:val="both"/>
        <w:rPr>
          <w:rFonts w:ascii="Arial" w:hAnsi="Arial" w:cs="Arial"/>
          <w:sz w:val="28"/>
          <w:szCs w:val="28"/>
        </w:rPr>
      </w:pPr>
      <w:r w:rsidRPr="00154C88">
        <w:rPr>
          <w:sz w:val="28"/>
          <w:szCs w:val="28"/>
        </w:rPr>
        <w:t>Задачами деятельности школьного ученического самоуправления  были определены следующие:</w:t>
      </w:r>
    </w:p>
    <w:p w:rsidR="00154C88" w:rsidRPr="00154C88" w:rsidRDefault="00154C88" w:rsidP="00154C88">
      <w:pPr>
        <w:pStyle w:val="a4"/>
        <w:shd w:val="clear" w:color="auto" w:fill="FFFFFF"/>
        <w:spacing w:before="0" w:beforeAutospacing="0" w:after="0" w:afterAutospacing="0" w:line="294" w:lineRule="atLeast"/>
        <w:ind w:firstLine="709"/>
        <w:jc w:val="both"/>
        <w:rPr>
          <w:rFonts w:ascii="Arial" w:hAnsi="Arial" w:cs="Arial"/>
          <w:sz w:val="28"/>
          <w:szCs w:val="28"/>
        </w:rPr>
      </w:pPr>
      <w:r w:rsidRPr="00154C88">
        <w:rPr>
          <w:sz w:val="28"/>
          <w:szCs w:val="28"/>
        </w:rPr>
        <w:t>- формирование активной гражданской позиции школьников;</w:t>
      </w:r>
    </w:p>
    <w:p w:rsidR="00154C88" w:rsidRPr="00154C88" w:rsidRDefault="00154C88" w:rsidP="00154C88">
      <w:pPr>
        <w:pStyle w:val="a4"/>
        <w:shd w:val="clear" w:color="auto" w:fill="FFFFFF"/>
        <w:spacing w:before="0" w:beforeAutospacing="0" w:after="0" w:afterAutospacing="0" w:line="294" w:lineRule="atLeast"/>
        <w:ind w:firstLine="709"/>
        <w:jc w:val="both"/>
        <w:rPr>
          <w:rFonts w:ascii="Arial" w:hAnsi="Arial" w:cs="Arial"/>
          <w:sz w:val="28"/>
          <w:szCs w:val="28"/>
        </w:rPr>
      </w:pPr>
      <w:r w:rsidRPr="00154C88">
        <w:rPr>
          <w:sz w:val="28"/>
          <w:szCs w:val="28"/>
        </w:rPr>
        <w:t>- усвоение личностью социальных норм через участие в общественной жизни школы;</w:t>
      </w:r>
    </w:p>
    <w:p w:rsidR="00154C88" w:rsidRPr="00154C88" w:rsidRDefault="00154C88" w:rsidP="00154C88">
      <w:pPr>
        <w:pStyle w:val="a4"/>
        <w:shd w:val="clear" w:color="auto" w:fill="FFFFFF"/>
        <w:spacing w:before="0" w:beforeAutospacing="0" w:after="0" w:afterAutospacing="0" w:line="294" w:lineRule="atLeast"/>
        <w:ind w:firstLine="709"/>
        <w:jc w:val="both"/>
        <w:rPr>
          <w:rFonts w:ascii="Arial" w:hAnsi="Arial" w:cs="Arial"/>
          <w:sz w:val="28"/>
          <w:szCs w:val="28"/>
        </w:rPr>
      </w:pPr>
      <w:r w:rsidRPr="00154C88">
        <w:rPr>
          <w:sz w:val="28"/>
          <w:szCs w:val="28"/>
        </w:rPr>
        <w:t>- содействие становлению сплоченного коллектива как действенного средства воспитания учащихся;</w:t>
      </w:r>
    </w:p>
    <w:p w:rsidR="00154C88" w:rsidRPr="00154C88" w:rsidRDefault="00154C88" w:rsidP="00154C88">
      <w:pPr>
        <w:pStyle w:val="a4"/>
        <w:shd w:val="clear" w:color="auto" w:fill="FFFFFF"/>
        <w:spacing w:before="0" w:beforeAutospacing="0" w:after="0" w:afterAutospacing="0" w:line="294" w:lineRule="atLeast"/>
        <w:ind w:firstLine="709"/>
        <w:jc w:val="both"/>
        <w:rPr>
          <w:sz w:val="28"/>
          <w:szCs w:val="28"/>
        </w:rPr>
      </w:pPr>
      <w:r w:rsidRPr="00154C88">
        <w:rPr>
          <w:sz w:val="28"/>
          <w:szCs w:val="28"/>
        </w:rPr>
        <w:t>- формирование у каждого из учащихся  сознательного, ответственного отношения к своим правам и обязанностям.</w:t>
      </w:r>
    </w:p>
    <w:p w:rsidR="00154C88" w:rsidRPr="00154C88" w:rsidRDefault="00154C88" w:rsidP="00154C88">
      <w:pPr>
        <w:pStyle w:val="131"/>
        <w:ind w:firstLine="709"/>
        <w:jc w:val="both"/>
        <w:rPr>
          <w:rFonts w:ascii="Times New Roman" w:hAnsi="Times New Roman"/>
          <w:sz w:val="28"/>
          <w:szCs w:val="28"/>
        </w:rPr>
      </w:pPr>
      <w:r w:rsidRPr="00154C88">
        <w:rPr>
          <w:rFonts w:ascii="Times New Roman" w:hAnsi="Times New Roman"/>
          <w:sz w:val="28"/>
          <w:szCs w:val="28"/>
        </w:rPr>
        <w:lastRenderedPageBreak/>
        <w:t xml:space="preserve">          В  2025/2026 учебном году  команда  самоуправления «ШАНС»  активно принимала участие в различных благотворительных мероприятиях:</w:t>
      </w:r>
    </w:p>
    <w:p w:rsidR="00154C88" w:rsidRPr="00154C88" w:rsidRDefault="00154C88" w:rsidP="00154C88">
      <w:pPr>
        <w:pStyle w:val="131"/>
        <w:numPr>
          <w:ilvl w:val="0"/>
          <w:numId w:val="19"/>
        </w:numPr>
        <w:ind w:left="567" w:firstLine="0"/>
        <w:jc w:val="both"/>
        <w:rPr>
          <w:rFonts w:ascii="Times New Roman" w:hAnsi="Times New Roman"/>
          <w:sz w:val="28"/>
          <w:szCs w:val="28"/>
        </w:rPr>
      </w:pPr>
      <w:r w:rsidRPr="00154C88">
        <w:rPr>
          <w:rFonts w:ascii="Times New Roman" w:hAnsi="Times New Roman"/>
          <w:sz w:val="28"/>
          <w:szCs w:val="28"/>
        </w:rPr>
        <w:t>благотворительная ярмарка «Белый цветок»;</w:t>
      </w:r>
    </w:p>
    <w:p w:rsidR="00154C88" w:rsidRPr="00154C88" w:rsidRDefault="00154C88" w:rsidP="00154C88">
      <w:pPr>
        <w:pStyle w:val="131"/>
        <w:numPr>
          <w:ilvl w:val="0"/>
          <w:numId w:val="19"/>
        </w:numPr>
        <w:ind w:left="567" w:firstLine="0"/>
        <w:jc w:val="both"/>
        <w:rPr>
          <w:rFonts w:ascii="Times New Roman" w:hAnsi="Times New Roman"/>
          <w:sz w:val="28"/>
          <w:szCs w:val="28"/>
        </w:rPr>
      </w:pPr>
      <w:r w:rsidRPr="00154C88">
        <w:rPr>
          <w:rFonts w:ascii="Times New Roman" w:hAnsi="Times New Roman"/>
          <w:sz w:val="28"/>
          <w:szCs w:val="28"/>
        </w:rPr>
        <w:t>городская акция «Белый цветок»;</w:t>
      </w:r>
    </w:p>
    <w:p w:rsidR="00154C88" w:rsidRPr="00154C88" w:rsidRDefault="00154C88" w:rsidP="00154C88">
      <w:pPr>
        <w:pStyle w:val="131"/>
        <w:numPr>
          <w:ilvl w:val="0"/>
          <w:numId w:val="19"/>
        </w:numPr>
        <w:ind w:left="567" w:firstLine="0"/>
        <w:jc w:val="both"/>
        <w:rPr>
          <w:rFonts w:ascii="Times New Roman" w:hAnsi="Times New Roman"/>
          <w:sz w:val="28"/>
          <w:szCs w:val="28"/>
        </w:rPr>
      </w:pPr>
      <w:r w:rsidRPr="00154C88">
        <w:rPr>
          <w:rFonts w:ascii="Times New Roman" w:hAnsi="Times New Roman"/>
          <w:sz w:val="28"/>
          <w:szCs w:val="28"/>
        </w:rPr>
        <w:t>благотворительна ярмарка ко дню Святого Николая;</w:t>
      </w:r>
    </w:p>
    <w:p w:rsidR="00154C88" w:rsidRPr="00154C88" w:rsidRDefault="00154C88" w:rsidP="00154C88">
      <w:pPr>
        <w:pStyle w:val="131"/>
        <w:numPr>
          <w:ilvl w:val="0"/>
          <w:numId w:val="19"/>
        </w:numPr>
        <w:ind w:left="567" w:firstLine="0"/>
        <w:jc w:val="both"/>
        <w:rPr>
          <w:rFonts w:ascii="Times New Roman" w:hAnsi="Times New Roman"/>
          <w:sz w:val="28"/>
          <w:szCs w:val="28"/>
        </w:rPr>
      </w:pPr>
      <w:r w:rsidRPr="00154C88">
        <w:rPr>
          <w:rFonts w:ascii="Times New Roman" w:hAnsi="Times New Roman"/>
          <w:sz w:val="28"/>
          <w:szCs w:val="28"/>
        </w:rPr>
        <w:t>акция «Мы вместе» - передача благотворительной помощи  участникам СВО;</w:t>
      </w:r>
    </w:p>
    <w:p w:rsidR="00154C88" w:rsidRPr="00154C88" w:rsidRDefault="00154C88" w:rsidP="00154C88">
      <w:pPr>
        <w:pStyle w:val="131"/>
        <w:numPr>
          <w:ilvl w:val="0"/>
          <w:numId w:val="19"/>
        </w:numPr>
        <w:ind w:left="567" w:firstLine="0"/>
        <w:jc w:val="both"/>
        <w:rPr>
          <w:rFonts w:ascii="Times New Roman" w:hAnsi="Times New Roman"/>
          <w:sz w:val="28"/>
          <w:szCs w:val="28"/>
        </w:rPr>
      </w:pPr>
      <w:r w:rsidRPr="00154C88">
        <w:rPr>
          <w:rFonts w:ascii="Times New Roman" w:hAnsi="Times New Roman"/>
          <w:sz w:val="28"/>
          <w:szCs w:val="28"/>
        </w:rPr>
        <w:t>акция «Привет из дома!» - передача благотворительной помощи  участникам СВО;</w:t>
      </w:r>
    </w:p>
    <w:p w:rsidR="00154C88" w:rsidRPr="00154C88" w:rsidRDefault="00154C88" w:rsidP="00154C88">
      <w:pPr>
        <w:pStyle w:val="131"/>
        <w:numPr>
          <w:ilvl w:val="0"/>
          <w:numId w:val="19"/>
        </w:numPr>
        <w:jc w:val="both"/>
        <w:rPr>
          <w:rFonts w:ascii="Times New Roman" w:hAnsi="Times New Roman"/>
          <w:sz w:val="28"/>
          <w:szCs w:val="28"/>
        </w:rPr>
      </w:pPr>
      <w:r w:rsidRPr="00154C88">
        <w:rPr>
          <w:rFonts w:ascii="Times New Roman" w:hAnsi="Times New Roman"/>
          <w:sz w:val="28"/>
          <w:szCs w:val="28"/>
        </w:rPr>
        <w:t>акция «День добрых дел»- передача благотворительной помощи  онкобольным детям в отделение детской гематологии в КБУЗРК «Республиканская детская больница» (закупка медикаментов);</w:t>
      </w:r>
    </w:p>
    <w:p w:rsidR="00154C88" w:rsidRPr="00154C88" w:rsidRDefault="00154C88" w:rsidP="00154C88">
      <w:pPr>
        <w:pStyle w:val="131"/>
        <w:jc w:val="both"/>
        <w:rPr>
          <w:rFonts w:ascii="Times New Roman" w:hAnsi="Times New Roman"/>
          <w:sz w:val="28"/>
          <w:szCs w:val="28"/>
        </w:rPr>
      </w:pPr>
      <w:r w:rsidRPr="00154C88">
        <w:rPr>
          <w:rFonts w:ascii="Times New Roman" w:hAnsi="Times New Roman"/>
          <w:sz w:val="28"/>
          <w:szCs w:val="28"/>
        </w:rPr>
        <w:t xml:space="preserve">      Одним из важнейших направлений в работе является патриотическое воспитание:</w:t>
      </w:r>
    </w:p>
    <w:p w:rsidR="00154C88" w:rsidRPr="00154C88" w:rsidRDefault="00154C88" w:rsidP="00154C88">
      <w:pPr>
        <w:pStyle w:val="131"/>
        <w:numPr>
          <w:ilvl w:val="0"/>
          <w:numId w:val="20"/>
        </w:numPr>
        <w:ind w:left="567" w:firstLine="0"/>
        <w:jc w:val="both"/>
        <w:rPr>
          <w:rFonts w:ascii="Times New Roman" w:hAnsi="Times New Roman"/>
          <w:sz w:val="28"/>
          <w:szCs w:val="28"/>
        </w:rPr>
      </w:pPr>
      <w:r w:rsidRPr="00154C88">
        <w:rPr>
          <w:rFonts w:ascii="Times New Roman" w:hAnsi="Times New Roman"/>
          <w:sz w:val="28"/>
          <w:szCs w:val="28"/>
        </w:rPr>
        <w:t>встречи с участниками СВО</w:t>
      </w:r>
    </w:p>
    <w:p w:rsidR="00154C88" w:rsidRPr="00154C88" w:rsidRDefault="00154C88" w:rsidP="00154C88">
      <w:pPr>
        <w:pStyle w:val="131"/>
        <w:numPr>
          <w:ilvl w:val="0"/>
          <w:numId w:val="20"/>
        </w:numPr>
        <w:ind w:left="567" w:firstLine="0"/>
        <w:jc w:val="both"/>
        <w:rPr>
          <w:rFonts w:ascii="Times New Roman" w:hAnsi="Times New Roman"/>
          <w:sz w:val="28"/>
          <w:szCs w:val="28"/>
        </w:rPr>
      </w:pPr>
      <w:r w:rsidRPr="00154C88">
        <w:rPr>
          <w:rFonts w:ascii="Times New Roman" w:hAnsi="Times New Roman"/>
          <w:sz w:val="28"/>
          <w:szCs w:val="28"/>
        </w:rPr>
        <w:t xml:space="preserve">     наведение порядка на могилах погибших воинов (кладбище на ул. Старозенитной)</w:t>
      </w:r>
    </w:p>
    <w:p w:rsidR="00154C88" w:rsidRPr="00154C88" w:rsidRDefault="00154C88" w:rsidP="00154C88">
      <w:pPr>
        <w:pStyle w:val="83"/>
        <w:numPr>
          <w:ilvl w:val="0"/>
          <w:numId w:val="20"/>
        </w:numPr>
        <w:spacing w:before="0" w:beforeAutospacing="0" w:after="0" w:afterAutospacing="0" w:line="20" w:lineRule="atLeast"/>
        <w:ind w:left="567" w:firstLine="0"/>
        <w:contextualSpacing w:val="0"/>
        <w:jc w:val="both"/>
        <w:rPr>
          <w:sz w:val="28"/>
          <w:szCs w:val="28"/>
        </w:rPr>
      </w:pPr>
      <w:r w:rsidRPr="00154C88">
        <w:rPr>
          <w:sz w:val="28"/>
          <w:szCs w:val="28"/>
        </w:rPr>
        <w:t>возложение  цветов к мемориалу  на воинском кладбище.</w:t>
      </w:r>
    </w:p>
    <w:p w:rsidR="00154C88" w:rsidRPr="00154C88" w:rsidRDefault="00154C88" w:rsidP="00154C88">
      <w:pPr>
        <w:pStyle w:val="131"/>
        <w:spacing w:line="20" w:lineRule="atLeast"/>
        <w:jc w:val="both"/>
        <w:rPr>
          <w:rFonts w:ascii="Times New Roman" w:hAnsi="Times New Roman"/>
          <w:sz w:val="28"/>
          <w:szCs w:val="28"/>
        </w:rPr>
      </w:pPr>
      <w:r w:rsidRPr="00154C88">
        <w:rPr>
          <w:rFonts w:ascii="Times New Roman" w:hAnsi="Times New Roman"/>
          <w:sz w:val="28"/>
          <w:szCs w:val="28"/>
        </w:rPr>
        <w:t xml:space="preserve">      На  развитие творческих способностей учащихся школы были направлены подготовленные и проведенные  активистами самоуправления:</w:t>
      </w:r>
    </w:p>
    <w:p w:rsidR="00154C88" w:rsidRPr="00154C88" w:rsidRDefault="00154C88" w:rsidP="00154C88">
      <w:pPr>
        <w:pStyle w:val="131"/>
        <w:numPr>
          <w:ilvl w:val="0"/>
          <w:numId w:val="21"/>
        </w:numPr>
        <w:ind w:left="567" w:firstLine="0"/>
        <w:jc w:val="both"/>
        <w:rPr>
          <w:rFonts w:ascii="Times New Roman" w:hAnsi="Times New Roman"/>
          <w:sz w:val="28"/>
          <w:szCs w:val="28"/>
        </w:rPr>
      </w:pPr>
      <w:r w:rsidRPr="00154C88">
        <w:rPr>
          <w:rFonts w:ascii="Times New Roman" w:hAnsi="Times New Roman"/>
          <w:sz w:val="28"/>
          <w:szCs w:val="28"/>
        </w:rPr>
        <w:t>классный час День Героев Отечества»</w:t>
      </w:r>
    </w:p>
    <w:p w:rsidR="00154C88" w:rsidRPr="00154C88" w:rsidRDefault="00154C88" w:rsidP="00154C88">
      <w:pPr>
        <w:pStyle w:val="83"/>
        <w:numPr>
          <w:ilvl w:val="0"/>
          <w:numId w:val="21"/>
        </w:numPr>
        <w:spacing w:before="0" w:beforeAutospacing="0" w:after="0" w:afterAutospacing="0"/>
        <w:ind w:left="567" w:firstLine="0"/>
        <w:contextualSpacing w:val="0"/>
        <w:jc w:val="both"/>
        <w:rPr>
          <w:sz w:val="28"/>
          <w:szCs w:val="28"/>
          <w:shd w:val="clear" w:color="auto" w:fill="FFFFFF"/>
        </w:rPr>
      </w:pPr>
      <w:r w:rsidRPr="00154C88">
        <w:rPr>
          <w:sz w:val="28"/>
          <w:szCs w:val="28"/>
        </w:rPr>
        <w:t>флешмоб  «12 лет вместе» к Дню Общекрымского референдума 2014 года и Дню воссоединения Крыма с Россией</w:t>
      </w:r>
    </w:p>
    <w:p w:rsidR="00154C88" w:rsidRPr="00154C88" w:rsidRDefault="00154C88" w:rsidP="00154C88">
      <w:pPr>
        <w:pStyle w:val="83"/>
        <w:numPr>
          <w:ilvl w:val="0"/>
          <w:numId w:val="21"/>
        </w:numPr>
        <w:spacing w:before="0" w:beforeAutospacing="0" w:after="0" w:afterAutospacing="0"/>
        <w:ind w:left="567" w:firstLine="0"/>
        <w:contextualSpacing w:val="0"/>
        <w:jc w:val="both"/>
        <w:rPr>
          <w:sz w:val="28"/>
          <w:szCs w:val="28"/>
        </w:rPr>
      </w:pPr>
      <w:r w:rsidRPr="00154C88">
        <w:rPr>
          <w:sz w:val="28"/>
          <w:szCs w:val="28"/>
        </w:rPr>
        <w:t>Акция «Окна Победы»</w:t>
      </w:r>
    </w:p>
    <w:p w:rsidR="00154C88" w:rsidRPr="00154C88" w:rsidRDefault="00154C88" w:rsidP="00154C88">
      <w:pPr>
        <w:pStyle w:val="83"/>
        <w:numPr>
          <w:ilvl w:val="0"/>
          <w:numId w:val="21"/>
        </w:numPr>
        <w:spacing w:before="0" w:beforeAutospacing="0" w:after="0" w:afterAutospacing="0"/>
        <w:ind w:left="567" w:firstLine="0"/>
        <w:contextualSpacing w:val="0"/>
        <w:jc w:val="both"/>
        <w:rPr>
          <w:sz w:val="28"/>
          <w:szCs w:val="28"/>
        </w:rPr>
      </w:pPr>
      <w:r w:rsidRPr="00154C88">
        <w:rPr>
          <w:sz w:val="28"/>
          <w:szCs w:val="28"/>
        </w:rPr>
        <w:t>Всероссийская акция «Георгиевская ленточка»</w:t>
      </w:r>
    </w:p>
    <w:p w:rsidR="00154C88" w:rsidRPr="00154C88" w:rsidRDefault="00154C88" w:rsidP="00154C88">
      <w:pPr>
        <w:pStyle w:val="83"/>
        <w:ind w:left="567"/>
        <w:jc w:val="both"/>
        <w:rPr>
          <w:sz w:val="28"/>
          <w:szCs w:val="28"/>
        </w:rPr>
      </w:pPr>
    </w:p>
    <w:p w:rsidR="00154C88" w:rsidRPr="00154C88" w:rsidRDefault="00154C88" w:rsidP="00154C88">
      <w:pPr>
        <w:pStyle w:val="83"/>
        <w:ind w:left="426" w:firstLine="709"/>
        <w:jc w:val="both"/>
        <w:rPr>
          <w:sz w:val="28"/>
          <w:szCs w:val="28"/>
        </w:rPr>
      </w:pPr>
      <w:r w:rsidRPr="00154C88">
        <w:rPr>
          <w:sz w:val="28"/>
          <w:szCs w:val="28"/>
        </w:rPr>
        <w:t>Традиционные школьные мероприятия  День учителя, Новогодние мероприятия, День защитника Отечества,   8 марта также проходят при активном участии школьного самоуправления.</w:t>
      </w:r>
    </w:p>
    <w:p w:rsidR="00154C88" w:rsidRPr="00394175" w:rsidRDefault="00154C88" w:rsidP="00154C88">
      <w:pPr>
        <w:pStyle w:val="83"/>
        <w:ind w:left="426" w:firstLine="709"/>
        <w:jc w:val="both"/>
        <w:rPr>
          <w:sz w:val="28"/>
          <w:szCs w:val="28"/>
        </w:rPr>
      </w:pPr>
      <w:r w:rsidRPr="00154C88">
        <w:rPr>
          <w:sz w:val="28"/>
          <w:szCs w:val="28"/>
        </w:rPr>
        <w:t>Президент школы Заболотная Екатерина вместе с членами ученического самоуправления принимали  активное участие в работе городской организации «СИМФА».</w:t>
      </w:r>
      <w:r w:rsidRPr="00394175">
        <w:rPr>
          <w:sz w:val="28"/>
          <w:szCs w:val="28"/>
        </w:rPr>
        <w:t xml:space="preserve"> </w:t>
      </w:r>
    </w:p>
    <w:p w:rsidR="006B4609" w:rsidRPr="00394175" w:rsidRDefault="006B4609" w:rsidP="006B4609">
      <w:pPr>
        <w:pStyle w:val="131"/>
        <w:jc w:val="both"/>
        <w:rPr>
          <w:sz w:val="28"/>
          <w:szCs w:val="28"/>
        </w:rPr>
      </w:pPr>
    </w:p>
    <w:p w:rsidR="006B4609" w:rsidRPr="00394175" w:rsidRDefault="006B4609" w:rsidP="006B4609">
      <w:pPr>
        <w:spacing w:line="240" w:lineRule="atLeast"/>
        <w:jc w:val="center"/>
        <w:rPr>
          <w:rFonts w:ascii="Times New Roman" w:hAnsi="Times New Roman"/>
          <w:b/>
          <w:i/>
          <w:color w:val="0066CC"/>
          <w:sz w:val="28"/>
          <w:u w:val="single"/>
        </w:rPr>
      </w:pPr>
      <w:r w:rsidRPr="00394175">
        <w:rPr>
          <w:rFonts w:ascii="Times New Roman" w:hAnsi="Times New Roman"/>
          <w:b/>
          <w:i/>
          <w:color w:val="0066CC"/>
          <w:sz w:val="28"/>
          <w:u w:val="single"/>
        </w:rPr>
        <w:t>Работа с родителями</w:t>
      </w:r>
    </w:p>
    <w:p w:rsidR="006B4609" w:rsidRPr="00394175" w:rsidRDefault="006B4609" w:rsidP="006B4609">
      <w:pPr>
        <w:spacing w:line="240" w:lineRule="atLeast"/>
        <w:jc w:val="center"/>
        <w:rPr>
          <w:rFonts w:ascii="Times New Roman" w:hAnsi="Times New Roman"/>
          <w:b/>
          <w:i/>
          <w:sz w:val="28"/>
        </w:rPr>
      </w:pPr>
    </w:p>
    <w:p w:rsidR="006B4609" w:rsidRPr="00394175" w:rsidRDefault="006B4609" w:rsidP="006B4609">
      <w:pPr>
        <w:spacing w:line="8" w:lineRule="exact"/>
        <w:rPr>
          <w:rFonts w:ascii="Times New Roman" w:hAnsi="Times New Roman"/>
        </w:rPr>
      </w:pPr>
    </w:p>
    <w:p w:rsidR="00154C88" w:rsidRPr="00154C88" w:rsidRDefault="00154C88" w:rsidP="00154C88">
      <w:pPr>
        <w:spacing w:line="236" w:lineRule="auto"/>
        <w:ind w:firstLine="709"/>
        <w:jc w:val="both"/>
        <w:rPr>
          <w:rFonts w:ascii="Times New Roman" w:hAnsi="Times New Roman"/>
          <w:sz w:val="28"/>
        </w:rPr>
      </w:pPr>
      <w:r w:rsidRPr="00154C88">
        <w:rPr>
          <w:rFonts w:ascii="Times New Roman" w:hAnsi="Times New Roman"/>
          <w:sz w:val="28"/>
        </w:rPr>
        <w:t>Работа с родителями и социумом была поставлена на первый план для реализации задачи создания условий «открытости» школы, расширения и укрепления взаимодействия со всеми социальными институтами среды.</w:t>
      </w:r>
      <w:bookmarkStart w:id="10" w:name="page21"/>
      <w:bookmarkEnd w:id="10"/>
    </w:p>
    <w:p w:rsidR="00154C88" w:rsidRPr="00154C88" w:rsidRDefault="00154C88" w:rsidP="00154C88">
      <w:pPr>
        <w:spacing w:line="240" w:lineRule="atLeast"/>
        <w:ind w:firstLine="709"/>
        <w:rPr>
          <w:rFonts w:ascii="Times New Roman" w:hAnsi="Times New Roman"/>
          <w:sz w:val="28"/>
        </w:rPr>
      </w:pPr>
      <w:r w:rsidRPr="00154C88">
        <w:rPr>
          <w:rFonts w:ascii="Times New Roman" w:hAnsi="Times New Roman"/>
          <w:sz w:val="28"/>
        </w:rPr>
        <w:t>Работа велась через:</w:t>
      </w:r>
    </w:p>
    <w:p w:rsidR="00154C88" w:rsidRPr="00154C88" w:rsidRDefault="00154C88" w:rsidP="00154C88">
      <w:pPr>
        <w:pStyle w:val="83"/>
        <w:numPr>
          <w:ilvl w:val="0"/>
          <w:numId w:val="28"/>
        </w:numPr>
        <w:spacing w:before="0" w:beforeAutospacing="0" w:after="0" w:afterAutospacing="0" w:line="239" w:lineRule="auto"/>
        <w:contextualSpacing w:val="0"/>
        <w:rPr>
          <w:sz w:val="28"/>
        </w:rPr>
      </w:pPr>
      <w:r w:rsidRPr="00154C88">
        <w:rPr>
          <w:sz w:val="28"/>
        </w:rPr>
        <w:t>Заседания родительского комитета.</w:t>
      </w:r>
    </w:p>
    <w:p w:rsidR="00154C88" w:rsidRPr="00154C88" w:rsidRDefault="00154C88" w:rsidP="00154C88">
      <w:pPr>
        <w:spacing w:line="1" w:lineRule="exact"/>
        <w:ind w:firstLine="709"/>
        <w:rPr>
          <w:rFonts w:ascii="Times New Roman" w:hAnsi="Times New Roman"/>
        </w:rPr>
      </w:pPr>
    </w:p>
    <w:p w:rsidR="00154C88" w:rsidRPr="00154C88" w:rsidRDefault="00154C88" w:rsidP="00154C88">
      <w:pPr>
        <w:pStyle w:val="83"/>
        <w:numPr>
          <w:ilvl w:val="0"/>
          <w:numId w:val="28"/>
        </w:numPr>
        <w:spacing w:before="0" w:beforeAutospacing="0" w:after="0" w:afterAutospacing="0" w:line="240" w:lineRule="atLeast"/>
        <w:contextualSpacing w:val="0"/>
        <w:rPr>
          <w:sz w:val="28"/>
        </w:rPr>
      </w:pPr>
      <w:r w:rsidRPr="00154C88">
        <w:rPr>
          <w:sz w:val="28"/>
        </w:rPr>
        <w:t>Общешкольные родительские собрания.</w:t>
      </w:r>
    </w:p>
    <w:p w:rsidR="00154C88" w:rsidRPr="00154C88" w:rsidRDefault="00154C88" w:rsidP="00154C88">
      <w:pPr>
        <w:pStyle w:val="83"/>
        <w:numPr>
          <w:ilvl w:val="0"/>
          <w:numId w:val="28"/>
        </w:numPr>
        <w:spacing w:before="0" w:beforeAutospacing="0" w:after="0" w:afterAutospacing="0" w:line="240" w:lineRule="atLeast"/>
        <w:contextualSpacing w:val="0"/>
        <w:rPr>
          <w:sz w:val="28"/>
        </w:rPr>
      </w:pPr>
      <w:r w:rsidRPr="00154C88">
        <w:rPr>
          <w:sz w:val="28"/>
        </w:rPr>
        <w:t>Классные родительские собрания.</w:t>
      </w:r>
    </w:p>
    <w:p w:rsidR="00154C88" w:rsidRPr="00154C88" w:rsidRDefault="00154C88" w:rsidP="00154C88">
      <w:pPr>
        <w:pStyle w:val="83"/>
        <w:numPr>
          <w:ilvl w:val="0"/>
          <w:numId w:val="28"/>
        </w:numPr>
        <w:spacing w:before="0" w:beforeAutospacing="0" w:after="0" w:afterAutospacing="0" w:line="239" w:lineRule="auto"/>
        <w:contextualSpacing w:val="0"/>
        <w:rPr>
          <w:sz w:val="28"/>
        </w:rPr>
      </w:pPr>
      <w:r w:rsidRPr="00154C88">
        <w:rPr>
          <w:sz w:val="28"/>
        </w:rPr>
        <w:t>Организацию работы родительского  всеобуча.</w:t>
      </w:r>
    </w:p>
    <w:p w:rsidR="00154C88" w:rsidRPr="00154C88" w:rsidRDefault="00154C88" w:rsidP="00154C88">
      <w:pPr>
        <w:spacing w:line="14" w:lineRule="exact"/>
        <w:ind w:firstLine="709"/>
        <w:rPr>
          <w:rFonts w:ascii="Times New Roman" w:hAnsi="Times New Roman"/>
        </w:rPr>
      </w:pPr>
    </w:p>
    <w:p w:rsidR="00154C88" w:rsidRPr="00154C88" w:rsidRDefault="00154C88" w:rsidP="00154C88">
      <w:pPr>
        <w:spacing w:line="237" w:lineRule="auto"/>
        <w:ind w:firstLine="709"/>
        <w:jc w:val="both"/>
        <w:rPr>
          <w:rFonts w:ascii="Times New Roman" w:hAnsi="Times New Roman"/>
          <w:sz w:val="28"/>
        </w:rPr>
      </w:pPr>
      <w:r w:rsidRPr="00154C88">
        <w:rPr>
          <w:rFonts w:ascii="Times New Roman" w:hAnsi="Times New Roman"/>
          <w:sz w:val="28"/>
        </w:rPr>
        <w:lastRenderedPageBreak/>
        <w:t xml:space="preserve">Родители как участники образовательного процесса, активно включены в управление школьной жизнью через родительские комитеты классов и школы, родительские собрания. </w:t>
      </w:r>
    </w:p>
    <w:p w:rsidR="00154C88" w:rsidRPr="00154C88" w:rsidRDefault="00154C88" w:rsidP="00154C88">
      <w:pPr>
        <w:spacing w:line="13" w:lineRule="exact"/>
        <w:ind w:firstLine="709"/>
        <w:rPr>
          <w:rFonts w:ascii="Times New Roman" w:hAnsi="Times New Roman"/>
        </w:rPr>
      </w:pPr>
    </w:p>
    <w:p w:rsidR="00154C88" w:rsidRPr="00154C88" w:rsidRDefault="00154C88" w:rsidP="00154C88">
      <w:pPr>
        <w:spacing w:line="237" w:lineRule="auto"/>
        <w:ind w:firstLine="709"/>
        <w:jc w:val="both"/>
        <w:rPr>
          <w:rFonts w:ascii="Times New Roman" w:hAnsi="Times New Roman"/>
          <w:sz w:val="28"/>
        </w:rPr>
      </w:pPr>
      <w:r w:rsidRPr="00154C88">
        <w:rPr>
          <w:rFonts w:ascii="Times New Roman" w:hAnsi="Times New Roman"/>
          <w:sz w:val="28"/>
        </w:rPr>
        <w:t>Организация работы с семьей в нашей школе строится на основе установления заинтересованного диалога и сотрудничества, перерастающего в активную помощь родителей, направленную на обеспечение главной функции воспитательной системы - развитость, целостность личности.</w:t>
      </w:r>
    </w:p>
    <w:p w:rsidR="00154C88" w:rsidRPr="00154C88" w:rsidRDefault="00154C88" w:rsidP="00154C88">
      <w:pPr>
        <w:spacing w:line="15" w:lineRule="exact"/>
        <w:ind w:firstLine="709"/>
        <w:rPr>
          <w:rFonts w:ascii="Times New Roman" w:hAnsi="Times New Roman"/>
        </w:rPr>
      </w:pPr>
    </w:p>
    <w:p w:rsidR="00154C88" w:rsidRPr="00154C88" w:rsidRDefault="00154C88" w:rsidP="00154C88">
      <w:pPr>
        <w:spacing w:line="237" w:lineRule="auto"/>
        <w:ind w:firstLine="709"/>
        <w:jc w:val="both"/>
        <w:rPr>
          <w:rFonts w:ascii="Times New Roman" w:hAnsi="Times New Roman"/>
          <w:sz w:val="28"/>
        </w:rPr>
      </w:pPr>
      <w:r w:rsidRPr="00154C88">
        <w:rPr>
          <w:rFonts w:ascii="Times New Roman" w:hAnsi="Times New Roman"/>
          <w:sz w:val="28"/>
        </w:rPr>
        <w:t>Для систематизации работы с родителями ежегодно составляются социальные паспорта классов, а на их основе и социальный паспорт школы,  ведется учет занятости учащихся в кружках и секциях.</w:t>
      </w:r>
    </w:p>
    <w:p w:rsidR="00154C88" w:rsidRPr="00154C88" w:rsidRDefault="00154C88" w:rsidP="00154C88">
      <w:pPr>
        <w:spacing w:line="18" w:lineRule="exact"/>
        <w:ind w:firstLine="709"/>
        <w:rPr>
          <w:rFonts w:ascii="Times New Roman" w:hAnsi="Times New Roman"/>
        </w:rPr>
      </w:pPr>
    </w:p>
    <w:p w:rsidR="00154C88" w:rsidRPr="00154C88" w:rsidRDefault="00154C88" w:rsidP="00154C88">
      <w:pPr>
        <w:spacing w:line="234" w:lineRule="auto"/>
        <w:ind w:firstLine="709"/>
        <w:jc w:val="both"/>
        <w:rPr>
          <w:rFonts w:ascii="Times New Roman" w:hAnsi="Times New Roman"/>
          <w:sz w:val="28"/>
        </w:rPr>
      </w:pPr>
      <w:r w:rsidRPr="00154C88">
        <w:rPr>
          <w:rFonts w:ascii="Times New Roman" w:hAnsi="Times New Roman"/>
          <w:sz w:val="28"/>
        </w:rPr>
        <w:t>Вовлечение родителей в учебно-воспитательный процесс – одна из главных задач нашего коллектива.</w:t>
      </w:r>
    </w:p>
    <w:p w:rsidR="00154C88" w:rsidRPr="00154C88" w:rsidRDefault="00154C88" w:rsidP="00154C88">
      <w:pPr>
        <w:spacing w:line="234" w:lineRule="auto"/>
        <w:ind w:firstLine="278"/>
        <w:jc w:val="both"/>
        <w:rPr>
          <w:rFonts w:ascii="Times New Roman" w:hAnsi="Times New Roman"/>
          <w:sz w:val="28"/>
        </w:rPr>
      </w:pPr>
    </w:p>
    <w:p w:rsidR="00154C88" w:rsidRPr="00154C88" w:rsidRDefault="00154C88" w:rsidP="00154C88">
      <w:pPr>
        <w:spacing w:line="7" w:lineRule="exact"/>
        <w:rPr>
          <w:rFonts w:ascii="Times New Roman" w:hAnsi="Times New Roman"/>
        </w:rPr>
      </w:pPr>
    </w:p>
    <w:p w:rsidR="00154C88" w:rsidRPr="00154C88" w:rsidRDefault="00154C88" w:rsidP="00154C88">
      <w:pPr>
        <w:spacing w:line="240" w:lineRule="atLeast"/>
        <w:rPr>
          <w:rFonts w:ascii="Times New Roman" w:hAnsi="Times New Roman"/>
          <w:b/>
          <w:i/>
          <w:sz w:val="28"/>
        </w:rPr>
      </w:pPr>
      <w:r w:rsidRPr="00154C88">
        <w:rPr>
          <w:rFonts w:ascii="Times New Roman" w:hAnsi="Times New Roman"/>
          <w:b/>
          <w:i/>
          <w:sz w:val="28"/>
        </w:rPr>
        <w:t>Направления работы школы с родительской общественностью:</w:t>
      </w:r>
    </w:p>
    <w:p w:rsidR="00154C88" w:rsidRPr="00154C88" w:rsidRDefault="00154C88" w:rsidP="00154C88">
      <w:pPr>
        <w:spacing w:line="11" w:lineRule="exact"/>
        <w:rPr>
          <w:rFonts w:ascii="Times New Roman" w:hAnsi="Times New Roman"/>
        </w:rPr>
      </w:pPr>
    </w:p>
    <w:p w:rsidR="00154C88" w:rsidRPr="00154C88" w:rsidRDefault="00154C88" w:rsidP="00154C88">
      <w:pPr>
        <w:numPr>
          <w:ilvl w:val="0"/>
          <w:numId w:val="6"/>
        </w:numPr>
        <w:tabs>
          <w:tab w:val="left" w:pos="381"/>
        </w:tabs>
        <w:spacing w:line="236" w:lineRule="auto"/>
        <w:ind w:firstLine="2"/>
        <w:jc w:val="both"/>
        <w:rPr>
          <w:rFonts w:ascii="Times New Roman" w:hAnsi="Times New Roman"/>
          <w:sz w:val="28"/>
        </w:rPr>
      </w:pPr>
      <w:r w:rsidRPr="00154C88">
        <w:rPr>
          <w:rFonts w:ascii="Times New Roman" w:hAnsi="Times New Roman"/>
          <w:sz w:val="28"/>
        </w:rPr>
        <w:t>Психолого-педагогическая диагностика условий семейного воспитания учащихся, определение психологической атмосферы семьи, ее воспитательного потенциала.</w:t>
      </w:r>
    </w:p>
    <w:p w:rsidR="00154C88" w:rsidRPr="00154C88" w:rsidRDefault="00154C88" w:rsidP="00154C88">
      <w:pPr>
        <w:spacing w:line="14" w:lineRule="exact"/>
        <w:rPr>
          <w:rFonts w:ascii="Times New Roman" w:hAnsi="Times New Roman"/>
          <w:sz w:val="28"/>
        </w:rPr>
      </w:pPr>
    </w:p>
    <w:p w:rsidR="00154C88" w:rsidRPr="00154C88" w:rsidRDefault="00154C88" w:rsidP="00154C88">
      <w:pPr>
        <w:numPr>
          <w:ilvl w:val="0"/>
          <w:numId w:val="6"/>
        </w:numPr>
        <w:tabs>
          <w:tab w:val="left" w:pos="340"/>
        </w:tabs>
        <w:spacing w:line="234" w:lineRule="auto"/>
        <w:ind w:firstLine="2"/>
        <w:jc w:val="both"/>
        <w:rPr>
          <w:rFonts w:ascii="Times New Roman" w:hAnsi="Times New Roman"/>
          <w:sz w:val="28"/>
        </w:rPr>
      </w:pPr>
      <w:r w:rsidRPr="00154C88">
        <w:rPr>
          <w:rFonts w:ascii="Times New Roman" w:hAnsi="Times New Roman"/>
          <w:sz w:val="28"/>
        </w:rPr>
        <w:t>Повышение педагогической культуры родителей путем индивидуальной работы, пропаганды психолого-педагогических знаний.</w:t>
      </w:r>
    </w:p>
    <w:p w:rsidR="00154C88" w:rsidRPr="00154C88" w:rsidRDefault="00154C88" w:rsidP="00154C88">
      <w:pPr>
        <w:spacing w:line="15" w:lineRule="exact"/>
        <w:rPr>
          <w:rFonts w:ascii="Times New Roman" w:hAnsi="Times New Roman"/>
          <w:sz w:val="28"/>
        </w:rPr>
      </w:pPr>
    </w:p>
    <w:p w:rsidR="00154C88" w:rsidRPr="00154C88" w:rsidRDefault="00154C88" w:rsidP="00154C88">
      <w:pPr>
        <w:numPr>
          <w:ilvl w:val="0"/>
          <w:numId w:val="6"/>
        </w:numPr>
        <w:tabs>
          <w:tab w:val="left" w:pos="297"/>
        </w:tabs>
        <w:spacing w:line="234" w:lineRule="auto"/>
        <w:ind w:firstLine="2"/>
        <w:jc w:val="both"/>
        <w:rPr>
          <w:rFonts w:ascii="Times New Roman" w:hAnsi="Times New Roman"/>
          <w:sz w:val="28"/>
        </w:rPr>
      </w:pPr>
      <w:r w:rsidRPr="00154C88">
        <w:rPr>
          <w:rFonts w:ascii="Times New Roman" w:hAnsi="Times New Roman"/>
          <w:sz w:val="28"/>
        </w:rPr>
        <w:t>Педагогическая помощь семье в изучении ребенка и коррекции семейного воспитания, вооружение родителей практическими умениями и навыками.</w:t>
      </w:r>
    </w:p>
    <w:p w:rsidR="00154C88" w:rsidRPr="00154C88" w:rsidRDefault="00154C88" w:rsidP="00154C88">
      <w:pPr>
        <w:spacing w:line="18" w:lineRule="exact"/>
        <w:rPr>
          <w:rFonts w:ascii="Times New Roman" w:hAnsi="Times New Roman"/>
          <w:sz w:val="28"/>
        </w:rPr>
      </w:pPr>
    </w:p>
    <w:p w:rsidR="00154C88" w:rsidRPr="00154C88" w:rsidRDefault="00154C88" w:rsidP="00154C88">
      <w:pPr>
        <w:numPr>
          <w:ilvl w:val="0"/>
          <w:numId w:val="6"/>
        </w:numPr>
        <w:tabs>
          <w:tab w:val="left" w:pos="383"/>
        </w:tabs>
        <w:spacing w:line="237" w:lineRule="auto"/>
        <w:ind w:firstLine="2"/>
        <w:jc w:val="both"/>
        <w:rPr>
          <w:rFonts w:ascii="Times New Roman" w:hAnsi="Times New Roman"/>
          <w:sz w:val="28"/>
        </w:rPr>
      </w:pPr>
      <w:r w:rsidRPr="00154C88">
        <w:rPr>
          <w:rFonts w:ascii="Times New Roman" w:hAnsi="Times New Roman"/>
          <w:sz w:val="28"/>
        </w:rPr>
        <w:t>Методическая помощь родительскому активу (членам Совета школы, классному родительскому комитету, руководителям кружков и секций, членам бракеражной комиссии, организаторам коллективных творческих дел).</w:t>
      </w:r>
    </w:p>
    <w:p w:rsidR="00154C88" w:rsidRPr="00154C88" w:rsidRDefault="00154C88" w:rsidP="00154C88">
      <w:pPr>
        <w:spacing w:line="14" w:lineRule="exact"/>
        <w:rPr>
          <w:rFonts w:ascii="Times New Roman" w:hAnsi="Times New Roman"/>
          <w:sz w:val="28"/>
        </w:rPr>
      </w:pPr>
    </w:p>
    <w:p w:rsidR="00154C88" w:rsidRPr="00154C88" w:rsidRDefault="00154C88" w:rsidP="00154C88">
      <w:pPr>
        <w:numPr>
          <w:ilvl w:val="0"/>
          <w:numId w:val="6"/>
        </w:numPr>
        <w:tabs>
          <w:tab w:val="left" w:pos="367"/>
        </w:tabs>
        <w:spacing w:line="237" w:lineRule="auto"/>
        <w:ind w:firstLine="2"/>
        <w:jc w:val="both"/>
        <w:rPr>
          <w:rFonts w:ascii="Times New Roman" w:hAnsi="Times New Roman"/>
          <w:sz w:val="28"/>
        </w:rPr>
      </w:pPr>
      <w:r w:rsidRPr="00154C88">
        <w:rPr>
          <w:rFonts w:ascii="Times New Roman" w:hAnsi="Times New Roman"/>
          <w:sz w:val="28"/>
        </w:rPr>
        <w:t>Индивидуальная работа с проблемными семьями путем консультаций, профилактических бесед, воздействия  через Совет профилактики правонарушений, родительскую общественность.</w:t>
      </w:r>
    </w:p>
    <w:p w:rsidR="00154C88" w:rsidRPr="00154C88" w:rsidRDefault="00154C88" w:rsidP="00154C88">
      <w:pPr>
        <w:spacing w:line="13" w:lineRule="exact"/>
        <w:rPr>
          <w:rFonts w:ascii="Times New Roman" w:hAnsi="Times New Roman"/>
          <w:sz w:val="28"/>
        </w:rPr>
      </w:pPr>
    </w:p>
    <w:p w:rsidR="00154C88" w:rsidRPr="00154C88" w:rsidRDefault="00154C88" w:rsidP="00154C88">
      <w:pPr>
        <w:numPr>
          <w:ilvl w:val="0"/>
          <w:numId w:val="6"/>
        </w:numPr>
        <w:tabs>
          <w:tab w:val="left" w:pos="515"/>
        </w:tabs>
        <w:spacing w:line="234" w:lineRule="auto"/>
        <w:ind w:firstLine="2"/>
        <w:jc w:val="both"/>
        <w:rPr>
          <w:rFonts w:ascii="Times New Roman" w:hAnsi="Times New Roman"/>
          <w:sz w:val="28"/>
        </w:rPr>
      </w:pPr>
      <w:r w:rsidRPr="00154C88">
        <w:rPr>
          <w:rFonts w:ascii="Times New Roman" w:hAnsi="Times New Roman"/>
          <w:sz w:val="28"/>
        </w:rPr>
        <w:t>Организация совместных дел педагогического, родительского и ученического коллективов.</w:t>
      </w:r>
    </w:p>
    <w:p w:rsidR="00154C88" w:rsidRPr="00154C88" w:rsidRDefault="00154C88" w:rsidP="00154C88">
      <w:pPr>
        <w:spacing w:line="2" w:lineRule="exact"/>
        <w:rPr>
          <w:rFonts w:ascii="Times New Roman" w:hAnsi="Times New Roman"/>
          <w:sz w:val="28"/>
        </w:rPr>
      </w:pPr>
    </w:p>
    <w:p w:rsidR="00154C88" w:rsidRPr="00154C88" w:rsidRDefault="00154C88" w:rsidP="00154C88">
      <w:pPr>
        <w:tabs>
          <w:tab w:val="left" w:pos="500"/>
        </w:tabs>
        <w:spacing w:line="239" w:lineRule="auto"/>
        <w:jc w:val="both"/>
        <w:rPr>
          <w:rFonts w:ascii="Times New Roman" w:hAnsi="Times New Roman"/>
          <w:sz w:val="28"/>
        </w:rPr>
      </w:pPr>
      <w:r w:rsidRPr="00154C88">
        <w:rPr>
          <w:rFonts w:ascii="Times New Roman" w:hAnsi="Times New Roman"/>
          <w:sz w:val="28"/>
        </w:rPr>
        <w:t>7. Помощь родителей в усилении материально-технической базы.</w:t>
      </w:r>
    </w:p>
    <w:p w:rsidR="00154C88" w:rsidRPr="00154C88" w:rsidRDefault="00154C88" w:rsidP="00154C88">
      <w:pPr>
        <w:spacing w:line="18" w:lineRule="exact"/>
        <w:rPr>
          <w:rFonts w:ascii="Times New Roman" w:hAnsi="Times New Roman"/>
          <w:sz w:val="28"/>
        </w:rPr>
      </w:pPr>
    </w:p>
    <w:p w:rsidR="00154C88" w:rsidRPr="00154C88" w:rsidRDefault="00154C88" w:rsidP="00154C88">
      <w:pPr>
        <w:jc w:val="both"/>
        <w:rPr>
          <w:rFonts w:ascii="Times New Roman" w:hAnsi="Times New Roman"/>
          <w:b/>
          <w:i/>
          <w:sz w:val="28"/>
        </w:rPr>
      </w:pPr>
      <w:r w:rsidRPr="00154C88">
        <w:rPr>
          <w:rFonts w:ascii="Times New Roman" w:hAnsi="Times New Roman"/>
          <w:b/>
          <w:i/>
          <w:sz w:val="28"/>
        </w:rPr>
        <w:t>Основными мероприятиями, направленными на реализацию работы с родителями являются:</w:t>
      </w:r>
    </w:p>
    <w:p w:rsidR="00154C88" w:rsidRPr="00154C88" w:rsidRDefault="00154C88" w:rsidP="00154C88">
      <w:pPr>
        <w:tabs>
          <w:tab w:val="left" w:pos="720"/>
        </w:tabs>
        <w:ind w:left="362"/>
        <w:jc w:val="both"/>
        <w:rPr>
          <w:rFonts w:ascii="Times New Roman" w:hAnsi="Times New Roman" w:cs="Times New Roman"/>
          <w:sz w:val="28"/>
          <w:szCs w:val="28"/>
          <w:vertAlign w:val="superscript"/>
        </w:rPr>
      </w:pPr>
      <w:r w:rsidRPr="00154C88">
        <w:rPr>
          <w:rFonts w:ascii="Times New Roman" w:hAnsi="Times New Roman" w:cs="Times New Roman"/>
          <w:sz w:val="28"/>
          <w:szCs w:val="28"/>
        </w:rPr>
        <w:t>-собрания для родителей;</w:t>
      </w:r>
    </w:p>
    <w:p w:rsidR="00154C88" w:rsidRPr="00154C88" w:rsidRDefault="00154C88" w:rsidP="00154C88">
      <w:pPr>
        <w:tabs>
          <w:tab w:val="left" w:pos="720"/>
        </w:tabs>
        <w:ind w:left="362"/>
        <w:jc w:val="both"/>
        <w:rPr>
          <w:rFonts w:ascii="Times New Roman" w:hAnsi="Times New Roman" w:cs="Times New Roman"/>
          <w:sz w:val="28"/>
          <w:szCs w:val="28"/>
          <w:vertAlign w:val="superscript"/>
        </w:rPr>
      </w:pPr>
      <w:r w:rsidRPr="00154C88">
        <w:rPr>
          <w:rFonts w:ascii="Times New Roman" w:hAnsi="Times New Roman" w:cs="Times New Roman"/>
          <w:sz w:val="28"/>
          <w:szCs w:val="28"/>
        </w:rPr>
        <w:t>-педагогический лекторий;</w:t>
      </w:r>
    </w:p>
    <w:p w:rsidR="00154C88" w:rsidRPr="00154C88" w:rsidRDefault="00154C88" w:rsidP="00154C88">
      <w:pPr>
        <w:tabs>
          <w:tab w:val="left" w:pos="720"/>
        </w:tabs>
        <w:ind w:left="362"/>
        <w:jc w:val="both"/>
        <w:rPr>
          <w:rFonts w:ascii="Times New Roman" w:hAnsi="Times New Roman" w:cs="Times New Roman"/>
          <w:sz w:val="28"/>
          <w:szCs w:val="28"/>
          <w:vertAlign w:val="superscript"/>
        </w:rPr>
      </w:pPr>
      <w:r w:rsidRPr="00154C88">
        <w:rPr>
          <w:rFonts w:ascii="Times New Roman" w:hAnsi="Times New Roman" w:cs="Times New Roman"/>
          <w:sz w:val="28"/>
          <w:szCs w:val="28"/>
        </w:rPr>
        <w:t>-системное информирование родителей о поведении и результатах учебной деятельности их ребенка;</w:t>
      </w:r>
    </w:p>
    <w:p w:rsidR="00154C88" w:rsidRPr="00154C88" w:rsidRDefault="00154C88" w:rsidP="00154C88">
      <w:pPr>
        <w:tabs>
          <w:tab w:val="left" w:pos="720"/>
        </w:tabs>
        <w:jc w:val="both"/>
        <w:rPr>
          <w:rFonts w:ascii="Wingdings" w:hAnsi="Wingdings"/>
          <w:sz w:val="28"/>
          <w:szCs w:val="28"/>
          <w:vertAlign w:val="superscript"/>
        </w:rPr>
      </w:pPr>
      <w:r w:rsidRPr="00154C88">
        <w:rPr>
          <w:rFonts w:ascii="Times New Roman" w:hAnsi="Times New Roman" w:cs="Times New Roman"/>
          <w:sz w:val="28"/>
          <w:szCs w:val="28"/>
        </w:rPr>
        <w:t xml:space="preserve">    - индивидуальные беседы с родителями с целью изучения условий и микроклимата семейного воспитания, индивидуальных особенностей детей и родителей;</w:t>
      </w:r>
      <w:bookmarkStart w:id="11" w:name="page22"/>
      <w:bookmarkEnd w:id="11"/>
      <w:r w:rsidRPr="00154C88">
        <w:rPr>
          <w:rFonts w:ascii="Times New Roman" w:hAnsi="Times New Roman" w:cs="Times New Roman"/>
          <w:sz w:val="28"/>
          <w:szCs w:val="28"/>
        </w:rPr>
        <w:t xml:space="preserve"> и</w:t>
      </w:r>
      <w:r w:rsidRPr="00154C88">
        <w:rPr>
          <w:rFonts w:ascii="Times New Roman" w:hAnsi="Times New Roman"/>
          <w:sz w:val="28"/>
          <w:szCs w:val="28"/>
        </w:rPr>
        <w:t>спользование потенциала родителей в проведении совместных мероприятий (КТД, конкурсы, творческие выставки, классные часы, поездки и др.);</w:t>
      </w:r>
    </w:p>
    <w:p w:rsidR="00154C88" w:rsidRPr="00154C88" w:rsidRDefault="00154C88" w:rsidP="00154C88">
      <w:pPr>
        <w:tabs>
          <w:tab w:val="left" w:pos="720"/>
        </w:tabs>
        <w:jc w:val="both"/>
        <w:rPr>
          <w:rFonts w:ascii="Wingdings" w:hAnsi="Wingdings"/>
          <w:sz w:val="28"/>
          <w:szCs w:val="28"/>
          <w:vertAlign w:val="superscript"/>
        </w:rPr>
      </w:pPr>
      <w:r w:rsidRPr="00154C88">
        <w:rPr>
          <w:rFonts w:ascii="Times New Roman" w:hAnsi="Times New Roman"/>
          <w:sz w:val="28"/>
          <w:szCs w:val="28"/>
        </w:rPr>
        <w:t xml:space="preserve"> - организация встреч с родителями будущих первоклассников;</w:t>
      </w:r>
    </w:p>
    <w:p w:rsidR="00154C88" w:rsidRPr="00154C88" w:rsidRDefault="00154C88" w:rsidP="00154C88">
      <w:pPr>
        <w:tabs>
          <w:tab w:val="left" w:pos="720"/>
        </w:tabs>
        <w:jc w:val="both"/>
        <w:rPr>
          <w:rFonts w:ascii="Times New Roman" w:hAnsi="Times New Roman"/>
          <w:sz w:val="55"/>
          <w:vertAlign w:val="superscript"/>
        </w:rPr>
      </w:pPr>
      <w:r w:rsidRPr="00154C88">
        <w:rPr>
          <w:rFonts w:ascii="Times New Roman" w:hAnsi="Times New Roman"/>
          <w:sz w:val="28"/>
        </w:rPr>
        <w:t xml:space="preserve">  -диагностика родителей (выявление удовлетворенности родителей      учебно-воспитательным процессом)</w:t>
      </w:r>
    </w:p>
    <w:p w:rsidR="00154C88" w:rsidRPr="00154C88" w:rsidRDefault="00154C88" w:rsidP="00154C88">
      <w:pPr>
        <w:spacing w:line="14" w:lineRule="exact"/>
        <w:jc w:val="both"/>
        <w:rPr>
          <w:rFonts w:ascii="Times New Roman" w:hAnsi="Times New Roman"/>
          <w:sz w:val="28"/>
        </w:rPr>
      </w:pPr>
    </w:p>
    <w:p w:rsidR="00154C88" w:rsidRPr="00154C88" w:rsidRDefault="00154C88" w:rsidP="00154C88">
      <w:pPr>
        <w:spacing w:line="237" w:lineRule="auto"/>
        <w:jc w:val="both"/>
        <w:rPr>
          <w:rFonts w:ascii="Times New Roman" w:hAnsi="Times New Roman"/>
          <w:sz w:val="28"/>
        </w:rPr>
      </w:pPr>
      <w:r w:rsidRPr="00154C88">
        <w:rPr>
          <w:rFonts w:ascii="Times New Roman" w:hAnsi="Times New Roman"/>
          <w:sz w:val="28"/>
        </w:rPr>
        <w:t xml:space="preserve">       Четыре раза в год проводятся общешкольные тематические собрания для родителей и педагогические лектории, на которых решаются общие вопросы </w:t>
      </w:r>
      <w:r w:rsidRPr="00154C88">
        <w:rPr>
          <w:rFonts w:ascii="Times New Roman" w:hAnsi="Times New Roman"/>
          <w:sz w:val="28"/>
        </w:rPr>
        <w:lastRenderedPageBreak/>
        <w:t>образования и воспитания, заслушиваются отчеты администрации по отдельным проблемам.  Все родительские собрания  в этом учебном году были проведены в  очном  формате.</w:t>
      </w:r>
    </w:p>
    <w:p w:rsidR="00154C88" w:rsidRPr="00154C88" w:rsidRDefault="00154C88" w:rsidP="00154C88">
      <w:pPr>
        <w:spacing w:line="237" w:lineRule="auto"/>
        <w:ind w:firstLine="238"/>
        <w:jc w:val="both"/>
        <w:rPr>
          <w:rFonts w:ascii="Times New Roman" w:hAnsi="Times New Roman" w:cs="Times New Roman"/>
          <w:sz w:val="28"/>
          <w:szCs w:val="28"/>
        </w:rPr>
      </w:pPr>
      <w:r w:rsidRPr="00154C88">
        <w:rPr>
          <w:rFonts w:ascii="Times New Roman" w:hAnsi="Times New Roman"/>
          <w:sz w:val="28"/>
        </w:rPr>
        <w:t xml:space="preserve">    В школе систематически проводятся мониторинги среди родительской общественности. В этом учебном году   был проведен мониторинг по удовлетворенности организацией учебно- воспитательного процесса. Выявлено, что </w:t>
      </w:r>
      <w:r w:rsidRPr="00154C88">
        <w:rPr>
          <w:rFonts w:ascii="Times New Roman" w:hAnsi="Times New Roman" w:cs="Times New Roman"/>
          <w:sz w:val="28"/>
          <w:szCs w:val="28"/>
        </w:rPr>
        <w:t xml:space="preserve">  удовлетворены  уровнем организации 87 % родителей,   отношениями ребенка с педагогами  83 %,организацией школьного быта  85%.</w:t>
      </w:r>
    </w:p>
    <w:p w:rsidR="00154C88" w:rsidRPr="00154C88" w:rsidRDefault="00154C88" w:rsidP="00154C88">
      <w:pPr>
        <w:spacing w:line="17" w:lineRule="exact"/>
        <w:jc w:val="both"/>
        <w:rPr>
          <w:rFonts w:ascii="Times New Roman" w:hAnsi="Times New Roman"/>
          <w:sz w:val="28"/>
        </w:rPr>
      </w:pPr>
    </w:p>
    <w:p w:rsidR="00154C88" w:rsidRPr="00394175" w:rsidRDefault="00154C88" w:rsidP="00154C88">
      <w:pPr>
        <w:spacing w:line="235" w:lineRule="auto"/>
        <w:ind w:firstLine="209"/>
        <w:jc w:val="both"/>
        <w:rPr>
          <w:rFonts w:ascii="Times New Roman" w:hAnsi="Times New Roman"/>
          <w:sz w:val="28"/>
        </w:rPr>
      </w:pPr>
      <w:r w:rsidRPr="00154C88">
        <w:rPr>
          <w:rFonts w:ascii="Times New Roman" w:hAnsi="Times New Roman"/>
          <w:sz w:val="28"/>
        </w:rPr>
        <w:t xml:space="preserve">     Родители являются участниками классных и общешкольных мероприятий, принимают участие в укреплении материально-технической базы школы, при проведении в школе коллективных мероприятий многие родители  являлись активными участниками мероприятий.</w:t>
      </w:r>
    </w:p>
    <w:p w:rsidR="006B4609" w:rsidRPr="00394175" w:rsidRDefault="006B4609" w:rsidP="006B4609">
      <w:pPr>
        <w:tabs>
          <w:tab w:val="left" w:pos="2360"/>
          <w:tab w:val="left" w:pos="5000"/>
          <w:tab w:val="left" w:pos="8340"/>
        </w:tabs>
        <w:spacing w:line="239" w:lineRule="auto"/>
        <w:jc w:val="both"/>
        <w:rPr>
          <w:rFonts w:ascii="Times New Roman" w:hAnsi="Times New Roman"/>
          <w:sz w:val="27"/>
        </w:rPr>
      </w:pPr>
    </w:p>
    <w:p w:rsidR="00E15B85" w:rsidRPr="00394175" w:rsidRDefault="00E15B85" w:rsidP="00715CF3">
      <w:pPr>
        <w:tabs>
          <w:tab w:val="left" w:pos="284"/>
        </w:tabs>
        <w:spacing w:line="240" w:lineRule="atLeast"/>
        <w:rPr>
          <w:rFonts w:ascii="Cambria" w:hAnsi="Cambria"/>
          <w:b/>
          <w:i/>
          <w:color w:val="0066CC"/>
          <w:sz w:val="28"/>
        </w:rPr>
      </w:pPr>
      <w:r w:rsidRPr="00394175">
        <w:rPr>
          <w:rFonts w:ascii="Cambria" w:hAnsi="Cambria"/>
          <w:b/>
          <w:i/>
          <w:color w:val="0066CC"/>
          <w:sz w:val="28"/>
        </w:rPr>
        <w:t>2.6. Организация специализированной помощи детям</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51072"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154C88" w:rsidRPr="00154C88" w:rsidRDefault="00154C88" w:rsidP="00154C88">
      <w:pPr>
        <w:spacing w:before="100" w:beforeAutospacing="1"/>
        <w:ind w:firstLine="709"/>
        <w:jc w:val="both"/>
        <w:rPr>
          <w:rFonts w:ascii="Times New Roman" w:hAnsi="Times New Roman" w:cs="Times New Roman"/>
          <w:color w:val="000000"/>
          <w:sz w:val="28"/>
          <w:szCs w:val="28"/>
        </w:rPr>
      </w:pPr>
      <w:r w:rsidRPr="00154C88">
        <w:rPr>
          <w:rFonts w:ascii="Times New Roman" w:hAnsi="Times New Roman"/>
          <w:color w:val="000000"/>
          <w:sz w:val="28"/>
        </w:rPr>
        <w:t>Социально-педагогическая деятельность в школе направлена на развитие действенного механизма педагогического регулирования взаимодействия подростка с социальной средой, осуществление которого предполагает следующие направления:</w:t>
      </w:r>
    </w:p>
    <w:p w:rsidR="00154C88" w:rsidRPr="00154C88" w:rsidRDefault="00154C88" w:rsidP="00154C88">
      <w:pPr>
        <w:tabs>
          <w:tab w:val="left" w:pos="720"/>
        </w:tabs>
        <w:jc w:val="both"/>
        <w:rPr>
          <w:rFonts w:ascii="Symbol" w:hAnsi="Symbol"/>
          <w:color w:val="000000"/>
        </w:rPr>
      </w:pPr>
      <w:r w:rsidRPr="00154C88">
        <w:rPr>
          <w:rFonts w:ascii="Times New Roman" w:hAnsi="Times New Roman"/>
          <w:color w:val="000000"/>
          <w:sz w:val="28"/>
        </w:rPr>
        <w:t>- Изучение условий социального развития реб</w:t>
      </w:r>
      <w:r w:rsidRPr="00154C88">
        <w:rPr>
          <w:rFonts w:ascii="Times New Roman" w:hAnsi="Times New Roman" w:cs="Times New Roman"/>
          <w:color w:val="000000"/>
          <w:sz w:val="28"/>
        </w:rPr>
        <w:t>ё</w:t>
      </w:r>
      <w:r w:rsidRPr="00154C88">
        <w:rPr>
          <w:rFonts w:ascii="Times New Roman" w:hAnsi="Times New Roman"/>
          <w:color w:val="000000"/>
          <w:sz w:val="28"/>
        </w:rPr>
        <w:t>нка.</w:t>
      </w:r>
    </w:p>
    <w:p w:rsidR="00154C88" w:rsidRPr="00154C88" w:rsidRDefault="00154C88" w:rsidP="00154C88">
      <w:pPr>
        <w:tabs>
          <w:tab w:val="left" w:pos="720"/>
        </w:tabs>
        <w:jc w:val="both"/>
        <w:rPr>
          <w:rFonts w:ascii="Symbol" w:hAnsi="Symbol"/>
          <w:color w:val="000000"/>
        </w:rPr>
      </w:pPr>
      <w:r w:rsidRPr="00154C88">
        <w:rPr>
          <w:rFonts w:ascii="Times New Roman" w:hAnsi="Times New Roman"/>
          <w:color w:val="000000"/>
          <w:sz w:val="28"/>
        </w:rPr>
        <w:t>- Включение подростка в активное взаимодействие с социальной средой.</w:t>
      </w:r>
    </w:p>
    <w:p w:rsidR="00154C88" w:rsidRPr="00154C88" w:rsidRDefault="00154C88" w:rsidP="00154C88">
      <w:pPr>
        <w:tabs>
          <w:tab w:val="left" w:pos="720"/>
        </w:tabs>
        <w:jc w:val="both"/>
        <w:rPr>
          <w:rFonts w:ascii="Symbol" w:hAnsi="Symbol"/>
          <w:color w:val="000000"/>
        </w:rPr>
      </w:pPr>
      <w:r w:rsidRPr="00154C88">
        <w:rPr>
          <w:rFonts w:ascii="Times New Roman" w:hAnsi="Times New Roman"/>
          <w:color w:val="000000"/>
          <w:sz w:val="28"/>
        </w:rPr>
        <w:t>- Подключение родителей к разрешению возникающих у ребенка проблем.</w:t>
      </w:r>
    </w:p>
    <w:p w:rsidR="00154C88" w:rsidRPr="00154C88" w:rsidRDefault="00154C88" w:rsidP="00154C88">
      <w:pPr>
        <w:tabs>
          <w:tab w:val="left" w:pos="0"/>
        </w:tabs>
        <w:jc w:val="both"/>
        <w:rPr>
          <w:rFonts w:ascii="Symbol" w:hAnsi="Symbol"/>
          <w:color w:val="000000"/>
        </w:rPr>
      </w:pPr>
      <w:r w:rsidRPr="00154C88">
        <w:rPr>
          <w:rFonts w:ascii="Times New Roman" w:hAnsi="Times New Roman"/>
          <w:color w:val="000000"/>
          <w:sz w:val="28"/>
        </w:rPr>
        <w:t>-Организация социально-профилактического пространства в образовательном учреждении.</w:t>
      </w:r>
    </w:p>
    <w:p w:rsidR="00154C88" w:rsidRPr="00154C88" w:rsidRDefault="00154C88" w:rsidP="00154C88">
      <w:pPr>
        <w:tabs>
          <w:tab w:val="left" w:pos="720"/>
        </w:tabs>
        <w:jc w:val="both"/>
        <w:rPr>
          <w:rFonts w:ascii="Symbol" w:hAnsi="Symbol"/>
          <w:color w:val="000000"/>
        </w:rPr>
      </w:pPr>
      <w:r w:rsidRPr="00154C88">
        <w:rPr>
          <w:rFonts w:ascii="Times New Roman" w:hAnsi="Times New Roman"/>
          <w:color w:val="000000"/>
          <w:sz w:val="28"/>
        </w:rPr>
        <w:t>-Оказание социально-педагогической помощи детям, имеющим проблемы в процессе социализации.</w:t>
      </w:r>
    </w:p>
    <w:p w:rsidR="00154C88" w:rsidRPr="00154C88" w:rsidRDefault="00154C88" w:rsidP="00154C88">
      <w:pPr>
        <w:tabs>
          <w:tab w:val="left" w:pos="142"/>
        </w:tabs>
        <w:jc w:val="both"/>
        <w:rPr>
          <w:rFonts w:ascii="Times New Roman" w:hAnsi="Times New Roman"/>
          <w:color w:val="000000"/>
        </w:rPr>
      </w:pPr>
      <w:r w:rsidRPr="00154C88">
        <w:rPr>
          <w:rFonts w:ascii="Times New Roman" w:hAnsi="Times New Roman"/>
          <w:color w:val="000000"/>
          <w:sz w:val="28"/>
        </w:rPr>
        <w:t xml:space="preserve">-Организация взаимодействия всех социальных институтов, функционирующих в социальном окружении подростка. </w:t>
      </w:r>
    </w:p>
    <w:p w:rsidR="00154C88" w:rsidRPr="00154C88" w:rsidRDefault="00154C88" w:rsidP="00154C88">
      <w:pPr>
        <w:tabs>
          <w:tab w:val="left" w:pos="142"/>
        </w:tabs>
        <w:jc w:val="both"/>
        <w:rPr>
          <w:rFonts w:ascii="Times New Roman" w:hAnsi="Times New Roman"/>
          <w:color w:val="000000"/>
        </w:rPr>
      </w:pPr>
      <w:r w:rsidRPr="00154C88">
        <w:rPr>
          <w:rFonts w:ascii="Times New Roman" w:hAnsi="Times New Roman"/>
          <w:color w:val="000000"/>
        </w:rPr>
        <w:t xml:space="preserve">- </w:t>
      </w:r>
      <w:r w:rsidRPr="00154C88">
        <w:rPr>
          <w:rFonts w:ascii="Times New Roman" w:hAnsi="Times New Roman"/>
          <w:color w:val="000000"/>
          <w:sz w:val="28"/>
        </w:rPr>
        <w:t>Создание</w:t>
      </w:r>
      <w:r w:rsidRPr="00154C88">
        <w:rPr>
          <w:rFonts w:ascii="Times New Roman" w:hAnsi="Times New Roman"/>
          <w:color w:val="000000"/>
        </w:rPr>
        <w:tab/>
      </w:r>
      <w:r w:rsidRPr="00154C88">
        <w:rPr>
          <w:rFonts w:ascii="Times New Roman" w:hAnsi="Times New Roman"/>
          <w:color w:val="000000"/>
          <w:sz w:val="28"/>
        </w:rPr>
        <w:t>благоприятных</w:t>
      </w:r>
      <w:r w:rsidRPr="00154C88">
        <w:rPr>
          <w:rFonts w:ascii="Times New Roman" w:hAnsi="Times New Roman"/>
          <w:color w:val="000000"/>
        </w:rPr>
        <w:tab/>
      </w:r>
      <w:r w:rsidRPr="00154C88">
        <w:rPr>
          <w:rFonts w:ascii="Times New Roman" w:hAnsi="Times New Roman"/>
          <w:color w:val="000000"/>
          <w:sz w:val="28"/>
        </w:rPr>
        <w:t>условий</w:t>
      </w:r>
      <w:r w:rsidRPr="00154C88">
        <w:rPr>
          <w:rFonts w:ascii="Times New Roman" w:hAnsi="Times New Roman"/>
          <w:color w:val="000000"/>
        </w:rPr>
        <w:tab/>
      </w:r>
      <w:r w:rsidRPr="00154C88">
        <w:rPr>
          <w:rFonts w:ascii="Times New Roman" w:hAnsi="Times New Roman"/>
          <w:color w:val="000000"/>
          <w:sz w:val="28"/>
        </w:rPr>
        <w:t>для реализации правребенка,</w:t>
      </w:r>
      <w:bookmarkStart w:id="12" w:name="page23"/>
      <w:bookmarkEnd w:id="12"/>
      <w:r w:rsidRPr="00154C88">
        <w:rPr>
          <w:rFonts w:ascii="Times New Roman" w:hAnsi="Times New Roman"/>
          <w:color w:val="000000"/>
          <w:sz w:val="28"/>
        </w:rPr>
        <w:t xml:space="preserve"> основанных на оказании помощи учащемуся в преодолении трудностей социального и образовательного характера, исходя из его реальных и потенциальных возможностей и способностей</w:t>
      </w:r>
    </w:p>
    <w:p w:rsidR="00154C88" w:rsidRPr="00154C88" w:rsidRDefault="00154C88" w:rsidP="00154C88">
      <w:pPr>
        <w:shd w:val="clear" w:color="auto" w:fill="FFFFFF"/>
        <w:ind w:right="-176" w:firstLine="708"/>
        <w:jc w:val="both"/>
        <w:rPr>
          <w:rFonts w:ascii="Times New Roman" w:hAnsi="Times New Roman" w:cs="Times New Roman"/>
          <w:sz w:val="28"/>
          <w:szCs w:val="28"/>
        </w:rPr>
      </w:pPr>
      <w:r w:rsidRPr="00154C88">
        <w:rPr>
          <w:rFonts w:ascii="Times New Roman" w:hAnsi="Times New Roman" w:cs="Times New Roman"/>
          <w:sz w:val="28"/>
          <w:szCs w:val="28"/>
        </w:rPr>
        <w:t>Основными задачами на 2025-2026 учебный год являлись осуществление комплекса мероприятий по профилактике правонарушений, алкоголизма, наркомании, токсикомании и безнадзорности, среди обучающихся, выявление проблем учащихся в процессе обучения, изучение интересов и особенности личности обучающегося с целью выявления проблемы и оказания своевременной помощи и поддержки, представление и защита интересов ребенка в государственных и общественных структурах, осуществление координации взаимодействия учителей, родителей (лиц их заменяющих),специалистов социальных служб.</w:t>
      </w:r>
    </w:p>
    <w:p w:rsidR="00154C88" w:rsidRPr="00154C88" w:rsidRDefault="00154C88" w:rsidP="00154C88">
      <w:pPr>
        <w:shd w:val="clear" w:color="auto" w:fill="FFFFFF"/>
        <w:ind w:firstLine="708"/>
        <w:jc w:val="both"/>
        <w:rPr>
          <w:rFonts w:ascii="Times New Roman" w:hAnsi="Times New Roman"/>
          <w:sz w:val="28"/>
          <w:szCs w:val="28"/>
        </w:rPr>
      </w:pPr>
      <w:r w:rsidRPr="00154C88">
        <w:rPr>
          <w:rFonts w:ascii="Times New Roman" w:hAnsi="Times New Roman"/>
          <w:sz w:val="28"/>
          <w:szCs w:val="28"/>
        </w:rPr>
        <w:t>Проводилась работа, по выявлению  и диагностике учащихся, склонных к нарушению правил поведения в учебном учреждении, учащихся пропускающих занятия без уважительных причин.</w:t>
      </w:r>
    </w:p>
    <w:p w:rsidR="00154C88" w:rsidRPr="00154C88" w:rsidRDefault="00154C88" w:rsidP="00154C88">
      <w:pPr>
        <w:shd w:val="clear" w:color="auto" w:fill="FFFFFF"/>
        <w:ind w:firstLine="708"/>
        <w:jc w:val="both"/>
        <w:rPr>
          <w:rFonts w:ascii="Times New Roman" w:hAnsi="Times New Roman"/>
          <w:sz w:val="28"/>
          <w:szCs w:val="28"/>
        </w:rPr>
      </w:pPr>
      <w:r w:rsidRPr="00154C88">
        <w:rPr>
          <w:rFonts w:ascii="Times New Roman" w:hAnsi="Times New Roman"/>
          <w:color w:val="000000"/>
          <w:sz w:val="28"/>
          <w:szCs w:val="28"/>
        </w:rPr>
        <w:t xml:space="preserve">В течение учебного года проводились индивидуальные беседы с родителями, об их правах и обязанностях по содержанию, обучению и </w:t>
      </w:r>
      <w:r w:rsidRPr="00154C88">
        <w:rPr>
          <w:rFonts w:ascii="Times New Roman" w:hAnsi="Times New Roman"/>
          <w:color w:val="000000"/>
          <w:sz w:val="28"/>
          <w:szCs w:val="28"/>
        </w:rPr>
        <w:lastRenderedPageBreak/>
        <w:t xml:space="preserve">воспитанию детей. Проведены консультации по вопросу льгот, получения компенсаций  на приобретение школьной формы (для многодетных семей) по вопросу оздоровления и льготного питания. </w:t>
      </w:r>
    </w:p>
    <w:p w:rsidR="00154C88" w:rsidRPr="00154C88" w:rsidRDefault="00154C88" w:rsidP="00154C88">
      <w:pPr>
        <w:shd w:val="clear" w:color="auto" w:fill="FFFFFF"/>
        <w:ind w:firstLine="708"/>
        <w:jc w:val="both"/>
        <w:rPr>
          <w:rFonts w:ascii="Times New Roman" w:hAnsi="Times New Roman"/>
          <w:sz w:val="28"/>
          <w:szCs w:val="28"/>
        </w:rPr>
      </w:pPr>
      <w:r w:rsidRPr="00154C88">
        <w:rPr>
          <w:rFonts w:ascii="Times New Roman" w:hAnsi="Times New Roman"/>
          <w:color w:val="000000"/>
          <w:sz w:val="28"/>
          <w:szCs w:val="28"/>
          <w:shd w:val="clear" w:color="auto" w:fill="FFFFFF"/>
        </w:rPr>
        <w:t xml:space="preserve">В реализации системы социально - педагогической поддержки учащихся были задействованы все субъекты образовательного процесса: учащийся, классный руководитель,  педагог-психолог,  медицинский персонал, родители,  </w:t>
      </w:r>
      <w:r w:rsidRPr="00154C88">
        <w:rPr>
          <w:rFonts w:ascii="Times New Roman" w:hAnsi="Times New Roman"/>
          <w:sz w:val="28"/>
          <w:szCs w:val="28"/>
        </w:rPr>
        <w:t>представители государственных органов управления, муниципальных служб по социальной защите семьи и детства.</w:t>
      </w:r>
    </w:p>
    <w:p w:rsidR="007A7902" w:rsidRPr="00154C88" w:rsidRDefault="007A7902" w:rsidP="007A7902">
      <w:pPr>
        <w:spacing w:line="27" w:lineRule="exact"/>
        <w:rPr>
          <w:rFonts w:ascii="Times New Roman" w:hAnsi="Times New Roman"/>
          <w:color w:val="000000"/>
          <w:sz w:val="22"/>
        </w:rPr>
      </w:pPr>
    </w:p>
    <w:p w:rsidR="007A7902" w:rsidRDefault="007A7902" w:rsidP="007A7902">
      <w:pPr>
        <w:spacing w:line="0" w:lineRule="atLeast"/>
        <w:ind w:left="4100"/>
        <w:rPr>
          <w:rFonts w:ascii="Times New Roman" w:hAnsi="Times New Roman"/>
          <w:b/>
          <w:color w:val="000000"/>
          <w:sz w:val="28"/>
          <w:szCs w:val="28"/>
          <w:highlight w:val="yellow"/>
          <w:u w:val="single"/>
        </w:rPr>
      </w:pPr>
    </w:p>
    <w:p w:rsidR="007A7902" w:rsidRDefault="007A7902" w:rsidP="007A7902">
      <w:pPr>
        <w:spacing w:line="0" w:lineRule="atLeast"/>
        <w:ind w:left="4100"/>
        <w:rPr>
          <w:rFonts w:ascii="Times New Roman" w:hAnsi="Times New Roman"/>
          <w:b/>
          <w:color w:val="000000"/>
          <w:sz w:val="28"/>
          <w:szCs w:val="28"/>
          <w:highlight w:val="yellow"/>
          <w:u w:val="single"/>
        </w:rPr>
      </w:pPr>
    </w:p>
    <w:p w:rsidR="007A7902" w:rsidRPr="00154C88" w:rsidRDefault="007A7902" w:rsidP="007A7902">
      <w:pPr>
        <w:spacing w:line="0" w:lineRule="atLeast"/>
        <w:ind w:left="4100"/>
        <w:rPr>
          <w:rFonts w:ascii="Times New Roman" w:hAnsi="Times New Roman"/>
          <w:b/>
          <w:color w:val="000000"/>
          <w:sz w:val="28"/>
          <w:szCs w:val="28"/>
          <w:u w:val="single"/>
        </w:rPr>
      </w:pPr>
      <w:r w:rsidRPr="00154C88">
        <w:rPr>
          <w:rFonts w:ascii="Times New Roman" w:hAnsi="Times New Roman"/>
          <w:b/>
          <w:color w:val="000000"/>
          <w:sz w:val="28"/>
          <w:szCs w:val="28"/>
          <w:u w:val="single"/>
        </w:rPr>
        <w:t>Статистика</w:t>
      </w:r>
    </w:p>
    <w:p w:rsidR="007A7902" w:rsidRPr="00154C88" w:rsidRDefault="007A7902" w:rsidP="007A7902">
      <w:pPr>
        <w:spacing w:line="0" w:lineRule="atLeast"/>
        <w:ind w:left="4100"/>
        <w:rPr>
          <w:rFonts w:ascii="Times New Roman" w:hAnsi="Times New Roman"/>
          <w:b/>
          <w:color w:val="000000"/>
          <w:sz w:val="16"/>
          <w:szCs w:val="16"/>
          <w:u w:val="single"/>
        </w:rPr>
      </w:pPr>
    </w:p>
    <w:tbl>
      <w:tblPr>
        <w:tblW w:w="10650" w:type="dxa"/>
        <w:tblInd w:w="-648" w:type="dxa"/>
        <w:shd w:val="clear" w:color="auto" w:fill="FFFFFF"/>
        <w:tblLayout w:type="fixed"/>
        <w:tblLook w:val="04A0"/>
      </w:tblPr>
      <w:tblGrid>
        <w:gridCol w:w="1618"/>
        <w:gridCol w:w="1032"/>
        <w:gridCol w:w="993"/>
        <w:gridCol w:w="992"/>
        <w:gridCol w:w="1418"/>
        <w:gridCol w:w="1701"/>
        <w:gridCol w:w="1559"/>
        <w:gridCol w:w="1337"/>
      </w:tblGrid>
      <w:tr w:rsidR="007A7902" w:rsidRPr="00154C88" w:rsidTr="00154C88">
        <w:trPr>
          <w:trHeight w:val="135"/>
        </w:trPr>
        <w:tc>
          <w:tcPr>
            <w:tcW w:w="1618"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b/>
                <w:color w:val="000000"/>
                <w:sz w:val="16"/>
                <w:szCs w:val="16"/>
                <w:u w:val="single"/>
              </w:rPr>
            </w:pPr>
          </w:p>
        </w:tc>
        <w:tc>
          <w:tcPr>
            <w:tcW w:w="1032"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right="-176" w:hanging="81"/>
              <w:jc w:val="center"/>
              <w:rPr>
                <w:rFonts w:ascii="Times New Roman" w:hAnsi="Times New Roman" w:cs="Times New Roman"/>
                <w:sz w:val="28"/>
                <w:szCs w:val="28"/>
              </w:rPr>
            </w:pPr>
            <w:r w:rsidRPr="00154C88">
              <w:rPr>
                <w:rFonts w:ascii="Times New Roman" w:hAnsi="Times New Roman" w:cs="Times New Roman"/>
                <w:b/>
                <w:bCs/>
                <w:sz w:val="28"/>
                <w:szCs w:val="28"/>
              </w:rPr>
              <w:t>ПДН</w:t>
            </w:r>
          </w:p>
        </w:tc>
        <w:tc>
          <w:tcPr>
            <w:tcW w:w="993"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right="-176" w:hanging="81"/>
              <w:jc w:val="center"/>
              <w:rPr>
                <w:rFonts w:ascii="Times New Roman" w:hAnsi="Times New Roman" w:cs="Times New Roman"/>
                <w:sz w:val="28"/>
                <w:szCs w:val="28"/>
              </w:rPr>
            </w:pPr>
            <w:r w:rsidRPr="00154C88">
              <w:rPr>
                <w:rFonts w:ascii="Times New Roman" w:hAnsi="Times New Roman" w:cs="Times New Roman"/>
                <w:b/>
                <w:bCs/>
                <w:sz w:val="28"/>
                <w:szCs w:val="28"/>
              </w:rPr>
              <w:t>КДН и ЗП</w:t>
            </w:r>
          </w:p>
        </w:tc>
        <w:tc>
          <w:tcPr>
            <w:tcW w:w="992"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right="-176" w:hanging="81"/>
              <w:jc w:val="center"/>
              <w:rPr>
                <w:rFonts w:ascii="Times New Roman" w:hAnsi="Times New Roman" w:cs="Times New Roman"/>
                <w:sz w:val="28"/>
                <w:szCs w:val="28"/>
              </w:rPr>
            </w:pPr>
            <w:r w:rsidRPr="00154C88">
              <w:rPr>
                <w:rFonts w:ascii="Times New Roman" w:hAnsi="Times New Roman" w:cs="Times New Roman"/>
                <w:b/>
                <w:bCs/>
                <w:sz w:val="28"/>
                <w:szCs w:val="28"/>
              </w:rPr>
              <w:t>ВШУ</w:t>
            </w:r>
          </w:p>
        </w:tc>
        <w:tc>
          <w:tcPr>
            <w:tcW w:w="6015" w:type="dxa"/>
            <w:gridSpan w:val="4"/>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7A7902" w:rsidRPr="00154C88" w:rsidRDefault="007A7902">
            <w:pPr>
              <w:ind w:right="-176"/>
              <w:jc w:val="center"/>
              <w:rPr>
                <w:rFonts w:ascii="Times New Roman" w:hAnsi="Times New Roman" w:cs="Times New Roman"/>
                <w:b/>
                <w:bCs/>
                <w:sz w:val="28"/>
                <w:szCs w:val="28"/>
              </w:rPr>
            </w:pPr>
          </w:p>
          <w:p w:rsidR="007A7902" w:rsidRPr="00154C88" w:rsidRDefault="007A7902">
            <w:pPr>
              <w:ind w:right="-176"/>
              <w:jc w:val="center"/>
              <w:rPr>
                <w:rFonts w:ascii="Times New Roman" w:hAnsi="Times New Roman" w:cs="Times New Roman"/>
                <w:sz w:val="28"/>
                <w:szCs w:val="28"/>
              </w:rPr>
            </w:pPr>
            <w:r w:rsidRPr="00154C88">
              <w:rPr>
                <w:rFonts w:ascii="Times New Roman" w:hAnsi="Times New Roman" w:cs="Times New Roman"/>
                <w:b/>
                <w:bCs/>
                <w:sz w:val="28"/>
                <w:szCs w:val="28"/>
              </w:rPr>
              <w:t>Дети, нуждающиеся в социальной защите</w:t>
            </w:r>
          </w:p>
        </w:tc>
      </w:tr>
      <w:tr w:rsidR="007A7902" w:rsidRPr="00154C88" w:rsidTr="00154C88">
        <w:trPr>
          <w:trHeight w:val="291"/>
        </w:trPr>
        <w:tc>
          <w:tcPr>
            <w:tcW w:w="161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A7902" w:rsidRPr="00154C88" w:rsidRDefault="007A7902">
            <w:pPr>
              <w:rPr>
                <w:rFonts w:ascii="Times New Roman" w:hAnsi="Times New Roman"/>
                <w:b/>
                <w:color w:val="000000"/>
                <w:sz w:val="16"/>
                <w:szCs w:val="16"/>
                <w:u w:val="single"/>
              </w:rPr>
            </w:pPr>
          </w:p>
        </w:tc>
        <w:tc>
          <w:tcPr>
            <w:tcW w:w="1032"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A7902" w:rsidRPr="00154C88" w:rsidRDefault="007A7902">
            <w:pPr>
              <w:rPr>
                <w:rFonts w:ascii="Times New Roman" w:hAnsi="Times New Roman" w:cs="Times New Roman"/>
                <w:sz w:val="28"/>
                <w:szCs w:val="28"/>
              </w:rPr>
            </w:pPr>
          </w:p>
        </w:tc>
        <w:tc>
          <w:tcPr>
            <w:tcW w:w="993"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A7902" w:rsidRPr="00154C88" w:rsidRDefault="007A7902">
            <w:pPr>
              <w:rPr>
                <w:rFonts w:ascii="Times New Roman" w:hAnsi="Times New Roman" w:cs="Times New Roman"/>
                <w:sz w:val="28"/>
                <w:szCs w:val="28"/>
              </w:rPr>
            </w:pPr>
          </w:p>
        </w:tc>
        <w:tc>
          <w:tcPr>
            <w:tcW w:w="992"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A7902" w:rsidRPr="00154C88" w:rsidRDefault="007A7902">
            <w:pPr>
              <w:rPr>
                <w:rFonts w:ascii="Times New Roman" w:hAnsi="Times New Roman" w:cs="Times New Roman"/>
                <w:sz w:val="28"/>
                <w:szCs w:val="28"/>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r w:rsidRPr="00154C88">
              <w:rPr>
                <w:rFonts w:ascii="Times New Roman" w:hAnsi="Times New Roman" w:cs="Times New Roman"/>
                <w:sz w:val="28"/>
                <w:szCs w:val="28"/>
              </w:rPr>
              <w:t xml:space="preserve">Опекаемые </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r w:rsidRPr="00154C88">
              <w:rPr>
                <w:rFonts w:ascii="Times New Roman" w:hAnsi="Times New Roman" w:cs="Times New Roman"/>
                <w:sz w:val="28"/>
                <w:szCs w:val="28"/>
              </w:rPr>
              <w:t>Многодетные семьи</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r w:rsidRPr="00154C88">
              <w:rPr>
                <w:rFonts w:ascii="Times New Roman" w:hAnsi="Times New Roman" w:cs="Times New Roman"/>
                <w:sz w:val="28"/>
                <w:szCs w:val="28"/>
              </w:rPr>
              <w:t>Малообеспеченные семьи</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r w:rsidRPr="00154C88">
              <w:rPr>
                <w:rFonts w:ascii="Times New Roman" w:hAnsi="Times New Roman" w:cs="Times New Roman"/>
                <w:sz w:val="28"/>
                <w:szCs w:val="28"/>
              </w:rPr>
              <w:t>Из неполных семей</w:t>
            </w:r>
          </w:p>
        </w:tc>
      </w:tr>
      <w:tr w:rsidR="00154C88" w:rsidRPr="00154C88" w:rsidTr="00154C88">
        <w:trPr>
          <w:trHeight w:val="340"/>
        </w:trPr>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i/>
                <w:iCs/>
                <w:sz w:val="28"/>
                <w:szCs w:val="28"/>
              </w:rPr>
              <w:t>На конец предыдущего учебного года</w:t>
            </w:r>
          </w:p>
        </w:tc>
        <w:tc>
          <w:tcPr>
            <w:tcW w:w="10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2</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6</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160</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6</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rPr>
                <w:rFonts w:ascii="Times New Roman" w:hAnsi="Times New Roman" w:cs="Times New Roman"/>
                <w:sz w:val="28"/>
                <w:szCs w:val="28"/>
              </w:rPr>
            </w:pPr>
          </w:p>
        </w:tc>
      </w:tr>
      <w:tr w:rsidR="00154C88" w:rsidRPr="00154C88" w:rsidTr="00154C88">
        <w:trPr>
          <w:trHeight w:val="340"/>
        </w:trPr>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i/>
                <w:iCs/>
                <w:sz w:val="28"/>
                <w:szCs w:val="28"/>
              </w:rPr>
              <w:t>На начало текущего учебного года</w:t>
            </w:r>
          </w:p>
        </w:tc>
        <w:tc>
          <w:tcPr>
            <w:tcW w:w="10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174</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5</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rPr>
                <w:rFonts w:ascii="Times New Roman" w:hAnsi="Times New Roman" w:cs="Times New Roman"/>
                <w:sz w:val="28"/>
                <w:szCs w:val="28"/>
              </w:rPr>
            </w:pPr>
          </w:p>
        </w:tc>
      </w:tr>
      <w:tr w:rsidR="00154C88" w:rsidTr="00154C88">
        <w:trPr>
          <w:trHeight w:val="274"/>
        </w:trPr>
        <w:tc>
          <w:tcPr>
            <w:tcW w:w="16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i/>
                <w:iCs/>
                <w:sz w:val="28"/>
                <w:szCs w:val="28"/>
              </w:rPr>
              <w:t>На конец учебного года</w:t>
            </w:r>
          </w:p>
        </w:tc>
        <w:tc>
          <w:tcPr>
            <w:tcW w:w="103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0</w:t>
            </w:r>
          </w:p>
        </w:tc>
        <w:tc>
          <w:tcPr>
            <w:tcW w:w="993"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3</w:t>
            </w:r>
          </w:p>
        </w:tc>
        <w:tc>
          <w:tcPr>
            <w:tcW w:w="99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182</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jc w:val="center"/>
              <w:rPr>
                <w:rFonts w:ascii="Times New Roman" w:hAnsi="Times New Roman" w:cs="Times New Roman"/>
                <w:sz w:val="28"/>
                <w:szCs w:val="28"/>
              </w:rPr>
            </w:pPr>
            <w:r w:rsidRPr="00154C88">
              <w:rPr>
                <w:rFonts w:ascii="Times New Roman" w:hAnsi="Times New Roman" w:cs="Times New Roman"/>
                <w:sz w:val="28"/>
                <w:szCs w:val="28"/>
              </w:rPr>
              <w:t>3</w:t>
            </w: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154C88" w:rsidRPr="00154C88" w:rsidRDefault="00154C88" w:rsidP="007C20F8">
            <w:pPr>
              <w:rPr>
                <w:rFonts w:ascii="Times New Roman" w:hAnsi="Times New Roman" w:cs="Times New Roman"/>
                <w:sz w:val="28"/>
                <w:szCs w:val="28"/>
              </w:rPr>
            </w:pPr>
          </w:p>
        </w:tc>
      </w:tr>
    </w:tbl>
    <w:p w:rsidR="007A7902" w:rsidRPr="00154C88" w:rsidRDefault="007A7902" w:rsidP="007A7902">
      <w:pPr>
        <w:shd w:val="clear" w:color="auto" w:fill="FFFFFF"/>
        <w:jc w:val="both"/>
        <w:rPr>
          <w:rFonts w:ascii="Times New Roman" w:hAnsi="Times New Roman" w:cs="Times New Roman"/>
          <w:sz w:val="28"/>
          <w:szCs w:val="28"/>
        </w:rPr>
      </w:pPr>
      <w:r w:rsidRPr="00154C88">
        <w:rPr>
          <w:rFonts w:ascii="Times New Roman" w:hAnsi="Times New Roman" w:cs="Times New Roman"/>
          <w:b/>
          <w:sz w:val="28"/>
          <w:szCs w:val="28"/>
        </w:rPr>
        <w:t> Направления работы социального педагога</w:t>
      </w:r>
      <w:r w:rsidRPr="00154C88">
        <w:rPr>
          <w:rFonts w:ascii="Times New Roman" w:hAnsi="Times New Roman" w:cs="Times New Roman"/>
          <w:sz w:val="28"/>
          <w:szCs w:val="28"/>
        </w:rPr>
        <w:t xml:space="preserve"> (социально-педагогическая диагностика, социально-педагогическое просвещение, социально-педагогическая профилактика, консультирование) представить в сетке со статистическими данными:</w:t>
      </w:r>
    </w:p>
    <w:tbl>
      <w:tblPr>
        <w:tblW w:w="0" w:type="auto"/>
        <w:shd w:val="clear" w:color="auto" w:fill="FFFFFF"/>
        <w:tblLook w:val="04A0"/>
      </w:tblPr>
      <w:tblGrid>
        <w:gridCol w:w="515"/>
        <w:gridCol w:w="3865"/>
        <w:gridCol w:w="2357"/>
        <w:gridCol w:w="2652"/>
      </w:tblGrid>
      <w:tr w:rsidR="007A7902" w:rsidRPr="00154C88" w:rsidTr="007A7902">
        <w:trPr>
          <w:trHeight w:val="282"/>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b/>
                <w:bCs/>
                <w:sz w:val="28"/>
                <w:szCs w:val="28"/>
              </w:rPr>
              <w:t>№ п/п</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b/>
                <w:bCs/>
                <w:i/>
                <w:iCs/>
                <w:sz w:val="28"/>
                <w:szCs w:val="28"/>
              </w:rPr>
              <w:t>Направления работы (тематика)</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b/>
                <w:bCs/>
                <w:i/>
                <w:iCs/>
                <w:sz w:val="28"/>
                <w:szCs w:val="28"/>
              </w:rPr>
              <w:t>Контингент</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b/>
                <w:bCs/>
                <w:i/>
                <w:iCs/>
                <w:sz w:val="28"/>
                <w:szCs w:val="28"/>
              </w:rPr>
              <w:t>Количество</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p>
        </w:tc>
        <w:tc>
          <w:tcPr>
            <w:tcW w:w="9394" w:type="dxa"/>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 </w:t>
            </w:r>
            <w:r w:rsidRPr="00154C88">
              <w:rPr>
                <w:rFonts w:ascii="Times New Roman" w:hAnsi="Times New Roman" w:cs="Times New Roman"/>
                <w:b/>
                <w:bCs/>
                <w:sz w:val="28"/>
                <w:szCs w:val="28"/>
              </w:rPr>
              <w:t>Социально-педагогическая диагностика</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sz w:val="28"/>
                <w:szCs w:val="28"/>
              </w:rPr>
            </w:pPr>
            <w:r w:rsidRPr="00154C88">
              <w:rPr>
                <w:rFonts w:ascii="Times New Roman" w:hAnsi="Times New Roman"/>
                <w:sz w:val="28"/>
                <w:szCs w:val="28"/>
              </w:rPr>
              <w:t>Составление актов жилищно-бытовых условий учащихся</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sz w:val="28"/>
                <w:szCs w:val="28"/>
              </w:rPr>
            </w:pPr>
            <w:r w:rsidRPr="00154C88">
              <w:rPr>
                <w:rFonts w:ascii="Times New Roman" w:hAnsi="Times New Roman"/>
                <w:sz w:val="28"/>
                <w:szCs w:val="28"/>
              </w:rPr>
              <w:t>Учащиеся</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9</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2</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sz w:val="28"/>
                <w:szCs w:val="28"/>
              </w:rPr>
            </w:pPr>
            <w:r w:rsidRPr="00154C88">
              <w:rPr>
                <w:rFonts w:ascii="Times New Roman" w:hAnsi="Times New Roman"/>
                <w:sz w:val="28"/>
                <w:szCs w:val="28"/>
              </w:rPr>
              <w:t>Посещение уроков с целью изучения адаптации учащихся к учебному процессу</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sz w:val="28"/>
                <w:szCs w:val="28"/>
              </w:rPr>
            </w:pPr>
            <w:r w:rsidRPr="00154C88">
              <w:rPr>
                <w:rFonts w:ascii="Times New Roman" w:hAnsi="Times New Roman"/>
                <w:sz w:val="28"/>
                <w:szCs w:val="28"/>
              </w:rPr>
              <w:t>1-е и 5-е 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rsidP="00154C88">
            <w:pPr>
              <w:ind w:left="360"/>
              <w:jc w:val="center"/>
              <w:rPr>
                <w:rFonts w:ascii="Times New Roman" w:hAnsi="Times New Roman"/>
                <w:sz w:val="28"/>
                <w:szCs w:val="28"/>
              </w:rPr>
            </w:pPr>
            <w:r w:rsidRPr="00154C88">
              <w:rPr>
                <w:rFonts w:ascii="Times New Roman" w:hAnsi="Times New Roman"/>
                <w:sz w:val="28"/>
                <w:szCs w:val="28"/>
              </w:rPr>
              <w:t>8</w:t>
            </w:r>
          </w:p>
        </w:tc>
      </w:tr>
      <w:tr w:rsidR="007A7902" w:rsidRPr="00154C88" w:rsidTr="007A7902">
        <w:trPr>
          <w:trHeight w:val="32"/>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sz w:val="28"/>
                <w:szCs w:val="28"/>
              </w:rPr>
            </w:pPr>
          </w:p>
        </w:tc>
        <w:tc>
          <w:tcPr>
            <w:tcW w:w="9394" w:type="dxa"/>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b/>
                <w:bCs/>
                <w:sz w:val="28"/>
                <w:szCs w:val="28"/>
              </w:rPr>
              <w:t>Социально-педагогическое просвещение</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Тестирование по запросу (инклюзия,онлайн)</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Обучающиеся, родители</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32</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2</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 xml:space="preserve">Профориентация (совместно </w:t>
            </w:r>
            <w:r w:rsidRPr="00154C88">
              <w:rPr>
                <w:rFonts w:ascii="Times New Roman" w:hAnsi="Times New Roman" w:cs="Times New Roman"/>
                <w:sz w:val="28"/>
                <w:szCs w:val="28"/>
              </w:rPr>
              <w:lastRenderedPageBreak/>
              <w:t>с ГКУ РК «Центр занятости населения»)</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lastRenderedPageBreak/>
              <w:t>9,10,11классы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lastRenderedPageBreak/>
              <w:t>3</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Профориентация (совместно с Крымским филиалом Краснодарского университета МВД России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10-11 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2</w:t>
            </w:r>
          </w:p>
        </w:tc>
      </w:tr>
      <w:tr w:rsidR="007A7902" w:rsidRPr="00154C88" w:rsidTr="007A7902">
        <w:trPr>
          <w:trHeight w:val="351"/>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4</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Профориентация «Финансово-экономический колледж»</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9-11 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1</w:t>
            </w:r>
          </w:p>
        </w:tc>
      </w:tr>
      <w:tr w:rsidR="007A7902" w:rsidRPr="00154C88" w:rsidTr="007A7902">
        <w:trPr>
          <w:trHeight w:val="351"/>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5</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Профориентация «Таврический колледж»</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r w:rsidRPr="00154C88">
              <w:rPr>
                <w:rFonts w:ascii="Times New Roman" w:hAnsi="Times New Roman" w:cs="Times New Roman"/>
                <w:sz w:val="28"/>
                <w:szCs w:val="28"/>
              </w:rPr>
              <w:t xml:space="preserve">             9 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1</w:t>
            </w:r>
          </w:p>
        </w:tc>
      </w:tr>
      <w:tr w:rsidR="007A7902" w:rsidRPr="00154C88" w:rsidTr="007A7902">
        <w:trPr>
          <w:trHeight w:val="351"/>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6</w:t>
            </w:r>
          </w:p>
        </w:tc>
        <w:tc>
          <w:tcPr>
            <w:tcW w:w="4062"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sz w:val="28"/>
                <w:szCs w:val="28"/>
              </w:rPr>
            </w:pPr>
            <w:r w:rsidRPr="00154C88">
              <w:rPr>
                <w:rFonts w:ascii="Times New Roman" w:hAnsi="Times New Roman" w:cs="Times New Roman"/>
                <w:sz w:val="28"/>
                <w:szCs w:val="28"/>
              </w:rPr>
              <w:t>Профориентация («Управление Федеральной службы  исполнения наказаний по РК»)</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10-11 классы</w:t>
            </w:r>
          </w:p>
        </w:tc>
        <w:tc>
          <w:tcPr>
            <w:tcW w:w="2927"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154C88">
            <w:pPr>
              <w:ind w:left="360"/>
              <w:jc w:val="center"/>
              <w:rPr>
                <w:rFonts w:ascii="Times New Roman" w:hAnsi="Times New Roman" w:cs="Times New Roman"/>
                <w:sz w:val="28"/>
                <w:szCs w:val="28"/>
              </w:rPr>
            </w:pPr>
            <w:r>
              <w:rPr>
                <w:rFonts w:ascii="Times New Roman" w:hAnsi="Times New Roman" w:cs="Times New Roman"/>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cs="Times New Roman"/>
                <w:sz w:val="28"/>
                <w:szCs w:val="28"/>
              </w:rPr>
            </w:pPr>
          </w:p>
        </w:tc>
        <w:tc>
          <w:tcPr>
            <w:tcW w:w="9394" w:type="dxa"/>
            <w:gridSpan w:val="3"/>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b/>
                <w:bCs/>
                <w:sz w:val="28"/>
                <w:szCs w:val="28"/>
              </w:rPr>
              <w:t>Социально-педагогическая профилактика</w:t>
            </w:r>
          </w:p>
        </w:tc>
      </w:tr>
      <w:tr w:rsidR="007A7902" w:rsidRPr="00154C88" w:rsidTr="007A7902">
        <w:trPr>
          <w:trHeight w:val="519"/>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bCs/>
                <w:sz w:val="28"/>
                <w:szCs w:val="28"/>
              </w:rPr>
            </w:pPr>
            <w:r w:rsidRPr="00154C88">
              <w:rPr>
                <w:rFonts w:ascii="Times New Roman" w:hAnsi="Times New Roman"/>
                <w:bCs/>
                <w:sz w:val="28"/>
                <w:szCs w:val="28"/>
              </w:rPr>
              <w:t>Участие в работе совета профилактики</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bCs/>
                <w:sz w:val="28"/>
                <w:szCs w:val="28"/>
              </w:rPr>
            </w:pPr>
            <w:r w:rsidRPr="00154C88">
              <w:rPr>
                <w:rFonts w:ascii="Times New Roman" w:hAnsi="Times New Roman"/>
                <w:bCs/>
                <w:sz w:val="28"/>
                <w:szCs w:val="28"/>
              </w:rPr>
              <w:t>5,6,9</w:t>
            </w:r>
            <w:r w:rsidR="00154C88">
              <w:rPr>
                <w:rFonts w:ascii="Times New Roman" w:hAnsi="Times New Roman"/>
                <w:bCs/>
                <w:sz w:val="28"/>
                <w:szCs w:val="28"/>
              </w:rPr>
              <w:t xml:space="preserve"> </w:t>
            </w:r>
            <w:r w:rsidRPr="00154C88">
              <w:rPr>
                <w:rFonts w:ascii="Times New Roman" w:hAnsi="Times New Roman"/>
                <w:bCs/>
                <w:sz w:val="28"/>
                <w:szCs w:val="28"/>
              </w:rPr>
              <w:t>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154C88">
            <w:pPr>
              <w:ind w:left="360"/>
              <w:jc w:val="center"/>
              <w:rPr>
                <w:rFonts w:ascii="Times New Roman" w:hAnsi="Times New Roman"/>
                <w:bCs/>
                <w:sz w:val="28"/>
                <w:szCs w:val="28"/>
              </w:rPr>
            </w:pPr>
            <w:r>
              <w:rPr>
                <w:rFonts w:ascii="Times New Roman" w:hAnsi="Times New Roman"/>
                <w:bCs/>
                <w:sz w:val="28"/>
                <w:szCs w:val="28"/>
              </w:rPr>
              <w:t>10</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2</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bCs/>
                <w:sz w:val="28"/>
                <w:szCs w:val="28"/>
              </w:rPr>
            </w:pPr>
            <w:r w:rsidRPr="00154C88">
              <w:rPr>
                <w:rFonts w:ascii="Times New Roman" w:hAnsi="Times New Roman" w:cs="Times New Roman"/>
                <w:sz w:val="28"/>
                <w:szCs w:val="28"/>
              </w:rPr>
              <w:t xml:space="preserve">Проведен кинолекторий с обсуждением, профилактика негативных явлений среди обучающихся к </w:t>
            </w:r>
            <w:r w:rsidRPr="00154C88">
              <w:rPr>
                <w:rFonts w:ascii="Times New Roman" w:hAnsi="Times New Roman" w:cs="Times New Roman"/>
                <w:bCs/>
                <w:sz w:val="28"/>
                <w:szCs w:val="28"/>
              </w:rPr>
              <w:t>«Всемирному дню борьбы со СПИДом», «Профилактика наркомании среди несовершеннолетних»</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bCs/>
                <w:sz w:val="28"/>
                <w:szCs w:val="28"/>
              </w:rPr>
            </w:pPr>
            <w:r w:rsidRPr="00154C88">
              <w:rPr>
                <w:rFonts w:ascii="Times New Roman" w:hAnsi="Times New Roman"/>
                <w:bCs/>
                <w:sz w:val="28"/>
                <w:szCs w:val="28"/>
              </w:rPr>
              <w:t>9классы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154C88">
            <w:pPr>
              <w:ind w:left="360"/>
              <w:jc w:val="center"/>
              <w:rPr>
                <w:rFonts w:ascii="Times New Roman" w:hAnsi="Times New Roman"/>
                <w:bCs/>
                <w:sz w:val="28"/>
                <w:szCs w:val="28"/>
              </w:rPr>
            </w:pPr>
            <w:r>
              <w:rPr>
                <w:rFonts w:ascii="Times New Roman" w:hAnsi="Times New Roman"/>
                <w:bCs/>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3</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b/>
                <w:bCs/>
                <w:sz w:val="28"/>
                <w:szCs w:val="28"/>
              </w:rPr>
            </w:pPr>
            <w:r w:rsidRPr="00154C88">
              <w:rPr>
                <w:rFonts w:ascii="Times New Roman" w:hAnsi="Times New Roman" w:cs="Times New Roman"/>
                <w:color w:val="000000"/>
                <w:sz w:val="28"/>
                <w:szCs w:val="28"/>
                <w:shd w:val="clear" w:color="auto" w:fill="FFFFFF"/>
              </w:rPr>
              <w:t>Распространение в родительских чатах памяток, по профилактике наркомании «Защитите Вашего ребенка от наркотиков», «Ответственность родителей»</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родители</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154C88">
            <w:pPr>
              <w:ind w:left="360"/>
              <w:jc w:val="center"/>
              <w:rPr>
                <w:rFonts w:ascii="Times New Roman" w:hAnsi="Times New Roman"/>
                <w:sz w:val="28"/>
                <w:szCs w:val="28"/>
              </w:rPr>
            </w:pPr>
            <w:r>
              <w:rPr>
                <w:rFonts w:ascii="Times New Roman" w:hAnsi="Times New Roman"/>
                <w:sz w:val="28"/>
                <w:szCs w:val="28"/>
              </w:rPr>
              <w:t>52</w:t>
            </w:r>
            <w:r w:rsidR="007A7902" w:rsidRPr="00154C88">
              <w:rPr>
                <w:rFonts w:ascii="Times New Roman" w:hAnsi="Times New Roman"/>
                <w:sz w:val="28"/>
                <w:szCs w:val="28"/>
              </w:rPr>
              <w:t>0 человек</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4</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rPr>
                <w:rFonts w:ascii="Times New Roman" w:hAnsi="Times New Roman"/>
                <w:bCs/>
                <w:sz w:val="28"/>
                <w:szCs w:val="28"/>
              </w:rPr>
            </w:pPr>
            <w:r w:rsidRPr="00154C88">
              <w:rPr>
                <w:rFonts w:ascii="Times New Roman" w:hAnsi="Times New Roman"/>
                <w:bCs/>
                <w:sz w:val="28"/>
                <w:szCs w:val="28"/>
              </w:rPr>
              <w:t xml:space="preserve">      Участие в заседаниях ППк</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1,5,7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3</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5</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bCs/>
                <w:sz w:val="28"/>
                <w:szCs w:val="28"/>
              </w:rPr>
            </w:pPr>
            <w:r w:rsidRPr="00154C88">
              <w:rPr>
                <w:rFonts w:ascii="Times New Roman" w:hAnsi="Times New Roman"/>
                <w:bCs/>
                <w:sz w:val="28"/>
                <w:szCs w:val="28"/>
              </w:rPr>
              <w:t>Профилактическая работа совместно с представителями прокуратуры</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cs="Times New Roman"/>
                <w:sz w:val="28"/>
                <w:szCs w:val="28"/>
              </w:rPr>
            </w:pPr>
            <w:r w:rsidRPr="00154C88">
              <w:rPr>
                <w:rFonts w:ascii="Times New Roman" w:hAnsi="Times New Roman" w:cs="Times New Roman"/>
                <w:sz w:val="28"/>
                <w:szCs w:val="28"/>
              </w:rPr>
              <w:t>8,9,10,11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4</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6</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b/>
                <w:bCs/>
                <w:sz w:val="28"/>
                <w:szCs w:val="28"/>
              </w:rPr>
            </w:pPr>
            <w:r w:rsidRPr="00154C88">
              <w:rPr>
                <w:rFonts w:ascii="Times New Roman" w:hAnsi="Times New Roman" w:cs="Times New Roman"/>
                <w:color w:val="000000"/>
                <w:sz w:val="28"/>
                <w:szCs w:val="28"/>
                <w:shd w:val="clear" w:color="auto" w:fill="FFFFFF"/>
              </w:rPr>
              <w:t>Распространение в родительских чатах памяток, по профилактике жестокого обращения с детьми «Родители, помните»</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родители 1-11 классов</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154C88">
            <w:pPr>
              <w:ind w:left="360"/>
              <w:jc w:val="center"/>
              <w:rPr>
                <w:rFonts w:ascii="Times New Roman" w:hAnsi="Times New Roman"/>
                <w:sz w:val="28"/>
                <w:szCs w:val="28"/>
              </w:rPr>
            </w:pPr>
            <w:r>
              <w:rPr>
                <w:rFonts w:ascii="Times New Roman" w:hAnsi="Times New Roman"/>
                <w:sz w:val="28"/>
                <w:szCs w:val="28"/>
              </w:rPr>
              <w:t>76</w:t>
            </w:r>
            <w:r w:rsidR="007A7902" w:rsidRPr="00154C88">
              <w:rPr>
                <w:rFonts w:ascii="Times New Roman" w:hAnsi="Times New Roman"/>
                <w:sz w:val="28"/>
                <w:szCs w:val="28"/>
              </w:rPr>
              <w:t>0 человек</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lastRenderedPageBreak/>
              <w:t>7</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Оформление классных уголков, размещение листовок «Скажи «нет» наркотикам », «Здоровый образ жизни»</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5-7 классы,</w:t>
            </w:r>
          </w:p>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8-11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6</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8</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Организация благотворительной акции к Международному дню инвалида</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9</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Помощь депутату в организации благотворительной</w:t>
            </w:r>
          </w:p>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 xml:space="preserve">акции для семей учетных категорий </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10</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Организация школьной благотворительной ярмарки «Белый цветок»</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r>
      <w:tr w:rsidR="007A7902" w:rsidRPr="00154C88"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11</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Организация школьной благотворительной ярмарки ко Дню Святого Николая</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r>
      <w:tr w:rsidR="007A7902" w:rsidTr="007A7902">
        <w:trPr>
          <w:trHeight w:val="36"/>
        </w:trPr>
        <w:tc>
          <w:tcPr>
            <w:tcW w:w="53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jc w:val="center"/>
              <w:rPr>
                <w:rFonts w:ascii="Times New Roman" w:hAnsi="Times New Roman" w:cs="Times New Roman"/>
                <w:sz w:val="28"/>
                <w:szCs w:val="28"/>
              </w:rPr>
            </w:pPr>
            <w:r w:rsidRPr="00154C88">
              <w:rPr>
                <w:rFonts w:ascii="Times New Roman" w:hAnsi="Times New Roman" w:cs="Times New Roman"/>
                <w:sz w:val="28"/>
                <w:szCs w:val="28"/>
              </w:rPr>
              <w:t>12</w:t>
            </w:r>
          </w:p>
        </w:tc>
        <w:tc>
          <w:tcPr>
            <w:tcW w:w="4062" w:type="dxa"/>
            <w:tcBorders>
              <w:top w:val="single" w:sz="6" w:space="0" w:color="000000"/>
              <w:left w:val="single" w:sz="6" w:space="0" w:color="000000"/>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rPr>
                <w:rFonts w:ascii="Times New Roman" w:hAnsi="Times New Roman" w:cs="Times New Roman"/>
                <w:color w:val="000000"/>
                <w:sz w:val="28"/>
                <w:szCs w:val="28"/>
                <w:shd w:val="clear" w:color="auto" w:fill="FFFFFF"/>
              </w:rPr>
            </w:pPr>
            <w:r w:rsidRPr="00154C88">
              <w:rPr>
                <w:rFonts w:ascii="Times New Roman" w:hAnsi="Times New Roman" w:cs="Times New Roman"/>
                <w:color w:val="000000"/>
                <w:sz w:val="28"/>
                <w:szCs w:val="28"/>
                <w:shd w:val="clear" w:color="auto" w:fill="FFFFFF"/>
              </w:rPr>
              <w:t>Организация школьной благотворительной ярмарки «Пасхальная ярмарка»</w:t>
            </w:r>
          </w:p>
        </w:tc>
        <w:tc>
          <w:tcPr>
            <w:tcW w:w="2405" w:type="dxa"/>
            <w:tcBorders>
              <w:top w:val="single" w:sz="6" w:space="0" w:color="000000"/>
              <w:left w:val="single" w:sz="4" w:space="0" w:color="auto"/>
              <w:bottom w:val="single" w:sz="6" w:space="0" w:color="000000"/>
              <w:right w:val="single" w:sz="4" w:space="0" w:color="auto"/>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1-11 классы</w:t>
            </w:r>
          </w:p>
        </w:tc>
        <w:tc>
          <w:tcPr>
            <w:tcW w:w="2927" w:type="dxa"/>
            <w:tcBorders>
              <w:top w:val="single" w:sz="6" w:space="0" w:color="000000"/>
              <w:left w:val="single" w:sz="4" w:space="0" w:color="auto"/>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7A7902" w:rsidRPr="00154C88" w:rsidRDefault="007A7902">
            <w:pPr>
              <w:ind w:left="360"/>
              <w:jc w:val="center"/>
              <w:rPr>
                <w:rFonts w:ascii="Times New Roman" w:hAnsi="Times New Roman"/>
                <w:sz w:val="28"/>
                <w:szCs w:val="28"/>
              </w:rPr>
            </w:pPr>
            <w:r w:rsidRPr="00154C88">
              <w:rPr>
                <w:rFonts w:ascii="Times New Roman" w:hAnsi="Times New Roman"/>
                <w:sz w:val="28"/>
                <w:szCs w:val="28"/>
              </w:rPr>
              <w:t>1</w:t>
            </w:r>
          </w:p>
        </w:tc>
      </w:tr>
    </w:tbl>
    <w:p w:rsidR="007A7902" w:rsidRPr="00154C88" w:rsidRDefault="007A7902" w:rsidP="007A7902">
      <w:pPr>
        <w:shd w:val="clear" w:color="auto" w:fill="FFFFFF"/>
        <w:ind w:right="-176"/>
        <w:jc w:val="both"/>
        <w:rPr>
          <w:rFonts w:ascii="Times New Roman" w:hAnsi="Times New Roman" w:cs="Times New Roman"/>
          <w:sz w:val="28"/>
          <w:szCs w:val="28"/>
        </w:rPr>
      </w:pPr>
      <w:r w:rsidRPr="00154C88">
        <w:rPr>
          <w:rFonts w:ascii="Times New Roman" w:hAnsi="Times New Roman" w:cs="Times New Roman"/>
          <w:sz w:val="24"/>
          <w:szCs w:val="24"/>
        </w:rPr>
        <w:tab/>
      </w:r>
      <w:r w:rsidRPr="00154C88">
        <w:rPr>
          <w:rFonts w:ascii="Times New Roman" w:hAnsi="Times New Roman" w:cs="Times New Roman"/>
          <w:sz w:val="28"/>
          <w:szCs w:val="28"/>
        </w:rPr>
        <w:t xml:space="preserve">В 2025/2026учебном году проводилась профилактическая, просветительская работа. С целью обследования жилищно-бытовых условий несовершеннолетних посещены  семьи обучающихся. </w:t>
      </w:r>
      <w:r w:rsidRPr="00154C88">
        <w:rPr>
          <w:rFonts w:ascii="Times New Roman" w:hAnsi="Times New Roman" w:cs="Times New Roman"/>
          <w:sz w:val="28"/>
          <w:szCs w:val="28"/>
        </w:rPr>
        <w:tab/>
        <w:t>Совместно с сотрудниками ВУЗов и колледжей, проведена профориентационная работа среди обучающихся 9,10,11 классов.</w:t>
      </w:r>
    </w:p>
    <w:p w:rsidR="007A7902" w:rsidRPr="00154C88" w:rsidRDefault="007A7902" w:rsidP="007A7902">
      <w:pPr>
        <w:shd w:val="clear" w:color="auto" w:fill="FFFFFF"/>
        <w:ind w:right="-176"/>
        <w:jc w:val="both"/>
        <w:rPr>
          <w:rFonts w:ascii="Times New Roman" w:hAnsi="Times New Roman" w:cs="Times New Roman"/>
          <w:sz w:val="28"/>
          <w:szCs w:val="28"/>
        </w:rPr>
      </w:pPr>
      <w:r w:rsidRPr="00154C88">
        <w:rPr>
          <w:rFonts w:ascii="Times New Roman" w:hAnsi="Times New Roman" w:cs="Times New Roman"/>
          <w:sz w:val="28"/>
          <w:szCs w:val="28"/>
        </w:rPr>
        <w:tab/>
        <w:t xml:space="preserve">На протяжении учебного года проводилась профилактическая работа с обучающимися направленная на формирование законопослушного поведения обучающихся. Проведены беседы о правовой ответственности, о вреде курения, профилактике экстремизма среди несовершеннолетних, о недопущении нарушения внутришкольной дисциплины, ответственностью перед обществом, государством, а также о социальных и правовых последствиях антиобщественного поведения среди обучающихся. </w:t>
      </w:r>
    </w:p>
    <w:p w:rsidR="007A7902" w:rsidRPr="00154C88" w:rsidRDefault="007A7902" w:rsidP="007A7902">
      <w:pPr>
        <w:shd w:val="clear" w:color="auto" w:fill="FFFFFF"/>
        <w:ind w:right="-176" w:firstLine="708"/>
        <w:jc w:val="both"/>
        <w:rPr>
          <w:rFonts w:ascii="Times New Roman" w:hAnsi="Times New Roman" w:cs="Times New Roman"/>
          <w:bCs/>
          <w:sz w:val="28"/>
          <w:szCs w:val="28"/>
        </w:rPr>
      </w:pPr>
      <w:r w:rsidRPr="00154C88">
        <w:rPr>
          <w:rFonts w:ascii="Times New Roman" w:hAnsi="Times New Roman" w:cs="Times New Roman"/>
          <w:sz w:val="28"/>
          <w:szCs w:val="28"/>
        </w:rPr>
        <w:t xml:space="preserve">Проведены кинолектории с обсуждением, посвященные безопасности в сети «Интернет», </w:t>
      </w:r>
      <w:r w:rsidRPr="00154C88">
        <w:rPr>
          <w:rFonts w:ascii="Times New Roman" w:hAnsi="Times New Roman" w:cs="Times New Roman"/>
          <w:bCs/>
          <w:sz w:val="28"/>
          <w:szCs w:val="28"/>
        </w:rPr>
        <w:t>«Всемирному дню борьбы со СПИДом», «Профилактика наркомании среди несовершеннолетних».</w:t>
      </w:r>
    </w:p>
    <w:p w:rsidR="007A7902" w:rsidRPr="00154C88" w:rsidRDefault="007A7902" w:rsidP="007A7902">
      <w:pPr>
        <w:shd w:val="clear" w:color="auto" w:fill="FFFFFF"/>
        <w:ind w:right="-176"/>
        <w:jc w:val="both"/>
        <w:rPr>
          <w:rFonts w:ascii="Times New Roman" w:hAnsi="Times New Roman" w:cs="Times New Roman"/>
          <w:bCs/>
          <w:sz w:val="28"/>
          <w:szCs w:val="28"/>
        </w:rPr>
      </w:pPr>
      <w:r w:rsidRPr="00154C88">
        <w:rPr>
          <w:rFonts w:ascii="Times New Roman" w:hAnsi="Times New Roman" w:cs="Times New Roman"/>
          <w:bCs/>
          <w:sz w:val="28"/>
          <w:szCs w:val="28"/>
        </w:rPr>
        <w:tab/>
        <w:t>Проводилась профилактическая работа с родителями направленная на профилактику жестокого обращения с детьми, на информирование и предупреждение противоправного поведения среди несовершеннолетних и ответственности родителей.</w:t>
      </w:r>
    </w:p>
    <w:p w:rsidR="007A7902" w:rsidRPr="00154C88" w:rsidRDefault="007A7902" w:rsidP="007A7902">
      <w:pPr>
        <w:shd w:val="clear" w:color="auto" w:fill="FFFFFF"/>
        <w:ind w:right="-176"/>
        <w:jc w:val="both"/>
        <w:rPr>
          <w:rFonts w:ascii="Times New Roman" w:hAnsi="Times New Roman" w:cs="Times New Roman"/>
          <w:bCs/>
          <w:sz w:val="28"/>
          <w:szCs w:val="28"/>
        </w:rPr>
      </w:pPr>
      <w:r w:rsidRPr="00154C88">
        <w:rPr>
          <w:rFonts w:ascii="Times New Roman" w:hAnsi="Times New Roman" w:cs="Times New Roman"/>
          <w:bCs/>
          <w:sz w:val="28"/>
          <w:szCs w:val="28"/>
        </w:rPr>
        <w:tab/>
        <w:t>Организованы общешкольные благотворительные акции, оказана помощь в проведении благотворительной акции для детей из многодетных семей депутату.</w:t>
      </w:r>
    </w:p>
    <w:p w:rsidR="007A7902" w:rsidRPr="00154C88" w:rsidRDefault="00A30D68" w:rsidP="007A7902">
      <w:pPr>
        <w:shd w:val="clear" w:color="auto" w:fill="FFFFFF"/>
        <w:ind w:firstLine="708"/>
        <w:jc w:val="both"/>
        <w:rPr>
          <w:rFonts w:ascii="Times New Roman" w:hAnsi="Times New Roman"/>
          <w:sz w:val="28"/>
          <w:szCs w:val="28"/>
        </w:rPr>
      </w:pPr>
      <w:r w:rsidRPr="00154C88">
        <w:rPr>
          <w:rFonts w:ascii="Times New Roman" w:hAnsi="Times New Roman"/>
          <w:sz w:val="28"/>
          <w:szCs w:val="28"/>
        </w:rPr>
        <w:lastRenderedPageBreak/>
        <w:t xml:space="preserve">В течение </w:t>
      </w:r>
      <w:r w:rsidR="007A7902" w:rsidRPr="00154C88">
        <w:rPr>
          <w:rFonts w:ascii="Times New Roman" w:hAnsi="Times New Roman"/>
          <w:sz w:val="28"/>
          <w:szCs w:val="28"/>
        </w:rPr>
        <w:t xml:space="preserve">2025/2026 </w:t>
      </w:r>
      <w:r w:rsidRPr="00154C88">
        <w:rPr>
          <w:rFonts w:ascii="Times New Roman" w:hAnsi="Times New Roman"/>
          <w:sz w:val="28"/>
          <w:szCs w:val="28"/>
        </w:rPr>
        <w:t>учебного года</w:t>
      </w:r>
      <w:r w:rsidR="007A7902" w:rsidRPr="00154C88">
        <w:rPr>
          <w:rFonts w:ascii="Times New Roman" w:hAnsi="Times New Roman"/>
          <w:sz w:val="28"/>
          <w:szCs w:val="28"/>
        </w:rPr>
        <w:t xml:space="preserve"> проводилась работа, по выявлению  и диагностике учащихся, которые склонны к нарушению правил поведения в учебном учреждении, учащихся пропускающих занятия без уважительных причин, состоящих на внутришкольном учете. Изучена адаптация учащихся первых и пятых классов, </w:t>
      </w:r>
      <w:r w:rsidR="007A7902" w:rsidRPr="00154C88">
        <w:rPr>
          <w:rFonts w:ascii="Times New Roman" w:hAnsi="Times New Roman"/>
          <w:sz w:val="28"/>
          <w:szCs w:val="28"/>
          <w:shd w:val="clear" w:color="auto" w:fill="FFFFFF"/>
        </w:rPr>
        <w:t xml:space="preserve">организована их занятость  во внеурочное время. </w:t>
      </w:r>
      <w:r w:rsidR="007A7902" w:rsidRPr="00154C88">
        <w:rPr>
          <w:rFonts w:ascii="Times New Roman" w:hAnsi="Times New Roman"/>
          <w:sz w:val="28"/>
          <w:szCs w:val="28"/>
        </w:rPr>
        <w:t xml:space="preserve">Проведены обследования жилищно-бытовых условий учащихся, пропускающих учебные занятия без уважительной причины, учащихся группы «социального риска». Проведены беседы с учащимися, с их родителями, осуществлена проверка посещаемости уроков, осуществлено взаимодействие с классными руководителями. Ведется учет учащихся из многодетных, малоимущих семей,  имеющих статус ребенка-инвалида, сирот, ЛРП. Ученики данных категорий получают бесплатное питание. Пропуски занятий по неуважительной причине  сократились, оказана помощь в выборе внеурочной деятельности. </w:t>
      </w:r>
    </w:p>
    <w:p w:rsidR="007A7902" w:rsidRPr="00154C88" w:rsidRDefault="00E119A2" w:rsidP="007A7902">
      <w:pPr>
        <w:shd w:val="clear" w:color="auto" w:fill="FFFFFF"/>
        <w:ind w:firstLine="708"/>
        <w:jc w:val="both"/>
        <w:rPr>
          <w:rFonts w:ascii="Times New Roman" w:hAnsi="Times New Roman"/>
          <w:sz w:val="28"/>
          <w:szCs w:val="28"/>
        </w:rPr>
      </w:pPr>
      <w:r w:rsidRPr="00154C88">
        <w:rPr>
          <w:rFonts w:ascii="Times New Roman" w:hAnsi="Times New Roman"/>
          <w:color w:val="000000"/>
          <w:sz w:val="28"/>
          <w:szCs w:val="28"/>
        </w:rPr>
        <w:t>П</w:t>
      </w:r>
      <w:r w:rsidR="007A7902" w:rsidRPr="00154C88">
        <w:rPr>
          <w:rFonts w:ascii="Times New Roman" w:hAnsi="Times New Roman"/>
          <w:color w:val="000000"/>
          <w:sz w:val="28"/>
          <w:szCs w:val="28"/>
        </w:rPr>
        <w:t xml:space="preserve">роводились индивидуальные беседы с родителями, где разъяснялись их права и обязанности по содержанию, обучению и воспитанию детей. Проведены консультации по вопросу льгот, получения компенсаций  на приобретение школьной формы (для многодетных семей) по вопросу оздоровления и льготного питания. </w:t>
      </w:r>
    </w:p>
    <w:p w:rsidR="007A7902" w:rsidRPr="00154C88" w:rsidRDefault="007A7902" w:rsidP="007A7902">
      <w:pPr>
        <w:shd w:val="clear" w:color="auto" w:fill="FFFFFF"/>
        <w:jc w:val="both"/>
        <w:rPr>
          <w:rFonts w:ascii="Times New Roman" w:hAnsi="Times New Roman"/>
          <w:sz w:val="28"/>
          <w:szCs w:val="28"/>
        </w:rPr>
      </w:pPr>
      <w:r w:rsidRPr="00154C88">
        <w:rPr>
          <w:rFonts w:ascii="Times New Roman" w:hAnsi="Times New Roman"/>
          <w:color w:val="000000"/>
          <w:sz w:val="28"/>
          <w:szCs w:val="28"/>
          <w:shd w:val="clear" w:color="auto" w:fill="FFFFFF"/>
        </w:rPr>
        <w:t xml:space="preserve">В реализации системы социально - педагогической поддержки учащихся были задействованы все субъекты образовательного процесса: учащийся, классный руководитель,  педагог-психолог,  медицинский персонал, родители,  </w:t>
      </w:r>
      <w:r w:rsidRPr="00154C88">
        <w:rPr>
          <w:rFonts w:ascii="Times New Roman" w:hAnsi="Times New Roman"/>
          <w:sz w:val="28"/>
          <w:szCs w:val="28"/>
        </w:rPr>
        <w:t>представители государственных органов управления, муниципальных служб по социальной защите семьи и детства.</w:t>
      </w:r>
    </w:p>
    <w:p w:rsidR="007A7902" w:rsidRPr="00154C88" w:rsidRDefault="007A7902" w:rsidP="007A7902">
      <w:pPr>
        <w:shd w:val="clear" w:color="auto" w:fill="FFFFFF"/>
        <w:jc w:val="both"/>
        <w:rPr>
          <w:rFonts w:ascii="Times New Roman" w:hAnsi="Times New Roman"/>
          <w:sz w:val="28"/>
          <w:szCs w:val="28"/>
        </w:rPr>
      </w:pPr>
    </w:p>
    <w:p w:rsidR="007A7902" w:rsidRPr="00154C88" w:rsidRDefault="007A7902" w:rsidP="007A7902">
      <w:pPr>
        <w:shd w:val="clear" w:color="auto" w:fill="FFFFFF"/>
        <w:ind w:right="-176"/>
        <w:jc w:val="center"/>
        <w:rPr>
          <w:rFonts w:ascii="Times New Roman" w:hAnsi="Times New Roman" w:cs="Times New Roman"/>
          <w:b/>
          <w:bCs/>
          <w:iCs/>
          <w:sz w:val="28"/>
          <w:szCs w:val="28"/>
        </w:rPr>
      </w:pPr>
      <w:r w:rsidRPr="00154C88">
        <w:rPr>
          <w:rFonts w:ascii="Times New Roman" w:hAnsi="Times New Roman" w:cs="Times New Roman"/>
          <w:b/>
          <w:bCs/>
          <w:iCs/>
          <w:sz w:val="28"/>
          <w:szCs w:val="28"/>
        </w:rPr>
        <w:t>Сравнительный анализ показателей профессиональной деятельности по категориям – СОП, ВШУ</w:t>
      </w:r>
    </w:p>
    <w:p w:rsidR="007A7902" w:rsidRDefault="007A7902" w:rsidP="007A7902">
      <w:pPr>
        <w:shd w:val="clear" w:color="auto" w:fill="FFFFFF"/>
        <w:ind w:right="-176"/>
        <w:jc w:val="center"/>
        <w:rPr>
          <w:rFonts w:ascii="Times New Roman" w:hAnsi="Times New Roman" w:cs="Times New Roman"/>
          <w:b/>
          <w:bCs/>
          <w:iCs/>
          <w:sz w:val="28"/>
          <w:szCs w:val="28"/>
          <w:highlight w:val="yellow"/>
        </w:rPr>
      </w:pPr>
    </w:p>
    <w:p w:rsidR="007A7902" w:rsidRPr="00154C88" w:rsidRDefault="007A7902" w:rsidP="007A7902">
      <w:pPr>
        <w:shd w:val="clear" w:color="auto" w:fill="FFFFFF"/>
        <w:ind w:right="-176" w:firstLine="708"/>
        <w:jc w:val="both"/>
        <w:rPr>
          <w:rFonts w:ascii="Times New Roman" w:hAnsi="Times New Roman" w:cs="Times New Roman"/>
          <w:bCs/>
          <w:iCs/>
          <w:sz w:val="28"/>
          <w:szCs w:val="28"/>
        </w:rPr>
      </w:pPr>
      <w:r w:rsidRPr="00154C88">
        <w:rPr>
          <w:rFonts w:ascii="Times New Roman" w:hAnsi="Times New Roman" w:cs="Times New Roman"/>
          <w:bCs/>
          <w:iCs/>
          <w:sz w:val="28"/>
          <w:szCs w:val="28"/>
        </w:rPr>
        <w:t xml:space="preserve">На конец учебного года в социально </w:t>
      </w:r>
      <w:r w:rsidR="00154C88" w:rsidRPr="00154C88">
        <w:rPr>
          <w:rFonts w:ascii="Times New Roman" w:hAnsi="Times New Roman" w:cs="Times New Roman"/>
          <w:bCs/>
          <w:iCs/>
          <w:sz w:val="28"/>
          <w:szCs w:val="28"/>
        </w:rPr>
        <w:t xml:space="preserve">опасном положении состоит 2 </w:t>
      </w:r>
      <w:r w:rsidRPr="00154C88">
        <w:rPr>
          <w:rFonts w:ascii="Times New Roman" w:hAnsi="Times New Roman" w:cs="Times New Roman"/>
          <w:bCs/>
          <w:iCs/>
          <w:sz w:val="28"/>
          <w:szCs w:val="28"/>
        </w:rPr>
        <w:t>обучающихся (семьи состоят на учете семей находящихся в СО</w:t>
      </w:r>
      <w:r w:rsidR="00154C88" w:rsidRPr="00154C88">
        <w:rPr>
          <w:rFonts w:ascii="Times New Roman" w:hAnsi="Times New Roman" w:cs="Times New Roman"/>
          <w:bCs/>
          <w:iCs/>
          <w:sz w:val="28"/>
          <w:szCs w:val="28"/>
        </w:rPr>
        <w:t>П), что на 1 обучающегося меньше</w:t>
      </w:r>
      <w:r w:rsidRPr="00154C88">
        <w:rPr>
          <w:rFonts w:ascii="Times New Roman" w:hAnsi="Times New Roman" w:cs="Times New Roman"/>
          <w:bCs/>
          <w:iCs/>
          <w:sz w:val="28"/>
          <w:szCs w:val="28"/>
        </w:rPr>
        <w:t>, по сравнению с показателями на конец 2024-2025 учебного года. На каждого ребенка составлена и реализуется индивидуальная программа реабилитации.  Поданы документы на оздоровление обучающихся..</w:t>
      </w:r>
    </w:p>
    <w:p w:rsidR="007A7902" w:rsidRDefault="007A7902" w:rsidP="007A7902">
      <w:pPr>
        <w:shd w:val="clear" w:color="auto" w:fill="FFFFFF"/>
        <w:ind w:right="-176" w:firstLine="708"/>
        <w:jc w:val="both"/>
        <w:rPr>
          <w:rFonts w:ascii="Times New Roman" w:hAnsi="Times New Roman" w:cs="Times New Roman"/>
          <w:sz w:val="28"/>
          <w:szCs w:val="28"/>
        </w:rPr>
      </w:pPr>
      <w:r w:rsidRPr="00154C88">
        <w:rPr>
          <w:rFonts w:ascii="Times New Roman" w:hAnsi="Times New Roman" w:cs="Times New Roman"/>
          <w:bCs/>
          <w:iCs/>
          <w:sz w:val="28"/>
          <w:szCs w:val="28"/>
        </w:rPr>
        <w:t>На внутришкол</w:t>
      </w:r>
      <w:r w:rsidR="00154C88" w:rsidRPr="00154C88">
        <w:rPr>
          <w:rFonts w:ascii="Times New Roman" w:hAnsi="Times New Roman" w:cs="Times New Roman"/>
          <w:bCs/>
          <w:iCs/>
          <w:sz w:val="28"/>
          <w:szCs w:val="28"/>
        </w:rPr>
        <w:t>ьном учете никто из обучающихся не состоит</w:t>
      </w:r>
      <w:r w:rsidRPr="00154C88">
        <w:rPr>
          <w:rFonts w:ascii="Times New Roman" w:hAnsi="Times New Roman" w:cs="Times New Roman"/>
          <w:bCs/>
          <w:iCs/>
          <w:sz w:val="28"/>
          <w:szCs w:val="28"/>
        </w:rPr>
        <w:t xml:space="preserve">. </w:t>
      </w:r>
    </w:p>
    <w:p w:rsidR="007053AF" w:rsidRPr="00394175" w:rsidRDefault="007053AF" w:rsidP="00C06B9E">
      <w:pPr>
        <w:ind w:firstLine="709"/>
        <w:contextualSpacing/>
        <w:jc w:val="both"/>
        <w:rPr>
          <w:rFonts w:ascii="Times New Roman" w:hAnsi="Times New Roman" w:cs="Times New Roman"/>
          <w:sz w:val="28"/>
          <w:szCs w:val="28"/>
        </w:rPr>
      </w:pPr>
    </w:p>
    <w:p w:rsidR="00A921F5" w:rsidRPr="00154C88" w:rsidRDefault="00A921F5" w:rsidP="00A921F5">
      <w:pPr>
        <w:ind w:firstLine="709"/>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Деятельность </w:t>
      </w:r>
      <w:r w:rsidRPr="00154C88">
        <w:rPr>
          <w:rFonts w:ascii="Times New Roman" w:hAnsi="Times New Roman" w:cs="Times New Roman"/>
          <w:b/>
          <w:sz w:val="28"/>
          <w:szCs w:val="28"/>
        </w:rPr>
        <w:t>социально-психологической службы</w:t>
      </w:r>
      <w:r w:rsidRPr="00154C88">
        <w:rPr>
          <w:rFonts w:ascii="Times New Roman" w:hAnsi="Times New Roman" w:cs="Times New Roman"/>
          <w:sz w:val="28"/>
          <w:szCs w:val="28"/>
        </w:rPr>
        <w:t xml:space="preserve"> школы в 2025/2026 учебном году осуществлялась в соответствии с нормативными и распорядительными документами, утвержденными распоряжением Минпросвещения России от 28 декабря 2020 г №193-р «Об утверждении методических рекомендаций по системе функционирования психологических служб в общеобразовательных организациях».</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Цель  работы социально-психологической службы: «</w:t>
      </w:r>
      <w:r w:rsidRPr="00154C88">
        <w:rPr>
          <w:rFonts w:ascii="Times New Roman" w:hAnsi="Times New Roman"/>
          <w:sz w:val="28"/>
        </w:rPr>
        <w:t xml:space="preserve">Обеспечение психологических условий  для успешного обучения, развития личности, </w:t>
      </w:r>
      <w:r w:rsidRPr="00154C88">
        <w:rPr>
          <w:rFonts w:ascii="Times New Roman" w:hAnsi="Times New Roman" w:cs="Times New Roman"/>
          <w:sz w:val="28"/>
          <w:szCs w:val="28"/>
        </w:rPr>
        <w:t>сохранения и укрепления психологического здоровья обучающихся различных категорий»</w:t>
      </w:r>
    </w:p>
    <w:p w:rsidR="00A921F5" w:rsidRPr="00154C88" w:rsidRDefault="00A921F5" w:rsidP="00A921F5">
      <w:pPr>
        <w:ind w:firstLine="720"/>
        <w:contextualSpacing/>
        <w:jc w:val="both"/>
        <w:rPr>
          <w:rFonts w:ascii="Times New Roman" w:hAnsi="Times New Roman" w:cs="Times New Roman"/>
          <w:sz w:val="28"/>
          <w:szCs w:val="28"/>
          <w:shd w:val="clear" w:color="auto" w:fill="FFFFFF"/>
        </w:rPr>
      </w:pPr>
      <w:r w:rsidRPr="00154C88">
        <w:rPr>
          <w:rFonts w:ascii="Times New Roman" w:hAnsi="Times New Roman" w:cs="Times New Roman"/>
          <w:sz w:val="28"/>
          <w:szCs w:val="28"/>
          <w:shd w:val="clear" w:color="auto" w:fill="FFFFFF"/>
        </w:rPr>
        <w:t>Задачи:</w:t>
      </w:r>
    </w:p>
    <w:p w:rsidR="00A921F5" w:rsidRPr="00154C88" w:rsidRDefault="00A921F5" w:rsidP="00A921F5">
      <w:pPr>
        <w:contextualSpacing/>
        <w:jc w:val="both"/>
        <w:rPr>
          <w:rFonts w:ascii="Times New Roman" w:hAnsi="Times New Roman" w:cs="Times New Roman"/>
          <w:sz w:val="28"/>
          <w:szCs w:val="28"/>
          <w:shd w:val="clear" w:color="auto" w:fill="FFFFFF"/>
        </w:rPr>
      </w:pPr>
      <w:r w:rsidRPr="00154C88">
        <w:rPr>
          <w:rFonts w:ascii="Times New Roman" w:hAnsi="Times New Roman" w:cs="Times New Roman"/>
          <w:sz w:val="28"/>
          <w:szCs w:val="28"/>
        </w:rPr>
        <w:t>-</w:t>
      </w:r>
      <w:r w:rsidRPr="00154C88">
        <w:rPr>
          <w:rFonts w:ascii="Times New Roman" w:hAnsi="Times New Roman" w:cs="Times New Roman"/>
          <w:sz w:val="28"/>
          <w:szCs w:val="28"/>
          <w:shd w:val="clear" w:color="auto" w:fill="FFFFFF"/>
        </w:rPr>
        <w:t xml:space="preserve">   гармонизация психического развития личности обучающихся; </w:t>
      </w:r>
    </w:p>
    <w:p w:rsidR="00A921F5" w:rsidRPr="00F77F0E" w:rsidRDefault="00A921F5" w:rsidP="00A921F5">
      <w:pPr>
        <w:contextualSpacing/>
        <w:jc w:val="both"/>
        <w:rPr>
          <w:rFonts w:ascii="Times New Roman" w:hAnsi="Times New Roman" w:cs="Times New Roman"/>
          <w:sz w:val="28"/>
          <w:szCs w:val="28"/>
          <w:highlight w:val="yellow"/>
        </w:rPr>
      </w:pPr>
      <w:r w:rsidRPr="00154C88">
        <w:rPr>
          <w:rFonts w:ascii="Times New Roman" w:hAnsi="Times New Roman" w:cs="Times New Roman"/>
          <w:sz w:val="28"/>
          <w:szCs w:val="28"/>
        </w:rPr>
        <w:lastRenderedPageBreak/>
        <w:t xml:space="preserve">-   поддержка  психологического климата </w:t>
      </w:r>
      <w:r w:rsidRPr="00F77F0E">
        <w:rPr>
          <w:rStyle w:val="markedcontent"/>
          <w:rFonts w:ascii="Times New Roman" w:hAnsi="Times New Roman" w:cs="Times New Roman"/>
          <w:sz w:val="28"/>
          <w:szCs w:val="28"/>
        </w:rPr>
        <w:t>образовательной среды школы;</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оказание  помощи в виде программ адресной психологической помощи целевым группам детей: нормотипичным детям и подросткам с нормативным кризисом взросления; детям, испытывающим трудности в обучении, а также категории детей, нуждающихся в особом внимании в связи с высоким риском уязвимости: детям, находящимся в трудной жизненной ситуации: детям-сиротам и детям, оставшиеся без попечения родителей;  прибывшим из новых регионов РФ; детям - членам семей участников СВО;  обучающимся с ОВЗ, детям-инвалидам; детям с отклоняющимся поведением (девиантное поведение и суицидальное поведение детей и подростков, одаренным детям. </w:t>
      </w:r>
    </w:p>
    <w:p w:rsidR="00A921F5" w:rsidRPr="00154C88" w:rsidRDefault="00A921F5" w:rsidP="00A921F5">
      <w:pPr>
        <w:ind w:left="120" w:firstLine="487"/>
        <w:contextualSpacing/>
        <w:jc w:val="both"/>
        <w:rPr>
          <w:rFonts w:ascii="Times New Roman" w:hAnsi="Times New Roman" w:cs="Times New Roman"/>
          <w:sz w:val="28"/>
          <w:szCs w:val="28"/>
        </w:rPr>
      </w:pPr>
      <w:r w:rsidRPr="00154C88">
        <w:rPr>
          <w:rFonts w:ascii="Times New Roman" w:hAnsi="Times New Roman" w:cs="Times New Roman"/>
          <w:sz w:val="28"/>
          <w:szCs w:val="28"/>
        </w:rPr>
        <w:t>Психолого-педагогическое сопровождение осуществлялось по следующим направлениям: психологическая диагностика; коррекционно-развивающая работа; психологическое консультирование; просвещение и психопрофилактика; экспертная работа и проектная деятельность.</w:t>
      </w:r>
    </w:p>
    <w:p w:rsidR="00A921F5" w:rsidRPr="00F77F0E" w:rsidRDefault="00A921F5" w:rsidP="00A921F5">
      <w:pPr>
        <w:contextualSpacing/>
        <w:rPr>
          <w:rStyle w:val="markedcontent"/>
          <w:rFonts w:ascii="Times New Roman" w:hAnsi="Times New Roman" w:cs="Times New Roman"/>
          <w:b/>
          <w:sz w:val="28"/>
          <w:szCs w:val="28"/>
        </w:rPr>
      </w:pPr>
      <w:r w:rsidRPr="00154C88">
        <w:rPr>
          <w:rFonts w:ascii="Times New Roman" w:hAnsi="Times New Roman" w:cs="Times New Roman"/>
          <w:sz w:val="28"/>
          <w:szCs w:val="28"/>
        </w:rPr>
        <w:t xml:space="preserve">Тема самообразования педагога-психолога: « </w:t>
      </w:r>
      <w:r w:rsidRPr="00F77F0E">
        <w:rPr>
          <w:rStyle w:val="markedcontent"/>
          <w:rFonts w:ascii="Times New Roman" w:hAnsi="Times New Roman" w:cs="Times New Roman"/>
          <w:sz w:val="28"/>
          <w:szCs w:val="28"/>
        </w:rPr>
        <w:t>Психологическая безопасность образовательной среды школы»</w:t>
      </w:r>
    </w:p>
    <w:p w:rsidR="00A921F5" w:rsidRPr="00154C88" w:rsidRDefault="00A921F5" w:rsidP="00A921F5">
      <w:pPr>
        <w:ind w:firstLine="629"/>
        <w:jc w:val="both"/>
        <w:rPr>
          <w:rFonts w:ascii="Times New Roman" w:hAnsi="Times New Roman" w:cs="Times New Roman"/>
          <w:sz w:val="28"/>
          <w:szCs w:val="28"/>
        </w:rPr>
      </w:pPr>
      <w:r w:rsidRPr="00154C88">
        <w:rPr>
          <w:rFonts w:ascii="Times New Roman" w:hAnsi="Times New Roman" w:cs="Times New Roman"/>
          <w:sz w:val="28"/>
          <w:szCs w:val="28"/>
        </w:rPr>
        <w:t xml:space="preserve"> Кабинет психолога укомплектован необходимыми техническими средствами, сейфом для хранения документации, учебно-методической литературой, имеется электронный вариант журналов «Школьный психолог» издательства «1 сентября», «Психолог в школе»,  систематически пополняется печатный и электронный банк психодиагностических методик, коррекционных программ,  методических материалов.</w:t>
      </w:r>
    </w:p>
    <w:p w:rsidR="00A921F5" w:rsidRPr="00154C88" w:rsidRDefault="00A921F5" w:rsidP="00A921F5">
      <w:pPr>
        <w:ind w:firstLine="629"/>
        <w:jc w:val="both"/>
        <w:rPr>
          <w:rFonts w:ascii="Times New Roman" w:hAnsi="Times New Roman" w:cs="Times New Roman"/>
          <w:sz w:val="28"/>
          <w:szCs w:val="28"/>
        </w:rPr>
      </w:pPr>
      <w:r w:rsidRPr="00154C88">
        <w:rPr>
          <w:rFonts w:ascii="Times New Roman" w:hAnsi="Times New Roman" w:cs="Times New Roman"/>
          <w:sz w:val="28"/>
          <w:szCs w:val="28"/>
        </w:rPr>
        <w:t xml:space="preserve">Собран банк данных на учащихся параллелей 1-11 классов, осуществляется мониторинг психолого-педагогического статуса учащихся особых категорий  и динамики  их психологического развития. </w:t>
      </w:r>
    </w:p>
    <w:p w:rsidR="00A921F5" w:rsidRPr="00154C88" w:rsidRDefault="00A921F5" w:rsidP="00A921F5">
      <w:pPr>
        <w:ind w:firstLine="629"/>
        <w:jc w:val="both"/>
        <w:rPr>
          <w:rFonts w:ascii="Times New Roman" w:hAnsi="Times New Roman" w:cs="Times New Roman"/>
          <w:sz w:val="28"/>
          <w:szCs w:val="28"/>
        </w:rPr>
      </w:pPr>
      <w:r w:rsidRPr="00154C88">
        <w:rPr>
          <w:rFonts w:ascii="Times New Roman" w:hAnsi="Times New Roman" w:cs="Times New Roman"/>
          <w:i/>
          <w:sz w:val="28"/>
          <w:szCs w:val="28"/>
        </w:rPr>
        <w:t>Даются рекомендации классным руководителям, родителям по коррекции отклонений личностного развития учащихся указанных категорий.</w:t>
      </w:r>
      <w:r w:rsidRPr="00154C88">
        <w:rPr>
          <w:rFonts w:ascii="Times New Roman" w:hAnsi="Times New Roman" w:cs="Times New Roman"/>
          <w:sz w:val="28"/>
          <w:szCs w:val="28"/>
        </w:rPr>
        <w:t xml:space="preserve"> При кабинете психолога работает консультпункт для всех участников образовательного процесса; наркопост.</w:t>
      </w:r>
    </w:p>
    <w:p w:rsidR="00A921F5" w:rsidRPr="00154C88" w:rsidRDefault="00A921F5" w:rsidP="00A921F5">
      <w:pPr>
        <w:ind w:left="720" w:hanging="289"/>
        <w:contextualSpacing/>
        <w:rPr>
          <w:rFonts w:ascii="Times New Roman" w:hAnsi="Times New Roman" w:cs="Times New Roman"/>
          <w:sz w:val="28"/>
          <w:szCs w:val="28"/>
        </w:rPr>
      </w:pPr>
      <w:r w:rsidRPr="00154C88">
        <w:rPr>
          <w:rFonts w:ascii="Times New Roman" w:hAnsi="Times New Roman" w:cs="Times New Roman"/>
          <w:b/>
          <w:i/>
          <w:sz w:val="28"/>
          <w:szCs w:val="28"/>
        </w:rPr>
        <w:t>Диагностическая работа</w:t>
      </w:r>
    </w:p>
    <w:p w:rsidR="00A921F5" w:rsidRPr="00154C88" w:rsidRDefault="00A921F5" w:rsidP="00A921F5">
      <w:pPr>
        <w:rPr>
          <w:rFonts w:ascii="Times New Roman" w:hAnsi="Times New Roman" w:cs="Times New Roman"/>
          <w:i/>
          <w:sz w:val="28"/>
          <w:szCs w:val="28"/>
        </w:rPr>
      </w:pPr>
      <w:r w:rsidRPr="00154C88">
        <w:rPr>
          <w:rFonts w:ascii="Times New Roman" w:hAnsi="Times New Roman" w:cs="Times New Roman"/>
          <w:i/>
          <w:sz w:val="28"/>
          <w:szCs w:val="28"/>
        </w:rPr>
        <w:t>Проведены мониторинговые исследования:</w:t>
      </w:r>
    </w:p>
    <w:p w:rsidR="00A921F5" w:rsidRPr="00154C88" w:rsidRDefault="00A921F5" w:rsidP="00A921F5">
      <w:pPr>
        <w:numPr>
          <w:ilvl w:val="0"/>
          <w:numId w:val="17"/>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Изучение школьной зрелости шестилетних детей при поступлении в 1 класс;</w:t>
      </w:r>
    </w:p>
    <w:p w:rsidR="00A921F5" w:rsidRPr="00154C88" w:rsidRDefault="00A921F5" w:rsidP="00A921F5">
      <w:pPr>
        <w:jc w:val="right"/>
        <w:rPr>
          <w:rFonts w:ascii="Times New Roman" w:hAnsi="Times New Roman"/>
          <w:b/>
          <w:sz w:val="24"/>
          <w:szCs w:val="24"/>
        </w:rPr>
      </w:pPr>
      <w:r w:rsidRPr="00154C88">
        <w:rPr>
          <w:rFonts w:ascii="Times New Roman" w:hAnsi="Times New Roman"/>
          <w:b/>
          <w:sz w:val="24"/>
          <w:szCs w:val="24"/>
        </w:rPr>
        <w:t xml:space="preserve">Уровень психологической  готовности учащихся 1-х классов (данные в %) </w:t>
      </w:r>
    </w:p>
    <w:tbl>
      <w:tblPr>
        <w:tblStyle w:val="a3"/>
        <w:tblW w:w="0" w:type="auto"/>
        <w:tblLook w:val="04A0"/>
      </w:tblPr>
      <w:tblGrid>
        <w:gridCol w:w="2008"/>
        <w:gridCol w:w="1854"/>
        <w:gridCol w:w="1852"/>
        <w:gridCol w:w="1854"/>
      </w:tblGrid>
      <w:tr w:rsidR="00A921F5" w:rsidRPr="00154C88" w:rsidTr="00DC7CF5">
        <w:trPr>
          <w:trHeight w:val="253"/>
        </w:trPr>
        <w:tc>
          <w:tcPr>
            <w:tcW w:w="2008"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Класс/уровень</w:t>
            </w:r>
          </w:p>
        </w:tc>
        <w:tc>
          <w:tcPr>
            <w:tcW w:w="1854"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высокий</w:t>
            </w:r>
          </w:p>
        </w:tc>
        <w:tc>
          <w:tcPr>
            <w:tcW w:w="1852"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средний</w:t>
            </w:r>
          </w:p>
        </w:tc>
        <w:tc>
          <w:tcPr>
            <w:tcW w:w="1854"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низкий</w:t>
            </w:r>
          </w:p>
        </w:tc>
      </w:tr>
      <w:tr w:rsidR="00A921F5" w:rsidRPr="00154C88" w:rsidTr="00DC7CF5">
        <w:trPr>
          <w:trHeight w:val="253"/>
        </w:trPr>
        <w:tc>
          <w:tcPr>
            <w:tcW w:w="2008"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1-А</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14</w:t>
            </w:r>
          </w:p>
        </w:tc>
        <w:tc>
          <w:tcPr>
            <w:tcW w:w="1852"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63</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23</w:t>
            </w:r>
          </w:p>
        </w:tc>
      </w:tr>
      <w:tr w:rsidR="00A921F5" w:rsidRPr="00154C88" w:rsidTr="00DC7CF5">
        <w:trPr>
          <w:trHeight w:val="253"/>
        </w:trPr>
        <w:tc>
          <w:tcPr>
            <w:tcW w:w="2008"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1-Б</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15</w:t>
            </w:r>
          </w:p>
        </w:tc>
        <w:tc>
          <w:tcPr>
            <w:tcW w:w="1852"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59</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26</w:t>
            </w:r>
          </w:p>
        </w:tc>
      </w:tr>
      <w:tr w:rsidR="00A921F5" w:rsidRPr="00154C88" w:rsidTr="00DC7CF5">
        <w:trPr>
          <w:trHeight w:val="253"/>
        </w:trPr>
        <w:tc>
          <w:tcPr>
            <w:tcW w:w="2008"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1-В</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14</w:t>
            </w:r>
          </w:p>
        </w:tc>
        <w:tc>
          <w:tcPr>
            <w:tcW w:w="1852"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61</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25</w:t>
            </w:r>
          </w:p>
        </w:tc>
      </w:tr>
      <w:tr w:rsidR="00A921F5" w:rsidRPr="00154C88" w:rsidTr="00DC7CF5">
        <w:trPr>
          <w:trHeight w:val="270"/>
        </w:trPr>
        <w:tc>
          <w:tcPr>
            <w:tcW w:w="2008" w:type="dxa"/>
          </w:tcPr>
          <w:p w:rsidR="00A921F5" w:rsidRPr="00154C88" w:rsidRDefault="00A921F5" w:rsidP="00DC7CF5">
            <w:pPr>
              <w:contextualSpacing/>
              <w:jc w:val="center"/>
              <w:rPr>
                <w:rFonts w:ascii="Times New Roman" w:hAnsi="Times New Roman"/>
                <w:b/>
              </w:rPr>
            </w:pPr>
            <w:r w:rsidRPr="00154C88">
              <w:rPr>
                <w:rFonts w:ascii="Times New Roman" w:hAnsi="Times New Roman"/>
                <w:b/>
              </w:rPr>
              <w:t>1-Г</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14</w:t>
            </w:r>
          </w:p>
        </w:tc>
        <w:tc>
          <w:tcPr>
            <w:tcW w:w="1852"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72</w:t>
            </w:r>
          </w:p>
        </w:tc>
        <w:tc>
          <w:tcPr>
            <w:tcW w:w="1854" w:type="dxa"/>
          </w:tcPr>
          <w:p w:rsidR="00A921F5" w:rsidRPr="00154C88" w:rsidRDefault="00A921F5" w:rsidP="00DC7CF5">
            <w:pPr>
              <w:jc w:val="center"/>
              <w:rPr>
                <w:rFonts w:ascii="Times New Roman" w:hAnsi="Times New Roman"/>
                <w:sz w:val="24"/>
                <w:szCs w:val="24"/>
              </w:rPr>
            </w:pPr>
            <w:r w:rsidRPr="00154C88">
              <w:rPr>
                <w:rFonts w:ascii="Times New Roman" w:hAnsi="Times New Roman"/>
                <w:sz w:val="24"/>
                <w:szCs w:val="24"/>
              </w:rPr>
              <w:t>14</w:t>
            </w:r>
          </w:p>
        </w:tc>
      </w:tr>
    </w:tbl>
    <w:p w:rsidR="00A921F5" w:rsidRPr="00154C88" w:rsidRDefault="00A921F5" w:rsidP="00A921F5">
      <w:pPr>
        <w:tabs>
          <w:tab w:val="left" w:pos="160"/>
        </w:tabs>
        <w:contextualSpacing/>
        <w:jc w:val="both"/>
        <w:rPr>
          <w:rFonts w:ascii="Times New Roman" w:hAnsi="Times New Roman" w:cs="Times New Roman"/>
          <w:sz w:val="28"/>
          <w:szCs w:val="28"/>
        </w:rPr>
      </w:pPr>
    </w:p>
    <w:p w:rsidR="00A921F5" w:rsidRPr="00154C88" w:rsidRDefault="00A921F5" w:rsidP="00A921F5">
      <w:pPr>
        <w:tabs>
          <w:tab w:val="left" w:pos="274"/>
        </w:tabs>
        <w:jc w:val="both"/>
        <w:rPr>
          <w:rFonts w:ascii="Times New Roman" w:hAnsi="Times New Roman" w:cs="Times New Roman"/>
          <w:sz w:val="28"/>
          <w:szCs w:val="28"/>
        </w:rPr>
      </w:pPr>
      <w:r w:rsidRPr="00154C88">
        <w:rPr>
          <w:rFonts w:ascii="Times New Roman" w:hAnsi="Times New Roman" w:cs="Times New Roman"/>
          <w:sz w:val="28"/>
          <w:szCs w:val="28"/>
        </w:rPr>
        <w:t>- Адаптация учащихся  1-х классов с целью систематизации и педагогической последовательности обучения;</w:t>
      </w:r>
    </w:p>
    <w:p w:rsidR="00A921F5" w:rsidRPr="00154C88" w:rsidRDefault="00A921F5" w:rsidP="006479EF">
      <w:pPr>
        <w:pStyle w:val="afa"/>
        <w:numPr>
          <w:ilvl w:val="0"/>
          <w:numId w:val="43"/>
        </w:numPr>
        <w:spacing w:after="200" w:line="276" w:lineRule="auto"/>
        <w:contextualSpacing/>
        <w:jc w:val="right"/>
        <w:rPr>
          <w:rFonts w:ascii="Times New Roman" w:hAnsi="Times New Roman"/>
          <w:b/>
          <w:sz w:val="24"/>
          <w:szCs w:val="24"/>
        </w:rPr>
      </w:pPr>
      <w:r w:rsidRPr="00154C88">
        <w:rPr>
          <w:rFonts w:ascii="Times New Roman" w:hAnsi="Times New Roman"/>
          <w:b/>
          <w:sz w:val="24"/>
          <w:szCs w:val="24"/>
        </w:rPr>
        <w:t xml:space="preserve">Энергетический баланс организма (ВК) </w:t>
      </w:r>
    </w:p>
    <w:p w:rsidR="00A921F5" w:rsidRPr="00F77F0E" w:rsidRDefault="00A921F5" w:rsidP="00A921F5">
      <w:pPr>
        <w:pStyle w:val="afa"/>
        <w:ind w:left="0"/>
        <w:rPr>
          <w:rFonts w:ascii="Times New Roman" w:hAnsi="Times New Roman"/>
          <w:highlight w:val="yellow"/>
        </w:rPr>
      </w:pPr>
      <w:r w:rsidRPr="00F77F0E">
        <w:rPr>
          <w:rFonts w:ascii="Times New Roman" w:hAnsi="Times New Roman"/>
          <w:noProof/>
          <w:highlight w:val="yellow"/>
        </w:rPr>
        <w:lastRenderedPageBreak/>
        <w:drawing>
          <wp:inline distT="0" distB="0" distL="0" distR="0">
            <wp:extent cx="5715000" cy="1752600"/>
            <wp:effectExtent l="19050" t="0" r="19050" b="0"/>
            <wp:docPr id="2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921F5" w:rsidRPr="00154C88" w:rsidRDefault="00A921F5" w:rsidP="006479EF">
      <w:pPr>
        <w:pStyle w:val="afa"/>
        <w:numPr>
          <w:ilvl w:val="0"/>
          <w:numId w:val="43"/>
        </w:numPr>
        <w:spacing w:after="200" w:line="276" w:lineRule="auto"/>
        <w:contextualSpacing/>
        <w:jc w:val="right"/>
        <w:rPr>
          <w:rFonts w:ascii="Times New Roman" w:hAnsi="Times New Roman"/>
          <w:b/>
          <w:sz w:val="24"/>
          <w:szCs w:val="24"/>
        </w:rPr>
      </w:pPr>
      <w:r w:rsidRPr="00154C88">
        <w:rPr>
          <w:rFonts w:ascii="Times New Roman" w:hAnsi="Times New Roman"/>
          <w:b/>
          <w:sz w:val="24"/>
          <w:szCs w:val="24"/>
        </w:rPr>
        <w:t xml:space="preserve">Уровень психологического благополучия (СО) </w:t>
      </w:r>
    </w:p>
    <w:p w:rsidR="00A921F5" w:rsidRPr="00F77F0E" w:rsidRDefault="00A921F5" w:rsidP="00A921F5">
      <w:pPr>
        <w:spacing w:after="200" w:line="276" w:lineRule="auto"/>
        <w:ind w:left="360"/>
        <w:contextualSpacing/>
        <w:rPr>
          <w:rFonts w:ascii="Times New Roman" w:hAnsi="Times New Roman"/>
          <w:b/>
          <w:sz w:val="24"/>
          <w:szCs w:val="24"/>
          <w:highlight w:val="yellow"/>
        </w:rPr>
      </w:pPr>
      <w:r w:rsidRPr="00F77F0E">
        <w:rPr>
          <w:rFonts w:ascii="Times New Roman" w:hAnsi="Times New Roman"/>
          <w:b/>
          <w:noProof/>
          <w:sz w:val="24"/>
          <w:szCs w:val="24"/>
          <w:highlight w:val="yellow"/>
        </w:rPr>
        <w:drawing>
          <wp:inline distT="0" distB="0" distL="0" distR="0">
            <wp:extent cx="5581650" cy="1666875"/>
            <wp:effectExtent l="19050" t="0" r="19050" b="0"/>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921F5" w:rsidRPr="00F77F0E" w:rsidRDefault="00A921F5" w:rsidP="00A921F5">
      <w:pPr>
        <w:contextualSpacing/>
        <w:rPr>
          <w:rFonts w:ascii="Times New Roman" w:hAnsi="Times New Roman" w:cs="Times New Roman"/>
          <w:sz w:val="28"/>
          <w:szCs w:val="28"/>
          <w:highlight w:val="yellow"/>
        </w:rPr>
      </w:pPr>
    </w:p>
    <w:p w:rsidR="00A921F5" w:rsidRPr="00154C88" w:rsidRDefault="00A921F5" w:rsidP="00A921F5">
      <w:pPr>
        <w:contextualSpacing/>
        <w:rPr>
          <w:rFonts w:ascii="Times New Roman" w:hAnsi="Times New Roman"/>
          <w:sz w:val="28"/>
          <w:szCs w:val="28"/>
        </w:rPr>
      </w:pPr>
      <w:r w:rsidRPr="00154C88">
        <w:rPr>
          <w:rFonts w:ascii="Times New Roman" w:hAnsi="Times New Roman"/>
          <w:sz w:val="28"/>
          <w:szCs w:val="28"/>
        </w:rPr>
        <w:t xml:space="preserve">-  Адаптация учащихся  5-х классов </w:t>
      </w:r>
    </w:p>
    <w:p w:rsidR="00A921F5" w:rsidRPr="00F77F0E" w:rsidRDefault="00A921F5" w:rsidP="00A921F5">
      <w:pPr>
        <w:contextualSpacing/>
        <w:rPr>
          <w:rFonts w:ascii="Times New Roman" w:hAnsi="Times New Roman" w:cs="Times New Roman"/>
          <w:highlight w:val="yellow"/>
        </w:rPr>
      </w:pPr>
    </w:p>
    <w:p w:rsidR="00A921F5" w:rsidRPr="00F77F0E" w:rsidRDefault="00A921F5" w:rsidP="00A921F5">
      <w:pPr>
        <w:tabs>
          <w:tab w:val="left" w:pos="274"/>
        </w:tabs>
        <w:jc w:val="both"/>
        <w:rPr>
          <w:rFonts w:ascii="Times New Roman" w:hAnsi="Times New Roman" w:cs="Times New Roman"/>
          <w:sz w:val="28"/>
          <w:szCs w:val="28"/>
          <w:highlight w:val="yellow"/>
        </w:rPr>
      </w:pPr>
      <w:r w:rsidRPr="00F77F0E">
        <w:rPr>
          <w:rFonts w:ascii="Times New Roman" w:hAnsi="Times New Roman" w:cs="Times New Roman"/>
          <w:noProof/>
          <w:sz w:val="28"/>
          <w:szCs w:val="28"/>
          <w:highlight w:val="yellow"/>
        </w:rPr>
        <w:drawing>
          <wp:inline distT="0" distB="0" distL="0" distR="0">
            <wp:extent cx="5657215" cy="2628900"/>
            <wp:effectExtent l="19050" t="0" r="19685" b="0"/>
            <wp:docPr id="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921F5" w:rsidRPr="00154C88" w:rsidRDefault="00A921F5" w:rsidP="00A921F5">
      <w:pPr>
        <w:tabs>
          <w:tab w:val="left" w:pos="274"/>
        </w:tabs>
        <w:jc w:val="both"/>
        <w:rPr>
          <w:rFonts w:ascii="Times New Roman" w:hAnsi="Times New Roman" w:cs="Times New Roman"/>
          <w:sz w:val="28"/>
          <w:szCs w:val="28"/>
        </w:rPr>
      </w:pPr>
      <w:r w:rsidRPr="00154C88">
        <w:rPr>
          <w:rFonts w:ascii="Times New Roman" w:hAnsi="Times New Roman" w:cs="Times New Roman"/>
          <w:sz w:val="28"/>
          <w:szCs w:val="28"/>
        </w:rPr>
        <w:t>- Мониторинг уровня учебной мотивации  учащихся  3-4; 5-9 классов;</w:t>
      </w:r>
    </w:p>
    <w:p w:rsidR="00A921F5" w:rsidRPr="00154C88" w:rsidRDefault="00A921F5" w:rsidP="00A921F5">
      <w:pPr>
        <w:tabs>
          <w:tab w:val="left" w:pos="274"/>
        </w:tabs>
        <w:jc w:val="both"/>
        <w:rPr>
          <w:rFonts w:ascii="Times New Roman" w:hAnsi="Times New Roman" w:cs="Times New Roman"/>
          <w:sz w:val="28"/>
          <w:szCs w:val="28"/>
        </w:rPr>
      </w:pPr>
      <w:r w:rsidRPr="00154C88">
        <w:rPr>
          <w:rFonts w:ascii="Times New Roman" w:hAnsi="Times New Roman" w:cs="Times New Roman"/>
          <w:sz w:val="28"/>
          <w:szCs w:val="28"/>
        </w:rPr>
        <w:t xml:space="preserve">- Мониторинг буллинг-структуры классных коллективов учащихся 4-х, 5-х, 7-х классов; </w:t>
      </w:r>
    </w:p>
    <w:p w:rsidR="00A921F5" w:rsidRPr="00154C88" w:rsidRDefault="00A921F5" w:rsidP="00A921F5">
      <w:pPr>
        <w:numPr>
          <w:ilvl w:val="0"/>
          <w:numId w:val="17"/>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Социально-психологическое тестирование (СПТ) обучающихся 8-11 классов на выявление скрытого неблагополучия(приняли участие 94% учащихся, группа риска не обнаружена);</w:t>
      </w:r>
    </w:p>
    <w:p w:rsidR="00A921F5" w:rsidRPr="00154C88" w:rsidRDefault="00A921F5" w:rsidP="00A921F5">
      <w:pPr>
        <w:numPr>
          <w:ilvl w:val="0"/>
          <w:numId w:val="17"/>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Социально-психологическое тестирование обучающихся 7-11 классов с применением единой методики на раннее выявление незаконного потребления наркотических средств и психотропных веществ (ЕМ СПТ).Приняли участие  427 учащихся из 482, что составляет 89%. Число обучающихся, не прошедших тестирование - 55 человек, из них отказ 21 чел., что составляет 4%. По иным причинам (не достигли 13 лет, группа ОВЗ - 34 учащихся, что составляет 7%).  Группа риска не обнаружена. </w:t>
      </w:r>
    </w:p>
    <w:p w:rsidR="00A921F5" w:rsidRPr="00154C88" w:rsidRDefault="00A921F5" w:rsidP="00A921F5">
      <w:pPr>
        <w:numPr>
          <w:ilvl w:val="0"/>
          <w:numId w:val="17"/>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lastRenderedPageBreak/>
        <w:t>Работа с результатами СПТ, ЕМ СПТ (обработка, анализ, коррекция; отработка рисков; работа с родителями);</w:t>
      </w:r>
    </w:p>
    <w:p w:rsidR="00A921F5" w:rsidRPr="00154C88" w:rsidRDefault="00A921F5" w:rsidP="00A921F5">
      <w:pPr>
        <w:tabs>
          <w:tab w:val="left" w:pos="334"/>
        </w:tabs>
        <w:jc w:val="both"/>
        <w:rPr>
          <w:rFonts w:ascii="Times New Roman" w:hAnsi="Times New Roman" w:cs="Times New Roman"/>
          <w:sz w:val="28"/>
          <w:szCs w:val="28"/>
        </w:rPr>
      </w:pPr>
      <w:r w:rsidRPr="00154C88">
        <w:rPr>
          <w:rFonts w:ascii="Times New Roman" w:hAnsi="Times New Roman" w:cs="Times New Roman"/>
          <w:sz w:val="28"/>
          <w:szCs w:val="28"/>
        </w:rPr>
        <w:t>- Исследование уровня тревожности у учащихся 9, 11 классов при подготовке к ЕГЭ;</w:t>
      </w:r>
    </w:p>
    <w:p w:rsidR="00A921F5" w:rsidRPr="00154C88" w:rsidRDefault="00A921F5" w:rsidP="00A921F5">
      <w:pPr>
        <w:tabs>
          <w:tab w:val="left" w:pos="334"/>
        </w:tabs>
        <w:ind w:left="2"/>
        <w:contextualSpacing/>
        <w:jc w:val="both"/>
        <w:rPr>
          <w:rFonts w:ascii="Times New Roman" w:hAnsi="Times New Roman" w:cs="Times New Roman"/>
          <w:i/>
          <w:sz w:val="28"/>
          <w:szCs w:val="28"/>
        </w:rPr>
      </w:pPr>
      <w:r w:rsidRPr="00154C88">
        <w:rPr>
          <w:rFonts w:ascii="Times New Roman" w:hAnsi="Times New Roman" w:cs="Times New Roman"/>
          <w:i/>
          <w:sz w:val="28"/>
          <w:szCs w:val="28"/>
        </w:rPr>
        <w:t>Скрининговые исследования:</w:t>
      </w:r>
    </w:p>
    <w:p w:rsidR="00A921F5" w:rsidRPr="00154C88" w:rsidRDefault="00A921F5" w:rsidP="00A921F5">
      <w:pPr>
        <w:numPr>
          <w:ilvl w:val="0"/>
          <w:numId w:val="17"/>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Исследование психологической безопасности образовательной среды среди учащихся 5-7 классов; </w:t>
      </w:r>
    </w:p>
    <w:p w:rsidR="00A921F5" w:rsidRPr="00154C88" w:rsidRDefault="00A921F5" w:rsidP="00A921F5">
      <w:pPr>
        <w:numPr>
          <w:ilvl w:val="0"/>
          <w:numId w:val="17"/>
        </w:numPr>
        <w:tabs>
          <w:tab w:val="left" w:pos="334"/>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Исследование уровня интеллектуального развития учащихся 4-х классов при переходе в среднее звено: </w:t>
      </w:r>
    </w:p>
    <w:p w:rsidR="00A921F5" w:rsidRPr="00F77F0E" w:rsidRDefault="00A921F5" w:rsidP="00A921F5">
      <w:pPr>
        <w:tabs>
          <w:tab w:val="left" w:pos="334"/>
        </w:tabs>
        <w:contextualSpacing/>
        <w:jc w:val="both"/>
        <w:rPr>
          <w:rFonts w:ascii="Times New Roman" w:hAnsi="Times New Roman" w:cs="Times New Roman"/>
          <w:sz w:val="28"/>
          <w:szCs w:val="28"/>
          <w:highlight w:val="yellow"/>
        </w:rPr>
      </w:pPr>
      <w:r w:rsidRPr="00F77F0E">
        <w:rPr>
          <w:rFonts w:ascii="Times New Roman" w:hAnsi="Times New Roman" w:cs="Times New Roman"/>
          <w:noProof/>
          <w:sz w:val="28"/>
          <w:szCs w:val="28"/>
          <w:highlight w:val="yellow"/>
        </w:rPr>
        <w:drawing>
          <wp:inline distT="0" distB="0" distL="0" distR="0">
            <wp:extent cx="5724525" cy="2028825"/>
            <wp:effectExtent l="19050" t="0" r="9525" b="0"/>
            <wp:docPr id="28"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921F5" w:rsidRPr="00F77F0E" w:rsidRDefault="00A921F5" w:rsidP="00A921F5">
      <w:pPr>
        <w:tabs>
          <w:tab w:val="left" w:pos="334"/>
        </w:tabs>
        <w:contextualSpacing/>
        <w:jc w:val="both"/>
        <w:rPr>
          <w:rFonts w:ascii="Times New Roman" w:hAnsi="Times New Roman" w:cs="Times New Roman"/>
          <w:sz w:val="28"/>
          <w:szCs w:val="28"/>
          <w:highlight w:val="yellow"/>
        </w:rPr>
      </w:pPr>
    </w:p>
    <w:p w:rsidR="00A921F5" w:rsidRPr="00154C88" w:rsidRDefault="00A921F5" w:rsidP="00A921F5">
      <w:pPr>
        <w:tabs>
          <w:tab w:val="left" w:pos="334"/>
        </w:tabs>
        <w:contextualSpacing/>
        <w:jc w:val="both"/>
        <w:rPr>
          <w:rFonts w:ascii="Times New Roman" w:hAnsi="Times New Roman" w:cs="Times New Roman"/>
          <w:sz w:val="28"/>
          <w:szCs w:val="28"/>
        </w:rPr>
      </w:pPr>
      <w:r w:rsidRPr="00154C88">
        <w:rPr>
          <w:rFonts w:ascii="Times New Roman" w:hAnsi="Times New Roman" w:cs="Times New Roman"/>
          <w:sz w:val="28"/>
          <w:szCs w:val="28"/>
        </w:rPr>
        <w:t>-   Исследование уровня жизнестойкости учащихся 10-х классов;</w:t>
      </w:r>
    </w:p>
    <w:p w:rsidR="00A921F5" w:rsidRPr="00154C88" w:rsidRDefault="00A921F5" w:rsidP="00A921F5">
      <w:pPr>
        <w:numPr>
          <w:ilvl w:val="0"/>
          <w:numId w:val="17"/>
        </w:numPr>
        <w:tabs>
          <w:tab w:val="left" w:pos="334"/>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Исследование приоритетных ценностей, стиля преподавания, самооценки, уровня субъективного контроля педколлектива («Психологический портрет учителя»). </w:t>
      </w:r>
    </w:p>
    <w:p w:rsidR="00A921F5" w:rsidRPr="00154C88" w:rsidRDefault="00A921F5" w:rsidP="00A921F5">
      <w:pPr>
        <w:tabs>
          <w:tab w:val="left" w:pos="334"/>
        </w:tabs>
        <w:ind w:left="2"/>
        <w:contextualSpacing/>
        <w:jc w:val="both"/>
        <w:rPr>
          <w:rFonts w:ascii="Times New Roman" w:hAnsi="Times New Roman" w:cs="Times New Roman"/>
          <w:i/>
          <w:sz w:val="28"/>
          <w:szCs w:val="28"/>
        </w:rPr>
      </w:pPr>
      <w:r w:rsidRPr="00154C88">
        <w:rPr>
          <w:rFonts w:ascii="Times New Roman" w:hAnsi="Times New Roman" w:cs="Times New Roman"/>
          <w:i/>
          <w:sz w:val="28"/>
          <w:szCs w:val="28"/>
        </w:rPr>
        <w:t>Компьютерная диагностика:</w:t>
      </w:r>
    </w:p>
    <w:p w:rsidR="00A921F5" w:rsidRPr="00154C88" w:rsidRDefault="00A921F5" w:rsidP="00A921F5">
      <w:pPr>
        <w:tabs>
          <w:tab w:val="left" w:pos="334"/>
        </w:tabs>
        <w:contextualSpacing/>
        <w:jc w:val="both"/>
        <w:rPr>
          <w:rFonts w:ascii="Times New Roman" w:hAnsi="Times New Roman" w:cs="Times New Roman"/>
          <w:sz w:val="28"/>
          <w:szCs w:val="28"/>
        </w:rPr>
      </w:pPr>
      <w:r w:rsidRPr="00154C88">
        <w:rPr>
          <w:rFonts w:ascii="Times New Roman" w:hAnsi="Times New Roman" w:cs="Times New Roman"/>
          <w:i/>
          <w:sz w:val="28"/>
          <w:szCs w:val="28"/>
        </w:rPr>
        <w:t xml:space="preserve">- </w:t>
      </w:r>
      <w:r w:rsidRPr="00154C88">
        <w:rPr>
          <w:rFonts w:ascii="Times New Roman" w:hAnsi="Times New Roman" w:cs="Times New Roman"/>
          <w:sz w:val="28"/>
          <w:szCs w:val="28"/>
        </w:rPr>
        <w:t>Исследование профессиональных наклонностей учащихся 8-9; 10-11 классов (СпецОриент);</w:t>
      </w:r>
    </w:p>
    <w:p w:rsidR="00A921F5" w:rsidRPr="00154C88" w:rsidRDefault="00A921F5" w:rsidP="00A921F5">
      <w:pPr>
        <w:numPr>
          <w:ilvl w:val="0"/>
          <w:numId w:val="17"/>
        </w:numPr>
        <w:tabs>
          <w:tab w:val="left" w:pos="164"/>
        </w:tabs>
        <w:ind w:right="20"/>
        <w:contextualSpacing/>
        <w:jc w:val="both"/>
        <w:rPr>
          <w:rFonts w:ascii="Times New Roman" w:hAnsi="Times New Roman" w:cs="Times New Roman"/>
          <w:sz w:val="28"/>
          <w:szCs w:val="28"/>
        </w:rPr>
      </w:pPr>
      <w:r w:rsidRPr="00154C88">
        <w:rPr>
          <w:rFonts w:ascii="Times New Roman" w:hAnsi="Times New Roman" w:cs="Times New Roman"/>
          <w:sz w:val="28"/>
          <w:szCs w:val="28"/>
        </w:rPr>
        <w:t>Исследование личностной и профессиональной составляющих личности молодого учителя, его потенциальных возможностей и затруднений («КПД»);</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 Исследование профессиональных качеств молодого учителя («КПД»);</w:t>
      </w:r>
    </w:p>
    <w:p w:rsidR="00A921F5" w:rsidRPr="00154C88" w:rsidRDefault="00A921F5" w:rsidP="00A921F5">
      <w:pPr>
        <w:ind w:left="720"/>
        <w:contextualSpacing/>
        <w:jc w:val="both"/>
        <w:rPr>
          <w:rFonts w:ascii="Times New Roman" w:hAnsi="Times New Roman" w:cs="Times New Roman"/>
          <w:b/>
          <w:i/>
          <w:sz w:val="28"/>
          <w:szCs w:val="28"/>
        </w:rPr>
      </w:pPr>
      <w:r w:rsidRPr="00154C88">
        <w:rPr>
          <w:rFonts w:ascii="Times New Roman" w:hAnsi="Times New Roman" w:cs="Times New Roman"/>
          <w:b/>
          <w:i/>
          <w:sz w:val="28"/>
          <w:szCs w:val="28"/>
        </w:rPr>
        <w:t>Консультирование</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 xml:space="preserve">- консультирование педагогов НОО и ООО по вопросам личностного и  профессионального  роста; </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-организация психолого-педагогической поддержки учащихся 1,5,10 классов;</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-групповое и индивидуальное консультирование родителей дезадаптированных  учащихся 1, 5, 10 классов;</w:t>
      </w:r>
    </w:p>
    <w:p w:rsidR="00A921F5" w:rsidRPr="00154C88" w:rsidRDefault="00A921F5" w:rsidP="00A921F5">
      <w:pPr>
        <w:jc w:val="both"/>
        <w:rPr>
          <w:rFonts w:ascii="Times New Roman" w:hAnsi="Times New Roman" w:cs="Times New Roman"/>
          <w:sz w:val="28"/>
          <w:szCs w:val="28"/>
        </w:rPr>
      </w:pPr>
      <w:bookmarkStart w:id="13" w:name="page25"/>
      <w:bookmarkEnd w:id="13"/>
      <w:r w:rsidRPr="00154C88">
        <w:rPr>
          <w:rFonts w:ascii="Times New Roman" w:hAnsi="Times New Roman" w:cs="Times New Roman"/>
          <w:sz w:val="28"/>
          <w:szCs w:val="28"/>
        </w:rPr>
        <w:t>- консультпункт для родителей (пятница с 15.00 до 17.00);</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 xml:space="preserve">-наркопост  (предоставление информации о влиянии никотина, алкоголя, наркотических веществ на организм человека (среда с 15.00 до 16.00); </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 xml:space="preserve">-участие в работе  ПМПк, в Совете профилактики школы </w:t>
      </w:r>
    </w:p>
    <w:p w:rsidR="00A921F5" w:rsidRPr="00154C88" w:rsidRDefault="00A921F5" w:rsidP="00A921F5">
      <w:pPr>
        <w:ind w:left="720"/>
        <w:contextualSpacing/>
        <w:jc w:val="both"/>
        <w:rPr>
          <w:rFonts w:ascii="Times New Roman" w:hAnsi="Times New Roman" w:cs="Times New Roman"/>
          <w:sz w:val="28"/>
          <w:szCs w:val="28"/>
        </w:rPr>
      </w:pPr>
      <w:r w:rsidRPr="00154C88">
        <w:rPr>
          <w:rFonts w:ascii="Times New Roman" w:hAnsi="Times New Roman" w:cs="Times New Roman"/>
          <w:b/>
          <w:i/>
          <w:sz w:val="28"/>
          <w:szCs w:val="28"/>
        </w:rPr>
        <w:t xml:space="preserve">Развивающая и коррекционная работа </w:t>
      </w:r>
      <w:r w:rsidRPr="00154C88">
        <w:rPr>
          <w:rFonts w:ascii="Times New Roman" w:hAnsi="Times New Roman" w:cs="Times New Roman"/>
          <w:sz w:val="28"/>
          <w:szCs w:val="28"/>
        </w:rPr>
        <w:t>проводилась по программам:</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АООП НОО УО (вариант 2) – 1 класс (1 уч-ся)</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АООП НОО с НОДА (вариант 6.4) - 2  класс (1 уч-ся)</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АООП НОО ЗПР вариант 7.1 – 3 класс (2 уч-ся)</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АООП НОО ЗПР вариант 7.2 – 4 класс (2 уч-ся)</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АООП </w:t>
      </w:r>
      <w:r w:rsidR="003B262E" w:rsidRPr="00154C88">
        <w:rPr>
          <w:rFonts w:ascii="Times New Roman" w:hAnsi="Times New Roman" w:cs="Times New Roman"/>
          <w:sz w:val="28"/>
          <w:szCs w:val="28"/>
        </w:rPr>
        <w:t>О</w:t>
      </w:r>
      <w:r w:rsidRPr="00154C88">
        <w:rPr>
          <w:rFonts w:ascii="Times New Roman" w:hAnsi="Times New Roman" w:cs="Times New Roman"/>
          <w:sz w:val="28"/>
          <w:szCs w:val="28"/>
        </w:rPr>
        <w:t>ОО ЗПР вариант 7 – 5 класс – (3 уч-ся)</w:t>
      </w:r>
    </w:p>
    <w:p w:rsidR="00A921F5" w:rsidRPr="00154C88" w:rsidRDefault="00A921F5" w:rsidP="00A921F5">
      <w:pPr>
        <w:contextualSpacing/>
        <w:jc w:val="both"/>
        <w:rPr>
          <w:rFonts w:ascii="Times New Roman" w:hAnsi="Times New Roman" w:cs="Times New Roman"/>
          <w:sz w:val="28"/>
          <w:szCs w:val="28"/>
        </w:rPr>
      </w:pPr>
      <w:r w:rsidRPr="00154C88">
        <w:rPr>
          <w:rFonts w:ascii="Times New Roman" w:hAnsi="Times New Roman" w:cs="Times New Roman"/>
          <w:sz w:val="28"/>
          <w:szCs w:val="28"/>
        </w:rPr>
        <w:lastRenderedPageBreak/>
        <w:t>- АООП ООО ЗПР вариант 7 – 7 класс (3 уч-ся)</w:t>
      </w:r>
    </w:p>
    <w:p w:rsidR="00A921F5" w:rsidRPr="00154C88" w:rsidRDefault="00A921F5" w:rsidP="00A921F5">
      <w:pPr>
        <w:tabs>
          <w:tab w:val="left" w:pos="223"/>
          <w:tab w:val="left" w:pos="300"/>
        </w:tabs>
        <w:contextualSpacing/>
        <w:jc w:val="both"/>
        <w:rPr>
          <w:rFonts w:ascii="Times New Roman" w:hAnsi="Times New Roman" w:cs="Times New Roman"/>
          <w:sz w:val="28"/>
          <w:szCs w:val="28"/>
        </w:rPr>
      </w:pPr>
      <w:r w:rsidRPr="00154C88">
        <w:rPr>
          <w:rFonts w:ascii="Times New Roman" w:hAnsi="Times New Roman" w:cs="Times New Roman"/>
          <w:sz w:val="28"/>
          <w:szCs w:val="28"/>
        </w:rPr>
        <w:t>- АООП ООО ЗПР вариант 7</w:t>
      </w:r>
      <w:r w:rsidR="008629BD" w:rsidRPr="00154C88">
        <w:rPr>
          <w:rFonts w:ascii="Times New Roman" w:hAnsi="Times New Roman" w:cs="Times New Roman"/>
          <w:sz w:val="28"/>
          <w:szCs w:val="28"/>
        </w:rPr>
        <w:t>–</w:t>
      </w:r>
      <w:r w:rsidRPr="00154C88">
        <w:rPr>
          <w:rFonts w:ascii="Times New Roman" w:hAnsi="Times New Roman" w:cs="Times New Roman"/>
          <w:sz w:val="28"/>
          <w:szCs w:val="28"/>
        </w:rPr>
        <w:t xml:space="preserve"> 9 класс (4 уч-ся) </w:t>
      </w:r>
    </w:p>
    <w:p w:rsidR="00A921F5" w:rsidRPr="00154C88" w:rsidRDefault="00A921F5" w:rsidP="00A921F5">
      <w:pPr>
        <w:tabs>
          <w:tab w:val="left" w:pos="223"/>
          <w:tab w:val="left" w:pos="300"/>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«Работа с детьми, не готовыми к школьному обучению». Автор: Ховрина Г.Б., </w:t>
      </w:r>
    </w:p>
    <w:p w:rsidR="00A921F5" w:rsidRPr="00154C88" w:rsidRDefault="00A921F5" w:rsidP="00A921F5">
      <w:pPr>
        <w:tabs>
          <w:tab w:val="left" w:pos="223"/>
          <w:tab w:val="left" w:pos="300"/>
        </w:tabs>
        <w:contextualSpacing/>
        <w:jc w:val="both"/>
        <w:rPr>
          <w:rFonts w:ascii="Times New Roman" w:hAnsi="Times New Roman" w:cs="Times New Roman"/>
          <w:sz w:val="28"/>
          <w:szCs w:val="28"/>
        </w:rPr>
      </w:pPr>
      <w:r w:rsidRPr="00154C88">
        <w:rPr>
          <w:rFonts w:ascii="Times New Roman" w:hAnsi="Times New Roman" w:cs="Times New Roman"/>
          <w:sz w:val="28"/>
          <w:szCs w:val="28"/>
        </w:rPr>
        <w:t>- «Хочу быть успешным!» Автор: Хухлаева О.В. (коррекция дезадаптации у учащихся 1 классов);</w:t>
      </w:r>
    </w:p>
    <w:p w:rsidR="00A921F5" w:rsidRPr="00154C88" w:rsidRDefault="00A921F5" w:rsidP="00A921F5">
      <w:pPr>
        <w:tabs>
          <w:tab w:val="left" w:pos="223"/>
        </w:tabs>
        <w:contextualSpacing/>
        <w:jc w:val="both"/>
        <w:rPr>
          <w:rFonts w:ascii="Times New Roman" w:hAnsi="Times New Roman" w:cs="Times New Roman"/>
          <w:sz w:val="28"/>
          <w:szCs w:val="28"/>
        </w:rPr>
      </w:pPr>
      <w:r w:rsidRPr="00154C88">
        <w:rPr>
          <w:rFonts w:ascii="Times New Roman" w:hAnsi="Times New Roman" w:cs="Times New Roman"/>
          <w:sz w:val="28"/>
          <w:szCs w:val="28"/>
        </w:rPr>
        <w:t>- «Тропинка к своему Я». Сохранение психологического здоровья школьников. Автор: Хухлаева О.В (коррекция дезадаптации у учащихся 5 классов);</w:t>
      </w:r>
    </w:p>
    <w:p w:rsidR="00A921F5" w:rsidRPr="00154C88" w:rsidRDefault="00A921F5" w:rsidP="00A921F5">
      <w:pPr>
        <w:tabs>
          <w:tab w:val="left" w:pos="168"/>
        </w:tabs>
        <w:contextualSpacing/>
        <w:jc w:val="both"/>
        <w:rPr>
          <w:rFonts w:ascii="Times New Roman" w:hAnsi="Times New Roman" w:cs="Times New Roman"/>
          <w:sz w:val="28"/>
          <w:szCs w:val="28"/>
        </w:rPr>
      </w:pPr>
      <w:r w:rsidRPr="00154C88">
        <w:rPr>
          <w:rFonts w:ascii="Times New Roman" w:hAnsi="Times New Roman" w:cs="Times New Roman"/>
          <w:sz w:val="28"/>
          <w:szCs w:val="28"/>
        </w:rPr>
        <w:t>- «Психологическая азбука» авторы Аржакаева Т.И., Вачков И.В. -1-4 кл.;</w:t>
      </w:r>
    </w:p>
    <w:p w:rsidR="00A921F5" w:rsidRPr="00154C88" w:rsidRDefault="00A921F5" w:rsidP="00A921F5">
      <w:pPr>
        <w:tabs>
          <w:tab w:val="left" w:pos="168"/>
        </w:tabs>
        <w:contextualSpacing/>
        <w:jc w:val="both"/>
        <w:rPr>
          <w:rFonts w:ascii="Times New Roman" w:hAnsi="Times New Roman" w:cs="Times New Roman"/>
          <w:sz w:val="28"/>
          <w:szCs w:val="28"/>
        </w:rPr>
      </w:pPr>
      <w:r w:rsidRPr="00154C88">
        <w:rPr>
          <w:rFonts w:ascii="Times New Roman" w:hAnsi="Times New Roman" w:cs="Times New Roman"/>
          <w:sz w:val="28"/>
          <w:szCs w:val="28"/>
        </w:rPr>
        <w:t>- «Я и другие» - формирование мотивационно-потребностной, ценностно-смысловой сфер у учащихся 8-9 классов. Автор Резапкина Г.Б.</w:t>
      </w:r>
    </w:p>
    <w:p w:rsidR="00A921F5" w:rsidRPr="00154C88" w:rsidRDefault="00A921F5" w:rsidP="00A921F5">
      <w:pPr>
        <w:tabs>
          <w:tab w:val="left" w:pos="168"/>
        </w:tabs>
        <w:contextualSpacing/>
        <w:jc w:val="both"/>
        <w:rPr>
          <w:rFonts w:ascii="Times New Roman" w:hAnsi="Times New Roman" w:cs="Times New Roman"/>
          <w:sz w:val="28"/>
          <w:szCs w:val="28"/>
        </w:rPr>
      </w:pPr>
      <w:r w:rsidRPr="00154C88">
        <w:rPr>
          <w:rFonts w:ascii="Times New Roman" w:hAnsi="Times New Roman" w:cs="Times New Roman"/>
          <w:sz w:val="28"/>
          <w:szCs w:val="28"/>
        </w:rPr>
        <w:t>«Научиться жизнестойкости (развивающая программа авторы: М.А.Одинцова, Н.Ю.Чернобровкина)» для учащихся 9-х классов;</w:t>
      </w:r>
    </w:p>
    <w:p w:rsidR="00A921F5" w:rsidRPr="00154C88" w:rsidRDefault="00A921F5" w:rsidP="00A921F5">
      <w:pPr>
        <w:tabs>
          <w:tab w:val="left" w:pos="168"/>
        </w:tabs>
        <w:contextualSpacing/>
        <w:jc w:val="both"/>
        <w:rPr>
          <w:rFonts w:ascii="Times New Roman" w:hAnsi="Times New Roman" w:cs="Times New Roman"/>
          <w:sz w:val="28"/>
          <w:szCs w:val="28"/>
        </w:rPr>
      </w:pPr>
      <w:r w:rsidRPr="00154C88">
        <w:rPr>
          <w:rFonts w:ascii="Times New Roman" w:hAnsi="Times New Roman" w:cs="Times New Roman"/>
          <w:sz w:val="28"/>
          <w:szCs w:val="28"/>
        </w:rPr>
        <w:t>- Социально-психологический тренинг личностного роста (для одаренных учащихся);</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b/>
          <w:i/>
          <w:sz w:val="28"/>
          <w:szCs w:val="28"/>
        </w:rPr>
        <w:t xml:space="preserve">Профилактическая работа </w:t>
      </w:r>
      <w:r w:rsidRPr="00154C88">
        <w:rPr>
          <w:rFonts w:ascii="Times New Roman" w:hAnsi="Times New Roman" w:cs="Times New Roman"/>
          <w:sz w:val="28"/>
          <w:szCs w:val="28"/>
        </w:rPr>
        <w:t>велась по программам:</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 «Чтобы избежать трагедии». Профилактическая программа по предупреждению суицидального и аддиктивного поведения (8-11 кл.) (ГОУ ВПО МО МГУ);</w:t>
      </w:r>
    </w:p>
    <w:p w:rsidR="00A921F5" w:rsidRPr="00154C88" w:rsidRDefault="00A921F5" w:rsidP="00A921F5">
      <w:pPr>
        <w:numPr>
          <w:ilvl w:val="0"/>
          <w:numId w:val="18"/>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«Готовимся к экзаменам» (занятия с элементами тренинга для  9, 11 классов;</w:t>
      </w:r>
    </w:p>
    <w:p w:rsidR="00A921F5" w:rsidRPr="00154C88" w:rsidRDefault="00A921F5" w:rsidP="00A921F5">
      <w:pPr>
        <w:numPr>
          <w:ilvl w:val="1"/>
          <w:numId w:val="18"/>
        </w:numPr>
        <w:tabs>
          <w:tab w:val="left" w:pos="240"/>
        </w:tabs>
        <w:contextualSpacing/>
        <w:jc w:val="both"/>
        <w:rPr>
          <w:rFonts w:ascii="Times New Roman" w:hAnsi="Times New Roman" w:cs="Times New Roman"/>
          <w:sz w:val="28"/>
          <w:szCs w:val="28"/>
        </w:rPr>
      </w:pPr>
      <w:r w:rsidRPr="00154C88">
        <w:rPr>
          <w:rFonts w:ascii="Times New Roman" w:hAnsi="Times New Roman" w:cs="Times New Roman"/>
          <w:sz w:val="28"/>
          <w:szCs w:val="28"/>
        </w:rPr>
        <w:t>«Выбор жизненного пути»  (9 кл.); «Буллинг и его вред»; «Как предупредить терроризм» (мини-лекции);</w:t>
      </w:r>
    </w:p>
    <w:p w:rsidR="00A921F5" w:rsidRPr="00154C88" w:rsidRDefault="00A921F5" w:rsidP="00A921F5">
      <w:pPr>
        <w:tabs>
          <w:tab w:val="left" w:pos="240"/>
        </w:tabs>
        <w:jc w:val="both"/>
        <w:rPr>
          <w:rFonts w:ascii="Times New Roman" w:hAnsi="Times New Roman" w:cs="Times New Roman"/>
          <w:sz w:val="28"/>
          <w:szCs w:val="28"/>
        </w:rPr>
      </w:pPr>
      <w:r w:rsidRPr="00154C88">
        <w:rPr>
          <w:rFonts w:ascii="Times New Roman" w:hAnsi="Times New Roman" w:cs="Times New Roman"/>
          <w:sz w:val="28"/>
          <w:szCs w:val="28"/>
        </w:rPr>
        <w:t>- подготовлены презентации, стендовые материалы, рекомендации для классных часов, родительских собраний;</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b/>
          <w:i/>
          <w:sz w:val="28"/>
          <w:szCs w:val="28"/>
        </w:rPr>
        <w:t xml:space="preserve">          Просветительская работа </w:t>
      </w:r>
      <w:r w:rsidRPr="00154C88">
        <w:rPr>
          <w:rFonts w:ascii="Times New Roman" w:hAnsi="Times New Roman" w:cs="Times New Roman"/>
          <w:sz w:val="28"/>
          <w:szCs w:val="28"/>
        </w:rPr>
        <w:t>включила в себя:</w:t>
      </w:r>
    </w:p>
    <w:p w:rsidR="00A921F5" w:rsidRPr="00154C88" w:rsidRDefault="00A921F5" w:rsidP="00A921F5">
      <w:pPr>
        <w:ind w:left="80"/>
        <w:contextualSpacing/>
        <w:jc w:val="center"/>
        <w:rPr>
          <w:rFonts w:ascii="Times New Roman" w:hAnsi="Times New Roman" w:cs="Times New Roman"/>
          <w:i/>
          <w:sz w:val="28"/>
          <w:szCs w:val="28"/>
        </w:rPr>
      </w:pPr>
      <w:r w:rsidRPr="00154C88">
        <w:rPr>
          <w:rFonts w:ascii="Times New Roman" w:hAnsi="Times New Roman" w:cs="Times New Roman"/>
          <w:i/>
          <w:sz w:val="28"/>
          <w:szCs w:val="28"/>
        </w:rPr>
        <w:t>Выступления на педсоветах:</w:t>
      </w:r>
    </w:p>
    <w:p w:rsidR="00A921F5" w:rsidRPr="00154C88" w:rsidRDefault="00A921F5" w:rsidP="00A921F5">
      <w:pPr>
        <w:numPr>
          <w:ilvl w:val="0"/>
          <w:numId w:val="22"/>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«Цели и задачи психологической службы в 2025/26 учебном году»;</w:t>
      </w:r>
    </w:p>
    <w:p w:rsidR="00A921F5" w:rsidRPr="00154C88" w:rsidRDefault="00A921F5" w:rsidP="00A921F5">
      <w:pPr>
        <w:numPr>
          <w:ilvl w:val="0"/>
          <w:numId w:val="22"/>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«Психологические особенности адаптации пятиклассников (по результатам диагностики)».</w:t>
      </w:r>
    </w:p>
    <w:p w:rsidR="00A921F5" w:rsidRPr="00154C88" w:rsidRDefault="00A921F5" w:rsidP="00A921F5">
      <w:pPr>
        <w:numPr>
          <w:ilvl w:val="0"/>
          <w:numId w:val="22"/>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«Психологические аспекты оценивания знаний учащихся» (по результатам диагностики).</w:t>
      </w:r>
    </w:p>
    <w:p w:rsidR="00A921F5" w:rsidRPr="00154C88" w:rsidRDefault="00A921F5" w:rsidP="00A921F5">
      <w:pPr>
        <w:tabs>
          <w:tab w:val="left" w:pos="165"/>
        </w:tabs>
        <w:ind w:right="2440"/>
        <w:contextualSpacing/>
        <w:jc w:val="center"/>
        <w:rPr>
          <w:rFonts w:ascii="Times New Roman" w:hAnsi="Times New Roman" w:cs="Times New Roman"/>
          <w:i/>
          <w:sz w:val="28"/>
          <w:szCs w:val="28"/>
        </w:rPr>
      </w:pPr>
      <w:r w:rsidRPr="00154C88">
        <w:rPr>
          <w:rFonts w:ascii="Times New Roman" w:hAnsi="Times New Roman" w:cs="Times New Roman"/>
          <w:i/>
          <w:sz w:val="28"/>
          <w:szCs w:val="28"/>
        </w:rPr>
        <w:t>Психолого-педагогические семинары:</w:t>
      </w:r>
    </w:p>
    <w:p w:rsidR="00A921F5" w:rsidRPr="00154C88" w:rsidRDefault="00A921F5" w:rsidP="00A921F5">
      <w:pPr>
        <w:numPr>
          <w:ilvl w:val="0"/>
          <w:numId w:val="22"/>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Психологические особенности будущих первоклассников (по результатам диагностики);</w:t>
      </w:r>
    </w:p>
    <w:p w:rsidR="00A921F5" w:rsidRPr="00154C88" w:rsidRDefault="00A921F5" w:rsidP="00A921F5">
      <w:pPr>
        <w:numPr>
          <w:ilvl w:val="0"/>
          <w:numId w:val="22"/>
        </w:numPr>
        <w:tabs>
          <w:tab w:val="left" w:pos="160"/>
        </w:tabs>
        <w:contextualSpacing/>
        <w:jc w:val="both"/>
        <w:rPr>
          <w:rFonts w:ascii="Times New Roman" w:hAnsi="Times New Roman" w:cs="Times New Roman"/>
          <w:sz w:val="28"/>
          <w:szCs w:val="28"/>
        </w:rPr>
      </w:pPr>
      <w:r w:rsidRPr="00154C88">
        <w:rPr>
          <w:rFonts w:ascii="Times New Roman" w:hAnsi="Times New Roman" w:cs="Times New Roman"/>
          <w:sz w:val="28"/>
          <w:szCs w:val="28"/>
        </w:rPr>
        <w:t>Особенности адаптации учащихся 1-х классов к школьному обучению;</w:t>
      </w:r>
    </w:p>
    <w:p w:rsidR="00A921F5" w:rsidRPr="00154C88" w:rsidRDefault="00A921F5" w:rsidP="00A921F5">
      <w:pPr>
        <w:numPr>
          <w:ilvl w:val="0"/>
          <w:numId w:val="22"/>
        </w:numPr>
        <w:tabs>
          <w:tab w:val="left" w:pos="165"/>
        </w:tabs>
        <w:ind w:right="-19"/>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«Готовность перехода учащихся 4-х классов на новый уровень обучения» (по данным диагностики);</w:t>
      </w:r>
    </w:p>
    <w:p w:rsidR="00A921F5" w:rsidRPr="00154C88" w:rsidRDefault="00A921F5" w:rsidP="00A921F5">
      <w:pPr>
        <w:numPr>
          <w:ilvl w:val="0"/>
          <w:numId w:val="22"/>
        </w:numPr>
        <w:tabs>
          <w:tab w:val="left" w:pos="165"/>
        </w:tabs>
        <w:ind w:right="-19"/>
        <w:contextualSpacing/>
        <w:jc w:val="both"/>
        <w:rPr>
          <w:rFonts w:ascii="Times New Roman" w:hAnsi="Times New Roman" w:cs="Times New Roman"/>
          <w:sz w:val="28"/>
          <w:szCs w:val="28"/>
        </w:rPr>
      </w:pPr>
      <w:r w:rsidRPr="00154C88">
        <w:rPr>
          <w:rFonts w:ascii="Times New Roman" w:hAnsi="Times New Roman" w:cs="Times New Roman"/>
          <w:sz w:val="28"/>
          <w:szCs w:val="28"/>
        </w:rPr>
        <w:t>«Психологическая готовность учащегося к вовлечению в зависимое поведение» (по результатам СПТ и ЕМ СПТ);</w:t>
      </w:r>
    </w:p>
    <w:p w:rsidR="00A921F5" w:rsidRPr="00154C88" w:rsidRDefault="00A921F5" w:rsidP="00A921F5">
      <w:pPr>
        <w:numPr>
          <w:ilvl w:val="0"/>
          <w:numId w:val="22"/>
        </w:numPr>
        <w:tabs>
          <w:tab w:val="left" w:pos="165"/>
        </w:tabs>
        <w:ind w:right="2440"/>
        <w:contextualSpacing/>
        <w:jc w:val="both"/>
        <w:rPr>
          <w:rFonts w:ascii="Times New Roman" w:hAnsi="Times New Roman" w:cs="Times New Roman"/>
          <w:sz w:val="28"/>
          <w:szCs w:val="28"/>
        </w:rPr>
      </w:pPr>
      <w:r w:rsidRPr="00154C88">
        <w:rPr>
          <w:rFonts w:ascii="Times New Roman" w:hAnsi="Times New Roman" w:cs="Times New Roman"/>
          <w:sz w:val="28"/>
          <w:szCs w:val="28"/>
        </w:rPr>
        <w:t>«Профилактика школьного буллинга»;</w:t>
      </w:r>
    </w:p>
    <w:p w:rsidR="00A921F5" w:rsidRPr="00154C88" w:rsidRDefault="00A921F5" w:rsidP="00A921F5">
      <w:pPr>
        <w:keepNext/>
        <w:suppressAutoHyphens/>
        <w:jc w:val="both"/>
        <w:rPr>
          <w:rFonts w:ascii="Times New Roman" w:eastAsia="WenQuanYi Micro Hei" w:hAnsi="Times New Roman" w:cs="Times New Roman"/>
          <w:sz w:val="28"/>
          <w:szCs w:val="28"/>
          <w:lang w:eastAsia="zh-CN"/>
        </w:rPr>
      </w:pPr>
      <w:r w:rsidRPr="00154C88">
        <w:rPr>
          <w:rFonts w:ascii="Times New Roman" w:eastAsia="WenQuanYi Micro Hei" w:hAnsi="Times New Roman" w:cs="Times New Roman"/>
          <w:sz w:val="28"/>
          <w:szCs w:val="28"/>
          <w:lang w:eastAsia="zh-CN"/>
        </w:rPr>
        <w:t>- «Профилактика суицидального поведения подростков»;</w:t>
      </w:r>
    </w:p>
    <w:p w:rsidR="00A921F5" w:rsidRPr="00154C88" w:rsidRDefault="00A921F5" w:rsidP="00A921F5">
      <w:pPr>
        <w:contextualSpacing/>
        <w:jc w:val="both"/>
        <w:rPr>
          <w:rFonts w:ascii="Times New Roman" w:hAnsi="Times New Roman" w:cs="Times New Roman"/>
          <w:sz w:val="28"/>
          <w:szCs w:val="28"/>
        </w:rPr>
      </w:pPr>
      <w:bookmarkStart w:id="14" w:name="page26"/>
      <w:bookmarkEnd w:id="14"/>
      <w:r w:rsidRPr="00154C88">
        <w:rPr>
          <w:rFonts w:ascii="Times New Roman" w:hAnsi="Times New Roman" w:cs="Times New Roman"/>
          <w:sz w:val="28"/>
          <w:szCs w:val="28"/>
        </w:rPr>
        <w:t>- «Итоги профилактики скрытого неблагополучия»</w:t>
      </w:r>
    </w:p>
    <w:p w:rsidR="00A921F5" w:rsidRPr="00154C88" w:rsidRDefault="00A921F5" w:rsidP="00A921F5">
      <w:pPr>
        <w:ind w:left="280"/>
        <w:contextualSpacing/>
        <w:jc w:val="center"/>
        <w:rPr>
          <w:rFonts w:ascii="Times New Roman" w:hAnsi="Times New Roman" w:cs="Times New Roman"/>
          <w:i/>
          <w:sz w:val="28"/>
          <w:szCs w:val="28"/>
        </w:rPr>
      </w:pPr>
      <w:r w:rsidRPr="00154C88">
        <w:rPr>
          <w:rFonts w:ascii="Times New Roman" w:hAnsi="Times New Roman" w:cs="Times New Roman"/>
          <w:i/>
          <w:sz w:val="28"/>
          <w:szCs w:val="28"/>
        </w:rPr>
        <w:t>Консилиумы:</w:t>
      </w:r>
    </w:p>
    <w:p w:rsidR="00A921F5" w:rsidRPr="00154C88" w:rsidRDefault="00A921F5" w:rsidP="00A921F5">
      <w:pPr>
        <w:jc w:val="both"/>
        <w:rPr>
          <w:rFonts w:ascii="Times New Roman" w:hAnsi="Times New Roman" w:cs="Times New Roman"/>
          <w:sz w:val="28"/>
          <w:szCs w:val="28"/>
        </w:rPr>
      </w:pPr>
      <w:r w:rsidRPr="00154C88">
        <w:rPr>
          <w:rFonts w:ascii="Times New Roman" w:hAnsi="Times New Roman" w:cs="Times New Roman"/>
          <w:sz w:val="28"/>
          <w:szCs w:val="28"/>
        </w:rPr>
        <w:t>-участие в ПМПк; Совете профилактики школы.</w:t>
      </w:r>
    </w:p>
    <w:p w:rsidR="00A921F5" w:rsidRPr="00154C88" w:rsidRDefault="00A921F5" w:rsidP="00A921F5">
      <w:pPr>
        <w:ind w:firstLine="777"/>
        <w:jc w:val="both"/>
        <w:rPr>
          <w:rFonts w:ascii="Times New Roman" w:hAnsi="Times New Roman" w:cs="Times New Roman"/>
          <w:sz w:val="28"/>
          <w:szCs w:val="28"/>
        </w:rPr>
      </w:pPr>
      <w:r w:rsidRPr="00154C88">
        <w:rPr>
          <w:rFonts w:ascii="Times New Roman" w:hAnsi="Times New Roman" w:cs="Times New Roman"/>
          <w:sz w:val="28"/>
          <w:szCs w:val="28"/>
        </w:rPr>
        <w:lastRenderedPageBreak/>
        <w:t xml:space="preserve">При сравнении данных по общему количеству обращений видно, что динамика обращений по проблемам адаптации в 1 и 10  классах уменьшилась, так как увеличилось количество учащихся со средним уровнем (нормой) адаптации в классах, а по 5 классам увеличилась. </w:t>
      </w:r>
    </w:p>
    <w:p w:rsidR="00A921F5" w:rsidRPr="00154C88" w:rsidRDefault="00A921F5" w:rsidP="00A921F5">
      <w:pPr>
        <w:ind w:firstLine="777"/>
        <w:jc w:val="both"/>
        <w:rPr>
          <w:rFonts w:ascii="Times New Roman" w:hAnsi="Times New Roman" w:cs="Times New Roman"/>
          <w:sz w:val="28"/>
          <w:szCs w:val="28"/>
        </w:rPr>
      </w:pPr>
      <w:r w:rsidRPr="00154C88">
        <w:rPr>
          <w:rFonts w:ascii="Times New Roman" w:hAnsi="Times New Roman" w:cs="Times New Roman"/>
          <w:sz w:val="28"/>
          <w:szCs w:val="28"/>
        </w:rPr>
        <w:t xml:space="preserve">Динамика обращений по конфликтным отношениям «родитель-ребенок», «ученик-ученик» уменьшилась. </w:t>
      </w:r>
    </w:p>
    <w:p w:rsidR="00A921F5" w:rsidRPr="00154C88" w:rsidRDefault="00A921F5" w:rsidP="00A921F5">
      <w:pPr>
        <w:ind w:firstLine="777"/>
        <w:jc w:val="both"/>
        <w:rPr>
          <w:rFonts w:ascii="Times New Roman" w:hAnsi="Times New Roman" w:cs="Times New Roman"/>
          <w:sz w:val="28"/>
          <w:szCs w:val="28"/>
        </w:rPr>
      </w:pPr>
      <w:r w:rsidRPr="00154C88">
        <w:rPr>
          <w:rFonts w:ascii="Times New Roman" w:hAnsi="Times New Roman" w:cs="Times New Roman"/>
          <w:sz w:val="28"/>
          <w:szCs w:val="28"/>
        </w:rPr>
        <w:t>Динамика участия учащихся в СПТ и ЕМ СПТ показала минимальное количество учащихся с агрессивным и враждебным поведением; повышение высокого уровня цинизма среди  учащихся 10-11 классов. Учащихся, незаконно  употребляющих наркотические средства и психотропные вещества не выявлено.</w:t>
      </w:r>
    </w:p>
    <w:p w:rsidR="00A921F5" w:rsidRPr="00154C88" w:rsidRDefault="00A921F5" w:rsidP="00A921F5">
      <w:pPr>
        <w:shd w:val="clear" w:color="auto" w:fill="FFFFFF"/>
        <w:ind w:right="-176" w:firstLine="709"/>
        <w:jc w:val="both"/>
        <w:rPr>
          <w:rFonts w:ascii="Times New Roman" w:hAnsi="Times New Roman" w:cs="Times New Roman"/>
          <w:sz w:val="28"/>
          <w:szCs w:val="28"/>
        </w:rPr>
      </w:pPr>
      <w:r w:rsidRPr="00154C88">
        <w:rPr>
          <w:rFonts w:ascii="Times New Roman" w:hAnsi="Times New Roman" w:cs="Times New Roman"/>
          <w:sz w:val="28"/>
          <w:szCs w:val="28"/>
        </w:rPr>
        <w:t xml:space="preserve">Исходя из анализа деятельности психологической службы школы, можно сделать вывод, что  направления практически реализованы, запланированные мероприятия  выполнены. </w:t>
      </w:r>
    </w:p>
    <w:p w:rsidR="00A921F5" w:rsidRPr="00154C88" w:rsidRDefault="00A921F5" w:rsidP="00A921F5">
      <w:pPr>
        <w:shd w:val="clear" w:color="auto" w:fill="FFFFFF"/>
        <w:ind w:left="502" w:right="-176"/>
        <w:jc w:val="both"/>
        <w:rPr>
          <w:rFonts w:ascii="Times New Roman" w:hAnsi="Times New Roman" w:cs="Times New Roman"/>
          <w:b/>
          <w:sz w:val="28"/>
          <w:szCs w:val="28"/>
        </w:rPr>
      </w:pPr>
      <w:r w:rsidRPr="00154C88">
        <w:rPr>
          <w:rFonts w:ascii="Times New Roman" w:hAnsi="Times New Roman" w:cs="Times New Roman"/>
          <w:b/>
          <w:sz w:val="28"/>
          <w:szCs w:val="28"/>
        </w:rPr>
        <w:t xml:space="preserve">Выявленные проблемы: </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-увеличение количества учащихся с речевой задержкой при приеме в 1 класс; </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-снижение уровня когнитивного и эмоционального интеллекта у части учащихся;</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увеличение количества учащихся с ОВЗ;  </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 несформированность регулятивных и коммуникативных УУД у части учащихся;</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 отсутствие мотивации к осознанию и изменению собственной позиции и образа жизни;</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cs="Times New Roman"/>
          <w:sz w:val="28"/>
          <w:szCs w:val="28"/>
        </w:rPr>
        <w:t xml:space="preserve"> - отсутствие осознания ситуации и готовности у части родителей работать совместно с психологической службой школы.</w:t>
      </w:r>
    </w:p>
    <w:p w:rsidR="00A921F5" w:rsidRPr="00154C88" w:rsidRDefault="00A921F5" w:rsidP="00A921F5">
      <w:pPr>
        <w:ind w:firstLine="720"/>
        <w:contextualSpacing/>
        <w:jc w:val="both"/>
        <w:rPr>
          <w:rFonts w:ascii="Times New Roman" w:hAnsi="Times New Roman" w:cs="Times New Roman"/>
          <w:b/>
          <w:sz w:val="28"/>
          <w:szCs w:val="28"/>
        </w:rPr>
      </w:pPr>
      <w:r w:rsidRPr="00154C88">
        <w:rPr>
          <w:rFonts w:ascii="Times New Roman" w:hAnsi="Times New Roman" w:cs="Times New Roman"/>
          <w:b/>
          <w:sz w:val="28"/>
          <w:szCs w:val="28"/>
        </w:rPr>
        <w:t>Задачи психологической службы на 2026/27 учебный год:</w:t>
      </w:r>
    </w:p>
    <w:p w:rsidR="00A921F5" w:rsidRPr="00154C88" w:rsidRDefault="00A921F5" w:rsidP="00A921F5">
      <w:pPr>
        <w:ind w:firstLine="720"/>
        <w:contextualSpacing/>
        <w:jc w:val="both"/>
        <w:rPr>
          <w:rFonts w:ascii="Times New Roman" w:hAnsi="Times New Roman" w:cs="Times New Roman"/>
          <w:sz w:val="28"/>
          <w:szCs w:val="28"/>
        </w:rPr>
      </w:pPr>
      <w:r w:rsidRPr="00154C88">
        <w:rPr>
          <w:rFonts w:ascii="Times New Roman" w:hAnsi="Times New Roman"/>
          <w:sz w:val="28"/>
          <w:szCs w:val="28"/>
        </w:rPr>
        <w:t>- добиваться сотрудничества, сотворчества всех участников образовательного процесса;</w:t>
      </w:r>
    </w:p>
    <w:p w:rsidR="00A921F5" w:rsidRPr="00154C88" w:rsidRDefault="00A921F5" w:rsidP="00A921F5">
      <w:pPr>
        <w:shd w:val="clear" w:color="auto" w:fill="FFFFFF"/>
        <w:ind w:right="-176" w:firstLine="720"/>
        <w:jc w:val="both"/>
        <w:rPr>
          <w:rFonts w:ascii="Times New Roman" w:hAnsi="Times New Roman" w:cs="Times New Roman"/>
          <w:sz w:val="28"/>
          <w:szCs w:val="28"/>
        </w:rPr>
      </w:pPr>
      <w:r w:rsidRPr="00154C88">
        <w:rPr>
          <w:rFonts w:ascii="Times New Roman" w:hAnsi="Times New Roman"/>
          <w:sz w:val="28"/>
          <w:szCs w:val="28"/>
        </w:rPr>
        <w:t xml:space="preserve"> - стимулировать использование  данных  психодиагностики (мониторинговых </w:t>
      </w:r>
      <w:r w:rsidRPr="00154C88">
        <w:rPr>
          <w:rFonts w:ascii="Times New Roman" w:hAnsi="Times New Roman" w:cs="Times New Roman"/>
          <w:sz w:val="28"/>
          <w:szCs w:val="28"/>
        </w:rPr>
        <w:t>исследований) в  деятельности педагогов и доведения результатов до родителей;</w:t>
      </w:r>
    </w:p>
    <w:p w:rsidR="00A921F5" w:rsidRPr="00154C88" w:rsidRDefault="00A921F5" w:rsidP="00A921F5">
      <w:pPr>
        <w:shd w:val="clear" w:color="auto" w:fill="FFFFFF"/>
        <w:ind w:right="-176" w:firstLine="720"/>
        <w:jc w:val="both"/>
        <w:rPr>
          <w:rFonts w:ascii="Times New Roman" w:hAnsi="Times New Roman" w:cs="Times New Roman"/>
          <w:sz w:val="28"/>
          <w:szCs w:val="28"/>
        </w:rPr>
      </w:pPr>
      <w:r w:rsidRPr="00154C88">
        <w:rPr>
          <w:rFonts w:ascii="Times New Roman" w:hAnsi="Times New Roman"/>
          <w:sz w:val="28"/>
          <w:szCs w:val="28"/>
        </w:rPr>
        <w:t xml:space="preserve">- усиливать мотивацию у всех участников учебно-воспитательного процесса к  самопознанию, самоусовершенствованию, самореализации при </w:t>
      </w:r>
      <w:r w:rsidRPr="00154C88">
        <w:rPr>
          <w:rFonts w:ascii="Times New Roman" w:hAnsi="Times New Roman" w:cs="Times New Roman"/>
          <w:sz w:val="28"/>
          <w:szCs w:val="28"/>
        </w:rPr>
        <w:t xml:space="preserve">помощи разнообразия форм работы; </w:t>
      </w:r>
    </w:p>
    <w:p w:rsidR="00A921F5" w:rsidRDefault="00A921F5" w:rsidP="00A921F5">
      <w:pPr>
        <w:shd w:val="clear" w:color="auto" w:fill="FFFFFF"/>
        <w:ind w:right="-176" w:firstLine="720"/>
        <w:jc w:val="both"/>
        <w:rPr>
          <w:rFonts w:ascii="Times New Roman" w:hAnsi="Times New Roman" w:cs="Times New Roman"/>
          <w:sz w:val="28"/>
          <w:szCs w:val="28"/>
        </w:rPr>
      </w:pPr>
      <w:r w:rsidRPr="00154C88">
        <w:rPr>
          <w:rFonts w:ascii="Times New Roman" w:hAnsi="Times New Roman"/>
          <w:sz w:val="28"/>
          <w:szCs w:val="28"/>
        </w:rPr>
        <w:t xml:space="preserve">- усиливать мотивацию </w:t>
      </w:r>
      <w:r w:rsidRPr="00154C88">
        <w:rPr>
          <w:rFonts w:ascii="Times New Roman" w:hAnsi="Times New Roman" w:cs="Times New Roman"/>
          <w:sz w:val="28"/>
          <w:szCs w:val="28"/>
        </w:rPr>
        <w:t>педагогов и родителей</w:t>
      </w:r>
      <w:r w:rsidRPr="00154C88">
        <w:rPr>
          <w:rFonts w:ascii="Times New Roman" w:hAnsi="Times New Roman"/>
          <w:sz w:val="28"/>
          <w:szCs w:val="28"/>
        </w:rPr>
        <w:t xml:space="preserve"> к изменению и осознанию  жизненной позиции путем улучшения </w:t>
      </w:r>
      <w:r w:rsidRPr="00154C88">
        <w:rPr>
          <w:rFonts w:ascii="Times New Roman" w:hAnsi="Times New Roman" w:cs="Times New Roman"/>
          <w:sz w:val="28"/>
          <w:szCs w:val="28"/>
        </w:rPr>
        <w:t>психологической   компетентности.</w:t>
      </w:r>
    </w:p>
    <w:p w:rsidR="00A921F5" w:rsidRPr="00394175" w:rsidRDefault="00A921F5" w:rsidP="00A921F5">
      <w:pPr>
        <w:shd w:val="clear" w:color="auto" w:fill="FFFFFF"/>
        <w:ind w:right="-176" w:firstLine="720"/>
        <w:jc w:val="both"/>
        <w:rPr>
          <w:rFonts w:ascii="Times New Roman" w:hAnsi="Times New Roman" w:cs="Times New Roman"/>
          <w:sz w:val="28"/>
          <w:szCs w:val="28"/>
        </w:rPr>
      </w:pPr>
    </w:p>
    <w:p w:rsidR="0091372F" w:rsidRPr="00394175" w:rsidRDefault="0091372F" w:rsidP="0091372F">
      <w:pPr>
        <w:spacing w:line="17" w:lineRule="exact"/>
        <w:rPr>
          <w:rFonts w:ascii="Times New Roman" w:hAnsi="Times New Roman"/>
        </w:rPr>
      </w:pPr>
    </w:p>
    <w:p w:rsidR="00072683" w:rsidRPr="00394175" w:rsidRDefault="00072683" w:rsidP="00072683">
      <w:pPr>
        <w:ind w:left="120" w:firstLine="487"/>
        <w:jc w:val="center"/>
        <w:rPr>
          <w:rFonts w:ascii="Times New Roman" w:eastAsia="Calibri" w:hAnsi="Times New Roman"/>
          <w:b/>
          <w:i/>
          <w:color w:val="0066CC"/>
          <w:sz w:val="28"/>
          <w:u w:val="single"/>
        </w:rPr>
      </w:pPr>
      <w:r w:rsidRPr="00394175">
        <w:rPr>
          <w:rFonts w:ascii="Times New Roman" w:eastAsia="Calibri" w:hAnsi="Times New Roman"/>
          <w:b/>
          <w:i/>
          <w:color w:val="0066CC"/>
          <w:sz w:val="28"/>
          <w:u w:val="single"/>
        </w:rPr>
        <w:t>Охрана прав детей</w:t>
      </w:r>
    </w:p>
    <w:p w:rsidR="00072683" w:rsidRPr="00394175" w:rsidRDefault="00072683" w:rsidP="00072683">
      <w:pPr>
        <w:jc w:val="center"/>
        <w:rPr>
          <w:rFonts w:ascii="Times New Roman" w:eastAsia="Calibri" w:hAnsi="Times New Roman"/>
          <w:i/>
          <w:sz w:val="28"/>
          <w:u w:val="single"/>
        </w:rPr>
      </w:pPr>
    </w:p>
    <w:p w:rsidR="00072683" w:rsidRPr="00394175" w:rsidRDefault="00072683" w:rsidP="00072683">
      <w:pPr>
        <w:spacing w:line="17" w:lineRule="exact"/>
        <w:rPr>
          <w:rFonts w:ascii="Times New Roman" w:eastAsia="Calibri" w:hAnsi="Times New Roman"/>
        </w:rPr>
      </w:pPr>
    </w:p>
    <w:p w:rsidR="00072683" w:rsidRPr="00394175" w:rsidRDefault="00072683" w:rsidP="00072683">
      <w:pPr>
        <w:spacing w:line="237" w:lineRule="auto"/>
        <w:ind w:firstLine="709"/>
        <w:jc w:val="both"/>
        <w:rPr>
          <w:rFonts w:ascii="Times New Roman" w:eastAsia="Calibri" w:hAnsi="Times New Roman"/>
          <w:sz w:val="28"/>
        </w:rPr>
      </w:pPr>
      <w:r w:rsidRPr="00394175">
        <w:rPr>
          <w:rFonts w:ascii="Times New Roman" w:eastAsia="Calibri" w:hAnsi="Times New Roman"/>
          <w:sz w:val="28"/>
        </w:rPr>
        <w:t>Питание учащихся школы осуществлялось на базе школьной столовой. Буфетная продукция и горячее питание производились в столовой учебного учреждения. Определялись режим питания учащихся в течение учебного дня, график получения горячих завтраков учащимися начальной школы, обедов детьми, посещающими ГПД и учащимися льготных категорий. Бесплатное питание предоставлено детям-сиротам и  детям, лишенным родительского попечения-6 учащимся, детям-инвалидам –7 учащимся, детям с ОВЗ-</w:t>
      </w:r>
      <w:r w:rsidRPr="00394175">
        <w:rPr>
          <w:rFonts w:ascii="Times New Roman" w:eastAsia="Calibri" w:hAnsi="Times New Roman"/>
          <w:sz w:val="28"/>
        </w:rPr>
        <w:lastRenderedPageBreak/>
        <w:t xml:space="preserve">4учащимся,  детям из малообеспеченных семей – 2 учащимся и </w:t>
      </w:r>
      <w:r w:rsidR="003C7036" w:rsidRPr="00394175">
        <w:rPr>
          <w:rFonts w:ascii="Times New Roman" w:eastAsia="Calibri" w:hAnsi="Times New Roman"/>
          <w:sz w:val="28"/>
        </w:rPr>
        <w:t xml:space="preserve">из </w:t>
      </w:r>
      <w:r w:rsidRPr="00394175">
        <w:rPr>
          <w:rFonts w:ascii="Times New Roman" w:eastAsia="Calibri" w:hAnsi="Times New Roman"/>
          <w:sz w:val="28"/>
        </w:rPr>
        <w:t>многодетных семей-1</w:t>
      </w:r>
      <w:r w:rsidR="003C7036" w:rsidRPr="00394175">
        <w:rPr>
          <w:rFonts w:ascii="Times New Roman" w:eastAsia="Calibri" w:hAnsi="Times New Roman"/>
          <w:sz w:val="28"/>
        </w:rPr>
        <w:t xml:space="preserve">82 учащимся, детям из сесмей военнослужащих – 41 учащимуся. </w:t>
      </w:r>
      <w:r w:rsidRPr="00394175">
        <w:rPr>
          <w:rFonts w:ascii="Times New Roman" w:eastAsia="Calibri" w:hAnsi="Times New Roman"/>
          <w:sz w:val="28"/>
        </w:rPr>
        <w:t xml:space="preserve"> Обучающиеся охвачены всеми видами питания. Из них: горячие завтраки-  обучающиеся начальной школы и дети льготных категорий, горячие обеды , буфетная продукция доступна для всех обучающихся.</w:t>
      </w:r>
    </w:p>
    <w:p w:rsidR="00072683" w:rsidRPr="00394175" w:rsidRDefault="00072683" w:rsidP="00072683">
      <w:pPr>
        <w:spacing w:line="26" w:lineRule="exact"/>
        <w:rPr>
          <w:rFonts w:ascii="Times New Roman" w:eastAsia="Calibri" w:hAnsi="Times New Roman"/>
        </w:rPr>
      </w:pPr>
    </w:p>
    <w:p w:rsidR="00072683" w:rsidRPr="00394175" w:rsidRDefault="00072683" w:rsidP="00072683">
      <w:pPr>
        <w:spacing w:line="237" w:lineRule="auto"/>
        <w:ind w:firstLine="709"/>
        <w:jc w:val="both"/>
        <w:rPr>
          <w:rFonts w:ascii="Times New Roman" w:eastAsia="Calibri" w:hAnsi="Times New Roman"/>
          <w:sz w:val="28"/>
        </w:rPr>
      </w:pPr>
      <w:r w:rsidRPr="00394175">
        <w:rPr>
          <w:rFonts w:ascii="Times New Roman" w:eastAsia="Calibri" w:hAnsi="Times New Roman"/>
          <w:sz w:val="28"/>
        </w:rPr>
        <w:t xml:space="preserve">Помещение столовой соответствует санитарно - гигиеническим нормам. Обеденный зал рассчитан на 250 посадочных мест. Имеется необходимое оборудование для приготовления пищи, запас воды, моющие и дезинфицирующие средства. Создана комиссия, которая постоянно осуществляла контроль,  за условиями хранения продуктов, их качеством, соблюдением сроков реализации, технологией приготовления блюд, соблюдением санитарно- противоэпидемического режима на пищеблоке и обработкой посуды. Члены комиссии ежедневно контролировали выход готовой продукции, делали отметку в бракеражном журнале с разрешением на выдачу питания детям. Ежедневное меню доступно на сайте учебного учреждения.  Классные руководители и медицинские работники контролировали  соблюдение правил  личной гигиены учащимися перед посещением столовой.          </w:t>
      </w:r>
    </w:p>
    <w:p w:rsidR="00CB5018" w:rsidRPr="00B56585" w:rsidRDefault="00DD096A" w:rsidP="00CB5018">
      <w:pPr>
        <w:ind w:firstLine="709"/>
        <w:jc w:val="both"/>
        <w:rPr>
          <w:rFonts w:ascii="Times New Roman" w:hAnsi="Times New Roman"/>
          <w:sz w:val="28"/>
        </w:rPr>
      </w:pPr>
      <w:r w:rsidRPr="00B56585">
        <w:rPr>
          <w:rFonts w:ascii="Times New Roman" w:eastAsia="Calibri" w:hAnsi="Times New Roman"/>
          <w:sz w:val="28"/>
        </w:rPr>
        <w:t>Медицинский кабинет школы состоит из двух комнат, оснащенных необходимой мебелью  и инвентарем.   В  медкабинете велась вся необходимая документация по установленной форме.</w:t>
      </w:r>
      <w:bookmarkStart w:id="15" w:name="page28"/>
      <w:bookmarkEnd w:id="15"/>
      <w:r w:rsidR="00CB5018" w:rsidRPr="00B56585">
        <w:rPr>
          <w:rFonts w:ascii="Times New Roman" w:hAnsi="Times New Roman"/>
          <w:sz w:val="28"/>
        </w:rPr>
        <w:t>Медобслуживание проводилось 1 медсестрой на 1,5 ставки</w:t>
      </w:r>
      <w:r w:rsidR="00757CEC" w:rsidRPr="00B56585">
        <w:rPr>
          <w:rFonts w:ascii="Times New Roman" w:hAnsi="Times New Roman"/>
          <w:sz w:val="28"/>
        </w:rPr>
        <w:t>.</w:t>
      </w:r>
    </w:p>
    <w:p w:rsidR="007D7014" w:rsidRPr="00B56585" w:rsidRDefault="007D7014" w:rsidP="007D7014">
      <w:pPr>
        <w:spacing w:line="240" w:lineRule="atLeast"/>
        <w:ind w:left="1220"/>
        <w:jc w:val="center"/>
        <w:rPr>
          <w:rFonts w:ascii="Times New Roman" w:hAnsi="Times New Roman"/>
          <w:b/>
          <w:i/>
          <w:sz w:val="28"/>
          <w:u w:val="single"/>
        </w:rPr>
      </w:pPr>
      <w:r w:rsidRPr="00B56585">
        <w:rPr>
          <w:rFonts w:ascii="Times New Roman" w:hAnsi="Times New Roman"/>
          <w:b/>
          <w:i/>
          <w:sz w:val="28"/>
          <w:u w:val="single"/>
        </w:rPr>
        <w:t>Информация о состоянии здоровья школьников</w:t>
      </w:r>
    </w:p>
    <w:p w:rsidR="007D7014" w:rsidRPr="00B56585" w:rsidRDefault="007D7014" w:rsidP="007D7014">
      <w:pPr>
        <w:spacing w:line="240" w:lineRule="atLeast"/>
        <w:ind w:left="1220"/>
        <w:rPr>
          <w:rFonts w:ascii="Times New Roman" w:hAnsi="Times New Roman"/>
          <w:b/>
          <w:i/>
          <w:sz w:val="28"/>
          <w:u w:val="single"/>
        </w:rPr>
      </w:pPr>
    </w:p>
    <w:tbl>
      <w:tblPr>
        <w:tblW w:w="10632" w:type="dxa"/>
        <w:tblInd w:w="-699" w:type="dxa"/>
        <w:tblLayout w:type="fixed"/>
        <w:tblCellMar>
          <w:left w:w="0" w:type="dxa"/>
          <w:right w:w="0" w:type="dxa"/>
        </w:tblCellMar>
        <w:tblLook w:val="0000"/>
      </w:tblPr>
      <w:tblGrid>
        <w:gridCol w:w="567"/>
        <w:gridCol w:w="993"/>
        <w:gridCol w:w="1134"/>
        <w:gridCol w:w="1134"/>
        <w:gridCol w:w="1134"/>
        <w:gridCol w:w="1134"/>
        <w:gridCol w:w="1134"/>
        <w:gridCol w:w="1134"/>
        <w:gridCol w:w="1134"/>
        <w:gridCol w:w="1134"/>
      </w:tblGrid>
      <w:tr w:rsidR="00FE729F" w:rsidRPr="00B56585" w:rsidTr="008C65CA">
        <w:trPr>
          <w:trHeight w:val="276"/>
        </w:trPr>
        <w:tc>
          <w:tcPr>
            <w:tcW w:w="567" w:type="dxa"/>
            <w:tcBorders>
              <w:top w:val="single" w:sz="8" w:space="0" w:color="00000A"/>
              <w:left w:val="single" w:sz="8" w:space="0" w:color="00000A"/>
              <w:right w:val="single" w:sz="8" w:space="0" w:color="00000A"/>
            </w:tcBorders>
            <w:vAlign w:val="bottom"/>
          </w:tcPr>
          <w:p w:rsidR="00FE729F" w:rsidRPr="00B56585" w:rsidRDefault="00FE729F" w:rsidP="003A25A9">
            <w:pPr>
              <w:spacing w:line="275" w:lineRule="exact"/>
              <w:jc w:val="center"/>
              <w:rPr>
                <w:rFonts w:ascii="Times New Roman" w:hAnsi="Times New Roman"/>
                <w:w w:val="97"/>
                <w:sz w:val="24"/>
              </w:rPr>
            </w:pPr>
            <w:r w:rsidRPr="00B56585">
              <w:rPr>
                <w:rFonts w:ascii="Times New Roman" w:hAnsi="Times New Roman"/>
                <w:w w:val="97"/>
                <w:sz w:val="24"/>
              </w:rPr>
              <w:t>№ п/п</w:t>
            </w:r>
          </w:p>
        </w:tc>
        <w:tc>
          <w:tcPr>
            <w:tcW w:w="993" w:type="dxa"/>
            <w:tcBorders>
              <w:top w:val="single" w:sz="8" w:space="0" w:color="00000A"/>
              <w:right w:val="single" w:sz="8" w:space="0" w:color="00000A"/>
            </w:tcBorders>
            <w:vAlign w:val="bottom"/>
          </w:tcPr>
          <w:p w:rsidR="00FE729F" w:rsidRPr="00B56585" w:rsidRDefault="00FE729F" w:rsidP="003A25A9">
            <w:pPr>
              <w:spacing w:line="275" w:lineRule="exact"/>
              <w:jc w:val="center"/>
              <w:rPr>
                <w:rFonts w:ascii="Times New Roman" w:hAnsi="Times New Roman"/>
                <w:sz w:val="24"/>
              </w:rPr>
            </w:pPr>
            <w:r w:rsidRPr="00B56585">
              <w:rPr>
                <w:rFonts w:ascii="Times New Roman" w:hAnsi="Times New Roman"/>
                <w:sz w:val="24"/>
              </w:rPr>
              <w:t>Группа здоровья</w:t>
            </w:r>
          </w:p>
        </w:tc>
        <w:tc>
          <w:tcPr>
            <w:tcW w:w="1134" w:type="dxa"/>
            <w:tcBorders>
              <w:top w:val="single" w:sz="8" w:space="0" w:color="00000A"/>
              <w:right w:val="single" w:sz="8" w:space="0" w:color="00000A"/>
            </w:tcBorders>
          </w:tcPr>
          <w:p w:rsidR="00FE729F" w:rsidRPr="00B56585" w:rsidRDefault="00FE729F" w:rsidP="008C65CA">
            <w:pPr>
              <w:spacing w:line="275" w:lineRule="exact"/>
              <w:ind w:left="300"/>
              <w:jc w:val="center"/>
              <w:rPr>
                <w:rFonts w:ascii="Times New Roman" w:hAnsi="Times New Roman"/>
                <w:sz w:val="24"/>
              </w:rPr>
            </w:pPr>
            <w:r w:rsidRPr="00B56585">
              <w:rPr>
                <w:rFonts w:ascii="Times New Roman" w:hAnsi="Times New Roman"/>
                <w:sz w:val="24"/>
              </w:rPr>
              <w:t>2018г.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(1125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2019г.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(1178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2020г.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(1198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2021г.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(1251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2022г.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(1258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2023г.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(1221         обуч-ся)</w:t>
            </w:r>
          </w:p>
        </w:tc>
        <w:tc>
          <w:tcPr>
            <w:tcW w:w="1134" w:type="dxa"/>
            <w:tcBorders>
              <w:top w:val="single" w:sz="8" w:space="0" w:color="00000A"/>
              <w:right w:val="single" w:sz="8" w:space="0" w:color="00000A"/>
            </w:tcBorders>
          </w:tcPr>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2024г.</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(1256</w:t>
            </w:r>
          </w:p>
          <w:p w:rsidR="00FE729F" w:rsidRPr="00B56585" w:rsidRDefault="00FE729F" w:rsidP="008C65CA">
            <w:pPr>
              <w:spacing w:line="275" w:lineRule="exact"/>
              <w:jc w:val="center"/>
              <w:rPr>
                <w:rFonts w:ascii="Times New Roman" w:hAnsi="Times New Roman"/>
                <w:sz w:val="24"/>
              </w:rPr>
            </w:pPr>
            <w:r w:rsidRPr="00B56585">
              <w:rPr>
                <w:rFonts w:ascii="Times New Roman" w:hAnsi="Times New Roman"/>
                <w:sz w:val="24"/>
              </w:rPr>
              <w:t>обуч-ся)</w:t>
            </w:r>
          </w:p>
        </w:tc>
        <w:tc>
          <w:tcPr>
            <w:tcW w:w="1134" w:type="dxa"/>
            <w:tcBorders>
              <w:top w:val="single" w:sz="8" w:space="0" w:color="00000A"/>
              <w:right w:val="single" w:sz="8" w:space="0" w:color="00000A"/>
            </w:tcBorders>
          </w:tcPr>
          <w:p w:rsidR="00FE729F" w:rsidRPr="00B56585" w:rsidRDefault="00FE729F" w:rsidP="003A25A9">
            <w:pPr>
              <w:spacing w:line="275" w:lineRule="exact"/>
              <w:jc w:val="center"/>
              <w:rPr>
                <w:rFonts w:ascii="Times New Roman" w:hAnsi="Times New Roman"/>
                <w:sz w:val="24"/>
              </w:rPr>
            </w:pPr>
            <w:r w:rsidRPr="00B56585">
              <w:rPr>
                <w:rFonts w:ascii="Times New Roman" w:hAnsi="Times New Roman"/>
                <w:sz w:val="24"/>
              </w:rPr>
              <w:t>2025г.</w:t>
            </w:r>
          </w:p>
          <w:p w:rsidR="00FE729F" w:rsidRPr="00B56585" w:rsidRDefault="00FE729F" w:rsidP="00757CEC">
            <w:pPr>
              <w:spacing w:line="275" w:lineRule="exact"/>
              <w:jc w:val="center"/>
              <w:rPr>
                <w:rFonts w:ascii="Times New Roman" w:hAnsi="Times New Roman"/>
                <w:sz w:val="24"/>
              </w:rPr>
            </w:pPr>
            <w:r w:rsidRPr="00B56585">
              <w:rPr>
                <w:rFonts w:ascii="Times New Roman" w:hAnsi="Times New Roman"/>
                <w:sz w:val="24"/>
              </w:rPr>
              <w:t>(</w:t>
            </w:r>
            <w:r w:rsidR="00757CEC" w:rsidRPr="00B56585">
              <w:rPr>
                <w:rFonts w:ascii="Times New Roman" w:hAnsi="Times New Roman"/>
                <w:sz w:val="24"/>
              </w:rPr>
              <w:t>1258</w:t>
            </w:r>
          </w:p>
          <w:p w:rsidR="00FE729F" w:rsidRPr="00B56585" w:rsidRDefault="00FE729F" w:rsidP="003A25A9">
            <w:pPr>
              <w:spacing w:line="275" w:lineRule="exact"/>
              <w:jc w:val="center"/>
              <w:rPr>
                <w:rFonts w:ascii="Times New Roman" w:hAnsi="Times New Roman"/>
                <w:sz w:val="24"/>
              </w:rPr>
            </w:pPr>
            <w:r w:rsidRPr="00B56585">
              <w:rPr>
                <w:rFonts w:ascii="Times New Roman" w:hAnsi="Times New Roman"/>
                <w:sz w:val="24"/>
              </w:rPr>
              <w:t>обуч-ся)</w:t>
            </w:r>
          </w:p>
        </w:tc>
      </w:tr>
      <w:tr w:rsidR="00FE729F" w:rsidRPr="00B56585" w:rsidTr="002A15EF">
        <w:trPr>
          <w:trHeight w:val="281"/>
        </w:trPr>
        <w:tc>
          <w:tcPr>
            <w:tcW w:w="567" w:type="dxa"/>
            <w:tcBorders>
              <w:left w:val="single" w:sz="8" w:space="0" w:color="00000A"/>
              <w:bottom w:val="single" w:sz="8" w:space="0" w:color="00000A"/>
              <w:right w:val="single" w:sz="8" w:space="0" w:color="00000A"/>
            </w:tcBorders>
            <w:vAlign w:val="bottom"/>
          </w:tcPr>
          <w:p w:rsidR="00FE729F" w:rsidRPr="00B56585" w:rsidRDefault="00FE729F"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vAlign w:val="bottom"/>
          </w:tcPr>
          <w:p w:rsidR="00FE729F" w:rsidRPr="00B56585" w:rsidRDefault="00FE729F" w:rsidP="003A25A9">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8C65CA">
            <w:pPr>
              <w:spacing w:line="240" w:lineRule="atLeast"/>
              <w:rPr>
                <w:rFonts w:ascii="Times New Roman" w:hAnsi="Times New Roman"/>
                <w:sz w:val="24"/>
              </w:rPr>
            </w:pPr>
          </w:p>
        </w:tc>
        <w:tc>
          <w:tcPr>
            <w:tcW w:w="1134" w:type="dxa"/>
            <w:tcBorders>
              <w:bottom w:val="single" w:sz="8" w:space="0" w:color="00000A"/>
              <w:right w:val="single" w:sz="8" w:space="0" w:color="00000A"/>
            </w:tcBorders>
          </w:tcPr>
          <w:p w:rsidR="00FE729F" w:rsidRPr="00B56585" w:rsidRDefault="00FE729F" w:rsidP="003A25A9">
            <w:pPr>
              <w:spacing w:line="240" w:lineRule="atLeast"/>
              <w:rPr>
                <w:rFonts w:ascii="Times New Roman" w:hAnsi="Times New Roman"/>
                <w:sz w:val="24"/>
              </w:rPr>
            </w:pPr>
          </w:p>
        </w:tc>
      </w:tr>
      <w:tr w:rsidR="00FE729F" w:rsidRPr="00B56585" w:rsidTr="002A15EF">
        <w:trPr>
          <w:trHeight w:val="263"/>
        </w:trPr>
        <w:tc>
          <w:tcPr>
            <w:tcW w:w="567" w:type="dxa"/>
            <w:tcBorders>
              <w:left w:val="single" w:sz="8" w:space="0" w:color="00000A"/>
              <w:right w:val="single" w:sz="8" w:space="0" w:color="00000A"/>
            </w:tcBorders>
            <w:vAlign w:val="bottom"/>
          </w:tcPr>
          <w:p w:rsidR="00FE729F" w:rsidRPr="00B56585" w:rsidRDefault="00FE729F" w:rsidP="003A25A9">
            <w:pPr>
              <w:spacing w:line="262" w:lineRule="exact"/>
              <w:jc w:val="center"/>
              <w:rPr>
                <w:rFonts w:ascii="Times New Roman" w:hAnsi="Times New Roman"/>
                <w:w w:val="99"/>
                <w:sz w:val="24"/>
              </w:rPr>
            </w:pPr>
            <w:r w:rsidRPr="00B56585">
              <w:rPr>
                <w:rFonts w:ascii="Times New Roman" w:hAnsi="Times New Roman"/>
                <w:w w:val="99"/>
                <w:sz w:val="24"/>
              </w:rPr>
              <w:t>1</w:t>
            </w:r>
          </w:p>
        </w:tc>
        <w:tc>
          <w:tcPr>
            <w:tcW w:w="993" w:type="dxa"/>
            <w:tcBorders>
              <w:right w:val="single" w:sz="8" w:space="0" w:color="00000A"/>
            </w:tcBorders>
            <w:vAlign w:val="bottom"/>
          </w:tcPr>
          <w:p w:rsidR="00FE729F" w:rsidRPr="00B56585" w:rsidRDefault="00FE729F" w:rsidP="003A25A9">
            <w:pPr>
              <w:spacing w:line="262" w:lineRule="exact"/>
              <w:jc w:val="center"/>
              <w:rPr>
                <w:rFonts w:ascii="Times New Roman" w:hAnsi="Times New Roman"/>
                <w:w w:val="99"/>
                <w:sz w:val="24"/>
              </w:rPr>
            </w:pPr>
            <w:r w:rsidRPr="00B56585">
              <w:rPr>
                <w:rFonts w:ascii="Times New Roman" w:hAnsi="Times New Roman"/>
                <w:w w:val="99"/>
                <w:sz w:val="24"/>
              </w:rPr>
              <w:t>1 группа</w:t>
            </w:r>
          </w:p>
        </w:tc>
        <w:tc>
          <w:tcPr>
            <w:tcW w:w="1134" w:type="dxa"/>
            <w:tcBorders>
              <w:right w:val="single" w:sz="8" w:space="0" w:color="00000A"/>
            </w:tcBorders>
          </w:tcPr>
          <w:p w:rsidR="00FE729F" w:rsidRPr="00B56585" w:rsidRDefault="00FE729F" w:rsidP="008C65CA">
            <w:pPr>
              <w:spacing w:line="262" w:lineRule="exact"/>
              <w:jc w:val="center"/>
              <w:rPr>
                <w:rFonts w:ascii="Times New Roman" w:hAnsi="Times New Roman"/>
                <w:w w:val="99"/>
                <w:sz w:val="24"/>
              </w:rPr>
            </w:pPr>
            <w:r w:rsidRPr="00B56585">
              <w:rPr>
                <w:rFonts w:ascii="Times New Roman" w:hAnsi="Times New Roman"/>
                <w:w w:val="99"/>
                <w:sz w:val="24"/>
              </w:rPr>
              <w:t>224-19,7%</w:t>
            </w:r>
          </w:p>
        </w:tc>
        <w:tc>
          <w:tcPr>
            <w:tcW w:w="1134" w:type="dxa"/>
            <w:tcBorders>
              <w:right w:val="single" w:sz="8" w:space="0" w:color="00000A"/>
            </w:tcBorders>
          </w:tcPr>
          <w:p w:rsidR="00FE729F" w:rsidRPr="00B56585" w:rsidRDefault="00FE729F" w:rsidP="008C65CA">
            <w:pPr>
              <w:spacing w:line="262" w:lineRule="exact"/>
              <w:jc w:val="center"/>
              <w:rPr>
                <w:rFonts w:ascii="Times New Roman" w:hAnsi="Times New Roman"/>
                <w:w w:val="99"/>
                <w:sz w:val="24"/>
              </w:rPr>
            </w:pPr>
            <w:r w:rsidRPr="00B56585">
              <w:rPr>
                <w:rFonts w:ascii="Times New Roman" w:hAnsi="Times New Roman"/>
                <w:w w:val="99"/>
                <w:sz w:val="24"/>
              </w:rPr>
              <w:t>233-19,8%</w:t>
            </w:r>
          </w:p>
        </w:tc>
        <w:tc>
          <w:tcPr>
            <w:tcW w:w="1134" w:type="dxa"/>
            <w:tcBorders>
              <w:right w:val="single" w:sz="8" w:space="0" w:color="00000A"/>
            </w:tcBorders>
          </w:tcPr>
          <w:p w:rsidR="00FE729F" w:rsidRPr="00B56585" w:rsidRDefault="00FE729F" w:rsidP="008C65CA">
            <w:pPr>
              <w:spacing w:line="262" w:lineRule="exact"/>
              <w:jc w:val="center"/>
              <w:rPr>
                <w:rFonts w:ascii="Times New Roman" w:hAnsi="Times New Roman"/>
                <w:w w:val="99"/>
                <w:sz w:val="24"/>
              </w:rPr>
            </w:pPr>
            <w:r w:rsidRPr="00B56585">
              <w:rPr>
                <w:rFonts w:ascii="Times New Roman" w:hAnsi="Times New Roman"/>
                <w:w w:val="99"/>
                <w:sz w:val="24"/>
              </w:rPr>
              <w:t>349-29,1%</w:t>
            </w:r>
          </w:p>
        </w:tc>
        <w:tc>
          <w:tcPr>
            <w:tcW w:w="1134" w:type="dxa"/>
            <w:tcBorders>
              <w:right w:val="single" w:sz="8" w:space="0" w:color="00000A"/>
            </w:tcBorders>
          </w:tcPr>
          <w:p w:rsidR="00FE729F" w:rsidRPr="00B56585" w:rsidRDefault="00FE729F" w:rsidP="008C65CA">
            <w:pPr>
              <w:spacing w:line="262" w:lineRule="exact"/>
              <w:jc w:val="center"/>
              <w:rPr>
                <w:rFonts w:ascii="Times New Roman" w:hAnsi="Times New Roman"/>
                <w:w w:val="99"/>
                <w:sz w:val="24"/>
              </w:rPr>
            </w:pPr>
            <w:r w:rsidRPr="00B56585">
              <w:rPr>
                <w:rFonts w:ascii="Times New Roman" w:hAnsi="Times New Roman"/>
                <w:w w:val="99"/>
                <w:sz w:val="24"/>
              </w:rPr>
              <w:t>358-28,6%</w:t>
            </w:r>
          </w:p>
        </w:tc>
        <w:tc>
          <w:tcPr>
            <w:tcW w:w="1134" w:type="dxa"/>
            <w:tcBorders>
              <w:right w:val="single" w:sz="8" w:space="0" w:color="00000A"/>
            </w:tcBorders>
          </w:tcPr>
          <w:p w:rsidR="00FE729F" w:rsidRPr="00B56585" w:rsidRDefault="00FE729F" w:rsidP="008C65CA">
            <w:pPr>
              <w:spacing w:line="262" w:lineRule="exact"/>
              <w:ind w:right="-142" w:hanging="142"/>
              <w:jc w:val="center"/>
              <w:rPr>
                <w:rFonts w:ascii="Times New Roman" w:hAnsi="Times New Roman"/>
                <w:w w:val="99"/>
                <w:sz w:val="24"/>
              </w:rPr>
            </w:pPr>
            <w:r w:rsidRPr="00B56585">
              <w:rPr>
                <w:rFonts w:ascii="Times New Roman" w:hAnsi="Times New Roman"/>
                <w:w w:val="99"/>
                <w:sz w:val="24"/>
              </w:rPr>
              <w:t>260-20,67</w:t>
            </w:r>
          </w:p>
        </w:tc>
        <w:tc>
          <w:tcPr>
            <w:tcW w:w="1134" w:type="dxa"/>
            <w:tcBorders>
              <w:right w:val="single" w:sz="8" w:space="0" w:color="00000A"/>
            </w:tcBorders>
          </w:tcPr>
          <w:p w:rsidR="00FE729F" w:rsidRPr="00B56585" w:rsidRDefault="00FE729F" w:rsidP="008C65CA">
            <w:pPr>
              <w:spacing w:line="262" w:lineRule="exact"/>
              <w:ind w:right="-142" w:hanging="142"/>
              <w:jc w:val="center"/>
              <w:rPr>
                <w:rFonts w:ascii="Times New Roman" w:hAnsi="Times New Roman"/>
                <w:w w:val="99"/>
                <w:sz w:val="24"/>
                <w:szCs w:val="24"/>
              </w:rPr>
            </w:pPr>
            <w:r w:rsidRPr="00B56585">
              <w:rPr>
                <w:rFonts w:ascii="Times New Roman" w:hAnsi="Times New Roman"/>
                <w:w w:val="99"/>
                <w:sz w:val="24"/>
                <w:szCs w:val="24"/>
              </w:rPr>
              <w:t>310-25,38%</w:t>
            </w:r>
          </w:p>
        </w:tc>
        <w:tc>
          <w:tcPr>
            <w:tcW w:w="1134" w:type="dxa"/>
            <w:tcBorders>
              <w:right w:val="single" w:sz="8" w:space="0" w:color="00000A"/>
            </w:tcBorders>
          </w:tcPr>
          <w:p w:rsidR="00FE729F" w:rsidRPr="00B56585" w:rsidRDefault="00FE729F" w:rsidP="008C65CA">
            <w:pPr>
              <w:spacing w:line="262" w:lineRule="exact"/>
              <w:ind w:right="-142" w:hanging="142"/>
              <w:jc w:val="center"/>
              <w:rPr>
                <w:rFonts w:ascii="Times New Roman" w:hAnsi="Times New Roman"/>
                <w:w w:val="99"/>
                <w:sz w:val="24"/>
                <w:szCs w:val="24"/>
              </w:rPr>
            </w:pPr>
            <w:r w:rsidRPr="00B56585">
              <w:rPr>
                <w:rFonts w:ascii="Times New Roman" w:hAnsi="Times New Roman"/>
                <w:w w:val="99"/>
                <w:sz w:val="24"/>
                <w:szCs w:val="24"/>
              </w:rPr>
              <w:t>280-22,3%</w:t>
            </w:r>
          </w:p>
        </w:tc>
        <w:tc>
          <w:tcPr>
            <w:tcW w:w="1134" w:type="dxa"/>
            <w:tcBorders>
              <w:right w:val="single" w:sz="8" w:space="0" w:color="00000A"/>
            </w:tcBorders>
          </w:tcPr>
          <w:p w:rsidR="00FE729F" w:rsidRPr="00B56585" w:rsidRDefault="004B2B36" w:rsidP="003A25A9">
            <w:pPr>
              <w:spacing w:line="262" w:lineRule="exact"/>
              <w:ind w:right="-142" w:hanging="142"/>
              <w:jc w:val="center"/>
              <w:rPr>
                <w:rFonts w:ascii="Times New Roman" w:hAnsi="Times New Roman"/>
                <w:w w:val="99"/>
                <w:sz w:val="24"/>
                <w:szCs w:val="24"/>
              </w:rPr>
            </w:pPr>
            <w:r w:rsidRPr="00B56585">
              <w:rPr>
                <w:rFonts w:ascii="Times New Roman" w:hAnsi="Times New Roman"/>
                <w:w w:val="99"/>
                <w:sz w:val="24"/>
                <w:szCs w:val="24"/>
              </w:rPr>
              <w:t>295-23,4%</w:t>
            </w:r>
          </w:p>
        </w:tc>
      </w:tr>
      <w:tr w:rsidR="00FE729F" w:rsidRPr="00B56585" w:rsidTr="002A15EF">
        <w:trPr>
          <w:trHeight w:val="22"/>
        </w:trPr>
        <w:tc>
          <w:tcPr>
            <w:tcW w:w="567" w:type="dxa"/>
            <w:tcBorders>
              <w:left w:val="single" w:sz="8" w:space="0" w:color="00000A"/>
              <w:bottom w:val="single" w:sz="8" w:space="0" w:color="00000A"/>
              <w:right w:val="single" w:sz="8" w:space="0" w:color="00000A"/>
            </w:tcBorders>
            <w:vAlign w:val="bottom"/>
          </w:tcPr>
          <w:p w:rsidR="00FE729F" w:rsidRPr="00B56585" w:rsidRDefault="00FE729F" w:rsidP="003A25A9">
            <w:pPr>
              <w:spacing w:line="20" w:lineRule="exact"/>
              <w:rPr>
                <w:rFonts w:ascii="Times New Roman" w:hAnsi="Times New Roman"/>
                <w:sz w:val="2"/>
              </w:rPr>
            </w:pPr>
          </w:p>
        </w:tc>
        <w:tc>
          <w:tcPr>
            <w:tcW w:w="993" w:type="dxa"/>
            <w:tcBorders>
              <w:bottom w:val="single" w:sz="8" w:space="0" w:color="00000A"/>
              <w:right w:val="single" w:sz="8" w:space="0" w:color="00000A"/>
            </w:tcBorders>
            <w:vAlign w:val="bottom"/>
          </w:tcPr>
          <w:p w:rsidR="00FE729F" w:rsidRPr="00B56585" w:rsidRDefault="00FE729F" w:rsidP="003A25A9">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r w:rsidRPr="00B56585">
              <w:rPr>
                <w:rFonts w:ascii="Times New Roman" w:hAnsi="Times New Roman"/>
                <w:sz w:val="2"/>
              </w:rPr>
              <w:t>600</w:t>
            </w: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4"/>
                <w:szCs w:val="24"/>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4"/>
                <w:szCs w:val="24"/>
              </w:rPr>
            </w:pPr>
          </w:p>
        </w:tc>
        <w:tc>
          <w:tcPr>
            <w:tcW w:w="1134" w:type="dxa"/>
            <w:tcBorders>
              <w:bottom w:val="single" w:sz="8" w:space="0" w:color="00000A"/>
              <w:right w:val="single" w:sz="8" w:space="0" w:color="00000A"/>
            </w:tcBorders>
          </w:tcPr>
          <w:p w:rsidR="00FE729F" w:rsidRPr="00B56585" w:rsidRDefault="00FE729F" w:rsidP="003A25A9">
            <w:pPr>
              <w:spacing w:line="20" w:lineRule="exact"/>
              <w:rPr>
                <w:rFonts w:ascii="Times New Roman" w:hAnsi="Times New Roman"/>
                <w:sz w:val="24"/>
                <w:szCs w:val="24"/>
              </w:rPr>
            </w:pPr>
          </w:p>
        </w:tc>
      </w:tr>
      <w:tr w:rsidR="00FE729F" w:rsidRPr="00B56585" w:rsidTr="002A15EF">
        <w:trPr>
          <w:trHeight w:val="256"/>
        </w:trPr>
        <w:tc>
          <w:tcPr>
            <w:tcW w:w="567" w:type="dxa"/>
            <w:tcBorders>
              <w:left w:val="single" w:sz="8" w:space="0" w:color="00000A"/>
              <w:right w:val="single" w:sz="8" w:space="0" w:color="00000A"/>
            </w:tcBorders>
            <w:vAlign w:val="bottom"/>
          </w:tcPr>
          <w:p w:rsidR="00FE729F" w:rsidRPr="00B56585" w:rsidRDefault="00FE729F" w:rsidP="003A25A9">
            <w:pPr>
              <w:spacing w:line="255" w:lineRule="exact"/>
              <w:jc w:val="center"/>
              <w:rPr>
                <w:rFonts w:ascii="Times New Roman" w:hAnsi="Times New Roman"/>
                <w:w w:val="99"/>
                <w:sz w:val="24"/>
              </w:rPr>
            </w:pPr>
            <w:r w:rsidRPr="00B56585">
              <w:rPr>
                <w:rFonts w:ascii="Times New Roman" w:hAnsi="Times New Roman"/>
                <w:w w:val="99"/>
                <w:sz w:val="24"/>
              </w:rPr>
              <w:t>2</w:t>
            </w:r>
          </w:p>
        </w:tc>
        <w:tc>
          <w:tcPr>
            <w:tcW w:w="993" w:type="dxa"/>
            <w:tcBorders>
              <w:right w:val="single" w:sz="8" w:space="0" w:color="00000A"/>
            </w:tcBorders>
            <w:vAlign w:val="bottom"/>
          </w:tcPr>
          <w:p w:rsidR="00FE729F" w:rsidRPr="00B56585" w:rsidRDefault="00FE729F" w:rsidP="003A25A9">
            <w:pPr>
              <w:spacing w:line="255" w:lineRule="exact"/>
              <w:jc w:val="center"/>
              <w:rPr>
                <w:rFonts w:ascii="Times New Roman" w:hAnsi="Times New Roman"/>
                <w:w w:val="99"/>
                <w:sz w:val="24"/>
              </w:rPr>
            </w:pPr>
            <w:r w:rsidRPr="00B56585">
              <w:rPr>
                <w:rFonts w:ascii="Times New Roman" w:hAnsi="Times New Roman"/>
                <w:w w:val="99"/>
                <w:sz w:val="24"/>
              </w:rPr>
              <w:t>2 группа</w:t>
            </w:r>
          </w:p>
        </w:tc>
        <w:tc>
          <w:tcPr>
            <w:tcW w:w="1134" w:type="dxa"/>
            <w:tcBorders>
              <w:right w:val="single" w:sz="8" w:space="0" w:color="00000A"/>
            </w:tcBorders>
          </w:tcPr>
          <w:p w:rsidR="00FE729F" w:rsidRPr="00B56585" w:rsidRDefault="00FE729F" w:rsidP="008C65CA">
            <w:pPr>
              <w:spacing w:line="255" w:lineRule="exact"/>
              <w:jc w:val="center"/>
              <w:rPr>
                <w:rFonts w:ascii="Times New Roman" w:hAnsi="Times New Roman"/>
                <w:w w:val="99"/>
                <w:sz w:val="24"/>
              </w:rPr>
            </w:pPr>
            <w:r w:rsidRPr="00B56585">
              <w:rPr>
                <w:rFonts w:ascii="Times New Roman" w:hAnsi="Times New Roman"/>
                <w:w w:val="99"/>
                <w:sz w:val="24"/>
              </w:rPr>
              <w:t>560-49,8%</w:t>
            </w:r>
          </w:p>
        </w:tc>
        <w:tc>
          <w:tcPr>
            <w:tcW w:w="1134" w:type="dxa"/>
            <w:tcBorders>
              <w:right w:val="single" w:sz="8" w:space="0" w:color="00000A"/>
            </w:tcBorders>
          </w:tcPr>
          <w:p w:rsidR="00FE729F" w:rsidRPr="00B56585" w:rsidRDefault="00FE729F" w:rsidP="008C65CA">
            <w:pPr>
              <w:spacing w:line="255" w:lineRule="exact"/>
              <w:jc w:val="center"/>
              <w:rPr>
                <w:rFonts w:ascii="Times New Roman" w:hAnsi="Times New Roman"/>
                <w:w w:val="99"/>
                <w:sz w:val="24"/>
              </w:rPr>
            </w:pPr>
            <w:r w:rsidRPr="00B56585">
              <w:rPr>
                <w:rFonts w:ascii="Times New Roman" w:hAnsi="Times New Roman"/>
                <w:w w:val="99"/>
                <w:sz w:val="24"/>
              </w:rPr>
              <w:t>600-50,9%</w:t>
            </w:r>
          </w:p>
        </w:tc>
        <w:tc>
          <w:tcPr>
            <w:tcW w:w="1134" w:type="dxa"/>
            <w:tcBorders>
              <w:right w:val="single" w:sz="8" w:space="0" w:color="00000A"/>
            </w:tcBorders>
          </w:tcPr>
          <w:p w:rsidR="00FE729F" w:rsidRPr="00B56585" w:rsidRDefault="00FE729F" w:rsidP="008C65CA">
            <w:pPr>
              <w:spacing w:line="255" w:lineRule="exact"/>
              <w:jc w:val="center"/>
              <w:rPr>
                <w:rFonts w:ascii="Times New Roman" w:hAnsi="Times New Roman"/>
                <w:w w:val="99"/>
                <w:sz w:val="24"/>
              </w:rPr>
            </w:pPr>
            <w:r w:rsidRPr="00B56585">
              <w:rPr>
                <w:rFonts w:ascii="Times New Roman" w:hAnsi="Times New Roman"/>
                <w:w w:val="99"/>
                <w:sz w:val="24"/>
              </w:rPr>
              <w:t>521-43,5%</w:t>
            </w:r>
          </w:p>
        </w:tc>
        <w:tc>
          <w:tcPr>
            <w:tcW w:w="1134" w:type="dxa"/>
            <w:tcBorders>
              <w:right w:val="single" w:sz="8" w:space="0" w:color="00000A"/>
            </w:tcBorders>
          </w:tcPr>
          <w:p w:rsidR="00FE729F" w:rsidRPr="00B56585" w:rsidRDefault="00FE729F" w:rsidP="008C65CA">
            <w:pPr>
              <w:spacing w:line="255" w:lineRule="exact"/>
              <w:jc w:val="center"/>
              <w:rPr>
                <w:rFonts w:ascii="Times New Roman" w:hAnsi="Times New Roman"/>
                <w:w w:val="99"/>
                <w:sz w:val="24"/>
              </w:rPr>
            </w:pPr>
            <w:r w:rsidRPr="00B56585">
              <w:rPr>
                <w:rFonts w:ascii="Times New Roman" w:hAnsi="Times New Roman"/>
                <w:w w:val="99"/>
                <w:sz w:val="24"/>
              </w:rPr>
              <w:t>549-43,9%</w:t>
            </w:r>
          </w:p>
        </w:tc>
        <w:tc>
          <w:tcPr>
            <w:tcW w:w="1134" w:type="dxa"/>
            <w:tcBorders>
              <w:right w:val="single" w:sz="8" w:space="0" w:color="00000A"/>
            </w:tcBorders>
          </w:tcPr>
          <w:p w:rsidR="00FE729F" w:rsidRPr="00B56585" w:rsidRDefault="00FE729F" w:rsidP="008C65CA">
            <w:pPr>
              <w:spacing w:line="255" w:lineRule="exact"/>
              <w:jc w:val="center"/>
              <w:rPr>
                <w:rFonts w:ascii="Times New Roman" w:hAnsi="Times New Roman"/>
                <w:w w:val="99"/>
                <w:sz w:val="24"/>
              </w:rPr>
            </w:pPr>
            <w:r w:rsidRPr="00B56585">
              <w:rPr>
                <w:rFonts w:ascii="Times New Roman" w:hAnsi="Times New Roman"/>
                <w:w w:val="99"/>
                <w:sz w:val="24"/>
              </w:rPr>
              <w:t>625-49,68</w:t>
            </w:r>
          </w:p>
        </w:tc>
        <w:tc>
          <w:tcPr>
            <w:tcW w:w="1134" w:type="dxa"/>
            <w:tcBorders>
              <w:right w:val="single" w:sz="8" w:space="0" w:color="00000A"/>
            </w:tcBorders>
          </w:tcPr>
          <w:p w:rsidR="00FE729F" w:rsidRPr="00B56585" w:rsidRDefault="00FE729F" w:rsidP="008C65CA">
            <w:pPr>
              <w:spacing w:line="255" w:lineRule="exact"/>
              <w:ind w:right="-142"/>
              <w:jc w:val="center"/>
              <w:rPr>
                <w:rFonts w:ascii="Times New Roman" w:hAnsi="Times New Roman"/>
                <w:w w:val="99"/>
                <w:sz w:val="24"/>
                <w:szCs w:val="24"/>
              </w:rPr>
            </w:pPr>
            <w:r w:rsidRPr="00B56585">
              <w:rPr>
                <w:rFonts w:ascii="Times New Roman" w:hAnsi="Times New Roman"/>
                <w:w w:val="99"/>
                <w:sz w:val="24"/>
                <w:szCs w:val="24"/>
              </w:rPr>
              <w:t>597-48,89%</w:t>
            </w:r>
          </w:p>
        </w:tc>
        <w:tc>
          <w:tcPr>
            <w:tcW w:w="1134" w:type="dxa"/>
            <w:tcBorders>
              <w:right w:val="single" w:sz="8" w:space="0" w:color="00000A"/>
            </w:tcBorders>
          </w:tcPr>
          <w:p w:rsidR="00FE729F" w:rsidRPr="00B56585" w:rsidRDefault="00FE729F" w:rsidP="008C65CA">
            <w:pPr>
              <w:spacing w:line="255" w:lineRule="exact"/>
              <w:ind w:right="-142"/>
              <w:jc w:val="center"/>
              <w:rPr>
                <w:rFonts w:ascii="Times New Roman" w:hAnsi="Times New Roman"/>
                <w:w w:val="99"/>
                <w:sz w:val="24"/>
                <w:szCs w:val="24"/>
              </w:rPr>
            </w:pPr>
            <w:r w:rsidRPr="00B56585">
              <w:rPr>
                <w:rFonts w:ascii="Times New Roman" w:hAnsi="Times New Roman"/>
                <w:w w:val="99"/>
                <w:sz w:val="24"/>
                <w:szCs w:val="24"/>
              </w:rPr>
              <w:t>636-50,4%</w:t>
            </w:r>
          </w:p>
        </w:tc>
        <w:tc>
          <w:tcPr>
            <w:tcW w:w="1134" w:type="dxa"/>
            <w:tcBorders>
              <w:right w:val="single" w:sz="8" w:space="0" w:color="00000A"/>
            </w:tcBorders>
          </w:tcPr>
          <w:p w:rsidR="00FE729F" w:rsidRPr="00B56585" w:rsidRDefault="004B2B36" w:rsidP="0021542B">
            <w:pPr>
              <w:spacing w:line="255" w:lineRule="exact"/>
              <w:ind w:right="-142"/>
              <w:jc w:val="center"/>
              <w:rPr>
                <w:rFonts w:ascii="Times New Roman" w:hAnsi="Times New Roman"/>
                <w:w w:val="99"/>
                <w:sz w:val="24"/>
                <w:szCs w:val="24"/>
              </w:rPr>
            </w:pPr>
            <w:r w:rsidRPr="00B56585">
              <w:rPr>
                <w:rFonts w:ascii="Times New Roman" w:hAnsi="Times New Roman"/>
                <w:w w:val="99"/>
                <w:sz w:val="24"/>
                <w:szCs w:val="24"/>
              </w:rPr>
              <w:t>638-50,7%</w:t>
            </w:r>
          </w:p>
        </w:tc>
      </w:tr>
      <w:tr w:rsidR="00FE729F" w:rsidRPr="00B56585" w:rsidTr="002A15EF">
        <w:trPr>
          <w:trHeight w:val="22"/>
        </w:trPr>
        <w:tc>
          <w:tcPr>
            <w:tcW w:w="567" w:type="dxa"/>
            <w:tcBorders>
              <w:left w:val="single" w:sz="8" w:space="0" w:color="00000A"/>
              <w:bottom w:val="single" w:sz="8" w:space="0" w:color="00000A"/>
              <w:right w:val="single" w:sz="8" w:space="0" w:color="00000A"/>
            </w:tcBorders>
            <w:vAlign w:val="bottom"/>
          </w:tcPr>
          <w:p w:rsidR="00FE729F" w:rsidRPr="00B56585" w:rsidRDefault="00FE729F" w:rsidP="003A25A9">
            <w:pPr>
              <w:spacing w:line="20" w:lineRule="exact"/>
              <w:rPr>
                <w:rFonts w:ascii="Times New Roman" w:hAnsi="Times New Roman"/>
                <w:sz w:val="2"/>
              </w:rPr>
            </w:pPr>
          </w:p>
        </w:tc>
        <w:tc>
          <w:tcPr>
            <w:tcW w:w="993" w:type="dxa"/>
            <w:tcBorders>
              <w:bottom w:val="single" w:sz="8" w:space="0" w:color="00000A"/>
              <w:right w:val="single" w:sz="8" w:space="0" w:color="00000A"/>
            </w:tcBorders>
            <w:vAlign w:val="bottom"/>
          </w:tcPr>
          <w:p w:rsidR="00FE729F" w:rsidRPr="00B56585" w:rsidRDefault="00FE729F" w:rsidP="003A25A9">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4"/>
                <w:szCs w:val="24"/>
              </w:rPr>
            </w:pPr>
          </w:p>
        </w:tc>
        <w:tc>
          <w:tcPr>
            <w:tcW w:w="1134" w:type="dxa"/>
            <w:tcBorders>
              <w:bottom w:val="single" w:sz="8" w:space="0" w:color="00000A"/>
              <w:right w:val="single" w:sz="8" w:space="0" w:color="00000A"/>
            </w:tcBorders>
          </w:tcPr>
          <w:p w:rsidR="00FE729F" w:rsidRPr="00B56585" w:rsidRDefault="00FE729F" w:rsidP="008C65CA">
            <w:pPr>
              <w:spacing w:line="20" w:lineRule="exact"/>
              <w:rPr>
                <w:rFonts w:ascii="Times New Roman" w:hAnsi="Times New Roman"/>
                <w:sz w:val="24"/>
                <w:szCs w:val="24"/>
              </w:rPr>
            </w:pPr>
          </w:p>
        </w:tc>
        <w:tc>
          <w:tcPr>
            <w:tcW w:w="1134" w:type="dxa"/>
            <w:tcBorders>
              <w:bottom w:val="single" w:sz="8" w:space="0" w:color="00000A"/>
              <w:right w:val="single" w:sz="8" w:space="0" w:color="00000A"/>
            </w:tcBorders>
          </w:tcPr>
          <w:p w:rsidR="00FE729F" w:rsidRPr="00B56585" w:rsidRDefault="00FE729F" w:rsidP="003A25A9">
            <w:pPr>
              <w:spacing w:line="20" w:lineRule="exact"/>
              <w:rPr>
                <w:rFonts w:ascii="Times New Roman" w:hAnsi="Times New Roman"/>
                <w:sz w:val="24"/>
                <w:szCs w:val="24"/>
              </w:rPr>
            </w:pPr>
          </w:p>
        </w:tc>
      </w:tr>
      <w:tr w:rsidR="00FE729F" w:rsidRPr="00B56585" w:rsidTr="002A15EF">
        <w:trPr>
          <w:trHeight w:val="264"/>
        </w:trPr>
        <w:tc>
          <w:tcPr>
            <w:tcW w:w="567" w:type="dxa"/>
            <w:tcBorders>
              <w:left w:val="single" w:sz="8" w:space="0" w:color="00000A"/>
              <w:bottom w:val="single" w:sz="8" w:space="0" w:color="00000A"/>
              <w:right w:val="single" w:sz="8" w:space="0" w:color="00000A"/>
            </w:tcBorders>
            <w:vAlign w:val="bottom"/>
          </w:tcPr>
          <w:p w:rsidR="00FE729F" w:rsidRPr="00B56585" w:rsidRDefault="00FE729F" w:rsidP="003A25A9">
            <w:pPr>
              <w:spacing w:line="263" w:lineRule="exact"/>
              <w:jc w:val="center"/>
              <w:rPr>
                <w:rFonts w:ascii="Times New Roman" w:hAnsi="Times New Roman"/>
                <w:w w:val="99"/>
                <w:sz w:val="24"/>
              </w:rPr>
            </w:pPr>
            <w:r w:rsidRPr="00B56585">
              <w:rPr>
                <w:rFonts w:ascii="Times New Roman" w:hAnsi="Times New Roman"/>
                <w:w w:val="99"/>
                <w:sz w:val="24"/>
              </w:rPr>
              <w:t>3</w:t>
            </w:r>
          </w:p>
        </w:tc>
        <w:tc>
          <w:tcPr>
            <w:tcW w:w="993" w:type="dxa"/>
            <w:tcBorders>
              <w:bottom w:val="single" w:sz="8" w:space="0" w:color="00000A"/>
              <w:right w:val="single" w:sz="8" w:space="0" w:color="00000A"/>
            </w:tcBorders>
            <w:vAlign w:val="bottom"/>
          </w:tcPr>
          <w:p w:rsidR="00FE729F" w:rsidRPr="00B56585" w:rsidRDefault="00FE729F" w:rsidP="003A25A9">
            <w:pPr>
              <w:spacing w:line="263" w:lineRule="exact"/>
              <w:jc w:val="center"/>
              <w:rPr>
                <w:rFonts w:ascii="Times New Roman" w:hAnsi="Times New Roman"/>
                <w:w w:val="99"/>
                <w:sz w:val="24"/>
              </w:rPr>
            </w:pPr>
            <w:r w:rsidRPr="00B56585">
              <w:rPr>
                <w:rFonts w:ascii="Times New Roman" w:hAnsi="Times New Roman"/>
                <w:w w:val="99"/>
                <w:sz w:val="24"/>
              </w:rPr>
              <w:t>3 группа</w:t>
            </w:r>
          </w:p>
        </w:tc>
        <w:tc>
          <w:tcPr>
            <w:tcW w:w="1134" w:type="dxa"/>
            <w:tcBorders>
              <w:bottom w:val="single" w:sz="8" w:space="0" w:color="00000A"/>
              <w:right w:val="single" w:sz="8" w:space="0" w:color="00000A"/>
            </w:tcBorders>
          </w:tcPr>
          <w:p w:rsidR="00FE729F" w:rsidRPr="00B56585" w:rsidRDefault="00FE729F" w:rsidP="008C65CA">
            <w:pPr>
              <w:spacing w:line="263" w:lineRule="exact"/>
              <w:jc w:val="center"/>
              <w:rPr>
                <w:rFonts w:ascii="Times New Roman" w:hAnsi="Times New Roman"/>
                <w:w w:val="99"/>
                <w:sz w:val="24"/>
              </w:rPr>
            </w:pPr>
            <w:r w:rsidRPr="00B56585">
              <w:rPr>
                <w:rFonts w:ascii="Times New Roman" w:hAnsi="Times New Roman"/>
                <w:w w:val="99"/>
                <w:sz w:val="24"/>
              </w:rPr>
              <w:t>342-30,4%</w:t>
            </w:r>
          </w:p>
        </w:tc>
        <w:tc>
          <w:tcPr>
            <w:tcW w:w="1134" w:type="dxa"/>
            <w:tcBorders>
              <w:bottom w:val="single" w:sz="8" w:space="0" w:color="00000A"/>
              <w:right w:val="single" w:sz="8" w:space="0" w:color="00000A"/>
            </w:tcBorders>
          </w:tcPr>
          <w:p w:rsidR="00FE729F" w:rsidRPr="00B56585" w:rsidRDefault="00FE729F" w:rsidP="008C65CA">
            <w:pPr>
              <w:spacing w:line="263" w:lineRule="exact"/>
              <w:jc w:val="center"/>
              <w:rPr>
                <w:rFonts w:ascii="Times New Roman" w:hAnsi="Times New Roman"/>
                <w:w w:val="99"/>
                <w:sz w:val="24"/>
              </w:rPr>
            </w:pPr>
            <w:r w:rsidRPr="00B56585">
              <w:rPr>
                <w:rFonts w:ascii="Times New Roman" w:hAnsi="Times New Roman"/>
                <w:w w:val="99"/>
                <w:sz w:val="24"/>
              </w:rPr>
              <w:t>345-29,3%</w:t>
            </w:r>
          </w:p>
        </w:tc>
        <w:tc>
          <w:tcPr>
            <w:tcW w:w="1134" w:type="dxa"/>
            <w:tcBorders>
              <w:bottom w:val="single" w:sz="8" w:space="0" w:color="00000A"/>
              <w:right w:val="single" w:sz="8" w:space="0" w:color="00000A"/>
            </w:tcBorders>
          </w:tcPr>
          <w:p w:rsidR="00FE729F" w:rsidRPr="00B56585" w:rsidRDefault="00FE729F" w:rsidP="008C65CA">
            <w:pPr>
              <w:spacing w:line="263" w:lineRule="exact"/>
              <w:jc w:val="center"/>
              <w:rPr>
                <w:rFonts w:ascii="Times New Roman" w:hAnsi="Times New Roman"/>
                <w:w w:val="99"/>
                <w:sz w:val="24"/>
              </w:rPr>
            </w:pPr>
            <w:r w:rsidRPr="00B56585">
              <w:rPr>
                <w:rFonts w:ascii="Times New Roman" w:hAnsi="Times New Roman"/>
                <w:w w:val="99"/>
                <w:sz w:val="24"/>
              </w:rPr>
              <w:t>328-27,4%</w:t>
            </w:r>
          </w:p>
        </w:tc>
        <w:tc>
          <w:tcPr>
            <w:tcW w:w="1134" w:type="dxa"/>
            <w:tcBorders>
              <w:bottom w:val="single" w:sz="8" w:space="0" w:color="00000A"/>
              <w:right w:val="single" w:sz="8" w:space="0" w:color="00000A"/>
            </w:tcBorders>
          </w:tcPr>
          <w:p w:rsidR="00FE729F" w:rsidRPr="00B56585" w:rsidRDefault="00FE729F" w:rsidP="008C65CA">
            <w:pPr>
              <w:spacing w:line="263" w:lineRule="exact"/>
              <w:jc w:val="center"/>
              <w:rPr>
                <w:rFonts w:ascii="Times New Roman" w:hAnsi="Times New Roman"/>
                <w:w w:val="99"/>
                <w:sz w:val="24"/>
              </w:rPr>
            </w:pPr>
            <w:r w:rsidRPr="00B56585">
              <w:rPr>
                <w:rFonts w:ascii="Times New Roman" w:hAnsi="Times New Roman"/>
                <w:w w:val="99"/>
                <w:sz w:val="24"/>
              </w:rPr>
              <w:t>344-27,5%</w:t>
            </w:r>
          </w:p>
        </w:tc>
        <w:tc>
          <w:tcPr>
            <w:tcW w:w="1134" w:type="dxa"/>
            <w:tcBorders>
              <w:bottom w:val="single" w:sz="8" w:space="0" w:color="00000A"/>
              <w:right w:val="single" w:sz="8" w:space="0" w:color="00000A"/>
            </w:tcBorders>
          </w:tcPr>
          <w:p w:rsidR="00FE729F" w:rsidRPr="00B56585" w:rsidRDefault="00FE729F" w:rsidP="008C65CA">
            <w:pPr>
              <w:spacing w:line="263" w:lineRule="exact"/>
              <w:jc w:val="center"/>
              <w:rPr>
                <w:rFonts w:ascii="Times New Roman" w:hAnsi="Times New Roman"/>
                <w:w w:val="99"/>
                <w:sz w:val="24"/>
              </w:rPr>
            </w:pPr>
            <w:r w:rsidRPr="00B56585">
              <w:rPr>
                <w:rFonts w:ascii="Times New Roman" w:hAnsi="Times New Roman"/>
                <w:w w:val="99"/>
                <w:sz w:val="24"/>
              </w:rPr>
              <w:t>373-29,65</w:t>
            </w:r>
          </w:p>
        </w:tc>
        <w:tc>
          <w:tcPr>
            <w:tcW w:w="1134" w:type="dxa"/>
            <w:tcBorders>
              <w:bottom w:val="single" w:sz="8" w:space="0" w:color="00000A"/>
              <w:right w:val="single" w:sz="8" w:space="0" w:color="00000A"/>
            </w:tcBorders>
          </w:tcPr>
          <w:p w:rsidR="00FE729F" w:rsidRPr="00B56585" w:rsidRDefault="00FE729F" w:rsidP="008C65CA">
            <w:pPr>
              <w:spacing w:line="263" w:lineRule="exact"/>
              <w:ind w:right="-141"/>
              <w:jc w:val="center"/>
              <w:rPr>
                <w:rFonts w:ascii="Times New Roman" w:hAnsi="Times New Roman"/>
                <w:w w:val="99"/>
                <w:sz w:val="24"/>
                <w:szCs w:val="24"/>
              </w:rPr>
            </w:pPr>
            <w:r w:rsidRPr="00B56585">
              <w:rPr>
                <w:rFonts w:ascii="Times New Roman" w:hAnsi="Times New Roman"/>
                <w:w w:val="99"/>
                <w:sz w:val="24"/>
                <w:szCs w:val="24"/>
              </w:rPr>
              <w:t>314-25,72%</w:t>
            </w:r>
          </w:p>
        </w:tc>
        <w:tc>
          <w:tcPr>
            <w:tcW w:w="1134" w:type="dxa"/>
            <w:tcBorders>
              <w:bottom w:val="single" w:sz="8" w:space="0" w:color="00000A"/>
              <w:right w:val="single" w:sz="8" w:space="0" w:color="00000A"/>
            </w:tcBorders>
          </w:tcPr>
          <w:p w:rsidR="00FE729F" w:rsidRPr="00B56585" w:rsidRDefault="00FE729F" w:rsidP="008C65CA">
            <w:pPr>
              <w:spacing w:line="263" w:lineRule="exact"/>
              <w:ind w:right="-141"/>
              <w:jc w:val="center"/>
              <w:rPr>
                <w:rFonts w:ascii="Times New Roman" w:hAnsi="Times New Roman"/>
                <w:w w:val="99"/>
                <w:sz w:val="24"/>
                <w:szCs w:val="24"/>
              </w:rPr>
            </w:pPr>
            <w:r w:rsidRPr="00B56585">
              <w:rPr>
                <w:rFonts w:ascii="Times New Roman" w:hAnsi="Times New Roman"/>
                <w:w w:val="99"/>
                <w:sz w:val="24"/>
                <w:szCs w:val="24"/>
              </w:rPr>
              <w:t>340-27,1%</w:t>
            </w:r>
          </w:p>
        </w:tc>
        <w:tc>
          <w:tcPr>
            <w:tcW w:w="1134" w:type="dxa"/>
            <w:tcBorders>
              <w:bottom w:val="single" w:sz="8" w:space="0" w:color="00000A"/>
              <w:right w:val="single" w:sz="8" w:space="0" w:color="00000A"/>
            </w:tcBorders>
          </w:tcPr>
          <w:p w:rsidR="00FE729F" w:rsidRPr="00B56585" w:rsidRDefault="004B2B36" w:rsidP="00A7285B">
            <w:pPr>
              <w:spacing w:line="263" w:lineRule="exact"/>
              <w:ind w:right="-141"/>
              <w:jc w:val="center"/>
              <w:rPr>
                <w:rFonts w:ascii="Times New Roman" w:hAnsi="Times New Roman"/>
                <w:w w:val="99"/>
                <w:sz w:val="24"/>
                <w:szCs w:val="24"/>
              </w:rPr>
            </w:pPr>
            <w:r w:rsidRPr="00B56585">
              <w:rPr>
                <w:rFonts w:ascii="Times New Roman" w:hAnsi="Times New Roman"/>
                <w:w w:val="99"/>
                <w:sz w:val="24"/>
                <w:szCs w:val="24"/>
              </w:rPr>
              <w:t>325-25,8%</w:t>
            </w:r>
          </w:p>
        </w:tc>
      </w:tr>
    </w:tbl>
    <w:p w:rsidR="007D7014" w:rsidRPr="00B56585" w:rsidRDefault="007D7014" w:rsidP="007D7014">
      <w:pPr>
        <w:spacing w:line="6" w:lineRule="exact"/>
        <w:rPr>
          <w:rFonts w:ascii="Times New Roman" w:hAnsi="Times New Roman"/>
        </w:rPr>
      </w:pPr>
    </w:p>
    <w:p w:rsidR="009513EA" w:rsidRPr="00B56585" w:rsidRDefault="007D7014" w:rsidP="007D7014">
      <w:pPr>
        <w:spacing w:line="238" w:lineRule="auto"/>
        <w:ind w:left="20" w:firstLine="547"/>
        <w:jc w:val="both"/>
        <w:rPr>
          <w:rFonts w:ascii="Times New Roman" w:hAnsi="Times New Roman"/>
          <w:sz w:val="28"/>
        </w:rPr>
      </w:pPr>
      <w:r w:rsidRPr="00B56585">
        <w:rPr>
          <w:rFonts w:ascii="Times New Roman" w:hAnsi="Times New Roman"/>
          <w:sz w:val="28"/>
        </w:rPr>
        <w:t>Медицинскими работниками школы составлен годовой и цифровой план прививок на обучающихся декретированного возраста и дополнительный план на обучающихся ранее не привитых. Прививочные карты имеются на всех учащихся. Заблаговременно письменно родителям (законным представителям) сообщалась дата запланированной прививки, а затем собирались согласия или отказы родителей (законных представителей), которые вклеивались в медицинскую карту каждого ребенка и по результатам которых были проведены профилактические прививки. Вся прививочная документация велась в течение учебного года.</w:t>
      </w:r>
    </w:p>
    <w:p w:rsidR="007D7014" w:rsidRPr="00B56585" w:rsidRDefault="007D7014" w:rsidP="007D7014">
      <w:pPr>
        <w:spacing w:line="238" w:lineRule="auto"/>
        <w:ind w:left="20" w:firstLine="547"/>
        <w:jc w:val="both"/>
        <w:rPr>
          <w:rFonts w:ascii="Times New Roman" w:hAnsi="Times New Roman"/>
          <w:sz w:val="28"/>
        </w:rPr>
      </w:pPr>
      <w:r w:rsidRPr="00B56585">
        <w:rPr>
          <w:rFonts w:ascii="Times New Roman" w:hAnsi="Times New Roman"/>
          <w:sz w:val="28"/>
        </w:rPr>
        <w:t>За 202</w:t>
      </w:r>
      <w:r w:rsidR="009513EA" w:rsidRPr="00B56585">
        <w:rPr>
          <w:rFonts w:ascii="Times New Roman" w:hAnsi="Times New Roman"/>
          <w:sz w:val="28"/>
        </w:rPr>
        <w:t>5</w:t>
      </w:r>
      <w:r w:rsidRPr="00B56585">
        <w:rPr>
          <w:rFonts w:ascii="Times New Roman" w:hAnsi="Times New Roman"/>
          <w:sz w:val="28"/>
        </w:rPr>
        <w:t>/202</w:t>
      </w:r>
      <w:r w:rsidR="009513EA" w:rsidRPr="00B56585">
        <w:rPr>
          <w:rFonts w:ascii="Times New Roman" w:hAnsi="Times New Roman"/>
          <w:sz w:val="28"/>
        </w:rPr>
        <w:t>6</w:t>
      </w:r>
      <w:r w:rsidRPr="00B56585">
        <w:rPr>
          <w:rFonts w:ascii="Times New Roman" w:hAnsi="Times New Roman"/>
          <w:sz w:val="28"/>
        </w:rPr>
        <w:t xml:space="preserve"> учебный год сделано </w:t>
      </w:r>
      <w:r w:rsidR="00383EB0" w:rsidRPr="00B56585">
        <w:rPr>
          <w:rFonts w:ascii="Times New Roman" w:hAnsi="Times New Roman"/>
          <w:sz w:val="28"/>
        </w:rPr>
        <w:t>7</w:t>
      </w:r>
      <w:r w:rsidR="009513EA" w:rsidRPr="00B56585">
        <w:rPr>
          <w:rFonts w:ascii="Times New Roman" w:hAnsi="Times New Roman"/>
          <w:sz w:val="28"/>
        </w:rPr>
        <w:t xml:space="preserve">26 </w:t>
      </w:r>
      <w:r w:rsidRPr="00B56585">
        <w:rPr>
          <w:rFonts w:ascii="Times New Roman" w:hAnsi="Times New Roman"/>
          <w:sz w:val="28"/>
        </w:rPr>
        <w:t xml:space="preserve">прививки: против гриппа, кори, полиомиелита, дифтерии, столбняка, краснухи, вирусного гепатита. </w:t>
      </w:r>
      <w:r w:rsidR="00383EB0" w:rsidRPr="00B56585">
        <w:rPr>
          <w:rFonts w:ascii="Times New Roman" w:hAnsi="Times New Roman"/>
          <w:sz w:val="28"/>
        </w:rPr>
        <w:t>П</w:t>
      </w:r>
      <w:r w:rsidRPr="00B56585">
        <w:rPr>
          <w:rFonts w:ascii="Times New Roman" w:hAnsi="Times New Roman"/>
          <w:sz w:val="28"/>
        </w:rPr>
        <w:t>роведена туберкулино-диагностика</w:t>
      </w:r>
      <w:r w:rsidR="00383EB0" w:rsidRPr="00B56585">
        <w:rPr>
          <w:rFonts w:ascii="Times New Roman" w:hAnsi="Times New Roman"/>
          <w:sz w:val="28"/>
        </w:rPr>
        <w:t xml:space="preserve"> для обучающихся </w:t>
      </w:r>
      <w:r w:rsidR="009513EA" w:rsidRPr="00B56585">
        <w:rPr>
          <w:rFonts w:ascii="Times New Roman" w:hAnsi="Times New Roman"/>
          <w:sz w:val="28"/>
        </w:rPr>
        <w:t>3</w:t>
      </w:r>
      <w:r w:rsidR="00383EB0" w:rsidRPr="00B56585">
        <w:rPr>
          <w:rFonts w:ascii="Times New Roman" w:hAnsi="Times New Roman"/>
          <w:sz w:val="28"/>
        </w:rPr>
        <w:t xml:space="preserve">-х, </w:t>
      </w:r>
      <w:r w:rsidR="009513EA" w:rsidRPr="00B56585">
        <w:rPr>
          <w:rFonts w:ascii="Times New Roman" w:hAnsi="Times New Roman"/>
          <w:sz w:val="28"/>
        </w:rPr>
        <w:t>7</w:t>
      </w:r>
      <w:r w:rsidR="00383EB0" w:rsidRPr="00B56585">
        <w:rPr>
          <w:rFonts w:ascii="Times New Roman" w:hAnsi="Times New Roman"/>
          <w:sz w:val="28"/>
        </w:rPr>
        <w:t>-х классов</w:t>
      </w:r>
      <w:r w:rsidRPr="00B56585">
        <w:rPr>
          <w:rFonts w:ascii="Times New Roman" w:hAnsi="Times New Roman"/>
          <w:sz w:val="28"/>
        </w:rPr>
        <w:t>.</w:t>
      </w:r>
    </w:p>
    <w:p w:rsidR="007D7014" w:rsidRPr="00B56585" w:rsidRDefault="007D7014" w:rsidP="00BF2BF7">
      <w:pPr>
        <w:spacing w:line="240" w:lineRule="atLeast"/>
        <w:ind w:left="1080"/>
        <w:rPr>
          <w:rFonts w:ascii="Times New Roman" w:hAnsi="Times New Roman"/>
          <w:i/>
          <w:sz w:val="28"/>
        </w:rPr>
      </w:pPr>
      <w:r w:rsidRPr="00B56585">
        <w:rPr>
          <w:rFonts w:ascii="Times New Roman" w:hAnsi="Times New Roman"/>
          <w:i/>
          <w:sz w:val="28"/>
        </w:rPr>
        <w:t>Информация об общей заболеваемости школьников</w:t>
      </w:r>
    </w:p>
    <w:tbl>
      <w:tblPr>
        <w:tblW w:w="9926" w:type="dxa"/>
        <w:tblInd w:w="-557" w:type="dxa"/>
        <w:tblLayout w:type="fixed"/>
        <w:tblCellMar>
          <w:left w:w="0" w:type="dxa"/>
          <w:right w:w="0" w:type="dxa"/>
        </w:tblCellMar>
        <w:tblLook w:val="0000"/>
      </w:tblPr>
      <w:tblGrid>
        <w:gridCol w:w="426"/>
        <w:gridCol w:w="1701"/>
        <w:gridCol w:w="992"/>
        <w:gridCol w:w="992"/>
        <w:gridCol w:w="992"/>
        <w:gridCol w:w="992"/>
        <w:gridCol w:w="852"/>
        <w:gridCol w:w="993"/>
        <w:gridCol w:w="993"/>
        <w:gridCol w:w="993"/>
      </w:tblGrid>
      <w:tr w:rsidR="00CB5018" w:rsidRPr="00B56585" w:rsidTr="00CB5018">
        <w:trPr>
          <w:trHeight w:val="276"/>
        </w:trPr>
        <w:tc>
          <w:tcPr>
            <w:tcW w:w="426" w:type="dxa"/>
            <w:tcBorders>
              <w:top w:val="single" w:sz="8" w:space="0" w:color="00000A"/>
              <w:left w:val="single" w:sz="8" w:space="0" w:color="00000A"/>
              <w:right w:val="single" w:sz="8" w:space="0" w:color="00000A"/>
            </w:tcBorders>
            <w:vAlign w:val="bottom"/>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 п/п</w:t>
            </w:r>
          </w:p>
        </w:tc>
        <w:tc>
          <w:tcPr>
            <w:tcW w:w="1701" w:type="dxa"/>
            <w:tcBorders>
              <w:top w:val="single" w:sz="8" w:space="0" w:color="00000A"/>
              <w:right w:val="single" w:sz="8" w:space="0" w:color="00000A"/>
            </w:tcBorders>
            <w:vAlign w:val="bottom"/>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Наименование заболевания</w:t>
            </w:r>
          </w:p>
        </w:tc>
        <w:tc>
          <w:tcPr>
            <w:tcW w:w="992"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2018г.</w:t>
            </w:r>
          </w:p>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(1125 обуч-ся)</w:t>
            </w:r>
          </w:p>
        </w:tc>
        <w:tc>
          <w:tcPr>
            <w:tcW w:w="992"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2019г.</w:t>
            </w:r>
          </w:p>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(1178 обуч-ся</w:t>
            </w:r>
          </w:p>
        </w:tc>
        <w:tc>
          <w:tcPr>
            <w:tcW w:w="992"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2020г.</w:t>
            </w:r>
          </w:p>
          <w:p w:rsidR="00CB5018" w:rsidRPr="00B56585" w:rsidRDefault="00CB5018" w:rsidP="003A25A9">
            <w:pPr>
              <w:spacing w:line="275" w:lineRule="exact"/>
              <w:rPr>
                <w:rFonts w:ascii="Times New Roman" w:hAnsi="Times New Roman"/>
                <w:sz w:val="24"/>
              </w:rPr>
            </w:pPr>
            <w:r w:rsidRPr="00B56585">
              <w:rPr>
                <w:rFonts w:ascii="Times New Roman" w:hAnsi="Times New Roman"/>
                <w:sz w:val="24"/>
              </w:rPr>
              <w:t xml:space="preserve">   (1198 обуч-ся)</w:t>
            </w:r>
          </w:p>
        </w:tc>
        <w:tc>
          <w:tcPr>
            <w:tcW w:w="992"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2021г.</w:t>
            </w:r>
          </w:p>
          <w:p w:rsidR="00CB5018" w:rsidRPr="00B56585" w:rsidRDefault="00CB5018" w:rsidP="003A25A9">
            <w:pPr>
              <w:spacing w:line="275" w:lineRule="exact"/>
              <w:ind w:right="-141"/>
              <w:rPr>
                <w:rFonts w:ascii="Times New Roman" w:hAnsi="Times New Roman"/>
                <w:sz w:val="24"/>
              </w:rPr>
            </w:pPr>
            <w:r w:rsidRPr="00B56585">
              <w:rPr>
                <w:rFonts w:ascii="Times New Roman" w:hAnsi="Times New Roman"/>
                <w:sz w:val="24"/>
              </w:rPr>
              <w:t>( 1251         обуч-ся)</w:t>
            </w:r>
          </w:p>
        </w:tc>
        <w:tc>
          <w:tcPr>
            <w:tcW w:w="852"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2022г.</w:t>
            </w:r>
          </w:p>
          <w:p w:rsidR="00CB5018" w:rsidRPr="00B56585" w:rsidRDefault="00CB5018" w:rsidP="003A25A9">
            <w:pPr>
              <w:spacing w:line="275" w:lineRule="exact"/>
              <w:ind w:right="-141"/>
              <w:rPr>
                <w:rFonts w:ascii="Times New Roman" w:hAnsi="Times New Roman"/>
                <w:sz w:val="24"/>
              </w:rPr>
            </w:pPr>
            <w:r w:rsidRPr="00B56585">
              <w:rPr>
                <w:rFonts w:ascii="Times New Roman" w:hAnsi="Times New Roman"/>
                <w:sz w:val="24"/>
              </w:rPr>
              <w:t>( 1258         обуч-ся)</w:t>
            </w:r>
          </w:p>
        </w:tc>
        <w:tc>
          <w:tcPr>
            <w:tcW w:w="993"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2023</w:t>
            </w:r>
          </w:p>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(1221</w:t>
            </w:r>
          </w:p>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обуч-ся)</w:t>
            </w:r>
          </w:p>
        </w:tc>
        <w:tc>
          <w:tcPr>
            <w:tcW w:w="993" w:type="dxa"/>
            <w:tcBorders>
              <w:top w:val="single" w:sz="8" w:space="0" w:color="00000A"/>
              <w:right w:val="single" w:sz="8" w:space="0" w:color="00000A"/>
            </w:tcBorders>
          </w:tcPr>
          <w:p w:rsidR="00CB5018" w:rsidRPr="00B56585" w:rsidRDefault="00CB5018" w:rsidP="00CD283F">
            <w:pPr>
              <w:spacing w:line="275" w:lineRule="exact"/>
              <w:jc w:val="center"/>
              <w:rPr>
                <w:rFonts w:ascii="Times New Roman" w:hAnsi="Times New Roman"/>
                <w:sz w:val="24"/>
              </w:rPr>
            </w:pPr>
            <w:r w:rsidRPr="00B56585">
              <w:rPr>
                <w:rFonts w:ascii="Times New Roman" w:hAnsi="Times New Roman"/>
                <w:sz w:val="24"/>
              </w:rPr>
              <w:t>2024г.</w:t>
            </w:r>
          </w:p>
          <w:p w:rsidR="00CB5018" w:rsidRPr="00B56585" w:rsidRDefault="00CB5018" w:rsidP="00CD283F">
            <w:pPr>
              <w:spacing w:line="275" w:lineRule="exact"/>
              <w:jc w:val="center"/>
              <w:rPr>
                <w:rFonts w:ascii="Times New Roman" w:hAnsi="Times New Roman"/>
                <w:sz w:val="24"/>
              </w:rPr>
            </w:pPr>
            <w:r w:rsidRPr="00B56585">
              <w:rPr>
                <w:rFonts w:ascii="Times New Roman" w:hAnsi="Times New Roman"/>
                <w:sz w:val="24"/>
              </w:rPr>
              <w:t>(1256</w:t>
            </w:r>
          </w:p>
          <w:p w:rsidR="00CB5018" w:rsidRPr="00B56585" w:rsidRDefault="00CB5018" w:rsidP="00CD283F">
            <w:pPr>
              <w:spacing w:line="275" w:lineRule="exact"/>
              <w:jc w:val="center"/>
              <w:rPr>
                <w:rFonts w:ascii="Times New Roman" w:hAnsi="Times New Roman"/>
                <w:sz w:val="24"/>
              </w:rPr>
            </w:pPr>
            <w:r w:rsidRPr="00B56585">
              <w:rPr>
                <w:rFonts w:ascii="Times New Roman" w:hAnsi="Times New Roman"/>
                <w:sz w:val="24"/>
              </w:rPr>
              <w:t>обуч-ся)</w:t>
            </w:r>
          </w:p>
        </w:tc>
        <w:tc>
          <w:tcPr>
            <w:tcW w:w="993" w:type="dxa"/>
            <w:tcBorders>
              <w:top w:val="single" w:sz="8" w:space="0" w:color="00000A"/>
              <w:right w:val="single" w:sz="8" w:space="0" w:color="00000A"/>
            </w:tcBorders>
          </w:tcPr>
          <w:p w:rsidR="00794884" w:rsidRPr="00B56585" w:rsidRDefault="00794884" w:rsidP="00794884">
            <w:pPr>
              <w:spacing w:line="275" w:lineRule="exact"/>
              <w:jc w:val="center"/>
              <w:rPr>
                <w:rFonts w:ascii="Times New Roman" w:hAnsi="Times New Roman"/>
                <w:sz w:val="24"/>
              </w:rPr>
            </w:pPr>
            <w:r w:rsidRPr="00B56585">
              <w:rPr>
                <w:rFonts w:ascii="Times New Roman" w:hAnsi="Times New Roman"/>
                <w:sz w:val="24"/>
              </w:rPr>
              <w:t>2025г.</w:t>
            </w:r>
          </w:p>
          <w:p w:rsidR="00794884" w:rsidRPr="00B56585" w:rsidRDefault="00794884" w:rsidP="00794884">
            <w:pPr>
              <w:spacing w:line="275" w:lineRule="exact"/>
              <w:jc w:val="center"/>
              <w:rPr>
                <w:rFonts w:ascii="Times New Roman" w:hAnsi="Times New Roman"/>
                <w:sz w:val="24"/>
              </w:rPr>
            </w:pPr>
            <w:r w:rsidRPr="00B56585">
              <w:rPr>
                <w:rFonts w:ascii="Times New Roman" w:hAnsi="Times New Roman"/>
                <w:sz w:val="24"/>
              </w:rPr>
              <w:t>(1258</w:t>
            </w:r>
          </w:p>
          <w:p w:rsidR="00CB5018" w:rsidRPr="00B56585" w:rsidRDefault="00794884" w:rsidP="00794884">
            <w:pPr>
              <w:spacing w:line="275" w:lineRule="exact"/>
              <w:jc w:val="center"/>
              <w:rPr>
                <w:rFonts w:ascii="Times New Roman" w:hAnsi="Times New Roman"/>
                <w:sz w:val="24"/>
              </w:rPr>
            </w:pPr>
            <w:r w:rsidRPr="00B56585">
              <w:rPr>
                <w:rFonts w:ascii="Times New Roman" w:hAnsi="Times New Roman"/>
                <w:sz w:val="24"/>
              </w:rPr>
              <w:t>обуч-ся)</w:t>
            </w:r>
          </w:p>
        </w:tc>
      </w:tr>
      <w:tr w:rsidR="00CB5018" w:rsidRPr="00B56585" w:rsidTr="00CB5018">
        <w:trPr>
          <w:trHeight w:val="80"/>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1701"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r>
      <w:tr w:rsidR="00CB5018" w:rsidRPr="00B56585" w:rsidTr="00CB5018">
        <w:trPr>
          <w:trHeight w:val="80"/>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40" w:lineRule="atLeast"/>
              <w:jc w:val="center"/>
              <w:rPr>
                <w:rFonts w:ascii="Times New Roman" w:hAnsi="Times New Roman"/>
                <w:sz w:val="24"/>
              </w:rPr>
            </w:pPr>
            <w:r w:rsidRPr="00B56585">
              <w:rPr>
                <w:rFonts w:ascii="Times New Roman" w:hAnsi="Times New Roman"/>
                <w:sz w:val="24"/>
              </w:rPr>
              <w:lastRenderedPageBreak/>
              <w:t>1</w:t>
            </w:r>
          </w:p>
        </w:tc>
        <w:tc>
          <w:tcPr>
            <w:tcW w:w="1701"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r w:rsidRPr="00B56585">
              <w:rPr>
                <w:rFonts w:ascii="Times New Roman" w:hAnsi="Times New Roman"/>
                <w:sz w:val="24"/>
                <w:lang w:val="en-US"/>
              </w:rPr>
              <w:t>Covid-19</w:t>
            </w:r>
          </w:p>
        </w:tc>
        <w:tc>
          <w:tcPr>
            <w:tcW w:w="992" w:type="dxa"/>
            <w:tcBorders>
              <w:bottom w:val="single" w:sz="8" w:space="0" w:color="00000A"/>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w:t>
            </w:r>
          </w:p>
        </w:tc>
        <w:tc>
          <w:tcPr>
            <w:tcW w:w="992" w:type="dxa"/>
            <w:tcBorders>
              <w:bottom w:val="single" w:sz="8" w:space="0" w:color="00000A"/>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w:t>
            </w:r>
          </w:p>
        </w:tc>
        <w:tc>
          <w:tcPr>
            <w:tcW w:w="992" w:type="dxa"/>
            <w:tcBorders>
              <w:bottom w:val="single" w:sz="8" w:space="0" w:color="00000A"/>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5</w:t>
            </w:r>
          </w:p>
        </w:tc>
        <w:tc>
          <w:tcPr>
            <w:tcW w:w="992"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r w:rsidRPr="00B56585">
              <w:rPr>
                <w:rFonts w:ascii="Times New Roman" w:hAnsi="Times New Roman"/>
                <w:sz w:val="24"/>
              </w:rPr>
              <w:t>59</w:t>
            </w:r>
          </w:p>
        </w:tc>
        <w:tc>
          <w:tcPr>
            <w:tcW w:w="852"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r w:rsidRPr="00B56585">
              <w:rPr>
                <w:rFonts w:ascii="Times New Roman" w:hAnsi="Times New Roman"/>
                <w:sz w:val="24"/>
              </w:rPr>
              <w:t>35</w:t>
            </w:r>
          </w:p>
        </w:tc>
        <w:tc>
          <w:tcPr>
            <w:tcW w:w="993"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r w:rsidRPr="00B56585">
              <w:rPr>
                <w:rFonts w:ascii="Times New Roman" w:hAnsi="Times New Roman"/>
                <w:sz w:val="24"/>
              </w:rPr>
              <w:t>3</w:t>
            </w:r>
          </w:p>
        </w:tc>
        <w:tc>
          <w:tcPr>
            <w:tcW w:w="993"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r w:rsidRPr="00B56585">
              <w:rPr>
                <w:rFonts w:ascii="Times New Roman" w:hAnsi="Times New Roman"/>
                <w:sz w:val="24"/>
              </w:rPr>
              <w:t>-</w:t>
            </w:r>
          </w:p>
        </w:tc>
        <w:tc>
          <w:tcPr>
            <w:tcW w:w="993" w:type="dxa"/>
            <w:tcBorders>
              <w:bottom w:val="single" w:sz="8" w:space="0" w:color="00000A"/>
              <w:right w:val="single" w:sz="8" w:space="0" w:color="00000A"/>
            </w:tcBorders>
          </w:tcPr>
          <w:p w:rsidR="00CB5018" w:rsidRPr="00B56585" w:rsidRDefault="00794884" w:rsidP="003A25A9">
            <w:pPr>
              <w:spacing w:line="240" w:lineRule="atLeast"/>
              <w:jc w:val="center"/>
              <w:rPr>
                <w:rFonts w:ascii="Times New Roman" w:hAnsi="Times New Roman"/>
                <w:sz w:val="24"/>
              </w:rPr>
            </w:pPr>
            <w:r w:rsidRPr="00B56585">
              <w:rPr>
                <w:rFonts w:ascii="Times New Roman" w:hAnsi="Times New Roman"/>
                <w:sz w:val="24"/>
              </w:rPr>
              <w:t>2</w:t>
            </w:r>
          </w:p>
        </w:tc>
      </w:tr>
      <w:tr w:rsidR="00CB5018" w:rsidRPr="00B56585" w:rsidTr="00CB5018">
        <w:trPr>
          <w:trHeight w:val="261"/>
        </w:trPr>
        <w:tc>
          <w:tcPr>
            <w:tcW w:w="426" w:type="dxa"/>
            <w:tcBorders>
              <w:left w:val="single" w:sz="8" w:space="0" w:color="00000A"/>
              <w:right w:val="single" w:sz="8" w:space="0" w:color="00000A"/>
            </w:tcBorders>
            <w:vAlign w:val="bottom"/>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2</w:t>
            </w:r>
          </w:p>
        </w:tc>
        <w:tc>
          <w:tcPr>
            <w:tcW w:w="1701" w:type="dxa"/>
            <w:tcBorders>
              <w:right w:val="single" w:sz="8" w:space="0" w:color="00000A"/>
            </w:tcBorders>
            <w:vAlign w:val="bottom"/>
          </w:tcPr>
          <w:p w:rsidR="00CB5018" w:rsidRPr="00B56585" w:rsidRDefault="00CB5018" w:rsidP="003A25A9">
            <w:pPr>
              <w:spacing w:line="260" w:lineRule="exact"/>
              <w:rPr>
                <w:rFonts w:ascii="Times New Roman" w:hAnsi="Times New Roman"/>
                <w:sz w:val="24"/>
              </w:rPr>
            </w:pPr>
            <w:r w:rsidRPr="00B56585">
              <w:rPr>
                <w:rFonts w:ascii="Times New Roman" w:hAnsi="Times New Roman"/>
                <w:sz w:val="24"/>
              </w:rPr>
              <w:t>Пневмония</w:t>
            </w:r>
          </w:p>
        </w:tc>
        <w:tc>
          <w:tcPr>
            <w:tcW w:w="992"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3</w:t>
            </w:r>
          </w:p>
        </w:tc>
        <w:tc>
          <w:tcPr>
            <w:tcW w:w="992"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4</w:t>
            </w:r>
          </w:p>
        </w:tc>
        <w:tc>
          <w:tcPr>
            <w:tcW w:w="992"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8</w:t>
            </w:r>
          </w:p>
        </w:tc>
        <w:tc>
          <w:tcPr>
            <w:tcW w:w="992"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8</w:t>
            </w:r>
          </w:p>
        </w:tc>
        <w:tc>
          <w:tcPr>
            <w:tcW w:w="852"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11</w:t>
            </w:r>
          </w:p>
        </w:tc>
        <w:tc>
          <w:tcPr>
            <w:tcW w:w="993"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30</w:t>
            </w:r>
          </w:p>
        </w:tc>
        <w:tc>
          <w:tcPr>
            <w:tcW w:w="993"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23</w:t>
            </w:r>
          </w:p>
        </w:tc>
        <w:tc>
          <w:tcPr>
            <w:tcW w:w="993" w:type="dxa"/>
            <w:tcBorders>
              <w:right w:val="single" w:sz="8" w:space="0" w:color="00000A"/>
            </w:tcBorders>
          </w:tcPr>
          <w:p w:rsidR="00CB5018" w:rsidRPr="00B56585" w:rsidRDefault="00794884" w:rsidP="003A25A9">
            <w:pPr>
              <w:spacing w:line="260" w:lineRule="exact"/>
              <w:jc w:val="center"/>
              <w:rPr>
                <w:rFonts w:ascii="Times New Roman" w:hAnsi="Times New Roman"/>
                <w:w w:val="99"/>
                <w:sz w:val="24"/>
              </w:rPr>
            </w:pPr>
            <w:r w:rsidRPr="00B56585">
              <w:rPr>
                <w:rFonts w:ascii="Times New Roman" w:hAnsi="Times New Roman"/>
                <w:w w:val="99"/>
                <w:sz w:val="24"/>
              </w:rPr>
              <w:t>11</w:t>
            </w:r>
          </w:p>
        </w:tc>
      </w:tr>
      <w:tr w:rsidR="00CB5018" w:rsidRPr="00B56585" w:rsidTr="00CB5018">
        <w:trPr>
          <w:trHeight w:val="22"/>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1701" w:type="dxa"/>
            <w:tcBorders>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794884" w:rsidP="003A25A9">
            <w:pPr>
              <w:spacing w:line="20" w:lineRule="exact"/>
              <w:rPr>
                <w:rFonts w:ascii="Times New Roman" w:hAnsi="Times New Roman"/>
                <w:sz w:val="2"/>
              </w:rPr>
            </w:pPr>
            <w:r w:rsidRPr="00B56585">
              <w:rPr>
                <w:rFonts w:ascii="Times New Roman" w:hAnsi="Times New Roman"/>
                <w:sz w:val="2"/>
              </w:rPr>
              <w:t>830</w:t>
            </w:r>
          </w:p>
        </w:tc>
      </w:tr>
      <w:tr w:rsidR="00CB5018" w:rsidRPr="00B56585" w:rsidTr="00CB5018">
        <w:trPr>
          <w:trHeight w:val="256"/>
        </w:trPr>
        <w:tc>
          <w:tcPr>
            <w:tcW w:w="426" w:type="dxa"/>
            <w:tcBorders>
              <w:left w:val="single" w:sz="8" w:space="0" w:color="00000A"/>
              <w:right w:val="single" w:sz="8" w:space="0" w:color="00000A"/>
            </w:tcBorders>
            <w:vAlign w:val="bottom"/>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3</w:t>
            </w:r>
          </w:p>
        </w:tc>
        <w:tc>
          <w:tcPr>
            <w:tcW w:w="1701" w:type="dxa"/>
            <w:tcBorders>
              <w:right w:val="single" w:sz="8" w:space="0" w:color="00000A"/>
            </w:tcBorders>
            <w:vAlign w:val="bottom"/>
          </w:tcPr>
          <w:p w:rsidR="00CB5018" w:rsidRPr="00B56585" w:rsidRDefault="00CB5018" w:rsidP="003A25A9">
            <w:pPr>
              <w:spacing w:line="255" w:lineRule="exact"/>
              <w:rPr>
                <w:rFonts w:ascii="Times New Roman" w:hAnsi="Times New Roman"/>
                <w:sz w:val="24"/>
              </w:rPr>
            </w:pPr>
            <w:r w:rsidRPr="00B56585">
              <w:rPr>
                <w:rFonts w:ascii="Times New Roman" w:hAnsi="Times New Roman"/>
                <w:sz w:val="24"/>
              </w:rPr>
              <w:t>ОРЗ</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441</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321</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565</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470</w:t>
            </w:r>
          </w:p>
        </w:tc>
        <w:tc>
          <w:tcPr>
            <w:tcW w:w="85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589</w:t>
            </w:r>
          </w:p>
        </w:tc>
        <w:tc>
          <w:tcPr>
            <w:tcW w:w="993"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526</w:t>
            </w:r>
          </w:p>
        </w:tc>
        <w:tc>
          <w:tcPr>
            <w:tcW w:w="993"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909</w:t>
            </w:r>
          </w:p>
        </w:tc>
        <w:tc>
          <w:tcPr>
            <w:tcW w:w="993" w:type="dxa"/>
            <w:tcBorders>
              <w:right w:val="single" w:sz="8" w:space="0" w:color="00000A"/>
            </w:tcBorders>
          </w:tcPr>
          <w:p w:rsidR="00CB5018" w:rsidRPr="00B56585" w:rsidRDefault="00794884" w:rsidP="003A25A9">
            <w:pPr>
              <w:spacing w:line="255" w:lineRule="exact"/>
              <w:jc w:val="center"/>
              <w:rPr>
                <w:rFonts w:ascii="Times New Roman" w:hAnsi="Times New Roman"/>
                <w:w w:val="99"/>
                <w:sz w:val="24"/>
              </w:rPr>
            </w:pPr>
            <w:r w:rsidRPr="00B56585">
              <w:rPr>
                <w:rFonts w:ascii="Times New Roman" w:hAnsi="Times New Roman"/>
                <w:w w:val="99"/>
                <w:sz w:val="24"/>
              </w:rPr>
              <w:t>830</w:t>
            </w:r>
          </w:p>
        </w:tc>
      </w:tr>
      <w:tr w:rsidR="00CB5018" w:rsidRPr="00B56585" w:rsidTr="00CB5018">
        <w:trPr>
          <w:trHeight w:val="22"/>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1701" w:type="dxa"/>
            <w:tcBorders>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2"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993"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r>
      <w:tr w:rsidR="00CB5018" w:rsidRPr="00B56585" w:rsidTr="00CB5018">
        <w:trPr>
          <w:trHeight w:val="256"/>
        </w:trPr>
        <w:tc>
          <w:tcPr>
            <w:tcW w:w="426" w:type="dxa"/>
            <w:tcBorders>
              <w:left w:val="single" w:sz="8" w:space="0" w:color="00000A"/>
              <w:right w:val="single" w:sz="8" w:space="0" w:color="00000A"/>
            </w:tcBorders>
            <w:vAlign w:val="bottom"/>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w:t>
            </w:r>
          </w:p>
        </w:tc>
        <w:tc>
          <w:tcPr>
            <w:tcW w:w="1701" w:type="dxa"/>
            <w:tcBorders>
              <w:right w:val="single" w:sz="8" w:space="0" w:color="00000A"/>
            </w:tcBorders>
            <w:vAlign w:val="bottom"/>
          </w:tcPr>
          <w:p w:rsidR="00CB5018" w:rsidRPr="00B56585" w:rsidRDefault="00CB5018" w:rsidP="003A25A9">
            <w:pPr>
              <w:spacing w:line="255" w:lineRule="exact"/>
              <w:rPr>
                <w:rFonts w:ascii="Times New Roman" w:hAnsi="Times New Roman"/>
                <w:sz w:val="24"/>
              </w:rPr>
            </w:pPr>
            <w:r w:rsidRPr="00B56585">
              <w:rPr>
                <w:rFonts w:ascii="Times New Roman" w:hAnsi="Times New Roman"/>
                <w:sz w:val="24"/>
              </w:rPr>
              <w:t>Соматические</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110</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97</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142</w:t>
            </w:r>
          </w:p>
        </w:tc>
        <w:tc>
          <w:tcPr>
            <w:tcW w:w="99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95</w:t>
            </w:r>
          </w:p>
        </w:tc>
        <w:tc>
          <w:tcPr>
            <w:tcW w:w="852"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84</w:t>
            </w:r>
          </w:p>
        </w:tc>
        <w:tc>
          <w:tcPr>
            <w:tcW w:w="993"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90</w:t>
            </w:r>
          </w:p>
        </w:tc>
        <w:tc>
          <w:tcPr>
            <w:tcW w:w="993"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91</w:t>
            </w:r>
          </w:p>
        </w:tc>
        <w:tc>
          <w:tcPr>
            <w:tcW w:w="993" w:type="dxa"/>
            <w:tcBorders>
              <w:right w:val="single" w:sz="8" w:space="0" w:color="00000A"/>
            </w:tcBorders>
          </w:tcPr>
          <w:p w:rsidR="00CB5018" w:rsidRPr="00B56585" w:rsidRDefault="00794884" w:rsidP="003A25A9">
            <w:pPr>
              <w:spacing w:line="255" w:lineRule="exact"/>
              <w:jc w:val="center"/>
              <w:rPr>
                <w:rFonts w:ascii="Times New Roman" w:hAnsi="Times New Roman"/>
                <w:w w:val="99"/>
                <w:sz w:val="24"/>
              </w:rPr>
            </w:pPr>
            <w:r w:rsidRPr="00B56585">
              <w:rPr>
                <w:rFonts w:ascii="Times New Roman" w:hAnsi="Times New Roman"/>
                <w:w w:val="99"/>
                <w:sz w:val="24"/>
              </w:rPr>
              <w:t>96</w:t>
            </w:r>
          </w:p>
        </w:tc>
      </w:tr>
      <w:tr w:rsidR="00CB5018" w:rsidRPr="00B56585" w:rsidTr="00CB5018">
        <w:trPr>
          <w:trHeight w:val="281"/>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1701"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r w:rsidRPr="00B56585">
              <w:rPr>
                <w:rFonts w:ascii="Times New Roman" w:hAnsi="Times New Roman"/>
                <w:sz w:val="24"/>
              </w:rPr>
              <w:t>заболевания</w:t>
            </w: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r>
      <w:tr w:rsidR="00CB5018" w:rsidRPr="00B56585" w:rsidTr="00CB5018">
        <w:trPr>
          <w:trHeight w:val="263"/>
        </w:trPr>
        <w:tc>
          <w:tcPr>
            <w:tcW w:w="426" w:type="dxa"/>
            <w:tcBorders>
              <w:left w:val="single" w:sz="8" w:space="0" w:color="00000A"/>
              <w:right w:val="single" w:sz="8" w:space="0" w:color="00000A"/>
            </w:tcBorders>
            <w:vAlign w:val="bottom"/>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5</w:t>
            </w:r>
          </w:p>
        </w:tc>
        <w:tc>
          <w:tcPr>
            <w:tcW w:w="1701" w:type="dxa"/>
            <w:tcBorders>
              <w:right w:val="single" w:sz="8" w:space="0" w:color="00000A"/>
            </w:tcBorders>
            <w:vAlign w:val="bottom"/>
          </w:tcPr>
          <w:p w:rsidR="00CB5018" w:rsidRPr="00B56585" w:rsidRDefault="00CB5018" w:rsidP="003A25A9">
            <w:pPr>
              <w:spacing w:line="262" w:lineRule="exact"/>
              <w:rPr>
                <w:rFonts w:ascii="Times New Roman" w:hAnsi="Times New Roman"/>
                <w:sz w:val="24"/>
              </w:rPr>
            </w:pPr>
            <w:r w:rsidRPr="00B56585">
              <w:rPr>
                <w:rFonts w:ascii="Times New Roman" w:hAnsi="Times New Roman"/>
                <w:sz w:val="24"/>
              </w:rPr>
              <w:t>Инфекционные</w:t>
            </w:r>
          </w:p>
        </w:tc>
        <w:tc>
          <w:tcPr>
            <w:tcW w:w="992"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68</w:t>
            </w:r>
          </w:p>
        </w:tc>
        <w:tc>
          <w:tcPr>
            <w:tcW w:w="992"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2</w:t>
            </w:r>
          </w:p>
        </w:tc>
        <w:tc>
          <w:tcPr>
            <w:tcW w:w="992"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8</w:t>
            </w:r>
          </w:p>
        </w:tc>
        <w:tc>
          <w:tcPr>
            <w:tcW w:w="992"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64</w:t>
            </w:r>
          </w:p>
        </w:tc>
        <w:tc>
          <w:tcPr>
            <w:tcW w:w="852"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21</w:t>
            </w:r>
          </w:p>
        </w:tc>
        <w:tc>
          <w:tcPr>
            <w:tcW w:w="993"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32</w:t>
            </w:r>
          </w:p>
        </w:tc>
        <w:tc>
          <w:tcPr>
            <w:tcW w:w="993" w:type="dxa"/>
            <w:tcBorders>
              <w:right w:val="single" w:sz="8" w:space="0" w:color="00000A"/>
            </w:tcBorders>
          </w:tcPr>
          <w:p w:rsidR="00CB5018" w:rsidRPr="00B56585" w:rsidRDefault="00CB5018" w:rsidP="003A25A9">
            <w:pPr>
              <w:spacing w:line="262" w:lineRule="exact"/>
              <w:jc w:val="center"/>
              <w:rPr>
                <w:rFonts w:ascii="Times New Roman" w:hAnsi="Times New Roman"/>
                <w:w w:val="99"/>
                <w:sz w:val="24"/>
              </w:rPr>
            </w:pPr>
            <w:r w:rsidRPr="00B56585">
              <w:rPr>
                <w:rFonts w:ascii="Times New Roman" w:hAnsi="Times New Roman"/>
                <w:w w:val="99"/>
                <w:sz w:val="24"/>
              </w:rPr>
              <w:t>24</w:t>
            </w:r>
          </w:p>
        </w:tc>
        <w:tc>
          <w:tcPr>
            <w:tcW w:w="993" w:type="dxa"/>
            <w:tcBorders>
              <w:right w:val="single" w:sz="8" w:space="0" w:color="00000A"/>
            </w:tcBorders>
          </w:tcPr>
          <w:p w:rsidR="00CB5018" w:rsidRPr="00B56585" w:rsidRDefault="00794884" w:rsidP="003A25A9">
            <w:pPr>
              <w:spacing w:line="262" w:lineRule="exact"/>
              <w:jc w:val="center"/>
              <w:rPr>
                <w:rFonts w:ascii="Times New Roman" w:hAnsi="Times New Roman"/>
                <w:w w:val="99"/>
                <w:sz w:val="24"/>
              </w:rPr>
            </w:pPr>
            <w:r w:rsidRPr="00B56585">
              <w:rPr>
                <w:rFonts w:ascii="Times New Roman" w:hAnsi="Times New Roman"/>
                <w:w w:val="99"/>
                <w:sz w:val="24"/>
              </w:rPr>
              <w:t>19</w:t>
            </w:r>
          </w:p>
        </w:tc>
      </w:tr>
      <w:tr w:rsidR="00CB5018" w:rsidRPr="00B56585" w:rsidTr="00CB5018">
        <w:trPr>
          <w:trHeight w:val="281"/>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1701"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r w:rsidRPr="00B56585">
              <w:rPr>
                <w:rFonts w:ascii="Times New Roman" w:hAnsi="Times New Roman"/>
                <w:sz w:val="24"/>
              </w:rPr>
              <w:t>заболевания</w:t>
            </w: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2"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993"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r>
      <w:tr w:rsidR="00CB5018" w:rsidRPr="00B56585" w:rsidTr="00CB5018">
        <w:trPr>
          <w:trHeight w:val="281"/>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CB5018">
            <w:pPr>
              <w:spacing w:line="240" w:lineRule="atLeast"/>
              <w:jc w:val="center"/>
              <w:rPr>
                <w:rFonts w:ascii="Times New Roman" w:hAnsi="Times New Roman"/>
                <w:sz w:val="24"/>
              </w:rPr>
            </w:pPr>
            <w:r w:rsidRPr="00B56585">
              <w:rPr>
                <w:rFonts w:ascii="Times New Roman" w:hAnsi="Times New Roman"/>
                <w:sz w:val="24"/>
              </w:rPr>
              <w:t>6</w:t>
            </w:r>
          </w:p>
        </w:tc>
        <w:tc>
          <w:tcPr>
            <w:tcW w:w="1701"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r w:rsidRPr="00B56585">
              <w:rPr>
                <w:rFonts w:ascii="Times New Roman" w:hAnsi="Times New Roman"/>
                <w:sz w:val="24"/>
              </w:rPr>
              <w:t>Общая заболеваемость</w:t>
            </w:r>
          </w:p>
        </w:tc>
        <w:tc>
          <w:tcPr>
            <w:tcW w:w="992"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619</w:t>
            </w:r>
          </w:p>
        </w:tc>
        <w:tc>
          <w:tcPr>
            <w:tcW w:w="992"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420</w:t>
            </w:r>
          </w:p>
        </w:tc>
        <w:tc>
          <w:tcPr>
            <w:tcW w:w="992"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715</w:t>
            </w:r>
          </w:p>
        </w:tc>
        <w:tc>
          <w:tcPr>
            <w:tcW w:w="992"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629</w:t>
            </w:r>
          </w:p>
        </w:tc>
        <w:tc>
          <w:tcPr>
            <w:tcW w:w="852"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593</w:t>
            </w:r>
          </w:p>
        </w:tc>
        <w:tc>
          <w:tcPr>
            <w:tcW w:w="993"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648</w:t>
            </w:r>
          </w:p>
        </w:tc>
        <w:tc>
          <w:tcPr>
            <w:tcW w:w="993" w:type="dxa"/>
            <w:tcBorders>
              <w:bottom w:val="single" w:sz="8" w:space="0" w:color="00000A"/>
              <w:right w:val="single" w:sz="8" w:space="0" w:color="00000A"/>
            </w:tcBorders>
          </w:tcPr>
          <w:p w:rsidR="00CB5018" w:rsidRPr="00B56585" w:rsidRDefault="00CB5018" w:rsidP="008C65CA">
            <w:pPr>
              <w:spacing w:line="260" w:lineRule="exact"/>
              <w:jc w:val="center"/>
              <w:rPr>
                <w:rFonts w:ascii="Times New Roman" w:hAnsi="Times New Roman"/>
                <w:w w:val="99"/>
                <w:sz w:val="24"/>
              </w:rPr>
            </w:pPr>
            <w:r w:rsidRPr="00B56585">
              <w:rPr>
                <w:rFonts w:ascii="Times New Roman" w:hAnsi="Times New Roman"/>
                <w:w w:val="99"/>
                <w:sz w:val="24"/>
              </w:rPr>
              <w:t>1024</w:t>
            </w:r>
          </w:p>
        </w:tc>
        <w:tc>
          <w:tcPr>
            <w:tcW w:w="993" w:type="dxa"/>
            <w:tcBorders>
              <w:bottom w:val="single" w:sz="8" w:space="0" w:color="00000A"/>
              <w:right w:val="single" w:sz="8" w:space="0" w:color="00000A"/>
            </w:tcBorders>
          </w:tcPr>
          <w:p w:rsidR="00CB5018" w:rsidRPr="00B56585" w:rsidRDefault="00794884" w:rsidP="008C65CA">
            <w:pPr>
              <w:spacing w:line="260" w:lineRule="exact"/>
              <w:jc w:val="center"/>
              <w:rPr>
                <w:rFonts w:ascii="Times New Roman" w:hAnsi="Times New Roman"/>
                <w:w w:val="99"/>
                <w:sz w:val="24"/>
              </w:rPr>
            </w:pPr>
            <w:r w:rsidRPr="00B56585">
              <w:rPr>
                <w:rFonts w:ascii="Times New Roman" w:hAnsi="Times New Roman"/>
                <w:w w:val="99"/>
                <w:sz w:val="24"/>
              </w:rPr>
              <w:t>958</w:t>
            </w:r>
          </w:p>
        </w:tc>
      </w:tr>
    </w:tbl>
    <w:p w:rsidR="007D7014" w:rsidRPr="00B56585" w:rsidRDefault="007D7014" w:rsidP="007D7014">
      <w:pPr>
        <w:spacing w:line="6" w:lineRule="exact"/>
        <w:rPr>
          <w:rFonts w:ascii="Times New Roman" w:hAnsi="Times New Roman"/>
        </w:rPr>
      </w:pPr>
    </w:p>
    <w:p w:rsidR="007D7014" w:rsidRPr="00B56585" w:rsidRDefault="007D7014" w:rsidP="007D7014">
      <w:pPr>
        <w:spacing w:line="15" w:lineRule="exact"/>
        <w:rPr>
          <w:rFonts w:ascii="Times New Roman" w:hAnsi="Times New Roman"/>
        </w:rPr>
      </w:pPr>
    </w:p>
    <w:p w:rsidR="007D7014" w:rsidRPr="00B56585" w:rsidRDefault="007D7014" w:rsidP="007D7014">
      <w:pPr>
        <w:spacing w:line="234" w:lineRule="auto"/>
        <w:ind w:right="-7"/>
        <w:rPr>
          <w:rFonts w:ascii="Times New Roman" w:hAnsi="Times New Roman"/>
          <w:i/>
          <w:sz w:val="24"/>
        </w:rPr>
      </w:pPr>
      <w:r w:rsidRPr="00B56585">
        <w:rPr>
          <w:rFonts w:ascii="Times New Roman" w:hAnsi="Times New Roman"/>
          <w:i/>
          <w:sz w:val="28"/>
        </w:rPr>
        <w:t>По результатам профосмотра дети распределены на физкультурные группы</w:t>
      </w:r>
      <w:r w:rsidRPr="00B56585">
        <w:rPr>
          <w:rFonts w:ascii="Times New Roman" w:hAnsi="Times New Roman"/>
          <w:i/>
          <w:sz w:val="24"/>
        </w:rPr>
        <w:t>:</w:t>
      </w:r>
    </w:p>
    <w:tbl>
      <w:tblPr>
        <w:tblW w:w="9922" w:type="dxa"/>
        <w:tblInd w:w="-557" w:type="dxa"/>
        <w:tblLayout w:type="fixed"/>
        <w:tblCellMar>
          <w:left w:w="0" w:type="dxa"/>
          <w:right w:w="0" w:type="dxa"/>
        </w:tblCellMar>
        <w:tblLook w:val="0000"/>
      </w:tblPr>
      <w:tblGrid>
        <w:gridCol w:w="426"/>
        <w:gridCol w:w="2693"/>
        <w:gridCol w:w="850"/>
        <w:gridCol w:w="851"/>
        <w:gridCol w:w="850"/>
        <w:gridCol w:w="851"/>
        <w:gridCol w:w="850"/>
        <w:gridCol w:w="851"/>
        <w:gridCol w:w="850"/>
        <w:gridCol w:w="850"/>
      </w:tblGrid>
      <w:tr w:rsidR="00CB5018" w:rsidRPr="00B56585" w:rsidTr="00083BF9">
        <w:trPr>
          <w:trHeight w:val="279"/>
        </w:trPr>
        <w:tc>
          <w:tcPr>
            <w:tcW w:w="426" w:type="dxa"/>
            <w:tcBorders>
              <w:top w:val="single" w:sz="8" w:space="0" w:color="00000A"/>
              <w:left w:val="single" w:sz="8" w:space="0" w:color="00000A"/>
              <w:right w:val="single" w:sz="8" w:space="0" w:color="00000A"/>
            </w:tcBorders>
            <w:vAlign w:val="bottom"/>
          </w:tcPr>
          <w:p w:rsidR="00CB5018" w:rsidRPr="00B56585" w:rsidRDefault="00CB5018" w:rsidP="003A25A9">
            <w:pPr>
              <w:spacing w:line="240" w:lineRule="atLeast"/>
              <w:jc w:val="center"/>
              <w:rPr>
                <w:rFonts w:ascii="Times New Roman" w:hAnsi="Times New Roman" w:cs="Times New Roman"/>
                <w:w w:val="97"/>
                <w:sz w:val="24"/>
              </w:rPr>
            </w:pPr>
            <w:r w:rsidRPr="00B56585">
              <w:rPr>
                <w:rFonts w:ascii="Times New Roman" w:hAnsi="Times New Roman" w:cs="Times New Roman"/>
                <w:w w:val="97"/>
                <w:sz w:val="24"/>
              </w:rPr>
              <w:t>№ п/п</w:t>
            </w:r>
          </w:p>
        </w:tc>
        <w:tc>
          <w:tcPr>
            <w:tcW w:w="2693" w:type="dxa"/>
            <w:tcBorders>
              <w:top w:val="single" w:sz="8" w:space="0" w:color="00000A"/>
              <w:right w:val="single" w:sz="8" w:space="0" w:color="00000A"/>
            </w:tcBorders>
            <w:vAlign w:val="bottom"/>
          </w:tcPr>
          <w:p w:rsidR="00CB5018" w:rsidRPr="00B56585" w:rsidRDefault="00CB5018" w:rsidP="003A25A9">
            <w:pPr>
              <w:spacing w:line="240" w:lineRule="atLeast"/>
              <w:ind w:left="567"/>
              <w:rPr>
                <w:rFonts w:ascii="Times New Roman" w:hAnsi="Times New Roman" w:cs="Times New Roman"/>
                <w:sz w:val="24"/>
              </w:rPr>
            </w:pPr>
            <w:r w:rsidRPr="00B56585">
              <w:rPr>
                <w:rFonts w:ascii="Times New Roman" w:hAnsi="Times New Roman" w:cs="Times New Roman"/>
                <w:sz w:val="24"/>
              </w:rPr>
              <w:t>Группы</w:t>
            </w:r>
          </w:p>
        </w:tc>
        <w:tc>
          <w:tcPr>
            <w:tcW w:w="850" w:type="dxa"/>
            <w:tcBorders>
              <w:top w:val="single" w:sz="8" w:space="0" w:color="00000A"/>
              <w:right w:val="single" w:sz="8" w:space="0" w:color="00000A"/>
            </w:tcBorders>
          </w:tcPr>
          <w:p w:rsidR="00CB5018" w:rsidRPr="00B56585" w:rsidRDefault="00CB5018" w:rsidP="00CB5018">
            <w:pPr>
              <w:spacing w:line="275" w:lineRule="exact"/>
              <w:jc w:val="center"/>
              <w:rPr>
                <w:rFonts w:ascii="Times New Roman" w:hAnsi="Times New Roman" w:cs="Times New Roman"/>
                <w:sz w:val="24"/>
              </w:rPr>
            </w:pPr>
            <w:r w:rsidRPr="00B56585">
              <w:rPr>
                <w:rFonts w:ascii="Times New Roman" w:hAnsi="Times New Roman" w:cs="Times New Roman"/>
                <w:sz w:val="24"/>
              </w:rPr>
              <w:t>2018г.</w:t>
            </w:r>
          </w:p>
          <w:p w:rsidR="00CB5018" w:rsidRPr="00B56585" w:rsidRDefault="00CB5018" w:rsidP="00CB5018">
            <w:pPr>
              <w:spacing w:line="275" w:lineRule="exact"/>
              <w:ind w:left="1"/>
              <w:jc w:val="center"/>
              <w:rPr>
                <w:rFonts w:ascii="Times New Roman" w:hAnsi="Times New Roman" w:cs="Times New Roman"/>
                <w:sz w:val="24"/>
              </w:rPr>
            </w:pPr>
            <w:r w:rsidRPr="00B56585">
              <w:rPr>
                <w:rFonts w:ascii="Times New Roman" w:hAnsi="Times New Roman" w:cs="Times New Roman"/>
                <w:sz w:val="24"/>
              </w:rPr>
              <w:t xml:space="preserve">(1125 </w:t>
            </w:r>
          </w:p>
          <w:p w:rsidR="00CB5018" w:rsidRPr="00B56585" w:rsidRDefault="00CB5018" w:rsidP="00CB5018">
            <w:pPr>
              <w:spacing w:line="275" w:lineRule="exact"/>
              <w:ind w:left="1"/>
              <w:jc w:val="center"/>
              <w:rPr>
                <w:rFonts w:ascii="Times New Roman" w:hAnsi="Times New Roman" w:cs="Times New Roman"/>
                <w:sz w:val="24"/>
              </w:rPr>
            </w:pPr>
            <w:r w:rsidRPr="00B56585">
              <w:rPr>
                <w:rFonts w:ascii="Times New Roman" w:hAnsi="Times New Roman" w:cs="Times New Roman"/>
                <w:sz w:val="24"/>
              </w:rPr>
              <w:t>об-ся)</w:t>
            </w:r>
          </w:p>
        </w:tc>
        <w:tc>
          <w:tcPr>
            <w:tcW w:w="851" w:type="dxa"/>
            <w:tcBorders>
              <w:top w:val="single" w:sz="8" w:space="0" w:color="00000A"/>
              <w:right w:val="single" w:sz="8" w:space="0" w:color="00000A"/>
            </w:tcBorders>
          </w:tcPr>
          <w:p w:rsidR="00CB5018" w:rsidRPr="00B56585" w:rsidRDefault="00CB5018" w:rsidP="00CB5018">
            <w:pPr>
              <w:spacing w:line="275" w:lineRule="exact"/>
              <w:jc w:val="center"/>
              <w:rPr>
                <w:rFonts w:ascii="Times New Roman" w:hAnsi="Times New Roman" w:cs="Times New Roman"/>
                <w:sz w:val="24"/>
              </w:rPr>
            </w:pPr>
            <w:r w:rsidRPr="00B56585">
              <w:rPr>
                <w:rFonts w:ascii="Times New Roman" w:hAnsi="Times New Roman" w:cs="Times New Roman"/>
                <w:sz w:val="24"/>
              </w:rPr>
              <w:t>2019г.</w:t>
            </w:r>
          </w:p>
          <w:p w:rsidR="00CB5018" w:rsidRPr="00B56585" w:rsidRDefault="00CB5018" w:rsidP="00CB5018">
            <w:pPr>
              <w:spacing w:line="275" w:lineRule="exact"/>
              <w:ind w:firstLine="142"/>
              <w:jc w:val="center"/>
              <w:rPr>
                <w:rFonts w:ascii="Times New Roman" w:hAnsi="Times New Roman" w:cs="Times New Roman"/>
                <w:sz w:val="24"/>
              </w:rPr>
            </w:pPr>
            <w:r w:rsidRPr="00B56585">
              <w:rPr>
                <w:rFonts w:ascii="Times New Roman" w:hAnsi="Times New Roman" w:cs="Times New Roman"/>
                <w:sz w:val="24"/>
              </w:rPr>
              <w:t>(1178 об-ся)</w:t>
            </w:r>
          </w:p>
        </w:tc>
        <w:tc>
          <w:tcPr>
            <w:tcW w:w="850"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2020г.</w:t>
            </w:r>
          </w:p>
          <w:p w:rsidR="00CB5018" w:rsidRPr="00B56585" w:rsidRDefault="00CB5018" w:rsidP="00CB5018">
            <w:pPr>
              <w:spacing w:line="275" w:lineRule="exact"/>
              <w:jc w:val="center"/>
              <w:rPr>
                <w:rFonts w:ascii="Times New Roman" w:hAnsi="Times New Roman" w:cs="Times New Roman"/>
                <w:sz w:val="24"/>
              </w:rPr>
            </w:pPr>
            <w:r w:rsidRPr="00B56585">
              <w:rPr>
                <w:rFonts w:ascii="Times New Roman" w:hAnsi="Times New Roman"/>
                <w:sz w:val="24"/>
              </w:rPr>
              <w:t xml:space="preserve">   (1198 об-ся)</w:t>
            </w:r>
          </w:p>
        </w:tc>
        <w:tc>
          <w:tcPr>
            <w:tcW w:w="851"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2021г.</w:t>
            </w:r>
          </w:p>
          <w:p w:rsidR="00CB5018" w:rsidRPr="00B56585" w:rsidRDefault="00CB5018" w:rsidP="00CB5018">
            <w:pPr>
              <w:spacing w:line="275" w:lineRule="exact"/>
              <w:ind w:right="-141"/>
              <w:jc w:val="center"/>
              <w:rPr>
                <w:rFonts w:ascii="Times New Roman" w:hAnsi="Times New Roman"/>
                <w:sz w:val="24"/>
              </w:rPr>
            </w:pPr>
            <w:r w:rsidRPr="00B56585">
              <w:rPr>
                <w:rFonts w:ascii="Times New Roman" w:hAnsi="Times New Roman"/>
                <w:sz w:val="24"/>
              </w:rPr>
              <w:t>(1251         об-ся)</w:t>
            </w:r>
          </w:p>
        </w:tc>
        <w:tc>
          <w:tcPr>
            <w:tcW w:w="850"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2022г.</w:t>
            </w:r>
          </w:p>
          <w:p w:rsidR="00CB5018" w:rsidRPr="00B56585" w:rsidRDefault="00CB5018" w:rsidP="00CB5018">
            <w:pPr>
              <w:spacing w:line="275" w:lineRule="exact"/>
              <w:ind w:right="-141"/>
              <w:jc w:val="center"/>
              <w:rPr>
                <w:rFonts w:ascii="Times New Roman" w:hAnsi="Times New Roman"/>
                <w:sz w:val="24"/>
              </w:rPr>
            </w:pPr>
            <w:r w:rsidRPr="00B56585">
              <w:rPr>
                <w:rFonts w:ascii="Times New Roman" w:hAnsi="Times New Roman"/>
                <w:sz w:val="24"/>
              </w:rPr>
              <w:t>(1258         об-ся)</w:t>
            </w:r>
          </w:p>
        </w:tc>
        <w:tc>
          <w:tcPr>
            <w:tcW w:w="851" w:type="dxa"/>
            <w:tcBorders>
              <w:top w:val="single" w:sz="8" w:space="0" w:color="00000A"/>
              <w:right w:val="single" w:sz="8" w:space="0" w:color="00000A"/>
            </w:tcBorders>
          </w:tcPr>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2023</w:t>
            </w:r>
          </w:p>
          <w:p w:rsidR="00CB5018" w:rsidRPr="00B56585" w:rsidRDefault="00CB5018" w:rsidP="003A25A9">
            <w:pPr>
              <w:spacing w:line="275" w:lineRule="exact"/>
              <w:jc w:val="center"/>
              <w:rPr>
                <w:rFonts w:ascii="Times New Roman" w:hAnsi="Times New Roman"/>
                <w:sz w:val="24"/>
              </w:rPr>
            </w:pPr>
            <w:r w:rsidRPr="00B56585">
              <w:rPr>
                <w:rFonts w:ascii="Times New Roman" w:hAnsi="Times New Roman"/>
                <w:sz w:val="24"/>
              </w:rPr>
              <w:t>(1221</w:t>
            </w:r>
          </w:p>
          <w:p w:rsidR="00CB5018" w:rsidRPr="00B56585" w:rsidRDefault="00CB5018" w:rsidP="00CB5018">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CB5018" w:rsidRPr="00B56585" w:rsidRDefault="00CB5018" w:rsidP="00CD283F">
            <w:pPr>
              <w:spacing w:line="275" w:lineRule="exact"/>
              <w:jc w:val="center"/>
              <w:rPr>
                <w:rFonts w:ascii="Times New Roman" w:hAnsi="Times New Roman"/>
                <w:sz w:val="24"/>
              </w:rPr>
            </w:pPr>
            <w:r w:rsidRPr="00B56585">
              <w:rPr>
                <w:rFonts w:ascii="Times New Roman" w:hAnsi="Times New Roman"/>
                <w:sz w:val="24"/>
              </w:rPr>
              <w:t>2024г.</w:t>
            </w:r>
          </w:p>
          <w:p w:rsidR="00CB5018" w:rsidRPr="00B56585" w:rsidRDefault="00CB5018" w:rsidP="00CD283F">
            <w:pPr>
              <w:spacing w:line="275" w:lineRule="exact"/>
              <w:jc w:val="center"/>
              <w:rPr>
                <w:rFonts w:ascii="Times New Roman" w:hAnsi="Times New Roman"/>
                <w:sz w:val="24"/>
              </w:rPr>
            </w:pPr>
            <w:r w:rsidRPr="00B56585">
              <w:rPr>
                <w:rFonts w:ascii="Times New Roman" w:hAnsi="Times New Roman"/>
                <w:sz w:val="24"/>
              </w:rPr>
              <w:t>(1256</w:t>
            </w:r>
          </w:p>
          <w:p w:rsidR="00CB5018" w:rsidRPr="00B56585" w:rsidRDefault="00CB5018" w:rsidP="00CB5018">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CB5018" w:rsidRPr="00B56585" w:rsidRDefault="00CB5018" w:rsidP="00CB5018">
            <w:pPr>
              <w:spacing w:line="275" w:lineRule="exact"/>
              <w:jc w:val="center"/>
              <w:rPr>
                <w:rFonts w:ascii="Times New Roman" w:hAnsi="Times New Roman"/>
                <w:sz w:val="24"/>
              </w:rPr>
            </w:pPr>
            <w:r w:rsidRPr="00B56585">
              <w:rPr>
                <w:rFonts w:ascii="Times New Roman" w:hAnsi="Times New Roman"/>
                <w:sz w:val="24"/>
              </w:rPr>
              <w:t>2025г.</w:t>
            </w:r>
          </w:p>
          <w:p w:rsidR="00CB5018" w:rsidRPr="00B56585" w:rsidRDefault="00CB5018" w:rsidP="00CB5018">
            <w:pPr>
              <w:spacing w:line="275" w:lineRule="exact"/>
              <w:rPr>
                <w:rFonts w:ascii="Times New Roman" w:hAnsi="Times New Roman"/>
                <w:sz w:val="24"/>
              </w:rPr>
            </w:pPr>
            <w:r w:rsidRPr="00B56585">
              <w:rPr>
                <w:rFonts w:ascii="Times New Roman" w:hAnsi="Times New Roman"/>
                <w:sz w:val="24"/>
              </w:rPr>
              <w:t>(</w:t>
            </w:r>
            <w:r w:rsidR="00794884" w:rsidRPr="00B56585">
              <w:rPr>
                <w:rFonts w:ascii="Times New Roman" w:hAnsi="Times New Roman"/>
                <w:sz w:val="24"/>
              </w:rPr>
              <w:t>1258</w:t>
            </w:r>
          </w:p>
          <w:p w:rsidR="00CB5018" w:rsidRPr="00B56585" w:rsidRDefault="00CB5018" w:rsidP="00CB5018">
            <w:pPr>
              <w:spacing w:line="275" w:lineRule="exact"/>
              <w:jc w:val="center"/>
              <w:rPr>
                <w:rFonts w:ascii="Times New Roman" w:hAnsi="Times New Roman"/>
                <w:sz w:val="24"/>
              </w:rPr>
            </w:pPr>
            <w:r w:rsidRPr="00B56585">
              <w:rPr>
                <w:rFonts w:ascii="Times New Roman" w:hAnsi="Times New Roman"/>
                <w:sz w:val="24"/>
              </w:rPr>
              <w:t>об-ся)</w:t>
            </w:r>
          </w:p>
        </w:tc>
      </w:tr>
      <w:tr w:rsidR="00CB5018" w:rsidRPr="00B56585" w:rsidTr="00083BF9">
        <w:trPr>
          <w:trHeight w:val="281"/>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2693" w:type="dxa"/>
            <w:tcBorders>
              <w:bottom w:val="single" w:sz="8" w:space="0" w:color="00000A"/>
              <w:right w:val="single" w:sz="8" w:space="0" w:color="00000A"/>
            </w:tcBorders>
            <w:vAlign w:val="bottom"/>
          </w:tcPr>
          <w:p w:rsidR="00CB5018" w:rsidRPr="00B56585" w:rsidRDefault="00CB5018"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1"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CB5018" w:rsidRPr="00B56585" w:rsidRDefault="00CB5018" w:rsidP="003A25A9">
            <w:pPr>
              <w:spacing w:line="240" w:lineRule="atLeast"/>
              <w:rPr>
                <w:rFonts w:ascii="Times New Roman" w:hAnsi="Times New Roman"/>
                <w:sz w:val="24"/>
              </w:rPr>
            </w:pPr>
          </w:p>
        </w:tc>
        <w:tc>
          <w:tcPr>
            <w:tcW w:w="851"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p>
        </w:tc>
        <w:tc>
          <w:tcPr>
            <w:tcW w:w="851"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CB5018" w:rsidRPr="00B56585" w:rsidRDefault="00CB5018" w:rsidP="003A25A9">
            <w:pPr>
              <w:spacing w:line="240" w:lineRule="atLeast"/>
              <w:jc w:val="center"/>
              <w:rPr>
                <w:rFonts w:ascii="Times New Roman" w:hAnsi="Times New Roman"/>
                <w:sz w:val="24"/>
              </w:rPr>
            </w:pPr>
          </w:p>
        </w:tc>
      </w:tr>
      <w:tr w:rsidR="00CB5018" w:rsidRPr="00B56585" w:rsidTr="00083BF9">
        <w:trPr>
          <w:trHeight w:val="261"/>
        </w:trPr>
        <w:tc>
          <w:tcPr>
            <w:tcW w:w="426" w:type="dxa"/>
            <w:tcBorders>
              <w:left w:val="single" w:sz="8" w:space="0" w:color="00000A"/>
              <w:right w:val="single" w:sz="8" w:space="0" w:color="00000A"/>
            </w:tcBorders>
            <w:vAlign w:val="bottom"/>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1</w:t>
            </w:r>
          </w:p>
        </w:tc>
        <w:tc>
          <w:tcPr>
            <w:tcW w:w="2693" w:type="dxa"/>
            <w:tcBorders>
              <w:right w:val="single" w:sz="8" w:space="0" w:color="00000A"/>
            </w:tcBorders>
            <w:vAlign w:val="bottom"/>
          </w:tcPr>
          <w:p w:rsidR="00CB5018" w:rsidRPr="00B56585" w:rsidRDefault="00CB5018" w:rsidP="00411D56">
            <w:pPr>
              <w:spacing w:line="260" w:lineRule="exact"/>
              <w:ind w:left="40" w:firstLine="101"/>
              <w:rPr>
                <w:rFonts w:ascii="Times New Roman" w:hAnsi="Times New Roman"/>
                <w:sz w:val="24"/>
              </w:rPr>
            </w:pPr>
            <w:r w:rsidRPr="00B56585">
              <w:rPr>
                <w:rFonts w:ascii="Times New Roman" w:hAnsi="Times New Roman"/>
                <w:sz w:val="24"/>
              </w:rPr>
              <w:t>Основная</w:t>
            </w:r>
          </w:p>
        </w:tc>
        <w:tc>
          <w:tcPr>
            <w:tcW w:w="850"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602</w:t>
            </w:r>
          </w:p>
        </w:tc>
        <w:tc>
          <w:tcPr>
            <w:tcW w:w="851"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636</w:t>
            </w:r>
          </w:p>
        </w:tc>
        <w:tc>
          <w:tcPr>
            <w:tcW w:w="850"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545</w:t>
            </w:r>
          </w:p>
        </w:tc>
        <w:tc>
          <w:tcPr>
            <w:tcW w:w="851"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572</w:t>
            </w:r>
          </w:p>
        </w:tc>
        <w:tc>
          <w:tcPr>
            <w:tcW w:w="850"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315</w:t>
            </w:r>
          </w:p>
        </w:tc>
        <w:tc>
          <w:tcPr>
            <w:tcW w:w="851"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473</w:t>
            </w:r>
          </w:p>
        </w:tc>
        <w:tc>
          <w:tcPr>
            <w:tcW w:w="850" w:type="dxa"/>
            <w:tcBorders>
              <w:right w:val="single" w:sz="8" w:space="0" w:color="00000A"/>
            </w:tcBorders>
          </w:tcPr>
          <w:p w:rsidR="00CB5018" w:rsidRPr="00B56585" w:rsidRDefault="00CB5018" w:rsidP="003A25A9">
            <w:pPr>
              <w:spacing w:line="260" w:lineRule="exact"/>
              <w:jc w:val="center"/>
              <w:rPr>
                <w:rFonts w:ascii="Times New Roman" w:hAnsi="Times New Roman"/>
                <w:w w:val="99"/>
                <w:sz w:val="24"/>
              </w:rPr>
            </w:pPr>
            <w:r w:rsidRPr="00B56585">
              <w:rPr>
                <w:rFonts w:ascii="Times New Roman" w:hAnsi="Times New Roman"/>
                <w:w w:val="99"/>
                <w:sz w:val="24"/>
              </w:rPr>
              <w:t>336</w:t>
            </w:r>
          </w:p>
        </w:tc>
        <w:tc>
          <w:tcPr>
            <w:tcW w:w="850" w:type="dxa"/>
            <w:tcBorders>
              <w:right w:val="single" w:sz="8" w:space="0" w:color="00000A"/>
            </w:tcBorders>
          </w:tcPr>
          <w:p w:rsidR="00CB5018" w:rsidRPr="00B56585" w:rsidRDefault="00222FC3" w:rsidP="003A25A9">
            <w:pPr>
              <w:spacing w:line="260" w:lineRule="exact"/>
              <w:jc w:val="center"/>
              <w:rPr>
                <w:rFonts w:ascii="Times New Roman" w:hAnsi="Times New Roman"/>
                <w:w w:val="99"/>
                <w:sz w:val="24"/>
              </w:rPr>
            </w:pPr>
            <w:r w:rsidRPr="00B56585">
              <w:rPr>
                <w:rFonts w:ascii="Times New Roman" w:hAnsi="Times New Roman"/>
                <w:w w:val="99"/>
                <w:sz w:val="24"/>
              </w:rPr>
              <w:t>479</w:t>
            </w:r>
          </w:p>
        </w:tc>
      </w:tr>
      <w:tr w:rsidR="00CB5018" w:rsidRPr="00B56585" w:rsidTr="00083BF9">
        <w:trPr>
          <w:trHeight w:val="22"/>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2693" w:type="dxa"/>
            <w:tcBorders>
              <w:bottom w:val="single" w:sz="8" w:space="0" w:color="00000A"/>
              <w:right w:val="single" w:sz="8" w:space="0" w:color="00000A"/>
            </w:tcBorders>
            <w:vAlign w:val="bottom"/>
          </w:tcPr>
          <w:p w:rsidR="00CB5018" w:rsidRPr="00B56585" w:rsidRDefault="00CB5018" w:rsidP="00411D56">
            <w:pPr>
              <w:spacing w:line="20" w:lineRule="exact"/>
              <w:ind w:firstLine="101"/>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r>
      <w:tr w:rsidR="00CB5018" w:rsidRPr="00B56585" w:rsidTr="00083BF9">
        <w:trPr>
          <w:trHeight w:val="256"/>
        </w:trPr>
        <w:tc>
          <w:tcPr>
            <w:tcW w:w="426" w:type="dxa"/>
            <w:tcBorders>
              <w:left w:val="single" w:sz="8" w:space="0" w:color="00000A"/>
              <w:right w:val="single" w:sz="8" w:space="0" w:color="00000A"/>
            </w:tcBorders>
            <w:vAlign w:val="bottom"/>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2</w:t>
            </w:r>
          </w:p>
        </w:tc>
        <w:tc>
          <w:tcPr>
            <w:tcW w:w="2693" w:type="dxa"/>
            <w:tcBorders>
              <w:right w:val="single" w:sz="8" w:space="0" w:color="00000A"/>
            </w:tcBorders>
            <w:vAlign w:val="bottom"/>
          </w:tcPr>
          <w:p w:rsidR="00CB5018" w:rsidRPr="00B56585" w:rsidRDefault="00CB5018" w:rsidP="00411D56">
            <w:pPr>
              <w:spacing w:line="255" w:lineRule="exact"/>
              <w:ind w:firstLine="101"/>
              <w:rPr>
                <w:rFonts w:ascii="Times New Roman" w:hAnsi="Times New Roman"/>
                <w:sz w:val="24"/>
              </w:rPr>
            </w:pPr>
            <w:r w:rsidRPr="00B56585">
              <w:rPr>
                <w:rFonts w:ascii="Times New Roman" w:hAnsi="Times New Roman"/>
                <w:sz w:val="24"/>
              </w:rPr>
              <w:t>Подготовительная</w:t>
            </w:r>
          </w:p>
        </w:tc>
        <w:tc>
          <w:tcPr>
            <w:tcW w:w="850"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420</w:t>
            </w:r>
          </w:p>
        </w:tc>
        <w:tc>
          <w:tcPr>
            <w:tcW w:w="851"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448</w:t>
            </w:r>
          </w:p>
        </w:tc>
        <w:tc>
          <w:tcPr>
            <w:tcW w:w="850"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547</w:t>
            </w:r>
          </w:p>
        </w:tc>
        <w:tc>
          <w:tcPr>
            <w:tcW w:w="851"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445</w:t>
            </w:r>
          </w:p>
        </w:tc>
        <w:tc>
          <w:tcPr>
            <w:tcW w:w="850"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870</w:t>
            </w:r>
          </w:p>
        </w:tc>
        <w:tc>
          <w:tcPr>
            <w:tcW w:w="851"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666</w:t>
            </w:r>
          </w:p>
        </w:tc>
        <w:tc>
          <w:tcPr>
            <w:tcW w:w="850" w:type="dxa"/>
            <w:tcBorders>
              <w:right w:val="single" w:sz="8" w:space="0" w:color="00000A"/>
            </w:tcBorders>
          </w:tcPr>
          <w:p w:rsidR="00CB5018" w:rsidRPr="00B56585" w:rsidRDefault="00CB5018" w:rsidP="003A25A9">
            <w:pPr>
              <w:spacing w:line="255" w:lineRule="exact"/>
              <w:jc w:val="center"/>
              <w:rPr>
                <w:rFonts w:ascii="Times New Roman" w:hAnsi="Times New Roman"/>
                <w:w w:val="99"/>
                <w:sz w:val="24"/>
              </w:rPr>
            </w:pPr>
            <w:r w:rsidRPr="00B56585">
              <w:rPr>
                <w:rFonts w:ascii="Times New Roman" w:hAnsi="Times New Roman"/>
                <w:w w:val="99"/>
                <w:sz w:val="24"/>
              </w:rPr>
              <w:t>699</w:t>
            </w:r>
          </w:p>
        </w:tc>
        <w:tc>
          <w:tcPr>
            <w:tcW w:w="850" w:type="dxa"/>
            <w:tcBorders>
              <w:right w:val="single" w:sz="8" w:space="0" w:color="00000A"/>
            </w:tcBorders>
          </w:tcPr>
          <w:p w:rsidR="00CB5018" w:rsidRPr="00B56585" w:rsidRDefault="00222FC3" w:rsidP="003A25A9">
            <w:pPr>
              <w:spacing w:line="255" w:lineRule="exact"/>
              <w:jc w:val="center"/>
              <w:rPr>
                <w:rFonts w:ascii="Times New Roman" w:hAnsi="Times New Roman"/>
                <w:w w:val="99"/>
                <w:sz w:val="24"/>
              </w:rPr>
            </w:pPr>
            <w:r w:rsidRPr="00B56585">
              <w:rPr>
                <w:rFonts w:ascii="Times New Roman" w:hAnsi="Times New Roman"/>
                <w:w w:val="99"/>
                <w:sz w:val="24"/>
              </w:rPr>
              <w:t>700</w:t>
            </w:r>
          </w:p>
        </w:tc>
      </w:tr>
      <w:tr w:rsidR="00CB5018" w:rsidRPr="00B56585" w:rsidTr="00083BF9">
        <w:trPr>
          <w:trHeight w:val="22"/>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0" w:lineRule="exact"/>
              <w:rPr>
                <w:rFonts w:ascii="Times New Roman" w:hAnsi="Times New Roman"/>
                <w:sz w:val="2"/>
              </w:rPr>
            </w:pPr>
          </w:p>
        </w:tc>
        <w:tc>
          <w:tcPr>
            <w:tcW w:w="2693" w:type="dxa"/>
            <w:tcBorders>
              <w:bottom w:val="single" w:sz="8" w:space="0" w:color="00000A"/>
              <w:right w:val="single" w:sz="8" w:space="0" w:color="00000A"/>
            </w:tcBorders>
            <w:vAlign w:val="bottom"/>
          </w:tcPr>
          <w:p w:rsidR="00CB5018" w:rsidRPr="00B56585" w:rsidRDefault="00CB5018" w:rsidP="00411D56">
            <w:pPr>
              <w:spacing w:line="20" w:lineRule="exact"/>
              <w:ind w:firstLine="101"/>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1"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c>
          <w:tcPr>
            <w:tcW w:w="850" w:type="dxa"/>
            <w:tcBorders>
              <w:bottom w:val="single" w:sz="8" w:space="0" w:color="00000A"/>
              <w:right w:val="single" w:sz="8" w:space="0" w:color="00000A"/>
            </w:tcBorders>
          </w:tcPr>
          <w:p w:rsidR="00CB5018" w:rsidRPr="00B56585" w:rsidRDefault="00CB5018" w:rsidP="003A25A9">
            <w:pPr>
              <w:spacing w:line="20" w:lineRule="exact"/>
              <w:rPr>
                <w:rFonts w:ascii="Times New Roman" w:hAnsi="Times New Roman"/>
                <w:sz w:val="2"/>
              </w:rPr>
            </w:pPr>
          </w:p>
        </w:tc>
      </w:tr>
      <w:tr w:rsidR="00CB5018" w:rsidRPr="00B56585" w:rsidTr="00083BF9">
        <w:trPr>
          <w:trHeight w:val="264"/>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3</w:t>
            </w:r>
          </w:p>
        </w:tc>
        <w:tc>
          <w:tcPr>
            <w:tcW w:w="2693" w:type="dxa"/>
            <w:tcBorders>
              <w:bottom w:val="single" w:sz="8" w:space="0" w:color="00000A"/>
              <w:right w:val="single" w:sz="8" w:space="0" w:color="00000A"/>
            </w:tcBorders>
            <w:vAlign w:val="bottom"/>
          </w:tcPr>
          <w:p w:rsidR="00CB5018" w:rsidRPr="00B56585" w:rsidRDefault="00CB5018" w:rsidP="00411D56">
            <w:pPr>
              <w:spacing w:line="263" w:lineRule="exact"/>
              <w:ind w:firstLine="101"/>
              <w:rPr>
                <w:rFonts w:ascii="Times New Roman" w:hAnsi="Times New Roman"/>
                <w:sz w:val="24"/>
              </w:rPr>
            </w:pPr>
            <w:r w:rsidRPr="00B56585">
              <w:rPr>
                <w:rFonts w:ascii="Times New Roman" w:hAnsi="Times New Roman"/>
                <w:sz w:val="24"/>
              </w:rPr>
              <w:t>Специальная</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94</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91</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98</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106</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62</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82</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217</w:t>
            </w:r>
          </w:p>
        </w:tc>
        <w:tc>
          <w:tcPr>
            <w:tcW w:w="850" w:type="dxa"/>
            <w:tcBorders>
              <w:bottom w:val="single" w:sz="8" w:space="0" w:color="00000A"/>
              <w:right w:val="single" w:sz="8" w:space="0" w:color="00000A"/>
            </w:tcBorders>
          </w:tcPr>
          <w:p w:rsidR="00CB5018" w:rsidRPr="00B56585" w:rsidRDefault="00222FC3" w:rsidP="003A25A9">
            <w:pPr>
              <w:spacing w:line="263" w:lineRule="exact"/>
              <w:jc w:val="center"/>
              <w:rPr>
                <w:rFonts w:ascii="Times New Roman" w:hAnsi="Times New Roman"/>
                <w:w w:val="99"/>
                <w:sz w:val="24"/>
              </w:rPr>
            </w:pPr>
            <w:r w:rsidRPr="00B56585">
              <w:rPr>
                <w:rFonts w:ascii="Times New Roman" w:hAnsi="Times New Roman"/>
                <w:w w:val="99"/>
                <w:sz w:val="24"/>
              </w:rPr>
              <w:t>72</w:t>
            </w:r>
          </w:p>
        </w:tc>
      </w:tr>
      <w:tr w:rsidR="00CB5018" w:rsidRPr="00B56585" w:rsidTr="00083BF9">
        <w:trPr>
          <w:trHeight w:val="273"/>
        </w:trPr>
        <w:tc>
          <w:tcPr>
            <w:tcW w:w="426" w:type="dxa"/>
            <w:tcBorders>
              <w:left w:val="single" w:sz="8" w:space="0" w:color="00000A"/>
              <w:bottom w:val="single" w:sz="8" w:space="0" w:color="00000A"/>
              <w:right w:val="single" w:sz="8" w:space="0" w:color="00000A"/>
            </w:tcBorders>
            <w:vAlign w:val="bottom"/>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4</w:t>
            </w:r>
          </w:p>
        </w:tc>
        <w:tc>
          <w:tcPr>
            <w:tcW w:w="2693" w:type="dxa"/>
            <w:tcBorders>
              <w:bottom w:val="single" w:sz="8" w:space="0" w:color="00000A"/>
              <w:right w:val="single" w:sz="8" w:space="0" w:color="00000A"/>
            </w:tcBorders>
            <w:vAlign w:val="bottom"/>
          </w:tcPr>
          <w:p w:rsidR="00CB5018" w:rsidRPr="00B56585" w:rsidRDefault="00CB5018" w:rsidP="00411D56">
            <w:pPr>
              <w:spacing w:line="263" w:lineRule="exact"/>
              <w:ind w:firstLine="101"/>
              <w:rPr>
                <w:rFonts w:ascii="Times New Roman" w:hAnsi="Times New Roman"/>
                <w:sz w:val="24"/>
              </w:rPr>
            </w:pPr>
            <w:r w:rsidRPr="00B56585">
              <w:rPr>
                <w:rFonts w:ascii="Times New Roman" w:hAnsi="Times New Roman"/>
                <w:sz w:val="24"/>
              </w:rPr>
              <w:t>Освобожденные</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9</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3</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8</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11</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11</w:t>
            </w:r>
          </w:p>
        </w:tc>
        <w:tc>
          <w:tcPr>
            <w:tcW w:w="851"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0</w:t>
            </w:r>
          </w:p>
        </w:tc>
        <w:tc>
          <w:tcPr>
            <w:tcW w:w="850" w:type="dxa"/>
            <w:tcBorders>
              <w:bottom w:val="single" w:sz="8" w:space="0" w:color="00000A"/>
              <w:right w:val="single" w:sz="8" w:space="0" w:color="00000A"/>
            </w:tcBorders>
          </w:tcPr>
          <w:p w:rsidR="00CB5018" w:rsidRPr="00B56585" w:rsidRDefault="00CB5018" w:rsidP="003A25A9">
            <w:pPr>
              <w:spacing w:line="263" w:lineRule="exact"/>
              <w:jc w:val="center"/>
              <w:rPr>
                <w:rFonts w:ascii="Times New Roman" w:hAnsi="Times New Roman"/>
                <w:w w:val="99"/>
                <w:sz w:val="24"/>
              </w:rPr>
            </w:pPr>
            <w:r w:rsidRPr="00B56585">
              <w:rPr>
                <w:rFonts w:ascii="Times New Roman" w:hAnsi="Times New Roman"/>
                <w:w w:val="99"/>
                <w:sz w:val="24"/>
              </w:rPr>
              <w:t>4</w:t>
            </w:r>
          </w:p>
        </w:tc>
        <w:tc>
          <w:tcPr>
            <w:tcW w:w="850" w:type="dxa"/>
            <w:tcBorders>
              <w:bottom w:val="single" w:sz="8" w:space="0" w:color="00000A"/>
              <w:right w:val="single" w:sz="8" w:space="0" w:color="00000A"/>
            </w:tcBorders>
          </w:tcPr>
          <w:p w:rsidR="00CB5018" w:rsidRPr="00B56585" w:rsidRDefault="00222FC3" w:rsidP="003A25A9">
            <w:pPr>
              <w:spacing w:line="263" w:lineRule="exact"/>
              <w:jc w:val="center"/>
              <w:rPr>
                <w:rFonts w:ascii="Times New Roman" w:hAnsi="Times New Roman"/>
                <w:w w:val="99"/>
                <w:sz w:val="24"/>
              </w:rPr>
            </w:pPr>
            <w:r w:rsidRPr="00B56585">
              <w:rPr>
                <w:rFonts w:ascii="Times New Roman" w:hAnsi="Times New Roman"/>
                <w:w w:val="99"/>
                <w:sz w:val="24"/>
              </w:rPr>
              <w:t>7</w:t>
            </w:r>
          </w:p>
        </w:tc>
      </w:tr>
    </w:tbl>
    <w:p w:rsidR="007D7014" w:rsidRPr="00B56585" w:rsidRDefault="007D7014" w:rsidP="007D7014">
      <w:pPr>
        <w:spacing w:after="120" w:line="240" w:lineRule="atLeast"/>
        <w:ind w:left="1340"/>
        <w:rPr>
          <w:rFonts w:ascii="Times New Roman" w:hAnsi="Times New Roman"/>
          <w:i/>
          <w:sz w:val="28"/>
        </w:rPr>
      </w:pPr>
      <w:bookmarkStart w:id="16" w:name="page29"/>
      <w:bookmarkEnd w:id="16"/>
      <w:r w:rsidRPr="00B56585">
        <w:rPr>
          <w:rFonts w:ascii="Times New Roman" w:hAnsi="Times New Roman"/>
          <w:i/>
          <w:sz w:val="28"/>
        </w:rPr>
        <w:t>Информация об учащихся, имеющих ту или иную патологию</w:t>
      </w:r>
    </w:p>
    <w:tbl>
      <w:tblPr>
        <w:tblW w:w="9497" w:type="dxa"/>
        <w:tblInd w:w="-132" w:type="dxa"/>
        <w:tblLayout w:type="fixed"/>
        <w:tblCellMar>
          <w:left w:w="0" w:type="dxa"/>
          <w:right w:w="0" w:type="dxa"/>
        </w:tblCellMar>
        <w:tblLook w:val="0000"/>
      </w:tblPr>
      <w:tblGrid>
        <w:gridCol w:w="425"/>
        <w:gridCol w:w="2269"/>
        <w:gridCol w:w="850"/>
        <w:gridCol w:w="851"/>
        <w:gridCol w:w="850"/>
        <w:gridCol w:w="851"/>
        <w:gridCol w:w="850"/>
        <w:gridCol w:w="851"/>
        <w:gridCol w:w="850"/>
        <w:gridCol w:w="850"/>
      </w:tblGrid>
      <w:tr w:rsidR="00083BF9" w:rsidRPr="00B56585" w:rsidTr="00083BF9">
        <w:trPr>
          <w:trHeight w:val="276"/>
        </w:trPr>
        <w:tc>
          <w:tcPr>
            <w:tcW w:w="425" w:type="dxa"/>
            <w:tcBorders>
              <w:top w:val="single" w:sz="8" w:space="0" w:color="00000A"/>
              <w:left w:val="single" w:sz="8" w:space="0" w:color="00000A"/>
              <w:right w:val="single" w:sz="8" w:space="0" w:color="00000A"/>
            </w:tcBorders>
            <w:vAlign w:val="bottom"/>
          </w:tcPr>
          <w:p w:rsidR="00083BF9" w:rsidRPr="00B56585" w:rsidRDefault="00083BF9" w:rsidP="003C10B5">
            <w:pPr>
              <w:spacing w:line="275" w:lineRule="exact"/>
              <w:ind w:left="60"/>
              <w:rPr>
                <w:rFonts w:ascii="Times New Roman" w:hAnsi="Times New Roman"/>
                <w:sz w:val="24"/>
              </w:rPr>
            </w:pPr>
            <w:r w:rsidRPr="00B56585">
              <w:rPr>
                <w:rFonts w:ascii="Times New Roman" w:hAnsi="Times New Roman"/>
                <w:sz w:val="24"/>
              </w:rPr>
              <w:t>№ п/п</w:t>
            </w:r>
          </w:p>
        </w:tc>
        <w:tc>
          <w:tcPr>
            <w:tcW w:w="2269" w:type="dxa"/>
            <w:tcBorders>
              <w:top w:val="single" w:sz="8" w:space="0" w:color="00000A"/>
              <w:right w:val="single" w:sz="8" w:space="0" w:color="00000A"/>
            </w:tcBorders>
            <w:vAlign w:val="bottom"/>
          </w:tcPr>
          <w:p w:rsidR="00083BF9" w:rsidRPr="00B56585" w:rsidRDefault="00083BF9" w:rsidP="003C10B5">
            <w:pPr>
              <w:spacing w:line="240" w:lineRule="atLeast"/>
              <w:rPr>
                <w:rFonts w:ascii="Times New Roman" w:hAnsi="Times New Roman"/>
                <w:sz w:val="23"/>
              </w:rPr>
            </w:pPr>
          </w:p>
        </w:tc>
        <w:tc>
          <w:tcPr>
            <w:tcW w:w="850" w:type="dxa"/>
            <w:tcBorders>
              <w:top w:val="single" w:sz="8" w:space="0" w:color="00000A"/>
              <w:right w:val="single" w:sz="8" w:space="0" w:color="00000A"/>
            </w:tcBorders>
            <w:vAlign w:val="center"/>
          </w:tcPr>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2018г.</w:t>
            </w:r>
          </w:p>
          <w:p w:rsidR="00083BF9" w:rsidRPr="00B56585" w:rsidRDefault="00083BF9" w:rsidP="00083BF9">
            <w:pPr>
              <w:spacing w:line="275" w:lineRule="exact"/>
              <w:ind w:hanging="300"/>
              <w:jc w:val="center"/>
              <w:rPr>
                <w:rFonts w:ascii="Times New Roman" w:hAnsi="Times New Roman" w:cs="Times New Roman"/>
                <w:sz w:val="24"/>
              </w:rPr>
            </w:pPr>
            <w:r w:rsidRPr="00B56585">
              <w:rPr>
                <w:rFonts w:ascii="Times New Roman" w:hAnsi="Times New Roman" w:cs="Times New Roman"/>
                <w:sz w:val="24"/>
              </w:rPr>
              <w:t>(1125</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cs="Times New Roman"/>
                <w:sz w:val="24"/>
              </w:rPr>
              <w:t>об-ся)</w:t>
            </w:r>
          </w:p>
        </w:tc>
        <w:tc>
          <w:tcPr>
            <w:tcW w:w="851" w:type="dxa"/>
            <w:tcBorders>
              <w:top w:val="single" w:sz="8" w:space="0" w:color="00000A"/>
              <w:right w:val="single" w:sz="8" w:space="0" w:color="00000A"/>
            </w:tcBorders>
            <w:vAlign w:val="center"/>
          </w:tcPr>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2019г.</w:t>
            </w:r>
          </w:p>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(1178 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2020г.</w:t>
            </w:r>
          </w:p>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sz w:val="24"/>
              </w:rPr>
              <w:t xml:space="preserve">   (1198 об-ся)</w:t>
            </w:r>
          </w:p>
        </w:tc>
        <w:tc>
          <w:tcPr>
            <w:tcW w:w="851" w:type="dxa"/>
            <w:tcBorders>
              <w:top w:val="single" w:sz="8" w:space="0" w:color="00000A"/>
              <w:right w:val="single" w:sz="8" w:space="0" w:color="00000A"/>
            </w:tcBorders>
          </w:tcPr>
          <w:p w:rsidR="00083BF9" w:rsidRPr="00B56585" w:rsidRDefault="00083BF9" w:rsidP="003C10B5">
            <w:pPr>
              <w:spacing w:line="275" w:lineRule="exact"/>
              <w:jc w:val="center"/>
              <w:rPr>
                <w:rFonts w:ascii="Times New Roman" w:hAnsi="Times New Roman"/>
                <w:sz w:val="24"/>
              </w:rPr>
            </w:pPr>
            <w:r w:rsidRPr="00B56585">
              <w:rPr>
                <w:rFonts w:ascii="Times New Roman" w:hAnsi="Times New Roman"/>
                <w:sz w:val="24"/>
              </w:rPr>
              <w:t>2021г.</w:t>
            </w:r>
          </w:p>
          <w:p w:rsidR="00083BF9" w:rsidRPr="00B56585" w:rsidRDefault="00083BF9" w:rsidP="00083BF9">
            <w:pPr>
              <w:spacing w:line="275" w:lineRule="exact"/>
              <w:ind w:right="-141"/>
              <w:jc w:val="center"/>
              <w:rPr>
                <w:rFonts w:ascii="Times New Roman" w:hAnsi="Times New Roman"/>
                <w:sz w:val="24"/>
              </w:rPr>
            </w:pPr>
            <w:r w:rsidRPr="00B56585">
              <w:rPr>
                <w:rFonts w:ascii="Times New Roman" w:hAnsi="Times New Roman"/>
                <w:sz w:val="24"/>
              </w:rPr>
              <w:t>(1251         об-ся)</w:t>
            </w:r>
          </w:p>
        </w:tc>
        <w:tc>
          <w:tcPr>
            <w:tcW w:w="850" w:type="dxa"/>
            <w:tcBorders>
              <w:top w:val="single" w:sz="8" w:space="0" w:color="00000A"/>
              <w:right w:val="single" w:sz="8" w:space="0" w:color="00000A"/>
            </w:tcBorders>
          </w:tcPr>
          <w:p w:rsidR="00083BF9" w:rsidRPr="00B56585" w:rsidRDefault="00083BF9" w:rsidP="003C10B5">
            <w:pPr>
              <w:spacing w:line="275" w:lineRule="exact"/>
              <w:jc w:val="center"/>
              <w:rPr>
                <w:rFonts w:ascii="Times New Roman" w:hAnsi="Times New Roman"/>
                <w:sz w:val="24"/>
              </w:rPr>
            </w:pPr>
            <w:r w:rsidRPr="00B56585">
              <w:rPr>
                <w:rFonts w:ascii="Times New Roman" w:hAnsi="Times New Roman"/>
                <w:sz w:val="24"/>
              </w:rPr>
              <w:t>2022г.</w:t>
            </w:r>
          </w:p>
          <w:p w:rsidR="00083BF9" w:rsidRPr="00B56585" w:rsidRDefault="00083BF9" w:rsidP="00083BF9">
            <w:pPr>
              <w:spacing w:line="275" w:lineRule="exact"/>
              <w:ind w:right="-141"/>
              <w:jc w:val="center"/>
              <w:rPr>
                <w:rFonts w:ascii="Times New Roman" w:hAnsi="Times New Roman"/>
                <w:sz w:val="24"/>
              </w:rPr>
            </w:pPr>
            <w:r w:rsidRPr="00B56585">
              <w:rPr>
                <w:rFonts w:ascii="Times New Roman" w:hAnsi="Times New Roman"/>
                <w:sz w:val="24"/>
              </w:rPr>
              <w:t>(1258         об-ся)</w:t>
            </w:r>
          </w:p>
        </w:tc>
        <w:tc>
          <w:tcPr>
            <w:tcW w:w="851" w:type="dxa"/>
            <w:tcBorders>
              <w:top w:val="single" w:sz="8" w:space="0" w:color="00000A"/>
              <w:right w:val="single" w:sz="8" w:space="0" w:color="00000A"/>
            </w:tcBorders>
          </w:tcPr>
          <w:p w:rsidR="00083BF9" w:rsidRPr="00B56585" w:rsidRDefault="00083BF9" w:rsidP="003C10B5">
            <w:pPr>
              <w:spacing w:line="275" w:lineRule="exact"/>
              <w:jc w:val="center"/>
              <w:rPr>
                <w:rFonts w:ascii="Times New Roman" w:hAnsi="Times New Roman"/>
                <w:sz w:val="24"/>
              </w:rPr>
            </w:pPr>
            <w:r w:rsidRPr="00B56585">
              <w:rPr>
                <w:rFonts w:ascii="Times New Roman" w:hAnsi="Times New Roman"/>
                <w:sz w:val="24"/>
              </w:rPr>
              <w:t>2023</w:t>
            </w:r>
          </w:p>
          <w:p w:rsidR="00083BF9" w:rsidRPr="00B56585" w:rsidRDefault="00083BF9" w:rsidP="003C10B5">
            <w:pPr>
              <w:spacing w:line="275" w:lineRule="exact"/>
              <w:jc w:val="center"/>
              <w:rPr>
                <w:rFonts w:ascii="Times New Roman" w:hAnsi="Times New Roman"/>
                <w:sz w:val="24"/>
              </w:rPr>
            </w:pPr>
            <w:r w:rsidRPr="00B56585">
              <w:rPr>
                <w:rFonts w:ascii="Times New Roman" w:hAnsi="Times New Roman"/>
                <w:sz w:val="24"/>
              </w:rPr>
              <w:t>(1221</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083BF9" w:rsidRPr="00B56585" w:rsidRDefault="00083BF9" w:rsidP="00CD283F">
            <w:pPr>
              <w:spacing w:line="275" w:lineRule="exact"/>
              <w:jc w:val="center"/>
              <w:rPr>
                <w:rFonts w:ascii="Times New Roman" w:hAnsi="Times New Roman"/>
                <w:sz w:val="24"/>
              </w:rPr>
            </w:pPr>
            <w:r w:rsidRPr="00B56585">
              <w:rPr>
                <w:rFonts w:ascii="Times New Roman" w:hAnsi="Times New Roman"/>
                <w:sz w:val="24"/>
              </w:rPr>
              <w:t>2024г.</w:t>
            </w:r>
          </w:p>
          <w:p w:rsidR="00083BF9" w:rsidRPr="00B56585" w:rsidRDefault="00083BF9" w:rsidP="00CD283F">
            <w:pPr>
              <w:spacing w:line="275" w:lineRule="exact"/>
              <w:jc w:val="center"/>
              <w:rPr>
                <w:rFonts w:ascii="Times New Roman" w:hAnsi="Times New Roman"/>
                <w:sz w:val="24"/>
              </w:rPr>
            </w:pPr>
            <w:r w:rsidRPr="00B56585">
              <w:rPr>
                <w:rFonts w:ascii="Times New Roman" w:hAnsi="Times New Roman"/>
                <w:sz w:val="24"/>
              </w:rPr>
              <w:t>(1256</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2025г.</w:t>
            </w:r>
          </w:p>
          <w:p w:rsidR="00083BF9" w:rsidRPr="00B56585" w:rsidRDefault="00083BF9" w:rsidP="00083BF9">
            <w:pPr>
              <w:spacing w:line="275" w:lineRule="exact"/>
              <w:rPr>
                <w:rFonts w:ascii="Times New Roman" w:hAnsi="Times New Roman"/>
                <w:sz w:val="24"/>
              </w:rPr>
            </w:pPr>
            <w:r w:rsidRPr="00B56585">
              <w:rPr>
                <w:rFonts w:ascii="Times New Roman" w:hAnsi="Times New Roman"/>
                <w:sz w:val="24"/>
              </w:rPr>
              <w:t>(</w:t>
            </w:r>
            <w:r w:rsidR="00790881" w:rsidRPr="00B56585">
              <w:rPr>
                <w:rFonts w:ascii="Times New Roman" w:hAnsi="Times New Roman"/>
                <w:sz w:val="24"/>
              </w:rPr>
              <w:t>1258</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r>
      <w:tr w:rsidR="00083BF9" w:rsidRPr="00B56585" w:rsidTr="00083BF9">
        <w:trPr>
          <w:trHeight w:val="281"/>
        </w:trPr>
        <w:tc>
          <w:tcPr>
            <w:tcW w:w="425" w:type="dxa"/>
            <w:tcBorders>
              <w:left w:val="single" w:sz="8" w:space="0" w:color="00000A"/>
              <w:bottom w:val="single" w:sz="8" w:space="0" w:color="00000A"/>
              <w:right w:val="single" w:sz="8" w:space="0" w:color="00000A"/>
            </w:tcBorders>
            <w:vAlign w:val="bottom"/>
          </w:tcPr>
          <w:p w:rsidR="00083BF9" w:rsidRPr="00B56585" w:rsidRDefault="00083BF9" w:rsidP="003C10B5">
            <w:pPr>
              <w:spacing w:line="240" w:lineRule="atLeast"/>
              <w:rPr>
                <w:rFonts w:ascii="Times New Roman" w:hAnsi="Times New Roman"/>
                <w:sz w:val="24"/>
              </w:rPr>
            </w:pPr>
          </w:p>
        </w:tc>
        <w:tc>
          <w:tcPr>
            <w:tcW w:w="2269" w:type="dxa"/>
            <w:tcBorders>
              <w:bottom w:val="single" w:sz="8" w:space="0" w:color="00000A"/>
              <w:right w:val="single" w:sz="8" w:space="0" w:color="00000A"/>
            </w:tcBorders>
            <w:vAlign w:val="bottom"/>
          </w:tcPr>
          <w:p w:rsidR="00083BF9" w:rsidRPr="00B56585" w:rsidRDefault="00083BF9" w:rsidP="003C10B5">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1"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vAlign w:val="center"/>
          </w:tcPr>
          <w:p w:rsidR="00083BF9" w:rsidRPr="00B56585" w:rsidRDefault="00083BF9" w:rsidP="003C10B5">
            <w:pPr>
              <w:spacing w:line="240" w:lineRule="atLeast"/>
              <w:jc w:val="center"/>
              <w:rPr>
                <w:rFonts w:ascii="Times New Roman" w:hAnsi="Times New Roman"/>
                <w:sz w:val="24"/>
              </w:rPr>
            </w:pPr>
          </w:p>
        </w:tc>
        <w:tc>
          <w:tcPr>
            <w:tcW w:w="851"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1"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p>
        </w:tc>
      </w:tr>
      <w:tr w:rsidR="00083BF9" w:rsidRPr="00B56585" w:rsidTr="00083BF9">
        <w:trPr>
          <w:trHeight w:val="281"/>
        </w:trPr>
        <w:tc>
          <w:tcPr>
            <w:tcW w:w="425" w:type="dxa"/>
            <w:tcBorders>
              <w:left w:val="single" w:sz="8" w:space="0" w:color="00000A"/>
              <w:bottom w:val="single" w:sz="8" w:space="0" w:color="00000A"/>
              <w:right w:val="single" w:sz="8" w:space="0" w:color="00000A"/>
            </w:tcBorders>
            <w:vAlign w:val="bottom"/>
          </w:tcPr>
          <w:p w:rsidR="00083BF9" w:rsidRPr="00B56585" w:rsidRDefault="00083BF9" w:rsidP="00083BF9">
            <w:pPr>
              <w:spacing w:line="240" w:lineRule="atLeast"/>
              <w:jc w:val="center"/>
              <w:rPr>
                <w:rFonts w:ascii="Times New Roman" w:hAnsi="Times New Roman"/>
                <w:sz w:val="24"/>
              </w:rPr>
            </w:pPr>
            <w:r w:rsidRPr="00B56585">
              <w:rPr>
                <w:rFonts w:ascii="Times New Roman" w:hAnsi="Times New Roman"/>
                <w:sz w:val="22"/>
              </w:rPr>
              <w:t>1</w:t>
            </w:r>
          </w:p>
        </w:tc>
        <w:tc>
          <w:tcPr>
            <w:tcW w:w="2269" w:type="dxa"/>
            <w:tcBorders>
              <w:bottom w:val="single" w:sz="8" w:space="0" w:color="00000A"/>
              <w:right w:val="single" w:sz="8" w:space="0" w:color="00000A"/>
            </w:tcBorders>
            <w:vAlign w:val="bottom"/>
          </w:tcPr>
          <w:p w:rsidR="00083BF9" w:rsidRPr="00B56585" w:rsidRDefault="00083BF9" w:rsidP="003C10B5">
            <w:pPr>
              <w:spacing w:line="260" w:lineRule="exact"/>
              <w:ind w:left="300"/>
              <w:rPr>
                <w:rFonts w:ascii="Times New Roman" w:hAnsi="Times New Roman"/>
                <w:sz w:val="24"/>
              </w:rPr>
            </w:pPr>
            <w:r w:rsidRPr="00B56585">
              <w:rPr>
                <w:rFonts w:ascii="Times New Roman" w:hAnsi="Times New Roman"/>
                <w:sz w:val="24"/>
              </w:rPr>
              <w:t>Имеют патологии</w:t>
            </w:r>
          </w:p>
        </w:tc>
        <w:tc>
          <w:tcPr>
            <w:tcW w:w="850"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900</w:t>
            </w:r>
          </w:p>
        </w:tc>
        <w:tc>
          <w:tcPr>
            <w:tcW w:w="851"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882</w:t>
            </w:r>
          </w:p>
        </w:tc>
        <w:tc>
          <w:tcPr>
            <w:tcW w:w="850"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820</w:t>
            </w:r>
          </w:p>
        </w:tc>
        <w:tc>
          <w:tcPr>
            <w:tcW w:w="851"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879</w:t>
            </w:r>
          </w:p>
        </w:tc>
        <w:tc>
          <w:tcPr>
            <w:tcW w:w="850"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870</w:t>
            </w:r>
          </w:p>
        </w:tc>
        <w:tc>
          <w:tcPr>
            <w:tcW w:w="851" w:type="dxa"/>
            <w:tcBorders>
              <w:bottom w:val="single" w:sz="8" w:space="0" w:color="00000A"/>
              <w:right w:val="single" w:sz="8" w:space="0" w:color="00000A"/>
            </w:tcBorders>
            <w:vAlign w:val="center"/>
          </w:tcPr>
          <w:p w:rsidR="00083BF9" w:rsidRPr="00B56585" w:rsidRDefault="00083BF9" w:rsidP="003C10B5">
            <w:pPr>
              <w:spacing w:line="260" w:lineRule="exact"/>
              <w:jc w:val="center"/>
              <w:rPr>
                <w:rFonts w:ascii="Times New Roman" w:hAnsi="Times New Roman"/>
                <w:w w:val="99"/>
                <w:sz w:val="24"/>
              </w:rPr>
            </w:pPr>
            <w:r w:rsidRPr="00B56585">
              <w:rPr>
                <w:rFonts w:ascii="Times New Roman" w:hAnsi="Times New Roman"/>
                <w:w w:val="99"/>
                <w:sz w:val="24"/>
              </w:rPr>
              <w:t>911</w:t>
            </w:r>
          </w:p>
        </w:tc>
        <w:tc>
          <w:tcPr>
            <w:tcW w:w="850" w:type="dxa"/>
            <w:tcBorders>
              <w:bottom w:val="single" w:sz="8" w:space="0" w:color="00000A"/>
              <w:right w:val="single" w:sz="8" w:space="0" w:color="00000A"/>
            </w:tcBorders>
          </w:tcPr>
          <w:p w:rsidR="00083BF9" w:rsidRPr="00B56585" w:rsidRDefault="00083BF9" w:rsidP="003C10B5">
            <w:pPr>
              <w:spacing w:line="240" w:lineRule="atLeast"/>
              <w:jc w:val="center"/>
              <w:rPr>
                <w:rFonts w:ascii="Times New Roman" w:hAnsi="Times New Roman"/>
                <w:sz w:val="24"/>
              </w:rPr>
            </w:pPr>
            <w:r w:rsidRPr="00B56585">
              <w:rPr>
                <w:rFonts w:ascii="Times New Roman" w:hAnsi="Times New Roman"/>
                <w:sz w:val="24"/>
              </w:rPr>
              <w:t>906</w:t>
            </w:r>
          </w:p>
        </w:tc>
        <w:tc>
          <w:tcPr>
            <w:tcW w:w="850" w:type="dxa"/>
            <w:tcBorders>
              <w:bottom w:val="single" w:sz="8" w:space="0" w:color="00000A"/>
              <w:right w:val="single" w:sz="8" w:space="0" w:color="00000A"/>
            </w:tcBorders>
          </w:tcPr>
          <w:p w:rsidR="00083BF9" w:rsidRPr="00B56585" w:rsidRDefault="00790881" w:rsidP="003C10B5">
            <w:pPr>
              <w:spacing w:line="240" w:lineRule="atLeast"/>
              <w:jc w:val="center"/>
              <w:rPr>
                <w:rFonts w:ascii="Times New Roman" w:hAnsi="Times New Roman"/>
                <w:sz w:val="24"/>
              </w:rPr>
            </w:pPr>
            <w:r w:rsidRPr="00B56585">
              <w:rPr>
                <w:rFonts w:ascii="Times New Roman" w:hAnsi="Times New Roman"/>
                <w:sz w:val="24"/>
              </w:rPr>
              <w:t>918</w:t>
            </w:r>
          </w:p>
        </w:tc>
      </w:tr>
    </w:tbl>
    <w:p w:rsidR="007D7014" w:rsidRPr="00B56585" w:rsidRDefault="007D7014" w:rsidP="007D7014">
      <w:pPr>
        <w:spacing w:line="240" w:lineRule="atLeast"/>
        <w:ind w:left="1280"/>
        <w:rPr>
          <w:rFonts w:ascii="Times New Roman" w:hAnsi="Times New Roman"/>
          <w:i/>
          <w:sz w:val="24"/>
        </w:rPr>
      </w:pPr>
      <w:r w:rsidRPr="00B56585">
        <w:rPr>
          <w:rFonts w:ascii="Times New Roman" w:hAnsi="Times New Roman"/>
          <w:i/>
          <w:sz w:val="28"/>
        </w:rPr>
        <w:t>Информация о впервые установленных диагнозах</w:t>
      </w:r>
    </w:p>
    <w:tbl>
      <w:tblPr>
        <w:tblW w:w="9922" w:type="dxa"/>
        <w:tblInd w:w="-557" w:type="dxa"/>
        <w:tblLayout w:type="fixed"/>
        <w:tblCellMar>
          <w:left w:w="0" w:type="dxa"/>
          <w:right w:w="0" w:type="dxa"/>
        </w:tblCellMar>
        <w:tblLook w:val="0000"/>
      </w:tblPr>
      <w:tblGrid>
        <w:gridCol w:w="426"/>
        <w:gridCol w:w="2835"/>
        <w:gridCol w:w="850"/>
        <w:gridCol w:w="709"/>
        <w:gridCol w:w="850"/>
        <w:gridCol w:w="851"/>
        <w:gridCol w:w="850"/>
        <w:gridCol w:w="851"/>
        <w:gridCol w:w="850"/>
        <w:gridCol w:w="850"/>
      </w:tblGrid>
      <w:tr w:rsidR="00083BF9" w:rsidRPr="00B56585" w:rsidTr="00083BF9">
        <w:trPr>
          <w:trHeight w:val="276"/>
        </w:trPr>
        <w:tc>
          <w:tcPr>
            <w:tcW w:w="426" w:type="dxa"/>
            <w:tcBorders>
              <w:top w:val="single" w:sz="8" w:space="0" w:color="00000A"/>
              <w:left w:val="single" w:sz="8" w:space="0" w:color="00000A"/>
              <w:right w:val="single" w:sz="8" w:space="0" w:color="00000A"/>
            </w:tcBorders>
            <w:vAlign w:val="bottom"/>
          </w:tcPr>
          <w:p w:rsidR="00083BF9" w:rsidRPr="00B56585" w:rsidRDefault="00083BF9" w:rsidP="003A25A9">
            <w:pPr>
              <w:spacing w:line="275" w:lineRule="exact"/>
              <w:ind w:left="60"/>
              <w:rPr>
                <w:rFonts w:ascii="Times New Roman" w:hAnsi="Times New Roman"/>
                <w:sz w:val="24"/>
              </w:rPr>
            </w:pPr>
            <w:r w:rsidRPr="00B56585">
              <w:rPr>
                <w:rFonts w:ascii="Times New Roman" w:hAnsi="Times New Roman"/>
                <w:sz w:val="24"/>
              </w:rPr>
              <w:t>№ п/п</w:t>
            </w:r>
          </w:p>
        </w:tc>
        <w:tc>
          <w:tcPr>
            <w:tcW w:w="2835" w:type="dxa"/>
            <w:tcBorders>
              <w:top w:val="single" w:sz="8" w:space="0" w:color="00000A"/>
              <w:right w:val="single" w:sz="8" w:space="0" w:color="00000A"/>
            </w:tcBorders>
            <w:vAlign w:val="bottom"/>
          </w:tcPr>
          <w:p w:rsidR="00083BF9" w:rsidRPr="00B56585" w:rsidRDefault="00083BF9" w:rsidP="003A25A9">
            <w:pPr>
              <w:spacing w:line="240" w:lineRule="atLeast"/>
              <w:rPr>
                <w:rFonts w:ascii="Times New Roman" w:hAnsi="Times New Roman"/>
                <w:sz w:val="23"/>
              </w:rPr>
            </w:pP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2018г.</w:t>
            </w:r>
          </w:p>
          <w:p w:rsidR="00083BF9" w:rsidRPr="00B56585" w:rsidRDefault="00083BF9" w:rsidP="00083BF9">
            <w:pPr>
              <w:spacing w:line="275" w:lineRule="exact"/>
              <w:ind w:hanging="300"/>
              <w:jc w:val="center"/>
              <w:rPr>
                <w:rFonts w:ascii="Times New Roman" w:hAnsi="Times New Roman" w:cs="Times New Roman"/>
                <w:sz w:val="24"/>
              </w:rPr>
            </w:pPr>
            <w:r w:rsidRPr="00B56585">
              <w:rPr>
                <w:rFonts w:ascii="Times New Roman" w:hAnsi="Times New Roman" w:cs="Times New Roman"/>
                <w:sz w:val="24"/>
              </w:rPr>
              <w:t xml:space="preserve">(1125 </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cs="Times New Roman"/>
                <w:sz w:val="24"/>
              </w:rPr>
              <w:t>об-ся)</w:t>
            </w:r>
          </w:p>
        </w:tc>
        <w:tc>
          <w:tcPr>
            <w:tcW w:w="709"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2019г.</w:t>
            </w:r>
          </w:p>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(1178</w:t>
            </w:r>
          </w:p>
          <w:p w:rsidR="00083BF9" w:rsidRPr="00B56585" w:rsidRDefault="00083BF9" w:rsidP="00083BF9">
            <w:pPr>
              <w:spacing w:line="275" w:lineRule="exact"/>
              <w:jc w:val="center"/>
              <w:rPr>
                <w:rFonts w:ascii="Times New Roman" w:hAnsi="Times New Roman" w:cs="Times New Roman"/>
                <w:sz w:val="24"/>
              </w:rPr>
            </w:pPr>
            <w:r w:rsidRPr="00B56585">
              <w:rPr>
                <w:rFonts w:ascii="Times New Roman" w:hAnsi="Times New Roman" w:cs="Times New Roman"/>
                <w:sz w:val="24"/>
              </w:rPr>
              <w:t>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2020г.</w:t>
            </w:r>
          </w:p>
          <w:p w:rsidR="00083BF9" w:rsidRPr="00B56585" w:rsidRDefault="00083BF9" w:rsidP="00083BF9">
            <w:pPr>
              <w:spacing w:line="275" w:lineRule="exact"/>
              <w:rPr>
                <w:rFonts w:ascii="Times New Roman" w:hAnsi="Times New Roman" w:cs="Times New Roman"/>
                <w:sz w:val="24"/>
              </w:rPr>
            </w:pPr>
            <w:r w:rsidRPr="00B56585">
              <w:rPr>
                <w:rFonts w:ascii="Times New Roman" w:hAnsi="Times New Roman"/>
                <w:sz w:val="24"/>
              </w:rPr>
              <w:t xml:space="preserve">  (1198    об-ся)</w:t>
            </w:r>
          </w:p>
        </w:tc>
        <w:tc>
          <w:tcPr>
            <w:tcW w:w="851"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2021г.</w:t>
            </w:r>
          </w:p>
          <w:p w:rsidR="00083BF9" w:rsidRPr="00B56585" w:rsidRDefault="00083BF9" w:rsidP="00083BF9">
            <w:pPr>
              <w:spacing w:line="275" w:lineRule="exact"/>
              <w:ind w:right="-141"/>
              <w:jc w:val="center"/>
              <w:rPr>
                <w:rFonts w:ascii="Times New Roman" w:hAnsi="Times New Roman"/>
                <w:sz w:val="24"/>
              </w:rPr>
            </w:pPr>
            <w:r w:rsidRPr="00B56585">
              <w:rPr>
                <w:rFonts w:ascii="Times New Roman" w:hAnsi="Times New Roman"/>
                <w:sz w:val="24"/>
              </w:rPr>
              <w:t>(1251         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2022г.</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(1258        об-ся)</w:t>
            </w:r>
          </w:p>
        </w:tc>
        <w:tc>
          <w:tcPr>
            <w:tcW w:w="851"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2023</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(1221</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2024г.</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(1256</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c>
          <w:tcPr>
            <w:tcW w:w="850" w:type="dxa"/>
            <w:tcBorders>
              <w:top w:val="single" w:sz="8" w:space="0" w:color="00000A"/>
              <w:right w:val="single" w:sz="8" w:space="0" w:color="00000A"/>
            </w:tcBorders>
          </w:tcPr>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2025г.</w:t>
            </w:r>
          </w:p>
          <w:p w:rsidR="00083BF9" w:rsidRPr="00B56585" w:rsidRDefault="00083BF9" w:rsidP="00083BF9">
            <w:pPr>
              <w:spacing w:line="275" w:lineRule="exact"/>
              <w:rPr>
                <w:rFonts w:ascii="Times New Roman" w:hAnsi="Times New Roman"/>
                <w:sz w:val="24"/>
              </w:rPr>
            </w:pPr>
            <w:r w:rsidRPr="00B56585">
              <w:rPr>
                <w:rFonts w:ascii="Times New Roman" w:hAnsi="Times New Roman"/>
                <w:sz w:val="24"/>
              </w:rPr>
              <w:t>(</w:t>
            </w:r>
            <w:r w:rsidR="00794884" w:rsidRPr="00B56585">
              <w:rPr>
                <w:rFonts w:ascii="Times New Roman" w:hAnsi="Times New Roman"/>
                <w:sz w:val="24"/>
              </w:rPr>
              <w:t>1258</w:t>
            </w:r>
          </w:p>
          <w:p w:rsidR="00083BF9" w:rsidRPr="00B56585" w:rsidRDefault="00083BF9" w:rsidP="00083BF9">
            <w:pPr>
              <w:spacing w:line="275" w:lineRule="exact"/>
              <w:jc w:val="center"/>
              <w:rPr>
                <w:rFonts w:ascii="Times New Roman" w:hAnsi="Times New Roman"/>
                <w:sz w:val="24"/>
              </w:rPr>
            </w:pPr>
            <w:r w:rsidRPr="00B56585">
              <w:rPr>
                <w:rFonts w:ascii="Times New Roman" w:hAnsi="Times New Roman"/>
                <w:sz w:val="24"/>
              </w:rPr>
              <w:t>об-ся)</w:t>
            </w:r>
          </w:p>
        </w:tc>
      </w:tr>
      <w:tr w:rsidR="00083BF9" w:rsidRPr="00B56585" w:rsidTr="00083BF9">
        <w:trPr>
          <w:trHeight w:val="281"/>
        </w:trPr>
        <w:tc>
          <w:tcPr>
            <w:tcW w:w="426" w:type="dxa"/>
            <w:tcBorders>
              <w:left w:val="single" w:sz="8" w:space="0" w:color="00000A"/>
              <w:bottom w:val="single" w:sz="8" w:space="0" w:color="00000A"/>
              <w:right w:val="single" w:sz="8" w:space="0" w:color="00000A"/>
            </w:tcBorders>
            <w:vAlign w:val="bottom"/>
          </w:tcPr>
          <w:p w:rsidR="00083BF9" w:rsidRPr="00B56585" w:rsidRDefault="00083BF9" w:rsidP="003A25A9">
            <w:pPr>
              <w:spacing w:line="240" w:lineRule="atLeast"/>
              <w:rPr>
                <w:rFonts w:ascii="Times New Roman" w:hAnsi="Times New Roman"/>
                <w:sz w:val="24"/>
              </w:rPr>
            </w:pPr>
          </w:p>
        </w:tc>
        <w:tc>
          <w:tcPr>
            <w:tcW w:w="2835" w:type="dxa"/>
            <w:tcBorders>
              <w:bottom w:val="single" w:sz="8" w:space="0" w:color="00000A"/>
              <w:right w:val="single" w:sz="8" w:space="0" w:color="00000A"/>
            </w:tcBorders>
            <w:vAlign w:val="bottom"/>
          </w:tcPr>
          <w:p w:rsidR="00083BF9" w:rsidRPr="00B56585" w:rsidRDefault="00083BF9"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A25A9">
            <w:pPr>
              <w:spacing w:line="240" w:lineRule="atLeast"/>
              <w:jc w:val="center"/>
              <w:rPr>
                <w:rFonts w:ascii="Times New Roman" w:hAnsi="Times New Roman"/>
                <w:sz w:val="24"/>
              </w:rPr>
            </w:pPr>
          </w:p>
        </w:tc>
        <w:tc>
          <w:tcPr>
            <w:tcW w:w="709" w:type="dxa"/>
            <w:tcBorders>
              <w:bottom w:val="single" w:sz="8" w:space="0" w:color="00000A"/>
              <w:right w:val="single" w:sz="8" w:space="0" w:color="00000A"/>
            </w:tcBorders>
          </w:tcPr>
          <w:p w:rsidR="00083BF9" w:rsidRPr="00B56585" w:rsidRDefault="00083BF9" w:rsidP="003A25A9">
            <w:pPr>
              <w:spacing w:line="240" w:lineRule="atLeast"/>
              <w:jc w:val="center"/>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A25A9">
            <w:pPr>
              <w:spacing w:line="240" w:lineRule="atLeast"/>
              <w:jc w:val="center"/>
              <w:rPr>
                <w:rFonts w:ascii="Times New Roman" w:hAnsi="Times New Roman"/>
                <w:sz w:val="24"/>
              </w:rPr>
            </w:pPr>
          </w:p>
        </w:tc>
        <w:tc>
          <w:tcPr>
            <w:tcW w:w="851" w:type="dxa"/>
            <w:tcBorders>
              <w:bottom w:val="single" w:sz="8" w:space="0" w:color="00000A"/>
              <w:right w:val="single" w:sz="8" w:space="0" w:color="00000A"/>
            </w:tcBorders>
          </w:tcPr>
          <w:p w:rsidR="00083BF9" w:rsidRPr="00B56585" w:rsidRDefault="00083BF9"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A25A9">
            <w:pPr>
              <w:spacing w:line="240" w:lineRule="atLeast"/>
              <w:rPr>
                <w:rFonts w:ascii="Times New Roman" w:hAnsi="Times New Roman"/>
                <w:sz w:val="24"/>
              </w:rPr>
            </w:pPr>
          </w:p>
        </w:tc>
        <w:tc>
          <w:tcPr>
            <w:tcW w:w="851" w:type="dxa"/>
            <w:tcBorders>
              <w:bottom w:val="single" w:sz="8" w:space="0" w:color="00000A"/>
              <w:right w:val="single" w:sz="8" w:space="0" w:color="00000A"/>
            </w:tcBorders>
          </w:tcPr>
          <w:p w:rsidR="00083BF9" w:rsidRPr="00B56585" w:rsidRDefault="00083BF9"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A25A9">
            <w:pPr>
              <w:spacing w:line="240" w:lineRule="atLeast"/>
              <w:rPr>
                <w:rFonts w:ascii="Times New Roman" w:hAnsi="Times New Roman"/>
                <w:sz w:val="24"/>
              </w:rPr>
            </w:pPr>
          </w:p>
        </w:tc>
        <w:tc>
          <w:tcPr>
            <w:tcW w:w="850" w:type="dxa"/>
            <w:tcBorders>
              <w:bottom w:val="single" w:sz="8" w:space="0" w:color="00000A"/>
              <w:right w:val="single" w:sz="8" w:space="0" w:color="00000A"/>
            </w:tcBorders>
          </w:tcPr>
          <w:p w:rsidR="00083BF9" w:rsidRPr="00B56585" w:rsidRDefault="00083BF9" w:rsidP="003A25A9">
            <w:pPr>
              <w:spacing w:line="240" w:lineRule="atLeast"/>
              <w:rPr>
                <w:rFonts w:ascii="Times New Roman" w:hAnsi="Times New Roman"/>
                <w:sz w:val="24"/>
              </w:rPr>
            </w:pPr>
          </w:p>
        </w:tc>
      </w:tr>
      <w:tr w:rsidR="00083BF9" w:rsidRPr="00B56585" w:rsidTr="00790881">
        <w:trPr>
          <w:trHeight w:val="511"/>
        </w:trPr>
        <w:tc>
          <w:tcPr>
            <w:tcW w:w="426" w:type="dxa"/>
            <w:tcBorders>
              <w:left w:val="single" w:sz="8" w:space="0" w:color="00000A"/>
              <w:bottom w:val="single" w:sz="4" w:space="0" w:color="auto"/>
              <w:right w:val="single" w:sz="8" w:space="0" w:color="00000A"/>
            </w:tcBorders>
            <w:vAlign w:val="bottom"/>
          </w:tcPr>
          <w:p w:rsidR="00083BF9" w:rsidRPr="00B56585" w:rsidRDefault="00083BF9" w:rsidP="00083BF9">
            <w:pPr>
              <w:spacing w:line="240" w:lineRule="atLeast"/>
              <w:jc w:val="center"/>
              <w:rPr>
                <w:rFonts w:ascii="Times New Roman" w:hAnsi="Times New Roman"/>
                <w:sz w:val="22"/>
              </w:rPr>
            </w:pPr>
            <w:r w:rsidRPr="00B56585">
              <w:rPr>
                <w:rFonts w:ascii="Times New Roman" w:hAnsi="Times New Roman"/>
                <w:sz w:val="22"/>
              </w:rPr>
              <w:t>1</w:t>
            </w:r>
          </w:p>
        </w:tc>
        <w:tc>
          <w:tcPr>
            <w:tcW w:w="2835" w:type="dxa"/>
            <w:tcBorders>
              <w:bottom w:val="single" w:sz="4" w:space="0" w:color="auto"/>
              <w:right w:val="single" w:sz="8" w:space="0" w:color="00000A"/>
            </w:tcBorders>
            <w:vAlign w:val="bottom"/>
          </w:tcPr>
          <w:p w:rsidR="00083BF9" w:rsidRPr="00B56585" w:rsidRDefault="00083BF9" w:rsidP="003A25A9">
            <w:pPr>
              <w:spacing w:line="260" w:lineRule="exact"/>
              <w:rPr>
                <w:rFonts w:ascii="Times New Roman" w:hAnsi="Times New Roman"/>
                <w:sz w:val="24"/>
              </w:rPr>
            </w:pPr>
            <w:r w:rsidRPr="00B56585">
              <w:rPr>
                <w:rFonts w:ascii="Times New Roman" w:hAnsi="Times New Roman"/>
                <w:sz w:val="24"/>
              </w:rPr>
              <w:t xml:space="preserve"> Состоит в группе  </w:t>
            </w:r>
          </w:p>
          <w:p w:rsidR="00083BF9" w:rsidRPr="00B56585" w:rsidRDefault="00083BF9" w:rsidP="003A25A9">
            <w:pPr>
              <w:spacing w:line="260" w:lineRule="exact"/>
              <w:rPr>
                <w:rFonts w:ascii="Times New Roman" w:hAnsi="Times New Roman"/>
                <w:sz w:val="24"/>
              </w:rPr>
            </w:pPr>
            <w:r w:rsidRPr="00B56585">
              <w:rPr>
                <w:rFonts w:ascii="Times New Roman" w:hAnsi="Times New Roman"/>
                <w:sz w:val="24"/>
              </w:rPr>
              <w:t xml:space="preserve"> риска</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702</w:t>
            </w:r>
          </w:p>
        </w:tc>
        <w:tc>
          <w:tcPr>
            <w:tcW w:w="709"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705</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672</w:t>
            </w:r>
          </w:p>
        </w:tc>
        <w:tc>
          <w:tcPr>
            <w:tcW w:w="851"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688</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704</w:t>
            </w:r>
          </w:p>
        </w:tc>
        <w:tc>
          <w:tcPr>
            <w:tcW w:w="851" w:type="dxa"/>
            <w:tcBorders>
              <w:bottom w:val="single" w:sz="4" w:space="0" w:color="auto"/>
              <w:right w:val="single" w:sz="8" w:space="0" w:color="00000A"/>
            </w:tcBorders>
            <w:vAlign w:val="center"/>
          </w:tcPr>
          <w:p w:rsidR="00083BF9" w:rsidRPr="00B56585" w:rsidRDefault="00083BF9" w:rsidP="00A94EA4">
            <w:pPr>
              <w:spacing w:line="260" w:lineRule="exact"/>
              <w:jc w:val="center"/>
              <w:rPr>
                <w:rFonts w:ascii="Times New Roman" w:hAnsi="Times New Roman"/>
                <w:w w:val="99"/>
                <w:sz w:val="24"/>
              </w:rPr>
            </w:pPr>
            <w:r w:rsidRPr="00B56585">
              <w:rPr>
                <w:rFonts w:ascii="Times New Roman" w:hAnsi="Times New Roman"/>
                <w:w w:val="99"/>
                <w:sz w:val="24"/>
              </w:rPr>
              <w:t>616</w:t>
            </w:r>
          </w:p>
        </w:tc>
        <w:tc>
          <w:tcPr>
            <w:tcW w:w="850" w:type="dxa"/>
            <w:tcBorders>
              <w:bottom w:val="single" w:sz="4" w:space="0" w:color="auto"/>
              <w:right w:val="single" w:sz="8" w:space="0" w:color="00000A"/>
            </w:tcBorders>
            <w:vAlign w:val="center"/>
          </w:tcPr>
          <w:p w:rsidR="00083BF9" w:rsidRPr="00B56585" w:rsidRDefault="00083BF9" w:rsidP="00790881">
            <w:pPr>
              <w:spacing w:line="260" w:lineRule="exact"/>
              <w:jc w:val="center"/>
              <w:rPr>
                <w:rFonts w:ascii="Times New Roman" w:hAnsi="Times New Roman"/>
                <w:w w:val="99"/>
                <w:sz w:val="24"/>
              </w:rPr>
            </w:pPr>
            <w:r w:rsidRPr="00B56585">
              <w:rPr>
                <w:rFonts w:ascii="Times New Roman" w:hAnsi="Times New Roman"/>
                <w:w w:val="99"/>
                <w:sz w:val="24"/>
              </w:rPr>
              <w:t>598</w:t>
            </w:r>
          </w:p>
        </w:tc>
        <w:tc>
          <w:tcPr>
            <w:tcW w:w="850" w:type="dxa"/>
            <w:tcBorders>
              <w:bottom w:val="single" w:sz="4" w:space="0" w:color="auto"/>
              <w:right w:val="single" w:sz="8" w:space="0" w:color="00000A"/>
            </w:tcBorders>
            <w:vAlign w:val="center"/>
          </w:tcPr>
          <w:p w:rsidR="00083BF9" w:rsidRPr="00B56585" w:rsidRDefault="00790881" w:rsidP="00790881">
            <w:pPr>
              <w:spacing w:line="260" w:lineRule="exact"/>
              <w:jc w:val="center"/>
              <w:rPr>
                <w:rFonts w:ascii="Times New Roman" w:hAnsi="Times New Roman"/>
                <w:w w:val="99"/>
                <w:sz w:val="24"/>
              </w:rPr>
            </w:pPr>
            <w:r w:rsidRPr="00B56585">
              <w:rPr>
                <w:rFonts w:ascii="Times New Roman" w:hAnsi="Times New Roman"/>
                <w:w w:val="99"/>
                <w:sz w:val="24"/>
              </w:rPr>
              <w:t>614</w:t>
            </w:r>
          </w:p>
        </w:tc>
      </w:tr>
      <w:tr w:rsidR="00083BF9" w:rsidRPr="00B56585" w:rsidTr="00790881">
        <w:trPr>
          <w:trHeight w:val="511"/>
        </w:trPr>
        <w:tc>
          <w:tcPr>
            <w:tcW w:w="426" w:type="dxa"/>
            <w:tcBorders>
              <w:left w:val="single" w:sz="8" w:space="0" w:color="00000A"/>
              <w:bottom w:val="single" w:sz="4" w:space="0" w:color="auto"/>
              <w:right w:val="single" w:sz="8" w:space="0" w:color="00000A"/>
            </w:tcBorders>
            <w:vAlign w:val="bottom"/>
          </w:tcPr>
          <w:p w:rsidR="00083BF9" w:rsidRPr="00B56585" w:rsidRDefault="00083BF9" w:rsidP="00083BF9">
            <w:pPr>
              <w:spacing w:line="240" w:lineRule="atLeast"/>
              <w:jc w:val="center"/>
              <w:rPr>
                <w:rFonts w:ascii="Times New Roman" w:hAnsi="Times New Roman"/>
                <w:sz w:val="22"/>
              </w:rPr>
            </w:pPr>
            <w:r w:rsidRPr="00B56585">
              <w:rPr>
                <w:rFonts w:ascii="Times New Roman" w:hAnsi="Times New Roman"/>
                <w:sz w:val="22"/>
              </w:rPr>
              <w:t>2</w:t>
            </w:r>
          </w:p>
        </w:tc>
        <w:tc>
          <w:tcPr>
            <w:tcW w:w="2835" w:type="dxa"/>
            <w:tcBorders>
              <w:bottom w:val="single" w:sz="4" w:space="0" w:color="auto"/>
              <w:right w:val="single" w:sz="8" w:space="0" w:color="00000A"/>
            </w:tcBorders>
            <w:vAlign w:val="bottom"/>
          </w:tcPr>
          <w:p w:rsidR="00083BF9" w:rsidRPr="00B56585" w:rsidRDefault="00083BF9" w:rsidP="003A25A9">
            <w:pPr>
              <w:spacing w:line="260" w:lineRule="exact"/>
              <w:rPr>
                <w:rFonts w:ascii="Times New Roman" w:hAnsi="Times New Roman"/>
                <w:sz w:val="24"/>
              </w:rPr>
            </w:pPr>
            <w:r w:rsidRPr="00B56585">
              <w:rPr>
                <w:rFonts w:ascii="Times New Roman" w:hAnsi="Times New Roman"/>
                <w:sz w:val="24"/>
              </w:rPr>
              <w:t>Впервые установлен</w:t>
            </w:r>
          </w:p>
          <w:p w:rsidR="00083BF9" w:rsidRPr="00B56585" w:rsidRDefault="00083BF9" w:rsidP="003A25A9">
            <w:pPr>
              <w:spacing w:line="260" w:lineRule="exact"/>
              <w:rPr>
                <w:rFonts w:ascii="Times New Roman" w:hAnsi="Times New Roman"/>
                <w:sz w:val="24"/>
              </w:rPr>
            </w:pPr>
            <w:r w:rsidRPr="00B56585">
              <w:rPr>
                <w:rFonts w:ascii="Times New Roman" w:hAnsi="Times New Roman"/>
                <w:sz w:val="24"/>
              </w:rPr>
              <w:t xml:space="preserve"> диагноз</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118</w:t>
            </w:r>
          </w:p>
        </w:tc>
        <w:tc>
          <w:tcPr>
            <w:tcW w:w="709"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103</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69</w:t>
            </w:r>
          </w:p>
        </w:tc>
        <w:tc>
          <w:tcPr>
            <w:tcW w:w="851"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72</w:t>
            </w:r>
          </w:p>
        </w:tc>
        <w:tc>
          <w:tcPr>
            <w:tcW w:w="850" w:type="dxa"/>
            <w:tcBorders>
              <w:bottom w:val="single" w:sz="4" w:space="0" w:color="auto"/>
              <w:right w:val="single" w:sz="8" w:space="0" w:color="00000A"/>
            </w:tcBorders>
            <w:vAlign w:val="center"/>
          </w:tcPr>
          <w:p w:rsidR="00083BF9" w:rsidRPr="00B56585" w:rsidRDefault="00083BF9" w:rsidP="003A25A9">
            <w:pPr>
              <w:spacing w:line="260" w:lineRule="exact"/>
              <w:jc w:val="center"/>
              <w:rPr>
                <w:rFonts w:ascii="Times New Roman" w:hAnsi="Times New Roman"/>
                <w:w w:val="99"/>
                <w:sz w:val="24"/>
              </w:rPr>
            </w:pPr>
            <w:r w:rsidRPr="00B56585">
              <w:rPr>
                <w:rFonts w:ascii="Times New Roman" w:hAnsi="Times New Roman"/>
                <w:w w:val="99"/>
                <w:sz w:val="24"/>
              </w:rPr>
              <w:t>87</w:t>
            </w:r>
          </w:p>
        </w:tc>
        <w:tc>
          <w:tcPr>
            <w:tcW w:w="851" w:type="dxa"/>
            <w:tcBorders>
              <w:bottom w:val="single" w:sz="4" w:space="0" w:color="auto"/>
              <w:right w:val="single" w:sz="8" w:space="0" w:color="00000A"/>
            </w:tcBorders>
            <w:vAlign w:val="center"/>
          </w:tcPr>
          <w:p w:rsidR="00083BF9" w:rsidRPr="00B56585" w:rsidRDefault="00083BF9" w:rsidP="00A94EA4">
            <w:pPr>
              <w:spacing w:line="260" w:lineRule="exact"/>
              <w:jc w:val="center"/>
              <w:rPr>
                <w:rFonts w:ascii="Times New Roman" w:hAnsi="Times New Roman"/>
                <w:w w:val="99"/>
                <w:sz w:val="24"/>
              </w:rPr>
            </w:pPr>
            <w:r w:rsidRPr="00B56585">
              <w:rPr>
                <w:rFonts w:ascii="Times New Roman" w:hAnsi="Times New Roman"/>
                <w:w w:val="99"/>
                <w:sz w:val="24"/>
              </w:rPr>
              <w:t>70</w:t>
            </w:r>
          </w:p>
        </w:tc>
        <w:tc>
          <w:tcPr>
            <w:tcW w:w="850" w:type="dxa"/>
            <w:tcBorders>
              <w:bottom w:val="single" w:sz="4" w:space="0" w:color="auto"/>
              <w:right w:val="single" w:sz="8" w:space="0" w:color="00000A"/>
            </w:tcBorders>
            <w:vAlign w:val="center"/>
          </w:tcPr>
          <w:p w:rsidR="00083BF9" w:rsidRPr="00B56585" w:rsidRDefault="00083BF9" w:rsidP="00790881">
            <w:pPr>
              <w:spacing w:line="260" w:lineRule="exact"/>
              <w:jc w:val="center"/>
              <w:rPr>
                <w:rFonts w:ascii="Times New Roman" w:hAnsi="Times New Roman"/>
                <w:w w:val="99"/>
                <w:sz w:val="24"/>
              </w:rPr>
            </w:pPr>
            <w:r w:rsidRPr="00B56585">
              <w:rPr>
                <w:rFonts w:ascii="Times New Roman" w:hAnsi="Times New Roman"/>
                <w:w w:val="99"/>
                <w:sz w:val="24"/>
              </w:rPr>
              <w:t>76</w:t>
            </w:r>
          </w:p>
        </w:tc>
        <w:tc>
          <w:tcPr>
            <w:tcW w:w="850" w:type="dxa"/>
            <w:tcBorders>
              <w:bottom w:val="single" w:sz="4" w:space="0" w:color="auto"/>
              <w:right w:val="single" w:sz="8" w:space="0" w:color="00000A"/>
            </w:tcBorders>
            <w:vAlign w:val="center"/>
          </w:tcPr>
          <w:p w:rsidR="00083BF9" w:rsidRPr="00B56585" w:rsidRDefault="0016705E" w:rsidP="00790881">
            <w:pPr>
              <w:spacing w:line="260" w:lineRule="exact"/>
              <w:jc w:val="center"/>
              <w:rPr>
                <w:rFonts w:ascii="Times New Roman" w:hAnsi="Times New Roman"/>
                <w:w w:val="99"/>
                <w:sz w:val="24"/>
              </w:rPr>
            </w:pPr>
            <w:r w:rsidRPr="00B56585">
              <w:rPr>
                <w:rFonts w:ascii="Times New Roman" w:hAnsi="Times New Roman"/>
                <w:w w:val="99"/>
                <w:sz w:val="24"/>
              </w:rPr>
              <w:t>67</w:t>
            </w:r>
          </w:p>
        </w:tc>
      </w:tr>
    </w:tbl>
    <w:p w:rsidR="007D7014" w:rsidRPr="00B56585" w:rsidRDefault="007D7014" w:rsidP="007D7014">
      <w:pPr>
        <w:spacing w:line="266" w:lineRule="exact"/>
        <w:rPr>
          <w:rFonts w:ascii="Times New Roman" w:hAnsi="Times New Roman"/>
          <w:i/>
          <w:sz w:val="28"/>
        </w:rPr>
      </w:pPr>
      <w:r w:rsidRPr="00B56585">
        <w:rPr>
          <w:rFonts w:ascii="Times New Roman" w:hAnsi="Times New Roman"/>
          <w:i/>
          <w:sz w:val="28"/>
        </w:rPr>
        <w:t>Информация об учащихся, состоящих на «Д» учете на 1 января</w:t>
      </w:r>
    </w:p>
    <w:p w:rsidR="007D7014" w:rsidRPr="00B56585" w:rsidRDefault="007D7014" w:rsidP="007D7014">
      <w:pPr>
        <w:spacing w:line="266" w:lineRule="exact"/>
        <w:rPr>
          <w:rFonts w:ascii="Times New Roman" w:hAnsi="Times New Roman"/>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1565"/>
        <w:gridCol w:w="866"/>
        <w:gridCol w:w="867"/>
        <w:gridCol w:w="877"/>
        <w:gridCol w:w="867"/>
        <w:gridCol w:w="837"/>
        <w:gridCol w:w="837"/>
        <w:gridCol w:w="783"/>
        <w:gridCol w:w="837"/>
        <w:gridCol w:w="855"/>
      </w:tblGrid>
      <w:tr w:rsidR="00BF2BF7" w:rsidRPr="00B56585" w:rsidTr="00BF2BF7">
        <w:tc>
          <w:tcPr>
            <w:tcW w:w="561"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r w:rsidRPr="00B56585">
              <w:rPr>
                <w:rFonts w:ascii="Times New Roman" w:hAnsi="Times New Roman" w:cs="Times New Roman"/>
                <w:sz w:val="24"/>
                <w:szCs w:val="24"/>
              </w:rPr>
              <w:t>№ п/п</w:t>
            </w:r>
          </w:p>
        </w:tc>
        <w:tc>
          <w:tcPr>
            <w:tcW w:w="1566"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p>
        </w:tc>
        <w:tc>
          <w:tcPr>
            <w:tcW w:w="867" w:type="dxa"/>
          </w:tcPr>
          <w:p w:rsidR="00BF2BF7" w:rsidRPr="00B56585" w:rsidRDefault="00BF2BF7" w:rsidP="00BF2BF7">
            <w:pPr>
              <w:autoSpaceDE w:val="0"/>
              <w:autoSpaceDN w:val="0"/>
              <w:adjustRightInd w:val="0"/>
              <w:spacing w:line="275" w:lineRule="exact"/>
              <w:ind w:left="-108" w:hanging="26"/>
              <w:jc w:val="center"/>
              <w:rPr>
                <w:rFonts w:ascii="Times New Roman" w:hAnsi="Times New Roman" w:cs="Times New Roman"/>
                <w:sz w:val="24"/>
                <w:szCs w:val="24"/>
              </w:rPr>
            </w:pPr>
            <w:r w:rsidRPr="00B56585">
              <w:rPr>
                <w:rFonts w:ascii="Times New Roman" w:hAnsi="Times New Roman" w:cs="Times New Roman"/>
                <w:sz w:val="24"/>
                <w:szCs w:val="24"/>
              </w:rPr>
              <w:t>2017г.</w:t>
            </w:r>
          </w:p>
          <w:p w:rsidR="00BF2BF7" w:rsidRPr="00B56585" w:rsidRDefault="00BF2BF7" w:rsidP="00BF2BF7">
            <w:pPr>
              <w:autoSpaceDE w:val="0"/>
              <w:autoSpaceDN w:val="0"/>
              <w:adjustRightInd w:val="0"/>
              <w:spacing w:line="275" w:lineRule="exact"/>
              <w:ind w:left="-108" w:hanging="26"/>
              <w:rPr>
                <w:rFonts w:ascii="Times New Roman" w:hAnsi="Times New Roman" w:cs="Times New Roman"/>
                <w:sz w:val="24"/>
                <w:szCs w:val="24"/>
              </w:rPr>
            </w:pPr>
            <w:r w:rsidRPr="00B56585">
              <w:rPr>
                <w:rFonts w:ascii="Times New Roman" w:hAnsi="Times New Roman" w:cs="Times New Roman"/>
                <w:sz w:val="24"/>
                <w:szCs w:val="24"/>
              </w:rPr>
              <w:t>(1103 об-ся)</w:t>
            </w:r>
          </w:p>
        </w:tc>
        <w:tc>
          <w:tcPr>
            <w:tcW w:w="867" w:type="dxa"/>
          </w:tcPr>
          <w:p w:rsidR="00BF2BF7" w:rsidRPr="00B56585" w:rsidRDefault="00BF2BF7" w:rsidP="00BF2BF7">
            <w:pPr>
              <w:autoSpaceDE w:val="0"/>
              <w:autoSpaceDN w:val="0"/>
              <w:adjustRightInd w:val="0"/>
              <w:spacing w:line="275" w:lineRule="exact"/>
              <w:ind w:left="-108" w:hanging="26"/>
              <w:jc w:val="center"/>
              <w:rPr>
                <w:rFonts w:ascii="Times New Roman" w:hAnsi="Times New Roman" w:cs="Times New Roman"/>
                <w:sz w:val="24"/>
                <w:szCs w:val="24"/>
              </w:rPr>
            </w:pPr>
            <w:r w:rsidRPr="00B56585">
              <w:rPr>
                <w:rFonts w:ascii="Times New Roman" w:hAnsi="Times New Roman" w:cs="Times New Roman"/>
                <w:sz w:val="24"/>
                <w:szCs w:val="24"/>
              </w:rPr>
              <w:t>2018г.</w:t>
            </w:r>
          </w:p>
          <w:p w:rsidR="00BF2BF7" w:rsidRPr="00B56585" w:rsidRDefault="00BF2BF7" w:rsidP="00BF2BF7">
            <w:pPr>
              <w:autoSpaceDE w:val="0"/>
              <w:autoSpaceDN w:val="0"/>
              <w:adjustRightInd w:val="0"/>
              <w:spacing w:line="275" w:lineRule="exact"/>
              <w:ind w:left="-108" w:hanging="26"/>
              <w:jc w:val="center"/>
              <w:rPr>
                <w:rFonts w:ascii="Times New Roman" w:hAnsi="Times New Roman" w:cs="Times New Roman"/>
                <w:sz w:val="24"/>
                <w:szCs w:val="24"/>
              </w:rPr>
            </w:pPr>
            <w:r w:rsidRPr="00B56585">
              <w:rPr>
                <w:rFonts w:ascii="Times New Roman" w:hAnsi="Times New Roman" w:cs="Times New Roman"/>
                <w:sz w:val="24"/>
                <w:szCs w:val="24"/>
              </w:rPr>
              <w:t>(1125 об-ся)</w:t>
            </w:r>
          </w:p>
        </w:tc>
        <w:tc>
          <w:tcPr>
            <w:tcW w:w="877" w:type="dxa"/>
          </w:tcPr>
          <w:p w:rsidR="00BF2BF7" w:rsidRPr="00B56585" w:rsidRDefault="00BF2BF7" w:rsidP="00BF2BF7">
            <w:pPr>
              <w:autoSpaceDE w:val="0"/>
              <w:autoSpaceDN w:val="0"/>
              <w:adjustRightInd w:val="0"/>
              <w:spacing w:line="275" w:lineRule="exact"/>
              <w:ind w:left="-108"/>
              <w:jc w:val="center"/>
              <w:rPr>
                <w:rFonts w:ascii="Times New Roman" w:hAnsi="Times New Roman" w:cs="Times New Roman"/>
                <w:sz w:val="24"/>
                <w:szCs w:val="24"/>
              </w:rPr>
            </w:pPr>
            <w:r w:rsidRPr="00B56585">
              <w:rPr>
                <w:rFonts w:ascii="Times New Roman" w:hAnsi="Times New Roman" w:cs="Times New Roman"/>
                <w:sz w:val="24"/>
                <w:szCs w:val="24"/>
              </w:rPr>
              <w:t>2019г.</w:t>
            </w:r>
          </w:p>
          <w:p w:rsidR="00BF2BF7" w:rsidRPr="00B56585" w:rsidRDefault="00BF2BF7" w:rsidP="00BF2BF7">
            <w:pPr>
              <w:autoSpaceDE w:val="0"/>
              <w:autoSpaceDN w:val="0"/>
              <w:adjustRightInd w:val="0"/>
              <w:spacing w:line="275" w:lineRule="exact"/>
              <w:ind w:left="-108"/>
              <w:jc w:val="center"/>
              <w:rPr>
                <w:rFonts w:ascii="Times New Roman" w:hAnsi="Times New Roman" w:cs="Times New Roman"/>
                <w:sz w:val="24"/>
                <w:szCs w:val="24"/>
              </w:rPr>
            </w:pPr>
            <w:r w:rsidRPr="00B56585">
              <w:rPr>
                <w:rFonts w:ascii="Times New Roman" w:hAnsi="Times New Roman" w:cs="Times New Roman"/>
                <w:sz w:val="24"/>
                <w:szCs w:val="24"/>
              </w:rPr>
              <w:t>(1178</w:t>
            </w:r>
          </w:p>
          <w:p w:rsidR="00BF2BF7" w:rsidRPr="00B56585" w:rsidRDefault="00BF2BF7" w:rsidP="00BF2BF7">
            <w:pPr>
              <w:autoSpaceDE w:val="0"/>
              <w:autoSpaceDN w:val="0"/>
              <w:adjustRightInd w:val="0"/>
              <w:spacing w:line="266" w:lineRule="exact"/>
              <w:ind w:left="-108"/>
              <w:rPr>
                <w:rFonts w:ascii="Times New Roman" w:hAnsi="Times New Roman" w:cs="Times New Roman"/>
                <w:sz w:val="24"/>
                <w:szCs w:val="24"/>
              </w:rPr>
            </w:pPr>
            <w:r w:rsidRPr="00B56585">
              <w:rPr>
                <w:rFonts w:ascii="Times New Roman" w:hAnsi="Times New Roman" w:cs="Times New Roman"/>
                <w:sz w:val="24"/>
                <w:szCs w:val="24"/>
              </w:rPr>
              <w:t>об-ся)</w:t>
            </w:r>
          </w:p>
        </w:tc>
        <w:tc>
          <w:tcPr>
            <w:tcW w:w="867" w:type="dxa"/>
          </w:tcPr>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2020г.</w:t>
            </w:r>
          </w:p>
          <w:p w:rsidR="00BF2BF7" w:rsidRPr="00B56585" w:rsidRDefault="00BF2BF7" w:rsidP="00BF2BF7">
            <w:pPr>
              <w:autoSpaceDE w:val="0"/>
              <w:autoSpaceDN w:val="0"/>
              <w:adjustRightInd w:val="0"/>
              <w:spacing w:line="275" w:lineRule="exact"/>
              <w:ind w:left="-108"/>
              <w:jc w:val="center"/>
              <w:rPr>
                <w:rFonts w:ascii="Times New Roman" w:hAnsi="Times New Roman" w:cs="Times New Roman"/>
                <w:sz w:val="24"/>
                <w:szCs w:val="24"/>
              </w:rPr>
            </w:pPr>
            <w:r w:rsidRPr="00B56585">
              <w:rPr>
                <w:rFonts w:ascii="Times New Roman" w:hAnsi="Times New Roman"/>
                <w:sz w:val="24"/>
              </w:rPr>
              <w:t xml:space="preserve">  (1198    об-ся)</w:t>
            </w:r>
          </w:p>
        </w:tc>
        <w:tc>
          <w:tcPr>
            <w:tcW w:w="837" w:type="dxa"/>
          </w:tcPr>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2021г.</w:t>
            </w:r>
          </w:p>
          <w:p w:rsidR="00BF2BF7" w:rsidRPr="00B56585" w:rsidRDefault="00BF2BF7" w:rsidP="00BF2BF7">
            <w:pPr>
              <w:spacing w:line="275" w:lineRule="exact"/>
              <w:ind w:left="-108" w:right="-141"/>
              <w:rPr>
                <w:rFonts w:ascii="Times New Roman" w:hAnsi="Times New Roman"/>
                <w:sz w:val="24"/>
              </w:rPr>
            </w:pPr>
            <w:r w:rsidRPr="00B56585">
              <w:rPr>
                <w:rFonts w:ascii="Times New Roman" w:hAnsi="Times New Roman"/>
                <w:sz w:val="24"/>
              </w:rPr>
              <w:t>(1251         об-ся)</w:t>
            </w:r>
          </w:p>
        </w:tc>
        <w:tc>
          <w:tcPr>
            <w:tcW w:w="837" w:type="dxa"/>
          </w:tcPr>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2022г.</w:t>
            </w:r>
          </w:p>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(1258         об-ся)</w:t>
            </w:r>
          </w:p>
        </w:tc>
        <w:tc>
          <w:tcPr>
            <w:tcW w:w="783" w:type="dxa"/>
          </w:tcPr>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2023</w:t>
            </w:r>
          </w:p>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(1221</w:t>
            </w:r>
          </w:p>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об-ся)</w:t>
            </w:r>
          </w:p>
        </w:tc>
        <w:tc>
          <w:tcPr>
            <w:tcW w:w="837" w:type="dxa"/>
          </w:tcPr>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2024г.</w:t>
            </w:r>
          </w:p>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(1256</w:t>
            </w:r>
          </w:p>
          <w:p w:rsidR="00BF2BF7" w:rsidRPr="00B56585" w:rsidRDefault="00BF2BF7" w:rsidP="00BF2BF7">
            <w:pPr>
              <w:spacing w:line="275" w:lineRule="exact"/>
              <w:ind w:left="-108"/>
              <w:jc w:val="center"/>
              <w:rPr>
                <w:rFonts w:ascii="Times New Roman" w:hAnsi="Times New Roman"/>
                <w:sz w:val="24"/>
              </w:rPr>
            </w:pPr>
            <w:r w:rsidRPr="00B56585">
              <w:rPr>
                <w:rFonts w:ascii="Times New Roman" w:hAnsi="Times New Roman"/>
                <w:sz w:val="24"/>
              </w:rPr>
              <w:t>об-ся)</w:t>
            </w:r>
          </w:p>
        </w:tc>
        <w:tc>
          <w:tcPr>
            <w:tcW w:w="751" w:type="dxa"/>
          </w:tcPr>
          <w:p w:rsidR="00EF3AF1" w:rsidRPr="00B56585" w:rsidRDefault="00EF3AF1" w:rsidP="00EF3AF1">
            <w:pPr>
              <w:spacing w:line="275" w:lineRule="exact"/>
              <w:jc w:val="center"/>
              <w:rPr>
                <w:rFonts w:ascii="Times New Roman" w:hAnsi="Times New Roman"/>
                <w:sz w:val="24"/>
              </w:rPr>
            </w:pPr>
            <w:r w:rsidRPr="00B56585">
              <w:rPr>
                <w:rFonts w:ascii="Times New Roman" w:hAnsi="Times New Roman"/>
                <w:sz w:val="24"/>
              </w:rPr>
              <w:t>2025г.</w:t>
            </w:r>
          </w:p>
          <w:p w:rsidR="00EF3AF1" w:rsidRPr="00B56585" w:rsidRDefault="00EF3AF1" w:rsidP="00EF3AF1">
            <w:pPr>
              <w:spacing w:line="275" w:lineRule="exact"/>
              <w:rPr>
                <w:rFonts w:ascii="Times New Roman" w:hAnsi="Times New Roman"/>
                <w:sz w:val="24"/>
              </w:rPr>
            </w:pPr>
            <w:r w:rsidRPr="00B56585">
              <w:rPr>
                <w:rFonts w:ascii="Times New Roman" w:hAnsi="Times New Roman"/>
                <w:sz w:val="24"/>
              </w:rPr>
              <w:t>(</w:t>
            </w:r>
            <w:r w:rsidR="00794884" w:rsidRPr="00B56585">
              <w:rPr>
                <w:rFonts w:ascii="Times New Roman" w:hAnsi="Times New Roman"/>
                <w:sz w:val="24"/>
              </w:rPr>
              <w:t>1258</w:t>
            </w:r>
          </w:p>
          <w:p w:rsidR="00BF2BF7" w:rsidRPr="00B56585" w:rsidRDefault="00EF3AF1" w:rsidP="00EF3AF1">
            <w:pPr>
              <w:spacing w:line="275" w:lineRule="exact"/>
              <w:ind w:left="-108"/>
              <w:jc w:val="center"/>
              <w:rPr>
                <w:rFonts w:ascii="Times New Roman" w:hAnsi="Times New Roman"/>
                <w:sz w:val="24"/>
              </w:rPr>
            </w:pPr>
            <w:r w:rsidRPr="00B56585">
              <w:rPr>
                <w:rFonts w:ascii="Times New Roman" w:hAnsi="Times New Roman"/>
                <w:sz w:val="24"/>
              </w:rPr>
              <w:t>об-ся)</w:t>
            </w:r>
          </w:p>
        </w:tc>
      </w:tr>
      <w:tr w:rsidR="00BF2BF7" w:rsidRPr="00B56585" w:rsidTr="00FA6A96">
        <w:tc>
          <w:tcPr>
            <w:tcW w:w="561"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r w:rsidRPr="00B56585">
              <w:rPr>
                <w:rFonts w:ascii="Times New Roman" w:hAnsi="Times New Roman" w:cs="Times New Roman"/>
                <w:sz w:val="24"/>
                <w:szCs w:val="24"/>
              </w:rPr>
              <w:t>1</w:t>
            </w:r>
          </w:p>
        </w:tc>
        <w:tc>
          <w:tcPr>
            <w:tcW w:w="1566"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r w:rsidRPr="00B56585">
              <w:rPr>
                <w:rFonts w:ascii="Times New Roman" w:hAnsi="Times New Roman" w:cs="Times New Roman"/>
                <w:sz w:val="24"/>
                <w:szCs w:val="24"/>
              </w:rPr>
              <w:t>Количество детей</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326</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345</w:t>
            </w:r>
          </w:p>
        </w:tc>
        <w:tc>
          <w:tcPr>
            <w:tcW w:w="87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338</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318</w:t>
            </w:r>
          </w:p>
        </w:tc>
        <w:tc>
          <w:tcPr>
            <w:tcW w:w="837" w:type="dxa"/>
            <w:vAlign w:val="center"/>
          </w:tcPr>
          <w:p w:rsidR="00BF2BF7" w:rsidRPr="00B56585" w:rsidRDefault="00BF2BF7" w:rsidP="003A25A9">
            <w:pPr>
              <w:spacing w:line="260" w:lineRule="exact"/>
              <w:jc w:val="center"/>
              <w:rPr>
                <w:rFonts w:ascii="Times New Roman" w:hAnsi="Times New Roman"/>
                <w:w w:val="99"/>
                <w:sz w:val="24"/>
                <w:szCs w:val="24"/>
              </w:rPr>
            </w:pPr>
            <w:r w:rsidRPr="00B56585">
              <w:rPr>
                <w:rFonts w:ascii="Times New Roman" w:hAnsi="Times New Roman"/>
                <w:w w:val="99"/>
                <w:sz w:val="24"/>
                <w:szCs w:val="24"/>
              </w:rPr>
              <w:t>352</w:t>
            </w:r>
          </w:p>
        </w:tc>
        <w:tc>
          <w:tcPr>
            <w:tcW w:w="837" w:type="dxa"/>
            <w:vAlign w:val="center"/>
          </w:tcPr>
          <w:p w:rsidR="00BF2BF7" w:rsidRPr="00B56585" w:rsidRDefault="00BF2BF7" w:rsidP="003A25A9">
            <w:pPr>
              <w:spacing w:line="260" w:lineRule="exact"/>
              <w:jc w:val="center"/>
              <w:rPr>
                <w:rFonts w:ascii="Times New Roman" w:hAnsi="Times New Roman"/>
                <w:w w:val="99"/>
                <w:sz w:val="24"/>
                <w:szCs w:val="24"/>
              </w:rPr>
            </w:pPr>
            <w:r w:rsidRPr="00B56585">
              <w:rPr>
                <w:rFonts w:ascii="Times New Roman" w:hAnsi="Times New Roman"/>
                <w:w w:val="99"/>
                <w:sz w:val="24"/>
                <w:szCs w:val="24"/>
              </w:rPr>
              <w:t>347</w:t>
            </w:r>
          </w:p>
        </w:tc>
        <w:tc>
          <w:tcPr>
            <w:tcW w:w="783" w:type="dxa"/>
            <w:vAlign w:val="center"/>
          </w:tcPr>
          <w:p w:rsidR="00BF2BF7" w:rsidRPr="00B56585" w:rsidRDefault="00BF2BF7" w:rsidP="005C6918">
            <w:pPr>
              <w:spacing w:line="260" w:lineRule="exact"/>
              <w:jc w:val="center"/>
              <w:rPr>
                <w:rFonts w:ascii="Times New Roman" w:hAnsi="Times New Roman"/>
                <w:w w:val="99"/>
                <w:sz w:val="24"/>
                <w:szCs w:val="24"/>
              </w:rPr>
            </w:pPr>
            <w:r w:rsidRPr="00B56585">
              <w:rPr>
                <w:rFonts w:ascii="Times New Roman" w:hAnsi="Times New Roman"/>
                <w:w w:val="99"/>
                <w:sz w:val="24"/>
                <w:szCs w:val="24"/>
              </w:rPr>
              <w:t>312</w:t>
            </w:r>
          </w:p>
        </w:tc>
        <w:tc>
          <w:tcPr>
            <w:tcW w:w="837" w:type="dxa"/>
            <w:vAlign w:val="center"/>
          </w:tcPr>
          <w:p w:rsidR="00BF2BF7" w:rsidRPr="00B56585" w:rsidRDefault="00BF2BF7" w:rsidP="00FA6A96">
            <w:pPr>
              <w:spacing w:line="260" w:lineRule="exact"/>
              <w:jc w:val="center"/>
              <w:rPr>
                <w:rFonts w:ascii="Times New Roman" w:hAnsi="Times New Roman"/>
                <w:w w:val="99"/>
                <w:sz w:val="24"/>
                <w:szCs w:val="24"/>
              </w:rPr>
            </w:pPr>
            <w:r w:rsidRPr="00B56585">
              <w:rPr>
                <w:rFonts w:ascii="Times New Roman" w:hAnsi="Times New Roman"/>
                <w:w w:val="99"/>
                <w:sz w:val="24"/>
                <w:szCs w:val="24"/>
              </w:rPr>
              <w:t>401</w:t>
            </w:r>
          </w:p>
        </w:tc>
        <w:tc>
          <w:tcPr>
            <w:tcW w:w="751" w:type="dxa"/>
            <w:vAlign w:val="center"/>
          </w:tcPr>
          <w:p w:rsidR="00BF2BF7" w:rsidRPr="00B56585" w:rsidRDefault="00FA6A96" w:rsidP="00FA6A96">
            <w:pPr>
              <w:spacing w:line="260" w:lineRule="exact"/>
              <w:jc w:val="center"/>
              <w:rPr>
                <w:rFonts w:ascii="Times New Roman" w:hAnsi="Times New Roman"/>
                <w:w w:val="99"/>
                <w:sz w:val="24"/>
                <w:szCs w:val="24"/>
              </w:rPr>
            </w:pPr>
            <w:r w:rsidRPr="00B56585">
              <w:rPr>
                <w:rFonts w:ascii="Times New Roman" w:hAnsi="Times New Roman"/>
                <w:w w:val="99"/>
                <w:sz w:val="24"/>
                <w:szCs w:val="24"/>
              </w:rPr>
              <w:t>40</w:t>
            </w:r>
          </w:p>
        </w:tc>
      </w:tr>
      <w:tr w:rsidR="00BF2BF7" w:rsidRPr="00B56585" w:rsidTr="00FA6A96">
        <w:tc>
          <w:tcPr>
            <w:tcW w:w="561"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r w:rsidRPr="00B56585">
              <w:rPr>
                <w:rFonts w:ascii="Times New Roman" w:hAnsi="Times New Roman" w:cs="Times New Roman"/>
                <w:sz w:val="24"/>
                <w:szCs w:val="24"/>
              </w:rPr>
              <w:t>2</w:t>
            </w:r>
          </w:p>
        </w:tc>
        <w:tc>
          <w:tcPr>
            <w:tcW w:w="1566" w:type="dxa"/>
          </w:tcPr>
          <w:p w:rsidR="00BF2BF7" w:rsidRPr="00B56585" w:rsidRDefault="00BF2BF7" w:rsidP="003A25A9">
            <w:pPr>
              <w:autoSpaceDE w:val="0"/>
              <w:autoSpaceDN w:val="0"/>
              <w:adjustRightInd w:val="0"/>
              <w:spacing w:line="266" w:lineRule="exact"/>
              <w:rPr>
                <w:rFonts w:ascii="Times New Roman" w:hAnsi="Times New Roman" w:cs="Times New Roman"/>
                <w:sz w:val="24"/>
                <w:szCs w:val="24"/>
              </w:rPr>
            </w:pPr>
            <w:r w:rsidRPr="00B56585">
              <w:rPr>
                <w:rFonts w:ascii="Times New Roman" w:hAnsi="Times New Roman" w:cs="Times New Roman"/>
                <w:sz w:val="24"/>
                <w:szCs w:val="24"/>
              </w:rPr>
              <w:t>Имеют заболевания</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489</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518</w:t>
            </w:r>
          </w:p>
        </w:tc>
        <w:tc>
          <w:tcPr>
            <w:tcW w:w="87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475</w:t>
            </w:r>
          </w:p>
        </w:tc>
        <w:tc>
          <w:tcPr>
            <w:tcW w:w="867" w:type="dxa"/>
            <w:vAlign w:val="center"/>
          </w:tcPr>
          <w:p w:rsidR="00BF2BF7" w:rsidRPr="00B56585" w:rsidRDefault="00BF2BF7" w:rsidP="003A25A9">
            <w:pPr>
              <w:autoSpaceDE w:val="0"/>
              <w:autoSpaceDN w:val="0"/>
              <w:adjustRightInd w:val="0"/>
              <w:spacing w:line="266" w:lineRule="exact"/>
              <w:jc w:val="center"/>
              <w:rPr>
                <w:rFonts w:ascii="Times New Roman" w:hAnsi="Times New Roman" w:cs="Times New Roman"/>
                <w:sz w:val="24"/>
                <w:szCs w:val="24"/>
              </w:rPr>
            </w:pPr>
            <w:r w:rsidRPr="00B56585">
              <w:rPr>
                <w:rFonts w:ascii="Times New Roman" w:hAnsi="Times New Roman" w:cs="Times New Roman"/>
                <w:sz w:val="24"/>
                <w:szCs w:val="24"/>
              </w:rPr>
              <w:t>440</w:t>
            </w:r>
          </w:p>
        </w:tc>
        <w:tc>
          <w:tcPr>
            <w:tcW w:w="837" w:type="dxa"/>
            <w:vAlign w:val="center"/>
          </w:tcPr>
          <w:p w:rsidR="00BF2BF7" w:rsidRPr="00B56585" w:rsidRDefault="00BF2BF7" w:rsidP="003A25A9">
            <w:pPr>
              <w:spacing w:line="260" w:lineRule="exact"/>
              <w:jc w:val="center"/>
              <w:rPr>
                <w:rFonts w:ascii="Times New Roman" w:hAnsi="Times New Roman"/>
                <w:w w:val="99"/>
                <w:sz w:val="24"/>
                <w:szCs w:val="24"/>
              </w:rPr>
            </w:pPr>
            <w:r w:rsidRPr="00B56585">
              <w:rPr>
                <w:rFonts w:ascii="Times New Roman" w:hAnsi="Times New Roman"/>
                <w:w w:val="99"/>
                <w:sz w:val="24"/>
                <w:szCs w:val="24"/>
              </w:rPr>
              <w:t>464</w:t>
            </w:r>
          </w:p>
        </w:tc>
        <w:tc>
          <w:tcPr>
            <w:tcW w:w="837" w:type="dxa"/>
            <w:vAlign w:val="center"/>
          </w:tcPr>
          <w:p w:rsidR="00BF2BF7" w:rsidRPr="00B56585" w:rsidRDefault="00BF2BF7" w:rsidP="003A25A9">
            <w:pPr>
              <w:spacing w:line="260" w:lineRule="exact"/>
              <w:jc w:val="center"/>
              <w:rPr>
                <w:rFonts w:ascii="Times New Roman" w:hAnsi="Times New Roman"/>
                <w:w w:val="99"/>
                <w:sz w:val="24"/>
                <w:szCs w:val="24"/>
              </w:rPr>
            </w:pPr>
            <w:r w:rsidRPr="00B56585">
              <w:rPr>
                <w:rFonts w:ascii="Times New Roman" w:hAnsi="Times New Roman"/>
                <w:w w:val="99"/>
                <w:sz w:val="24"/>
                <w:szCs w:val="24"/>
              </w:rPr>
              <w:t>482</w:t>
            </w:r>
          </w:p>
        </w:tc>
        <w:tc>
          <w:tcPr>
            <w:tcW w:w="783" w:type="dxa"/>
            <w:vAlign w:val="center"/>
          </w:tcPr>
          <w:p w:rsidR="00BF2BF7" w:rsidRPr="00B56585" w:rsidRDefault="00BF2BF7" w:rsidP="005C6918">
            <w:pPr>
              <w:spacing w:line="260" w:lineRule="exact"/>
              <w:jc w:val="center"/>
              <w:rPr>
                <w:rFonts w:ascii="Times New Roman" w:hAnsi="Times New Roman"/>
                <w:w w:val="99"/>
                <w:sz w:val="24"/>
                <w:szCs w:val="24"/>
              </w:rPr>
            </w:pPr>
            <w:r w:rsidRPr="00B56585">
              <w:rPr>
                <w:rFonts w:ascii="Times New Roman" w:hAnsi="Times New Roman"/>
                <w:w w:val="99"/>
                <w:sz w:val="24"/>
                <w:szCs w:val="24"/>
              </w:rPr>
              <w:t>473</w:t>
            </w:r>
          </w:p>
        </w:tc>
        <w:tc>
          <w:tcPr>
            <w:tcW w:w="837" w:type="dxa"/>
            <w:vAlign w:val="center"/>
          </w:tcPr>
          <w:p w:rsidR="00BF2BF7" w:rsidRPr="00B56585" w:rsidRDefault="00BF2BF7" w:rsidP="00FA6A96">
            <w:pPr>
              <w:spacing w:line="260" w:lineRule="exact"/>
              <w:jc w:val="center"/>
              <w:rPr>
                <w:rFonts w:ascii="Times New Roman" w:hAnsi="Times New Roman"/>
                <w:w w:val="99"/>
                <w:sz w:val="24"/>
                <w:szCs w:val="24"/>
              </w:rPr>
            </w:pPr>
            <w:r w:rsidRPr="00B56585">
              <w:rPr>
                <w:rFonts w:ascii="Times New Roman" w:hAnsi="Times New Roman"/>
                <w:w w:val="99"/>
                <w:sz w:val="24"/>
                <w:szCs w:val="24"/>
              </w:rPr>
              <w:t>496</w:t>
            </w:r>
          </w:p>
        </w:tc>
        <w:tc>
          <w:tcPr>
            <w:tcW w:w="751" w:type="dxa"/>
            <w:vAlign w:val="center"/>
          </w:tcPr>
          <w:p w:rsidR="00BF2BF7" w:rsidRPr="00B56585" w:rsidRDefault="00FA6A96" w:rsidP="00FA6A96">
            <w:pPr>
              <w:spacing w:line="260" w:lineRule="exact"/>
              <w:jc w:val="center"/>
              <w:rPr>
                <w:rFonts w:ascii="Times New Roman" w:hAnsi="Times New Roman"/>
                <w:w w:val="99"/>
                <w:sz w:val="24"/>
                <w:szCs w:val="24"/>
              </w:rPr>
            </w:pPr>
            <w:r w:rsidRPr="00B56585">
              <w:rPr>
                <w:rFonts w:ascii="Times New Roman" w:hAnsi="Times New Roman"/>
                <w:w w:val="99"/>
                <w:sz w:val="24"/>
                <w:szCs w:val="24"/>
              </w:rPr>
              <w:t>512</w:t>
            </w:r>
          </w:p>
        </w:tc>
      </w:tr>
    </w:tbl>
    <w:p w:rsidR="007D7014" w:rsidRPr="00B56585" w:rsidRDefault="007D7014" w:rsidP="007D7014">
      <w:pPr>
        <w:spacing w:line="238" w:lineRule="auto"/>
        <w:ind w:left="20" w:firstLine="487"/>
        <w:jc w:val="both"/>
        <w:rPr>
          <w:rFonts w:ascii="Times New Roman" w:hAnsi="Times New Roman"/>
          <w:sz w:val="28"/>
        </w:rPr>
      </w:pPr>
      <w:r w:rsidRPr="00B56585">
        <w:rPr>
          <w:rFonts w:ascii="Times New Roman" w:hAnsi="Times New Roman"/>
          <w:sz w:val="28"/>
        </w:rPr>
        <w:t>В школе проводится санитарно-просветительская работа среди обучающихся, родителей (законных представителей), педагогических и технических работников по профилактике инфекционных заболеваний, простудных заболеваний, туберкулеза, педикулеза, отравлений ядовитыми гр</w:t>
      </w:r>
      <w:r w:rsidR="00EA19CD" w:rsidRPr="00B56585">
        <w:rPr>
          <w:rFonts w:ascii="Times New Roman" w:hAnsi="Times New Roman"/>
          <w:sz w:val="28"/>
        </w:rPr>
        <w:t>ибами и растениями, травматизма, необходимости иммунодиагностики на туберкулез</w:t>
      </w:r>
      <w:r w:rsidR="001D2F0D" w:rsidRPr="00B56585">
        <w:rPr>
          <w:rFonts w:ascii="Times New Roman" w:hAnsi="Times New Roman"/>
          <w:sz w:val="28"/>
        </w:rPr>
        <w:t>.</w:t>
      </w:r>
      <w:r w:rsidRPr="00B56585">
        <w:rPr>
          <w:rFonts w:ascii="Times New Roman" w:hAnsi="Times New Roman"/>
          <w:sz w:val="28"/>
        </w:rPr>
        <w:t xml:space="preserve"> Классными руководителями проводятся тематические диктанты. </w:t>
      </w:r>
    </w:p>
    <w:p w:rsidR="007D7014" w:rsidRPr="00B56585" w:rsidRDefault="007D7014" w:rsidP="007D7014">
      <w:pPr>
        <w:spacing w:line="10" w:lineRule="exact"/>
        <w:rPr>
          <w:rFonts w:ascii="Times New Roman" w:hAnsi="Times New Roman"/>
        </w:rPr>
      </w:pPr>
    </w:p>
    <w:p w:rsidR="007D7014" w:rsidRPr="00B56585" w:rsidRDefault="007D7014" w:rsidP="007D7014">
      <w:pPr>
        <w:spacing w:line="240" w:lineRule="atLeast"/>
        <w:ind w:left="500"/>
        <w:rPr>
          <w:rFonts w:ascii="Times New Roman" w:hAnsi="Times New Roman"/>
          <w:sz w:val="28"/>
        </w:rPr>
      </w:pPr>
      <w:r w:rsidRPr="00B56585">
        <w:rPr>
          <w:rFonts w:ascii="Times New Roman" w:hAnsi="Times New Roman"/>
          <w:sz w:val="28"/>
        </w:rPr>
        <w:t>Таким образом по итогам 202</w:t>
      </w:r>
      <w:r w:rsidR="00497D11" w:rsidRPr="00B56585">
        <w:rPr>
          <w:rFonts w:ascii="Times New Roman" w:hAnsi="Times New Roman"/>
          <w:sz w:val="28"/>
        </w:rPr>
        <w:t>5</w:t>
      </w:r>
      <w:r w:rsidRPr="00B56585">
        <w:rPr>
          <w:rFonts w:ascii="Times New Roman" w:hAnsi="Times New Roman"/>
          <w:sz w:val="28"/>
        </w:rPr>
        <w:t>/202</w:t>
      </w:r>
      <w:r w:rsidR="00497D11" w:rsidRPr="00B56585">
        <w:rPr>
          <w:rFonts w:ascii="Times New Roman" w:hAnsi="Times New Roman"/>
          <w:sz w:val="28"/>
        </w:rPr>
        <w:t>6</w:t>
      </w:r>
      <w:r w:rsidRPr="00B56585">
        <w:rPr>
          <w:rFonts w:ascii="Times New Roman" w:hAnsi="Times New Roman"/>
          <w:sz w:val="28"/>
        </w:rPr>
        <w:t>учебного года в школе:</w:t>
      </w:r>
    </w:p>
    <w:p w:rsidR="007D7014" w:rsidRPr="00B56585" w:rsidRDefault="007D7014" w:rsidP="007D7014">
      <w:pPr>
        <w:spacing w:line="16" w:lineRule="exact"/>
        <w:rPr>
          <w:rFonts w:ascii="Times New Roman" w:hAnsi="Times New Roman"/>
        </w:rPr>
      </w:pPr>
    </w:p>
    <w:p w:rsidR="001212B5" w:rsidRPr="00B56585" w:rsidRDefault="001212B5" w:rsidP="007D7014">
      <w:pPr>
        <w:numPr>
          <w:ilvl w:val="0"/>
          <w:numId w:val="7"/>
        </w:numPr>
        <w:tabs>
          <w:tab w:val="left" w:pos="193"/>
        </w:tabs>
        <w:spacing w:line="234" w:lineRule="auto"/>
        <w:ind w:left="20" w:firstLine="2"/>
        <w:jc w:val="both"/>
        <w:rPr>
          <w:rFonts w:ascii="Times New Roman" w:hAnsi="Times New Roman"/>
          <w:sz w:val="28"/>
        </w:rPr>
      </w:pPr>
      <w:r w:rsidRPr="00B56585">
        <w:rPr>
          <w:rFonts w:ascii="Times New Roman" w:hAnsi="Times New Roman"/>
          <w:sz w:val="28"/>
        </w:rPr>
        <w:lastRenderedPageBreak/>
        <w:t xml:space="preserve">уменьшилось количество </w:t>
      </w:r>
      <w:r w:rsidR="003963F0" w:rsidRPr="00B56585">
        <w:rPr>
          <w:rFonts w:ascii="Times New Roman" w:hAnsi="Times New Roman"/>
          <w:sz w:val="28"/>
        </w:rPr>
        <w:t>профосмотров на туберкулёз из-за отсутствия диаскинтеста</w:t>
      </w:r>
      <w:r w:rsidRPr="00B56585">
        <w:rPr>
          <w:rFonts w:ascii="Times New Roman" w:hAnsi="Times New Roman"/>
          <w:sz w:val="28"/>
        </w:rPr>
        <w:t>;</w:t>
      </w:r>
    </w:p>
    <w:p w:rsidR="007D7014" w:rsidRPr="00B56585" w:rsidRDefault="003963F0" w:rsidP="007D7014">
      <w:pPr>
        <w:numPr>
          <w:ilvl w:val="0"/>
          <w:numId w:val="7"/>
        </w:numPr>
        <w:tabs>
          <w:tab w:val="left" w:pos="193"/>
        </w:tabs>
        <w:spacing w:line="234" w:lineRule="auto"/>
        <w:ind w:left="20" w:firstLine="2"/>
        <w:jc w:val="both"/>
        <w:rPr>
          <w:rFonts w:ascii="Times New Roman" w:hAnsi="Times New Roman"/>
          <w:sz w:val="28"/>
        </w:rPr>
      </w:pPr>
      <w:r w:rsidRPr="00B56585">
        <w:rPr>
          <w:rFonts w:ascii="Times New Roman" w:hAnsi="Times New Roman"/>
          <w:sz w:val="28"/>
        </w:rPr>
        <w:t>случаев</w:t>
      </w:r>
      <w:r w:rsidR="007D7014" w:rsidRPr="00B56585">
        <w:rPr>
          <w:rFonts w:ascii="Times New Roman" w:hAnsi="Times New Roman"/>
          <w:sz w:val="28"/>
        </w:rPr>
        <w:t xml:space="preserve"> заболевших</w:t>
      </w:r>
      <w:r w:rsidR="007D7014" w:rsidRPr="00B56585">
        <w:rPr>
          <w:rFonts w:ascii="Times New Roman" w:hAnsi="Times New Roman"/>
          <w:sz w:val="28"/>
          <w:szCs w:val="28"/>
          <w:lang w:val="en-US"/>
        </w:rPr>
        <w:t>Covid</w:t>
      </w:r>
      <w:r w:rsidR="007D7014" w:rsidRPr="00B56585">
        <w:rPr>
          <w:rFonts w:ascii="Times New Roman" w:hAnsi="Times New Roman"/>
          <w:sz w:val="28"/>
          <w:szCs w:val="28"/>
        </w:rPr>
        <w:t>-19</w:t>
      </w:r>
      <w:r w:rsidRPr="00B56585">
        <w:rPr>
          <w:rFonts w:ascii="Times New Roman" w:hAnsi="Times New Roman"/>
          <w:sz w:val="28"/>
          <w:szCs w:val="28"/>
        </w:rPr>
        <w:t xml:space="preserve"> - </w:t>
      </w:r>
      <w:r w:rsidR="00FA6A96" w:rsidRPr="00B56585">
        <w:rPr>
          <w:rFonts w:ascii="Times New Roman" w:hAnsi="Times New Roman"/>
          <w:sz w:val="28"/>
          <w:szCs w:val="28"/>
        </w:rPr>
        <w:t>2</w:t>
      </w:r>
      <w:r w:rsidR="007D7014" w:rsidRPr="00B56585">
        <w:rPr>
          <w:rFonts w:ascii="Times New Roman" w:hAnsi="Times New Roman"/>
          <w:sz w:val="28"/>
        </w:rPr>
        <w:t>;</w:t>
      </w:r>
    </w:p>
    <w:p w:rsidR="007D7014" w:rsidRPr="00B56585" w:rsidRDefault="007D7014" w:rsidP="007D7014">
      <w:pPr>
        <w:numPr>
          <w:ilvl w:val="0"/>
          <w:numId w:val="7"/>
        </w:numPr>
        <w:tabs>
          <w:tab w:val="left" w:pos="193"/>
        </w:tabs>
        <w:spacing w:line="234" w:lineRule="auto"/>
        <w:ind w:left="20" w:firstLine="2"/>
        <w:jc w:val="both"/>
        <w:rPr>
          <w:rFonts w:ascii="Times New Roman" w:hAnsi="Times New Roman"/>
          <w:sz w:val="28"/>
        </w:rPr>
      </w:pPr>
      <w:r w:rsidRPr="00B56585">
        <w:rPr>
          <w:rFonts w:ascii="Times New Roman" w:hAnsi="Times New Roman"/>
          <w:sz w:val="28"/>
        </w:rPr>
        <w:t>увеличилось количество привитых против гриппа;</w:t>
      </w:r>
    </w:p>
    <w:p w:rsidR="007D7014" w:rsidRPr="00B56585" w:rsidRDefault="007D7014" w:rsidP="007D7014">
      <w:pPr>
        <w:numPr>
          <w:ilvl w:val="0"/>
          <w:numId w:val="7"/>
        </w:numPr>
        <w:tabs>
          <w:tab w:val="left" w:pos="193"/>
        </w:tabs>
        <w:spacing w:line="234" w:lineRule="auto"/>
        <w:ind w:left="20" w:firstLine="2"/>
        <w:jc w:val="both"/>
        <w:rPr>
          <w:rFonts w:ascii="Times New Roman" w:hAnsi="Times New Roman"/>
          <w:sz w:val="28"/>
        </w:rPr>
      </w:pPr>
      <w:r w:rsidRPr="00B56585">
        <w:rPr>
          <w:rFonts w:ascii="Times New Roman" w:hAnsi="Times New Roman"/>
          <w:sz w:val="28"/>
        </w:rPr>
        <w:t xml:space="preserve">увеличилось количество </w:t>
      </w:r>
      <w:r w:rsidR="000C496D" w:rsidRPr="00B56585">
        <w:rPr>
          <w:rFonts w:ascii="Times New Roman" w:hAnsi="Times New Roman"/>
          <w:sz w:val="28"/>
        </w:rPr>
        <w:t>детей с ожирением, сколиозом, снижением остроты зрения</w:t>
      </w:r>
      <w:r w:rsidR="00FA6A96" w:rsidRPr="00B56585">
        <w:rPr>
          <w:rFonts w:ascii="Times New Roman" w:hAnsi="Times New Roman"/>
          <w:sz w:val="28"/>
        </w:rPr>
        <w:t>, нарушением осанки</w:t>
      </w:r>
      <w:r w:rsidRPr="00B56585">
        <w:rPr>
          <w:rFonts w:ascii="Times New Roman" w:hAnsi="Times New Roman"/>
          <w:sz w:val="28"/>
        </w:rPr>
        <w:t>.</w:t>
      </w:r>
    </w:p>
    <w:p w:rsidR="00AF1342" w:rsidRPr="00394175" w:rsidRDefault="00AF1342" w:rsidP="00AF1342"/>
    <w:p w:rsidR="00E23E98" w:rsidRPr="00394175" w:rsidRDefault="00E23E98" w:rsidP="00E23E98">
      <w:pPr>
        <w:spacing w:line="15" w:lineRule="exact"/>
        <w:rPr>
          <w:rFonts w:ascii="Times New Roman" w:hAnsi="Times New Roman"/>
          <w:sz w:val="28"/>
        </w:rPr>
      </w:pPr>
    </w:p>
    <w:p w:rsidR="00E15B85" w:rsidRPr="00394175" w:rsidRDefault="00E15B85" w:rsidP="00015375">
      <w:pPr>
        <w:spacing w:line="277" w:lineRule="auto"/>
        <w:ind w:right="1000"/>
        <w:rPr>
          <w:rFonts w:ascii="Cambria" w:hAnsi="Cambria"/>
          <w:b/>
          <w:i/>
          <w:sz w:val="28"/>
        </w:rPr>
      </w:pPr>
    </w:p>
    <w:p w:rsidR="00E15B85" w:rsidRPr="00394175" w:rsidRDefault="00E15B85" w:rsidP="007C6227">
      <w:pPr>
        <w:spacing w:line="277" w:lineRule="auto"/>
        <w:ind w:left="940" w:right="1000" w:hanging="131"/>
        <w:jc w:val="center"/>
        <w:rPr>
          <w:rFonts w:ascii="Cambria" w:hAnsi="Cambria"/>
          <w:b/>
          <w:i/>
          <w:color w:val="0066CC"/>
          <w:sz w:val="28"/>
        </w:rPr>
      </w:pPr>
      <w:r w:rsidRPr="00394175">
        <w:rPr>
          <w:rFonts w:ascii="Cambria" w:hAnsi="Cambria"/>
          <w:b/>
          <w:i/>
          <w:color w:val="0066CC"/>
          <w:sz w:val="28"/>
        </w:rPr>
        <w:t>2.7.  Характеристика внутришкольной системы оценки качества образования</w:t>
      </w:r>
    </w:p>
    <w:p w:rsidR="00E15B85" w:rsidRPr="00394175" w:rsidRDefault="001C136E" w:rsidP="007C6227">
      <w:pPr>
        <w:spacing w:line="377" w:lineRule="exact"/>
        <w:jc w:val="center"/>
        <w:rPr>
          <w:rFonts w:ascii="Times New Roman" w:hAnsi="Times New Roman"/>
        </w:rPr>
      </w:pPr>
      <w:r w:rsidRPr="00394175">
        <w:rPr>
          <w:noProof/>
        </w:rPr>
        <w:drawing>
          <wp:anchor distT="0" distB="0" distL="114300" distR="114300" simplePos="0" relativeHeight="251652096" behindDoc="1" locked="0" layoutInCell="0" allowOverlap="1">
            <wp:simplePos x="0" y="0"/>
            <wp:positionH relativeFrom="column">
              <wp:posOffset>-16510</wp:posOffset>
            </wp:positionH>
            <wp:positionV relativeFrom="paragraph">
              <wp:posOffset>50800</wp:posOffset>
            </wp:positionV>
            <wp:extent cx="5383530" cy="6350"/>
            <wp:effectExtent l="0" t="0" r="0" b="0"/>
            <wp:wrapNone/>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B56585" w:rsidRDefault="00E15B85" w:rsidP="00253CE8">
      <w:pPr>
        <w:ind w:firstLine="720"/>
        <w:jc w:val="both"/>
        <w:rPr>
          <w:rFonts w:ascii="Times New Roman" w:hAnsi="Times New Roman" w:cs="Times New Roman"/>
          <w:sz w:val="28"/>
          <w:szCs w:val="28"/>
        </w:rPr>
      </w:pPr>
      <w:r w:rsidRPr="00B56585">
        <w:rPr>
          <w:rFonts w:ascii="Times New Roman" w:hAnsi="Times New Roman" w:cs="Times New Roman"/>
          <w:sz w:val="28"/>
          <w:szCs w:val="28"/>
        </w:rPr>
        <w:t>Система оценки качества образования МБОУ «СОШ №2» представляет собой совокупность организационных и функциональных структур, норм и правил, диагностических и оценочных процедур, обеспечивающих на единой концептуально-методологической основе оценку образовательных достижений обучающихся, эффективности деятельности образовательного учреждения.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b/>
          <w:sz w:val="28"/>
          <w:szCs w:val="28"/>
        </w:rPr>
        <w:t>Целями</w:t>
      </w:r>
      <w:r w:rsidRPr="00B56585">
        <w:rPr>
          <w:rFonts w:ascii="Times New Roman" w:hAnsi="Times New Roman" w:cs="Times New Roman"/>
          <w:sz w:val="28"/>
          <w:szCs w:val="28"/>
        </w:rPr>
        <w:t> системы оценки качества образования МБОУ «СОШ №2»   являются: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получение объективной информации о степени соответствия образовательных результатов и условий их достижения требованиям государственных и социальных стандартов; о состоянии качества образования в школе, тенденциях его изменения и причинах, влияющих на его уровень;</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обеспечение сопоставимости образовательных достижений обучающихся, различных образовательных программ и технологий обучения;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определение результативности образовательного процесса, эффективности учебных программ, их соответствия нормам и требованиям стандартов, оценка реализации инновационных введений;</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повышениеуровня информированности</w:t>
      </w:r>
      <w:r w:rsidR="0062589E" w:rsidRPr="00B56585">
        <w:rPr>
          <w:rFonts w:ascii="Times New Roman" w:hAnsi="Times New Roman" w:cs="Times New Roman"/>
          <w:sz w:val="28"/>
          <w:szCs w:val="28"/>
        </w:rPr>
        <w:t xml:space="preserve"> потребителей </w:t>
      </w:r>
      <w:r w:rsidRPr="00B56585">
        <w:rPr>
          <w:rFonts w:ascii="Times New Roman" w:hAnsi="Times New Roman" w:cs="Times New Roman"/>
          <w:sz w:val="28"/>
          <w:szCs w:val="28"/>
        </w:rPr>
        <w:t>образовательных      услуг о качестве образования в школе;</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обеспечение единого образовательного пространства;</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поддержание устойчивого развития образовательной системы;</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принятие обоснованных и своевременных управленческих решений.</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b/>
          <w:sz w:val="28"/>
          <w:szCs w:val="28"/>
        </w:rPr>
        <w:t>Задачами</w:t>
      </w:r>
      <w:r w:rsidRPr="00B56585">
        <w:rPr>
          <w:rFonts w:ascii="Times New Roman" w:hAnsi="Times New Roman" w:cs="Times New Roman"/>
          <w:sz w:val="28"/>
          <w:szCs w:val="28"/>
        </w:rPr>
        <w:t> системы оценки качества образования  являются: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формирование системы аналитических показателей, позволяющей эффективно реализовывать основные цели оценки качества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оценка уровня индивидуальных образовательных достижений обучающихся для их итоговой аттестации;</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оценка состояния и эффективности деятельности образовательного учреждения;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оценка качества образовательных программ с учетом запросов основных потребителей образовательных услуг;</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выявление факторов, влияющих на качество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содействие повышению квалификации педагогических работников, принимающих участие в процедурах оценки качества образования.</w:t>
      </w:r>
    </w:p>
    <w:p w:rsidR="00E15B85" w:rsidRPr="00B56585" w:rsidRDefault="00E15B85" w:rsidP="00253CE8">
      <w:pPr>
        <w:jc w:val="both"/>
        <w:rPr>
          <w:rFonts w:ascii="Times New Roman" w:hAnsi="Times New Roman" w:cs="Times New Roman"/>
          <w:b/>
          <w:sz w:val="28"/>
          <w:szCs w:val="28"/>
        </w:rPr>
      </w:pPr>
      <w:r w:rsidRPr="00B56585">
        <w:rPr>
          <w:rFonts w:ascii="Times New Roman" w:hAnsi="Times New Roman" w:cs="Times New Roman"/>
          <w:b/>
          <w:sz w:val="28"/>
          <w:szCs w:val="28"/>
        </w:rPr>
        <w:t>Объекты оценки:</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lastRenderedPageBreak/>
        <w:t>-       учебные и внеучебные достижения обучающихся;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продуктивность, профессионализм и квалификация педагогических работников;</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образовательные программы;</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материально- технические ресурсы образовательного учреждения (материально- техническая база).</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b/>
          <w:sz w:val="28"/>
          <w:szCs w:val="28"/>
        </w:rPr>
        <w:t>Предмет оценки</w:t>
      </w:r>
      <w:r w:rsidRPr="00B56585">
        <w:rPr>
          <w:rFonts w:ascii="Times New Roman" w:hAnsi="Times New Roman" w:cs="Times New Roman"/>
          <w:sz w:val="28"/>
          <w:szCs w:val="28"/>
        </w:rPr>
        <w:t> определяется в соответствии с реализуемыми процедурами контроля и оценки качества образования. Предметом оценки является: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качество образовательных результатов (уровень усвоения образовательных программ, уровень сформированности мотивации к учебной деятельности);</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xml:space="preserve"> качество условий образовательного процесса (эффективность использования материально-технических ресурсов, оценка кадрового потенциала учреждения и эффективности деятельности педагогов);</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качество образовательного процесса (комфортность образовательного процесса, адаптированность образовательной программы образовательным потребностям обучающихся, степень открытости образования, доступность образования).</w:t>
      </w:r>
    </w:p>
    <w:p w:rsidR="00E15B85" w:rsidRPr="00B56585" w:rsidRDefault="00E15B85" w:rsidP="00253CE8">
      <w:pPr>
        <w:jc w:val="both"/>
        <w:rPr>
          <w:rFonts w:ascii="Times New Roman" w:hAnsi="Times New Roman" w:cs="Times New Roman"/>
          <w:b/>
          <w:sz w:val="28"/>
          <w:szCs w:val="28"/>
        </w:rPr>
      </w:pPr>
      <w:r w:rsidRPr="00B56585">
        <w:rPr>
          <w:rFonts w:ascii="Times New Roman" w:hAnsi="Times New Roman" w:cs="Times New Roman"/>
          <w:b/>
          <w:sz w:val="28"/>
          <w:szCs w:val="28"/>
        </w:rPr>
        <w:t>Технология оценки качества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Оценка качества образования в школе осуществляется в следующих формах и направлениях:</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оценка общего уровня усвоения обучающимися начальной школы основных знаний и умений по общеобразовательным предметам;</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качества    образования    на    основе    государственной    итоговой аттестации выпускников 9 классов</w:t>
      </w:r>
      <w:r w:rsidR="00077B38" w:rsidRPr="00B56585">
        <w:rPr>
          <w:rFonts w:ascii="Times New Roman" w:hAnsi="Times New Roman" w:cs="Times New Roman"/>
          <w:sz w:val="28"/>
          <w:szCs w:val="28"/>
        </w:rPr>
        <w:t xml:space="preserve"> в форме ОГЭ</w:t>
      </w:r>
      <w:r w:rsidR="00AC63EB" w:rsidRPr="00B56585">
        <w:rPr>
          <w:rFonts w:ascii="Times New Roman" w:hAnsi="Times New Roman" w:cs="Times New Roman"/>
          <w:sz w:val="28"/>
          <w:szCs w:val="28"/>
        </w:rPr>
        <w:t>, ГВЭ</w:t>
      </w:r>
      <w:r w:rsidRPr="00B56585">
        <w:rPr>
          <w:rFonts w:ascii="Times New Roman" w:hAnsi="Times New Roman" w:cs="Times New Roman"/>
          <w:sz w:val="28"/>
          <w:szCs w:val="28"/>
        </w:rPr>
        <w:t>;</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качества    образования    на    основе    государственной    итоговой аттестации выпускников 11 классов в форме ЕГЭ</w:t>
      </w:r>
      <w:r w:rsidR="00AC63EB" w:rsidRPr="00B56585">
        <w:rPr>
          <w:rFonts w:ascii="Times New Roman" w:hAnsi="Times New Roman" w:cs="Times New Roman"/>
          <w:sz w:val="28"/>
          <w:szCs w:val="28"/>
        </w:rPr>
        <w:t>, ГВЭ</w:t>
      </w:r>
      <w:r w:rsidRPr="00B56585">
        <w:rPr>
          <w:rFonts w:ascii="Times New Roman" w:hAnsi="Times New Roman" w:cs="Times New Roman"/>
          <w:sz w:val="28"/>
          <w:szCs w:val="28"/>
        </w:rPr>
        <w:t>;</w:t>
      </w:r>
    </w:p>
    <w:p w:rsidR="00EB32FE" w:rsidRPr="00B56585" w:rsidRDefault="00EB32FE"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анализ динамики ВПР</w:t>
      </w:r>
      <w:r w:rsidR="005F7B43" w:rsidRPr="00B56585">
        <w:rPr>
          <w:rFonts w:ascii="Times New Roman" w:hAnsi="Times New Roman" w:cs="Times New Roman"/>
          <w:sz w:val="28"/>
          <w:szCs w:val="28"/>
        </w:rPr>
        <w:t xml:space="preserve"> учащихся 4 классов, 5-8 классов, 10-х классов</w:t>
      </w:r>
      <w:r w:rsidRPr="00B56585">
        <w:rPr>
          <w:rFonts w:ascii="Times New Roman" w:hAnsi="Times New Roman" w:cs="Times New Roman"/>
          <w:sz w:val="28"/>
          <w:szCs w:val="28"/>
        </w:rPr>
        <w:t xml:space="preserve">; </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качества   образования   на   основе   государственной   аккредитации образовательного учреждения;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и   диагностика  учебных   достижений   обучающихся   по     завершении начальной, основной  и средней школы по каждому учебному предмету и  по завершении учебного года (в рамках вводного, промежуточного и итогового контроля);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оценка качества предпрофильного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уровня    и    качества    воспитанности,    обеспечиваемого    в образовательном учреждении;</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учебных достижений обучающихся  по итогам независимых срезов знаний (муниципальных, региональных);</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аттестация педагогических работников;</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мониторинг проведения конкурсных мероприятий;</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самоанализ деятельности, осуществляемый педагогическими работниками;</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общественная экспертиза качества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олимпиады;</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творческие конкурсы;</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sym w:font="Symbol" w:char="F02D"/>
      </w:r>
      <w:r w:rsidRPr="00B56585">
        <w:rPr>
          <w:rFonts w:ascii="Times New Roman" w:hAnsi="Times New Roman" w:cs="Times New Roman"/>
          <w:sz w:val="28"/>
          <w:szCs w:val="28"/>
        </w:rPr>
        <w:t>  контроль за соблюдением лицензионных условий.</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lastRenderedPageBreak/>
        <w:t xml:space="preserve">          Периодичность проведения оценки качества образования в образовательном учреждении определяется в зависимости от графика реализуемых процедур контроля и оценки качества образования.</w:t>
      </w:r>
    </w:p>
    <w:p w:rsidR="00E15B85" w:rsidRPr="00B56585" w:rsidRDefault="00E15B85" w:rsidP="00253CE8">
      <w:pPr>
        <w:jc w:val="both"/>
        <w:rPr>
          <w:rFonts w:ascii="Times New Roman" w:hAnsi="Times New Roman" w:cs="Times New Roman"/>
          <w:sz w:val="28"/>
          <w:szCs w:val="28"/>
        </w:rPr>
      </w:pPr>
      <w:r w:rsidRPr="00B56585">
        <w:rPr>
          <w:rFonts w:ascii="Times New Roman" w:hAnsi="Times New Roman" w:cs="Times New Roman"/>
          <w:sz w:val="28"/>
          <w:szCs w:val="28"/>
        </w:rPr>
        <w:t xml:space="preserve">          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 обучающихся, родителей и информирования общественности  посредством      публикаций  (в том числе на сайте МБОУ «СОШ №2»), аналитических материалов и докладов о состоянии качества образования на уровне образовательного учреждения.</w:t>
      </w:r>
    </w:p>
    <w:p w:rsidR="00235663" w:rsidRPr="00B56585" w:rsidRDefault="00E15B85" w:rsidP="00235663">
      <w:pPr>
        <w:jc w:val="both"/>
        <w:rPr>
          <w:rFonts w:ascii="Times New Roman" w:hAnsi="Times New Roman" w:cs="Times New Roman"/>
          <w:sz w:val="28"/>
          <w:szCs w:val="28"/>
        </w:rPr>
      </w:pPr>
      <w:r w:rsidRPr="00B56585">
        <w:rPr>
          <w:rFonts w:ascii="Times New Roman" w:hAnsi="Times New Roman" w:cs="Times New Roman"/>
          <w:sz w:val="28"/>
          <w:szCs w:val="28"/>
        </w:rPr>
        <w:t xml:space="preserve">          Итоги оценки качества образования используются для стимулирования обучающихся, педагогов. Порядок стимулирования определяется внутренними локальными актами школы. </w:t>
      </w:r>
    </w:p>
    <w:p w:rsidR="00235663" w:rsidRPr="00B56585" w:rsidRDefault="00235663" w:rsidP="00235663">
      <w:pPr>
        <w:jc w:val="both"/>
        <w:rPr>
          <w:rFonts w:ascii="Times New Roman" w:hAnsi="Times New Roman" w:cs="Times New Roman"/>
          <w:sz w:val="28"/>
          <w:szCs w:val="28"/>
        </w:rPr>
      </w:pPr>
    </w:p>
    <w:p w:rsidR="00EC7560" w:rsidRPr="00B56585" w:rsidRDefault="00EC7560" w:rsidP="00EC7560">
      <w:pPr>
        <w:jc w:val="center"/>
        <w:rPr>
          <w:rFonts w:ascii="Times New Roman" w:hAnsi="Times New Roman" w:cs="Times New Roman"/>
          <w:b/>
          <w:bCs/>
          <w:sz w:val="28"/>
          <w:szCs w:val="28"/>
          <w:u w:val="single"/>
        </w:rPr>
      </w:pPr>
      <w:r w:rsidRPr="00B56585">
        <w:rPr>
          <w:rFonts w:ascii="Times New Roman" w:hAnsi="Times New Roman" w:cs="Times New Roman"/>
          <w:b/>
          <w:bCs/>
          <w:sz w:val="28"/>
          <w:szCs w:val="28"/>
          <w:u w:val="single"/>
        </w:rPr>
        <w:t>Информация о проведенных процедурах по внутренней оценке качества образования в 1-4 классах</w:t>
      </w:r>
    </w:p>
    <w:p w:rsidR="00EC7560" w:rsidRPr="00B56585" w:rsidRDefault="00EC7560" w:rsidP="00EC7560">
      <w:pPr>
        <w:jc w:val="center"/>
        <w:rPr>
          <w:rFonts w:ascii="Times New Roman" w:hAnsi="Times New Roman" w:cs="Times New Roman"/>
          <w:sz w:val="28"/>
          <w:szCs w:val="28"/>
          <w:u w:val="single"/>
        </w:rPr>
      </w:pPr>
    </w:p>
    <w:tbl>
      <w:tblPr>
        <w:tblW w:w="91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7"/>
        <w:gridCol w:w="2693"/>
      </w:tblGrid>
      <w:tr w:rsidR="00EC7560" w:rsidRPr="00B56585" w:rsidTr="00E9669F">
        <w:trPr>
          <w:trHeight w:val="464"/>
        </w:trPr>
        <w:tc>
          <w:tcPr>
            <w:tcW w:w="9180" w:type="dxa"/>
            <w:gridSpan w:val="2"/>
            <w:vAlign w:val="center"/>
          </w:tcPr>
          <w:p w:rsidR="00EC7560" w:rsidRPr="00B56585" w:rsidRDefault="00EC7560" w:rsidP="00E9669F">
            <w:pPr>
              <w:jc w:val="center"/>
              <w:rPr>
                <w:rFonts w:ascii="Times New Roman" w:hAnsi="Times New Roman" w:cs="Times New Roman"/>
                <w:sz w:val="24"/>
                <w:szCs w:val="24"/>
              </w:rPr>
            </w:pPr>
            <w:r w:rsidRPr="00B56585">
              <w:rPr>
                <w:rFonts w:ascii="Times New Roman" w:hAnsi="Times New Roman" w:cs="Times New Roman"/>
                <w:sz w:val="28"/>
                <w:szCs w:val="24"/>
              </w:rPr>
              <w:t>Проведенные оценочные процедуры на уровне образовательной организации</w:t>
            </w:r>
          </w:p>
        </w:tc>
      </w:tr>
      <w:tr w:rsidR="00EC7560" w:rsidRPr="00B56585" w:rsidTr="00E9669F">
        <w:trPr>
          <w:trHeight w:val="291"/>
        </w:trPr>
        <w:tc>
          <w:tcPr>
            <w:tcW w:w="6487" w:type="dxa"/>
            <w:vAlign w:val="center"/>
          </w:tcPr>
          <w:p w:rsidR="00EC7560" w:rsidRPr="00B56585" w:rsidRDefault="00EC7560" w:rsidP="00E9669F">
            <w:pPr>
              <w:jc w:val="center"/>
              <w:rPr>
                <w:rFonts w:ascii="Times New Roman" w:hAnsi="Times New Roman" w:cs="Times New Roman"/>
                <w:sz w:val="28"/>
                <w:szCs w:val="24"/>
              </w:rPr>
            </w:pPr>
            <w:r w:rsidRPr="00B56585">
              <w:rPr>
                <w:rFonts w:ascii="Times New Roman" w:hAnsi="Times New Roman" w:cs="Times New Roman"/>
                <w:sz w:val="28"/>
                <w:szCs w:val="24"/>
              </w:rPr>
              <w:t>Название процедуры</w:t>
            </w:r>
          </w:p>
        </w:tc>
        <w:tc>
          <w:tcPr>
            <w:tcW w:w="2693" w:type="dxa"/>
            <w:vAlign w:val="center"/>
          </w:tcPr>
          <w:p w:rsidR="00EC7560" w:rsidRPr="00B56585" w:rsidRDefault="00EC7560" w:rsidP="00E9669F">
            <w:pPr>
              <w:jc w:val="center"/>
              <w:rPr>
                <w:rFonts w:ascii="Times New Roman" w:hAnsi="Times New Roman" w:cs="Times New Roman"/>
                <w:sz w:val="28"/>
                <w:szCs w:val="24"/>
              </w:rPr>
            </w:pPr>
            <w:r w:rsidRPr="00B56585">
              <w:rPr>
                <w:rFonts w:ascii="Times New Roman" w:hAnsi="Times New Roman" w:cs="Times New Roman"/>
                <w:sz w:val="28"/>
                <w:szCs w:val="24"/>
              </w:rPr>
              <w:t>Сроки проведения</w:t>
            </w:r>
          </w:p>
        </w:tc>
      </w:tr>
      <w:tr w:rsidR="00EC7560" w:rsidRPr="00B56585" w:rsidTr="00E9669F">
        <w:trPr>
          <w:trHeight w:val="291"/>
        </w:trPr>
        <w:tc>
          <w:tcPr>
            <w:tcW w:w="6487" w:type="dxa"/>
          </w:tcPr>
          <w:p w:rsidR="00EC7560" w:rsidRPr="00B56585" w:rsidRDefault="00EC7560" w:rsidP="00E9669F">
            <w:pPr>
              <w:ind w:hanging="108"/>
              <w:rPr>
                <w:rFonts w:ascii="Times New Roman" w:hAnsi="Times New Roman" w:cs="Times New Roman"/>
                <w:sz w:val="28"/>
                <w:szCs w:val="24"/>
              </w:rPr>
            </w:pPr>
            <w:r w:rsidRPr="00B56585">
              <w:rPr>
                <w:rFonts w:ascii="Times New Roman" w:hAnsi="Times New Roman" w:cs="Times New Roman"/>
                <w:sz w:val="28"/>
                <w:szCs w:val="24"/>
              </w:rPr>
              <w:t>Стартовая диагностика  1 классы</w:t>
            </w:r>
          </w:p>
        </w:tc>
        <w:tc>
          <w:tcPr>
            <w:tcW w:w="2693" w:type="dxa"/>
          </w:tcPr>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11.09.2025</w:t>
            </w:r>
          </w:p>
        </w:tc>
      </w:tr>
      <w:tr w:rsidR="00EC7560" w:rsidRPr="00B56585" w:rsidTr="00E9669F">
        <w:trPr>
          <w:trHeight w:val="291"/>
        </w:trPr>
        <w:tc>
          <w:tcPr>
            <w:tcW w:w="6487" w:type="dxa"/>
          </w:tcPr>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Административные контрольные срезы за 1 полугодие во 2-4 классах:</w:t>
            </w: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 по математике</w:t>
            </w: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 по русскому языку</w:t>
            </w:r>
          </w:p>
          <w:p w:rsidR="00EC7560" w:rsidRPr="00B56585" w:rsidRDefault="00EC7560" w:rsidP="00E9669F">
            <w:pPr>
              <w:rPr>
                <w:rFonts w:ascii="Times New Roman" w:hAnsi="Times New Roman" w:cs="Times New Roman"/>
                <w:sz w:val="28"/>
              </w:rPr>
            </w:pPr>
            <w:r w:rsidRPr="00B56585">
              <w:rPr>
                <w:rFonts w:ascii="Times New Roman" w:hAnsi="Times New Roman"/>
                <w:bCs/>
                <w:sz w:val="28"/>
                <w:szCs w:val="24"/>
                <w:lang w:eastAsia="en-US"/>
              </w:rPr>
              <w:t>- сформированность навыка чтения</w:t>
            </w:r>
          </w:p>
        </w:tc>
        <w:tc>
          <w:tcPr>
            <w:tcW w:w="2693" w:type="dxa"/>
          </w:tcPr>
          <w:p w:rsidR="00EC7560" w:rsidRPr="00B56585" w:rsidRDefault="00EC7560" w:rsidP="00E9669F">
            <w:pPr>
              <w:rPr>
                <w:rFonts w:ascii="Times New Roman" w:hAnsi="Times New Roman" w:cs="Times New Roman"/>
                <w:sz w:val="28"/>
              </w:rPr>
            </w:pPr>
          </w:p>
          <w:p w:rsidR="00EC7560" w:rsidRPr="00B56585" w:rsidRDefault="00EC7560" w:rsidP="00E9669F">
            <w:pPr>
              <w:rPr>
                <w:rFonts w:ascii="Times New Roman" w:hAnsi="Times New Roman" w:cs="Times New Roman"/>
                <w:sz w:val="28"/>
              </w:rPr>
            </w:pP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 xml:space="preserve">16.12.2025 </w:t>
            </w:r>
          </w:p>
          <w:p w:rsidR="00EC7560" w:rsidRPr="00B56585" w:rsidRDefault="00EC7560" w:rsidP="00E9669F">
            <w:pPr>
              <w:rPr>
                <w:rFonts w:ascii="Times New Roman" w:hAnsi="Times New Roman" w:cs="Times New Roman"/>
                <w:sz w:val="28"/>
                <w:szCs w:val="24"/>
              </w:rPr>
            </w:pPr>
            <w:r w:rsidRPr="00B56585">
              <w:rPr>
                <w:rFonts w:ascii="Times New Roman" w:hAnsi="Times New Roman" w:cs="Times New Roman"/>
                <w:sz w:val="28"/>
                <w:szCs w:val="24"/>
              </w:rPr>
              <w:t>15.12.2025</w:t>
            </w: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szCs w:val="24"/>
              </w:rPr>
              <w:t xml:space="preserve">17.12.2025 </w:t>
            </w:r>
          </w:p>
        </w:tc>
      </w:tr>
      <w:tr w:rsidR="00EC7560" w:rsidRPr="00B56585" w:rsidTr="00E9669F">
        <w:trPr>
          <w:trHeight w:val="281"/>
        </w:trPr>
        <w:tc>
          <w:tcPr>
            <w:tcW w:w="6487" w:type="dxa"/>
          </w:tcPr>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Административные контрольные срезы за 2 полугодие во 2-4 классах:</w:t>
            </w:r>
          </w:p>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 по математике</w:t>
            </w:r>
          </w:p>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 по русскому языку</w:t>
            </w:r>
          </w:p>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 сформированность навыка чтения</w:t>
            </w:r>
          </w:p>
          <w:p w:rsidR="00EC7560" w:rsidRPr="00B56585" w:rsidRDefault="00EC7560" w:rsidP="00E9669F">
            <w:pPr>
              <w:tabs>
                <w:tab w:val="left" w:pos="459"/>
              </w:tabs>
              <w:rPr>
                <w:rFonts w:ascii="Times New Roman" w:hAnsi="Times New Roman"/>
                <w:bCs/>
                <w:sz w:val="32"/>
                <w:szCs w:val="24"/>
              </w:rPr>
            </w:pPr>
            <w:r w:rsidRPr="00B56585">
              <w:rPr>
                <w:rFonts w:ascii="Times New Roman" w:hAnsi="Times New Roman"/>
                <w:bCs/>
                <w:sz w:val="28"/>
                <w:szCs w:val="24"/>
              </w:rPr>
              <w:t>Административные контрольные срезы в 3 классах в ходе классно-обобщающего контроля</w:t>
            </w:r>
          </w:p>
          <w:p w:rsidR="00EC7560" w:rsidRPr="00B56585" w:rsidRDefault="00EC7560" w:rsidP="00EC7560">
            <w:pPr>
              <w:pStyle w:val="afc"/>
              <w:numPr>
                <w:ilvl w:val="0"/>
                <w:numId w:val="42"/>
              </w:numPr>
              <w:rPr>
                <w:rFonts w:ascii="Times New Roman" w:hAnsi="Times New Roman"/>
                <w:bCs/>
                <w:sz w:val="28"/>
                <w:szCs w:val="24"/>
              </w:rPr>
            </w:pPr>
            <w:r w:rsidRPr="00B56585">
              <w:rPr>
                <w:rFonts w:ascii="Times New Roman" w:hAnsi="Times New Roman"/>
                <w:bCs/>
                <w:sz w:val="28"/>
                <w:szCs w:val="24"/>
              </w:rPr>
              <w:t>по русскому языку</w:t>
            </w:r>
          </w:p>
          <w:p w:rsidR="00EC7560" w:rsidRPr="00B56585" w:rsidRDefault="00EC7560" w:rsidP="00EC7560">
            <w:pPr>
              <w:pStyle w:val="afc"/>
              <w:numPr>
                <w:ilvl w:val="0"/>
                <w:numId w:val="42"/>
              </w:numPr>
              <w:rPr>
                <w:rFonts w:ascii="Times New Roman" w:hAnsi="Times New Roman"/>
                <w:bCs/>
                <w:sz w:val="28"/>
                <w:szCs w:val="24"/>
              </w:rPr>
            </w:pPr>
            <w:r w:rsidRPr="00B56585">
              <w:rPr>
                <w:rFonts w:ascii="Times New Roman" w:hAnsi="Times New Roman"/>
                <w:bCs/>
                <w:sz w:val="28"/>
                <w:szCs w:val="24"/>
              </w:rPr>
              <w:t>по математике</w:t>
            </w:r>
          </w:p>
          <w:p w:rsidR="00EC7560" w:rsidRPr="00B56585" w:rsidRDefault="00EC7560" w:rsidP="00EC7560">
            <w:pPr>
              <w:pStyle w:val="afa"/>
              <w:numPr>
                <w:ilvl w:val="0"/>
                <w:numId w:val="42"/>
              </w:numPr>
              <w:tabs>
                <w:tab w:val="left" w:pos="459"/>
              </w:tabs>
              <w:rPr>
                <w:rFonts w:ascii="Times New Roman" w:hAnsi="Times New Roman"/>
                <w:sz w:val="32"/>
                <w:szCs w:val="24"/>
              </w:rPr>
            </w:pPr>
            <w:r w:rsidRPr="00B56585">
              <w:rPr>
                <w:rFonts w:ascii="Times New Roman" w:hAnsi="Times New Roman"/>
                <w:bCs/>
                <w:sz w:val="28"/>
                <w:szCs w:val="24"/>
              </w:rPr>
              <w:t>по литературному чтению</w:t>
            </w:r>
          </w:p>
          <w:p w:rsidR="00EC7560" w:rsidRPr="00B56585" w:rsidRDefault="00EC7560" w:rsidP="00E9669F">
            <w:pPr>
              <w:rPr>
                <w:rFonts w:ascii="Times New Roman" w:hAnsi="Times New Roman" w:cs="Times New Roman"/>
                <w:bCs/>
                <w:sz w:val="28"/>
                <w:szCs w:val="24"/>
                <w:lang w:eastAsia="en-US"/>
              </w:rPr>
            </w:pPr>
          </w:p>
        </w:tc>
        <w:tc>
          <w:tcPr>
            <w:tcW w:w="2693" w:type="dxa"/>
          </w:tcPr>
          <w:p w:rsidR="00EC7560" w:rsidRPr="00B56585" w:rsidRDefault="00EC7560" w:rsidP="00E9669F">
            <w:pPr>
              <w:rPr>
                <w:rFonts w:ascii="Times New Roman" w:hAnsi="Times New Roman" w:cs="Times New Roman"/>
                <w:sz w:val="28"/>
                <w:szCs w:val="24"/>
              </w:rPr>
            </w:pPr>
          </w:p>
          <w:p w:rsidR="00EC7560" w:rsidRPr="00B56585" w:rsidRDefault="00EC7560" w:rsidP="00E9669F">
            <w:pPr>
              <w:rPr>
                <w:rFonts w:ascii="Times New Roman" w:hAnsi="Times New Roman" w:cs="Times New Roman"/>
                <w:sz w:val="28"/>
                <w:szCs w:val="24"/>
              </w:rPr>
            </w:pPr>
          </w:p>
          <w:p w:rsidR="00EC7560" w:rsidRPr="00B56585" w:rsidRDefault="00EC7560" w:rsidP="00E9669F">
            <w:pPr>
              <w:rPr>
                <w:rFonts w:ascii="Times New Roman" w:hAnsi="Times New Roman" w:cs="Times New Roman"/>
                <w:sz w:val="32"/>
                <w:szCs w:val="24"/>
              </w:rPr>
            </w:pPr>
            <w:r w:rsidRPr="00B56585">
              <w:rPr>
                <w:rFonts w:ascii="Times New Roman" w:hAnsi="Times New Roman" w:cs="Times New Roman"/>
                <w:sz w:val="28"/>
                <w:szCs w:val="24"/>
              </w:rPr>
              <w:t xml:space="preserve">13.05.2026 </w:t>
            </w:r>
          </w:p>
          <w:p w:rsidR="00EC7560" w:rsidRPr="00B56585" w:rsidRDefault="00EC7560" w:rsidP="00E9669F">
            <w:pPr>
              <w:rPr>
                <w:rFonts w:ascii="Times New Roman" w:hAnsi="Times New Roman" w:cs="Times New Roman"/>
                <w:sz w:val="28"/>
                <w:szCs w:val="24"/>
              </w:rPr>
            </w:pPr>
            <w:r w:rsidRPr="00B56585">
              <w:rPr>
                <w:rFonts w:ascii="Times New Roman" w:hAnsi="Times New Roman" w:cs="Times New Roman"/>
                <w:sz w:val="28"/>
                <w:szCs w:val="24"/>
              </w:rPr>
              <w:t>12.05.2026</w:t>
            </w: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 xml:space="preserve">14.05.2026 </w:t>
            </w:r>
          </w:p>
          <w:p w:rsidR="00EC7560" w:rsidRPr="00B56585" w:rsidRDefault="00EC7560" w:rsidP="00E9669F">
            <w:pPr>
              <w:rPr>
                <w:rFonts w:ascii="Times New Roman" w:hAnsi="Times New Roman" w:cs="Times New Roman"/>
                <w:sz w:val="28"/>
              </w:rPr>
            </w:pPr>
          </w:p>
          <w:p w:rsidR="00EC7560" w:rsidRPr="00B56585" w:rsidRDefault="00EC7560" w:rsidP="00E9669F">
            <w:pPr>
              <w:rPr>
                <w:rFonts w:ascii="Times New Roman" w:hAnsi="Times New Roman" w:cs="Times New Roman"/>
                <w:sz w:val="28"/>
              </w:rPr>
            </w:pP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17.02.2026</w:t>
            </w:r>
          </w:p>
          <w:p w:rsidR="00EC7560" w:rsidRPr="00B56585" w:rsidRDefault="00EC7560" w:rsidP="00E9669F">
            <w:pPr>
              <w:rPr>
                <w:rFonts w:ascii="Times New Roman" w:hAnsi="Times New Roman" w:cs="Times New Roman"/>
                <w:sz w:val="28"/>
              </w:rPr>
            </w:pPr>
            <w:r w:rsidRPr="00B56585">
              <w:rPr>
                <w:rFonts w:ascii="Times New Roman" w:hAnsi="Times New Roman" w:cs="Times New Roman"/>
                <w:sz w:val="28"/>
              </w:rPr>
              <w:t>18.02.2026</w:t>
            </w:r>
          </w:p>
          <w:p w:rsidR="00EC7560" w:rsidRPr="00B56585" w:rsidRDefault="00EC7560" w:rsidP="00E9669F">
            <w:pPr>
              <w:rPr>
                <w:rFonts w:ascii="Times New Roman" w:hAnsi="Times New Roman" w:cs="Times New Roman"/>
              </w:rPr>
            </w:pPr>
            <w:r w:rsidRPr="00B56585">
              <w:rPr>
                <w:rFonts w:ascii="Times New Roman" w:hAnsi="Times New Roman" w:cs="Times New Roman"/>
                <w:sz w:val="28"/>
              </w:rPr>
              <w:t>19.02.2026</w:t>
            </w:r>
          </w:p>
        </w:tc>
      </w:tr>
      <w:tr w:rsidR="00EC7560" w:rsidRPr="00B56585" w:rsidTr="00E9669F">
        <w:trPr>
          <w:trHeight w:val="130"/>
        </w:trPr>
        <w:tc>
          <w:tcPr>
            <w:tcW w:w="6487" w:type="dxa"/>
          </w:tcPr>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Комплексная проверочная работа во 2,4 классах</w:t>
            </w:r>
          </w:p>
          <w:p w:rsidR="00EC7560" w:rsidRPr="00B56585" w:rsidRDefault="00EC7560" w:rsidP="00E9669F">
            <w:pPr>
              <w:rPr>
                <w:rFonts w:ascii="Times New Roman" w:hAnsi="Times New Roman" w:cs="Times New Roman"/>
                <w:bCs/>
                <w:sz w:val="28"/>
                <w:szCs w:val="24"/>
                <w:lang w:eastAsia="en-US"/>
              </w:rPr>
            </w:pPr>
            <w:r w:rsidRPr="00B56585">
              <w:rPr>
                <w:rFonts w:ascii="Times New Roman" w:hAnsi="Times New Roman" w:cs="Times New Roman"/>
                <w:bCs/>
                <w:sz w:val="28"/>
                <w:szCs w:val="24"/>
                <w:lang w:eastAsia="en-US"/>
              </w:rPr>
              <w:t>(Внешний мониторинг достижения метапредметных результатов обучающихся 2,4-х классов в 2025/2026 учебном году)</w:t>
            </w:r>
          </w:p>
        </w:tc>
        <w:tc>
          <w:tcPr>
            <w:tcW w:w="2693" w:type="dxa"/>
          </w:tcPr>
          <w:p w:rsidR="00EC7560" w:rsidRPr="00B56585" w:rsidRDefault="00EC7560" w:rsidP="00E9669F">
            <w:pPr>
              <w:rPr>
                <w:rFonts w:ascii="Times New Roman" w:hAnsi="Times New Roman" w:cs="Times New Roman"/>
                <w:sz w:val="28"/>
                <w:szCs w:val="24"/>
              </w:rPr>
            </w:pPr>
            <w:r w:rsidRPr="00B56585">
              <w:rPr>
                <w:rFonts w:ascii="Times New Roman" w:hAnsi="Times New Roman" w:cs="Times New Roman"/>
                <w:sz w:val="28"/>
                <w:szCs w:val="24"/>
              </w:rPr>
              <w:t>13.05.2026</w:t>
            </w:r>
          </w:p>
          <w:p w:rsidR="00EC7560" w:rsidRPr="00B56585" w:rsidRDefault="00EC7560" w:rsidP="00E9669F">
            <w:pPr>
              <w:rPr>
                <w:rFonts w:ascii="Times New Roman" w:hAnsi="Times New Roman" w:cs="Times New Roman"/>
                <w:sz w:val="28"/>
                <w:szCs w:val="24"/>
              </w:rPr>
            </w:pPr>
          </w:p>
          <w:p w:rsidR="00EC7560" w:rsidRPr="00B56585" w:rsidRDefault="00EC7560" w:rsidP="00E9669F">
            <w:pPr>
              <w:rPr>
                <w:rFonts w:ascii="Times New Roman" w:hAnsi="Times New Roman" w:cs="Times New Roman"/>
                <w:sz w:val="28"/>
                <w:szCs w:val="24"/>
              </w:rPr>
            </w:pPr>
          </w:p>
          <w:p w:rsidR="00EC7560" w:rsidRPr="00B56585" w:rsidRDefault="00EC7560" w:rsidP="00E9669F">
            <w:pPr>
              <w:rPr>
                <w:rFonts w:ascii="Times New Roman" w:hAnsi="Times New Roman" w:cs="Times New Roman"/>
                <w:sz w:val="28"/>
                <w:szCs w:val="24"/>
              </w:rPr>
            </w:pPr>
          </w:p>
        </w:tc>
      </w:tr>
    </w:tbl>
    <w:p w:rsidR="00EC7560" w:rsidRPr="00B56585" w:rsidRDefault="00EC7560" w:rsidP="00EC7560">
      <w:pPr>
        <w:ind w:firstLine="708"/>
        <w:jc w:val="both"/>
        <w:rPr>
          <w:rFonts w:ascii="Times New Roman" w:hAnsi="Times New Roman" w:cs="Times New Roman"/>
          <w:sz w:val="24"/>
        </w:rPr>
      </w:pPr>
    </w:p>
    <w:p w:rsidR="00EC7560" w:rsidRPr="00B56585" w:rsidRDefault="00EC7560" w:rsidP="00EC7560">
      <w:pPr>
        <w:ind w:firstLine="708"/>
        <w:jc w:val="both"/>
        <w:rPr>
          <w:rFonts w:ascii="Times New Roman" w:hAnsi="Times New Roman" w:cs="Times New Roman"/>
          <w:sz w:val="28"/>
        </w:rPr>
      </w:pPr>
      <w:r w:rsidRPr="00B56585">
        <w:rPr>
          <w:rFonts w:ascii="Times New Roman" w:hAnsi="Times New Roman" w:cs="Times New Roman"/>
          <w:sz w:val="28"/>
        </w:rPr>
        <w:t xml:space="preserve">В соответствии с требованиями ФГОС НОО по оцениванию достижений планируемых результатов обучающихся, планом работы управления образования администрации города Симферополя, планом работы муниципального бюджетного учреждения дополнительного профессионального образования «Информационно-методический центр»  по реализации федеральных государственных образовательных стандартов </w:t>
      </w:r>
      <w:r w:rsidRPr="00B56585">
        <w:rPr>
          <w:rFonts w:ascii="Times New Roman" w:hAnsi="Times New Roman" w:cs="Times New Roman"/>
          <w:sz w:val="28"/>
        </w:rPr>
        <w:lastRenderedPageBreak/>
        <w:t>начального общего и основного общего образования  в  общеобразовательных учреждениях, с целью  оценки  готовности к обучению на уровне НОО была проведена стартовая диагностика в 1-х классах.</w:t>
      </w:r>
    </w:p>
    <w:p w:rsidR="00EC7560" w:rsidRPr="00B56585" w:rsidRDefault="00EC7560" w:rsidP="00EC7560">
      <w:pPr>
        <w:jc w:val="both"/>
        <w:rPr>
          <w:rFonts w:ascii="Times New Roman" w:hAnsi="Times New Roman" w:cs="Times New Roman"/>
          <w:sz w:val="28"/>
        </w:rPr>
      </w:pPr>
      <w:r w:rsidRPr="00B56585">
        <w:rPr>
          <w:rFonts w:ascii="Times New Roman" w:hAnsi="Times New Roman" w:cs="Times New Roman"/>
          <w:sz w:val="28"/>
          <w:szCs w:val="24"/>
        </w:rPr>
        <w:t xml:space="preserve">Учащиеся </w:t>
      </w:r>
      <w:r w:rsidRPr="00B56585">
        <w:rPr>
          <w:rFonts w:ascii="Times New Roman" w:hAnsi="Times New Roman" w:cs="Times New Roman"/>
          <w:sz w:val="28"/>
        </w:rPr>
        <w:t>оперируют  пространственными  понятиями (задания 1, 2 – познавательные УУД). Хорошо развито зрительное восприятие (задания 3, 5 – познавательные и регулятивные УУД). Овладели представлениями, лежащими в основе счета, самим счетом, представлениями об операциях сложения и вычитания (задания 1, 2, 7 – познавательные и регулятивные УУД). Владеют способами сравнения двух множеств по числу элементов (задания 6 – познавательные и регулятивные УУД). Умеют классифицировать и выделять признаки, по которым произведена классификация (задания 5, 8 – познавательные и регулятивные УУД). Развит фонематический слух, сформированы предпосылки к успешному овладению звуковым анализом и синтезом (задания 2, 4 – познавательные и регулятивные). В возрастных пределах  развита моторика  и зрительно-моторные координации (задания 3, 8 – познавательные и регулятивные УУД).</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 xml:space="preserve">Наиболее успешно учащиеся справились с заданиями: № 2, 3, 7. </w:t>
      </w:r>
    </w:p>
    <w:p w:rsidR="00EC7560" w:rsidRPr="00B56585" w:rsidRDefault="00EC7560" w:rsidP="00EC7560">
      <w:pPr>
        <w:jc w:val="both"/>
        <w:rPr>
          <w:rFonts w:ascii="Times New Roman" w:hAnsi="Times New Roman" w:cs="Times New Roman"/>
          <w:sz w:val="28"/>
          <w:szCs w:val="24"/>
        </w:rPr>
      </w:pPr>
      <w:r w:rsidRPr="00B56585">
        <w:rPr>
          <w:rFonts w:ascii="Times New Roman" w:hAnsi="Times New Roman" w:cs="Times New Roman"/>
          <w:sz w:val="28"/>
          <w:szCs w:val="24"/>
        </w:rPr>
        <w:t xml:space="preserve">86-88% учащихся показали сформированность  фонематического слуха на основе выделения нужного звука в словах, умение находить основание, по которому может быть произведена классификация, и в соответствии с этим определить место объекта, умение считать, количественный и порядковый счет, отношения времени и пространства.  </w:t>
      </w:r>
    </w:p>
    <w:p w:rsidR="00EC7560" w:rsidRPr="00B56585" w:rsidRDefault="00EC7560" w:rsidP="00EC7560">
      <w:pPr>
        <w:jc w:val="both"/>
        <w:rPr>
          <w:rFonts w:ascii="Times New Roman" w:hAnsi="Times New Roman" w:cs="Times New Roman"/>
          <w:sz w:val="28"/>
          <w:szCs w:val="24"/>
        </w:rPr>
      </w:pPr>
      <w:r w:rsidRPr="00B56585">
        <w:rPr>
          <w:rFonts w:ascii="Times New Roman" w:hAnsi="Times New Roman" w:cs="Times New Roman"/>
          <w:sz w:val="28"/>
          <w:szCs w:val="24"/>
        </w:rPr>
        <w:t>На среднем уровне справились с заданиями: № 4, 6, 8: умение определять количество звуков в слове, и соотносить с предметными картинками, определять круг знакомства обучающихся с литературными персонажами, сформированность общих знаний об окружающем мире.</w:t>
      </w:r>
    </w:p>
    <w:p w:rsidR="00EC7560" w:rsidRPr="00B56585" w:rsidRDefault="00EC7560" w:rsidP="00EC7560">
      <w:pPr>
        <w:jc w:val="both"/>
        <w:rPr>
          <w:rFonts w:ascii="Times New Roman" w:hAnsi="Times New Roman" w:cs="Times New Roman"/>
          <w:sz w:val="28"/>
          <w:szCs w:val="24"/>
        </w:rPr>
      </w:pPr>
      <w:r w:rsidRPr="00B56585">
        <w:rPr>
          <w:rFonts w:ascii="Times New Roman" w:hAnsi="Times New Roman" w:cs="Times New Roman"/>
          <w:sz w:val="28"/>
          <w:szCs w:val="24"/>
        </w:rPr>
        <w:tab/>
        <w:t>Наиболее трудным оказалось для учащихся задание № 4, 8: умение копировать фигуру, правильно передавая ее форму, соблюдая пропорции между ее элементами, умение проводить четкие линии, умение выполнять инструкцию, состоящую из нескольких последовательных действий, умение ориентироваться на плоскости.</w:t>
      </w:r>
    </w:p>
    <w:p w:rsidR="00EC7560" w:rsidRPr="00B56585" w:rsidRDefault="00EC7560" w:rsidP="00EC7560">
      <w:pPr>
        <w:jc w:val="both"/>
        <w:rPr>
          <w:rFonts w:ascii="Times New Roman" w:hAnsi="Times New Roman" w:cs="Times New Roman"/>
          <w:b/>
          <w:sz w:val="28"/>
          <w:szCs w:val="24"/>
        </w:rPr>
      </w:pPr>
      <w:r w:rsidRPr="00B56585">
        <w:rPr>
          <w:rFonts w:ascii="Times New Roman" w:hAnsi="Times New Roman" w:cs="Times New Roman"/>
          <w:b/>
          <w:sz w:val="28"/>
          <w:szCs w:val="24"/>
        </w:rPr>
        <w:t>Общие выводы:</w:t>
      </w:r>
    </w:p>
    <w:p w:rsidR="00EC7560" w:rsidRPr="00B56585" w:rsidRDefault="00EC7560" w:rsidP="00EC7560">
      <w:pPr>
        <w:pStyle w:val="afa"/>
        <w:numPr>
          <w:ilvl w:val="0"/>
          <w:numId w:val="82"/>
        </w:numPr>
        <w:contextualSpacing/>
        <w:jc w:val="both"/>
        <w:rPr>
          <w:rFonts w:ascii="Times New Roman" w:hAnsi="Times New Roman"/>
          <w:sz w:val="28"/>
          <w:szCs w:val="24"/>
        </w:rPr>
      </w:pPr>
      <w:r w:rsidRPr="00B56585">
        <w:rPr>
          <w:rFonts w:ascii="Times New Roman" w:hAnsi="Times New Roman"/>
          <w:sz w:val="28"/>
          <w:szCs w:val="24"/>
        </w:rPr>
        <w:t>Учащиеся 1-х классов имеют общие представления о книгах, об окружающем мире, у них сформированы математические представления.</w:t>
      </w:r>
    </w:p>
    <w:p w:rsidR="00EC7560" w:rsidRPr="00B56585" w:rsidRDefault="00EC7560" w:rsidP="00EC7560">
      <w:pPr>
        <w:pStyle w:val="afa"/>
        <w:numPr>
          <w:ilvl w:val="0"/>
          <w:numId w:val="82"/>
        </w:numPr>
        <w:contextualSpacing/>
        <w:jc w:val="both"/>
        <w:rPr>
          <w:rFonts w:ascii="Times New Roman" w:hAnsi="Times New Roman"/>
          <w:sz w:val="28"/>
          <w:szCs w:val="24"/>
        </w:rPr>
      </w:pPr>
      <w:r w:rsidRPr="00B56585">
        <w:rPr>
          <w:rFonts w:ascii="Times New Roman" w:hAnsi="Times New Roman"/>
          <w:sz w:val="28"/>
          <w:szCs w:val="24"/>
        </w:rPr>
        <w:t>У обучающихся 1-х классов достаточно развит фонематический слух, но не сформировано умение слышать и слушать учителя, умение отбирать и классифицировать нужную информацию.</w:t>
      </w:r>
    </w:p>
    <w:p w:rsidR="00EC7560" w:rsidRPr="00B56585" w:rsidRDefault="00EC7560" w:rsidP="00EC7560">
      <w:pPr>
        <w:ind w:firstLine="708"/>
        <w:jc w:val="both"/>
        <w:rPr>
          <w:rFonts w:ascii="Times New Roman" w:hAnsi="Times New Roman" w:cs="Times New Roman"/>
          <w:sz w:val="28"/>
          <w:szCs w:val="24"/>
        </w:rPr>
      </w:pP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Согласно годовому плану работы школы в мае 2026 г. были проведены контрольные диктанты и контрольные работы   в 1-4 классах.</w:t>
      </w:r>
    </w:p>
    <w:p w:rsidR="00EC7560" w:rsidRPr="00B56585" w:rsidRDefault="00EC7560" w:rsidP="00EC7560">
      <w:pPr>
        <w:ind w:firstLine="708"/>
        <w:jc w:val="both"/>
        <w:rPr>
          <w:rFonts w:ascii="Times New Roman" w:hAnsi="Times New Roman" w:cs="Times New Roman"/>
          <w:sz w:val="32"/>
          <w:szCs w:val="24"/>
        </w:rPr>
      </w:pPr>
      <w:r w:rsidRPr="00B56585">
        <w:rPr>
          <w:rFonts w:ascii="Times New Roman" w:hAnsi="Times New Roman" w:cs="Times New Roman"/>
          <w:sz w:val="28"/>
          <w:szCs w:val="24"/>
        </w:rPr>
        <w:t xml:space="preserve">В первых классах работу выполняли 113 человек. Работа состояла из списывания текста. Все классы показали знания среднего уровня. Успеваемость 83%. Качество знаний составляет  56 (49%) учащихся, средний балл 3,5.Анализ допущенных ошибок показал, что </w:t>
      </w:r>
      <w:r w:rsidRPr="00B56585">
        <w:rPr>
          <w:rFonts w:ascii="Times New Roman" w:hAnsi="Times New Roman" w:cs="Times New Roman"/>
          <w:color w:val="000000"/>
          <w:sz w:val="28"/>
          <w:szCs w:val="24"/>
        </w:rPr>
        <w:t xml:space="preserve">учителям  первых классов </w:t>
      </w:r>
      <w:r w:rsidRPr="00B56585">
        <w:rPr>
          <w:rFonts w:ascii="Times New Roman" w:hAnsi="Times New Roman" w:cs="Times New Roman"/>
          <w:color w:val="000000"/>
          <w:sz w:val="28"/>
          <w:szCs w:val="24"/>
        </w:rPr>
        <w:lastRenderedPageBreak/>
        <w:t>следует развивать фонематический слух учащихся и проводить с этой целью специальные упраж</w:t>
      </w:r>
      <w:r w:rsidRPr="00B56585">
        <w:rPr>
          <w:rFonts w:ascii="Times New Roman" w:hAnsi="Times New Roman" w:cs="Times New Roman"/>
          <w:color w:val="000000"/>
          <w:sz w:val="28"/>
          <w:szCs w:val="24"/>
        </w:rPr>
        <w:softHyphen/>
        <w:t>нения.</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Во 2-х классах работу выполняли 107 человек. Успеваемость 90%. Все классы  показали знания достаточного уровня, качество знаний составляет 64 (60%). Средний балл 3,6.</w:t>
      </w:r>
    </w:p>
    <w:p w:rsidR="00EC7560" w:rsidRPr="00B56585" w:rsidRDefault="00EC7560" w:rsidP="00EC7560">
      <w:pPr>
        <w:ind w:firstLine="708"/>
        <w:jc w:val="both"/>
        <w:rPr>
          <w:rFonts w:ascii="Times New Roman" w:hAnsi="Times New Roman" w:cs="Times New Roman"/>
          <w:sz w:val="24"/>
          <w:szCs w:val="24"/>
        </w:rPr>
      </w:pPr>
      <w:r w:rsidRPr="00B56585">
        <w:rPr>
          <w:rFonts w:ascii="Times New Roman" w:hAnsi="Times New Roman" w:cs="Times New Roman"/>
          <w:color w:val="000000"/>
          <w:sz w:val="28"/>
          <w:szCs w:val="24"/>
          <w:shd w:val="clear" w:color="auto" w:fill="FFFFFF"/>
        </w:rPr>
        <w:t>Анализируя ошибки учащихся, возникает необходимость в  организации повседневного осознанного применения при письме изучаемых правил, чтобы правильное написание становилось систематичным и автоматическим. Обратить внимание на умение проверять безударную гласную и сомнительную согласную в словах. Много ошибок дисграфического характера: исправления, замена букв, повтор, пропуск, что говорит об отсутствии внимания и навыка самоконтроля</w:t>
      </w:r>
      <w:r w:rsidRPr="00B56585">
        <w:rPr>
          <w:rFonts w:ascii="Times New Roman" w:hAnsi="Times New Roman" w:cs="Times New Roman"/>
          <w:color w:val="000000"/>
          <w:sz w:val="24"/>
          <w:szCs w:val="24"/>
          <w:shd w:val="clear" w:color="auto" w:fill="FFFFFF"/>
        </w:rPr>
        <w:t>.</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В 3-х классах работу выполняли 126 человек. Успеваемость 85%. Работы выполнены на среднем  уровне. Качество знаний составляет 61 чел. (48%).  Не справились с заданием 18 человек (15%). Средний балл 3,4.</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Анализ ошибок говорит о  достаточном самоконтроле учащихся, умении совмещать несколько операций в процессе выполнения одного действия, например, диктовать себе и писать, контролируя правильность письма.</w:t>
      </w:r>
    </w:p>
    <w:p w:rsidR="00EC7560"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В 4-х классах работу выполняли 121 человек. Успеваемость 87%. Качество знаний составляет 78 (65%). Не справились с работой  13  (11%) учащихся.Типичные ошибки дают возможность судить о том, что не все учащиеся 4 классов владеют способами проверки орфограмм. Недостаточно усвоена тема разбора слов по составу, умение определять  спряжения глаголов, лицо. Учителям следует направить усилия на личностный подход к каждому учащемуся.</w:t>
      </w:r>
    </w:p>
    <w:p w:rsidR="00EC7560" w:rsidRDefault="00EC7560" w:rsidP="00EC7560">
      <w:pPr>
        <w:ind w:firstLine="708"/>
        <w:jc w:val="both"/>
        <w:rPr>
          <w:rFonts w:ascii="Times New Roman" w:hAnsi="Times New Roman" w:cs="Times New Roman"/>
          <w:sz w:val="28"/>
          <w:szCs w:val="24"/>
        </w:rPr>
      </w:pPr>
    </w:p>
    <w:p w:rsidR="00EC7560" w:rsidRPr="00394175" w:rsidRDefault="00EC7560" w:rsidP="00EC7560">
      <w:pPr>
        <w:ind w:firstLine="708"/>
        <w:jc w:val="both"/>
        <w:rPr>
          <w:rFonts w:ascii="Times New Roman" w:hAnsi="Times New Roman" w:cs="Times New Roman"/>
          <w:sz w:val="28"/>
          <w:szCs w:val="24"/>
        </w:rPr>
      </w:pPr>
      <w:r w:rsidRPr="00DC06AC">
        <w:rPr>
          <w:rFonts w:ascii="Times New Roman" w:hAnsi="Times New Roman" w:cs="Times New Roman"/>
          <w:noProof/>
          <w:sz w:val="28"/>
          <w:szCs w:val="24"/>
        </w:rPr>
        <w:drawing>
          <wp:inline distT="0" distB="0" distL="0" distR="0">
            <wp:extent cx="5295900" cy="2228850"/>
            <wp:effectExtent l="19050" t="0" r="19050" b="0"/>
            <wp:docPr id="1" name="Диаграмма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BEA1533E-3780-49C8-A786-7B31197F8E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C7560" w:rsidRDefault="00EC7560" w:rsidP="00EC7560">
      <w:pPr>
        <w:ind w:firstLine="708"/>
        <w:jc w:val="both"/>
        <w:rPr>
          <w:rFonts w:ascii="Times New Roman" w:hAnsi="Times New Roman" w:cs="Times New Roman"/>
          <w:sz w:val="28"/>
          <w:szCs w:val="24"/>
          <w:highlight w:val="yellow"/>
        </w:rPr>
      </w:pP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Согласно годовому плану работы школы в мае 2026 г. были проведены контрольные работы по математике   в 1-4 классах. В ходе проверки были проведены контрольные работы.</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Контрольная работа по математике в 1-х классах состояла из: простой задачи на сложение, составных примеров на сложение и вычитание в пределах 20, сравнения чисел и именованных чисел, построения отрезка и нахождения его длины.</w:t>
      </w:r>
    </w:p>
    <w:p w:rsidR="00EC7560" w:rsidRPr="00B56585" w:rsidRDefault="00EC7560" w:rsidP="00EC7560">
      <w:pPr>
        <w:ind w:firstLine="708"/>
        <w:jc w:val="both"/>
        <w:rPr>
          <w:rFonts w:ascii="Times New Roman" w:hAnsi="Times New Roman" w:cs="Times New Roman"/>
          <w:sz w:val="24"/>
          <w:szCs w:val="24"/>
        </w:rPr>
      </w:pPr>
      <w:r w:rsidRPr="00B56585">
        <w:rPr>
          <w:rFonts w:ascii="Times New Roman" w:hAnsi="Times New Roman" w:cs="Times New Roman"/>
          <w:sz w:val="28"/>
          <w:szCs w:val="24"/>
        </w:rPr>
        <w:lastRenderedPageBreak/>
        <w:t>Работу выполняли 114 человек. Успеваемость 88%. Качество знаний составляет 78 (68%) учащихся, средний балл 3,7. Все классы показали хорошие результаты</w:t>
      </w:r>
      <w:r w:rsidRPr="00B56585">
        <w:rPr>
          <w:rFonts w:ascii="Times New Roman" w:hAnsi="Times New Roman" w:cs="Times New Roman"/>
          <w:sz w:val="24"/>
          <w:szCs w:val="24"/>
        </w:rPr>
        <w:t xml:space="preserve">. </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Работу во 2-х классахвыполняли 114 человек. Успеваемость 88%. Качество знаний составляет 78 (68%) учащихся, средний балл 3,7. Все классы показали хорошие результаты.</w:t>
      </w:r>
    </w:p>
    <w:p w:rsidR="00EC7560" w:rsidRPr="00B56585" w:rsidRDefault="00EC7560" w:rsidP="00EC7560">
      <w:pPr>
        <w:jc w:val="both"/>
        <w:rPr>
          <w:rFonts w:ascii="Times New Roman" w:hAnsi="Times New Roman" w:cs="Times New Roman"/>
          <w:sz w:val="28"/>
        </w:rPr>
      </w:pPr>
      <w:r w:rsidRPr="00B56585">
        <w:rPr>
          <w:rFonts w:ascii="Times New Roman" w:hAnsi="Times New Roman" w:cs="Times New Roman"/>
          <w:sz w:val="28"/>
        </w:rPr>
        <w:t>Анализ работ первых классов показал, что необходимо обратить внимание на сравнение и перевод в другие единицы именованных чисел, довести до автоматизма счет в пределах 20 с переходом через десяток, построению отрезков заданной длины.</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Работу в 3-х классах выполняли 132 учащихся. Успеваемость 92%. Качество знаний составляет 87 (66%), средний балл 3,8.</w:t>
      </w:r>
    </w:p>
    <w:p w:rsidR="00EC7560" w:rsidRPr="00B5658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Показатель качества знаний в третьих классах свидетельствует о достаточном усвоении основных математических понятий и отработке вычислительных навыков.  Работы выполнены аккуратно, правила записи выдерживаются, но в некоторых работах учащихся  много исправлений, зачеркиваний, пояснения к решению задач нечеткие.</w:t>
      </w:r>
    </w:p>
    <w:p w:rsidR="00EC7560" w:rsidRPr="00B56585" w:rsidRDefault="00EC7560" w:rsidP="00EC7560">
      <w:pPr>
        <w:ind w:firstLine="708"/>
        <w:jc w:val="both"/>
        <w:rPr>
          <w:rFonts w:ascii="Times New Roman" w:hAnsi="Times New Roman" w:cs="Times New Roman"/>
          <w:sz w:val="24"/>
          <w:szCs w:val="24"/>
        </w:rPr>
      </w:pPr>
      <w:r w:rsidRPr="00B56585">
        <w:rPr>
          <w:rFonts w:ascii="Times New Roman" w:hAnsi="Times New Roman" w:cs="Times New Roman"/>
          <w:sz w:val="28"/>
          <w:szCs w:val="24"/>
        </w:rPr>
        <w:t>Работу в 4-х классах выполняли 128 учащихся. Успеваемость 88%. Качество знаний составляет 73 человек (58%), средний балл 3,6. Во всех классах на  среднем уровне  сформированы ЗУН по курсу математики</w:t>
      </w:r>
      <w:r w:rsidRPr="00B56585">
        <w:rPr>
          <w:rFonts w:ascii="Times New Roman" w:hAnsi="Times New Roman" w:cs="Times New Roman"/>
          <w:sz w:val="24"/>
          <w:szCs w:val="24"/>
        </w:rPr>
        <w:t xml:space="preserve">. </w:t>
      </w:r>
    </w:p>
    <w:p w:rsidR="00EC7560" w:rsidRPr="00394175" w:rsidRDefault="00EC7560" w:rsidP="00EC7560">
      <w:pPr>
        <w:ind w:firstLine="708"/>
        <w:jc w:val="both"/>
        <w:rPr>
          <w:rFonts w:ascii="Times New Roman" w:hAnsi="Times New Roman" w:cs="Times New Roman"/>
          <w:sz w:val="28"/>
          <w:szCs w:val="24"/>
        </w:rPr>
      </w:pPr>
      <w:r w:rsidRPr="00B56585">
        <w:rPr>
          <w:rFonts w:ascii="Times New Roman" w:hAnsi="Times New Roman" w:cs="Times New Roman"/>
          <w:sz w:val="28"/>
          <w:szCs w:val="24"/>
        </w:rPr>
        <w:t>Анализ ошибок в работах учащихся показал, что у некоторых учащихся не выработан сознательный подход к решению задач, не выработано умение анализировать условие задачи, навыки решения задач разных типов в сравнении. Мало работы проводится с геометрическим материалом. Отсутствует система в повторении опорных знаний по каждой теме. Работы выполнены аккуратно, правила записи выдерживаются.</w:t>
      </w:r>
    </w:p>
    <w:p w:rsidR="00EC7560" w:rsidRPr="00394175" w:rsidRDefault="00EC7560" w:rsidP="00EC7560">
      <w:pPr>
        <w:jc w:val="both"/>
        <w:rPr>
          <w:rFonts w:ascii="Times New Roman" w:hAnsi="Times New Roman" w:cs="Times New Roman"/>
          <w:sz w:val="28"/>
          <w:szCs w:val="24"/>
        </w:rPr>
      </w:pPr>
    </w:p>
    <w:p w:rsidR="00EC7560" w:rsidRPr="00394175" w:rsidRDefault="00EC7560" w:rsidP="00EC7560">
      <w:pPr>
        <w:ind w:firstLine="708"/>
        <w:jc w:val="both"/>
        <w:rPr>
          <w:rFonts w:ascii="Times New Roman" w:hAnsi="Times New Roman" w:cs="Times New Roman"/>
          <w:sz w:val="28"/>
          <w:szCs w:val="24"/>
        </w:rPr>
      </w:pPr>
      <w:r w:rsidRPr="00DC06AC">
        <w:rPr>
          <w:rFonts w:ascii="Times New Roman" w:hAnsi="Times New Roman" w:cs="Times New Roman"/>
          <w:noProof/>
          <w:sz w:val="28"/>
          <w:szCs w:val="24"/>
        </w:rPr>
        <w:drawing>
          <wp:inline distT="0" distB="0" distL="0" distR="0">
            <wp:extent cx="5200650" cy="2533650"/>
            <wp:effectExtent l="19050" t="0" r="19050" b="0"/>
            <wp:docPr id="2"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2D8BB56-DF81-4AA6-BB79-D53F418D9A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C7560" w:rsidRPr="00394175" w:rsidRDefault="00EC7560" w:rsidP="00EC7560">
      <w:pPr>
        <w:ind w:firstLine="708"/>
        <w:jc w:val="both"/>
        <w:rPr>
          <w:rFonts w:ascii="Times New Roman" w:hAnsi="Times New Roman" w:cs="Times New Roman"/>
          <w:sz w:val="28"/>
          <w:szCs w:val="24"/>
        </w:rPr>
      </w:pPr>
    </w:p>
    <w:p w:rsidR="00EC7560" w:rsidRDefault="00EC7560" w:rsidP="00EC7560">
      <w:pPr>
        <w:ind w:firstLine="708"/>
        <w:jc w:val="both"/>
        <w:rPr>
          <w:rFonts w:ascii="Times New Roman" w:hAnsi="Times New Roman" w:cs="Calibri"/>
          <w:sz w:val="28"/>
          <w:szCs w:val="24"/>
          <w:highlight w:val="yellow"/>
        </w:rPr>
      </w:pPr>
    </w:p>
    <w:p w:rsidR="00EC7560" w:rsidRPr="00B56585" w:rsidRDefault="00EC7560" w:rsidP="00EC7560">
      <w:pPr>
        <w:ind w:firstLine="708"/>
        <w:jc w:val="both"/>
        <w:rPr>
          <w:rFonts w:ascii="Times New Roman" w:hAnsi="Times New Roman" w:cs="Times New Roman"/>
          <w:b/>
          <w:sz w:val="28"/>
          <w:szCs w:val="24"/>
        </w:rPr>
      </w:pPr>
      <w:r w:rsidRPr="00B56585">
        <w:rPr>
          <w:rFonts w:ascii="Times New Roman" w:hAnsi="Times New Roman" w:cs="Times New Roman"/>
          <w:sz w:val="28"/>
          <w:szCs w:val="24"/>
        </w:rPr>
        <w:t xml:space="preserve">В соответствии с приказом  МБУ ДПО «Информационно-методический центр» от 04.05.2026  №312  «О проведении мониторинга достижения метапредметных результатов обучающимися 2-х, 4-х классов г. Симферополя», в соответствии с системой оценки достижения планируемых результатов освоения Федеральной образовательной программы начального общего образования (Раздел 2, п.19), с целью выявления уровня </w:t>
      </w:r>
      <w:r w:rsidRPr="00B56585">
        <w:rPr>
          <w:rFonts w:ascii="Times New Roman" w:hAnsi="Times New Roman" w:cs="Times New Roman"/>
          <w:sz w:val="28"/>
          <w:szCs w:val="24"/>
        </w:rPr>
        <w:lastRenderedPageBreak/>
        <w:t xml:space="preserve">сформированности  метапредметных результатов и универсальных учебных действий у обучающихся 2-х, 4-х классов МБОУ «Средняя общеобразовательная школа №2» г. Симферополя в условиях реализации федерального государственного образовательного стандарта начального общего образованиябыли проведены </w:t>
      </w:r>
      <w:r w:rsidRPr="00B56585">
        <w:rPr>
          <w:rFonts w:ascii="Times New Roman" w:hAnsi="Times New Roman" w:cs="Times New Roman"/>
          <w:b/>
          <w:sz w:val="28"/>
          <w:szCs w:val="24"/>
        </w:rPr>
        <w:t>комплексные работы для учащихся 2, 4 классов</w:t>
      </w:r>
    </w:p>
    <w:p w:rsidR="00EC7560" w:rsidRPr="00B56585" w:rsidRDefault="00EC7560" w:rsidP="00EC7560">
      <w:pPr>
        <w:ind w:firstLine="708"/>
        <w:jc w:val="both"/>
        <w:rPr>
          <w:rFonts w:ascii="Times New Roman" w:hAnsi="Times New Roman" w:cs="Times New Roman"/>
          <w:sz w:val="28"/>
          <w:szCs w:val="28"/>
        </w:rPr>
      </w:pPr>
      <w:r w:rsidRPr="00B56585">
        <w:rPr>
          <w:rFonts w:ascii="Times New Roman" w:hAnsi="Times New Roman" w:cs="Times New Roman"/>
          <w:sz w:val="28"/>
          <w:szCs w:val="28"/>
        </w:rPr>
        <w:t>Цель  работы для 2-4-х классов - выявление уровня сформированности метапредметных результатов и универсальных учебных действий в условиях реализации федерального государственного образовательного стандарта начального общего образования.</w:t>
      </w:r>
    </w:p>
    <w:p w:rsidR="00EC7560" w:rsidRPr="00B56585" w:rsidRDefault="00EC7560" w:rsidP="00EC7560">
      <w:pPr>
        <w:ind w:firstLine="708"/>
        <w:jc w:val="both"/>
        <w:rPr>
          <w:rFonts w:ascii="Times New Roman" w:hAnsi="Times New Roman" w:cs="Times New Roman"/>
          <w:sz w:val="28"/>
          <w:szCs w:val="28"/>
        </w:rPr>
      </w:pPr>
      <w:r w:rsidRPr="00B56585">
        <w:rPr>
          <w:rFonts w:ascii="Times New Roman" w:hAnsi="Times New Roman" w:cs="Times New Roman"/>
          <w:sz w:val="28"/>
          <w:szCs w:val="28"/>
        </w:rPr>
        <w:t>Задачи  работы – установить уровень овладения  умениями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EC7560" w:rsidRPr="00B56585" w:rsidRDefault="00EC7560" w:rsidP="00EC7560">
      <w:pPr>
        <w:ind w:firstLine="708"/>
        <w:jc w:val="both"/>
        <w:rPr>
          <w:rFonts w:ascii="Times New Roman" w:hAnsi="Times New Roman" w:cs="Times New Roman"/>
          <w:sz w:val="28"/>
          <w:szCs w:val="28"/>
        </w:rPr>
      </w:pPr>
      <w:r w:rsidRPr="00B56585">
        <w:rPr>
          <w:rFonts w:ascii="Times New Roman" w:hAnsi="Times New Roman" w:cs="Times New Roman"/>
          <w:sz w:val="28"/>
          <w:szCs w:val="28"/>
        </w:rPr>
        <w:t>В мониторинговую работу 4-х классов входили  задания базового уровня сложности и задания повышенного уровня сложности. Содержание и уровень сложности заданий базового уровня соотносятся с таким показателем достижения планируемых результатов, как «учащиеся могут выполнить самостоятельно и уверенно». Задания повышенного уровня сложности – это задания с кратким и развернутым ответами. Выполнение этих заданий способствует получению учащимися новых знаний или умений непосредственно в ходе выполнения работы.</w:t>
      </w:r>
    </w:p>
    <w:p w:rsidR="00EC7560" w:rsidRPr="00B56585" w:rsidRDefault="00EC7560" w:rsidP="00EC7560">
      <w:pPr>
        <w:ind w:firstLine="708"/>
        <w:jc w:val="both"/>
        <w:rPr>
          <w:rFonts w:ascii="Times New Roman" w:eastAsiaTheme="minorHAnsi" w:hAnsi="Times New Roman" w:cs="Times New Roman"/>
          <w:sz w:val="28"/>
          <w:szCs w:val="28"/>
        </w:rPr>
      </w:pPr>
      <w:r w:rsidRPr="00B56585">
        <w:rPr>
          <w:rFonts w:ascii="Times New Roman" w:hAnsi="Times New Roman" w:cs="Times New Roman"/>
          <w:sz w:val="28"/>
          <w:szCs w:val="28"/>
        </w:rPr>
        <w:t>Результаты выполнения работы:</w:t>
      </w:r>
    </w:p>
    <w:p w:rsidR="00EC7560" w:rsidRDefault="00EC7560" w:rsidP="00EC7560">
      <w:pPr>
        <w:tabs>
          <w:tab w:val="left" w:pos="6705"/>
        </w:tabs>
        <w:jc w:val="both"/>
        <w:rPr>
          <w:rFonts w:ascii="Times New Roman" w:hAnsi="Times New Roman"/>
          <w:b/>
          <w:sz w:val="28"/>
          <w:szCs w:val="24"/>
        </w:rPr>
      </w:pPr>
      <w:r w:rsidRPr="00B56585">
        <w:rPr>
          <w:rFonts w:ascii="Times New Roman" w:hAnsi="Times New Roman"/>
          <w:b/>
          <w:sz w:val="28"/>
          <w:szCs w:val="24"/>
        </w:rPr>
        <w:t>2 класс</w:t>
      </w:r>
    </w:p>
    <w:tbl>
      <w:tblPr>
        <w:tblStyle w:val="a3"/>
        <w:tblW w:w="0" w:type="auto"/>
        <w:tblLook w:val="04A0"/>
      </w:tblPr>
      <w:tblGrid>
        <w:gridCol w:w="1588"/>
        <w:gridCol w:w="1570"/>
        <w:gridCol w:w="1579"/>
        <w:gridCol w:w="1682"/>
        <w:gridCol w:w="1578"/>
        <w:gridCol w:w="1578"/>
      </w:tblGrid>
      <w:tr w:rsidR="00EC7560" w:rsidRPr="00B56585" w:rsidTr="00E9669F">
        <w:tc>
          <w:tcPr>
            <w:tcW w:w="1595" w:type="dxa"/>
          </w:tcPr>
          <w:p w:rsidR="00EC7560" w:rsidRPr="00B56585" w:rsidRDefault="00EC7560" w:rsidP="00E9669F">
            <w:pPr>
              <w:tabs>
                <w:tab w:val="left" w:pos="6705"/>
              </w:tabs>
              <w:jc w:val="both"/>
              <w:rPr>
                <w:rFonts w:ascii="Times New Roman" w:hAnsi="Times New Roman"/>
                <w:b/>
                <w:sz w:val="24"/>
                <w:szCs w:val="24"/>
              </w:rPr>
            </w:pPr>
          </w:p>
        </w:tc>
        <w:tc>
          <w:tcPr>
            <w:tcW w:w="1595" w:type="dxa"/>
          </w:tcPr>
          <w:p w:rsidR="00EC7560" w:rsidRPr="00B56585" w:rsidRDefault="00EC7560" w:rsidP="00E9669F">
            <w:pPr>
              <w:tabs>
                <w:tab w:val="left" w:pos="6705"/>
              </w:tabs>
              <w:jc w:val="both"/>
              <w:rPr>
                <w:rFonts w:ascii="Times New Roman" w:hAnsi="Times New Roman"/>
                <w:b/>
                <w:sz w:val="24"/>
                <w:szCs w:val="24"/>
              </w:rPr>
            </w:pPr>
          </w:p>
        </w:tc>
        <w:tc>
          <w:tcPr>
            <w:tcW w:w="4786" w:type="dxa"/>
            <w:gridSpan w:val="3"/>
          </w:tcPr>
          <w:p w:rsidR="00EC7560" w:rsidRPr="00B56585" w:rsidRDefault="00EC7560" w:rsidP="00E9669F">
            <w:pPr>
              <w:tabs>
                <w:tab w:val="left" w:pos="6705"/>
              </w:tabs>
              <w:jc w:val="center"/>
              <w:rPr>
                <w:rFonts w:ascii="Times New Roman" w:hAnsi="Times New Roman"/>
                <w:b/>
                <w:sz w:val="24"/>
                <w:szCs w:val="24"/>
              </w:rPr>
            </w:pPr>
            <w:r w:rsidRPr="00B56585">
              <w:rPr>
                <w:rFonts w:ascii="Times New Roman" w:hAnsi="Times New Roman"/>
                <w:sz w:val="24"/>
                <w:szCs w:val="24"/>
              </w:rPr>
              <w:t>Достигли уровня</w:t>
            </w:r>
          </w:p>
        </w:tc>
        <w:tc>
          <w:tcPr>
            <w:tcW w:w="1596" w:type="dxa"/>
          </w:tcPr>
          <w:p w:rsidR="00EC7560" w:rsidRPr="00B56585" w:rsidRDefault="00EC7560" w:rsidP="00E9669F">
            <w:pPr>
              <w:tabs>
                <w:tab w:val="left" w:pos="6705"/>
              </w:tabs>
              <w:jc w:val="both"/>
              <w:rPr>
                <w:rFonts w:ascii="Times New Roman" w:hAnsi="Times New Roman"/>
                <w:b/>
                <w:sz w:val="24"/>
                <w:szCs w:val="24"/>
              </w:rPr>
            </w:pPr>
          </w:p>
        </w:tc>
      </w:tr>
      <w:tr w:rsidR="00EC7560" w:rsidRPr="00B56585" w:rsidTr="00E9669F">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Количество учащихся общее</w:t>
            </w:r>
          </w:p>
        </w:tc>
        <w:tc>
          <w:tcPr>
            <w:tcW w:w="1595" w:type="dxa"/>
          </w:tcPr>
          <w:p w:rsidR="00EC7560" w:rsidRPr="00B56585" w:rsidRDefault="00EC7560" w:rsidP="00E9669F">
            <w:pPr>
              <w:jc w:val="both"/>
              <w:rPr>
                <w:rFonts w:ascii="Times New Roman" w:hAnsi="Times New Roman"/>
                <w:sz w:val="24"/>
                <w:szCs w:val="24"/>
              </w:rPr>
            </w:pPr>
            <w:r w:rsidRPr="00B56585">
              <w:rPr>
                <w:rFonts w:ascii="Times New Roman" w:hAnsi="Times New Roman"/>
                <w:sz w:val="24"/>
                <w:szCs w:val="24"/>
              </w:rPr>
              <w:t xml:space="preserve">Писали работу, </w:t>
            </w:r>
          </w:p>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чел.</w:t>
            </w:r>
          </w:p>
        </w:tc>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Высокий, чел.</w:t>
            </w:r>
          </w:p>
        </w:tc>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Повышенный, чел.</w:t>
            </w:r>
          </w:p>
        </w:tc>
        <w:tc>
          <w:tcPr>
            <w:tcW w:w="1596"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Базовый, чел.</w:t>
            </w:r>
          </w:p>
        </w:tc>
        <w:tc>
          <w:tcPr>
            <w:tcW w:w="1596"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Не достигли базового уровня, чел.</w:t>
            </w:r>
          </w:p>
        </w:tc>
      </w:tr>
      <w:tr w:rsidR="00EC7560" w:rsidTr="00E9669F">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134</w:t>
            </w:r>
          </w:p>
        </w:tc>
        <w:tc>
          <w:tcPr>
            <w:tcW w:w="1595" w:type="dxa"/>
          </w:tcPr>
          <w:p w:rsidR="00EC7560" w:rsidRPr="00B56585" w:rsidRDefault="00EC7560" w:rsidP="00E9669F">
            <w:pPr>
              <w:jc w:val="center"/>
              <w:rPr>
                <w:rFonts w:ascii="Times New Roman" w:hAnsi="Times New Roman"/>
                <w:sz w:val="24"/>
                <w:szCs w:val="24"/>
              </w:rPr>
            </w:pPr>
            <w:r w:rsidRPr="00B56585">
              <w:rPr>
                <w:rFonts w:ascii="Times New Roman" w:hAnsi="Times New Roman"/>
                <w:sz w:val="24"/>
                <w:szCs w:val="24"/>
              </w:rPr>
              <w:t>107</w:t>
            </w:r>
          </w:p>
        </w:tc>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9</w:t>
            </w:r>
          </w:p>
        </w:tc>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51</w:t>
            </w:r>
          </w:p>
        </w:tc>
        <w:tc>
          <w:tcPr>
            <w:tcW w:w="1596"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47</w:t>
            </w:r>
          </w:p>
        </w:tc>
        <w:tc>
          <w:tcPr>
            <w:tcW w:w="1596"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0</w:t>
            </w:r>
          </w:p>
        </w:tc>
      </w:tr>
    </w:tbl>
    <w:p w:rsidR="00EC7560" w:rsidRDefault="00EC7560" w:rsidP="00EC7560">
      <w:pPr>
        <w:jc w:val="both"/>
        <w:rPr>
          <w:rFonts w:ascii="Times New Roman" w:hAnsi="Times New Roman"/>
          <w:b/>
          <w:sz w:val="24"/>
          <w:szCs w:val="24"/>
        </w:rPr>
      </w:pP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 xml:space="preserve">Наиболее удачно справились с  заданиями №№ 7, 10, </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Больше всего допустили ошибок в заданиях №№ 1, 5, 6, 8</w:t>
      </w: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Вызвали интерес задания, направленные на понимание информации, представленной в изобразительной, схематической форме, а также умение анализировать и соотносить текстовую информацию с учебной задачей, умение самостоятельно  давать  ответ на заданный вопрос.</w:t>
      </w: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Вызвали затруднения, требовались дополнительные пояснения, помощь при выполнении заданий, направленных на использование различных источников для поиска информации, фиксировать полученные результаты для выполнения вычислений, находить в предложенном источнике информацию, представленную в явном виде, согласно заданному алгоритму.</w:t>
      </w: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Выводы и рекомендации по повышению уровня сформированности метапредметных результатов:</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 развивать критическое мышление;</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 формировать читательскую грамотность;</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 работать над краеведческим материалом;</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lastRenderedPageBreak/>
        <w:t>- больше внимания уделять работе с информацией: находить в предложенном источнике  информацию, представленную в явном виде, согласно заданному алгоритму.</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 работать с физической и контурной картами, использовать знаково-символичные средства для решения различных учебных задач.</w:t>
      </w:r>
    </w:p>
    <w:p w:rsidR="00EC7560" w:rsidRPr="00B56585" w:rsidRDefault="00EC7560" w:rsidP="00EC7560">
      <w:pPr>
        <w:tabs>
          <w:tab w:val="left" w:pos="6705"/>
        </w:tabs>
        <w:jc w:val="both"/>
        <w:rPr>
          <w:rFonts w:ascii="Times New Roman" w:hAnsi="Times New Roman"/>
          <w:b/>
          <w:sz w:val="26"/>
          <w:szCs w:val="26"/>
        </w:rPr>
      </w:pPr>
    </w:p>
    <w:p w:rsidR="00EC7560" w:rsidRPr="00B56585" w:rsidRDefault="00EC7560" w:rsidP="00EC7560">
      <w:pPr>
        <w:tabs>
          <w:tab w:val="left" w:pos="6705"/>
        </w:tabs>
        <w:jc w:val="both"/>
        <w:rPr>
          <w:rFonts w:ascii="Times New Roman" w:hAnsi="Times New Roman"/>
          <w:b/>
          <w:sz w:val="26"/>
          <w:szCs w:val="26"/>
        </w:rPr>
      </w:pPr>
      <w:r w:rsidRPr="00B56585">
        <w:rPr>
          <w:rFonts w:ascii="Times New Roman" w:hAnsi="Times New Roman"/>
          <w:b/>
          <w:sz w:val="26"/>
          <w:szCs w:val="26"/>
        </w:rPr>
        <w:t>4 класс</w:t>
      </w:r>
    </w:p>
    <w:tbl>
      <w:tblPr>
        <w:tblStyle w:val="a3"/>
        <w:tblW w:w="0" w:type="auto"/>
        <w:tblLook w:val="04A0"/>
      </w:tblPr>
      <w:tblGrid>
        <w:gridCol w:w="1588"/>
        <w:gridCol w:w="1570"/>
        <w:gridCol w:w="1579"/>
        <w:gridCol w:w="1682"/>
        <w:gridCol w:w="1578"/>
        <w:gridCol w:w="1578"/>
      </w:tblGrid>
      <w:tr w:rsidR="00EC7560" w:rsidRPr="00B56585" w:rsidTr="00E9669F">
        <w:tc>
          <w:tcPr>
            <w:tcW w:w="1595" w:type="dxa"/>
          </w:tcPr>
          <w:p w:rsidR="00EC7560" w:rsidRPr="00B56585" w:rsidRDefault="00EC7560" w:rsidP="00E9669F">
            <w:pPr>
              <w:tabs>
                <w:tab w:val="left" w:pos="6705"/>
              </w:tabs>
              <w:jc w:val="both"/>
              <w:rPr>
                <w:rFonts w:ascii="Times New Roman" w:hAnsi="Times New Roman"/>
                <w:b/>
                <w:sz w:val="24"/>
                <w:szCs w:val="24"/>
              </w:rPr>
            </w:pPr>
          </w:p>
        </w:tc>
        <w:tc>
          <w:tcPr>
            <w:tcW w:w="1595" w:type="dxa"/>
          </w:tcPr>
          <w:p w:rsidR="00EC7560" w:rsidRPr="00B56585" w:rsidRDefault="00EC7560" w:rsidP="00E9669F">
            <w:pPr>
              <w:tabs>
                <w:tab w:val="left" w:pos="6705"/>
              </w:tabs>
              <w:jc w:val="both"/>
              <w:rPr>
                <w:rFonts w:ascii="Times New Roman" w:hAnsi="Times New Roman"/>
                <w:b/>
                <w:sz w:val="24"/>
                <w:szCs w:val="24"/>
              </w:rPr>
            </w:pPr>
          </w:p>
        </w:tc>
        <w:tc>
          <w:tcPr>
            <w:tcW w:w="4786" w:type="dxa"/>
            <w:gridSpan w:val="3"/>
          </w:tcPr>
          <w:p w:rsidR="00EC7560" w:rsidRPr="00B56585" w:rsidRDefault="00EC7560" w:rsidP="00E9669F">
            <w:pPr>
              <w:tabs>
                <w:tab w:val="left" w:pos="6705"/>
              </w:tabs>
              <w:jc w:val="center"/>
              <w:rPr>
                <w:rFonts w:ascii="Times New Roman" w:hAnsi="Times New Roman"/>
                <w:b/>
                <w:sz w:val="24"/>
                <w:szCs w:val="24"/>
              </w:rPr>
            </w:pPr>
            <w:r w:rsidRPr="00B56585">
              <w:rPr>
                <w:rFonts w:ascii="Times New Roman" w:hAnsi="Times New Roman"/>
                <w:sz w:val="24"/>
                <w:szCs w:val="24"/>
              </w:rPr>
              <w:t>Достигли уровня</w:t>
            </w:r>
          </w:p>
        </w:tc>
        <w:tc>
          <w:tcPr>
            <w:tcW w:w="1596" w:type="dxa"/>
          </w:tcPr>
          <w:p w:rsidR="00EC7560" w:rsidRPr="00B56585" w:rsidRDefault="00EC7560" w:rsidP="00E9669F">
            <w:pPr>
              <w:tabs>
                <w:tab w:val="left" w:pos="6705"/>
              </w:tabs>
              <w:jc w:val="both"/>
              <w:rPr>
                <w:rFonts w:ascii="Times New Roman" w:hAnsi="Times New Roman"/>
                <w:b/>
                <w:sz w:val="24"/>
                <w:szCs w:val="24"/>
              </w:rPr>
            </w:pPr>
          </w:p>
        </w:tc>
      </w:tr>
      <w:tr w:rsidR="00EC7560" w:rsidRPr="00B56585" w:rsidTr="00E9669F">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Количество учащихся общее</w:t>
            </w:r>
          </w:p>
        </w:tc>
        <w:tc>
          <w:tcPr>
            <w:tcW w:w="1595" w:type="dxa"/>
          </w:tcPr>
          <w:p w:rsidR="00EC7560" w:rsidRPr="00B56585" w:rsidRDefault="00EC7560" w:rsidP="00E9669F">
            <w:pPr>
              <w:jc w:val="both"/>
              <w:rPr>
                <w:rFonts w:ascii="Times New Roman" w:hAnsi="Times New Roman"/>
                <w:sz w:val="24"/>
                <w:szCs w:val="24"/>
              </w:rPr>
            </w:pPr>
            <w:r w:rsidRPr="00B56585">
              <w:rPr>
                <w:rFonts w:ascii="Times New Roman" w:hAnsi="Times New Roman"/>
                <w:sz w:val="24"/>
                <w:szCs w:val="24"/>
              </w:rPr>
              <w:t xml:space="preserve">Писали работу, </w:t>
            </w:r>
          </w:p>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чел.</w:t>
            </w:r>
          </w:p>
        </w:tc>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Высокий, чел.</w:t>
            </w:r>
          </w:p>
        </w:tc>
        <w:tc>
          <w:tcPr>
            <w:tcW w:w="1595"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Повышенный, чел.</w:t>
            </w:r>
          </w:p>
        </w:tc>
        <w:tc>
          <w:tcPr>
            <w:tcW w:w="1596"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Базовый, чел.</w:t>
            </w:r>
          </w:p>
        </w:tc>
        <w:tc>
          <w:tcPr>
            <w:tcW w:w="1596" w:type="dxa"/>
          </w:tcPr>
          <w:p w:rsidR="00EC7560" w:rsidRPr="00B56585" w:rsidRDefault="00EC7560" w:rsidP="00E9669F">
            <w:pPr>
              <w:tabs>
                <w:tab w:val="left" w:pos="6705"/>
              </w:tabs>
              <w:jc w:val="both"/>
              <w:rPr>
                <w:rFonts w:ascii="Times New Roman" w:hAnsi="Times New Roman"/>
                <w:b/>
                <w:sz w:val="24"/>
                <w:szCs w:val="24"/>
              </w:rPr>
            </w:pPr>
            <w:r w:rsidRPr="00B56585">
              <w:rPr>
                <w:rFonts w:ascii="Times New Roman" w:hAnsi="Times New Roman"/>
                <w:sz w:val="24"/>
                <w:szCs w:val="24"/>
              </w:rPr>
              <w:t>Не достигли базового уровня, чел.</w:t>
            </w:r>
          </w:p>
        </w:tc>
      </w:tr>
      <w:tr w:rsidR="00EC7560" w:rsidRPr="00B56585" w:rsidTr="00E9669F">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128</w:t>
            </w:r>
          </w:p>
        </w:tc>
        <w:tc>
          <w:tcPr>
            <w:tcW w:w="1595" w:type="dxa"/>
          </w:tcPr>
          <w:p w:rsidR="00EC7560" w:rsidRPr="00B56585" w:rsidRDefault="00EC7560" w:rsidP="00E9669F">
            <w:pPr>
              <w:jc w:val="center"/>
              <w:rPr>
                <w:rFonts w:ascii="Times New Roman" w:hAnsi="Times New Roman"/>
                <w:sz w:val="24"/>
                <w:szCs w:val="24"/>
              </w:rPr>
            </w:pPr>
            <w:r w:rsidRPr="00B56585">
              <w:rPr>
                <w:rFonts w:ascii="Times New Roman" w:hAnsi="Times New Roman"/>
                <w:sz w:val="24"/>
                <w:szCs w:val="24"/>
              </w:rPr>
              <w:t>115</w:t>
            </w:r>
          </w:p>
        </w:tc>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5</w:t>
            </w:r>
          </w:p>
        </w:tc>
        <w:tc>
          <w:tcPr>
            <w:tcW w:w="1595"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45</w:t>
            </w:r>
          </w:p>
        </w:tc>
        <w:tc>
          <w:tcPr>
            <w:tcW w:w="1596"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64</w:t>
            </w:r>
          </w:p>
        </w:tc>
        <w:tc>
          <w:tcPr>
            <w:tcW w:w="1596" w:type="dxa"/>
          </w:tcPr>
          <w:p w:rsidR="00EC7560" w:rsidRPr="00B56585" w:rsidRDefault="00EC7560" w:rsidP="00E9669F">
            <w:pPr>
              <w:tabs>
                <w:tab w:val="left" w:pos="6705"/>
              </w:tabs>
              <w:jc w:val="center"/>
              <w:rPr>
                <w:rFonts w:ascii="Times New Roman" w:hAnsi="Times New Roman"/>
                <w:sz w:val="24"/>
                <w:szCs w:val="24"/>
              </w:rPr>
            </w:pPr>
            <w:r w:rsidRPr="00B56585">
              <w:rPr>
                <w:rFonts w:ascii="Times New Roman" w:hAnsi="Times New Roman"/>
                <w:sz w:val="24"/>
                <w:szCs w:val="24"/>
              </w:rPr>
              <w:t>1</w:t>
            </w:r>
          </w:p>
        </w:tc>
      </w:tr>
    </w:tbl>
    <w:p w:rsidR="00EC7560" w:rsidRPr="00B56585" w:rsidRDefault="00EC7560" w:rsidP="00EC7560">
      <w:pPr>
        <w:tabs>
          <w:tab w:val="left" w:pos="6705"/>
        </w:tabs>
        <w:jc w:val="both"/>
        <w:rPr>
          <w:rFonts w:ascii="Times New Roman" w:hAnsi="Times New Roman"/>
          <w:sz w:val="26"/>
          <w:szCs w:val="26"/>
        </w:rPr>
      </w:pPr>
      <w:r w:rsidRPr="00B56585">
        <w:rPr>
          <w:rFonts w:ascii="Times New Roman" w:hAnsi="Times New Roman"/>
          <w:sz w:val="26"/>
          <w:szCs w:val="26"/>
        </w:rPr>
        <w:tab/>
      </w: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Наиболее удачно справились с  заданиями №№ 11,13.</w:t>
      </w:r>
    </w:p>
    <w:p w:rsidR="00EC7560" w:rsidRPr="00B56585" w:rsidRDefault="00EC7560" w:rsidP="00EC7560">
      <w:pPr>
        <w:jc w:val="both"/>
        <w:rPr>
          <w:rFonts w:ascii="Times New Roman" w:hAnsi="Times New Roman"/>
          <w:sz w:val="28"/>
          <w:szCs w:val="24"/>
        </w:rPr>
      </w:pPr>
      <w:r w:rsidRPr="00B56585">
        <w:rPr>
          <w:rFonts w:ascii="Times New Roman" w:hAnsi="Times New Roman"/>
          <w:sz w:val="28"/>
          <w:szCs w:val="24"/>
        </w:rPr>
        <w:t>Больше всего допустили ошибок в заданиях №№ 4,7.</w:t>
      </w:r>
    </w:p>
    <w:p w:rsidR="00EC7560" w:rsidRPr="00B56585" w:rsidRDefault="00EC7560" w:rsidP="00EC7560">
      <w:pPr>
        <w:ind w:firstLine="708"/>
        <w:jc w:val="both"/>
        <w:rPr>
          <w:rFonts w:ascii="Times New Roman" w:hAnsi="Times New Roman"/>
          <w:sz w:val="28"/>
          <w:szCs w:val="24"/>
        </w:rPr>
      </w:pPr>
      <w:r w:rsidRPr="00B56585">
        <w:rPr>
          <w:rFonts w:ascii="Times New Roman" w:hAnsi="Times New Roman"/>
          <w:sz w:val="28"/>
          <w:szCs w:val="24"/>
        </w:rPr>
        <w:t xml:space="preserve">Вызвали интерес задания, направленные на умение работать в паре: 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коллективно строить действия по достижению общей цели.  </w:t>
      </w:r>
    </w:p>
    <w:p w:rsidR="00EC7560" w:rsidRPr="00987FBE" w:rsidRDefault="00EC7560" w:rsidP="00EC7560">
      <w:pPr>
        <w:ind w:firstLine="708"/>
        <w:jc w:val="both"/>
        <w:rPr>
          <w:rFonts w:ascii="Times New Roman" w:hAnsi="Times New Roman"/>
          <w:sz w:val="28"/>
          <w:szCs w:val="24"/>
        </w:rPr>
      </w:pPr>
      <w:r w:rsidRPr="00B56585">
        <w:rPr>
          <w:rFonts w:ascii="Times New Roman" w:hAnsi="Times New Roman"/>
          <w:sz w:val="28"/>
          <w:szCs w:val="24"/>
        </w:rPr>
        <w:t>Вызвали затруднения, требовались дополнительные пояснения, помощь при выполнении заданий, направленных на построение  речевого высказывания в соответствии с поставленной задачей. Составление рецептов фиточая. Использование текста задания для объяснения способа и хода решения математической задачи</w:t>
      </w:r>
    </w:p>
    <w:p w:rsidR="00EC7560" w:rsidRDefault="00EC7560" w:rsidP="00EC7560">
      <w:pPr>
        <w:tabs>
          <w:tab w:val="left" w:pos="6705"/>
        </w:tabs>
        <w:jc w:val="both"/>
        <w:rPr>
          <w:rFonts w:ascii="Times New Roman" w:hAnsi="Times New Roman"/>
          <w:b/>
          <w:sz w:val="26"/>
          <w:szCs w:val="26"/>
        </w:rPr>
      </w:pPr>
    </w:p>
    <w:p w:rsidR="00EC7560" w:rsidRPr="00394175" w:rsidRDefault="00EC7560" w:rsidP="00EC7560">
      <w:pPr>
        <w:tabs>
          <w:tab w:val="left" w:pos="6705"/>
        </w:tabs>
        <w:jc w:val="both"/>
        <w:rPr>
          <w:rFonts w:ascii="Times New Roman" w:hAnsi="Times New Roman"/>
          <w:b/>
          <w:sz w:val="28"/>
          <w:szCs w:val="24"/>
        </w:rPr>
      </w:pPr>
      <w:r w:rsidRPr="00DC06AC">
        <w:rPr>
          <w:rFonts w:ascii="Times New Roman" w:hAnsi="Times New Roman"/>
          <w:b/>
          <w:noProof/>
          <w:sz w:val="28"/>
          <w:szCs w:val="24"/>
        </w:rPr>
        <w:drawing>
          <wp:inline distT="0" distB="0" distL="0" distR="0">
            <wp:extent cx="5676900" cy="2371725"/>
            <wp:effectExtent l="19050" t="0" r="19050" b="0"/>
            <wp:docPr id="3" name="Диаграмма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D307454C-41AB-45F9-92BE-DC7DDDBF0A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C7560" w:rsidRPr="00394175" w:rsidRDefault="00EC7560" w:rsidP="00EC7560">
      <w:pPr>
        <w:ind w:firstLine="142"/>
        <w:jc w:val="both"/>
        <w:rPr>
          <w:rFonts w:ascii="Times New Roman" w:hAnsi="Times New Roman" w:cs="Calibri"/>
          <w:b/>
          <w:sz w:val="28"/>
          <w:szCs w:val="24"/>
        </w:rPr>
      </w:pPr>
    </w:p>
    <w:p w:rsidR="00EC7560" w:rsidRPr="00394175" w:rsidRDefault="00EC7560" w:rsidP="00EC7560">
      <w:pPr>
        <w:jc w:val="both"/>
        <w:rPr>
          <w:rFonts w:ascii="Times New Roman" w:hAnsi="Times New Roman" w:cs="Times New Roman"/>
          <w:sz w:val="28"/>
          <w:szCs w:val="24"/>
        </w:rPr>
      </w:pPr>
    </w:p>
    <w:p w:rsidR="00EC7560" w:rsidRPr="00394175" w:rsidRDefault="00EC7560" w:rsidP="00EC7560">
      <w:pPr>
        <w:ind w:firstLine="708"/>
        <w:jc w:val="both"/>
        <w:rPr>
          <w:rFonts w:ascii="Times New Roman" w:hAnsi="Times New Roman"/>
          <w:sz w:val="28"/>
          <w:szCs w:val="28"/>
        </w:rPr>
      </w:pPr>
      <w:r w:rsidRPr="00B56585">
        <w:rPr>
          <w:rFonts w:ascii="Times New Roman" w:hAnsi="Times New Roman"/>
          <w:sz w:val="28"/>
          <w:szCs w:val="28"/>
        </w:rPr>
        <w:t>С учетом требований пункта 13 ФГОС НОО, утвержденного приказом Министерства образования и науки РФ от 06.10.2009 № 373, осуществлена итоговая (обобщенная) оценка качества освоения обучающимися ООП НОО. Предметом итоговой оценки освоения обучающимися ООП НОО является достижение предметных и метапредметных результатов освоения ООП НОО, необходимых для продолжения образования.</w:t>
      </w:r>
    </w:p>
    <w:p w:rsidR="00E15B85" w:rsidRPr="00394175" w:rsidRDefault="00E15B85" w:rsidP="007C4F78"/>
    <w:p w:rsidR="00114F19" w:rsidRPr="00394175" w:rsidRDefault="00114F19" w:rsidP="00953603">
      <w:pPr>
        <w:jc w:val="center"/>
        <w:rPr>
          <w:rFonts w:ascii="Times New Roman" w:hAnsi="Times New Roman" w:cs="Times New Roman"/>
          <w:b/>
          <w:color w:val="0066CC"/>
          <w:sz w:val="28"/>
          <w:szCs w:val="28"/>
          <w:u w:val="single"/>
        </w:rPr>
      </w:pPr>
    </w:p>
    <w:p w:rsidR="00953603" w:rsidRPr="00394175" w:rsidRDefault="00953603" w:rsidP="00953603">
      <w:pPr>
        <w:jc w:val="center"/>
        <w:rPr>
          <w:rFonts w:ascii="Times New Roman" w:hAnsi="Times New Roman" w:cs="Times New Roman"/>
          <w:b/>
          <w:color w:val="0066CC"/>
          <w:sz w:val="28"/>
          <w:szCs w:val="28"/>
          <w:u w:val="single"/>
        </w:rPr>
      </w:pPr>
      <w:r w:rsidRPr="00394175">
        <w:rPr>
          <w:rFonts w:ascii="Times New Roman" w:hAnsi="Times New Roman" w:cs="Times New Roman"/>
          <w:b/>
          <w:color w:val="0066CC"/>
          <w:sz w:val="28"/>
          <w:szCs w:val="28"/>
          <w:u w:val="single"/>
        </w:rPr>
        <w:t xml:space="preserve">Информация о  процедурах  внутренней оценки качества образования </w:t>
      </w:r>
    </w:p>
    <w:p w:rsidR="00953603" w:rsidRPr="00394175" w:rsidRDefault="00953603" w:rsidP="00953603">
      <w:pPr>
        <w:jc w:val="center"/>
        <w:rPr>
          <w:rFonts w:ascii="Times New Roman" w:hAnsi="Times New Roman" w:cs="Times New Roman"/>
          <w:b/>
          <w:color w:val="0066CC"/>
          <w:sz w:val="28"/>
          <w:szCs w:val="28"/>
          <w:u w:val="single"/>
        </w:rPr>
      </w:pPr>
      <w:r w:rsidRPr="00394175">
        <w:rPr>
          <w:rFonts w:ascii="Times New Roman" w:hAnsi="Times New Roman" w:cs="Times New Roman"/>
          <w:b/>
          <w:color w:val="0066CC"/>
          <w:sz w:val="28"/>
          <w:szCs w:val="28"/>
          <w:u w:val="single"/>
        </w:rPr>
        <w:t>в 5-11 классах</w:t>
      </w:r>
    </w:p>
    <w:p w:rsidR="00953603" w:rsidRPr="00394175" w:rsidRDefault="00953603" w:rsidP="00953603">
      <w:pPr>
        <w:jc w:val="center"/>
        <w:rPr>
          <w:rFonts w:ascii="Times New Roman" w:hAnsi="Times New Roman" w:cs="Times New Roman"/>
          <w:b/>
          <w:color w:val="0066CC"/>
          <w:sz w:val="28"/>
          <w:szCs w:val="28"/>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37"/>
        <w:gridCol w:w="1417"/>
        <w:gridCol w:w="2410"/>
      </w:tblGrid>
      <w:tr w:rsidR="00953603" w:rsidRPr="00B56585" w:rsidTr="002F5650">
        <w:trPr>
          <w:trHeight w:val="291"/>
        </w:trPr>
        <w:tc>
          <w:tcPr>
            <w:tcW w:w="9464" w:type="dxa"/>
            <w:gridSpan w:val="3"/>
            <w:vAlign w:val="center"/>
          </w:tcPr>
          <w:p w:rsidR="00953603" w:rsidRPr="00B56585" w:rsidRDefault="00953603" w:rsidP="00953603">
            <w:pPr>
              <w:jc w:val="center"/>
              <w:rPr>
                <w:rFonts w:ascii="Times New Roman" w:hAnsi="Times New Roman"/>
                <w:b/>
                <w:sz w:val="28"/>
                <w:szCs w:val="28"/>
              </w:rPr>
            </w:pPr>
            <w:r w:rsidRPr="00B56585">
              <w:rPr>
                <w:rFonts w:ascii="Times New Roman" w:hAnsi="Times New Roman"/>
                <w:b/>
                <w:sz w:val="28"/>
                <w:szCs w:val="28"/>
              </w:rPr>
              <w:t xml:space="preserve">Оценочные процедуры, проведенные </w:t>
            </w:r>
          </w:p>
          <w:p w:rsidR="00953603" w:rsidRPr="00B56585" w:rsidRDefault="00953603" w:rsidP="00953603">
            <w:pPr>
              <w:jc w:val="center"/>
              <w:rPr>
                <w:rFonts w:ascii="Times New Roman" w:hAnsi="Times New Roman"/>
                <w:b/>
                <w:sz w:val="28"/>
                <w:szCs w:val="28"/>
              </w:rPr>
            </w:pPr>
            <w:r w:rsidRPr="00B56585">
              <w:rPr>
                <w:rFonts w:ascii="Times New Roman" w:hAnsi="Times New Roman"/>
                <w:b/>
                <w:sz w:val="28"/>
                <w:szCs w:val="28"/>
              </w:rPr>
              <w:t>на уровне образовательной организации</w:t>
            </w:r>
          </w:p>
        </w:tc>
      </w:tr>
      <w:tr w:rsidR="00953603" w:rsidRPr="00B56585" w:rsidTr="002F5650">
        <w:trPr>
          <w:trHeight w:val="291"/>
        </w:trPr>
        <w:tc>
          <w:tcPr>
            <w:tcW w:w="5637" w:type="dxa"/>
            <w:vAlign w:val="center"/>
          </w:tcPr>
          <w:p w:rsidR="00953603" w:rsidRPr="00B56585" w:rsidRDefault="00953603" w:rsidP="00953603">
            <w:pPr>
              <w:jc w:val="center"/>
              <w:rPr>
                <w:rFonts w:ascii="Times New Roman" w:hAnsi="Times New Roman"/>
                <w:sz w:val="28"/>
                <w:szCs w:val="28"/>
              </w:rPr>
            </w:pPr>
            <w:r w:rsidRPr="00B56585">
              <w:rPr>
                <w:rFonts w:ascii="Times New Roman" w:hAnsi="Times New Roman"/>
                <w:sz w:val="28"/>
                <w:szCs w:val="28"/>
              </w:rPr>
              <w:t>Название процедуры</w:t>
            </w:r>
          </w:p>
        </w:tc>
        <w:tc>
          <w:tcPr>
            <w:tcW w:w="1417" w:type="dxa"/>
            <w:vAlign w:val="center"/>
          </w:tcPr>
          <w:p w:rsidR="00953603" w:rsidRPr="00B56585" w:rsidRDefault="00953603" w:rsidP="00953603">
            <w:pPr>
              <w:jc w:val="center"/>
              <w:rPr>
                <w:rFonts w:ascii="Times New Roman" w:hAnsi="Times New Roman"/>
                <w:sz w:val="28"/>
                <w:szCs w:val="28"/>
              </w:rPr>
            </w:pPr>
            <w:r w:rsidRPr="00B56585">
              <w:rPr>
                <w:rFonts w:ascii="Times New Roman" w:hAnsi="Times New Roman"/>
                <w:sz w:val="28"/>
                <w:szCs w:val="28"/>
              </w:rPr>
              <w:t>Классы</w:t>
            </w:r>
          </w:p>
        </w:tc>
        <w:tc>
          <w:tcPr>
            <w:tcW w:w="2410" w:type="dxa"/>
          </w:tcPr>
          <w:p w:rsidR="00953603" w:rsidRPr="00B56585" w:rsidRDefault="00953603" w:rsidP="00953603">
            <w:pPr>
              <w:jc w:val="center"/>
              <w:rPr>
                <w:rFonts w:ascii="Times New Roman" w:hAnsi="Times New Roman"/>
                <w:sz w:val="28"/>
                <w:szCs w:val="28"/>
              </w:rPr>
            </w:pPr>
            <w:r w:rsidRPr="00B56585">
              <w:rPr>
                <w:rFonts w:ascii="Times New Roman" w:hAnsi="Times New Roman"/>
                <w:sz w:val="28"/>
                <w:szCs w:val="28"/>
              </w:rPr>
              <w:t>Сроки проведения</w:t>
            </w:r>
          </w:p>
        </w:tc>
      </w:tr>
      <w:tr w:rsidR="00953603" w:rsidRPr="00B56585" w:rsidTr="002F5650">
        <w:trPr>
          <w:trHeight w:val="130"/>
        </w:trPr>
        <w:tc>
          <w:tcPr>
            <w:tcW w:w="5637" w:type="dxa"/>
          </w:tcPr>
          <w:p w:rsidR="00953603" w:rsidRPr="00B56585" w:rsidRDefault="00953603" w:rsidP="00953603">
            <w:pPr>
              <w:tabs>
                <w:tab w:val="left" w:pos="459"/>
              </w:tabs>
              <w:rPr>
                <w:rFonts w:ascii="Times New Roman" w:hAnsi="Times New Roman"/>
                <w:b/>
                <w:i/>
                <w:sz w:val="28"/>
                <w:szCs w:val="28"/>
              </w:rPr>
            </w:pPr>
            <w:r w:rsidRPr="00B56585">
              <w:rPr>
                <w:rFonts w:ascii="Times New Roman" w:hAnsi="Times New Roman"/>
                <w:b/>
                <w:i/>
                <w:sz w:val="28"/>
                <w:szCs w:val="28"/>
              </w:rPr>
              <w:t>Стартовая диагностика</w:t>
            </w:r>
          </w:p>
        </w:tc>
        <w:tc>
          <w:tcPr>
            <w:tcW w:w="3827" w:type="dxa"/>
            <w:gridSpan w:val="2"/>
          </w:tcPr>
          <w:p w:rsidR="00953603" w:rsidRPr="00B56585" w:rsidRDefault="00953603" w:rsidP="00953603">
            <w:pPr>
              <w:rPr>
                <w:rFonts w:ascii="Times New Roman" w:hAnsi="Times New Roman" w:cs="Times New Roman"/>
                <w:sz w:val="28"/>
                <w:szCs w:val="28"/>
              </w:rPr>
            </w:pP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русский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русский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r w:rsidR="00953603" w:rsidRPr="00B56585">
              <w:rPr>
                <w:rFonts w:ascii="Times New Roman" w:hAnsi="Times New Roman" w:cs="Times New Roman"/>
                <w:sz w:val="28"/>
                <w:szCs w:val="28"/>
              </w:rPr>
              <w:t>.09.24</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литература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литература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15</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иностранный язык (английский)</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05</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иностранный язык (английский)</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0</w:t>
            </w:r>
            <w:r w:rsidR="00953603" w:rsidRPr="00B56585">
              <w:rPr>
                <w:rFonts w:ascii="Times New Roman" w:hAnsi="Times New Roman" w:cs="Times New Roman"/>
                <w:sz w:val="28"/>
                <w:szCs w:val="28"/>
              </w:rPr>
              <w:t>9.09.2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обществознание</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0</w:t>
            </w:r>
            <w:r w:rsidR="00953603" w:rsidRPr="00B56585">
              <w:rPr>
                <w:rFonts w:ascii="Times New Roman" w:hAnsi="Times New Roman" w:cs="Times New Roman"/>
                <w:sz w:val="28"/>
                <w:szCs w:val="28"/>
              </w:rPr>
              <w:t>8.09.2</w:t>
            </w:r>
            <w:r w:rsidRPr="00B56585">
              <w:rPr>
                <w:rFonts w:ascii="Times New Roman" w:hAnsi="Times New Roman" w:cs="Times New Roman"/>
                <w:sz w:val="28"/>
                <w:szCs w:val="28"/>
              </w:rPr>
              <w:t>5, 18.09.25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b/>
                <w:i/>
                <w:sz w:val="28"/>
                <w:szCs w:val="28"/>
              </w:rPr>
            </w:pPr>
            <w:r w:rsidRPr="00B56585">
              <w:rPr>
                <w:rFonts w:ascii="Times New Roman" w:hAnsi="Times New Roman" w:cs="Times New Roman"/>
                <w:b/>
                <w:i/>
                <w:sz w:val="28"/>
                <w:szCs w:val="28"/>
              </w:rPr>
              <w:t>Входная контрольная работа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p>
        </w:tc>
        <w:tc>
          <w:tcPr>
            <w:tcW w:w="2410"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математика</w:t>
            </w:r>
          </w:p>
        </w:tc>
        <w:tc>
          <w:tcPr>
            <w:tcW w:w="1417" w:type="dxa"/>
            <w:shd w:val="clear" w:color="auto" w:fill="FFFFFF" w:themeFill="background1"/>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tcPr>
          <w:p w:rsidR="00953603" w:rsidRPr="00B56585" w:rsidRDefault="00AF1600" w:rsidP="00AF1600">
            <w:pPr>
              <w:jc w:val="center"/>
              <w:rPr>
                <w:rFonts w:ascii="Times New Roman" w:hAnsi="Times New Roman" w:cs="Times New Roman"/>
                <w:sz w:val="28"/>
                <w:szCs w:val="28"/>
              </w:rPr>
            </w:pPr>
            <w:r w:rsidRPr="00B56585">
              <w:rPr>
                <w:rFonts w:ascii="Times New Roman" w:hAnsi="Times New Roman" w:cs="Times New Roman"/>
                <w:sz w:val="28"/>
                <w:szCs w:val="28"/>
              </w:rPr>
              <w:t>03</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0B28FA" w:rsidRPr="00B56585" w:rsidTr="002F5650">
        <w:trPr>
          <w:trHeight w:val="130"/>
        </w:trPr>
        <w:tc>
          <w:tcPr>
            <w:tcW w:w="5637" w:type="dxa"/>
            <w:shd w:val="clear" w:color="auto" w:fill="FFFFFF" w:themeFill="background1"/>
          </w:tcPr>
          <w:p w:rsidR="000B28FA" w:rsidRPr="00B56585" w:rsidRDefault="000B28FA" w:rsidP="00953603">
            <w:pPr>
              <w:rPr>
                <w:rFonts w:ascii="Times New Roman" w:hAnsi="Times New Roman" w:cs="Times New Roman"/>
                <w:sz w:val="28"/>
                <w:szCs w:val="28"/>
              </w:rPr>
            </w:pPr>
            <w:r w:rsidRPr="00B56585">
              <w:rPr>
                <w:rFonts w:ascii="Times New Roman" w:hAnsi="Times New Roman" w:cs="Times New Roman"/>
                <w:sz w:val="28"/>
                <w:szCs w:val="28"/>
              </w:rPr>
              <w:t>алгебра</w:t>
            </w:r>
          </w:p>
        </w:tc>
        <w:tc>
          <w:tcPr>
            <w:tcW w:w="1417" w:type="dxa"/>
            <w:shd w:val="clear" w:color="auto" w:fill="FFFFFF" w:themeFill="background1"/>
          </w:tcPr>
          <w:p w:rsidR="000B28FA" w:rsidRPr="00B56585" w:rsidRDefault="000B28FA"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0B28FA" w:rsidRPr="00B56585" w:rsidRDefault="000B28FA" w:rsidP="00AF1600">
            <w:pPr>
              <w:jc w:val="center"/>
              <w:rPr>
                <w:rFonts w:ascii="Times New Roman" w:hAnsi="Times New Roman" w:cs="Times New Roman"/>
                <w:sz w:val="28"/>
                <w:szCs w:val="28"/>
              </w:rPr>
            </w:pPr>
            <w:r w:rsidRPr="00B56585">
              <w:rPr>
                <w:rFonts w:ascii="Times New Roman" w:hAnsi="Times New Roman" w:cs="Times New Roman"/>
                <w:sz w:val="28"/>
                <w:szCs w:val="28"/>
              </w:rPr>
              <w:t>06.10.25</w:t>
            </w:r>
          </w:p>
        </w:tc>
      </w:tr>
      <w:tr w:rsidR="00E315DF" w:rsidRPr="00B56585" w:rsidTr="002F5650">
        <w:trPr>
          <w:trHeight w:val="130"/>
        </w:trPr>
        <w:tc>
          <w:tcPr>
            <w:tcW w:w="5637" w:type="dxa"/>
            <w:shd w:val="clear" w:color="auto" w:fill="FFFFFF" w:themeFill="background1"/>
          </w:tcPr>
          <w:p w:rsidR="00E315DF" w:rsidRPr="00B56585" w:rsidRDefault="00E315DF" w:rsidP="00953603">
            <w:pPr>
              <w:rPr>
                <w:rFonts w:ascii="Times New Roman" w:hAnsi="Times New Roman" w:cs="Times New Roman"/>
                <w:sz w:val="28"/>
                <w:szCs w:val="28"/>
              </w:rPr>
            </w:pPr>
            <w:r w:rsidRPr="00B56585">
              <w:rPr>
                <w:rFonts w:ascii="Times New Roman" w:hAnsi="Times New Roman" w:cs="Times New Roman"/>
                <w:sz w:val="28"/>
                <w:szCs w:val="28"/>
              </w:rPr>
              <w:t>геометрия</w:t>
            </w:r>
          </w:p>
        </w:tc>
        <w:tc>
          <w:tcPr>
            <w:tcW w:w="1417" w:type="dxa"/>
            <w:shd w:val="clear" w:color="auto" w:fill="FFFFFF" w:themeFill="background1"/>
          </w:tcPr>
          <w:p w:rsidR="00E315DF" w:rsidRPr="00B56585" w:rsidRDefault="00E315DF"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E315DF" w:rsidRPr="00B56585" w:rsidRDefault="00E315DF" w:rsidP="00AF1600">
            <w:pPr>
              <w:jc w:val="center"/>
              <w:rPr>
                <w:rFonts w:ascii="Times New Roman" w:hAnsi="Times New Roman" w:cs="Times New Roman"/>
                <w:sz w:val="28"/>
                <w:szCs w:val="28"/>
              </w:rPr>
            </w:pPr>
            <w:r w:rsidRPr="00B56585">
              <w:rPr>
                <w:rFonts w:ascii="Times New Roman" w:hAnsi="Times New Roman" w:cs="Times New Roman"/>
                <w:sz w:val="28"/>
                <w:szCs w:val="28"/>
              </w:rPr>
              <w:t>09.10.25</w:t>
            </w:r>
          </w:p>
        </w:tc>
      </w:tr>
      <w:tr w:rsidR="007664B8" w:rsidRPr="00B56585" w:rsidTr="002F5650">
        <w:trPr>
          <w:trHeight w:val="130"/>
        </w:trPr>
        <w:tc>
          <w:tcPr>
            <w:tcW w:w="5637" w:type="dxa"/>
            <w:shd w:val="clear" w:color="auto" w:fill="FFFFFF" w:themeFill="background1"/>
          </w:tcPr>
          <w:p w:rsidR="007664B8" w:rsidRPr="00B56585" w:rsidRDefault="007664B8" w:rsidP="00953603">
            <w:pPr>
              <w:rPr>
                <w:rFonts w:ascii="Times New Roman" w:hAnsi="Times New Roman" w:cs="Times New Roman"/>
                <w:sz w:val="28"/>
                <w:szCs w:val="28"/>
              </w:rPr>
            </w:pPr>
            <w:r w:rsidRPr="00B56585">
              <w:rPr>
                <w:rFonts w:ascii="Times New Roman" w:hAnsi="Times New Roman" w:cs="Times New Roman"/>
                <w:sz w:val="28"/>
                <w:szCs w:val="28"/>
              </w:rPr>
              <w:t>вероятность и статистика</w:t>
            </w:r>
          </w:p>
        </w:tc>
        <w:tc>
          <w:tcPr>
            <w:tcW w:w="1417" w:type="dxa"/>
            <w:shd w:val="clear" w:color="auto" w:fill="FFFFFF" w:themeFill="background1"/>
          </w:tcPr>
          <w:p w:rsidR="007664B8" w:rsidRPr="00B56585" w:rsidRDefault="007664B8"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7664B8" w:rsidRPr="00B56585" w:rsidRDefault="007664B8" w:rsidP="00AF1600">
            <w:pPr>
              <w:jc w:val="center"/>
              <w:rPr>
                <w:rFonts w:ascii="Times New Roman" w:hAnsi="Times New Roman" w:cs="Times New Roman"/>
                <w:sz w:val="28"/>
                <w:szCs w:val="28"/>
              </w:rPr>
            </w:pPr>
            <w:r w:rsidRPr="00B56585">
              <w:rPr>
                <w:rFonts w:ascii="Times New Roman" w:hAnsi="Times New Roman" w:cs="Times New Roman"/>
                <w:sz w:val="28"/>
                <w:szCs w:val="28"/>
              </w:rPr>
              <w:t>23.09.25</w:t>
            </w:r>
          </w:p>
        </w:tc>
      </w:tr>
      <w:tr w:rsidR="00753E88" w:rsidRPr="00B56585" w:rsidTr="002F5650">
        <w:trPr>
          <w:trHeight w:val="130"/>
        </w:trPr>
        <w:tc>
          <w:tcPr>
            <w:tcW w:w="5637" w:type="dxa"/>
            <w:shd w:val="clear" w:color="auto" w:fill="FFFFFF" w:themeFill="background1"/>
          </w:tcPr>
          <w:p w:rsidR="00753E88" w:rsidRPr="00B56585" w:rsidRDefault="00753E88" w:rsidP="00953603">
            <w:pPr>
              <w:rPr>
                <w:rFonts w:ascii="Times New Roman" w:hAnsi="Times New Roman" w:cs="Times New Roman"/>
                <w:sz w:val="28"/>
                <w:szCs w:val="28"/>
              </w:rPr>
            </w:pPr>
            <w:r w:rsidRPr="00B56585">
              <w:rPr>
                <w:rFonts w:ascii="Times New Roman" w:hAnsi="Times New Roman" w:cs="Times New Roman"/>
                <w:sz w:val="28"/>
                <w:szCs w:val="28"/>
              </w:rPr>
              <w:t>физика</w:t>
            </w:r>
          </w:p>
        </w:tc>
        <w:tc>
          <w:tcPr>
            <w:tcW w:w="1417" w:type="dxa"/>
            <w:shd w:val="clear" w:color="auto" w:fill="FFFFFF" w:themeFill="background1"/>
          </w:tcPr>
          <w:p w:rsidR="00753E88" w:rsidRPr="00B56585" w:rsidRDefault="00753E88" w:rsidP="00953603">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2410" w:type="dxa"/>
            <w:shd w:val="clear" w:color="auto" w:fill="FFFFFF" w:themeFill="background1"/>
          </w:tcPr>
          <w:p w:rsidR="00753E88" w:rsidRPr="00B56585" w:rsidRDefault="00753E88" w:rsidP="00AF1600">
            <w:pPr>
              <w:jc w:val="center"/>
              <w:rPr>
                <w:rFonts w:ascii="Times New Roman" w:hAnsi="Times New Roman" w:cs="Times New Roman"/>
                <w:sz w:val="28"/>
                <w:szCs w:val="28"/>
              </w:rPr>
            </w:pPr>
            <w:r w:rsidRPr="00B56585">
              <w:rPr>
                <w:rFonts w:ascii="Times New Roman" w:hAnsi="Times New Roman" w:cs="Times New Roman"/>
                <w:sz w:val="28"/>
                <w:szCs w:val="28"/>
              </w:rPr>
              <w:t>25.09.25</w:t>
            </w:r>
          </w:p>
        </w:tc>
      </w:tr>
      <w:tr w:rsidR="00F90941" w:rsidRPr="00B56585" w:rsidTr="002F5650">
        <w:trPr>
          <w:trHeight w:val="130"/>
        </w:trPr>
        <w:tc>
          <w:tcPr>
            <w:tcW w:w="5637" w:type="dxa"/>
            <w:shd w:val="clear" w:color="auto" w:fill="FFFFFF" w:themeFill="background1"/>
          </w:tcPr>
          <w:p w:rsidR="00F90941" w:rsidRPr="00B56585" w:rsidRDefault="00F90941" w:rsidP="00953603">
            <w:pPr>
              <w:rPr>
                <w:rFonts w:ascii="Times New Roman" w:hAnsi="Times New Roman" w:cs="Times New Roman"/>
                <w:sz w:val="28"/>
                <w:szCs w:val="28"/>
              </w:rPr>
            </w:pPr>
            <w:r w:rsidRPr="00B56585">
              <w:rPr>
                <w:rFonts w:ascii="Times New Roman" w:hAnsi="Times New Roman" w:cs="Times New Roman"/>
                <w:sz w:val="28"/>
                <w:szCs w:val="28"/>
              </w:rPr>
              <w:t>биология</w:t>
            </w:r>
          </w:p>
        </w:tc>
        <w:tc>
          <w:tcPr>
            <w:tcW w:w="1417" w:type="dxa"/>
            <w:shd w:val="clear" w:color="auto" w:fill="FFFFFF" w:themeFill="background1"/>
          </w:tcPr>
          <w:p w:rsidR="00F90941" w:rsidRPr="00B56585" w:rsidRDefault="00F90941"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F90941" w:rsidRPr="00B56585" w:rsidRDefault="00F90941" w:rsidP="00AF1600">
            <w:pPr>
              <w:jc w:val="center"/>
              <w:rPr>
                <w:rFonts w:ascii="Times New Roman" w:hAnsi="Times New Roman" w:cs="Times New Roman"/>
                <w:sz w:val="28"/>
                <w:szCs w:val="28"/>
              </w:rPr>
            </w:pPr>
            <w:r w:rsidRPr="00B56585">
              <w:rPr>
                <w:rFonts w:ascii="Times New Roman" w:hAnsi="Times New Roman" w:cs="Times New Roman"/>
                <w:sz w:val="28"/>
                <w:szCs w:val="28"/>
              </w:rPr>
              <w:t>16.10.25</w:t>
            </w:r>
          </w:p>
        </w:tc>
      </w:tr>
      <w:tr w:rsidR="00953603" w:rsidRPr="00B56585" w:rsidTr="002F5650">
        <w:trPr>
          <w:trHeight w:val="130"/>
        </w:trPr>
        <w:tc>
          <w:tcPr>
            <w:tcW w:w="5637" w:type="dxa"/>
            <w:shd w:val="clear" w:color="auto" w:fill="FFFFFF" w:themeFill="background1"/>
          </w:tcPr>
          <w:p w:rsidR="00953603" w:rsidRPr="00B56585" w:rsidRDefault="00F12220" w:rsidP="00953603">
            <w:pPr>
              <w:rPr>
                <w:rFonts w:ascii="Times New Roman" w:hAnsi="Times New Roman" w:cs="Times New Roman"/>
                <w:sz w:val="28"/>
                <w:szCs w:val="28"/>
              </w:rPr>
            </w:pPr>
            <w:r w:rsidRPr="00B56585">
              <w:rPr>
                <w:rFonts w:ascii="Times New Roman" w:hAnsi="Times New Roman" w:cs="Times New Roman"/>
                <w:sz w:val="28"/>
                <w:szCs w:val="28"/>
              </w:rPr>
              <w:t>химия</w:t>
            </w:r>
          </w:p>
        </w:tc>
        <w:tc>
          <w:tcPr>
            <w:tcW w:w="1417" w:type="dxa"/>
            <w:shd w:val="clear" w:color="auto" w:fill="FFFFFF" w:themeFill="background1"/>
          </w:tcPr>
          <w:p w:rsidR="00953603" w:rsidRPr="00B56585" w:rsidRDefault="00F12220"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953603" w:rsidRPr="00B56585" w:rsidRDefault="00F12220" w:rsidP="00F12220">
            <w:pPr>
              <w:jc w:val="center"/>
              <w:rPr>
                <w:rFonts w:ascii="Times New Roman" w:hAnsi="Times New Roman" w:cs="Times New Roman"/>
                <w:sz w:val="28"/>
                <w:szCs w:val="28"/>
              </w:rPr>
            </w:pPr>
            <w:r w:rsidRPr="00B56585">
              <w:rPr>
                <w:rFonts w:ascii="Times New Roman" w:hAnsi="Times New Roman" w:cs="Times New Roman"/>
                <w:sz w:val="28"/>
                <w:szCs w:val="28"/>
              </w:rPr>
              <w:t>30</w:t>
            </w:r>
            <w:r w:rsidR="00953603" w:rsidRPr="00B56585">
              <w:rPr>
                <w:rFonts w:ascii="Times New Roman" w:hAnsi="Times New Roman" w:cs="Times New Roman"/>
                <w:sz w:val="28"/>
                <w:szCs w:val="28"/>
              </w:rPr>
              <w:t>.09.2</w:t>
            </w:r>
            <w:r w:rsidRPr="00B56585">
              <w:rPr>
                <w:rFonts w:ascii="Times New Roman" w:hAnsi="Times New Roman" w:cs="Times New Roman"/>
                <w:sz w:val="28"/>
                <w:szCs w:val="28"/>
              </w:rPr>
              <w:t>5</w:t>
            </w:r>
          </w:p>
        </w:tc>
      </w:tr>
      <w:tr w:rsidR="00EB1EBE" w:rsidRPr="00B56585" w:rsidTr="002F5650">
        <w:trPr>
          <w:trHeight w:val="130"/>
        </w:trPr>
        <w:tc>
          <w:tcPr>
            <w:tcW w:w="5637" w:type="dxa"/>
            <w:shd w:val="clear" w:color="auto" w:fill="FFFFFF" w:themeFill="background1"/>
          </w:tcPr>
          <w:p w:rsidR="00EB1EBE" w:rsidRPr="00B56585" w:rsidRDefault="00EB1EBE" w:rsidP="00953603">
            <w:pPr>
              <w:rPr>
                <w:rFonts w:ascii="Times New Roman" w:hAnsi="Times New Roman" w:cs="Times New Roman"/>
                <w:sz w:val="28"/>
                <w:szCs w:val="28"/>
              </w:rPr>
            </w:pPr>
            <w:r w:rsidRPr="00B56585">
              <w:rPr>
                <w:rFonts w:ascii="Times New Roman" w:hAnsi="Times New Roman" w:cs="Times New Roman"/>
                <w:sz w:val="28"/>
                <w:szCs w:val="28"/>
              </w:rPr>
              <w:t>ОБЗР</w:t>
            </w:r>
          </w:p>
        </w:tc>
        <w:tc>
          <w:tcPr>
            <w:tcW w:w="1417" w:type="dxa"/>
            <w:shd w:val="clear" w:color="auto" w:fill="FFFFFF" w:themeFill="background1"/>
          </w:tcPr>
          <w:p w:rsidR="00EB1EBE" w:rsidRPr="00B56585" w:rsidRDefault="00EB1EBE"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EB1EBE" w:rsidRPr="00B56585" w:rsidRDefault="00EB1EBE" w:rsidP="00F12220">
            <w:pPr>
              <w:jc w:val="center"/>
              <w:rPr>
                <w:rFonts w:ascii="Times New Roman" w:hAnsi="Times New Roman" w:cs="Times New Roman"/>
                <w:sz w:val="28"/>
                <w:szCs w:val="28"/>
              </w:rPr>
            </w:pPr>
            <w:r w:rsidRPr="00B56585">
              <w:rPr>
                <w:rFonts w:ascii="Times New Roman" w:hAnsi="Times New Roman" w:cs="Times New Roman"/>
                <w:sz w:val="28"/>
                <w:szCs w:val="28"/>
              </w:rPr>
              <w:t>26.09.25</w:t>
            </w:r>
          </w:p>
        </w:tc>
      </w:tr>
      <w:tr w:rsidR="00862DC8" w:rsidRPr="00B56585" w:rsidTr="002F5650">
        <w:trPr>
          <w:trHeight w:val="130"/>
        </w:trPr>
        <w:tc>
          <w:tcPr>
            <w:tcW w:w="5637" w:type="dxa"/>
            <w:shd w:val="clear" w:color="auto" w:fill="FFFFFF" w:themeFill="background1"/>
          </w:tcPr>
          <w:p w:rsidR="00862DC8" w:rsidRPr="00B56585" w:rsidRDefault="00022A59" w:rsidP="00953603">
            <w:pPr>
              <w:rPr>
                <w:rFonts w:ascii="Times New Roman" w:hAnsi="Times New Roman" w:cs="Times New Roman"/>
                <w:sz w:val="28"/>
                <w:szCs w:val="28"/>
              </w:rPr>
            </w:pPr>
            <w:r w:rsidRPr="00B56585">
              <w:rPr>
                <w:rFonts w:ascii="Times New Roman" w:hAnsi="Times New Roman" w:cs="Times New Roman"/>
                <w:sz w:val="28"/>
                <w:szCs w:val="28"/>
              </w:rPr>
              <w:t>алгебра и начала математического анализа</w:t>
            </w:r>
          </w:p>
        </w:tc>
        <w:tc>
          <w:tcPr>
            <w:tcW w:w="1417" w:type="dxa"/>
            <w:shd w:val="clear" w:color="auto" w:fill="FFFFFF" w:themeFill="background1"/>
          </w:tcPr>
          <w:p w:rsidR="00862DC8" w:rsidRPr="00B56585" w:rsidRDefault="00022A59"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862DC8" w:rsidRPr="00B56585" w:rsidRDefault="00022A59" w:rsidP="00F12220">
            <w:pPr>
              <w:jc w:val="center"/>
              <w:rPr>
                <w:rFonts w:ascii="Times New Roman" w:hAnsi="Times New Roman" w:cs="Times New Roman"/>
                <w:sz w:val="28"/>
                <w:szCs w:val="28"/>
              </w:rPr>
            </w:pPr>
            <w:r w:rsidRPr="00B56585">
              <w:rPr>
                <w:rFonts w:ascii="Times New Roman" w:hAnsi="Times New Roman" w:cs="Times New Roman"/>
                <w:sz w:val="28"/>
                <w:szCs w:val="28"/>
              </w:rPr>
              <w:t>11.09.25</w:t>
            </w:r>
          </w:p>
        </w:tc>
      </w:tr>
      <w:tr w:rsidR="0010063F" w:rsidRPr="00B56585" w:rsidTr="002F5650">
        <w:trPr>
          <w:trHeight w:val="130"/>
        </w:trPr>
        <w:tc>
          <w:tcPr>
            <w:tcW w:w="5637" w:type="dxa"/>
            <w:shd w:val="clear" w:color="auto" w:fill="FFFFFF" w:themeFill="background1"/>
          </w:tcPr>
          <w:p w:rsidR="0010063F" w:rsidRPr="00B56585" w:rsidRDefault="0010063F" w:rsidP="00953603">
            <w:pPr>
              <w:rPr>
                <w:rFonts w:ascii="Times New Roman" w:hAnsi="Times New Roman" w:cs="Times New Roman"/>
                <w:sz w:val="28"/>
                <w:szCs w:val="28"/>
              </w:rPr>
            </w:pPr>
            <w:r w:rsidRPr="00B56585">
              <w:rPr>
                <w:rFonts w:ascii="Times New Roman" w:hAnsi="Times New Roman" w:cs="Times New Roman"/>
                <w:sz w:val="28"/>
                <w:szCs w:val="28"/>
              </w:rPr>
              <w:t>геометрия</w:t>
            </w:r>
          </w:p>
        </w:tc>
        <w:tc>
          <w:tcPr>
            <w:tcW w:w="1417" w:type="dxa"/>
            <w:shd w:val="clear" w:color="auto" w:fill="FFFFFF" w:themeFill="background1"/>
          </w:tcPr>
          <w:p w:rsidR="0010063F" w:rsidRPr="00B56585" w:rsidRDefault="0010063F"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10063F" w:rsidRPr="00B56585" w:rsidRDefault="0010063F" w:rsidP="00F12220">
            <w:pPr>
              <w:jc w:val="center"/>
              <w:rPr>
                <w:rFonts w:ascii="Times New Roman" w:hAnsi="Times New Roman" w:cs="Times New Roman"/>
                <w:sz w:val="28"/>
                <w:szCs w:val="28"/>
              </w:rPr>
            </w:pPr>
            <w:r w:rsidRPr="00B56585">
              <w:rPr>
                <w:rFonts w:ascii="Times New Roman" w:hAnsi="Times New Roman" w:cs="Times New Roman"/>
                <w:sz w:val="28"/>
                <w:szCs w:val="28"/>
              </w:rPr>
              <w:t>09.09.25</w:t>
            </w:r>
          </w:p>
        </w:tc>
      </w:tr>
      <w:tr w:rsidR="00B54B86" w:rsidRPr="00B56585" w:rsidTr="002F5650">
        <w:trPr>
          <w:trHeight w:val="130"/>
        </w:trPr>
        <w:tc>
          <w:tcPr>
            <w:tcW w:w="5637" w:type="dxa"/>
            <w:shd w:val="clear" w:color="auto" w:fill="FFFFFF" w:themeFill="background1"/>
          </w:tcPr>
          <w:p w:rsidR="00B54B86" w:rsidRPr="00B56585" w:rsidRDefault="00B54B86" w:rsidP="00953603">
            <w:pPr>
              <w:rPr>
                <w:rFonts w:ascii="Times New Roman" w:hAnsi="Times New Roman" w:cs="Times New Roman"/>
                <w:sz w:val="28"/>
                <w:szCs w:val="28"/>
              </w:rPr>
            </w:pPr>
            <w:r w:rsidRPr="00B56585">
              <w:rPr>
                <w:rFonts w:ascii="Times New Roman" w:hAnsi="Times New Roman" w:cs="Times New Roman"/>
                <w:sz w:val="28"/>
                <w:szCs w:val="28"/>
              </w:rPr>
              <w:t>труд (технология)</w:t>
            </w:r>
          </w:p>
        </w:tc>
        <w:tc>
          <w:tcPr>
            <w:tcW w:w="1417" w:type="dxa"/>
            <w:shd w:val="clear" w:color="auto" w:fill="FFFFFF" w:themeFill="background1"/>
          </w:tcPr>
          <w:p w:rsidR="00B54B86" w:rsidRPr="00B56585" w:rsidRDefault="00B54B86"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tcPr>
          <w:p w:rsidR="00B54B86" w:rsidRPr="00B56585" w:rsidRDefault="00B54B86" w:rsidP="00F12220">
            <w:pPr>
              <w:jc w:val="center"/>
              <w:rPr>
                <w:rFonts w:ascii="Times New Roman" w:hAnsi="Times New Roman" w:cs="Times New Roman"/>
                <w:sz w:val="28"/>
                <w:szCs w:val="28"/>
              </w:rPr>
            </w:pPr>
            <w:r w:rsidRPr="00B56585">
              <w:rPr>
                <w:rFonts w:ascii="Times New Roman" w:hAnsi="Times New Roman" w:cs="Times New Roman"/>
                <w:sz w:val="28"/>
                <w:szCs w:val="28"/>
              </w:rPr>
              <w:t>23.10.25</w:t>
            </w:r>
          </w:p>
        </w:tc>
      </w:tr>
      <w:tr w:rsidR="00953603" w:rsidRPr="00B56585" w:rsidTr="002F5650">
        <w:trPr>
          <w:trHeight w:val="130"/>
        </w:trPr>
        <w:tc>
          <w:tcPr>
            <w:tcW w:w="5637" w:type="dxa"/>
            <w:shd w:val="clear" w:color="auto" w:fill="FFFFFF" w:themeFill="background1"/>
          </w:tcPr>
          <w:p w:rsidR="00953603" w:rsidRPr="00B56585" w:rsidRDefault="00953603" w:rsidP="00953603">
            <w:pPr>
              <w:tabs>
                <w:tab w:val="left" w:pos="459"/>
              </w:tabs>
              <w:rPr>
                <w:rFonts w:ascii="Times New Roman" w:hAnsi="Times New Roman"/>
                <w:b/>
                <w:i/>
                <w:sz w:val="28"/>
                <w:szCs w:val="28"/>
              </w:rPr>
            </w:pPr>
            <w:r w:rsidRPr="00B56585">
              <w:rPr>
                <w:rFonts w:ascii="Times New Roman" w:hAnsi="Times New Roman"/>
                <w:b/>
                <w:i/>
                <w:sz w:val="28"/>
                <w:szCs w:val="28"/>
              </w:rPr>
              <w:t>Апробация итогового сочинения (изложения)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27</w:t>
            </w:r>
            <w:r w:rsidR="00953603" w:rsidRPr="00B56585">
              <w:rPr>
                <w:rFonts w:ascii="Times New Roman" w:hAnsi="Times New Roman" w:cs="Times New Roman"/>
                <w:sz w:val="28"/>
                <w:szCs w:val="28"/>
              </w:rPr>
              <w:t>.10.2</w:t>
            </w:r>
            <w:r w:rsidRPr="00B56585">
              <w:rPr>
                <w:rFonts w:ascii="Times New Roman" w:hAnsi="Times New Roman" w:cs="Times New Roman"/>
                <w:sz w:val="28"/>
                <w:szCs w:val="28"/>
              </w:rPr>
              <w:t>5</w:t>
            </w:r>
          </w:p>
        </w:tc>
      </w:tr>
      <w:tr w:rsidR="00953603" w:rsidRPr="00B56585" w:rsidTr="002F5650">
        <w:trPr>
          <w:trHeight w:val="130"/>
        </w:trPr>
        <w:tc>
          <w:tcPr>
            <w:tcW w:w="5637" w:type="dxa"/>
            <w:shd w:val="clear" w:color="auto" w:fill="FFFFFF" w:themeFill="background1"/>
          </w:tcPr>
          <w:p w:rsidR="00953603" w:rsidRPr="00B56585" w:rsidRDefault="00953603" w:rsidP="00953603">
            <w:pPr>
              <w:rPr>
                <w:rFonts w:ascii="Times New Roman" w:hAnsi="Times New Roman" w:cs="Times New Roman"/>
                <w:b/>
                <w:bCs/>
                <w:i/>
                <w:sz w:val="28"/>
                <w:szCs w:val="28"/>
              </w:rPr>
            </w:pPr>
            <w:r w:rsidRPr="00B56585">
              <w:rPr>
                <w:rFonts w:ascii="Times New Roman" w:hAnsi="Times New Roman" w:cs="Times New Roman"/>
                <w:b/>
                <w:bCs/>
                <w:i/>
                <w:sz w:val="28"/>
                <w:szCs w:val="28"/>
              </w:rPr>
              <w:t>Апробация итогового собеседования по русскому языку</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953603" w:rsidRPr="00B56585" w:rsidRDefault="00B87C0A" w:rsidP="00953603">
            <w:pPr>
              <w:jc w:val="center"/>
              <w:rPr>
                <w:rFonts w:ascii="Times New Roman" w:hAnsi="Times New Roman" w:cs="Times New Roman"/>
                <w:sz w:val="28"/>
                <w:szCs w:val="28"/>
              </w:rPr>
            </w:pPr>
            <w:r w:rsidRPr="00B56585">
              <w:rPr>
                <w:rFonts w:ascii="Times New Roman" w:hAnsi="Times New Roman" w:cs="Times New Roman"/>
                <w:sz w:val="28"/>
                <w:szCs w:val="28"/>
              </w:rPr>
              <w:t>13.</w:t>
            </w:r>
            <w:r w:rsidR="00953603" w:rsidRPr="00B56585">
              <w:rPr>
                <w:rFonts w:ascii="Times New Roman" w:hAnsi="Times New Roman" w:cs="Times New Roman"/>
                <w:sz w:val="28"/>
                <w:szCs w:val="28"/>
              </w:rPr>
              <w:t>12.2</w:t>
            </w:r>
            <w:r w:rsidRPr="00B56585">
              <w:rPr>
                <w:rFonts w:ascii="Times New Roman" w:hAnsi="Times New Roman" w:cs="Times New Roman"/>
                <w:sz w:val="28"/>
                <w:szCs w:val="28"/>
              </w:rPr>
              <w:t>5</w:t>
            </w:r>
          </w:p>
        </w:tc>
      </w:tr>
      <w:tr w:rsidR="00953603" w:rsidRPr="00B56585" w:rsidTr="002F5650">
        <w:trPr>
          <w:trHeight w:val="416"/>
        </w:trPr>
        <w:tc>
          <w:tcPr>
            <w:tcW w:w="5637" w:type="dxa"/>
          </w:tcPr>
          <w:p w:rsidR="00953603" w:rsidRPr="00B56585" w:rsidRDefault="00953603" w:rsidP="00953603">
            <w:pPr>
              <w:tabs>
                <w:tab w:val="left" w:pos="459"/>
              </w:tabs>
              <w:rPr>
                <w:rFonts w:ascii="Times New Roman" w:hAnsi="Times New Roman"/>
                <w:b/>
                <w:i/>
                <w:sz w:val="28"/>
                <w:szCs w:val="28"/>
              </w:rPr>
            </w:pPr>
            <w:r w:rsidRPr="00B56585">
              <w:rPr>
                <w:rFonts w:ascii="Times New Roman" w:hAnsi="Times New Roman"/>
                <w:b/>
                <w:i/>
                <w:sz w:val="28"/>
                <w:szCs w:val="28"/>
              </w:rPr>
              <w:t>Административные контрольные срезы в ходе изучения состояния преподавания</w:t>
            </w:r>
          </w:p>
        </w:tc>
        <w:tc>
          <w:tcPr>
            <w:tcW w:w="3827" w:type="dxa"/>
            <w:gridSpan w:val="2"/>
            <w:vAlign w:val="center"/>
          </w:tcPr>
          <w:p w:rsidR="00953603" w:rsidRPr="00B56585" w:rsidRDefault="00953603" w:rsidP="00953603">
            <w:pPr>
              <w:jc w:val="center"/>
              <w:rPr>
                <w:rFonts w:ascii="Times New Roman" w:hAnsi="Times New Roman" w:cs="Times New Roman"/>
                <w:sz w:val="28"/>
                <w:szCs w:val="28"/>
              </w:rPr>
            </w:pPr>
          </w:p>
        </w:tc>
      </w:tr>
      <w:tr w:rsidR="001D5B06" w:rsidRPr="00B56585" w:rsidTr="002F5650">
        <w:trPr>
          <w:trHeight w:val="416"/>
        </w:trPr>
        <w:tc>
          <w:tcPr>
            <w:tcW w:w="5637" w:type="dxa"/>
            <w:vMerge w:val="restart"/>
            <w:shd w:val="clear" w:color="auto" w:fill="FFFFFF" w:themeFill="background1"/>
          </w:tcPr>
          <w:p w:rsidR="001D5B06" w:rsidRPr="00B56585" w:rsidRDefault="001D5B06" w:rsidP="00953603">
            <w:pPr>
              <w:tabs>
                <w:tab w:val="left" w:pos="459"/>
              </w:tabs>
              <w:rPr>
                <w:rFonts w:ascii="Times New Roman" w:hAnsi="Times New Roman"/>
                <w:sz w:val="28"/>
                <w:szCs w:val="28"/>
              </w:rPr>
            </w:pPr>
            <w:r w:rsidRPr="00B56585">
              <w:rPr>
                <w:rFonts w:ascii="Times New Roman" w:hAnsi="Times New Roman"/>
                <w:sz w:val="28"/>
                <w:szCs w:val="28"/>
              </w:rPr>
              <w:t>обществознание</w:t>
            </w: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12.11.-28.11.25</w:t>
            </w:r>
          </w:p>
        </w:tc>
      </w:tr>
      <w:tr w:rsidR="001D5B06" w:rsidRPr="00B56585" w:rsidTr="002F5650">
        <w:trPr>
          <w:trHeight w:val="416"/>
        </w:trPr>
        <w:tc>
          <w:tcPr>
            <w:tcW w:w="5637" w:type="dxa"/>
            <w:vMerge/>
            <w:shd w:val="clear" w:color="auto" w:fill="FFFFFF" w:themeFill="background1"/>
          </w:tcPr>
          <w:p w:rsidR="001D5B06" w:rsidRPr="00B56585" w:rsidRDefault="001D5B06"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13.12.25</w:t>
            </w:r>
          </w:p>
        </w:tc>
      </w:tr>
      <w:tr w:rsidR="001D5B06" w:rsidRPr="00B56585" w:rsidTr="002F5650">
        <w:trPr>
          <w:trHeight w:val="416"/>
        </w:trPr>
        <w:tc>
          <w:tcPr>
            <w:tcW w:w="5637" w:type="dxa"/>
            <w:vMerge/>
            <w:shd w:val="clear" w:color="auto" w:fill="FFFFFF" w:themeFill="background1"/>
          </w:tcPr>
          <w:p w:rsidR="001D5B06" w:rsidRPr="00B56585" w:rsidRDefault="001D5B06"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1D5B06" w:rsidRPr="00B56585" w:rsidRDefault="001D5B06" w:rsidP="001D5B06">
            <w:pPr>
              <w:jc w:val="center"/>
              <w:rPr>
                <w:rFonts w:ascii="Times New Roman" w:hAnsi="Times New Roman" w:cs="Times New Roman"/>
                <w:sz w:val="28"/>
                <w:szCs w:val="28"/>
              </w:rPr>
            </w:pPr>
            <w:r w:rsidRPr="00B56585">
              <w:rPr>
                <w:rFonts w:ascii="Times New Roman" w:hAnsi="Times New Roman" w:cs="Times New Roman"/>
                <w:sz w:val="28"/>
                <w:szCs w:val="28"/>
              </w:rPr>
              <w:t>19.11.25, 20.11.25</w:t>
            </w:r>
          </w:p>
        </w:tc>
      </w:tr>
      <w:tr w:rsidR="001D5B06" w:rsidRPr="00B56585" w:rsidTr="002F5650">
        <w:trPr>
          <w:trHeight w:val="416"/>
        </w:trPr>
        <w:tc>
          <w:tcPr>
            <w:tcW w:w="5637" w:type="dxa"/>
            <w:vMerge/>
            <w:shd w:val="clear" w:color="auto" w:fill="FFFFFF" w:themeFill="background1"/>
          </w:tcPr>
          <w:p w:rsidR="001D5B06" w:rsidRPr="00B56585" w:rsidRDefault="001D5B06"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18.11.25</w:t>
            </w:r>
          </w:p>
        </w:tc>
      </w:tr>
      <w:tr w:rsidR="001D5B06" w:rsidRPr="00B56585" w:rsidTr="002F5650">
        <w:trPr>
          <w:trHeight w:val="416"/>
        </w:trPr>
        <w:tc>
          <w:tcPr>
            <w:tcW w:w="5637" w:type="dxa"/>
            <w:vMerge w:val="restart"/>
            <w:shd w:val="clear" w:color="auto" w:fill="FFFFFF" w:themeFill="background1"/>
          </w:tcPr>
          <w:p w:rsidR="001D5B06" w:rsidRPr="00B56585" w:rsidRDefault="001D5B06" w:rsidP="00953603">
            <w:pPr>
              <w:tabs>
                <w:tab w:val="left" w:pos="459"/>
              </w:tabs>
              <w:rPr>
                <w:rFonts w:ascii="Times New Roman" w:hAnsi="Times New Roman"/>
                <w:sz w:val="28"/>
                <w:szCs w:val="28"/>
              </w:rPr>
            </w:pPr>
            <w:r w:rsidRPr="00B56585">
              <w:rPr>
                <w:rFonts w:ascii="Times New Roman" w:hAnsi="Times New Roman"/>
                <w:sz w:val="28"/>
                <w:szCs w:val="28"/>
              </w:rPr>
              <w:t>изобразительное  искусство</w:t>
            </w: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23.03-27.03.26</w:t>
            </w:r>
          </w:p>
        </w:tc>
      </w:tr>
      <w:tr w:rsidR="001D5B06" w:rsidRPr="00B56585" w:rsidTr="00533431">
        <w:trPr>
          <w:trHeight w:val="416"/>
        </w:trPr>
        <w:tc>
          <w:tcPr>
            <w:tcW w:w="5637" w:type="dxa"/>
            <w:vMerge/>
            <w:shd w:val="clear" w:color="auto" w:fill="FFFFFF" w:themeFill="background1"/>
          </w:tcPr>
          <w:p w:rsidR="001D5B06" w:rsidRPr="00B56585" w:rsidRDefault="001D5B06"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2410" w:type="dxa"/>
            <w:shd w:val="clear" w:color="auto" w:fill="FFFFFF" w:themeFill="background1"/>
          </w:tcPr>
          <w:p w:rsidR="001D5B06" w:rsidRPr="00B56585" w:rsidRDefault="001D5B06" w:rsidP="001D5B06">
            <w:pPr>
              <w:jc w:val="center"/>
              <w:rPr>
                <w:rFonts w:ascii="Times New Roman" w:hAnsi="Times New Roman" w:cs="Times New Roman"/>
                <w:sz w:val="28"/>
                <w:szCs w:val="28"/>
              </w:rPr>
            </w:pPr>
            <w:r w:rsidRPr="00B56585">
              <w:rPr>
                <w:rFonts w:ascii="Times New Roman" w:hAnsi="Times New Roman" w:cs="Times New Roman"/>
                <w:sz w:val="28"/>
                <w:szCs w:val="28"/>
              </w:rPr>
              <w:t>23.03-27.03.26</w:t>
            </w:r>
          </w:p>
        </w:tc>
      </w:tr>
      <w:tr w:rsidR="001D5B06" w:rsidRPr="00B56585" w:rsidTr="00533431">
        <w:trPr>
          <w:trHeight w:val="416"/>
        </w:trPr>
        <w:tc>
          <w:tcPr>
            <w:tcW w:w="5637" w:type="dxa"/>
            <w:vMerge/>
            <w:shd w:val="clear" w:color="auto" w:fill="FFFFFF" w:themeFill="background1"/>
          </w:tcPr>
          <w:p w:rsidR="001D5B06" w:rsidRPr="00B56585" w:rsidRDefault="001D5B06"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D5B06" w:rsidRPr="00B56585" w:rsidRDefault="001D5B06" w:rsidP="00533431">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2410" w:type="dxa"/>
            <w:shd w:val="clear" w:color="auto" w:fill="FFFFFF" w:themeFill="background1"/>
          </w:tcPr>
          <w:p w:rsidR="001D5B06" w:rsidRPr="00B56585" w:rsidRDefault="001D5B06" w:rsidP="001D5B06">
            <w:pPr>
              <w:jc w:val="center"/>
              <w:rPr>
                <w:rFonts w:ascii="Times New Roman" w:hAnsi="Times New Roman" w:cs="Times New Roman"/>
                <w:sz w:val="28"/>
                <w:szCs w:val="28"/>
              </w:rPr>
            </w:pPr>
            <w:r w:rsidRPr="00B56585">
              <w:rPr>
                <w:rFonts w:ascii="Times New Roman" w:hAnsi="Times New Roman" w:cs="Times New Roman"/>
                <w:sz w:val="28"/>
                <w:szCs w:val="28"/>
              </w:rPr>
              <w:t>23.03-27.03.26</w:t>
            </w:r>
          </w:p>
        </w:tc>
      </w:tr>
      <w:tr w:rsidR="00953603" w:rsidRPr="00B56585" w:rsidTr="002F5650">
        <w:trPr>
          <w:trHeight w:val="20"/>
        </w:trPr>
        <w:tc>
          <w:tcPr>
            <w:tcW w:w="5637" w:type="dxa"/>
            <w:vMerge w:val="restart"/>
          </w:tcPr>
          <w:p w:rsidR="00953603" w:rsidRPr="00B56585" w:rsidRDefault="008C65CA" w:rsidP="00953603">
            <w:pPr>
              <w:tabs>
                <w:tab w:val="left" w:pos="459"/>
              </w:tabs>
              <w:rPr>
                <w:rFonts w:ascii="Times New Roman" w:hAnsi="Times New Roman"/>
                <w:sz w:val="28"/>
                <w:szCs w:val="28"/>
              </w:rPr>
            </w:pPr>
            <w:r w:rsidRPr="00B56585">
              <w:rPr>
                <w:rFonts w:ascii="Times New Roman" w:hAnsi="Times New Roman"/>
                <w:sz w:val="28"/>
                <w:szCs w:val="28"/>
              </w:rPr>
              <w:t>труд (технология)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vAlign w:val="center"/>
          </w:tcPr>
          <w:p w:rsidR="00953603"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rPr>
              <w:t>23.10.25</w:t>
            </w:r>
          </w:p>
        </w:tc>
      </w:tr>
      <w:tr w:rsidR="008C65CA" w:rsidRPr="00B56585" w:rsidTr="002F5650">
        <w:trPr>
          <w:trHeight w:val="20"/>
        </w:trPr>
        <w:tc>
          <w:tcPr>
            <w:tcW w:w="5637" w:type="dxa"/>
            <w:vMerge/>
          </w:tcPr>
          <w:p w:rsidR="008C65CA" w:rsidRPr="00B56585" w:rsidRDefault="008C65CA" w:rsidP="00953603">
            <w:pPr>
              <w:tabs>
                <w:tab w:val="left" w:pos="459"/>
              </w:tabs>
              <w:rPr>
                <w:rFonts w:ascii="Times New Roman" w:hAnsi="Times New Roman"/>
                <w:sz w:val="28"/>
                <w:szCs w:val="28"/>
              </w:rPr>
            </w:pPr>
          </w:p>
        </w:tc>
        <w:tc>
          <w:tcPr>
            <w:tcW w:w="1417" w:type="dxa"/>
            <w:vAlign w:val="center"/>
          </w:tcPr>
          <w:p w:rsidR="008C65CA"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2410" w:type="dxa"/>
            <w:vAlign w:val="center"/>
          </w:tcPr>
          <w:p w:rsidR="008C65CA"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lang w:val="en-US"/>
              </w:rPr>
              <w:t>15</w:t>
            </w:r>
            <w:r w:rsidRPr="00B56585">
              <w:rPr>
                <w:rFonts w:ascii="Times New Roman" w:hAnsi="Times New Roman" w:cs="Times New Roman"/>
                <w:sz w:val="28"/>
                <w:szCs w:val="28"/>
              </w:rPr>
              <w:t>.12.25</w:t>
            </w:r>
          </w:p>
        </w:tc>
      </w:tr>
      <w:tr w:rsidR="008C65CA" w:rsidRPr="00B56585" w:rsidTr="002F5650">
        <w:trPr>
          <w:trHeight w:val="20"/>
        </w:trPr>
        <w:tc>
          <w:tcPr>
            <w:tcW w:w="5637" w:type="dxa"/>
            <w:vMerge/>
          </w:tcPr>
          <w:p w:rsidR="008C65CA" w:rsidRPr="00B56585" w:rsidRDefault="008C65CA" w:rsidP="00953603">
            <w:pPr>
              <w:tabs>
                <w:tab w:val="left" w:pos="459"/>
              </w:tabs>
              <w:rPr>
                <w:rFonts w:ascii="Times New Roman" w:hAnsi="Times New Roman"/>
                <w:sz w:val="28"/>
                <w:szCs w:val="28"/>
              </w:rPr>
            </w:pPr>
          </w:p>
        </w:tc>
        <w:tc>
          <w:tcPr>
            <w:tcW w:w="1417" w:type="dxa"/>
            <w:vAlign w:val="center"/>
          </w:tcPr>
          <w:p w:rsidR="008C65CA"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2410" w:type="dxa"/>
            <w:vAlign w:val="center"/>
          </w:tcPr>
          <w:p w:rsidR="008C65CA" w:rsidRPr="00B56585" w:rsidRDefault="005B7055" w:rsidP="00953603">
            <w:pPr>
              <w:jc w:val="center"/>
              <w:rPr>
                <w:rFonts w:ascii="Times New Roman" w:hAnsi="Times New Roman" w:cs="Times New Roman"/>
                <w:sz w:val="28"/>
                <w:szCs w:val="28"/>
              </w:rPr>
            </w:pPr>
            <w:r w:rsidRPr="00B56585">
              <w:rPr>
                <w:rFonts w:ascii="Times New Roman" w:hAnsi="Times New Roman" w:cs="Times New Roman"/>
                <w:sz w:val="28"/>
                <w:szCs w:val="28"/>
              </w:rPr>
              <w:t>11.12.25</w:t>
            </w:r>
          </w:p>
        </w:tc>
      </w:tr>
      <w:tr w:rsidR="008C65CA" w:rsidRPr="00B56585" w:rsidTr="002F5650">
        <w:trPr>
          <w:trHeight w:val="20"/>
        </w:trPr>
        <w:tc>
          <w:tcPr>
            <w:tcW w:w="5637" w:type="dxa"/>
            <w:vMerge/>
          </w:tcPr>
          <w:p w:rsidR="008C65CA" w:rsidRPr="00B56585" w:rsidRDefault="008C65CA" w:rsidP="00953603">
            <w:pPr>
              <w:tabs>
                <w:tab w:val="left" w:pos="459"/>
              </w:tabs>
              <w:rPr>
                <w:rFonts w:ascii="Times New Roman" w:hAnsi="Times New Roman"/>
                <w:sz w:val="28"/>
                <w:szCs w:val="28"/>
              </w:rPr>
            </w:pPr>
          </w:p>
        </w:tc>
        <w:tc>
          <w:tcPr>
            <w:tcW w:w="1417" w:type="dxa"/>
            <w:vAlign w:val="center"/>
          </w:tcPr>
          <w:p w:rsidR="008C65CA"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vAlign w:val="center"/>
          </w:tcPr>
          <w:p w:rsidR="008C65CA" w:rsidRPr="00B56585" w:rsidRDefault="005B7055" w:rsidP="00953603">
            <w:pPr>
              <w:jc w:val="center"/>
              <w:rPr>
                <w:rFonts w:ascii="Times New Roman" w:hAnsi="Times New Roman" w:cs="Times New Roman"/>
                <w:sz w:val="28"/>
                <w:szCs w:val="28"/>
              </w:rPr>
            </w:pPr>
            <w:r w:rsidRPr="00B56585">
              <w:rPr>
                <w:rFonts w:ascii="Times New Roman" w:hAnsi="Times New Roman" w:cs="Times New Roman"/>
                <w:sz w:val="28"/>
                <w:szCs w:val="28"/>
              </w:rPr>
              <w:t>10.12.25</w:t>
            </w:r>
          </w:p>
        </w:tc>
      </w:tr>
      <w:tr w:rsidR="00953603" w:rsidRPr="00B56585" w:rsidTr="002F5650">
        <w:trPr>
          <w:trHeight w:val="20"/>
        </w:trPr>
        <w:tc>
          <w:tcPr>
            <w:tcW w:w="5637" w:type="dxa"/>
            <w:vMerge/>
          </w:tcPr>
          <w:p w:rsidR="00953603" w:rsidRPr="00B56585" w:rsidRDefault="00953603" w:rsidP="00953603">
            <w:pPr>
              <w:tabs>
                <w:tab w:val="left" w:pos="459"/>
              </w:tabs>
              <w:rPr>
                <w:rFonts w:ascii="Times New Roman" w:hAnsi="Times New Roman"/>
                <w:sz w:val="28"/>
                <w:szCs w:val="28"/>
              </w:rPr>
            </w:pPr>
          </w:p>
        </w:tc>
        <w:tc>
          <w:tcPr>
            <w:tcW w:w="1417" w:type="dxa"/>
            <w:vAlign w:val="center"/>
          </w:tcPr>
          <w:p w:rsidR="00953603" w:rsidRPr="00B56585" w:rsidRDefault="008C65CA" w:rsidP="00953603">
            <w:pPr>
              <w:jc w:val="center"/>
              <w:rPr>
                <w:rFonts w:ascii="Times New Roman" w:hAnsi="Times New Roman" w:cs="Times New Roman"/>
                <w:sz w:val="28"/>
                <w:szCs w:val="28"/>
                <w:lang w:val="en-US"/>
              </w:rPr>
            </w:pPr>
            <w:r w:rsidRPr="00B56585">
              <w:rPr>
                <w:rFonts w:ascii="Times New Roman" w:hAnsi="Times New Roman" w:cs="Times New Roman"/>
                <w:sz w:val="28"/>
                <w:szCs w:val="28"/>
              </w:rPr>
              <w:t>9</w:t>
            </w:r>
          </w:p>
        </w:tc>
        <w:tc>
          <w:tcPr>
            <w:tcW w:w="2410" w:type="dxa"/>
            <w:vAlign w:val="center"/>
          </w:tcPr>
          <w:p w:rsidR="00953603" w:rsidRPr="00B56585" w:rsidRDefault="005B7055" w:rsidP="00953603">
            <w:pPr>
              <w:jc w:val="center"/>
              <w:rPr>
                <w:rFonts w:ascii="Times New Roman" w:hAnsi="Times New Roman" w:cs="Times New Roman"/>
                <w:sz w:val="28"/>
                <w:szCs w:val="28"/>
              </w:rPr>
            </w:pPr>
            <w:r w:rsidRPr="00B56585">
              <w:rPr>
                <w:rFonts w:ascii="Times New Roman" w:hAnsi="Times New Roman" w:cs="Times New Roman"/>
                <w:sz w:val="28"/>
                <w:szCs w:val="28"/>
              </w:rPr>
              <w:t>04.12.25</w:t>
            </w:r>
          </w:p>
        </w:tc>
      </w:tr>
      <w:tr w:rsidR="00953603" w:rsidRPr="00B56585" w:rsidTr="002F5650">
        <w:trPr>
          <w:trHeight w:val="381"/>
        </w:trPr>
        <w:tc>
          <w:tcPr>
            <w:tcW w:w="5637" w:type="dxa"/>
            <w:shd w:val="clear" w:color="auto" w:fill="FFFFFF" w:themeFill="background1"/>
          </w:tcPr>
          <w:p w:rsidR="00953603" w:rsidRPr="00B56585" w:rsidRDefault="00953603" w:rsidP="00953603">
            <w:pPr>
              <w:tabs>
                <w:tab w:val="left" w:pos="459"/>
              </w:tabs>
              <w:rPr>
                <w:rFonts w:ascii="Times New Roman" w:hAnsi="Times New Roman"/>
                <w:b/>
                <w:i/>
                <w:sz w:val="28"/>
                <w:szCs w:val="28"/>
              </w:rPr>
            </w:pPr>
            <w:r w:rsidRPr="00B56585">
              <w:rPr>
                <w:rFonts w:ascii="Times New Roman" w:hAnsi="Times New Roman"/>
                <w:b/>
                <w:i/>
                <w:sz w:val="28"/>
                <w:szCs w:val="28"/>
              </w:rPr>
              <w:t>Апробация ГИА</w:t>
            </w:r>
          </w:p>
        </w:tc>
        <w:tc>
          <w:tcPr>
            <w:tcW w:w="3827" w:type="dxa"/>
            <w:gridSpan w:val="2"/>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p>
        </w:tc>
      </w:tr>
      <w:tr w:rsidR="00953603" w:rsidRPr="00B56585" w:rsidTr="002F5650">
        <w:trPr>
          <w:trHeight w:val="381"/>
        </w:trPr>
        <w:tc>
          <w:tcPr>
            <w:tcW w:w="5637" w:type="dxa"/>
            <w:vMerge w:val="restart"/>
            <w:shd w:val="clear" w:color="auto" w:fill="FFFFFF" w:themeFill="background1"/>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русский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953603"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30.03</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381"/>
        </w:trPr>
        <w:tc>
          <w:tcPr>
            <w:tcW w:w="5637" w:type="dxa"/>
            <w:vMerge/>
            <w:shd w:val="clear" w:color="auto" w:fill="FFFFFF" w:themeFill="background1"/>
          </w:tcPr>
          <w:p w:rsidR="00953603" w:rsidRPr="00B56585" w:rsidRDefault="00953603"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953603"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28.02</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1A0D58" w:rsidRPr="00B56585" w:rsidTr="002F5650">
        <w:trPr>
          <w:trHeight w:val="384"/>
        </w:trPr>
        <w:tc>
          <w:tcPr>
            <w:tcW w:w="5637" w:type="dxa"/>
            <w:vMerge w:val="restart"/>
            <w:shd w:val="clear" w:color="auto" w:fill="FFFFFF" w:themeFill="background1"/>
          </w:tcPr>
          <w:p w:rsidR="001A0D58" w:rsidRPr="00B56585" w:rsidRDefault="001A0D58" w:rsidP="00953603">
            <w:pPr>
              <w:tabs>
                <w:tab w:val="left" w:pos="459"/>
              </w:tabs>
              <w:rPr>
                <w:rFonts w:ascii="Times New Roman" w:hAnsi="Times New Roman"/>
                <w:sz w:val="28"/>
                <w:szCs w:val="28"/>
              </w:rPr>
            </w:pPr>
            <w:r w:rsidRPr="00B56585">
              <w:rPr>
                <w:rFonts w:ascii="Times New Roman" w:hAnsi="Times New Roman"/>
                <w:sz w:val="28"/>
                <w:szCs w:val="28"/>
              </w:rPr>
              <w:t>история</w:t>
            </w:r>
          </w:p>
        </w:tc>
        <w:tc>
          <w:tcPr>
            <w:tcW w:w="1417"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01.04.26</w:t>
            </w:r>
          </w:p>
        </w:tc>
      </w:tr>
      <w:tr w:rsidR="001A0D58" w:rsidRPr="00B56585" w:rsidTr="002F5650">
        <w:trPr>
          <w:trHeight w:val="384"/>
        </w:trPr>
        <w:tc>
          <w:tcPr>
            <w:tcW w:w="5637" w:type="dxa"/>
            <w:vMerge/>
            <w:shd w:val="clear" w:color="auto" w:fill="FFFFFF" w:themeFill="background1"/>
          </w:tcPr>
          <w:p w:rsidR="001A0D58" w:rsidRPr="00B56585" w:rsidRDefault="001A0D58"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06.06.26</w:t>
            </w:r>
          </w:p>
        </w:tc>
      </w:tr>
      <w:tr w:rsidR="00953603" w:rsidRPr="00B56585" w:rsidTr="002F5650">
        <w:trPr>
          <w:trHeight w:val="381"/>
        </w:trPr>
        <w:tc>
          <w:tcPr>
            <w:tcW w:w="5637" w:type="dxa"/>
            <w:vMerge w:val="restart"/>
            <w:shd w:val="clear" w:color="auto" w:fill="FFFFFF" w:themeFill="background1"/>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обществознание</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01.04.2</w:t>
            </w:r>
            <w:r w:rsidR="001A0D58" w:rsidRPr="00B56585">
              <w:rPr>
                <w:rFonts w:ascii="Times New Roman" w:hAnsi="Times New Roman" w:cs="Times New Roman"/>
                <w:sz w:val="28"/>
                <w:szCs w:val="28"/>
              </w:rPr>
              <w:t>6</w:t>
            </w:r>
          </w:p>
        </w:tc>
      </w:tr>
      <w:tr w:rsidR="00953603" w:rsidRPr="00B56585" w:rsidTr="002F5650">
        <w:trPr>
          <w:trHeight w:val="381"/>
        </w:trPr>
        <w:tc>
          <w:tcPr>
            <w:tcW w:w="5637" w:type="dxa"/>
            <w:vMerge/>
            <w:shd w:val="clear" w:color="auto" w:fill="FFFFFF" w:themeFill="background1"/>
          </w:tcPr>
          <w:p w:rsidR="00953603" w:rsidRPr="00B56585" w:rsidRDefault="00953603"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953603"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01.04.26</w:t>
            </w:r>
          </w:p>
        </w:tc>
      </w:tr>
      <w:tr w:rsidR="00953603" w:rsidRPr="00B56585" w:rsidTr="002F5650">
        <w:trPr>
          <w:trHeight w:val="330"/>
        </w:trPr>
        <w:tc>
          <w:tcPr>
            <w:tcW w:w="5637" w:type="dxa"/>
            <w:vMerge w:val="restart"/>
            <w:shd w:val="clear" w:color="auto" w:fill="FFFFFF" w:themeFill="background1"/>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английский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953603"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31</w:t>
            </w:r>
            <w:r w:rsidR="00953603" w:rsidRPr="00B56585">
              <w:rPr>
                <w:rFonts w:ascii="Times New Roman" w:hAnsi="Times New Roman" w:cs="Times New Roman"/>
                <w:sz w:val="28"/>
                <w:szCs w:val="28"/>
              </w:rPr>
              <w:t>.03.2</w:t>
            </w:r>
            <w:r w:rsidRPr="00B56585">
              <w:rPr>
                <w:rFonts w:ascii="Times New Roman" w:hAnsi="Times New Roman" w:cs="Times New Roman"/>
                <w:sz w:val="28"/>
                <w:szCs w:val="28"/>
              </w:rPr>
              <w:t>6</w:t>
            </w:r>
          </w:p>
        </w:tc>
      </w:tr>
      <w:tr w:rsidR="00953603" w:rsidRPr="00B56585" w:rsidTr="002F5650">
        <w:trPr>
          <w:trHeight w:val="330"/>
        </w:trPr>
        <w:tc>
          <w:tcPr>
            <w:tcW w:w="5637" w:type="dxa"/>
            <w:vMerge/>
            <w:shd w:val="clear" w:color="auto" w:fill="FFFFFF" w:themeFill="background1"/>
          </w:tcPr>
          <w:p w:rsidR="00953603" w:rsidRPr="00B56585" w:rsidRDefault="00953603"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953603"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01.04</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1A0D58" w:rsidRPr="00B56585" w:rsidTr="002F5650">
        <w:trPr>
          <w:trHeight w:val="381"/>
        </w:trPr>
        <w:tc>
          <w:tcPr>
            <w:tcW w:w="5637" w:type="dxa"/>
            <w:vMerge w:val="restart"/>
            <w:shd w:val="clear" w:color="auto" w:fill="FFFFFF" w:themeFill="background1"/>
          </w:tcPr>
          <w:p w:rsidR="001A0D58" w:rsidRPr="00B56585" w:rsidRDefault="001A0D58" w:rsidP="00953603">
            <w:pPr>
              <w:tabs>
                <w:tab w:val="left" w:pos="459"/>
              </w:tabs>
              <w:rPr>
                <w:rFonts w:ascii="Times New Roman" w:hAnsi="Times New Roman"/>
                <w:sz w:val="28"/>
                <w:szCs w:val="28"/>
              </w:rPr>
            </w:pPr>
            <w:r w:rsidRPr="00B56585">
              <w:rPr>
                <w:rFonts w:ascii="Times New Roman" w:hAnsi="Times New Roman"/>
                <w:sz w:val="28"/>
                <w:szCs w:val="28"/>
              </w:rPr>
              <w:t>литература</w:t>
            </w:r>
          </w:p>
        </w:tc>
        <w:tc>
          <w:tcPr>
            <w:tcW w:w="1417"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31.03.26</w:t>
            </w:r>
          </w:p>
        </w:tc>
      </w:tr>
      <w:tr w:rsidR="001A0D58" w:rsidRPr="00B56585" w:rsidTr="002F5650">
        <w:trPr>
          <w:trHeight w:val="381"/>
        </w:trPr>
        <w:tc>
          <w:tcPr>
            <w:tcW w:w="5637" w:type="dxa"/>
            <w:vMerge/>
            <w:shd w:val="clear" w:color="auto" w:fill="FFFFFF" w:themeFill="background1"/>
          </w:tcPr>
          <w:p w:rsidR="001A0D58" w:rsidRPr="00B56585" w:rsidRDefault="001A0D58"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shd w:val="clear" w:color="auto" w:fill="FFFFFF" w:themeFill="background1"/>
            <w:vAlign w:val="center"/>
          </w:tcPr>
          <w:p w:rsidR="001A0D58" w:rsidRPr="00B56585" w:rsidRDefault="001A0D58" w:rsidP="00953603">
            <w:pPr>
              <w:jc w:val="center"/>
              <w:rPr>
                <w:rFonts w:ascii="Times New Roman" w:hAnsi="Times New Roman" w:cs="Times New Roman"/>
                <w:sz w:val="28"/>
                <w:szCs w:val="28"/>
              </w:rPr>
            </w:pPr>
            <w:r w:rsidRPr="00B56585">
              <w:rPr>
                <w:rFonts w:ascii="Times New Roman" w:hAnsi="Times New Roman" w:cs="Times New Roman"/>
                <w:sz w:val="28"/>
                <w:szCs w:val="28"/>
              </w:rPr>
              <w:t>31.03.26</w:t>
            </w:r>
          </w:p>
        </w:tc>
      </w:tr>
      <w:tr w:rsidR="001A0D58" w:rsidRPr="00B56585" w:rsidTr="002F5650">
        <w:trPr>
          <w:trHeight w:val="381"/>
        </w:trPr>
        <w:tc>
          <w:tcPr>
            <w:tcW w:w="5637" w:type="dxa"/>
            <w:vMerge w:val="restart"/>
            <w:shd w:val="clear" w:color="auto" w:fill="FFFFFF" w:themeFill="background1"/>
          </w:tcPr>
          <w:p w:rsidR="001A0D58" w:rsidRPr="00B56585" w:rsidRDefault="001A0D58" w:rsidP="00953603">
            <w:pPr>
              <w:tabs>
                <w:tab w:val="left" w:pos="459"/>
              </w:tabs>
              <w:rPr>
                <w:rFonts w:ascii="Times New Roman" w:hAnsi="Times New Roman"/>
                <w:sz w:val="28"/>
                <w:szCs w:val="28"/>
              </w:rPr>
            </w:pPr>
            <w:r w:rsidRPr="00B56585">
              <w:rPr>
                <w:rFonts w:ascii="Times New Roman" w:hAnsi="Times New Roman"/>
                <w:sz w:val="28"/>
                <w:szCs w:val="28"/>
              </w:rPr>
              <w:t>география</w:t>
            </w:r>
          </w:p>
        </w:tc>
        <w:tc>
          <w:tcPr>
            <w:tcW w:w="1417" w:type="dxa"/>
            <w:shd w:val="clear" w:color="auto" w:fill="FFFFFF" w:themeFill="background1"/>
            <w:vAlign w:val="center"/>
          </w:tcPr>
          <w:p w:rsidR="001A0D58" w:rsidRPr="00B56585" w:rsidRDefault="001A0D58" w:rsidP="00533431">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1A0D58" w:rsidRPr="00B56585" w:rsidRDefault="001A0D58" w:rsidP="00533431">
            <w:pPr>
              <w:jc w:val="center"/>
              <w:rPr>
                <w:rFonts w:ascii="Times New Roman" w:hAnsi="Times New Roman" w:cs="Times New Roman"/>
                <w:sz w:val="28"/>
                <w:szCs w:val="28"/>
              </w:rPr>
            </w:pPr>
            <w:r w:rsidRPr="00B56585">
              <w:rPr>
                <w:rFonts w:ascii="Times New Roman" w:hAnsi="Times New Roman" w:cs="Times New Roman"/>
                <w:sz w:val="28"/>
                <w:szCs w:val="28"/>
              </w:rPr>
              <w:t>31.03.26</w:t>
            </w:r>
          </w:p>
        </w:tc>
      </w:tr>
      <w:tr w:rsidR="001A0D58" w:rsidRPr="00B56585" w:rsidTr="002F5650">
        <w:trPr>
          <w:trHeight w:val="381"/>
        </w:trPr>
        <w:tc>
          <w:tcPr>
            <w:tcW w:w="5637" w:type="dxa"/>
            <w:vMerge/>
            <w:shd w:val="clear" w:color="auto" w:fill="FFFFFF" w:themeFill="background1"/>
          </w:tcPr>
          <w:p w:rsidR="001A0D58" w:rsidRPr="00B56585" w:rsidRDefault="001A0D58" w:rsidP="00953603">
            <w:pPr>
              <w:tabs>
                <w:tab w:val="left" w:pos="459"/>
              </w:tabs>
              <w:rPr>
                <w:rFonts w:ascii="Times New Roman" w:hAnsi="Times New Roman"/>
                <w:sz w:val="28"/>
                <w:szCs w:val="28"/>
              </w:rPr>
            </w:pPr>
          </w:p>
        </w:tc>
        <w:tc>
          <w:tcPr>
            <w:tcW w:w="1417" w:type="dxa"/>
            <w:shd w:val="clear" w:color="auto" w:fill="FFFFFF" w:themeFill="background1"/>
            <w:vAlign w:val="center"/>
          </w:tcPr>
          <w:p w:rsidR="001A0D58" w:rsidRPr="00B56585" w:rsidRDefault="001A0D58" w:rsidP="00533431">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shd w:val="clear" w:color="auto" w:fill="FFFFFF" w:themeFill="background1"/>
            <w:vAlign w:val="center"/>
          </w:tcPr>
          <w:p w:rsidR="001A0D58" w:rsidRPr="00B56585" w:rsidRDefault="001A0D58" w:rsidP="00533431">
            <w:pPr>
              <w:jc w:val="center"/>
              <w:rPr>
                <w:rFonts w:ascii="Times New Roman" w:hAnsi="Times New Roman" w:cs="Times New Roman"/>
                <w:sz w:val="28"/>
                <w:szCs w:val="28"/>
              </w:rPr>
            </w:pPr>
            <w:r w:rsidRPr="00B56585">
              <w:rPr>
                <w:rFonts w:ascii="Times New Roman" w:hAnsi="Times New Roman" w:cs="Times New Roman"/>
                <w:sz w:val="28"/>
                <w:szCs w:val="28"/>
              </w:rPr>
              <w:t>31.03.26</w:t>
            </w:r>
          </w:p>
        </w:tc>
      </w:tr>
      <w:tr w:rsidR="00953603" w:rsidRPr="00B56585" w:rsidTr="002F5650">
        <w:trPr>
          <w:trHeight w:val="356"/>
        </w:trPr>
        <w:tc>
          <w:tcPr>
            <w:tcW w:w="5637" w:type="dxa"/>
            <w:vMerge w:val="restart"/>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математика</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vAlign w:val="center"/>
          </w:tcPr>
          <w:p w:rsidR="00953603" w:rsidRPr="00B56585" w:rsidRDefault="004000A1" w:rsidP="00953603">
            <w:pPr>
              <w:jc w:val="center"/>
              <w:rPr>
                <w:rFonts w:ascii="Times New Roman" w:hAnsi="Times New Roman" w:cs="Times New Roman"/>
                <w:sz w:val="28"/>
                <w:szCs w:val="28"/>
              </w:rPr>
            </w:pPr>
            <w:r w:rsidRPr="00B56585">
              <w:rPr>
                <w:rFonts w:ascii="Times New Roman" w:hAnsi="Times New Roman" w:cs="Times New Roman"/>
                <w:sz w:val="28"/>
                <w:szCs w:val="28"/>
              </w:rPr>
              <w:t>29</w:t>
            </w:r>
            <w:r w:rsidR="00953603" w:rsidRPr="00B56585">
              <w:rPr>
                <w:rFonts w:ascii="Times New Roman" w:hAnsi="Times New Roman" w:cs="Times New Roman"/>
                <w:sz w:val="28"/>
                <w:szCs w:val="28"/>
              </w:rPr>
              <w:t>.1</w:t>
            </w:r>
            <w:r w:rsidRPr="00B56585">
              <w:rPr>
                <w:rFonts w:ascii="Times New Roman" w:hAnsi="Times New Roman" w:cs="Times New Roman"/>
                <w:sz w:val="28"/>
                <w:szCs w:val="28"/>
              </w:rPr>
              <w:t>1</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5</w:t>
            </w:r>
            <w:r w:rsidR="00953603" w:rsidRPr="00B56585">
              <w:rPr>
                <w:rFonts w:ascii="Times New Roman" w:hAnsi="Times New Roman" w:cs="Times New Roman"/>
                <w:sz w:val="28"/>
                <w:szCs w:val="28"/>
              </w:rPr>
              <w:t>, 1</w:t>
            </w:r>
            <w:r w:rsidRPr="00B56585">
              <w:rPr>
                <w:rFonts w:ascii="Times New Roman" w:hAnsi="Times New Roman" w:cs="Times New Roman"/>
                <w:sz w:val="28"/>
                <w:szCs w:val="28"/>
              </w:rPr>
              <w:t>1</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2</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r w:rsidR="00953603" w:rsidRPr="00B56585">
              <w:rPr>
                <w:rFonts w:ascii="Times New Roman" w:hAnsi="Times New Roman" w:cs="Times New Roman"/>
                <w:sz w:val="28"/>
                <w:szCs w:val="28"/>
              </w:rPr>
              <w:t xml:space="preserve">, </w:t>
            </w:r>
            <w:r w:rsidR="003D05D7" w:rsidRPr="00B56585">
              <w:rPr>
                <w:rFonts w:ascii="Times New Roman" w:hAnsi="Times New Roman" w:cs="Times New Roman"/>
                <w:sz w:val="28"/>
                <w:szCs w:val="28"/>
              </w:rPr>
              <w:t>30</w:t>
            </w:r>
            <w:r w:rsidR="00953603" w:rsidRPr="00B56585">
              <w:rPr>
                <w:rFonts w:ascii="Times New Roman" w:hAnsi="Times New Roman" w:cs="Times New Roman"/>
                <w:sz w:val="28"/>
                <w:szCs w:val="28"/>
              </w:rPr>
              <w:t>.03.2</w:t>
            </w:r>
            <w:r w:rsidR="003D05D7" w:rsidRPr="00B56585">
              <w:rPr>
                <w:rFonts w:ascii="Times New Roman" w:hAnsi="Times New Roman" w:cs="Times New Roman"/>
                <w:sz w:val="28"/>
                <w:szCs w:val="28"/>
              </w:rPr>
              <w:t>6</w:t>
            </w:r>
          </w:p>
        </w:tc>
      </w:tr>
      <w:tr w:rsidR="00953603" w:rsidRPr="00B56585" w:rsidTr="002F5650">
        <w:trPr>
          <w:trHeight w:val="381"/>
        </w:trPr>
        <w:tc>
          <w:tcPr>
            <w:tcW w:w="5637" w:type="dxa"/>
            <w:vMerge/>
          </w:tcPr>
          <w:p w:rsidR="00953603" w:rsidRPr="00B56585" w:rsidRDefault="00953603" w:rsidP="00953603">
            <w:pPr>
              <w:tabs>
                <w:tab w:val="left" w:pos="459"/>
              </w:tabs>
              <w:rPr>
                <w:rFonts w:ascii="Times New Roman" w:hAnsi="Times New Roman"/>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vAlign w:val="center"/>
          </w:tcPr>
          <w:p w:rsidR="00953603" w:rsidRPr="00B56585" w:rsidRDefault="004000A1" w:rsidP="00953603">
            <w:pPr>
              <w:jc w:val="center"/>
              <w:rPr>
                <w:rFonts w:ascii="Times New Roman" w:hAnsi="Times New Roman" w:cs="Times New Roman"/>
                <w:sz w:val="28"/>
                <w:szCs w:val="28"/>
              </w:rPr>
            </w:pPr>
            <w:r w:rsidRPr="00B56585">
              <w:rPr>
                <w:rFonts w:ascii="Times New Roman" w:hAnsi="Times New Roman" w:cs="Times New Roman"/>
                <w:sz w:val="28"/>
                <w:szCs w:val="28"/>
              </w:rPr>
              <w:t>06</w:t>
            </w:r>
            <w:r w:rsidR="00953603" w:rsidRPr="00B56585">
              <w:rPr>
                <w:rFonts w:ascii="Times New Roman" w:hAnsi="Times New Roman" w:cs="Times New Roman"/>
                <w:sz w:val="28"/>
                <w:szCs w:val="28"/>
              </w:rPr>
              <w:t>.12.2</w:t>
            </w:r>
            <w:r w:rsidRPr="00B56585">
              <w:rPr>
                <w:rFonts w:ascii="Times New Roman" w:hAnsi="Times New Roman" w:cs="Times New Roman"/>
                <w:sz w:val="28"/>
                <w:szCs w:val="28"/>
              </w:rPr>
              <w:t>5</w:t>
            </w:r>
            <w:r w:rsidR="00953603" w:rsidRPr="00B56585">
              <w:rPr>
                <w:rFonts w:ascii="Times New Roman" w:hAnsi="Times New Roman" w:cs="Times New Roman"/>
                <w:sz w:val="28"/>
                <w:szCs w:val="28"/>
              </w:rPr>
              <w:t>, 1</w:t>
            </w:r>
            <w:r w:rsidR="0020445F" w:rsidRPr="00B56585">
              <w:rPr>
                <w:rFonts w:ascii="Times New Roman" w:hAnsi="Times New Roman" w:cs="Times New Roman"/>
                <w:sz w:val="28"/>
                <w:szCs w:val="28"/>
              </w:rPr>
              <w:t>4</w:t>
            </w:r>
            <w:r w:rsidR="00953603" w:rsidRPr="00B56585">
              <w:rPr>
                <w:rFonts w:ascii="Times New Roman" w:hAnsi="Times New Roman" w:cs="Times New Roman"/>
                <w:sz w:val="28"/>
                <w:szCs w:val="28"/>
              </w:rPr>
              <w:t>.02.2</w:t>
            </w:r>
            <w:r w:rsidR="0020445F" w:rsidRPr="00B56585">
              <w:rPr>
                <w:rFonts w:ascii="Times New Roman" w:hAnsi="Times New Roman" w:cs="Times New Roman"/>
                <w:sz w:val="28"/>
                <w:szCs w:val="28"/>
              </w:rPr>
              <w:t>6</w:t>
            </w:r>
            <w:r w:rsidR="00953603" w:rsidRPr="00B56585">
              <w:rPr>
                <w:rFonts w:ascii="Times New Roman" w:hAnsi="Times New Roman" w:cs="Times New Roman"/>
                <w:sz w:val="28"/>
                <w:szCs w:val="28"/>
              </w:rPr>
              <w:t xml:space="preserve">, </w:t>
            </w:r>
            <w:r w:rsidRPr="00B56585">
              <w:rPr>
                <w:rFonts w:ascii="Times New Roman" w:hAnsi="Times New Roman" w:cs="Times New Roman"/>
                <w:sz w:val="28"/>
                <w:szCs w:val="28"/>
              </w:rPr>
              <w:t>02</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4</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381"/>
        </w:trPr>
        <w:tc>
          <w:tcPr>
            <w:tcW w:w="5637" w:type="dxa"/>
            <w:vMerge w:val="restart"/>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информатика</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vAlign w:val="center"/>
          </w:tcPr>
          <w:p w:rsidR="00953603" w:rsidRPr="00B56585" w:rsidRDefault="004000A1"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r w:rsidR="00953603" w:rsidRPr="00B56585">
              <w:rPr>
                <w:rFonts w:ascii="Times New Roman" w:hAnsi="Times New Roman" w:cs="Times New Roman"/>
                <w:sz w:val="28"/>
                <w:szCs w:val="28"/>
              </w:rPr>
              <w:t>.04.2</w:t>
            </w:r>
            <w:r w:rsidRPr="00B56585">
              <w:rPr>
                <w:rFonts w:ascii="Times New Roman" w:hAnsi="Times New Roman" w:cs="Times New Roman"/>
                <w:sz w:val="28"/>
                <w:szCs w:val="28"/>
              </w:rPr>
              <w:t>6</w:t>
            </w:r>
          </w:p>
        </w:tc>
      </w:tr>
      <w:tr w:rsidR="00953603" w:rsidRPr="00B56585" w:rsidTr="002F5650">
        <w:trPr>
          <w:trHeight w:val="381"/>
        </w:trPr>
        <w:tc>
          <w:tcPr>
            <w:tcW w:w="5637" w:type="dxa"/>
            <w:vMerge/>
          </w:tcPr>
          <w:p w:rsidR="00953603" w:rsidRPr="00B56585" w:rsidRDefault="00953603" w:rsidP="00953603">
            <w:pPr>
              <w:tabs>
                <w:tab w:val="left" w:pos="459"/>
              </w:tabs>
              <w:rPr>
                <w:rFonts w:ascii="Times New Roman" w:hAnsi="Times New Roman"/>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vAlign w:val="center"/>
          </w:tcPr>
          <w:p w:rsidR="00953603" w:rsidRPr="00B56585" w:rsidRDefault="004000A1"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r w:rsidR="00953603" w:rsidRPr="00B56585">
              <w:rPr>
                <w:rFonts w:ascii="Times New Roman" w:hAnsi="Times New Roman" w:cs="Times New Roman"/>
                <w:sz w:val="28"/>
                <w:szCs w:val="28"/>
              </w:rPr>
              <w:t>.04.2</w:t>
            </w:r>
            <w:r w:rsidRPr="00B56585">
              <w:rPr>
                <w:rFonts w:ascii="Times New Roman" w:hAnsi="Times New Roman" w:cs="Times New Roman"/>
                <w:sz w:val="28"/>
                <w:szCs w:val="28"/>
              </w:rPr>
              <w:t>6</w:t>
            </w:r>
          </w:p>
        </w:tc>
      </w:tr>
      <w:tr w:rsidR="00953603" w:rsidRPr="00B56585" w:rsidTr="002F5650">
        <w:trPr>
          <w:trHeight w:val="381"/>
        </w:trPr>
        <w:tc>
          <w:tcPr>
            <w:tcW w:w="5637" w:type="dxa"/>
            <w:vMerge w:val="restart"/>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химия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vAlign w:val="center"/>
          </w:tcPr>
          <w:p w:rsidR="00953603" w:rsidRPr="00B56585" w:rsidRDefault="00953603" w:rsidP="00522BA4">
            <w:pPr>
              <w:jc w:val="center"/>
              <w:rPr>
                <w:rFonts w:ascii="Times New Roman" w:hAnsi="Times New Roman" w:cs="Times New Roman"/>
                <w:sz w:val="28"/>
                <w:szCs w:val="28"/>
              </w:rPr>
            </w:pPr>
            <w:r w:rsidRPr="00B56585">
              <w:rPr>
                <w:rFonts w:ascii="Times New Roman" w:hAnsi="Times New Roman" w:cs="Times New Roman"/>
                <w:sz w:val="28"/>
                <w:szCs w:val="28"/>
              </w:rPr>
              <w:t>0</w:t>
            </w:r>
            <w:r w:rsidR="003D05D7" w:rsidRPr="00B56585">
              <w:rPr>
                <w:rFonts w:ascii="Times New Roman" w:hAnsi="Times New Roman" w:cs="Times New Roman"/>
                <w:sz w:val="28"/>
                <w:szCs w:val="28"/>
              </w:rPr>
              <w:t>6</w:t>
            </w:r>
            <w:r w:rsidRPr="00B56585">
              <w:rPr>
                <w:rFonts w:ascii="Times New Roman" w:hAnsi="Times New Roman" w:cs="Times New Roman"/>
                <w:sz w:val="28"/>
                <w:szCs w:val="28"/>
              </w:rPr>
              <w:t>.0</w:t>
            </w:r>
            <w:r w:rsidR="00522BA4" w:rsidRPr="00B56585">
              <w:rPr>
                <w:rFonts w:ascii="Times New Roman" w:hAnsi="Times New Roman" w:cs="Times New Roman"/>
                <w:sz w:val="28"/>
                <w:szCs w:val="28"/>
              </w:rPr>
              <w:t>4</w:t>
            </w:r>
            <w:r w:rsidRPr="00B56585">
              <w:rPr>
                <w:rFonts w:ascii="Times New Roman" w:hAnsi="Times New Roman" w:cs="Times New Roman"/>
                <w:sz w:val="28"/>
                <w:szCs w:val="28"/>
              </w:rPr>
              <w:t>.</w:t>
            </w:r>
            <w:r w:rsidR="003D05D7" w:rsidRPr="00B56585">
              <w:rPr>
                <w:rFonts w:ascii="Times New Roman" w:hAnsi="Times New Roman" w:cs="Times New Roman"/>
                <w:sz w:val="28"/>
                <w:szCs w:val="28"/>
              </w:rPr>
              <w:t>26</w:t>
            </w:r>
          </w:p>
        </w:tc>
      </w:tr>
      <w:tr w:rsidR="00953603" w:rsidRPr="00B56585" w:rsidTr="002F5650">
        <w:trPr>
          <w:trHeight w:val="381"/>
        </w:trPr>
        <w:tc>
          <w:tcPr>
            <w:tcW w:w="5637" w:type="dxa"/>
            <w:vMerge/>
          </w:tcPr>
          <w:p w:rsidR="00953603" w:rsidRPr="00B56585" w:rsidRDefault="00953603" w:rsidP="00953603">
            <w:pPr>
              <w:tabs>
                <w:tab w:val="left" w:pos="459"/>
              </w:tabs>
              <w:rPr>
                <w:rFonts w:ascii="Times New Roman" w:hAnsi="Times New Roman"/>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vAlign w:val="center"/>
          </w:tcPr>
          <w:p w:rsidR="00953603" w:rsidRPr="00B56585" w:rsidRDefault="00953603" w:rsidP="00522BA4">
            <w:pPr>
              <w:jc w:val="center"/>
              <w:rPr>
                <w:rFonts w:ascii="Times New Roman" w:hAnsi="Times New Roman" w:cs="Times New Roman"/>
                <w:sz w:val="28"/>
                <w:szCs w:val="28"/>
              </w:rPr>
            </w:pPr>
            <w:r w:rsidRPr="00B56585">
              <w:rPr>
                <w:rFonts w:ascii="Times New Roman" w:hAnsi="Times New Roman" w:cs="Times New Roman"/>
                <w:sz w:val="28"/>
                <w:szCs w:val="28"/>
              </w:rPr>
              <w:t>0</w:t>
            </w:r>
            <w:r w:rsidR="003D05D7" w:rsidRPr="00B56585">
              <w:rPr>
                <w:rFonts w:ascii="Times New Roman" w:hAnsi="Times New Roman" w:cs="Times New Roman"/>
                <w:sz w:val="28"/>
                <w:szCs w:val="28"/>
              </w:rPr>
              <w:t>9</w:t>
            </w:r>
            <w:r w:rsidRPr="00B56585">
              <w:rPr>
                <w:rFonts w:ascii="Times New Roman" w:hAnsi="Times New Roman" w:cs="Times New Roman"/>
                <w:sz w:val="28"/>
                <w:szCs w:val="28"/>
              </w:rPr>
              <w:t>.0</w:t>
            </w:r>
            <w:r w:rsidR="00522BA4" w:rsidRPr="00B56585">
              <w:rPr>
                <w:rFonts w:ascii="Times New Roman" w:hAnsi="Times New Roman" w:cs="Times New Roman"/>
                <w:sz w:val="28"/>
                <w:szCs w:val="28"/>
              </w:rPr>
              <w:t>4</w:t>
            </w:r>
            <w:r w:rsidRPr="00B56585">
              <w:rPr>
                <w:rFonts w:ascii="Times New Roman" w:hAnsi="Times New Roman" w:cs="Times New Roman"/>
                <w:sz w:val="28"/>
                <w:szCs w:val="28"/>
              </w:rPr>
              <w:t>.2</w:t>
            </w:r>
            <w:r w:rsidR="003D05D7" w:rsidRPr="00B56585">
              <w:rPr>
                <w:rFonts w:ascii="Times New Roman" w:hAnsi="Times New Roman" w:cs="Times New Roman"/>
                <w:sz w:val="28"/>
                <w:szCs w:val="28"/>
              </w:rPr>
              <w:t>6</w:t>
            </w:r>
          </w:p>
        </w:tc>
      </w:tr>
      <w:tr w:rsidR="00953603" w:rsidRPr="00B56585" w:rsidTr="002F5650">
        <w:trPr>
          <w:trHeight w:val="381"/>
        </w:trPr>
        <w:tc>
          <w:tcPr>
            <w:tcW w:w="5637" w:type="dxa"/>
            <w:vMerge w:val="restart"/>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биология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2410" w:type="dxa"/>
            <w:vAlign w:val="center"/>
          </w:tcPr>
          <w:p w:rsidR="00953603" w:rsidRPr="00B56585" w:rsidRDefault="00953603" w:rsidP="00522BA4">
            <w:pPr>
              <w:jc w:val="center"/>
              <w:rPr>
                <w:rFonts w:ascii="Times New Roman" w:hAnsi="Times New Roman" w:cs="Times New Roman"/>
                <w:sz w:val="28"/>
                <w:szCs w:val="28"/>
              </w:rPr>
            </w:pPr>
            <w:r w:rsidRPr="00B56585">
              <w:rPr>
                <w:rFonts w:ascii="Times New Roman" w:hAnsi="Times New Roman" w:cs="Times New Roman"/>
                <w:sz w:val="28"/>
                <w:szCs w:val="28"/>
              </w:rPr>
              <w:t>0</w:t>
            </w:r>
            <w:r w:rsidR="0020445F" w:rsidRPr="00B56585">
              <w:rPr>
                <w:rFonts w:ascii="Times New Roman" w:hAnsi="Times New Roman" w:cs="Times New Roman"/>
                <w:sz w:val="28"/>
                <w:szCs w:val="28"/>
              </w:rPr>
              <w:t>8</w:t>
            </w:r>
            <w:r w:rsidRPr="00B56585">
              <w:rPr>
                <w:rFonts w:ascii="Times New Roman" w:hAnsi="Times New Roman" w:cs="Times New Roman"/>
                <w:sz w:val="28"/>
                <w:szCs w:val="28"/>
              </w:rPr>
              <w:t>.04.2</w:t>
            </w:r>
            <w:r w:rsidR="0020445F" w:rsidRPr="00B56585">
              <w:rPr>
                <w:rFonts w:ascii="Times New Roman" w:hAnsi="Times New Roman" w:cs="Times New Roman"/>
                <w:sz w:val="28"/>
                <w:szCs w:val="28"/>
              </w:rPr>
              <w:t>6</w:t>
            </w:r>
          </w:p>
        </w:tc>
      </w:tr>
      <w:tr w:rsidR="00953603" w:rsidRPr="00B56585" w:rsidTr="002F5650">
        <w:trPr>
          <w:trHeight w:val="381"/>
        </w:trPr>
        <w:tc>
          <w:tcPr>
            <w:tcW w:w="5637" w:type="dxa"/>
            <w:vMerge/>
          </w:tcPr>
          <w:p w:rsidR="00953603" w:rsidRPr="00B56585" w:rsidRDefault="00953603" w:rsidP="00953603">
            <w:pPr>
              <w:tabs>
                <w:tab w:val="left" w:pos="459"/>
              </w:tabs>
              <w:rPr>
                <w:rFonts w:ascii="Times New Roman" w:hAnsi="Times New Roman"/>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2410" w:type="dxa"/>
            <w:vAlign w:val="center"/>
          </w:tcPr>
          <w:p w:rsidR="00953603" w:rsidRPr="00B56585" w:rsidRDefault="0020445F" w:rsidP="00953603">
            <w:pPr>
              <w:jc w:val="center"/>
              <w:rPr>
                <w:rFonts w:ascii="Times New Roman" w:hAnsi="Times New Roman" w:cs="Times New Roman"/>
                <w:sz w:val="28"/>
                <w:szCs w:val="28"/>
              </w:rPr>
            </w:pPr>
            <w:r w:rsidRPr="00B56585">
              <w:rPr>
                <w:rFonts w:ascii="Times New Roman" w:hAnsi="Times New Roman" w:cs="Times New Roman"/>
                <w:sz w:val="28"/>
                <w:szCs w:val="28"/>
              </w:rPr>
              <w:t>27</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3</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381"/>
        </w:trPr>
        <w:tc>
          <w:tcPr>
            <w:tcW w:w="5637" w:type="dxa"/>
          </w:tcPr>
          <w:p w:rsidR="00953603" w:rsidRPr="00B56585" w:rsidRDefault="00953603" w:rsidP="00953603">
            <w:pPr>
              <w:tabs>
                <w:tab w:val="left" w:pos="459"/>
              </w:tabs>
              <w:rPr>
                <w:rFonts w:ascii="Times New Roman" w:hAnsi="Times New Roman"/>
                <w:sz w:val="28"/>
                <w:szCs w:val="28"/>
              </w:rPr>
            </w:pPr>
            <w:r w:rsidRPr="00B56585">
              <w:rPr>
                <w:rFonts w:ascii="Times New Roman" w:hAnsi="Times New Roman"/>
                <w:sz w:val="28"/>
                <w:szCs w:val="28"/>
              </w:rPr>
              <w:t>физика</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9</w:t>
            </w:r>
            <w:r w:rsidR="0020445F" w:rsidRPr="00B56585">
              <w:rPr>
                <w:rFonts w:ascii="Times New Roman" w:hAnsi="Times New Roman" w:cs="Times New Roman"/>
                <w:sz w:val="28"/>
                <w:szCs w:val="28"/>
              </w:rPr>
              <w:t>,11</w:t>
            </w:r>
          </w:p>
        </w:tc>
        <w:tc>
          <w:tcPr>
            <w:tcW w:w="2410"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2</w:t>
            </w:r>
            <w:r w:rsidR="0020445F" w:rsidRPr="00B56585">
              <w:rPr>
                <w:rFonts w:ascii="Times New Roman" w:hAnsi="Times New Roman" w:cs="Times New Roman"/>
                <w:sz w:val="28"/>
                <w:szCs w:val="28"/>
              </w:rPr>
              <w:t>5</w:t>
            </w:r>
            <w:r w:rsidRPr="00B56585">
              <w:rPr>
                <w:rFonts w:ascii="Times New Roman" w:hAnsi="Times New Roman" w:cs="Times New Roman"/>
                <w:sz w:val="28"/>
                <w:szCs w:val="28"/>
              </w:rPr>
              <w:t>.04.2</w:t>
            </w:r>
            <w:r w:rsidR="0020445F" w:rsidRPr="00B56585">
              <w:rPr>
                <w:rFonts w:ascii="Times New Roman" w:hAnsi="Times New Roman" w:cs="Times New Roman"/>
                <w:sz w:val="28"/>
                <w:szCs w:val="28"/>
              </w:rPr>
              <w:t>6</w:t>
            </w:r>
          </w:p>
        </w:tc>
      </w:tr>
      <w:tr w:rsidR="00953603" w:rsidRPr="00B56585" w:rsidTr="002F5650">
        <w:trPr>
          <w:trHeight w:val="556"/>
        </w:trPr>
        <w:tc>
          <w:tcPr>
            <w:tcW w:w="5637" w:type="dxa"/>
          </w:tcPr>
          <w:p w:rsidR="00953603" w:rsidRPr="00B56585" w:rsidRDefault="00953603" w:rsidP="00953603">
            <w:pPr>
              <w:rPr>
                <w:rFonts w:ascii="Times New Roman" w:hAnsi="Times New Roman" w:cs="Times New Roman"/>
                <w:b/>
                <w:bCs/>
                <w:i/>
                <w:sz w:val="28"/>
                <w:szCs w:val="28"/>
              </w:rPr>
            </w:pPr>
            <w:r w:rsidRPr="00B56585">
              <w:rPr>
                <w:rFonts w:ascii="Times New Roman" w:hAnsi="Times New Roman" w:cs="Times New Roman"/>
                <w:b/>
                <w:bCs/>
                <w:i/>
                <w:sz w:val="28"/>
                <w:szCs w:val="28"/>
              </w:rPr>
              <w:t xml:space="preserve">Административные контрольные срезы </w:t>
            </w:r>
          </w:p>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b/>
                <w:bCs/>
                <w:i/>
                <w:sz w:val="28"/>
                <w:szCs w:val="28"/>
              </w:rPr>
              <w:t>в профильных классах</w:t>
            </w:r>
          </w:p>
        </w:tc>
        <w:tc>
          <w:tcPr>
            <w:tcW w:w="3827" w:type="dxa"/>
            <w:gridSpan w:val="2"/>
            <w:vAlign w:val="center"/>
          </w:tcPr>
          <w:p w:rsidR="00953603" w:rsidRPr="00B56585" w:rsidRDefault="00953603" w:rsidP="00953603">
            <w:pPr>
              <w:rPr>
                <w:rFonts w:ascii="Times New Roman" w:hAnsi="Times New Roman" w:cs="Times New Roman"/>
                <w:sz w:val="28"/>
                <w:szCs w:val="28"/>
              </w:rPr>
            </w:pPr>
          </w:p>
        </w:tc>
      </w:tr>
      <w:tr w:rsidR="00953603" w:rsidRPr="00B56585" w:rsidTr="002F5650">
        <w:trPr>
          <w:trHeight w:val="197"/>
        </w:trPr>
        <w:tc>
          <w:tcPr>
            <w:tcW w:w="5637" w:type="dxa"/>
            <w:vMerge w:val="restart"/>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bCs/>
                <w:sz w:val="28"/>
                <w:szCs w:val="28"/>
              </w:rPr>
              <w:t>химия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11-Б</w:t>
            </w:r>
          </w:p>
        </w:tc>
        <w:tc>
          <w:tcPr>
            <w:tcW w:w="2410" w:type="dxa"/>
            <w:vAlign w:val="center"/>
          </w:tcPr>
          <w:p w:rsidR="00953603" w:rsidRPr="00B56585" w:rsidRDefault="001535E5" w:rsidP="001535E5">
            <w:pPr>
              <w:jc w:val="center"/>
              <w:rPr>
                <w:rFonts w:ascii="Times New Roman" w:hAnsi="Times New Roman" w:cs="Times New Roman"/>
                <w:sz w:val="28"/>
                <w:szCs w:val="28"/>
              </w:rPr>
            </w:pPr>
            <w:r w:rsidRPr="00B56585">
              <w:rPr>
                <w:rFonts w:ascii="Times New Roman" w:hAnsi="Times New Roman" w:cs="Times New Roman"/>
                <w:sz w:val="28"/>
                <w:szCs w:val="28"/>
              </w:rPr>
              <w:t>1</w:t>
            </w:r>
            <w:r w:rsidR="00562628" w:rsidRPr="00B56585">
              <w:rPr>
                <w:rFonts w:ascii="Times New Roman" w:hAnsi="Times New Roman" w:cs="Times New Roman"/>
                <w:sz w:val="28"/>
                <w:szCs w:val="28"/>
              </w:rPr>
              <w:t>4</w:t>
            </w:r>
            <w:r w:rsidR="00953603" w:rsidRPr="00B56585">
              <w:rPr>
                <w:rFonts w:ascii="Times New Roman" w:hAnsi="Times New Roman" w:cs="Times New Roman"/>
                <w:sz w:val="28"/>
                <w:szCs w:val="28"/>
              </w:rPr>
              <w:t>.0</w:t>
            </w:r>
            <w:r w:rsidR="00562628" w:rsidRPr="00B56585">
              <w:rPr>
                <w:rFonts w:ascii="Times New Roman" w:hAnsi="Times New Roman" w:cs="Times New Roman"/>
                <w:sz w:val="28"/>
                <w:szCs w:val="28"/>
              </w:rPr>
              <w:t>5</w:t>
            </w:r>
            <w:r w:rsidR="00953603" w:rsidRPr="00B56585">
              <w:rPr>
                <w:rFonts w:ascii="Times New Roman" w:hAnsi="Times New Roman" w:cs="Times New Roman"/>
                <w:sz w:val="28"/>
                <w:szCs w:val="28"/>
              </w:rPr>
              <w:t>.2</w:t>
            </w:r>
            <w:r w:rsidR="00562628" w:rsidRPr="00B56585">
              <w:rPr>
                <w:rFonts w:ascii="Times New Roman" w:hAnsi="Times New Roman" w:cs="Times New Roman"/>
                <w:sz w:val="28"/>
                <w:szCs w:val="28"/>
              </w:rPr>
              <w:t>6</w:t>
            </w:r>
          </w:p>
        </w:tc>
      </w:tr>
      <w:tr w:rsidR="00953603" w:rsidRPr="00B56585" w:rsidTr="002F5650">
        <w:trPr>
          <w:trHeight w:val="197"/>
        </w:trPr>
        <w:tc>
          <w:tcPr>
            <w:tcW w:w="5637" w:type="dxa"/>
            <w:vMerge/>
          </w:tcPr>
          <w:p w:rsidR="00953603" w:rsidRPr="00B56585" w:rsidRDefault="00953603" w:rsidP="00953603">
            <w:pPr>
              <w:rPr>
                <w:rFonts w:ascii="Times New Roman" w:hAnsi="Times New Roman" w:cs="Times New Roman"/>
                <w:bCs/>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10-Б</w:t>
            </w:r>
          </w:p>
        </w:tc>
        <w:tc>
          <w:tcPr>
            <w:tcW w:w="2410"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07.05.2</w:t>
            </w:r>
            <w:r w:rsidR="00562628" w:rsidRPr="00B56585">
              <w:rPr>
                <w:rFonts w:ascii="Times New Roman" w:hAnsi="Times New Roman" w:cs="Times New Roman"/>
                <w:sz w:val="28"/>
                <w:szCs w:val="28"/>
              </w:rPr>
              <w:t>6</w:t>
            </w:r>
          </w:p>
        </w:tc>
      </w:tr>
      <w:tr w:rsidR="00953603" w:rsidRPr="00B56585" w:rsidTr="002F5650">
        <w:trPr>
          <w:trHeight w:val="197"/>
        </w:trPr>
        <w:tc>
          <w:tcPr>
            <w:tcW w:w="5637" w:type="dxa"/>
            <w:vMerge w:val="restart"/>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bCs/>
                <w:sz w:val="28"/>
                <w:szCs w:val="28"/>
              </w:rPr>
              <w:t>биология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11-Б</w:t>
            </w:r>
          </w:p>
        </w:tc>
        <w:tc>
          <w:tcPr>
            <w:tcW w:w="2410" w:type="dxa"/>
            <w:vAlign w:val="center"/>
          </w:tcPr>
          <w:p w:rsidR="00953603" w:rsidRPr="00B56585" w:rsidRDefault="00562628" w:rsidP="001535E5">
            <w:pPr>
              <w:jc w:val="center"/>
              <w:rPr>
                <w:rFonts w:ascii="Times New Roman" w:hAnsi="Times New Roman" w:cs="Times New Roman"/>
                <w:sz w:val="28"/>
                <w:szCs w:val="28"/>
              </w:rPr>
            </w:pPr>
            <w:r w:rsidRPr="00B56585">
              <w:rPr>
                <w:rFonts w:ascii="Times New Roman" w:hAnsi="Times New Roman" w:cs="Times New Roman"/>
                <w:sz w:val="28"/>
                <w:szCs w:val="28"/>
              </w:rPr>
              <w:t>13</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5</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197"/>
        </w:trPr>
        <w:tc>
          <w:tcPr>
            <w:tcW w:w="5637" w:type="dxa"/>
            <w:vMerge/>
          </w:tcPr>
          <w:p w:rsidR="00953603" w:rsidRPr="00B56585" w:rsidRDefault="00953603" w:rsidP="00953603">
            <w:pPr>
              <w:rPr>
                <w:rFonts w:ascii="Times New Roman" w:hAnsi="Times New Roman" w:cs="Times New Roman"/>
                <w:bCs/>
                <w:sz w:val="28"/>
                <w:szCs w:val="28"/>
              </w:rPr>
            </w:pP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10-Б</w:t>
            </w:r>
          </w:p>
        </w:tc>
        <w:tc>
          <w:tcPr>
            <w:tcW w:w="2410" w:type="dxa"/>
            <w:vAlign w:val="center"/>
          </w:tcPr>
          <w:p w:rsidR="00953603" w:rsidRPr="00B56585" w:rsidRDefault="00562628" w:rsidP="001535E5">
            <w:pPr>
              <w:jc w:val="center"/>
              <w:rPr>
                <w:rFonts w:ascii="Times New Roman" w:hAnsi="Times New Roman" w:cs="Times New Roman"/>
                <w:sz w:val="28"/>
                <w:szCs w:val="28"/>
              </w:rPr>
            </w:pPr>
            <w:r w:rsidRPr="00B56585">
              <w:rPr>
                <w:rFonts w:ascii="Times New Roman" w:hAnsi="Times New Roman" w:cs="Times New Roman"/>
                <w:sz w:val="28"/>
                <w:szCs w:val="28"/>
              </w:rPr>
              <w:t>06</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5</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197"/>
        </w:trPr>
        <w:tc>
          <w:tcPr>
            <w:tcW w:w="5637" w:type="dxa"/>
            <w:vMerge w:val="restart"/>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bCs/>
                <w:sz w:val="28"/>
                <w:szCs w:val="28"/>
              </w:rPr>
              <w:t>обществознание</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10-А</w:t>
            </w:r>
          </w:p>
        </w:tc>
        <w:tc>
          <w:tcPr>
            <w:tcW w:w="2410" w:type="dxa"/>
            <w:shd w:val="clear" w:color="auto" w:fill="FFFFFF" w:themeFill="background1"/>
            <w:vAlign w:val="center"/>
          </w:tcPr>
          <w:p w:rsidR="00953603"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19.01</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197"/>
        </w:trPr>
        <w:tc>
          <w:tcPr>
            <w:tcW w:w="5637" w:type="dxa"/>
            <w:vMerge/>
            <w:shd w:val="clear" w:color="auto" w:fill="FFFFFF" w:themeFill="background1"/>
          </w:tcPr>
          <w:p w:rsidR="00953603" w:rsidRPr="00B56585" w:rsidRDefault="00953603" w:rsidP="00953603">
            <w:pPr>
              <w:rPr>
                <w:rFonts w:ascii="Times New Roman" w:hAnsi="Times New Roman" w:cs="Times New Roman"/>
                <w:bCs/>
                <w:sz w:val="28"/>
                <w:szCs w:val="28"/>
              </w:rPr>
            </w:pP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11-А</w:t>
            </w:r>
          </w:p>
        </w:tc>
        <w:tc>
          <w:tcPr>
            <w:tcW w:w="2410" w:type="dxa"/>
            <w:shd w:val="clear" w:color="auto" w:fill="FFFFFF" w:themeFill="background1"/>
            <w:vAlign w:val="center"/>
          </w:tcPr>
          <w:p w:rsidR="00953603"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10.03</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D9564D" w:rsidRPr="00B56585" w:rsidTr="002F5650">
        <w:trPr>
          <w:trHeight w:val="197"/>
        </w:trPr>
        <w:tc>
          <w:tcPr>
            <w:tcW w:w="5637" w:type="dxa"/>
            <w:shd w:val="clear" w:color="auto" w:fill="FFFFFF" w:themeFill="background1"/>
          </w:tcPr>
          <w:p w:rsidR="00D9564D" w:rsidRPr="00B56585" w:rsidRDefault="00D9564D" w:rsidP="00953603">
            <w:pPr>
              <w:rPr>
                <w:rFonts w:ascii="Times New Roman" w:hAnsi="Times New Roman" w:cs="Times New Roman"/>
                <w:bCs/>
                <w:sz w:val="28"/>
                <w:szCs w:val="28"/>
              </w:rPr>
            </w:pPr>
            <w:r w:rsidRPr="00B56585">
              <w:rPr>
                <w:rFonts w:ascii="Times New Roman" w:hAnsi="Times New Roman" w:cs="Times New Roman"/>
                <w:bCs/>
                <w:sz w:val="28"/>
                <w:szCs w:val="28"/>
              </w:rPr>
              <w:t>география</w:t>
            </w:r>
          </w:p>
        </w:tc>
        <w:tc>
          <w:tcPr>
            <w:tcW w:w="1417"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10-А</w:t>
            </w:r>
          </w:p>
        </w:tc>
        <w:tc>
          <w:tcPr>
            <w:tcW w:w="2410"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02.03.26</w:t>
            </w:r>
          </w:p>
        </w:tc>
      </w:tr>
      <w:tr w:rsidR="00953603" w:rsidRPr="00B56585" w:rsidTr="002F5650">
        <w:trPr>
          <w:trHeight w:val="659"/>
        </w:trPr>
        <w:tc>
          <w:tcPr>
            <w:tcW w:w="5637" w:type="dxa"/>
          </w:tcPr>
          <w:p w:rsidR="00953603" w:rsidRPr="00B56585" w:rsidRDefault="00953603" w:rsidP="00953603">
            <w:pPr>
              <w:rPr>
                <w:rFonts w:ascii="Times New Roman" w:hAnsi="Times New Roman" w:cs="Times New Roman"/>
                <w:b/>
                <w:bCs/>
                <w:i/>
                <w:sz w:val="28"/>
                <w:szCs w:val="28"/>
              </w:rPr>
            </w:pPr>
            <w:r w:rsidRPr="00B56585">
              <w:rPr>
                <w:rFonts w:ascii="Times New Roman" w:hAnsi="Times New Roman" w:cs="Times New Roman"/>
                <w:b/>
                <w:bCs/>
                <w:i/>
                <w:sz w:val="28"/>
                <w:szCs w:val="28"/>
              </w:rPr>
              <w:t>Административные контрольные срезы в ходе классно-обобщающего контроля</w:t>
            </w:r>
          </w:p>
        </w:tc>
        <w:tc>
          <w:tcPr>
            <w:tcW w:w="3827" w:type="dxa"/>
            <w:gridSpan w:val="2"/>
            <w:vAlign w:val="center"/>
          </w:tcPr>
          <w:p w:rsidR="00953603" w:rsidRPr="00B56585" w:rsidRDefault="00953603" w:rsidP="00953603">
            <w:pPr>
              <w:jc w:val="center"/>
              <w:rPr>
                <w:rFonts w:ascii="Times New Roman" w:hAnsi="Times New Roman" w:cs="Times New Roman"/>
                <w:sz w:val="28"/>
                <w:szCs w:val="28"/>
              </w:rPr>
            </w:pP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математика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2</w:t>
            </w:r>
            <w:r w:rsidR="000958BB" w:rsidRPr="00B56585">
              <w:rPr>
                <w:rFonts w:ascii="Times New Roman" w:hAnsi="Times New Roman" w:cs="Times New Roman"/>
                <w:sz w:val="28"/>
                <w:szCs w:val="28"/>
              </w:rPr>
              <w:t>0</w:t>
            </w:r>
            <w:r w:rsidRPr="00B56585">
              <w:rPr>
                <w:rFonts w:ascii="Times New Roman" w:hAnsi="Times New Roman" w:cs="Times New Roman"/>
                <w:sz w:val="28"/>
                <w:szCs w:val="28"/>
              </w:rPr>
              <w:t>.04.2</w:t>
            </w:r>
            <w:r w:rsidR="000958BB" w:rsidRPr="00B56585">
              <w:rPr>
                <w:rFonts w:ascii="Times New Roman" w:hAnsi="Times New Roman" w:cs="Times New Roman"/>
                <w:sz w:val="28"/>
                <w:szCs w:val="28"/>
              </w:rPr>
              <w:t>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биология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0958BB" w:rsidP="00953603">
            <w:pPr>
              <w:jc w:val="center"/>
              <w:rPr>
                <w:rFonts w:ascii="Times New Roman" w:hAnsi="Times New Roman" w:cs="Times New Roman"/>
                <w:sz w:val="28"/>
                <w:szCs w:val="28"/>
              </w:rPr>
            </w:pPr>
            <w:r w:rsidRPr="00B56585">
              <w:rPr>
                <w:rFonts w:ascii="Times New Roman" w:hAnsi="Times New Roman" w:cs="Times New Roman"/>
                <w:sz w:val="28"/>
                <w:szCs w:val="28"/>
              </w:rPr>
              <w:t>24</w:t>
            </w:r>
            <w:r w:rsidR="00953603" w:rsidRPr="00B56585">
              <w:rPr>
                <w:rFonts w:ascii="Times New Roman" w:hAnsi="Times New Roman" w:cs="Times New Roman"/>
                <w:sz w:val="28"/>
                <w:szCs w:val="28"/>
              </w:rPr>
              <w:t>.0</w:t>
            </w:r>
            <w:r w:rsidRPr="00B56585">
              <w:rPr>
                <w:rFonts w:ascii="Times New Roman" w:hAnsi="Times New Roman" w:cs="Times New Roman"/>
                <w:sz w:val="28"/>
                <w:szCs w:val="28"/>
              </w:rPr>
              <w:t>4</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6</w:t>
            </w:r>
          </w:p>
        </w:tc>
      </w:tr>
      <w:tr w:rsidR="00953603" w:rsidRPr="00B56585" w:rsidTr="002F5650">
        <w:trPr>
          <w:trHeight w:val="271"/>
        </w:trPr>
        <w:tc>
          <w:tcPr>
            <w:tcW w:w="5637" w:type="dxa"/>
            <w:shd w:val="clear" w:color="auto" w:fill="FFFFFF" w:themeFill="background1"/>
          </w:tcPr>
          <w:p w:rsidR="00953603" w:rsidRPr="00B56585" w:rsidRDefault="00D9564D" w:rsidP="00953603">
            <w:pPr>
              <w:rPr>
                <w:rFonts w:ascii="Times New Roman" w:hAnsi="Times New Roman" w:cs="Times New Roman"/>
                <w:sz w:val="28"/>
                <w:szCs w:val="28"/>
              </w:rPr>
            </w:pPr>
            <w:r w:rsidRPr="00B56585">
              <w:rPr>
                <w:rFonts w:ascii="Times New Roman" w:hAnsi="Times New Roman" w:cs="Times New Roman"/>
                <w:sz w:val="28"/>
                <w:szCs w:val="28"/>
              </w:rPr>
              <w:t>литература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16.03-23.03.26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история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953603"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25.02-27.02.26</w:t>
            </w:r>
          </w:p>
        </w:tc>
      </w:tr>
      <w:tr w:rsidR="00D9564D" w:rsidRPr="00B56585" w:rsidTr="002F5650">
        <w:trPr>
          <w:trHeight w:val="271"/>
        </w:trPr>
        <w:tc>
          <w:tcPr>
            <w:tcW w:w="5637" w:type="dxa"/>
            <w:shd w:val="clear" w:color="auto" w:fill="FFFFFF" w:themeFill="background1"/>
          </w:tcPr>
          <w:p w:rsidR="00D9564D" w:rsidRPr="00B56585" w:rsidRDefault="00D9564D" w:rsidP="00953603">
            <w:pPr>
              <w:rPr>
                <w:rFonts w:ascii="Times New Roman" w:hAnsi="Times New Roman" w:cs="Times New Roman"/>
                <w:sz w:val="28"/>
                <w:szCs w:val="28"/>
              </w:rPr>
            </w:pPr>
            <w:r w:rsidRPr="00B56585">
              <w:rPr>
                <w:rFonts w:ascii="Times New Roman" w:hAnsi="Times New Roman" w:cs="Times New Roman"/>
                <w:sz w:val="28"/>
                <w:szCs w:val="28"/>
              </w:rPr>
              <w:t>иностранный язык (английский)</w:t>
            </w:r>
          </w:p>
        </w:tc>
        <w:tc>
          <w:tcPr>
            <w:tcW w:w="1417"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25.03.26</w:t>
            </w:r>
          </w:p>
        </w:tc>
      </w:tr>
      <w:tr w:rsidR="00D9564D" w:rsidRPr="00B56585" w:rsidTr="002F5650">
        <w:trPr>
          <w:trHeight w:val="271"/>
        </w:trPr>
        <w:tc>
          <w:tcPr>
            <w:tcW w:w="5637" w:type="dxa"/>
            <w:shd w:val="clear" w:color="auto" w:fill="FFFFFF" w:themeFill="background1"/>
          </w:tcPr>
          <w:p w:rsidR="00D9564D" w:rsidRPr="00B56585" w:rsidRDefault="00D9564D" w:rsidP="00953603">
            <w:pPr>
              <w:rPr>
                <w:rFonts w:ascii="Times New Roman" w:hAnsi="Times New Roman" w:cs="Times New Roman"/>
                <w:sz w:val="28"/>
                <w:szCs w:val="28"/>
              </w:rPr>
            </w:pPr>
            <w:r w:rsidRPr="00B56585">
              <w:rPr>
                <w:rFonts w:ascii="Times New Roman" w:hAnsi="Times New Roman" w:cs="Times New Roman"/>
                <w:sz w:val="28"/>
                <w:szCs w:val="28"/>
              </w:rPr>
              <w:lastRenderedPageBreak/>
              <w:t>география</w:t>
            </w:r>
          </w:p>
        </w:tc>
        <w:tc>
          <w:tcPr>
            <w:tcW w:w="1417"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410" w:type="dxa"/>
            <w:shd w:val="clear" w:color="auto" w:fill="FFFFFF" w:themeFill="background1"/>
            <w:vAlign w:val="center"/>
          </w:tcPr>
          <w:p w:rsidR="00D9564D" w:rsidRPr="00B56585" w:rsidRDefault="00D9564D" w:rsidP="00953603">
            <w:pPr>
              <w:jc w:val="center"/>
              <w:rPr>
                <w:rFonts w:ascii="Times New Roman" w:hAnsi="Times New Roman" w:cs="Times New Roman"/>
                <w:sz w:val="28"/>
                <w:szCs w:val="28"/>
              </w:rPr>
            </w:pPr>
            <w:r w:rsidRPr="00B56585">
              <w:rPr>
                <w:rFonts w:ascii="Times New Roman" w:hAnsi="Times New Roman" w:cs="Times New Roman"/>
                <w:sz w:val="28"/>
                <w:szCs w:val="28"/>
              </w:rPr>
              <w:t>03.02.26, 04.02.26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русский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vAlign w:val="center"/>
          </w:tcPr>
          <w:p w:rsidR="00953603" w:rsidRPr="00B56585" w:rsidRDefault="00D83665" w:rsidP="00953603">
            <w:pPr>
              <w:jc w:val="center"/>
              <w:rPr>
                <w:rFonts w:ascii="Times New Roman" w:hAnsi="Times New Roman" w:cs="Times New Roman"/>
                <w:sz w:val="28"/>
                <w:szCs w:val="28"/>
              </w:rPr>
            </w:pPr>
            <w:r w:rsidRPr="00B56585">
              <w:rPr>
                <w:rFonts w:ascii="Times New Roman" w:hAnsi="Times New Roman" w:cs="Times New Roman"/>
                <w:sz w:val="28"/>
                <w:szCs w:val="28"/>
              </w:rPr>
              <w:t>21.11.25</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 xml:space="preserve">иностранный язык (английский) </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vAlign w:val="center"/>
          </w:tcPr>
          <w:p w:rsidR="00953603" w:rsidRPr="00B56585" w:rsidRDefault="00953603" w:rsidP="00D83665">
            <w:pPr>
              <w:jc w:val="center"/>
              <w:rPr>
                <w:rFonts w:ascii="Times New Roman" w:hAnsi="Times New Roman" w:cs="Times New Roman"/>
                <w:sz w:val="28"/>
                <w:szCs w:val="28"/>
              </w:rPr>
            </w:pPr>
            <w:r w:rsidRPr="00B56585">
              <w:rPr>
                <w:rFonts w:ascii="Times New Roman" w:hAnsi="Times New Roman" w:cs="Times New Roman"/>
                <w:sz w:val="28"/>
                <w:szCs w:val="28"/>
              </w:rPr>
              <w:t>28.11-02.12.2</w:t>
            </w:r>
            <w:r w:rsidR="00D83665" w:rsidRPr="00B56585">
              <w:rPr>
                <w:rFonts w:ascii="Times New Roman" w:hAnsi="Times New Roman" w:cs="Times New Roman"/>
                <w:sz w:val="28"/>
                <w:szCs w:val="28"/>
              </w:rPr>
              <w:t>5</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история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953603" w:rsidRPr="00B56585" w:rsidRDefault="00D83665" w:rsidP="00D83665">
            <w:pPr>
              <w:jc w:val="center"/>
              <w:rPr>
                <w:rFonts w:ascii="Times New Roman" w:hAnsi="Times New Roman"/>
                <w:sz w:val="28"/>
                <w:szCs w:val="28"/>
              </w:rPr>
            </w:pPr>
            <w:r w:rsidRPr="00B56585">
              <w:rPr>
                <w:rFonts w:ascii="Times New Roman" w:hAnsi="Times New Roman"/>
                <w:sz w:val="28"/>
                <w:szCs w:val="28"/>
              </w:rPr>
              <w:t xml:space="preserve">14.11.25, </w:t>
            </w:r>
            <w:r w:rsidR="00953603" w:rsidRPr="00B56585">
              <w:rPr>
                <w:rFonts w:ascii="Times New Roman" w:hAnsi="Times New Roman"/>
                <w:sz w:val="28"/>
                <w:szCs w:val="28"/>
              </w:rPr>
              <w:t>1</w:t>
            </w:r>
            <w:r w:rsidRPr="00B56585">
              <w:rPr>
                <w:rFonts w:ascii="Times New Roman" w:hAnsi="Times New Roman"/>
                <w:sz w:val="28"/>
                <w:szCs w:val="28"/>
              </w:rPr>
              <w:t>8.11.25</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география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953603" w:rsidRPr="00B56585" w:rsidRDefault="00D83665" w:rsidP="00953603">
            <w:pPr>
              <w:jc w:val="center"/>
              <w:rPr>
                <w:rFonts w:ascii="Times New Roman" w:hAnsi="Times New Roman"/>
                <w:sz w:val="28"/>
                <w:szCs w:val="28"/>
              </w:rPr>
            </w:pPr>
            <w:r w:rsidRPr="00B56585">
              <w:rPr>
                <w:rFonts w:ascii="Times New Roman" w:hAnsi="Times New Roman"/>
                <w:sz w:val="28"/>
                <w:szCs w:val="28"/>
              </w:rPr>
              <w:t>21</w:t>
            </w:r>
            <w:r w:rsidR="00953603" w:rsidRPr="00B56585">
              <w:rPr>
                <w:rFonts w:ascii="Times New Roman" w:hAnsi="Times New Roman"/>
                <w:sz w:val="28"/>
                <w:szCs w:val="28"/>
              </w:rPr>
              <w:t>.11.2</w:t>
            </w:r>
            <w:r w:rsidRPr="00B56585">
              <w:rPr>
                <w:rFonts w:ascii="Times New Roman" w:hAnsi="Times New Roman"/>
                <w:sz w:val="28"/>
                <w:szCs w:val="28"/>
              </w:rPr>
              <w:t>5</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литература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953603" w:rsidRPr="00B56585" w:rsidRDefault="00D83665" w:rsidP="00953603">
            <w:pPr>
              <w:jc w:val="center"/>
              <w:rPr>
                <w:rFonts w:ascii="Times New Roman" w:hAnsi="Times New Roman"/>
                <w:sz w:val="28"/>
                <w:szCs w:val="28"/>
              </w:rPr>
            </w:pPr>
            <w:r w:rsidRPr="00B56585">
              <w:rPr>
                <w:rFonts w:ascii="Times New Roman" w:hAnsi="Times New Roman"/>
                <w:sz w:val="28"/>
                <w:szCs w:val="28"/>
              </w:rPr>
              <w:t>20.11.25</w:t>
            </w:r>
          </w:p>
        </w:tc>
      </w:tr>
      <w:tr w:rsidR="00953603" w:rsidRPr="00B56585" w:rsidTr="002F5650">
        <w:trPr>
          <w:trHeight w:val="271"/>
        </w:trPr>
        <w:tc>
          <w:tcPr>
            <w:tcW w:w="5637" w:type="dxa"/>
            <w:shd w:val="clear" w:color="auto" w:fill="FFFFFF" w:themeFill="background1"/>
          </w:tcPr>
          <w:p w:rsidR="00953603" w:rsidRPr="00B56585" w:rsidRDefault="00345A25" w:rsidP="00953603">
            <w:pPr>
              <w:rPr>
                <w:rFonts w:ascii="Times New Roman" w:hAnsi="Times New Roman" w:cs="Times New Roman"/>
                <w:sz w:val="28"/>
                <w:szCs w:val="28"/>
              </w:rPr>
            </w:pPr>
            <w:r w:rsidRPr="00B56585">
              <w:rPr>
                <w:rFonts w:ascii="Times New Roman" w:hAnsi="Times New Roman" w:cs="Times New Roman"/>
                <w:sz w:val="28"/>
                <w:szCs w:val="28"/>
              </w:rPr>
              <w:t>вероятность и статистика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953603" w:rsidRPr="00B56585" w:rsidRDefault="00345A25" w:rsidP="00953603">
            <w:pPr>
              <w:jc w:val="center"/>
              <w:rPr>
                <w:rFonts w:ascii="Times New Roman" w:hAnsi="Times New Roman"/>
                <w:sz w:val="28"/>
                <w:szCs w:val="28"/>
              </w:rPr>
            </w:pPr>
            <w:r w:rsidRPr="00B56585">
              <w:rPr>
                <w:rFonts w:ascii="Times New Roman" w:hAnsi="Times New Roman"/>
                <w:sz w:val="28"/>
                <w:szCs w:val="28"/>
              </w:rPr>
              <w:t>26.11.25</w:t>
            </w:r>
          </w:p>
        </w:tc>
      </w:tr>
      <w:tr w:rsidR="00323C3C" w:rsidRPr="00B56585" w:rsidTr="002F5650">
        <w:trPr>
          <w:trHeight w:val="271"/>
        </w:trPr>
        <w:tc>
          <w:tcPr>
            <w:tcW w:w="5637" w:type="dxa"/>
            <w:shd w:val="clear" w:color="auto" w:fill="FFFFFF" w:themeFill="background1"/>
          </w:tcPr>
          <w:p w:rsidR="00323C3C" w:rsidRPr="00B56585" w:rsidRDefault="00323C3C" w:rsidP="00953603">
            <w:pPr>
              <w:rPr>
                <w:rFonts w:ascii="Times New Roman" w:hAnsi="Times New Roman" w:cs="Times New Roman"/>
                <w:sz w:val="28"/>
                <w:szCs w:val="28"/>
              </w:rPr>
            </w:pPr>
            <w:r w:rsidRPr="00B56585">
              <w:rPr>
                <w:rFonts w:ascii="Times New Roman" w:hAnsi="Times New Roman" w:cs="Times New Roman"/>
                <w:sz w:val="28"/>
                <w:szCs w:val="28"/>
              </w:rPr>
              <w:t>геометрия</w:t>
            </w:r>
          </w:p>
        </w:tc>
        <w:tc>
          <w:tcPr>
            <w:tcW w:w="1417" w:type="dxa"/>
            <w:shd w:val="clear" w:color="auto" w:fill="FFFFFF" w:themeFill="background1"/>
            <w:vAlign w:val="center"/>
          </w:tcPr>
          <w:p w:rsidR="00323C3C" w:rsidRPr="00B56585" w:rsidRDefault="00323C3C"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shd w:val="clear" w:color="auto" w:fill="FFFFFF" w:themeFill="background1"/>
          </w:tcPr>
          <w:p w:rsidR="00323C3C" w:rsidRPr="00B56585" w:rsidRDefault="00323C3C" w:rsidP="00953603">
            <w:pPr>
              <w:jc w:val="center"/>
              <w:rPr>
                <w:rFonts w:ascii="Times New Roman" w:hAnsi="Times New Roman"/>
                <w:sz w:val="28"/>
                <w:szCs w:val="28"/>
              </w:rPr>
            </w:pPr>
            <w:r w:rsidRPr="00B56585">
              <w:rPr>
                <w:rFonts w:ascii="Times New Roman" w:hAnsi="Times New Roman"/>
                <w:sz w:val="28"/>
                <w:szCs w:val="28"/>
              </w:rPr>
              <w:t>09.12.25</w:t>
            </w:r>
          </w:p>
        </w:tc>
      </w:tr>
      <w:tr w:rsidR="00953603" w:rsidRPr="00B56585" w:rsidTr="002F5650">
        <w:trPr>
          <w:trHeight w:val="271"/>
        </w:trPr>
        <w:tc>
          <w:tcPr>
            <w:tcW w:w="5637" w:type="dxa"/>
          </w:tcPr>
          <w:p w:rsidR="00953603" w:rsidRPr="00B56585" w:rsidRDefault="00953603" w:rsidP="00D83665">
            <w:pPr>
              <w:tabs>
                <w:tab w:val="left" w:pos="3450"/>
              </w:tabs>
              <w:rPr>
                <w:rFonts w:ascii="Times New Roman" w:hAnsi="Times New Roman" w:cs="Times New Roman"/>
                <w:sz w:val="28"/>
                <w:szCs w:val="28"/>
              </w:rPr>
            </w:pPr>
            <w:r w:rsidRPr="00B56585">
              <w:rPr>
                <w:rFonts w:ascii="Times New Roman" w:hAnsi="Times New Roman" w:cs="Times New Roman"/>
                <w:sz w:val="28"/>
                <w:szCs w:val="28"/>
              </w:rPr>
              <w:t>физика</w:t>
            </w:r>
            <w:r w:rsidR="00D83665" w:rsidRPr="00B56585">
              <w:rPr>
                <w:rFonts w:ascii="Times New Roman" w:hAnsi="Times New Roman" w:cs="Times New Roman"/>
                <w:sz w:val="28"/>
                <w:szCs w:val="28"/>
              </w:rPr>
              <w:tab/>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vAlign w:val="center"/>
          </w:tcPr>
          <w:p w:rsidR="00953603" w:rsidRPr="00B56585" w:rsidRDefault="00CB022A" w:rsidP="00953603">
            <w:pPr>
              <w:jc w:val="center"/>
              <w:rPr>
                <w:rFonts w:ascii="Times New Roman" w:hAnsi="Times New Roman" w:cs="Times New Roman"/>
                <w:sz w:val="28"/>
                <w:szCs w:val="28"/>
              </w:rPr>
            </w:pPr>
            <w:r w:rsidRPr="00B56585">
              <w:rPr>
                <w:rFonts w:ascii="Times New Roman" w:hAnsi="Times New Roman" w:cs="Times New Roman"/>
                <w:sz w:val="28"/>
                <w:szCs w:val="28"/>
              </w:rPr>
              <w:t>15.12.25</w:t>
            </w:r>
          </w:p>
        </w:tc>
      </w:tr>
      <w:tr w:rsidR="00953603" w:rsidRPr="00B56585" w:rsidTr="002F5650">
        <w:trPr>
          <w:trHeight w:val="271"/>
        </w:trPr>
        <w:tc>
          <w:tcPr>
            <w:tcW w:w="5637" w:type="dxa"/>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биология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vAlign w:val="center"/>
          </w:tcPr>
          <w:p w:rsidR="00953603" w:rsidRPr="00B56585" w:rsidRDefault="00524ED6" w:rsidP="00524ED6">
            <w:pPr>
              <w:jc w:val="center"/>
              <w:rPr>
                <w:rFonts w:ascii="Times New Roman" w:hAnsi="Times New Roman" w:cs="Times New Roman"/>
                <w:sz w:val="28"/>
                <w:szCs w:val="28"/>
              </w:rPr>
            </w:pPr>
            <w:r w:rsidRPr="00B56585">
              <w:rPr>
                <w:rFonts w:ascii="Times New Roman" w:hAnsi="Times New Roman" w:cs="Times New Roman"/>
                <w:sz w:val="28"/>
                <w:szCs w:val="28"/>
              </w:rPr>
              <w:t>1</w:t>
            </w:r>
            <w:r w:rsidR="00953603" w:rsidRPr="00B56585">
              <w:rPr>
                <w:rFonts w:ascii="Times New Roman" w:hAnsi="Times New Roman" w:cs="Times New Roman"/>
                <w:sz w:val="28"/>
                <w:szCs w:val="28"/>
              </w:rPr>
              <w:t>6.1</w:t>
            </w:r>
            <w:r w:rsidRPr="00B56585">
              <w:rPr>
                <w:rFonts w:ascii="Times New Roman" w:hAnsi="Times New Roman" w:cs="Times New Roman"/>
                <w:sz w:val="28"/>
                <w:szCs w:val="28"/>
              </w:rPr>
              <w:t>0</w:t>
            </w:r>
            <w:r w:rsidR="00953603" w:rsidRPr="00B56585">
              <w:rPr>
                <w:rFonts w:ascii="Times New Roman" w:hAnsi="Times New Roman" w:cs="Times New Roman"/>
                <w:sz w:val="28"/>
                <w:szCs w:val="28"/>
              </w:rPr>
              <w:t>.2</w:t>
            </w:r>
            <w:r w:rsidRPr="00B56585">
              <w:rPr>
                <w:rFonts w:ascii="Times New Roman" w:hAnsi="Times New Roman" w:cs="Times New Roman"/>
                <w:sz w:val="28"/>
                <w:szCs w:val="28"/>
              </w:rPr>
              <w:t>5</w:t>
            </w:r>
          </w:p>
        </w:tc>
      </w:tr>
      <w:tr w:rsidR="00953603" w:rsidRPr="00B56585" w:rsidTr="002F5650">
        <w:trPr>
          <w:trHeight w:val="271"/>
        </w:trPr>
        <w:tc>
          <w:tcPr>
            <w:tcW w:w="5637" w:type="dxa"/>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химия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2410" w:type="dxa"/>
            <w:vAlign w:val="center"/>
          </w:tcPr>
          <w:p w:rsidR="00953603" w:rsidRPr="00B56585" w:rsidRDefault="00BA3DB0" w:rsidP="00953603">
            <w:pPr>
              <w:jc w:val="center"/>
              <w:rPr>
                <w:rFonts w:ascii="Times New Roman" w:hAnsi="Times New Roman" w:cs="Times New Roman"/>
                <w:sz w:val="28"/>
                <w:szCs w:val="28"/>
              </w:rPr>
            </w:pPr>
            <w:r w:rsidRPr="00B56585">
              <w:rPr>
                <w:rFonts w:ascii="Times New Roman" w:hAnsi="Times New Roman" w:cs="Times New Roman"/>
                <w:sz w:val="28"/>
                <w:szCs w:val="28"/>
              </w:rPr>
              <w:t>20.11.25</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русский язык</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D83665">
            <w:pPr>
              <w:jc w:val="center"/>
            </w:pPr>
            <w:r w:rsidRPr="00B56585">
              <w:rPr>
                <w:rFonts w:ascii="Times New Roman" w:hAnsi="Times New Roman"/>
                <w:sz w:val="28"/>
                <w:szCs w:val="28"/>
              </w:rPr>
              <w:t>16.03.</w:t>
            </w:r>
            <w:r w:rsidR="00953603" w:rsidRPr="00B56585">
              <w:rPr>
                <w:rFonts w:ascii="Times New Roman" w:hAnsi="Times New Roman"/>
                <w:sz w:val="28"/>
                <w:szCs w:val="28"/>
              </w:rPr>
              <w:t>2</w:t>
            </w:r>
            <w:r w:rsidRPr="00B56585">
              <w:rPr>
                <w:rFonts w:ascii="Times New Roman" w:hAnsi="Times New Roman"/>
                <w:sz w:val="28"/>
                <w:szCs w:val="28"/>
              </w:rPr>
              <w:t>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литература</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953603">
            <w:pPr>
              <w:jc w:val="center"/>
              <w:rPr>
                <w:rFonts w:ascii="Times New Roman" w:hAnsi="Times New Roman"/>
                <w:sz w:val="28"/>
                <w:szCs w:val="28"/>
              </w:rPr>
            </w:pPr>
            <w:r w:rsidRPr="00B56585">
              <w:rPr>
                <w:rFonts w:ascii="Times New Roman" w:hAnsi="Times New Roman"/>
                <w:sz w:val="28"/>
                <w:szCs w:val="28"/>
              </w:rPr>
              <w:t>26.02.26, 10.03.26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иностранный язык (английский)</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953603">
            <w:pPr>
              <w:jc w:val="center"/>
            </w:pPr>
            <w:r w:rsidRPr="00B56585">
              <w:rPr>
                <w:rFonts w:ascii="Times New Roman" w:hAnsi="Times New Roman"/>
                <w:sz w:val="28"/>
                <w:szCs w:val="28"/>
              </w:rPr>
              <w:t>24.03.25, 25.03.2</w:t>
            </w:r>
            <w:r w:rsidR="00FC5C55" w:rsidRPr="00B56585">
              <w:rPr>
                <w:rFonts w:ascii="Times New Roman" w:hAnsi="Times New Roman"/>
                <w:sz w:val="28"/>
                <w:szCs w:val="28"/>
              </w:rPr>
              <w:t>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обществознание</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953603">
            <w:pPr>
              <w:jc w:val="center"/>
              <w:rPr>
                <w:rFonts w:ascii="Times New Roman" w:hAnsi="Times New Roman"/>
                <w:sz w:val="28"/>
                <w:szCs w:val="28"/>
              </w:rPr>
            </w:pPr>
            <w:r w:rsidRPr="00B56585">
              <w:rPr>
                <w:rFonts w:ascii="Times New Roman" w:hAnsi="Times New Roman"/>
                <w:sz w:val="28"/>
                <w:szCs w:val="28"/>
              </w:rPr>
              <w:t>19.01.26, 05.02.26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bCs/>
                <w:sz w:val="28"/>
                <w:szCs w:val="28"/>
              </w:rPr>
            </w:pPr>
            <w:r w:rsidRPr="00B56585">
              <w:rPr>
                <w:rFonts w:ascii="Times New Roman" w:hAnsi="Times New Roman" w:cs="Times New Roman"/>
                <w:sz w:val="28"/>
                <w:szCs w:val="28"/>
              </w:rPr>
              <w:t>история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953603">
            <w:pPr>
              <w:jc w:val="center"/>
            </w:pPr>
            <w:r w:rsidRPr="00B56585">
              <w:rPr>
                <w:rFonts w:ascii="Times New Roman" w:hAnsi="Times New Roman"/>
                <w:sz w:val="28"/>
                <w:szCs w:val="28"/>
              </w:rPr>
              <w:t>16.02.26, 20.02</w:t>
            </w:r>
            <w:r w:rsidR="00953603" w:rsidRPr="00B56585">
              <w:rPr>
                <w:rFonts w:ascii="Times New Roman" w:hAnsi="Times New Roman"/>
                <w:sz w:val="28"/>
                <w:szCs w:val="28"/>
              </w:rPr>
              <w:t>.2</w:t>
            </w:r>
            <w:r w:rsidRPr="00B56585">
              <w:rPr>
                <w:rFonts w:ascii="Times New Roman" w:hAnsi="Times New Roman"/>
                <w:sz w:val="28"/>
                <w:szCs w:val="28"/>
              </w:rPr>
              <w:t>6</w:t>
            </w:r>
          </w:p>
        </w:tc>
      </w:tr>
      <w:tr w:rsidR="00953603" w:rsidRPr="00B56585" w:rsidTr="002F5650">
        <w:trPr>
          <w:trHeight w:val="271"/>
        </w:trPr>
        <w:tc>
          <w:tcPr>
            <w:tcW w:w="5637" w:type="dxa"/>
            <w:shd w:val="clear" w:color="auto" w:fill="FFFFFF" w:themeFill="background1"/>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география</w:t>
            </w:r>
          </w:p>
        </w:tc>
        <w:tc>
          <w:tcPr>
            <w:tcW w:w="1417" w:type="dxa"/>
            <w:shd w:val="clear" w:color="auto" w:fill="FFFFFF" w:themeFill="background1"/>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953603" w:rsidRPr="00B56585" w:rsidRDefault="00D83665" w:rsidP="00D83665">
            <w:pPr>
              <w:jc w:val="center"/>
              <w:rPr>
                <w:rFonts w:ascii="Times New Roman" w:hAnsi="Times New Roman"/>
                <w:sz w:val="28"/>
                <w:szCs w:val="28"/>
              </w:rPr>
            </w:pPr>
            <w:r w:rsidRPr="00B56585">
              <w:rPr>
                <w:rFonts w:ascii="Times New Roman" w:hAnsi="Times New Roman"/>
                <w:sz w:val="28"/>
                <w:szCs w:val="28"/>
              </w:rPr>
              <w:t>02.03.</w:t>
            </w:r>
            <w:r w:rsidR="00953603" w:rsidRPr="00B56585">
              <w:rPr>
                <w:rFonts w:ascii="Times New Roman" w:hAnsi="Times New Roman"/>
                <w:sz w:val="28"/>
                <w:szCs w:val="28"/>
              </w:rPr>
              <w:t>2</w:t>
            </w:r>
            <w:r w:rsidRPr="00B56585">
              <w:rPr>
                <w:rFonts w:ascii="Times New Roman" w:hAnsi="Times New Roman"/>
                <w:sz w:val="28"/>
                <w:szCs w:val="28"/>
              </w:rPr>
              <w:t>6</w:t>
            </w:r>
          </w:p>
        </w:tc>
      </w:tr>
      <w:tr w:rsidR="00D83665" w:rsidRPr="00B56585" w:rsidTr="002F5650">
        <w:trPr>
          <w:trHeight w:val="271"/>
        </w:trPr>
        <w:tc>
          <w:tcPr>
            <w:tcW w:w="5637" w:type="dxa"/>
            <w:shd w:val="clear" w:color="auto" w:fill="FFFFFF" w:themeFill="background1"/>
          </w:tcPr>
          <w:p w:rsidR="00D83665" w:rsidRPr="00B56585" w:rsidRDefault="00D83665" w:rsidP="00953603">
            <w:pPr>
              <w:rPr>
                <w:rFonts w:ascii="Times New Roman" w:hAnsi="Times New Roman" w:cs="Times New Roman"/>
                <w:sz w:val="28"/>
                <w:szCs w:val="28"/>
              </w:rPr>
            </w:pPr>
            <w:r w:rsidRPr="00B56585">
              <w:rPr>
                <w:rFonts w:ascii="Times New Roman" w:hAnsi="Times New Roman" w:cs="Times New Roman"/>
                <w:sz w:val="28"/>
                <w:szCs w:val="28"/>
              </w:rPr>
              <w:t>индивидуальный проект</w:t>
            </w:r>
          </w:p>
        </w:tc>
        <w:tc>
          <w:tcPr>
            <w:tcW w:w="1417" w:type="dxa"/>
            <w:shd w:val="clear" w:color="auto" w:fill="FFFFFF" w:themeFill="background1"/>
            <w:vAlign w:val="center"/>
          </w:tcPr>
          <w:p w:rsidR="00D83665" w:rsidRPr="00B56585" w:rsidRDefault="00D83665"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tcPr>
          <w:p w:rsidR="00D83665" w:rsidRPr="00B56585" w:rsidRDefault="00D83665" w:rsidP="00D83665">
            <w:pPr>
              <w:jc w:val="center"/>
              <w:rPr>
                <w:rFonts w:ascii="Times New Roman" w:hAnsi="Times New Roman"/>
                <w:sz w:val="28"/>
                <w:szCs w:val="28"/>
              </w:rPr>
            </w:pPr>
            <w:r w:rsidRPr="00B56585">
              <w:rPr>
                <w:rFonts w:ascii="Times New Roman" w:hAnsi="Times New Roman"/>
                <w:sz w:val="28"/>
                <w:szCs w:val="28"/>
              </w:rPr>
              <w:t>17.02.26</w:t>
            </w:r>
          </w:p>
        </w:tc>
      </w:tr>
      <w:tr w:rsidR="00953603" w:rsidRPr="00B56585" w:rsidTr="002F5650">
        <w:trPr>
          <w:trHeight w:val="271"/>
        </w:trPr>
        <w:tc>
          <w:tcPr>
            <w:tcW w:w="5637" w:type="dxa"/>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физика</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953603" w:rsidRPr="00B56585" w:rsidRDefault="00CA1F19" w:rsidP="00953603">
            <w:pPr>
              <w:jc w:val="center"/>
              <w:rPr>
                <w:rFonts w:ascii="Times New Roman" w:hAnsi="Times New Roman"/>
                <w:sz w:val="28"/>
                <w:szCs w:val="28"/>
              </w:rPr>
            </w:pPr>
            <w:r w:rsidRPr="00B56585">
              <w:rPr>
                <w:rFonts w:ascii="Times New Roman" w:hAnsi="Times New Roman"/>
                <w:sz w:val="28"/>
                <w:szCs w:val="28"/>
              </w:rPr>
              <w:t>21.04</w:t>
            </w:r>
            <w:r w:rsidR="00AD1EE8" w:rsidRPr="00B56585">
              <w:rPr>
                <w:rFonts w:ascii="Times New Roman" w:hAnsi="Times New Roman"/>
                <w:sz w:val="28"/>
                <w:szCs w:val="28"/>
              </w:rPr>
              <w:t>.26</w:t>
            </w:r>
          </w:p>
        </w:tc>
      </w:tr>
      <w:tr w:rsidR="00051C83" w:rsidRPr="00B56585" w:rsidTr="002F5650">
        <w:trPr>
          <w:trHeight w:val="271"/>
        </w:trPr>
        <w:tc>
          <w:tcPr>
            <w:tcW w:w="5637" w:type="dxa"/>
          </w:tcPr>
          <w:p w:rsidR="00051C83" w:rsidRPr="00B56585" w:rsidRDefault="00051C83" w:rsidP="00953603">
            <w:pPr>
              <w:rPr>
                <w:rFonts w:ascii="Times New Roman" w:hAnsi="Times New Roman" w:cs="Times New Roman"/>
                <w:sz w:val="28"/>
                <w:szCs w:val="28"/>
              </w:rPr>
            </w:pPr>
            <w:r w:rsidRPr="00B56585">
              <w:rPr>
                <w:rFonts w:ascii="Times New Roman" w:hAnsi="Times New Roman" w:cs="Times New Roman"/>
                <w:sz w:val="28"/>
                <w:szCs w:val="28"/>
              </w:rPr>
              <w:t>алгебра и начала математического анализа</w:t>
            </w:r>
          </w:p>
        </w:tc>
        <w:tc>
          <w:tcPr>
            <w:tcW w:w="1417" w:type="dxa"/>
            <w:vAlign w:val="center"/>
          </w:tcPr>
          <w:p w:rsidR="00051C83" w:rsidRPr="00B56585" w:rsidRDefault="00051C8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051C83" w:rsidRPr="00B56585" w:rsidRDefault="00051C83" w:rsidP="00953603">
            <w:pPr>
              <w:jc w:val="center"/>
              <w:rPr>
                <w:rFonts w:ascii="Times New Roman" w:hAnsi="Times New Roman"/>
                <w:sz w:val="28"/>
                <w:szCs w:val="28"/>
              </w:rPr>
            </w:pPr>
            <w:r w:rsidRPr="00B56585">
              <w:rPr>
                <w:rFonts w:ascii="Times New Roman" w:hAnsi="Times New Roman"/>
                <w:sz w:val="28"/>
                <w:szCs w:val="28"/>
              </w:rPr>
              <w:t>30.04.26</w:t>
            </w:r>
          </w:p>
        </w:tc>
      </w:tr>
      <w:tr w:rsidR="00051C83" w:rsidRPr="00B56585" w:rsidTr="002F5650">
        <w:trPr>
          <w:trHeight w:val="271"/>
        </w:trPr>
        <w:tc>
          <w:tcPr>
            <w:tcW w:w="5637" w:type="dxa"/>
          </w:tcPr>
          <w:p w:rsidR="00051C83" w:rsidRPr="00B56585" w:rsidRDefault="00051C83" w:rsidP="00953603">
            <w:pPr>
              <w:rPr>
                <w:rFonts w:ascii="Times New Roman" w:hAnsi="Times New Roman" w:cs="Times New Roman"/>
                <w:sz w:val="28"/>
                <w:szCs w:val="28"/>
              </w:rPr>
            </w:pPr>
            <w:r w:rsidRPr="00B56585">
              <w:rPr>
                <w:rFonts w:ascii="Times New Roman" w:hAnsi="Times New Roman" w:cs="Times New Roman"/>
                <w:sz w:val="28"/>
                <w:szCs w:val="28"/>
              </w:rPr>
              <w:t>геометрия</w:t>
            </w:r>
          </w:p>
        </w:tc>
        <w:tc>
          <w:tcPr>
            <w:tcW w:w="1417" w:type="dxa"/>
            <w:vAlign w:val="center"/>
          </w:tcPr>
          <w:p w:rsidR="00051C83" w:rsidRPr="00B56585" w:rsidRDefault="00051C8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051C83" w:rsidRPr="00B56585" w:rsidRDefault="00051C83" w:rsidP="00953603">
            <w:pPr>
              <w:jc w:val="center"/>
              <w:rPr>
                <w:rFonts w:ascii="Times New Roman" w:hAnsi="Times New Roman"/>
                <w:sz w:val="28"/>
                <w:szCs w:val="28"/>
              </w:rPr>
            </w:pPr>
            <w:r w:rsidRPr="00B56585">
              <w:rPr>
                <w:rFonts w:ascii="Times New Roman" w:hAnsi="Times New Roman"/>
                <w:sz w:val="28"/>
                <w:szCs w:val="28"/>
              </w:rPr>
              <w:t>28.04.26</w:t>
            </w:r>
          </w:p>
        </w:tc>
      </w:tr>
      <w:tr w:rsidR="00051C83" w:rsidRPr="00B56585" w:rsidTr="002F5650">
        <w:trPr>
          <w:trHeight w:val="271"/>
        </w:trPr>
        <w:tc>
          <w:tcPr>
            <w:tcW w:w="5637" w:type="dxa"/>
          </w:tcPr>
          <w:p w:rsidR="00051C83" w:rsidRPr="00B56585" w:rsidRDefault="00051C83" w:rsidP="00953603">
            <w:pPr>
              <w:rPr>
                <w:rFonts w:ascii="Times New Roman" w:hAnsi="Times New Roman" w:cs="Times New Roman"/>
                <w:sz w:val="28"/>
                <w:szCs w:val="28"/>
              </w:rPr>
            </w:pPr>
            <w:r w:rsidRPr="00B56585">
              <w:rPr>
                <w:rFonts w:ascii="Times New Roman" w:hAnsi="Times New Roman" w:cs="Times New Roman"/>
                <w:sz w:val="28"/>
                <w:szCs w:val="28"/>
              </w:rPr>
              <w:t>вероятность и статистика</w:t>
            </w:r>
          </w:p>
        </w:tc>
        <w:tc>
          <w:tcPr>
            <w:tcW w:w="1417" w:type="dxa"/>
            <w:vAlign w:val="center"/>
          </w:tcPr>
          <w:p w:rsidR="00051C83" w:rsidRPr="00B56585" w:rsidRDefault="00051C8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051C83" w:rsidRPr="00B56585" w:rsidRDefault="00051C83" w:rsidP="00953603">
            <w:pPr>
              <w:jc w:val="center"/>
              <w:rPr>
                <w:rFonts w:ascii="Times New Roman" w:hAnsi="Times New Roman"/>
                <w:sz w:val="28"/>
                <w:szCs w:val="28"/>
              </w:rPr>
            </w:pPr>
            <w:r w:rsidRPr="00B56585">
              <w:rPr>
                <w:rFonts w:ascii="Times New Roman" w:hAnsi="Times New Roman"/>
                <w:sz w:val="28"/>
                <w:szCs w:val="28"/>
              </w:rPr>
              <w:t>04.05.26</w:t>
            </w:r>
          </w:p>
        </w:tc>
      </w:tr>
      <w:tr w:rsidR="00953603" w:rsidRPr="00B56585" w:rsidTr="002F5650">
        <w:trPr>
          <w:trHeight w:val="271"/>
        </w:trPr>
        <w:tc>
          <w:tcPr>
            <w:tcW w:w="5637" w:type="dxa"/>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биология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953603" w:rsidRPr="00B56585" w:rsidRDefault="00BF4831" w:rsidP="00953603">
            <w:pPr>
              <w:jc w:val="center"/>
              <w:rPr>
                <w:rFonts w:ascii="Times New Roman" w:hAnsi="Times New Roman"/>
                <w:sz w:val="28"/>
                <w:szCs w:val="28"/>
              </w:rPr>
            </w:pPr>
            <w:r w:rsidRPr="00B56585">
              <w:rPr>
                <w:rFonts w:ascii="Times New Roman" w:hAnsi="Times New Roman"/>
                <w:sz w:val="28"/>
                <w:szCs w:val="28"/>
              </w:rPr>
              <w:t>06</w:t>
            </w:r>
            <w:r w:rsidR="00953603" w:rsidRPr="00B56585">
              <w:rPr>
                <w:rFonts w:ascii="Times New Roman" w:hAnsi="Times New Roman"/>
                <w:sz w:val="28"/>
                <w:szCs w:val="28"/>
              </w:rPr>
              <w:t>.0</w:t>
            </w:r>
            <w:r w:rsidRPr="00B56585">
              <w:rPr>
                <w:rFonts w:ascii="Times New Roman" w:hAnsi="Times New Roman"/>
                <w:sz w:val="28"/>
                <w:szCs w:val="28"/>
              </w:rPr>
              <w:t>5</w:t>
            </w:r>
            <w:r w:rsidR="00953603" w:rsidRPr="00B56585">
              <w:rPr>
                <w:rFonts w:ascii="Times New Roman" w:hAnsi="Times New Roman"/>
                <w:sz w:val="28"/>
                <w:szCs w:val="28"/>
              </w:rPr>
              <w:t>.2</w:t>
            </w:r>
            <w:r w:rsidRPr="00B56585">
              <w:rPr>
                <w:rFonts w:ascii="Times New Roman" w:hAnsi="Times New Roman"/>
                <w:sz w:val="28"/>
                <w:szCs w:val="28"/>
              </w:rPr>
              <w:t>6</w:t>
            </w:r>
          </w:p>
        </w:tc>
      </w:tr>
      <w:tr w:rsidR="00953603" w:rsidRPr="00B56585" w:rsidTr="002F5650">
        <w:trPr>
          <w:trHeight w:val="271"/>
        </w:trPr>
        <w:tc>
          <w:tcPr>
            <w:tcW w:w="5637" w:type="dxa"/>
          </w:tcPr>
          <w:p w:rsidR="00953603" w:rsidRPr="00B56585" w:rsidRDefault="00953603" w:rsidP="00953603">
            <w:pPr>
              <w:rPr>
                <w:rFonts w:ascii="Times New Roman" w:hAnsi="Times New Roman" w:cs="Times New Roman"/>
                <w:sz w:val="28"/>
                <w:szCs w:val="28"/>
              </w:rPr>
            </w:pPr>
            <w:r w:rsidRPr="00B56585">
              <w:rPr>
                <w:rFonts w:ascii="Times New Roman" w:hAnsi="Times New Roman" w:cs="Times New Roman"/>
                <w:sz w:val="28"/>
                <w:szCs w:val="28"/>
              </w:rPr>
              <w:t>химия</w:t>
            </w:r>
          </w:p>
        </w:tc>
        <w:tc>
          <w:tcPr>
            <w:tcW w:w="1417" w:type="dxa"/>
            <w:vAlign w:val="center"/>
          </w:tcPr>
          <w:p w:rsidR="00953603" w:rsidRPr="00B56585" w:rsidRDefault="00953603"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tcPr>
          <w:p w:rsidR="00953603" w:rsidRPr="00B56585" w:rsidRDefault="00BF4831" w:rsidP="00953603">
            <w:pPr>
              <w:jc w:val="center"/>
              <w:rPr>
                <w:rFonts w:ascii="Times New Roman" w:hAnsi="Times New Roman"/>
                <w:sz w:val="28"/>
                <w:szCs w:val="28"/>
              </w:rPr>
            </w:pPr>
            <w:r w:rsidRPr="00B56585">
              <w:rPr>
                <w:rFonts w:ascii="Times New Roman" w:hAnsi="Times New Roman"/>
                <w:sz w:val="28"/>
                <w:szCs w:val="28"/>
              </w:rPr>
              <w:t>07</w:t>
            </w:r>
            <w:r w:rsidR="00953603" w:rsidRPr="00B56585">
              <w:rPr>
                <w:rFonts w:ascii="Times New Roman" w:hAnsi="Times New Roman"/>
                <w:sz w:val="28"/>
                <w:szCs w:val="28"/>
              </w:rPr>
              <w:t>.0</w:t>
            </w:r>
            <w:r w:rsidRPr="00B56585">
              <w:rPr>
                <w:rFonts w:ascii="Times New Roman" w:hAnsi="Times New Roman"/>
                <w:sz w:val="28"/>
                <w:szCs w:val="28"/>
              </w:rPr>
              <w:t>5</w:t>
            </w:r>
            <w:r w:rsidR="00953603" w:rsidRPr="00B56585">
              <w:rPr>
                <w:rFonts w:ascii="Times New Roman" w:hAnsi="Times New Roman"/>
                <w:sz w:val="28"/>
                <w:szCs w:val="28"/>
              </w:rPr>
              <w:t>.2</w:t>
            </w:r>
            <w:r w:rsidRPr="00B56585">
              <w:rPr>
                <w:rFonts w:ascii="Times New Roman" w:hAnsi="Times New Roman"/>
                <w:sz w:val="28"/>
                <w:szCs w:val="28"/>
              </w:rPr>
              <w:t>6</w:t>
            </w:r>
          </w:p>
        </w:tc>
      </w:tr>
      <w:tr w:rsidR="008C65CA" w:rsidRPr="00394175" w:rsidTr="008C65CA">
        <w:trPr>
          <w:trHeight w:val="654"/>
        </w:trPr>
        <w:tc>
          <w:tcPr>
            <w:tcW w:w="5637" w:type="dxa"/>
          </w:tcPr>
          <w:p w:rsidR="008C65CA" w:rsidRPr="00B56585" w:rsidRDefault="008C65CA" w:rsidP="00953603">
            <w:pPr>
              <w:rPr>
                <w:rFonts w:ascii="Times New Roman" w:hAnsi="Times New Roman" w:cs="Times New Roman"/>
                <w:b/>
                <w:i/>
                <w:sz w:val="28"/>
                <w:szCs w:val="28"/>
              </w:rPr>
            </w:pPr>
            <w:r w:rsidRPr="00B56585">
              <w:rPr>
                <w:rFonts w:ascii="Times New Roman" w:hAnsi="Times New Roman" w:cs="Times New Roman"/>
                <w:b/>
                <w:i/>
                <w:sz w:val="28"/>
                <w:szCs w:val="28"/>
              </w:rPr>
              <w:t>Защита индивидуальных итоговых проектов</w:t>
            </w:r>
          </w:p>
        </w:tc>
        <w:tc>
          <w:tcPr>
            <w:tcW w:w="1417" w:type="dxa"/>
            <w:shd w:val="clear" w:color="auto" w:fill="FFFFFF" w:themeFill="background1"/>
            <w:vAlign w:val="center"/>
          </w:tcPr>
          <w:p w:rsidR="008C65CA" w:rsidRPr="00B56585" w:rsidRDefault="008C65CA" w:rsidP="00953603">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2410" w:type="dxa"/>
            <w:shd w:val="clear" w:color="auto" w:fill="FFFFFF" w:themeFill="background1"/>
            <w:vAlign w:val="center"/>
          </w:tcPr>
          <w:p w:rsidR="008C65CA" w:rsidRPr="00394175" w:rsidRDefault="00BD77F0" w:rsidP="00953603">
            <w:pPr>
              <w:jc w:val="center"/>
              <w:rPr>
                <w:rFonts w:ascii="Times New Roman" w:hAnsi="Times New Roman"/>
                <w:sz w:val="28"/>
                <w:szCs w:val="28"/>
              </w:rPr>
            </w:pPr>
            <w:r w:rsidRPr="00B56585">
              <w:rPr>
                <w:rFonts w:ascii="Times New Roman" w:hAnsi="Times New Roman"/>
                <w:sz w:val="28"/>
                <w:szCs w:val="28"/>
              </w:rPr>
              <w:t>с 16.03.26 по 22.05.26</w:t>
            </w:r>
          </w:p>
        </w:tc>
      </w:tr>
    </w:tbl>
    <w:p w:rsidR="00BC5549" w:rsidRPr="00394175" w:rsidRDefault="00BC5549" w:rsidP="00E64B0C">
      <w:pPr>
        <w:rPr>
          <w:rFonts w:ascii="Times New Roman" w:hAnsi="Times New Roman"/>
          <w:b/>
          <w:sz w:val="22"/>
          <w:szCs w:val="22"/>
        </w:rPr>
      </w:pPr>
    </w:p>
    <w:p w:rsidR="00574D4F" w:rsidRPr="00B56585" w:rsidRDefault="00574D4F" w:rsidP="00574D4F">
      <w:pPr>
        <w:tabs>
          <w:tab w:val="left" w:pos="284"/>
        </w:tabs>
        <w:spacing w:before="120" w:after="120" w:line="259" w:lineRule="auto"/>
        <w:jc w:val="center"/>
        <w:rPr>
          <w:rFonts w:ascii="Times New Roman" w:eastAsia="Calibri" w:hAnsi="Times New Roman" w:cs="Times New Roman"/>
          <w:b/>
          <w:sz w:val="28"/>
          <w:szCs w:val="28"/>
          <w:lang w:eastAsia="en-US"/>
        </w:rPr>
      </w:pPr>
      <w:r w:rsidRPr="00B56585">
        <w:rPr>
          <w:rFonts w:ascii="Times New Roman" w:eastAsia="Calibri" w:hAnsi="Times New Roman" w:cs="Times New Roman"/>
          <w:sz w:val="28"/>
          <w:szCs w:val="28"/>
          <w:u w:val="single"/>
          <w:lang w:eastAsia="en-US"/>
        </w:rPr>
        <w:t>Результаты входной контрольной работы по математике  в 5 классах</w:t>
      </w:r>
    </w:p>
    <w:tbl>
      <w:tblPr>
        <w:tblW w:w="9781" w:type="dxa"/>
        <w:tblInd w:w="-269"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645"/>
        <w:gridCol w:w="567"/>
        <w:gridCol w:w="566"/>
        <w:gridCol w:w="567"/>
        <w:gridCol w:w="567"/>
        <w:gridCol w:w="567"/>
      </w:tblGrid>
      <w:tr w:rsidR="00574D4F" w:rsidRPr="00B56585" w:rsidTr="00DD354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"5"</w:t>
            </w:r>
          </w:p>
        </w:tc>
        <w:tc>
          <w:tcPr>
            <w:tcW w:w="121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Ср.балл</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r>
      <w:tr w:rsidR="00574D4F" w:rsidRPr="00B56585" w:rsidTr="00DD3548">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74D4F" w:rsidRPr="00B56585" w:rsidRDefault="00574D4F" w:rsidP="00574D4F">
            <w:pP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eastAsia="en-US"/>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ВКР</w:t>
            </w: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Усп.</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74D4F" w:rsidRPr="00B56585" w:rsidRDefault="00574D4F" w:rsidP="00574D4F">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Усп.</w:t>
            </w:r>
          </w:p>
        </w:tc>
      </w:tr>
      <w:tr w:rsidR="00DD3548" w:rsidRPr="00B56585" w:rsidTr="00DD354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DD3548" w:rsidRPr="00B56585" w:rsidRDefault="00DD3548" w:rsidP="00DD3548">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5-А</w:t>
            </w:r>
          </w:p>
        </w:tc>
        <w:tc>
          <w:tcPr>
            <w:tcW w:w="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w:t>
            </w:r>
          </w:p>
        </w:tc>
        <w:tc>
          <w:tcPr>
            <w:tcW w:w="4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3,74</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4</w:t>
            </w:r>
          </w:p>
          <w:p w:rsidR="00DD3548" w:rsidRPr="00B56585" w:rsidRDefault="00DD3548" w:rsidP="00DD3548">
            <w:pPr>
              <w:rPr>
                <w:rFonts w:ascii="Times New Roman" w:hAnsi="Times New Roman" w:cs="Times New Roman"/>
                <w:sz w:val="22"/>
                <w:szCs w:val="22"/>
              </w:rPr>
            </w:pP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77,4</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96,8</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86,7</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100,0</w:t>
            </w:r>
          </w:p>
          <w:p w:rsidR="00DD3548" w:rsidRPr="00B56585" w:rsidRDefault="00DD3548" w:rsidP="00DD3548">
            <w:pPr>
              <w:rPr>
                <w:rFonts w:ascii="Times New Roman" w:hAnsi="Times New Roman" w:cs="Times New Roman"/>
                <w:sz w:val="22"/>
                <w:szCs w:val="22"/>
              </w:rPr>
            </w:pPr>
          </w:p>
        </w:tc>
      </w:tr>
      <w:tr w:rsidR="00DD3548" w:rsidRPr="00B56585" w:rsidTr="00DD3548">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19,4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13,3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71,0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73,3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13,3</w:t>
            </w:r>
          </w:p>
        </w:tc>
        <w:tc>
          <w:tcPr>
            <w:tcW w:w="645"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r>
      <w:tr w:rsidR="00DD3548" w:rsidRPr="00B56585" w:rsidTr="00DD354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DD3548" w:rsidRPr="00B56585" w:rsidRDefault="00DD3548" w:rsidP="00DD3548">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5-Б</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33</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3,91</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3,87</w:t>
            </w:r>
          </w:p>
          <w:p w:rsidR="00DD3548" w:rsidRPr="00B56585" w:rsidRDefault="00DD3548" w:rsidP="00DD3548">
            <w:pPr>
              <w:rPr>
                <w:rFonts w:ascii="Times New Roman" w:hAnsi="Times New Roman" w:cs="Times New Roman"/>
                <w:sz w:val="22"/>
                <w:szCs w:val="22"/>
              </w:rPr>
            </w:pP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90,9</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97,0</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80,0</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100,0</w:t>
            </w:r>
          </w:p>
          <w:p w:rsidR="00DD3548" w:rsidRPr="00B56585" w:rsidRDefault="00DD3548" w:rsidP="00DD3548">
            <w:pPr>
              <w:rPr>
                <w:rFonts w:ascii="Times New Roman" w:hAnsi="Times New Roman" w:cs="Times New Roman"/>
                <w:sz w:val="22"/>
                <w:szCs w:val="22"/>
              </w:rPr>
            </w:pPr>
          </w:p>
        </w:tc>
      </w:tr>
      <w:tr w:rsidR="00DD3548" w:rsidRPr="00B56585" w:rsidTr="00DD3548">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81,8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73,3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9,1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6,7</w:t>
            </w:r>
          </w:p>
        </w:tc>
        <w:tc>
          <w:tcPr>
            <w:tcW w:w="645"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r>
      <w:tr w:rsidR="00DD3548" w:rsidRPr="00B56585" w:rsidTr="00DD354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DD3548" w:rsidRPr="00B56585" w:rsidRDefault="00DD3548" w:rsidP="00DD3548">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5-В</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32</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3,97</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3,61</w:t>
            </w:r>
          </w:p>
          <w:p w:rsidR="00DD3548" w:rsidRPr="00B56585" w:rsidRDefault="00DD3548" w:rsidP="00DD3548">
            <w:pPr>
              <w:rPr>
                <w:rFonts w:ascii="Times New Roman" w:hAnsi="Times New Roman" w:cs="Times New Roman"/>
                <w:sz w:val="22"/>
                <w:szCs w:val="22"/>
              </w:rPr>
            </w:pP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81,3</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100,0</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57,1</w:t>
            </w:r>
          </w:p>
          <w:p w:rsidR="00DD3548" w:rsidRPr="00B56585" w:rsidRDefault="00DD3548" w:rsidP="00DD3548">
            <w:pPr>
              <w:rPr>
                <w:rFonts w:ascii="Times New Roman" w:hAnsi="Times New Roman" w:cs="Times New Roman"/>
                <w:sz w:val="22"/>
                <w:szCs w:val="22"/>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92,9</w:t>
            </w:r>
          </w:p>
          <w:p w:rsidR="00DD3548" w:rsidRPr="00B56585" w:rsidRDefault="00DD3548" w:rsidP="00DD3548">
            <w:pPr>
              <w:rPr>
                <w:rFonts w:ascii="Times New Roman" w:hAnsi="Times New Roman" w:cs="Times New Roman"/>
                <w:sz w:val="22"/>
                <w:szCs w:val="22"/>
              </w:rPr>
            </w:pPr>
          </w:p>
        </w:tc>
      </w:tr>
      <w:tr w:rsidR="00DD3548" w:rsidRPr="00B56585" w:rsidTr="00DD3548">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7,1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18,8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35,7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65,6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46,4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15,6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10,7</w:t>
            </w:r>
          </w:p>
        </w:tc>
        <w:tc>
          <w:tcPr>
            <w:tcW w:w="645"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tcPr>
          <w:p w:rsidR="00DD3548" w:rsidRPr="00B56585" w:rsidRDefault="00DD3548" w:rsidP="00DD3548">
            <w:pPr>
              <w:jc w:val="center"/>
              <w:rPr>
                <w:rFonts w:ascii="Times New Roman" w:eastAsia="Calibri" w:hAnsi="Times New Roman" w:cs="Times New Roman"/>
                <w:sz w:val="22"/>
                <w:szCs w:val="22"/>
                <w:lang w:eastAsia="en-US"/>
              </w:rPr>
            </w:pPr>
          </w:p>
        </w:tc>
      </w:tr>
      <w:tr w:rsidR="00DD3548" w:rsidRPr="00B56585" w:rsidTr="00DD354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DD3548" w:rsidRPr="00B56585" w:rsidRDefault="00DD3548" w:rsidP="00DD3548">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5-Г</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30</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4,04</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3,28</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73,3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100,0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44,8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72,4</w:t>
            </w:r>
          </w:p>
        </w:tc>
      </w:tr>
      <w:tr w:rsidR="00DD3548" w:rsidRPr="00B56585" w:rsidTr="00DD3548">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26,7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43,3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34,5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10,3</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D3548" w:rsidRPr="00B56585" w:rsidRDefault="00DD3548" w:rsidP="00DD3548">
            <w:pPr>
              <w:jc w:val="center"/>
              <w:rPr>
                <w:rFonts w:ascii="Times New Roman" w:eastAsia="Calibri" w:hAnsi="Times New Roman" w:cs="Times New Roman"/>
                <w:sz w:val="22"/>
                <w:szCs w:val="22"/>
                <w:lang w:eastAsia="en-US"/>
              </w:rPr>
            </w:pPr>
          </w:p>
        </w:tc>
      </w:tr>
      <w:tr w:rsidR="00DD3548" w:rsidRPr="00B56585" w:rsidTr="00445040">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DD3548" w:rsidRPr="00B56585" w:rsidRDefault="00DD3548" w:rsidP="00DD3548">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126</w:t>
            </w:r>
          </w:p>
        </w:tc>
        <w:tc>
          <w:tcPr>
            <w:tcW w:w="4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117</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28</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67</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19</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3,91</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3,69</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80,7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98,4</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67,2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DD3548" w:rsidRPr="00B56585" w:rsidRDefault="00DD3548" w:rsidP="00DD3548">
            <w:pPr>
              <w:rPr>
                <w:rFonts w:ascii="Times New Roman" w:hAnsi="Times New Roman" w:cs="Times New Roman"/>
                <w:sz w:val="22"/>
                <w:szCs w:val="22"/>
              </w:rPr>
            </w:pPr>
            <w:r w:rsidRPr="00B56585">
              <w:rPr>
                <w:rFonts w:ascii="Times New Roman" w:hAnsi="Times New Roman" w:cs="Times New Roman"/>
                <w:sz w:val="22"/>
                <w:szCs w:val="22"/>
              </w:rPr>
              <w:t>91,3</w:t>
            </w:r>
          </w:p>
        </w:tc>
      </w:tr>
      <w:tr w:rsidR="00DD3548" w:rsidRPr="00B56585" w:rsidTr="0044504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17,5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23,9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65,9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57,3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15,1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DD3548" w:rsidRPr="00B56585" w:rsidRDefault="00DD3548" w:rsidP="00DD3548">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10,3</w:t>
            </w:r>
          </w:p>
        </w:tc>
        <w:tc>
          <w:tcPr>
            <w:tcW w:w="645"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D3548" w:rsidRPr="00B56585" w:rsidRDefault="00DD3548" w:rsidP="00DD3548">
            <w:pPr>
              <w:rPr>
                <w:rFonts w:ascii="Times New Roman" w:eastAsia="Calibri" w:hAnsi="Times New Roman" w:cs="Times New Roman"/>
                <w:sz w:val="22"/>
                <w:szCs w:val="22"/>
                <w:lang w:eastAsia="en-US"/>
              </w:rPr>
            </w:pPr>
          </w:p>
        </w:tc>
      </w:tr>
    </w:tbl>
    <w:p w:rsidR="00DD3548" w:rsidRPr="00B56585" w:rsidRDefault="00DD3548" w:rsidP="00DD3548">
      <w:pPr>
        <w:ind w:firstLine="709"/>
        <w:jc w:val="both"/>
        <w:rPr>
          <w:rFonts w:ascii="Times New Roman" w:hAnsi="Times New Roman" w:cs="Times New Roman"/>
          <w:sz w:val="28"/>
          <w:szCs w:val="28"/>
        </w:rPr>
      </w:pPr>
      <w:r w:rsidRPr="00B56585">
        <w:rPr>
          <w:rFonts w:ascii="Times New Roman" w:eastAsia="Droid Sans" w:hAnsi="Times New Roman" w:cs="Times New Roman"/>
          <w:color w:val="00000A"/>
          <w:sz w:val="28"/>
          <w:szCs w:val="28"/>
        </w:rPr>
        <w:t xml:space="preserve">Анализ результатов </w:t>
      </w:r>
      <w:r w:rsidRPr="00B56585">
        <w:rPr>
          <w:rFonts w:ascii="Times New Roman" w:hAnsi="Times New Roman" w:cs="Times New Roman"/>
          <w:sz w:val="28"/>
          <w:szCs w:val="28"/>
        </w:rPr>
        <w:t>входной контрольной работы по математике</w:t>
      </w:r>
      <w:r w:rsidRPr="00B56585">
        <w:rPr>
          <w:rFonts w:ascii="Times New Roman" w:eastAsia="Droid Sans" w:hAnsi="Times New Roman" w:cs="Times New Roman"/>
          <w:color w:val="00000A"/>
          <w:sz w:val="28"/>
          <w:szCs w:val="28"/>
        </w:rPr>
        <w:t xml:space="preserve"> показал, что не все учащиеся достигли базового уровня подготовки по математике в соответствии с требованиями ФГОС. Из 117 учащихся, которые писали данную работу, 10 человек получили отметку «2», что составляет 8,5%.</w:t>
      </w:r>
    </w:p>
    <w:p w:rsidR="00DD3548" w:rsidRPr="00B56585" w:rsidRDefault="00DD3548" w:rsidP="00DD3548">
      <w:pPr>
        <w:ind w:firstLine="709"/>
        <w:jc w:val="both"/>
        <w:rPr>
          <w:rFonts w:ascii="Times New Roman" w:hAnsi="Times New Roman" w:cs="Times New Roman"/>
          <w:sz w:val="28"/>
          <w:szCs w:val="28"/>
        </w:rPr>
      </w:pPr>
      <w:r w:rsidRPr="00B56585">
        <w:rPr>
          <w:rFonts w:ascii="Times New Roman" w:hAnsi="Times New Roman" w:cs="Times New Roman"/>
          <w:sz w:val="28"/>
          <w:szCs w:val="28"/>
        </w:rPr>
        <w:lastRenderedPageBreak/>
        <w:t xml:space="preserve">У учащихся 5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DD3548" w:rsidRPr="00B56585" w:rsidRDefault="00DD3548" w:rsidP="00DD3548">
      <w:pPr>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Типичные ошибки при написании входной контрольной работы: </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xml:space="preserve">- вычислительные ошибки на сложение и вычитание (8%); </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вычислительные ошибки на умножение и деление многоразрядных чисел (20%);</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перевод единиц измерения (51%);</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текстовые задачи на нахождение площади и периметра прямоугольника (20%);</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текстовые задачи на движение (51%);</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недостаточное знание таблицы умножения (35%);</w:t>
      </w:r>
    </w:p>
    <w:p w:rsidR="00DD3548" w:rsidRPr="00B56585" w:rsidRDefault="00DD3548" w:rsidP="00DD3548">
      <w:pPr>
        <w:ind w:firstLine="709"/>
        <w:jc w:val="both"/>
        <w:rPr>
          <w:rFonts w:ascii="Times New Roman" w:hAnsi="Times New Roman"/>
          <w:sz w:val="28"/>
          <w:szCs w:val="28"/>
        </w:rPr>
      </w:pPr>
      <w:r w:rsidRPr="00B56585">
        <w:rPr>
          <w:rFonts w:ascii="Times New Roman" w:hAnsi="Times New Roman"/>
          <w:sz w:val="28"/>
          <w:szCs w:val="28"/>
        </w:rPr>
        <w:t>- задачи на порядок действия (5,2%).</w:t>
      </w:r>
    </w:p>
    <w:p w:rsidR="00DD3548" w:rsidRPr="00B56585" w:rsidRDefault="00DD3548" w:rsidP="00DD3548">
      <w:pPr>
        <w:ind w:firstLine="709"/>
        <w:contextualSpacing/>
        <w:jc w:val="both"/>
        <w:rPr>
          <w:rFonts w:ascii="Times New Roman" w:eastAsiaTheme="minorEastAsia" w:hAnsi="Times New Roman" w:cstheme="minorBidi"/>
          <w:sz w:val="28"/>
          <w:szCs w:val="28"/>
        </w:rPr>
      </w:pPr>
      <w:r w:rsidRPr="00B56585">
        <w:rPr>
          <w:rFonts w:ascii="Times New Roman" w:eastAsiaTheme="minorEastAsia" w:hAnsi="Times New Roman" w:cstheme="minorBidi"/>
          <w:sz w:val="28"/>
          <w:szCs w:val="28"/>
        </w:rPr>
        <w:t>Причиной  ошибок являются: низкий уровень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недостаточные навыки устного счета и знаний таблицы умножения.</w:t>
      </w:r>
    </w:p>
    <w:p w:rsidR="00DD3548" w:rsidRPr="00B56585" w:rsidRDefault="00DD3548" w:rsidP="00DD3548">
      <w:pPr>
        <w:ind w:firstLine="709"/>
        <w:contextualSpacing/>
        <w:jc w:val="both"/>
        <w:rPr>
          <w:rFonts w:ascii="Times New Roman" w:eastAsiaTheme="minorEastAsia" w:hAnsi="Times New Roman" w:cstheme="minorBidi"/>
          <w:sz w:val="28"/>
          <w:szCs w:val="28"/>
        </w:rPr>
      </w:pPr>
      <w:r w:rsidRPr="00B56585">
        <w:rPr>
          <w:rFonts w:ascii="Times New Roman" w:eastAsiaTheme="minorEastAsia" w:hAnsi="Times New Roman" w:cstheme="minorBidi"/>
          <w:bCs/>
          <w:color w:val="000000"/>
          <w:sz w:val="28"/>
          <w:szCs w:val="28"/>
        </w:rPr>
        <w:t xml:space="preserve">Анализ результатов </w:t>
      </w:r>
      <w:r w:rsidRPr="00B56585">
        <w:rPr>
          <w:rFonts w:ascii="Times New Roman" w:eastAsiaTheme="minorEastAsia" w:hAnsi="Times New Roman" w:cstheme="minorBidi"/>
          <w:sz w:val="28"/>
          <w:szCs w:val="28"/>
        </w:rPr>
        <w:t>входной контрольной работы по математике</w:t>
      </w:r>
      <w:r w:rsidRPr="00B56585">
        <w:rPr>
          <w:rFonts w:ascii="Times New Roman" w:eastAsia="Droid Sans" w:hAnsi="Times New Roman" w:cstheme="minorBidi"/>
          <w:color w:val="00000A"/>
          <w:sz w:val="28"/>
          <w:szCs w:val="28"/>
        </w:rPr>
        <w:t xml:space="preserve"> в 5 классах </w:t>
      </w:r>
      <w:r w:rsidRPr="00B56585">
        <w:rPr>
          <w:rFonts w:ascii="Times New Roman" w:eastAsiaTheme="minorEastAsia" w:hAnsi="Times New Roman" w:cstheme="minorBidi"/>
          <w:bCs/>
          <w:color w:val="000000"/>
          <w:sz w:val="28"/>
          <w:szCs w:val="28"/>
        </w:rPr>
        <w:t xml:space="preserve">показал: </w:t>
      </w:r>
    </w:p>
    <w:p w:rsidR="00DD3548" w:rsidRPr="00B56585" w:rsidRDefault="00DD3548" w:rsidP="006479EF">
      <w:pPr>
        <w:pStyle w:val="afa"/>
        <w:numPr>
          <w:ilvl w:val="0"/>
          <w:numId w:val="48"/>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успешность выполнения – </w:t>
      </w:r>
      <w:r w:rsidRPr="00B56585">
        <w:rPr>
          <w:rFonts w:ascii="Times New Roman" w:eastAsiaTheme="minorEastAsia" w:hAnsi="Times New Roman" w:cstheme="minorBidi"/>
          <w:bCs/>
          <w:color w:val="000000"/>
          <w:sz w:val="28"/>
          <w:szCs w:val="28"/>
        </w:rPr>
        <w:t>91,3</w:t>
      </w:r>
      <w:r w:rsidRPr="00B56585">
        <w:rPr>
          <w:rFonts w:ascii="Times New Roman" w:eastAsiaTheme="minorEastAsia" w:hAnsi="Times New Roman" w:cstheme="minorBidi"/>
          <w:sz w:val="28"/>
          <w:szCs w:val="28"/>
        </w:rPr>
        <w:t xml:space="preserve">%, в том числе в 5-А классе – </w:t>
      </w:r>
      <w:r w:rsidRPr="00B56585">
        <w:rPr>
          <w:rFonts w:ascii="Times New Roman" w:eastAsiaTheme="minorEastAsia" w:hAnsi="Times New Roman" w:cstheme="minorBidi"/>
          <w:bCs/>
          <w:color w:val="000000"/>
          <w:sz w:val="28"/>
          <w:szCs w:val="28"/>
        </w:rPr>
        <w:t>100</w:t>
      </w:r>
      <w:r w:rsidRPr="00B56585">
        <w:rPr>
          <w:rFonts w:ascii="Times New Roman" w:eastAsiaTheme="minorEastAsia" w:hAnsi="Times New Roman" w:cstheme="minorBidi"/>
          <w:sz w:val="28"/>
          <w:szCs w:val="28"/>
        </w:rPr>
        <w:t xml:space="preserve">%, в 5-Б – </w:t>
      </w:r>
      <w:r w:rsidRPr="00B56585">
        <w:rPr>
          <w:rFonts w:ascii="Times New Roman" w:eastAsiaTheme="minorEastAsia" w:hAnsi="Times New Roman" w:cstheme="minorBidi"/>
          <w:bCs/>
          <w:color w:val="000000"/>
          <w:sz w:val="28"/>
          <w:szCs w:val="28"/>
        </w:rPr>
        <w:t>100</w:t>
      </w:r>
      <w:r w:rsidRPr="00B56585">
        <w:rPr>
          <w:rFonts w:ascii="Times New Roman" w:eastAsiaTheme="minorEastAsia" w:hAnsi="Times New Roman" w:cstheme="minorBidi"/>
          <w:sz w:val="28"/>
          <w:szCs w:val="28"/>
        </w:rPr>
        <w:t xml:space="preserve">%,  5-В – </w:t>
      </w:r>
      <w:r w:rsidRPr="00B56585">
        <w:rPr>
          <w:rFonts w:ascii="Times New Roman" w:eastAsiaTheme="minorEastAsia" w:hAnsi="Times New Roman" w:cstheme="minorBidi"/>
          <w:bCs/>
          <w:color w:val="000000"/>
          <w:sz w:val="28"/>
          <w:szCs w:val="28"/>
        </w:rPr>
        <w:t>92,9</w:t>
      </w:r>
      <w:r w:rsidRPr="00B56585">
        <w:rPr>
          <w:rFonts w:ascii="Times New Roman" w:eastAsiaTheme="minorEastAsia" w:hAnsi="Times New Roman" w:cstheme="minorBidi"/>
          <w:sz w:val="28"/>
          <w:szCs w:val="28"/>
        </w:rPr>
        <w:t xml:space="preserve">%, в 5-Г – </w:t>
      </w:r>
      <w:r w:rsidRPr="00B56585">
        <w:rPr>
          <w:rFonts w:ascii="Times New Roman" w:eastAsiaTheme="minorEastAsia" w:hAnsi="Times New Roman" w:cstheme="minorBidi"/>
          <w:bCs/>
          <w:color w:val="000000"/>
          <w:sz w:val="28"/>
          <w:szCs w:val="28"/>
        </w:rPr>
        <w:t>72,4</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успешность в 2024/2025 учебном году – 97,6%, что позволяет сделать вывод о снижении успешности выполнения входной контрольной работы по математике на 6,3%, в том числе в 5-А классе на 0%, в 5-Б классе на 0%, в 5-В классе на 7,1%, в 5-Г классе на 24,3%;</w:t>
      </w:r>
    </w:p>
    <w:p w:rsidR="00DD3548" w:rsidRPr="00B56585" w:rsidRDefault="00DD3548" w:rsidP="006479EF">
      <w:pPr>
        <w:pStyle w:val="afa"/>
        <w:numPr>
          <w:ilvl w:val="0"/>
          <w:numId w:val="48"/>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качество выполнения – </w:t>
      </w:r>
      <w:r w:rsidRPr="00B56585">
        <w:rPr>
          <w:rFonts w:ascii="Times New Roman" w:eastAsiaTheme="minorEastAsia" w:hAnsi="Times New Roman" w:cstheme="minorBidi"/>
          <w:bCs/>
          <w:sz w:val="28"/>
          <w:szCs w:val="28"/>
        </w:rPr>
        <w:t>67,2</w:t>
      </w:r>
      <w:r w:rsidRPr="00B56585">
        <w:rPr>
          <w:rFonts w:ascii="Times New Roman" w:eastAsiaTheme="minorEastAsia" w:hAnsi="Times New Roman" w:cstheme="minorBidi"/>
          <w:sz w:val="28"/>
          <w:szCs w:val="28"/>
        </w:rPr>
        <w:t xml:space="preserve">%, в том числе в 5-А классе – </w:t>
      </w:r>
      <w:r w:rsidRPr="00B56585">
        <w:rPr>
          <w:rFonts w:ascii="Times New Roman" w:eastAsiaTheme="minorEastAsia" w:hAnsi="Times New Roman" w:cstheme="minorBidi"/>
          <w:bCs/>
          <w:sz w:val="28"/>
          <w:szCs w:val="28"/>
        </w:rPr>
        <w:t>86,7</w:t>
      </w:r>
      <w:r w:rsidRPr="00B56585">
        <w:rPr>
          <w:rFonts w:ascii="Times New Roman" w:eastAsiaTheme="minorEastAsia" w:hAnsi="Times New Roman" w:cstheme="minorBidi"/>
          <w:sz w:val="28"/>
          <w:szCs w:val="28"/>
        </w:rPr>
        <w:t xml:space="preserve">%, в 5-Б – </w:t>
      </w:r>
      <w:r w:rsidRPr="00B56585">
        <w:rPr>
          <w:rFonts w:ascii="Times New Roman" w:eastAsiaTheme="minorEastAsia" w:hAnsi="Times New Roman" w:cstheme="minorBidi"/>
          <w:bCs/>
          <w:sz w:val="28"/>
          <w:szCs w:val="28"/>
        </w:rPr>
        <w:t>80,0</w:t>
      </w:r>
      <w:r w:rsidRPr="00B56585">
        <w:rPr>
          <w:rFonts w:ascii="Times New Roman" w:eastAsiaTheme="minorEastAsia" w:hAnsi="Times New Roman" w:cstheme="minorBidi"/>
          <w:sz w:val="28"/>
          <w:szCs w:val="28"/>
        </w:rPr>
        <w:t xml:space="preserve">%, в 5-В – </w:t>
      </w:r>
      <w:r w:rsidRPr="00B56585">
        <w:rPr>
          <w:rFonts w:ascii="Times New Roman" w:eastAsiaTheme="minorEastAsia" w:hAnsi="Times New Roman" w:cstheme="minorBidi"/>
          <w:bCs/>
          <w:sz w:val="28"/>
          <w:szCs w:val="28"/>
        </w:rPr>
        <w:t>57,1</w:t>
      </w:r>
      <w:r w:rsidRPr="00B56585">
        <w:rPr>
          <w:rFonts w:ascii="Times New Roman" w:eastAsiaTheme="minorEastAsia" w:hAnsi="Times New Roman" w:cstheme="minorBidi"/>
          <w:sz w:val="28"/>
          <w:szCs w:val="28"/>
        </w:rPr>
        <w:t xml:space="preserve">%, в 5-Г – </w:t>
      </w:r>
      <w:r w:rsidRPr="00B56585">
        <w:rPr>
          <w:rFonts w:ascii="Times New Roman" w:eastAsiaTheme="minorEastAsia" w:hAnsi="Times New Roman" w:cstheme="minorBidi"/>
          <w:bCs/>
          <w:sz w:val="28"/>
          <w:szCs w:val="28"/>
        </w:rPr>
        <w:t>44,8</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 xml:space="preserve">качество обучения в 2024/2025 учебном году – 80,7%, в том числе в 5-А классе – 77,4%, в 5-Б – 90,9%, в 5-В – 81,3%, в 5-Г – 73,3%, что позволяет сделать вывод о понижении качества выполнения входной контрольной работы по математике на 13,6%, в том числе в 5-Г классе на 28,5%, в 5-Б – на 10,9%, в 5-В – 24,1%; </w:t>
      </w:r>
      <w:r w:rsidRPr="00B56585">
        <w:rPr>
          <w:rFonts w:ascii="Times New Roman" w:eastAsiaTheme="minorEastAsia" w:hAnsi="Times New Roman" w:cstheme="minorBidi"/>
          <w:sz w:val="28"/>
          <w:szCs w:val="28"/>
        </w:rPr>
        <w:t>о повышении качества выполнения входной контрольной работы по математике</w:t>
      </w:r>
      <w:r w:rsidRPr="00B56585">
        <w:rPr>
          <w:rFonts w:ascii="Times New Roman" w:eastAsiaTheme="minorEastAsia" w:hAnsi="Times New Roman" w:cstheme="minorBidi"/>
          <w:bCs/>
          <w:color w:val="000000"/>
          <w:sz w:val="28"/>
          <w:szCs w:val="28"/>
        </w:rPr>
        <w:t xml:space="preserve"> в 5-А на 9,2%;</w:t>
      </w:r>
    </w:p>
    <w:p w:rsidR="00DD3548" w:rsidRPr="00B56585" w:rsidRDefault="00DD3548" w:rsidP="006479EF">
      <w:pPr>
        <w:pStyle w:val="afa"/>
        <w:numPr>
          <w:ilvl w:val="0"/>
          <w:numId w:val="48"/>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подтвердили отметки за 2024/2025 учебный год 64 чел., что составляет 54,7%, из них в 5-А классе 20 чел. (66,6%), в 5-Б – 18. (60,0%), в 5-В – 16 чел. (57,1%), 5-Г – 10 чел. (82,6%);</w:t>
      </w:r>
    </w:p>
    <w:p w:rsidR="00DD3548" w:rsidRPr="00B56585" w:rsidRDefault="00DD3548" w:rsidP="006479EF">
      <w:pPr>
        <w:pStyle w:val="afa"/>
        <w:numPr>
          <w:ilvl w:val="0"/>
          <w:numId w:val="48"/>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понизили отметки за 2024/2025 учебный год 31 чел., что составляет 33,3%, из них в 5-А классе 9 чел. (41%), в 5-Б – 16 чел. (57%), в 5-В – 2 чел. (10%), 5-Г – 4 чел. (34,5%);</w:t>
      </w:r>
    </w:p>
    <w:p w:rsidR="00DD3548" w:rsidRPr="00B56585" w:rsidRDefault="00DD3548" w:rsidP="006479EF">
      <w:pPr>
        <w:pStyle w:val="afa"/>
        <w:numPr>
          <w:ilvl w:val="0"/>
          <w:numId w:val="48"/>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средний балл – </w:t>
      </w:r>
      <w:r w:rsidRPr="00B56585">
        <w:rPr>
          <w:rFonts w:ascii="Times New Roman" w:eastAsiaTheme="minorEastAsia" w:hAnsi="Times New Roman" w:cstheme="minorBidi"/>
          <w:color w:val="000000"/>
          <w:sz w:val="28"/>
          <w:szCs w:val="28"/>
        </w:rPr>
        <w:t>3,69</w:t>
      </w:r>
      <w:r w:rsidRPr="00B56585">
        <w:rPr>
          <w:rFonts w:ascii="Times New Roman" w:eastAsiaTheme="minorEastAsia" w:hAnsi="Times New Roman" w:cstheme="minorBidi"/>
          <w:sz w:val="28"/>
          <w:szCs w:val="28"/>
        </w:rPr>
        <w:t>,</w:t>
      </w:r>
      <w:r w:rsidRPr="00B56585">
        <w:rPr>
          <w:rFonts w:ascii="Times New Roman" w:eastAsiaTheme="minorEastAsia" w:hAnsi="Times New Roman" w:cstheme="minorBidi"/>
          <w:bCs/>
          <w:color w:val="000000"/>
          <w:sz w:val="28"/>
          <w:szCs w:val="28"/>
        </w:rPr>
        <w:t xml:space="preserve"> что на 0,22 ниже среднего балла в 2024/2025 учебном году в 4-х классах по математике (2024/2025 учебный год – 3,91).</w:t>
      </w:r>
    </w:p>
    <w:p w:rsidR="00EF2B62" w:rsidRPr="00B56585" w:rsidRDefault="00EF2B62" w:rsidP="00EF2B62">
      <w:pPr>
        <w:autoSpaceDE w:val="0"/>
        <w:autoSpaceDN w:val="0"/>
        <w:adjustRightInd w:val="0"/>
        <w:jc w:val="center"/>
        <w:rPr>
          <w:rFonts w:ascii="Times New Roman" w:eastAsia="Calibri" w:hAnsi="Times New Roman" w:cs="Times New Roman"/>
          <w:sz w:val="28"/>
          <w:szCs w:val="28"/>
          <w:u w:val="single"/>
          <w:lang w:eastAsia="en-US"/>
        </w:rPr>
      </w:pPr>
      <w:r w:rsidRPr="00B56585">
        <w:rPr>
          <w:rFonts w:ascii="Times New Roman" w:eastAsia="Calibri" w:hAnsi="Times New Roman" w:cs="Times New Roman"/>
          <w:sz w:val="28"/>
          <w:szCs w:val="28"/>
          <w:u w:val="single"/>
          <w:lang w:eastAsia="en-US"/>
        </w:rPr>
        <w:t xml:space="preserve">Результаты входной контрольной работы по </w:t>
      </w:r>
      <w:r w:rsidR="00445040" w:rsidRPr="00B56585">
        <w:rPr>
          <w:rFonts w:ascii="Times New Roman" w:eastAsia="Calibri" w:hAnsi="Times New Roman" w:cs="Times New Roman"/>
          <w:sz w:val="28"/>
          <w:szCs w:val="28"/>
          <w:u w:val="single"/>
          <w:lang w:eastAsia="en-US"/>
        </w:rPr>
        <w:t>алгебре</w:t>
      </w:r>
      <w:r w:rsidRPr="00B56585">
        <w:rPr>
          <w:rFonts w:ascii="Times New Roman" w:eastAsia="Calibri" w:hAnsi="Times New Roman" w:cs="Times New Roman"/>
          <w:sz w:val="28"/>
          <w:szCs w:val="28"/>
          <w:u w:val="single"/>
          <w:lang w:eastAsia="en-US"/>
        </w:rPr>
        <w:t xml:space="preserve"> в </w:t>
      </w:r>
      <w:r w:rsidR="00445040" w:rsidRPr="00B56585">
        <w:rPr>
          <w:rFonts w:ascii="Times New Roman" w:eastAsia="Calibri" w:hAnsi="Times New Roman" w:cs="Times New Roman"/>
          <w:sz w:val="28"/>
          <w:szCs w:val="28"/>
          <w:u w:val="single"/>
          <w:lang w:eastAsia="en-US"/>
        </w:rPr>
        <w:t>8</w:t>
      </w:r>
      <w:r w:rsidRPr="00B56585">
        <w:rPr>
          <w:rFonts w:ascii="Times New Roman" w:eastAsia="Calibri" w:hAnsi="Times New Roman" w:cs="Times New Roman"/>
          <w:sz w:val="28"/>
          <w:szCs w:val="28"/>
          <w:u w:val="single"/>
          <w:lang w:eastAsia="en-US"/>
        </w:rPr>
        <w:t xml:space="preserve"> классах </w:t>
      </w:r>
    </w:p>
    <w:p w:rsidR="001A74F2" w:rsidRPr="00B56585" w:rsidRDefault="001A74F2" w:rsidP="00EF2B62">
      <w:pPr>
        <w:autoSpaceDE w:val="0"/>
        <w:autoSpaceDN w:val="0"/>
        <w:adjustRightInd w:val="0"/>
        <w:jc w:val="center"/>
        <w:rPr>
          <w:rFonts w:ascii="Times New Roman" w:eastAsia="Calibri" w:hAnsi="Times New Roman" w:cs="Times New Roman"/>
          <w:u w:val="single"/>
          <w:lang w:eastAsia="en-US"/>
        </w:rPr>
      </w:pPr>
    </w:p>
    <w:tbl>
      <w:tblPr>
        <w:tblW w:w="10130" w:type="dxa"/>
        <w:tblInd w:w="-537" w:type="dxa"/>
        <w:tblLayout w:type="fixed"/>
        <w:tblCellMar>
          <w:left w:w="30" w:type="dxa"/>
          <w:right w:w="30" w:type="dxa"/>
        </w:tblCellMar>
        <w:tblLook w:val="0000"/>
      </w:tblPr>
      <w:tblGrid>
        <w:gridCol w:w="838"/>
        <w:gridCol w:w="628"/>
        <w:gridCol w:w="725"/>
        <w:gridCol w:w="564"/>
        <w:gridCol w:w="886"/>
        <w:gridCol w:w="612"/>
        <w:gridCol w:w="871"/>
        <w:gridCol w:w="854"/>
        <w:gridCol w:w="838"/>
        <w:gridCol w:w="821"/>
        <w:gridCol w:w="965"/>
        <w:gridCol w:w="851"/>
        <w:gridCol w:w="677"/>
      </w:tblGrid>
      <w:tr w:rsidR="00F24D5D" w:rsidRPr="00B56585" w:rsidTr="00A40573">
        <w:trPr>
          <w:trHeight w:val="526"/>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Класс</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ФИО учителя</w:t>
            </w:r>
          </w:p>
        </w:tc>
        <w:tc>
          <w:tcPr>
            <w:tcW w:w="886"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В классе</w:t>
            </w:r>
          </w:p>
        </w:tc>
        <w:tc>
          <w:tcPr>
            <w:tcW w:w="612"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Кол-во писавших</w:t>
            </w:r>
          </w:p>
        </w:tc>
        <w:tc>
          <w:tcPr>
            <w:tcW w:w="871"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«2»</w:t>
            </w:r>
          </w:p>
        </w:tc>
        <w:tc>
          <w:tcPr>
            <w:tcW w:w="854"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«3»</w:t>
            </w:r>
          </w:p>
        </w:tc>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«4»</w:t>
            </w:r>
          </w:p>
        </w:tc>
        <w:tc>
          <w:tcPr>
            <w:tcW w:w="821"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«5»</w:t>
            </w:r>
          </w:p>
        </w:tc>
        <w:tc>
          <w:tcPr>
            <w:tcW w:w="965"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Средний балл</w:t>
            </w:r>
          </w:p>
        </w:tc>
        <w:tc>
          <w:tcPr>
            <w:tcW w:w="851" w:type="dxa"/>
            <w:tcBorders>
              <w:top w:val="single" w:sz="6" w:space="0" w:color="auto"/>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ВКР</w:t>
            </w:r>
          </w:p>
        </w:tc>
        <w:tc>
          <w:tcPr>
            <w:tcW w:w="677" w:type="dxa"/>
            <w:tcBorders>
              <w:top w:val="single" w:sz="6" w:space="0" w:color="auto"/>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612"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71"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54"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21"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965"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51" w:type="dxa"/>
            <w:tcBorders>
              <w:top w:val="single" w:sz="6" w:space="0" w:color="auto"/>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rPr>
                <w:rFonts w:ascii="Times New Roman" w:eastAsia="Calibri" w:hAnsi="Times New Roman" w:cs="Times New Roman"/>
                <w:sz w:val="22"/>
                <w:szCs w:val="22"/>
              </w:rPr>
            </w:pPr>
            <w:r w:rsidRPr="00B56585">
              <w:rPr>
                <w:rFonts w:ascii="Times New Roman" w:eastAsia="Calibri" w:hAnsi="Times New Roman" w:cs="Times New Roman"/>
                <w:sz w:val="22"/>
                <w:szCs w:val="22"/>
              </w:rPr>
              <w:t>Кач-во</w:t>
            </w:r>
          </w:p>
        </w:tc>
        <w:tc>
          <w:tcPr>
            <w:tcW w:w="677" w:type="dxa"/>
            <w:tcBorders>
              <w:top w:val="single" w:sz="6" w:space="0" w:color="auto"/>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rPr>
                <w:rFonts w:ascii="Times New Roman" w:eastAsia="Calibri" w:hAnsi="Times New Roman" w:cs="Times New Roman"/>
                <w:sz w:val="22"/>
                <w:szCs w:val="22"/>
              </w:rPr>
            </w:pPr>
            <w:r w:rsidRPr="00B56585">
              <w:rPr>
                <w:rFonts w:ascii="Times New Roman" w:eastAsia="Calibri" w:hAnsi="Times New Roman" w:cs="Times New Roman"/>
                <w:sz w:val="22"/>
                <w:szCs w:val="22"/>
              </w:rPr>
              <w:t>Усп.</w:t>
            </w:r>
          </w:p>
        </w:tc>
      </w:tr>
      <w:tr w:rsidR="00F24D5D" w:rsidRPr="00B56585" w:rsidTr="00F24D5D">
        <w:trPr>
          <w:trHeight w:val="20"/>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lastRenderedPageBreak/>
              <w:t>8 - А</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Парамонова С. А.</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30</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30</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12</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9</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2,97</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33,3</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60,0</w:t>
            </w: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40,0</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26,7</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30,0</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3,3</w:t>
            </w:r>
          </w:p>
        </w:tc>
        <w:tc>
          <w:tcPr>
            <w:tcW w:w="965"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51"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77"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r>
      <w:tr w:rsidR="00F24D5D" w:rsidRPr="00B56585" w:rsidTr="00F24D5D">
        <w:trPr>
          <w:trHeight w:val="20"/>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8 - Б</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Парамонова С. А.</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13</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10</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2,70</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14,8</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51,9</w:t>
            </w: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48,1</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37,0</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11,1</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3,7</w:t>
            </w:r>
          </w:p>
        </w:tc>
        <w:tc>
          <w:tcPr>
            <w:tcW w:w="965"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51"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77"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r>
      <w:tr w:rsidR="00F24D5D" w:rsidRPr="00B56585" w:rsidTr="00F24D5D">
        <w:trPr>
          <w:trHeight w:val="20"/>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8 - В</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Парамонова С. А.</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25</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11</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10</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2,76</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16,0</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56,0</w:t>
            </w: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44,0</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40,0</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12,0</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4,0</w:t>
            </w:r>
          </w:p>
        </w:tc>
        <w:tc>
          <w:tcPr>
            <w:tcW w:w="965"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51"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77"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r>
      <w:tr w:rsidR="00F24D5D" w:rsidRPr="00B56585" w:rsidTr="00F24D5D">
        <w:trPr>
          <w:trHeight w:val="20"/>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8 - Г</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Парамонова С. А.</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28</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13</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2,78</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22,2</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51,9</w:t>
            </w: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48,1</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29,6</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18,5</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3,7</w:t>
            </w:r>
          </w:p>
        </w:tc>
        <w:tc>
          <w:tcPr>
            <w:tcW w:w="965"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51"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77"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r>
      <w:tr w:rsidR="00F24D5D" w:rsidRPr="00B56585" w:rsidTr="00F24D5D">
        <w:trPr>
          <w:trHeight w:val="20"/>
        </w:trPr>
        <w:tc>
          <w:tcPr>
            <w:tcW w:w="838" w:type="dxa"/>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8 - Д</w:t>
            </w:r>
          </w:p>
        </w:tc>
        <w:tc>
          <w:tcPr>
            <w:tcW w:w="1917" w:type="dxa"/>
            <w:gridSpan w:val="3"/>
            <w:tcBorders>
              <w:top w:val="single" w:sz="6" w:space="0" w:color="auto"/>
              <w:left w:val="single" w:sz="6" w:space="0" w:color="auto"/>
              <w:bottom w:val="nil"/>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Парамонова С. А.</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27</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6</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15</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3,11</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22,2</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77,8</w:t>
            </w:r>
          </w:p>
        </w:tc>
      </w:tr>
      <w:tr w:rsidR="00F24D5D" w:rsidRPr="00B56585" w:rsidTr="00F24D5D">
        <w:trPr>
          <w:trHeight w:val="20"/>
        </w:trPr>
        <w:tc>
          <w:tcPr>
            <w:tcW w:w="838" w:type="dxa"/>
            <w:tcBorders>
              <w:top w:val="nil"/>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628" w:type="dxa"/>
            <w:tcBorders>
              <w:top w:val="nil"/>
              <w:left w:val="single" w:sz="6" w:space="0" w:color="auto"/>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725" w:type="dxa"/>
            <w:tcBorders>
              <w:top w:val="nil"/>
              <w:left w:val="nil"/>
              <w:bottom w:val="single" w:sz="6" w:space="0" w:color="auto"/>
              <w:right w:val="nil"/>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564" w:type="dxa"/>
            <w:tcBorders>
              <w:top w:val="nil"/>
              <w:left w:val="nil"/>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22,2</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55,6</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11,1</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11,1</w:t>
            </w:r>
          </w:p>
        </w:tc>
        <w:tc>
          <w:tcPr>
            <w:tcW w:w="965"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51"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77" w:type="dxa"/>
            <w:vMerge/>
            <w:tcBorders>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r>
      <w:tr w:rsidR="00F24D5D" w:rsidRPr="00B56585" w:rsidTr="00F24D5D">
        <w:trPr>
          <w:trHeight w:val="20"/>
        </w:trPr>
        <w:tc>
          <w:tcPr>
            <w:tcW w:w="2755" w:type="dxa"/>
            <w:gridSpan w:val="4"/>
            <w:vMerge w:val="restart"/>
            <w:tcBorders>
              <w:top w:val="single" w:sz="6" w:space="0" w:color="auto"/>
              <w:left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r w:rsidRPr="00B56585">
              <w:rPr>
                <w:rFonts w:ascii="Times New Roman" w:eastAsia="Calibri" w:hAnsi="Times New Roman" w:cs="Times New Roman"/>
                <w:sz w:val="22"/>
                <w:szCs w:val="22"/>
              </w:rPr>
              <w:t>ВСЕГО</w:t>
            </w: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139</w:t>
            </w: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136</w:t>
            </w: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55</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51</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23</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7</w:t>
            </w:r>
          </w:p>
        </w:tc>
        <w:tc>
          <w:tcPr>
            <w:tcW w:w="965"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2,87</w:t>
            </w:r>
          </w:p>
        </w:tc>
        <w:tc>
          <w:tcPr>
            <w:tcW w:w="851"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22,1</w:t>
            </w:r>
          </w:p>
        </w:tc>
        <w:tc>
          <w:tcPr>
            <w:tcW w:w="677" w:type="dxa"/>
            <w:vMerge w:val="restart"/>
            <w:tcBorders>
              <w:top w:val="single" w:sz="6" w:space="0" w:color="auto"/>
              <w:left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59,6</w:t>
            </w:r>
          </w:p>
        </w:tc>
      </w:tr>
      <w:tr w:rsidR="00F24D5D" w:rsidRPr="00B56585" w:rsidTr="00F24D5D">
        <w:trPr>
          <w:trHeight w:val="20"/>
        </w:trPr>
        <w:tc>
          <w:tcPr>
            <w:tcW w:w="2755" w:type="dxa"/>
            <w:gridSpan w:val="4"/>
            <w:vMerge/>
            <w:tcBorders>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86"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612"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40,4</w:t>
            </w:r>
          </w:p>
        </w:tc>
        <w:tc>
          <w:tcPr>
            <w:tcW w:w="854"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37,5</w:t>
            </w:r>
          </w:p>
        </w:tc>
        <w:tc>
          <w:tcPr>
            <w:tcW w:w="838"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16,9</w:t>
            </w:r>
          </w:p>
        </w:tc>
        <w:tc>
          <w:tcPr>
            <w:tcW w:w="821" w:type="dxa"/>
            <w:tcBorders>
              <w:top w:val="single" w:sz="6" w:space="0" w:color="auto"/>
              <w:left w:val="single" w:sz="6" w:space="0" w:color="auto"/>
              <w:bottom w:val="single" w:sz="6" w:space="0" w:color="auto"/>
              <w:right w:val="single" w:sz="6" w:space="0" w:color="auto"/>
            </w:tcBorders>
            <w:vAlign w:val="center"/>
          </w:tcPr>
          <w:p w:rsidR="00F24D5D" w:rsidRPr="00B56585" w:rsidRDefault="00F24D5D" w:rsidP="00F24D5D">
            <w:pPr>
              <w:autoSpaceDE w:val="0"/>
              <w:autoSpaceDN w:val="0"/>
              <w:adjustRightInd w:val="0"/>
              <w:jc w:val="center"/>
              <w:rPr>
                <w:rFonts w:ascii="Times New Roman" w:eastAsia="Calibri" w:hAnsi="Times New Roman" w:cs="Times New Roman"/>
                <w:sz w:val="24"/>
                <w:szCs w:val="24"/>
              </w:rPr>
            </w:pPr>
            <w:r w:rsidRPr="00B56585">
              <w:rPr>
                <w:rFonts w:ascii="Times New Roman" w:eastAsia="Calibri" w:hAnsi="Times New Roman" w:cs="Times New Roman"/>
                <w:sz w:val="24"/>
                <w:szCs w:val="24"/>
              </w:rPr>
              <w:t>5,1</w:t>
            </w:r>
          </w:p>
        </w:tc>
        <w:tc>
          <w:tcPr>
            <w:tcW w:w="965" w:type="dxa"/>
            <w:vMerge/>
            <w:tcBorders>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851" w:type="dxa"/>
            <w:vMerge/>
            <w:tcBorders>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c>
          <w:tcPr>
            <w:tcW w:w="677" w:type="dxa"/>
            <w:vMerge/>
            <w:tcBorders>
              <w:left w:val="single" w:sz="6" w:space="0" w:color="auto"/>
              <w:bottom w:val="single" w:sz="6" w:space="0" w:color="auto"/>
              <w:right w:val="single" w:sz="6" w:space="0" w:color="auto"/>
            </w:tcBorders>
          </w:tcPr>
          <w:p w:rsidR="00F24D5D" w:rsidRPr="00B56585" w:rsidRDefault="00F24D5D" w:rsidP="00F24D5D">
            <w:pPr>
              <w:autoSpaceDE w:val="0"/>
              <w:autoSpaceDN w:val="0"/>
              <w:adjustRightInd w:val="0"/>
              <w:jc w:val="center"/>
              <w:rPr>
                <w:rFonts w:ascii="Times New Roman" w:eastAsia="Calibri" w:hAnsi="Times New Roman" w:cs="Times New Roman"/>
                <w:sz w:val="22"/>
                <w:szCs w:val="22"/>
              </w:rPr>
            </w:pPr>
          </w:p>
        </w:tc>
      </w:tr>
    </w:tbl>
    <w:p w:rsidR="00F24D5D" w:rsidRPr="00B56585" w:rsidRDefault="00F24D5D" w:rsidP="001A74F2">
      <w:pPr>
        <w:tabs>
          <w:tab w:val="left" w:pos="0"/>
        </w:tabs>
        <w:suppressAutoHyphens/>
        <w:contextualSpacing/>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bCs/>
          <w:color w:val="000000"/>
          <w:sz w:val="28"/>
          <w:szCs w:val="28"/>
          <w:lang w:eastAsia="en-US"/>
        </w:rPr>
        <w:t xml:space="preserve">Анализ результатов </w:t>
      </w:r>
      <w:r w:rsidRPr="00B56585">
        <w:rPr>
          <w:rFonts w:ascii="Times New Roman" w:eastAsia="Droid Sans" w:hAnsi="Times New Roman" w:cs="Times New Roman"/>
          <w:color w:val="00000A"/>
          <w:sz w:val="28"/>
          <w:szCs w:val="28"/>
          <w:lang w:eastAsia="en-US"/>
        </w:rPr>
        <w:t xml:space="preserve">входной контрольной работы по алгебре в 8 классах </w:t>
      </w:r>
      <w:r w:rsidRPr="00B56585">
        <w:rPr>
          <w:rFonts w:ascii="Times New Roman" w:eastAsia="Droid Sans" w:hAnsi="Times New Roman" w:cs="Times New Roman"/>
          <w:bCs/>
          <w:color w:val="000000"/>
          <w:sz w:val="28"/>
          <w:szCs w:val="28"/>
          <w:lang w:eastAsia="en-US"/>
        </w:rPr>
        <w:t xml:space="preserve">показал: </w:t>
      </w:r>
    </w:p>
    <w:p w:rsidR="00F24D5D" w:rsidRPr="00B56585" w:rsidRDefault="00F24D5D" w:rsidP="006479EF">
      <w:pPr>
        <w:pStyle w:val="afa"/>
        <w:numPr>
          <w:ilvl w:val="0"/>
          <w:numId w:val="49"/>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59,6</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60</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51,9</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56</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51,9</w:t>
      </w:r>
      <w:r w:rsidRPr="00B56585">
        <w:rPr>
          <w:rFonts w:ascii="Times New Roman" w:eastAsia="Calibri" w:hAnsi="Times New Roman"/>
          <w:sz w:val="28"/>
          <w:szCs w:val="28"/>
          <w:lang w:eastAsia="en-US"/>
        </w:rPr>
        <w:t xml:space="preserve">%, в 8-Д– 77,8%; </w:t>
      </w:r>
    </w:p>
    <w:p w:rsidR="00F24D5D" w:rsidRPr="00B56585" w:rsidRDefault="00F24D5D" w:rsidP="006479EF">
      <w:pPr>
        <w:pStyle w:val="afa"/>
        <w:numPr>
          <w:ilvl w:val="0"/>
          <w:numId w:val="49"/>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22,1</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33,3</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14,8</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16</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22,2</w:t>
      </w:r>
      <w:r w:rsidRPr="00B56585">
        <w:rPr>
          <w:rFonts w:ascii="Times New Roman" w:eastAsia="Calibri" w:hAnsi="Times New Roman"/>
          <w:sz w:val="28"/>
          <w:szCs w:val="28"/>
          <w:lang w:eastAsia="en-US"/>
        </w:rPr>
        <w:t xml:space="preserve">%, в 8-Д– 22,2%; </w:t>
      </w:r>
    </w:p>
    <w:p w:rsidR="00F24D5D" w:rsidRPr="00B56585" w:rsidRDefault="00F24D5D" w:rsidP="006479EF">
      <w:pPr>
        <w:pStyle w:val="afa"/>
        <w:numPr>
          <w:ilvl w:val="0"/>
          <w:numId w:val="49"/>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2,87</w:t>
      </w:r>
      <w:r w:rsidRPr="00B56585">
        <w:rPr>
          <w:rFonts w:ascii="Times New Roman" w:eastAsia="Calibri" w:hAnsi="Times New Roman"/>
          <w:sz w:val="28"/>
          <w:szCs w:val="28"/>
          <w:lang w:eastAsia="en-US"/>
        </w:rPr>
        <w:t>.</w:t>
      </w:r>
    </w:p>
    <w:p w:rsidR="009911FB" w:rsidRDefault="009911FB" w:rsidP="00996EB6">
      <w:pPr>
        <w:autoSpaceDE w:val="0"/>
        <w:autoSpaceDN w:val="0"/>
        <w:adjustRightInd w:val="0"/>
        <w:jc w:val="center"/>
        <w:rPr>
          <w:rFonts w:ascii="Times New Roman" w:eastAsia="Calibri" w:hAnsi="Times New Roman" w:cs="Times New Roman"/>
          <w:sz w:val="28"/>
          <w:szCs w:val="28"/>
          <w:u w:val="single"/>
          <w:lang w:eastAsia="en-US"/>
        </w:rPr>
      </w:pPr>
      <w:r w:rsidRPr="00B56585">
        <w:rPr>
          <w:rFonts w:ascii="Times New Roman" w:eastAsia="Calibri" w:hAnsi="Times New Roman" w:cs="Times New Roman"/>
          <w:sz w:val="28"/>
          <w:szCs w:val="28"/>
          <w:u w:val="single"/>
          <w:lang w:eastAsia="en-US"/>
        </w:rPr>
        <w:t>Результаты входной контрольной работы по геометрии в 8 классах</w:t>
      </w:r>
    </w:p>
    <w:p w:rsidR="009911FB" w:rsidRPr="002A6A19" w:rsidRDefault="009911FB" w:rsidP="00996EB6">
      <w:pPr>
        <w:autoSpaceDE w:val="0"/>
        <w:autoSpaceDN w:val="0"/>
        <w:adjustRightInd w:val="0"/>
        <w:jc w:val="center"/>
        <w:rPr>
          <w:rFonts w:ascii="Times New Roman" w:eastAsia="Calibri" w:hAnsi="Times New Roman" w:cs="Times New Roman"/>
          <w:u w:val="single"/>
          <w:lang w:eastAsia="en-US"/>
        </w:rPr>
      </w:pPr>
    </w:p>
    <w:tbl>
      <w:tblPr>
        <w:tblW w:w="9901" w:type="dxa"/>
        <w:tblInd w:w="-459" w:type="dxa"/>
        <w:tblLook w:val="04A0"/>
      </w:tblPr>
      <w:tblGrid>
        <w:gridCol w:w="816"/>
        <w:gridCol w:w="1886"/>
        <w:gridCol w:w="879"/>
        <w:gridCol w:w="704"/>
        <w:gridCol w:w="786"/>
        <w:gridCol w:w="767"/>
        <w:gridCol w:w="748"/>
        <w:gridCol w:w="729"/>
        <w:gridCol w:w="1111"/>
        <w:gridCol w:w="649"/>
        <w:gridCol w:w="826"/>
      </w:tblGrid>
      <w:tr w:rsidR="009911FB" w:rsidRPr="00B56585" w:rsidTr="00A40573">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8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В классе</w:t>
            </w:r>
          </w:p>
        </w:tc>
        <w:tc>
          <w:tcPr>
            <w:tcW w:w="70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911FB" w:rsidRPr="00B56585" w:rsidRDefault="009911FB" w:rsidP="009911FB">
            <w:pPr>
              <w:ind w:right="-96"/>
              <w:jc w:val="center"/>
              <w:rPr>
                <w:rFonts w:ascii="Times New Roman" w:hAnsi="Times New Roman" w:cs="Times New Roman"/>
                <w:sz w:val="24"/>
                <w:szCs w:val="24"/>
              </w:rPr>
            </w:pPr>
            <w:r w:rsidRPr="00B56585">
              <w:rPr>
                <w:rFonts w:ascii="Times New Roman" w:hAnsi="Times New Roman" w:cs="Times New Roman"/>
                <w:sz w:val="24"/>
                <w:szCs w:val="24"/>
              </w:rPr>
              <w:t>Кол-во писав</w:t>
            </w:r>
          </w:p>
          <w:p w:rsidR="009911FB" w:rsidRPr="00B56585" w:rsidRDefault="009911FB" w:rsidP="009911FB">
            <w:pPr>
              <w:ind w:right="-96"/>
              <w:jc w:val="center"/>
              <w:rPr>
                <w:rFonts w:ascii="Times New Roman" w:hAnsi="Times New Roman" w:cs="Times New Roman"/>
                <w:sz w:val="24"/>
                <w:szCs w:val="24"/>
              </w:rPr>
            </w:pPr>
            <w:r w:rsidRPr="00B56585">
              <w:rPr>
                <w:rFonts w:ascii="Times New Roman" w:hAnsi="Times New Roman" w:cs="Times New Roman"/>
                <w:sz w:val="24"/>
                <w:szCs w:val="24"/>
              </w:rPr>
              <w:t>ших</w:t>
            </w:r>
          </w:p>
        </w:tc>
        <w:tc>
          <w:tcPr>
            <w:tcW w:w="78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7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74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72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1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Средний балл</w:t>
            </w:r>
          </w:p>
        </w:tc>
        <w:tc>
          <w:tcPr>
            <w:tcW w:w="147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ВКР</w:t>
            </w:r>
          </w:p>
        </w:tc>
      </w:tr>
      <w:tr w:rsidR="009911FB" w:rsidRPr="00B56585" w:rsidTr="00A40573">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79"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704"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786"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767"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748"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729"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tcBorders>
              <w:top w:val="nil"/>
              <w:left w:val="nil"/>
              <w:bottom w:val="single" w:sz="4" w:space="0" w:color="auto"/>
              <w:right w:val="single" w:sz="4" w:space="0" w:color="auto"/>
            </w:tcBorders>
            <w:shd w:val="clear" w:color="auto" w:fill="auto"/>
            <w:noWrap/>
            <w:vAlign w:val="bottom"/>
            <w:hideMark/>
          </w:tcPr>
          <w:p w:rsidR="009911FB" w:rsidRPr="00B56585" w:rsidRDefault="009911FB" w:rsidP="009911FB">
            <w:pPr>
              <w:rPr>
                <w:rFonts w:ascii="Times New Roman" w:hAnsi="Times New Roman" w:cs="Times New Roman"/>
                <w:sz w:val="24"/>
                <w:szCs w:val="24"/>
              </w:rPr>
            </w:pPr>
            <w:r w:rsidRPr="00B56585">
              <w:rPr>
                <w:rFonts w:ascii="Times New Roman" w:hAnsi="Times New Roman" w:cs="Times New Roman"/>
                <w:sz w:val="24"/>
                <w:szCs w:val="24"/>
              </w:rPr>
              <w:t>кач-во</w:t>
            </w:r>
          </w:p>
        </w:tc>
        <w:tc>
          <w:tcPr>
            <w:tcW w:w="82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rPr>
                <w:rFonts w:ascii="Times New Roman" w:hAnsi="Times New Roman" w:cs="Times New Roman"/>
                <w:sz w:val="24"/>
                <w:szCs w:val="24"/>
              </w:rPr>
            </w:pPr>
            <w:r w:rsidRPr="00B56585">
              <w:rPr>
                <w:rFonts w:ascii="Times New Roman" w:hAnsi="Times New Roman" w:cs="Times New Roman"/>
                <w:sz w:val="24"/>
                <w:szCs w:val="24"/>
              </w:rPr>
              <w:t>Усп.</w:t>
            </w:r>
          </w:p>
        </w:tc>
      </w:tr>
      <w:tr w:rsidR="009911FB" w:rsidRPr="00B56585" w:rsidTr="00A40573">
        <w:trPr>
          <w:trHeight w:val="315"/>
        </w:trPr>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8 - А</w:t>
            </w:r>
          </w:p>
        </w:tc>
        <w:tc>
          <w:tcPr>
            <w:tcW w:w="1886"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xml:space="preserve">Парамонова </w:t>
            </w:r>
          </w:p>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30</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29</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11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3,28</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37,9</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86,2</w:t>
            </w:r>
          </w:p>
        </w:tc>
      </w:tr>
      <w:tr w:rsidR="009911FB" w:rsidRPr="00B56585" w:rsidTr="00A40573">
        <w:trPr>
          <w:trHeight w:val="315"/>
        </w:trPr>
        <w:tc>
          <w:tcPr>
            <w:tcW w:w="81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000000"/>
              <w:right w:val="single" w:sz="4" w:space="0" w:color="000000"/>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13,8</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48,3</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34,5</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3,4</w:t>
            </w:r>
          </w:p>
        </w:tc>
        <w:tc>
          <w:tcPr>
            <w:tcW w:w="1111"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r>
      <w:tr w:rsidR="009911FB" w:rsidRPr="00B56585" w:rsidTr="00A40573">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8 - Б</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xml:space="preserve">Парамонова </w:t>
            </w:r>
          </w:p>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26</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9</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13</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2,85</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15,4</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65,4</w:t>
            </w:r>
          </w:p>
        </w:tc>
      </w:tr>
      <w:tr w:rsidR="009911FB" w:rsidRPr="00B56585" w:rsidTr="00A40573">
        <w:trPr>
          <w:trHeight w:val="315"/>
        </w:trPr>
        <w:tc>
          <w:tcPr>
            <w:tcW w:w="816"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34,6</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50,0</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11,5</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3,8</w:t>
            </w:r>
          </w:p>
        </w:tc>
        <w:tc>
          <w:tcPr>
            <w:tcW w:w="1111"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r>
      <w:tr w:rsidR="009911FB" w:rsidRPr="00B56585" w:rsidTr="00A40573">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8 - В</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xml:space="preserve">Парамонова </w:t>
            </w:r>
          </w:p>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3,30</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81,5</w:t>
            </w:r>
          </w:p>
        </w:tc>
      </w:tr>
      <w:tr w:rsidR="009911FB" w:rsidRPr="00B56585" w:rsidTr="00A40573">
        <w:trPr>
          <w:trHeight w:val="315"/>
        </w:trPr>
        <w:tc>
          <w:tcPr>
            <w:tcW w:w="816"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18,5</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44,4</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25,9</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1111"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r>
      <w:tr w:rsidR="009911FB" w:rsidRPr="00B56585" w:rsidTr="00A40573">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8 - Г</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xml:space="preserve">Парамонова </w:t>
            </w:r>
          </w:p>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2,93</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25,9</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63,0</w:t>
            </w:r>
          </w:p>
        </w:tc>
      </w:tr>
      <w:tr w:rsidR="009911FB" w:rsidRPr="00B56585" w:rsidTr="00A40573">
        <w:trPr>
          <w:trHeight w:val="315"/>
        </w:trPr>
        <w:tc>
          <w:tcPr>
            <w:tcW w:w="816"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1111" w:type="dxa"/>
            <w:vMerge/>
            <w:tcBorders>
              <w:top w:val="nil"/>
              <w:left w:val="single" w:sz="4" w:space="0" w:color="auto"/>
              <w:bottom w:val="single" w:sz="4" w:space="0" w:color="auto"/>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r>
      <w:tr w:rsidR="009911FB" w:rsidRPr="00B56585" w:rsidTr="00A40573">
        <w:trPr>
          <w:trHeight w:val="315"/>
        </w:trPr>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8 - Д</w:t>
            </w:r>
          </w:p>
        </w:tc>
        <w:tc>
          <w:tcPr>
            <w:tcW w:w="1886"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xml:space="preserve">Парамонова </w:t>
            </w:r>
          </w:p>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1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2,78</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18,5</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48,1</w:t>
            </w:r>
          </w:p>
        </w:tc>
      </w:tr>
      <w:tr w:rsidR="009911FB" w:rsidRPr="00B56585" w:rsidTr="00A40573">
        <w:trPr>
          <w:trHeight w:val="315"/>
        </w:trPr>
        <w:tc>
          <w:tcPr>
            <w:tcW w:w="81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1886" w:type="dxa"/>
            <w:vMerge/>
            <w:tcBorders>
              <w:top w:val="single" w:sz="4" w:space="0" w:color="auto"/>
              <w:left w:val="single" w:sz="4" w:space="0" w:color="auto"/>
              <w:bottom w:val="single" w:sz="4" w:space="0" w:color="000000"/>
              <w:right w:val="single" w:sz="4" w:space="0" w:color="000000"/>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51,9</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29,6</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7,4</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1111"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B56585" w:rsidRDefault="009911FB" w:rsidP="009911FB">
            <w:pPr>
              <w:rPr>
                <w:rFonts w:ascii="Times New Roman" w:hAnsi="Times New Roman" w:cs="Times New Roman"/>
                <w:sz w:val="24"/>
                <w:szCs w:val="24"/>
              </w:rPr>
            </w:pPr>
          </w:p>
        </w:tc>
      </w:tr>
      <w:tr w:rsidR="009911FB" w:rsidRPr="00B56585" w:rsidTr="00A40573">
        <w:trPr>
          <w:trHeight w:val="315"/>
        </w:trPr>
        <w:tc>
          <w:tcPr>
            <w:tcW w:w="270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139</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136</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42</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57</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9</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3,03</w:t>
            </w:r>
          </w:p>
        </w:tc>
        <w:tc>
          <w:tcPr>
            <w:tcW w:w="6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27,2</w:t>
            </w:r>
          </w:p>
        </w:tc>
        <w:tc>
          <w:tcPr>
            <w:tcW w:w="8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69,1</w:t>
            </w:r>
          </w:p>
        </w:tc>
      </w:tr>
      <w:tr w:rsidR="009911FB" w:rsidRPr="009911FB" w:rsidTr="00A40573">
        <w:trPr>
          <w:trHeight w:val="315"/>
        </w:trPr>
        <w:tc>
          <w:tcPr>
            <w:tcW w:w="2702" w:type="dxa"/>
            <w:gridSpan w:val="2"/>
            <w:vMerge/>
            <w:tcBorders>
              <w:top w:val="single" w:sz="4" w:space="0" w:color="auto"/>
              <w:left w:val="single" w:sz="4" w:space="0" w:color="auto"/>
              <w:bottom w:val="single" w:sz="4" w:space="0" w:color="000000"/>
              <w:right w:val="single" w:sz="4" w:space="0" w:color="000000"/>
            </w:tcBorders>
            <w:vAlign w:val="center"/>
            <w:hideMark/>
          </w:tcPr>
          <w:p w:rsidR="009911FB" w:rsidRPr="00B56585" w:rsidRDefault="009911FB" w:rsidP="009911FB">
            <w:pPr>
              <w:rPr>
                <w:rFonts w:ascii="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04"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786"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30,9</w:t>
            </w:r>
          </w:p>
        </w:tc>
        <w:tc>
          <w:tcPr>
            <w:tcW w:w="767"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41,9</w:t>
            </w:r>
          </w:p>
        </w:tc>
        <w:tc>
          <w:tcPr>
            <w:tcW w:w="748" w:type="dxa"/>
            <w:tcBorders>
              <w:top w:val="nil"/>
              <w:left w:val="nil"/>
              <w:bottom w:val="single" w:sz="4" w:space="0" w:color="auto"/>
              <w:right w:val="single" w:sz="4" w:space="0" w:color="auto"/>
            </w:tcBorders>
            <w:shd w:val="clear" w:color="auto" w:fill="auto"/>
            <w:noWrap/>
            <w:vAlign w:val="center"/>
            <w:hideMark/>
          </w:tcPr>
          <w:p w:rsidR="009911FB" w:rsidRPr="00B56585"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20,6</w:t>
            </w:r>
          </w:p>
        </w:tc>
        <w:tc>
          <w:tcPr>
            <w:tcW w:w="729" w:type="dxa"/>
            <w:tcBorders>
              <w:top w:val="nil"/>
              <w:left w:val="nil"/>
              <w:bottom w:val="single" w:sz="4" w:space="0" w:color="auto"/>
              <w:right w:val="single" w:sz="4" w:space="0" w:color="auto"/>
            </w:tcBorders>
            <w:shd w:val="clear" w:color="auto" w:fill="auto"/>
            <w:noWrap/>
            <w:vAlign w:val="center"/>
            <w:hideMark/>
          </w:tcPr>
          <w:p w:rsidR="009911FB" w:rsidRPr="009911FB" w:rsidRDefault="009911FB" w:rsidP="009911FB">
            <w:pPr>
              <w:jc w:val="center"/>
              <w:rPr>
                <w:rFonts w:ascii="Times New Roman" w:hAnsi="Times New Roman" w:cs="Times New Roman"/>
                <w:sz w:val="24"/>
                <w:szCs w:val="24"/>
              </w:rPr>
            </w:pPr>
            <w:r w:rsidRPr="00B56585">
              <w:rPr>
                <w:rFonts w:ascii="Times New Roman" w:hAnsi="Times New Roman" w:cs="Times New Roman"/>
                <w:sz w:val="24"/>
                <w:szCs w:val="24"/>
              </w:rPr>
              <w:t>6,6</w:t>
            </w:r>
          </w:p>
        </w:tc>
        <w:tc>
          <w:tcPr>
            <w:tcW w:w="1111" w:type="dxa"/>
            <w:vMerge/>
            <w:tcBorders>
              <w:top w:val="nil"/>
              <w:left w:val="single" w:sz="4" w:space="0" w:color="auto"/>
              <w:bottom w:val="single" w:sz="4" w:space="0" w:color="auto"/>
              <w:right w:val="single" w:sz="4" w:space="0" w:color="auto"/>
            </w:tcBorders>
            <w:vAlign w:val="center"/>
            <w:hideMark/>
          </w:tcPr>
          <w:p w:rsidR="009911FB" w:rsidRPr="009911FB" w:rsidRDefault="009911FB" w:rsidP="009911FB">
            <w:pPr>
              <w:rPr>
                <w:rFonts w:ascii="Times New Roman" w:hAnsi="Times New Roman" w:cs="Times New Roman"/>
                <w:sz w:val="24"/>
                <w:szCs w:val="24"/>
              </w:rPr>
            </w:pPr>
          </w:p>
        </w:tc>
        <w:tc>
          <w:tcPr>
            <w:tcW w:w="649" w:type="dxa"/>
            <w:vMerge/>
            <w:tcBorders>
              <w:top w:val="nil"/>
              <w:left w:val="single" w:sz="4" w:space="0" w:color="auto"/>
              <w:bottom w:val="single" w:sz="4" w:space="0" w:color="000000"/>
              <w:right w:val="single" w:sz="4" w:space="0" w:color="auto"/>
            </w:tcBorders>
            <w:vAlign w:val="center"/>
            <w:hideMark/>
          </w:tcPr>
          <w:p w:rsidR="009911FB" w:rsidRPr="009911FB" w:rsidRDefault="009911FB" w:rsidP="009911FB">
            <w:pPr>
              <w:rPr>
                <w:rFonts w:ascii="Times New Roman" w:hAnsi="Times New Roman" w:cs="Times New Roman"/>
                <w:sz w:val="24"/>
                <w:szCs w:val="24"/>
              </w:rPr>
            </w:pPr>
          </w:p>
        </w:tc>
        <w:tc>
          <w:tcPr>
            <w:tcW w:w="826" w:type="dxa"/>
            <w:vMerge/>
            <w:tcBorders>
              <w:top w:val="nil"/>
              <w:left w:val="single" w:sz="4" w:space="0" w:color="auto"/>
              <w:bottom w:val="single" w:sz="4" w:space="0" w:color="000000"/>
              <w:right w:val="single" w:sz="4" w:space="0" w:color="auto"/>
            </w:tcBorders>
            <w:vAlign w:val="center"/>
            <w:hideMark/>
          </w:tcPr>
          <w:p w:rsidR="009911FB" w:rsidRPr="009911FB" w:rsidRDefault="009911FB" w:rsidP="009911FB">
            <w:pPr>
              <w:rPr>
                <w:rFonts w:ascii="Times New Roman" w:hAnsi="Times New Roman" w:cs="Times New Roman"/>
                <w:sz w:val="24"/>
                <w:szCs w:val="24"/>
              </w:rPr>
            </w:pPr>
          </w:p>
        </w:tc>
      </w:tr>
    </w:tbl>
    <w:p w:rsidR="00A40573" w:rsidRPr="00B56585" w:rsidRDefault="00A40573" w:rsidP="00A40573">
      <w:pPr>
        <w:shd w:val="clear" w:color="auto" w:fill="FFFFFF"/>
        <w:tabs>
          <w:tab w:val="left" w:pos="709"/>
        </w:tabs>
        <w:suppressAutoHyphens/>
        <w:ind w:firstLine="709"/>
        <w:rPr>
          <w:rFonts w:ascii="Times New Roman" w:hAnsi="Times New Roman" w:cs="Times New Roman"/>
          <w:sz w:val="28"/>
          <w:szCs w:val="28"/>
        </w:rPr>
      </w:pPr>
      <w:r w:rsidRPr="00B56585">
        <w:rPr>
          <w:rFonts w:ascii="Times New Roman" w:hAnsi="Times New Roman" w:cs="Times New Roman"/>
          <w:color w:val="00000A"/>
          <w:sz w:val="28"/>
          <w:szCs w:val="28"/>
        </w:rPr>
        <w:t>Типичные ошибки</w:t>
      </w:r>
      <w:r w:rsidRPr="00B56585">
        <w:rPr>
          <w:rFonts w:ascii="Times New Roman" w:hAnsi="Times New Roman" w:cs="Times New Roman"/>
          <w:sz w:val="28"/>
          <w:szCs w:val="28"/>
        </w:rPr>
        <w:t>:</w:t>
      </w:r>
    </w:p>
    <w:p w:rsidR="00A40573" w:rsidRPr="00B56585" w:rsidRDefault="00A40573" w:rsidP="006479EF">
      <w:pPr>
        <w:pStyle w:val="afa"/>
        <w:numPr>
          <w:ilvl w:val="0"/>
          <w:numId w:val="50"/>
        </w:numPr>
        <w:shd w:val="clear" w:color="auto" w:fill="FFFFFF"/>
        <w:tabs>
          <w:tab w:val="left" w:pos="709"/>
        </w:tabs>
        <w:suppressAutoHyphens/>
        <w:ind w:left="0" w:firstLine="0"/>
        <w:jc w:val="both"/>
        <w:rPr>
          <w:rFonts w:ascii="Times New Roman" w:hAnsi="Times New Roman"/>
          <w:color w:val="00000A"/>
          <w:sz w:val="28"/>
          <w:szCs w:val="28"/>
        </w:rPr>
      </w:pPr>
      <w:r w:rsidRPr="00B56585">
        <w:rPr>
          <w:rFonts w:ascii="Times New Roman" w:hAnsi="Times New Roman"/>
          <w:color w:val="00000A"/>
          <w:sz w:val="28"/>
          <w:szCs w:val="28"/>
        </w:rPr>
        <w:t>Формальное знание теоритического материала: Учащиеся заучивают формулы и определения без понимания их сути и взаимосвязей. Путают свойства и признаки фигур.</w:t>
      </w:r>
    </w:p>
    <w:p w:rsidR="00A40573" w:rsidRPr="00B56585" w:rsidRDefault="00A40573" w:rsidP="006479EF">
      <w:pPr>
        <w:pStyle w:val="afa"/>
        <w:numPr>
          <w:ilvl w:val="0"/>
          <w:numId w:val="50"/>
        </w:numPr>
        <w:shd w:val="clear" w:color="auto" w:fill="FFFFFF"/>
        <w:tabs>
          <w:tab w:val="left" w:pos="709"/>
        </w:tabs>
        <w:suppressAutoHyphens/>
        <w:ind w:left="0" w:firstLine="0"/>
        <w:jc w:val="both"/>
        <w:rPr>
          <w:rFonts w:ascii="Times New Roman" w:hAnsi="Times New Roman"/>
          <w:color w:val="00000A"/>
          <w:sz w:val="28"/>
          <w:szCs w:val="28"/>
        </w:rPr>
      </w:pPr>
      <w:r w:rsidRPr="00B56585">
        <w:rPr>
          <w:rFonts w:ascii="Times New Roman" w:hAnsi="Times New Roman"/>
          <w:sz w:val="28"/>
          <w:szCs w:val="28"/>
        </w:rPr>
        <w:t>Слабое развитие пространственного мышления: Трудности с дополнительными построениями. Учащиеся не "видят" в сложной фигуре простые элементы (прямоугольные треугольники).</w:t>
      </w:r>
    </w:p>
    <w:p w:rsidR="00A40573" w:rsidRPr="00B56585" w:rsidRDefault="00A40573" w:rsidP="006479EF">
      <w:pPr>
        <w:pStyle w:val="afa"/>
        <w:numPr>
          <w:ilvl w:val="0"/>
          <w:numId w:val="50"/>
        </w:numPr>
        <w:shd w:val="clear" w:color="auto" w:fill="FFFFFF"/>
        <w:tabs>
          <w:tab w:val="left" w:pos="709"/>
        </w:tabs>
        <w:suppressAutoHyphens/>
        <w:ind w:left="0" w:firstLine="0"/>
        <w:jc w:val="both"/>
        <w:rPr>
          <w:rFonts w:ascii="Times New Roman" w:hAnsi="Times New Roman"/>
          <w:color w:val="00000A"/>
          <w:sz w:val="28"/>
          <w:szCs w:val="28"/>
        </w:rPr>
      </w:pPr>
      <w:r w:rsidRPr="00B56585">
        <w:rPr>
          <w:rFonts w:ascii="Times New Roman" w:hAnsi="Times New Roman"/>
          <w:sz w:val="28"/>
          <w:szCs w:val="28"/>
        </w:rPr>
        <w:t>Низкий уровень геометрической речи: В работах отсутствуют грамотные формулировки с использованием математической терминологии. Объяснения заменяются неаргументированными утверждениями.</w:t>
      </w:r>
    </w:p>
    <w:p w:rsidR="00A40573" w:rsidRPr="00B56585" w:rsidRDefault="00A40573" w:rsidP="006479EF">
      <w:pPr>
        <w:pStyle w:val="afa"/>
        <w:numPr>
          <w:ilvl w:val="0"/>
          <w:numId w:val="50"/>
        </w:numPr>
        <w:shd w:val="clear" w:color="auto" w:fill="FFFFFF"/>
        <w:tabs>
          <w:tab w:val="left" w:pos="709"/>
        </w:tabs>
        <w:suppressAutoHyphens/>
        <w:ind w:left="0" w:firstLine="0"/>
        <w:jc w:val="both"/>
        <w:rPr>
          <w:rFonts w:ascii="Times New Roman" w:hAnsi="Times New Roman"/>
          <w:color w:val="00000A"/>
          <w:sz w:val="28"/>
          <w:szCs w:val="28"/>
        </w:rPr>
      </w:pPr>
      <w:r w:rsidRPr="00B56585">
        <w:rPr>
          <w:rFonts w:ascii="Times New Roman" w:hAnsi="Times New Roman"/>
          <w:sz w:val="28"/>
          <w:szCs w:val="28"/>
        </w:rPr>
        <w:lastRenderedPageBreak/>
        <w:t>Проблемы с комбинированием знаний: Неумение применять несколько теорем и св</w:t>
      </w:r>
      <w:r w:rsidRPr="00B56585">
        <w:rPr>
          <w:rFonts w:ascii="Times New Roman" w:hAnsi="Times New Roman"/>
          <w:color w:val="00000A"/>
          <w:sz w:val="28"/>
          <w:szCs w:val="28"/>
        </w:rPr>
        <w:t xml:space="preserve">ойств для решения одной задачи. </w:t>
      </w:r>
    </w:p>
    <w:p w:rsidR="00A40573" w:rsidRPr="00B56585" w:rsidRDefault="00A40573" w:rsidP="00A40573">
      <w:pPr>
        <w:shd w:val="clear" w:color="auto" w:fill="FFFFFF"/>
        <w:tabs>
          <w:tab w:val="left" w:pos="709"/>
        </w:tabs>
        <w:suppressAutoHyphens/>
        <w:ind w:firstLine="709"/>
        <w:jc w:val="both"/>
        <w:rPr>
          <w:rFonts w:ascii="Times New Roman" w:hAnsi="Times New Roman" w:cs="Times New Roman"/>
          <w:color w:val="00000A"/>
          <w:sz w:val="28"/>
          <w:szCs w:val="28"/>
        </w:rPr>
      </w:pPr>
      <w:r w:rsidRPr="00B56585">
        <w:rPr>
          <w:rFonts w:ascii="Times New Roman" w:hAnsi="Times New Roman" w:cs="Times New Roman"/>
          <w:color w:val="00000A"/>
          <w:sz w:val="28"/>
          <w:szCs w:val="28"/>
        </w:rPr>
        <w:t>Положительная динамика: учащиеся в основном усвоили номенклатуру многоугольников и их базовую классификацию.</w:t>
      </w:r>
    </w:p>
    <w:p w:rsidR="00A40573" w:rsidRPr="00B56585" w:rsidRDefault="00A40573" w:rsidP="00A40573">
      <w:pPr>
        <w:shd w:val="clear" w:color="auto" w:fill="FFFFFF"/>
        <w:tabs>
          <w:tab w:val="left" w:pos="709"/>
        </w:tabs>
        <w:suppressAutoHyphens/>
        <w:ind w:firstLine="709"/>
        <w:jc w:val="both"/>
        <w:rPr>
          <w:rFonts w:ascii="Times New Roman" w:hAnsi="Times New Roman" w:cs="Times New Roman"/>
          <w:color w:val="00000A"/>
          <w:sz w:val="28"/>
          <w:szCs w:val="28"/>
        </w:rPr>
      </w:pPr>
      <w:r w:rsidRPr="00B56585">
        <w:rPr>
          <w:rFonts w:ascii="Times New Roman" w:hAnsi="Times New Roman" w:cs="Times New Roman"/>
          <w:sz w:val="28"/>
          <w:szCs w:val="28"/>
        </w:rPr>
        <w:t>Недостаточность навыков: слабо развиты навыки работы с чертежом, логического мышления и построения связных математических рассуждений.</w:t>
      </w:r>
    </w:p>
    <w:p w:rsidR="00A40573" w:rsidRPr="00B56585" w:rsidRDefault="00A40573" w:rsidP="00A40573">
      <w:pPr>
        <w:shd w:val="clear" w:color="auto" w:fill="FFFFFF"/>
        <w:tabs>
          <w:tab w:val="left" w:pos="709"/>
        </w:tabs>
        <w:suppressAutoHyphens/>
        <w:ind w:firstLine="709"/>
        <w:jc w:val="both"/>
        <w:rPr>
          <w:rFonts w:ascii="Times New Roman" w:hAnsi="Times New Roman" w:cs="Times New Roman"/>
          <w:color w:val="00000A"/>
          <w:sz w:val="28"/>
          <w:szCs w:val="28"/>
        </w:rPr>
      </w:pPr>
      <w:r w:rsidRPr="00B56585">
        <w:rPr>
          <w:rFonts w:ascii="Times New Roman" w:eastAsia="Droid Sans" w:hAnsi="Times New Roman" w:cs="Times New Roman"/>
          <w:bCs/>
          <w:color w:val="000000"/>
          <w:sz w:val="28"/>
          <w:szCs w:val="28"/>
          <w:lang w:eastAsia="en-US"/>
        </w:rPr>
        <w:t xml:space="preserve">Анализ результатов </w:t>
      </w:r>
      <w:r w:rsidRPr="00B56585">
        <w:rPr>
          <w:rFonts w:ascii="Times New Roman" w:eastAsia="Droid Sans" w:hAnsi="Times New Roman" w:cs="Times New Roman"/>
          <w:color w:val="00000A"/>
          <w:sz w:val="28"/>
          <w:szCs w:val="28"/>
          <w:lang w:eastAsia="en-US"/>
        </w:rPr>
        <w:t xml:space="preserve">входной контрольной работы по геометрии в 8 классах </w:t>
      </w:r>
      <w:r w:rsidRPr="00B56585">
        <w:rPr>
          <w:rFonts w:ascii="Times New Roman" w:eastAsia="Droid Sans" w:hAnsi="Times New Roman" w:cs="Times New Roman"/>
          <w:bCs/>
          <w:color w:val="000000"/>
          <w:sz w:val="28"/>
          <w:szCs w:val="28"/>
          <w:lang w:eastAsia="en-US"/>
        </w:rPr>
        <w:t xml:space="preserve">показал: </w:t>
      </w:r>
    </w:p>
    <w:p w:rsidR="00A40573" w:rsidRPr="00B56585" w:rsidRDefault="00A40573" w:rsidP="006479EF">
      <w:pPr>
        <w:pStyle w:val="afa"/>
        <w:numPr>
          <w:ilvl w:val="0"/>
          <w:numId w:val="51"/>
        </w:numPr>
        <w:tabs>
          <w:tab w:val="left" w:pos="0"/>
          <w:tab w:val="left" w:pos="709"/>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69,1</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86,2</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65,4</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81,5</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63</w:t>
      </w:r>
      <w:r w:rsidRPr="00B56585">
        <w:rPr>
          <w:rFonts w:ascii="Times New Roman" w:eastAsia="Calibri" w:hAnsi="Times New Roman"/>
          <w:sz w:val="28"/>
          <w:szCs w:val="28"/>
          <w:lang w:eastAsia="en-US"/>
        </w:rPr>
        <w:t xml:space="preserve">%, в 8-Д– 48,1%; </w:t>
      </w:r>
    </w:p>
    <w:p w:rsidR="00A40573" w:rsidRPr="00B56585" w:rsidRDefault="00A40573" w:rsidP="006479EF">
      <w:pPr>
        <w:pStyle w:val="afa"/>
        <w:numPr>
          <w:ilvl w:val="0"/>
          <w:numId w:val="51"/>
        </w:numPr>
        <w:tabs>
          <w:tab w:val="left" w:pos="0"/>
          <w:tab w:val="left" w:pos="709"/>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27,2</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37,9</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15,4</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37</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25,9</w:t>
      </w:r>
      <w:r w:rsidRPr="00B56585">
        <w:rPr>
          <w:rFonts w:ascii="Times New Roman" w:eastAsia="Calibri" w:hAnsi="Times New Roman"/>
          <w:sz w:val="28"/>
          <w:szCs w:val="28"/>
          <w:lang w:eastAsia="en-US"/>
        </w:rPr>
        <w:t xml:space="preserve">%, в 8-Д– 18,5%; </w:t>
      </w:r>
    </w:p>
    <w:p w:rsidR="00A40573" w:rsidRPr="00B56585" w:rsidRDefault="00A40573" w:rsidP="006479EF">
      <w:pPr>
        <w:pStyle w:val="afa"/>
        <w:numPr>
          <w:ilvl w:val="0"/>
          <w:numId w:val="51"/>
        </w:numPr>
        <w:tabs>
          <w:tab w:val="left" w:pos="0"/>
          <w:tab w:val="left" w:pos="709"/>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3,03</w:t>
      </w:r>
      <w:r w:rsidRPr="00B56585">
        <w:rPr>
          <w:rFonts w:ascii="Times New Roman" w:eastAsia="Calibri" w:hAnsi="Times New Roman"/>
          <w:sz w:val="28"/>
          <w:szCs w:val="28"/>
          <w:lang w:eastAsia="en-US"/>
        </w:rPr>
        <w:t>.</w:t>
      </w:r>
    </w:p>
    <w:p w:rsidR="00CE236A" w:rsidRPr="00B56585" w:rsidRDefault="00CE236A" w:rsidP="00996EB6">
      <w:pPr>
        <w:autoSpaceDE w:val="0"/>
        <w:autoSpaceDN w:val="0"/>
        <w:adjustRightInd w:val="0"/>
        <w:jc w:val="center"/>
        <w:rPr>
          <w:rFonts w:ascii="Times New Roman" w:eastAsia="Calibri" w:hAnsi="Times New Roman" w:cs="Times New Roman"/>
          <w:sz w:val="28"/>
          <w:szCs w:val="28"/>
          <w:u w:val="single"/>
          <w:lang w:eastAsia="en-US"/>
        </w:rPr>
      </w:pPr>
      <w:r w:rsidRPr="00B56585">
        <w:rPr>
          <w:rFonts w:ascii="Times New Roman" w:eastAsia="Calibri" w:hAnsi="Times New Roman" w:cs="Times New Roman"/>
          <w:sz w:val="28"/>
          <w:szCs w:val="28"/>
          <w:u w:val="single"/>
          <w:lang w:eastAsia="en-US"/>
        </w:rPr>
        <w:t>Результаты входной контрольной работы по вероятности и статистике</w:t>
      </w:r>
    </w:p>
    <w:p w:rsidR="009911FB" w:rsidRDefault="00CE236A" w:rsidP="00996EB6">
      <w:pPr>
        <w:autoSpaceDE w:val="0"/>
        <w:autoSpaceDN w:val="0"/>
        <w:adjustRightInd w:val="0"/>
        <w:jc w:val="center"/>
        <w:rPr>
          <w:rFonts w:ascii="Times New Roman" w:eastAsia="Calibri" w:hAnsi="Times New Roman" w:cs="Times New Roman"/>
          <w:sz w:val="28"/>
          <w:szCs w:val="28"/>
          <w:u w:val="single"/>
          <w:lang w:eastAsia="en-US"/>
        </w:rPr>
      </w:pPr>
      <w:r w:rsidRPr="00B56585">
        <w:rPr>
          <w:rFonts w:ascii="Times New Roman" w:eastAsia="Calibri" w:hAnsi="Times New Roman" w:cs="Times New Roman"/>
          <w:sz w:val="28"/>
          <w:szCs w:val="28"/>
          <w:u w:val="single"/>
          <w:lang w:eastAsia="en-US"/>
        </w:rPr>
        <w:t xml:space="preserve"> в 8 классах</w:t>
      </w:r>
    </w:p>
    <w:tbl>
      <w:tblPr>
        <w:tblW w:w="9750" w:type="dxa"/>
        <w:tblInd w:w="-176" w:type="dxa"/>
        <w:tblLook w:val="04A0"/>
      </w:tblPr>
      <w:tblGrid>
        <w:gridCol w:w="816"/>
        <w:gridCol w:w="1633"/>
        <w:gridCol w:w="879"/>
        <w:gridCol w:w="800"/>
        <w:gridCol w:w="796"/>
        <w:gridCol w:w="777"/>
        <w:gridCol w:w="758"/>
        <w:gridCol w:w="738"/>
        <w:gridCol w:w="1111"/>
        <w:gridCol w:w="657"/>
        <w:gridCol w:w="785"/>
      </w:tblGrid>
      <w:tr w:rsidR="00CE236A" w:rsidRPr="00B56585" w:rsidTr="00CE236A">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8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 классе</w:t>
            </w:r>
          </w:p>
        </w:tc>
        <w:tc>
          <w:tcPr>
            <w:tcW w:w="8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 писав</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ших</w:t>
            </w:r>
          </w:p>
        </w:tc>
        <w:tc>
          <w:tcPr>
            <w:tcW w:w="79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5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3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11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Средний балл</w:t>
            </w:r>
          </w:p>
        </w:tc>
        <w:tc>
          <w:tcPr>
            <w:tcW w:w="144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E236A" w:rsidRPr="00B56585" w:rsidRDefault="00CE236A" w:rsidP="00CE236A">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r>
      <w:tr w:rsidR="00CE236A" w:rsidRPr="00B56585" w:rsidTr="00CE236A">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800"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796"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777"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758"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738"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657" w:type="dxa"/>
            <w:tcBorders>
              <w:top w:val="nil"/>
              <w:left w:val="nil"/>
              <w:bottom w:val="single" w:sz="4" w:space="0" w:color="auto"/>
              <w:right w:val="single" w:sz="4" w:space="0" w:color="auto"/>
            </w:tcBorders>
            <w:shd w:val="clear" w:color="auto" w:fill="auto"/>
            <w:noWrap/>
            <w:vAlign w:val="bottom"/>
            <w:hideMark/>
          </w:tcPr>
          <w:p w:rsidR="00CE236A" w:rsidRPr="00B56585" w:rsidRDefault="00CE236A" w:rsidP="00CE236A">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кач-во</w:t>
            </w:r>
          </w:p>
        </w:tc>
        <w:tc>
          <w:tcPr>
            <w:tcW w:w="785" w:type="dxa"/>
            <w:tcBorders>
              <w:top w:val="nil"/>
              <w:left w:val="nil"/>
              <w:bottom w:val="single" w:sz="4" w:space="0" w:color="auto"/>
              <w:right w:val="single" w:sz="4" w:space="0" w:color="auto"/>
            </w:tcBorders>
            <w:shd w:val="clear" w:color="auto" w:fill="auto"/>
            <w:noWrap/>
            <w:vAlign w:val="bottom"/>
            <w:hideMark/>
          </w:tcPr>
          <w:p w:rsidR="00CE236A" w:rsidRPr="00B56585" w:rsidRDefault="00CE236A" w:rsidP="00CE236A">
            <w:pPr>
              <w:rPr>
                <w:rFonts w:ascii="Times New Roman" w:hAnsi="Times New Roman" w:cs="Times New Roman"/>
                <w:color w:val="000000"/>
                <w:sz w:val="22"/>
                <w:szCs w:val="22"/>
              </w:rPr>
            </w:pPr>
            <w:r w:rsidRPr="00B56585">
              <w:rPr>
                <w:rFonts w:ascii="Times New Roman" w:hAnsi="Times New Roman" w:cs="Times New Roman"/>
                <w:color w:val="000000"/>
                <w:sz w:val="22"/>
                <w:szCs w:val="22"/>
              </w:rPr>
              <w:t>Усп.</w:t>
            </w:r>
          </w:p>
        </w:tc>
      </w:tr>
      <w:tr w:rsidR="00CE236A" w:rsidRPr="00B56585" w:rsidTr="00CE236A">
        <w:trPr>
          <w:trHeight w:val="315"/>
        </w:trPr>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8 - А</w:t>
            </w:r>
          </w:p>
        </w:tc>
        <w:tc>
          <w:tcPr>
            <w:tcW w:w="163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Парамонова </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1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3,56</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48,0</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88,0</w:t>
            </w:r>
          </w:p>
        </w:tc>
      </w:tr>
      <w:tr w:rsidR="00CE236A" w:rsidRPr="00B56585" w:rsidTr="00CE236A">
        <w:trPr>
          <w:trHeight w:val="315"/>
        </w:trPr>
        <w:tc>
          <w:tcPr>
            <w:tcW w:w="816"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000000"/>
              <w:right w:val="single" w:sz="4" w:space="0" w:color="000000"/>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12,0</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28,0</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1111"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r>
      <w:tr w:rsidR="00CE236A" w:rsidRPr="00B56585" w:rsidTr="00CE236A">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8 - Б</w:t>
            </w:r>
          </w:p>
        </w:tc>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Парамонова </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3,40</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45,0</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90,0</w:t>
            </w:r>
          </w:p>
        </w:tc>
      </w:tr>
      <w:tr w:rsidR="00CE236A" w:rsidRPr="00B56585" w:rsidTr="00CE236A">
        <w:trPr>
          <w:trHeight w:val="315"/>
        </w:trPr>
        <w:tc>
          <w:tcPr>
            <w:tcW w:w="816"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45,0</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w:t>
            </w:r>
          </w:p>
        </w:tc>
        <w:tc>
          <w:tcPr>
            <w:tcW w:w="1111"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r>
      <w:tr w:rsidR="00CE236A" w:rsidRPr="00B56585" w:rsidTr="00CE236A">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8 - В</w:t>
            </w:r>
          </w:p>
        </w:tc>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Парамонова </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3,33</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37,5</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83,3</w:t>
            </w:r>
          </w:p>
        </w:tc>
      </w:tr>
      <w:tr w:rsidR="00CE236A" w:rsidRPr="00B56585" w:rsidTr="00CE236A">
        <w:trPr>
          <w:trHeight w:val="315"/>
        </w:trPr>
        <w:tc>
          <w:tcPr>
            <w:tcW w:w="816"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45,8</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1111"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r>
      <w:tr w:rsidR="00CE236A" w:rsidRPr="00B56585" w:rsidTr="00CE236A">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8 - Г</w:t>
            </w:r>
          </w:p>
        </w:tc>
        <w:tc>
          <w:tcPr>
            <w:tcW w:w="16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Парамонова </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3,15</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35,0</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75,0</w:t>
            </w:r>
          </w:p>
        </w:tc>
      </w:tr>
      <w:tr w:rsidR="00CE236A" w:rsidRPr="00B56585" w:rsidTr="00CE236A">
        <w:trPr>
          <w:trHeight w:val="315"/>
        </w:trPr>
        <w:tc>
          <w:tcPr>
            <w:tcW w:w="816"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w:t>
            </w:r>
          </w:p>
        </w:tc>
        <w:tc>
          <w:tcPr>
            <w:tcW w:w="1111" w:type="dxa"/>
            <w:vMerge/>
            <w:tcBorders>
              <w:top w:val="nil"/>
              <w:left w:val="single" w:sz="4" w:space="0" w:color="auto"/>
              <w:bottom w:val="single" w:sz="4" w:space="0" w:color="auto"/>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r>
      <w:tr w:rsidR="00CE236A" w:rsidRPr="00B56585" w:rsidTr="00CE236A">
        <w:trPr>
          <w:trHeight w:val="315"/>
        </w:trPr>
        <w:tc>
          <w:tcPr>
            <w:tcW w:w="8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8 - Д</w:t>
            </w:r>
          </w:p>
        </w:tc>
        <w:tc>
          <w:tcPr>
            <w:tcW w:w="1633"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Парамонова </w:t>
            </w:r>
          </w:p>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 А.</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11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3,00</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19,2</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69,2</w:t>
            </w:r>
          </w:p>
        </w:tc>
      </w:tr>
      <w:tr w:rsidR="00CE236A" w:rsidRPr="00B56585" w:rsidTr="00CE236A">
        <w:trPr>
          <w:trHeight w:val="315"/>
        </w:trPr>
        <w:tc>
          <w:tcPr>
            <w:tcW w:w="816"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color w:val="000000"/>
                <w:sz w:val="24"/>
                <w:szCs w:val="24"/>
              </w:rPr>
            </w:pPr>
          </w:p>
        </w:tc>
        <w:tc>
          <w:tcPr>
            <w:tcW w:w="1633" w:type="dxa"/>
            <w:vMerge/>
            <w:tcBorders>
              <w:top w:val="single" w:sz="4" w:space="0" w:color="auto"/>
              <w:left w:val="single" w:sz="4" w:space="0" w:color="auto"/>
              <w:bottom w:val="single" w:sz="4" w:space="0" w:color="000000"/>
              <w:right w:val="single" w:sz="4" w:space="0" w:color="000000"/>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30,8</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11,5</w:t>
            </w:r>
          </w:p>
        </w:tc>
        <w:tc>
          <w:tcPr>
            <w:tcW w:w="1111"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B56585" w:rsidRDefault="00CE236A" w:rsidP="00CE236A">
            <w:pPr>
              <w:rPr>
                <w:rFonts w:ascii="Times New Roman" w:hAnsi="Times New Roman" w:cs="Times New Roman"/>
                <w:sz w:val="24"/>
                <w:szCs w:val="24"/>
              </w:rPr>
            </w:pPr>
          </w:p>
        </w:tc>
      </w:tr>
      <w:tr w:rsidR="00CE236A" w:rsidRPr="00B56585" w:rsidTr="00CE236A">
        <w:trPr>
          <w:trHeight w:val="315"/>
        </w:trPr>
        <w:tc>
          <w:tcPr>
            <w:tcW w:w="2449"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139</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115</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51</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11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3,29</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36,5</w:t>
            </w:r>
          </w:p>
        </w:tc>
        <w:tc>
          <w:tcPr>
            <w:tcW w:w="78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sz w:val="24"/>
                <w:szCs w:val="24"/>
              </w:rPr>
            </w:pPr>
            <w:r w:rsidRPr="00B56585">
              <w:rPr>
                <w:rFonts w:ascii="Times New Roman" w:hAnsi="Times New Roman" w:cs="Times New Roman"/>
                <w:sz w:val="24"/>
                <w:szCs w:val="24"/>
              </w:rPr>
              <w:t>80,9</w:t>
            </w:r>
          </w:p>
        </w:tc>
      </w:tr>
      <w:tr w:rsidR="00CE236A" w:rsidRPr="00CE236A" w:rsidTr="00CE236A">
        <w:trPr>
          <w:trHeight w:val="315"/>
        </w:trPr>
        <w:tc>
          <w:tcPr>
            <w:tcW w:w="2449" w:type="dxa"/>
            <w:gridSpan w:val="2"/>
            <w:vMerge/>
            <w:tcBorders>
              <w:top w:val="single" w:sz="4" w:space="0" w:color="auto"/>
              <w:left w:val="single" w:sz="4" w:space="0" w:color="auto"/>
              <w:bottom w:val="single" w:sz="4" w:space="0" w:color="000000"/>
              <w:right w:val="single" w:sz="4" w:space="0" w:color="000000"/>
            </w:tcBorders>
            <w:vAlign w:val="center"/>
            <w:hideMark/>
          </w:tcPr>
          <w:p w:rsidR="00CE236A" w:rsidRPr="00B56585" w:rsidRDefault="00CE236A" w:rsidP="00CE236A">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0"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96"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19,1</w:t>
            </w:r>
          </w:p>
        </w:tc>
        <w:tc>
          <w:tcPr>
            <w:tcW w:w="777"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44,3</w:t>
            </w:r>
          </w:p>
        </w:tc>
        <w:tc>
          <w:tcPr>
            <w:tcW w:w="758" w:type="dxa"/>
            <w:tcBorders>
              <w:top w:val="nil"/>
              <w:left w:val="nil"/>
              <w:bottom w:val="single" w:sz="4" w:space="0" w:color="auto"/>
              <w:right w:val="single" w:sz="4" w:space="0" w:color="auto"/>
            </w:tcBorders>
            <w:shd w:val="clear" w:color="auto" w:fill="auto"/>
            <w:noWrap/>
            <w:vAlign w:val="center"/>
            <w:hideMark/>
          </w:tcPr>
          <w:p w:rsidR="00CE236A" w:rsidRPr="00B56585"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25,2</w:t>
            </w:r>
          </w:p>
        </w:tc>
        <w:tc>
          <w:tcPr>
            <w:tcW w:w="738" w:type="dxa"/>
            <w:tcBorders>
              <w:top w:val="nil"/>
              <w:left w:val="nil"/>
              <w:bottom w:val="single" w:sz="4" w:space="0" w:color="auto"/>
              <w:right w:val="single" w:sz="4" w:space="0" w:color="auto"/>
            </w:tcBorders>
            <w:shd w:val="clear" w:color="auto" w:fill="auto"/>
            <w:noWrap/>
            <w:vAlign w:val="center"/>
            <w:hideMark/>
          </w:tcPr>
          <w:p w:rsidR="00CE236A" w:rsidRPr="00CE236A" w:rsidRDefault="00CE236A" w:rsidP="00CE236A">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11,3</w:t>
            </w:r>
          </w:p>
        </w:tc>
        <w:tc>
          <w:tcPr>
            <w:tcW w:w="1111" w:type="dxa"/>
            <w:vMerge/>
            <w:tcBorders>
              <w:top w:val="nil"/>
              <w:left w:val="single" w:sz="4" w:space="0" w:color="auto"/>
              <w:bottom w:val="single" w:sz="4" w:space="0" w:color="auto"/>
              <w:right w:val="single" w:sz="4" w:space="0" w:color="auto"/>
            </w:tcBorders>
            <w:vAlign w:val="center"/>
            <w:hideMark/>
          </w:tcPr>
          <w:p w:rsidR="00CE236A" w:rsidRPr="00CE236A" w:rsidRDefault="00CE236A" w:rsidP="00CE236A">
            <w:pPr>
              <w:rPr>
                <w:rFonts w:ascii="Times New Roman" w:hAnsi="Times New Roman" w:cs="Times New Roman"/>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CE236A" w:rsidRPr="00CE236A" w:rsidRDefault="00CE236A" w:rsidP="00CE236A">
            <w:pPr>
              <w:rPr>
                <w:rFonts w:ascii="Times New Roman" w:hAnsi="Times New Roman" w:cs="Times New Roman"/>
                <w:sz w:val="24"/>
                <w:szCs w:val="24"/>
              </w:rPr>
            </w:pPr>
          </w:p>
        </w:tc>
        <w:tc>
          <w:tcPr>
            <w:tcW w:w="785" w:type="dxa"/>
            <w:vMerge/>
            <w:tcBorders>
              <w:top w:val="nil"/>
              <w:left w:val="single" w:sz="4" w:space="0" w:color="auto"/>
              <w:bottom w:val="single" w:sz="4" w:space="0" w:color="000000"/>
              <w:right w:val="single" w:sz="4" w:space="0" w:color="auto"/>
            </w:tcBorders>
            <w:vAlign w:val="center"/>
            <w:hideMark/>
          </w:tcPr>
          <w:p w:rsidR="00CE236A" w:rsidRPr="00CE236A" w:rsidRDefault="00CE236A" w:rsidP="00CE236A">
            <w:pPr>
              <w:rPr>
                <w:rFonts w:ascii="Times New Roman" w:hAnsi="Times New Roman" w:cs="Times New Roman"/>
                <w:sz w:val="24"/>
                <w:szCs w:val="24"/>
              </w:rPr>
            </w:pPr>
          </w:p>
        </w:tc>
      </w:tr>
    </w:tbl>
    <w:p w:rsidR="003E0BF5" w:rsidRPr="00B56585" w:rsidRDefault="003E0BF5" w:rsidP="00BD17D5">
      <w:pPr>
        <w:tabs>
          <w:tab w:val="left" w:pos="709"/>
        </w:tabs>
        <w:suppressAutoHyphens/>
        <w:ind w:firstLine="709"/>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Типичные ошибки:</w:t>
      </w:r>
    </w:p>
    <w:p w:rsidR="003E0BF5" w:rsidRPr="00B56585" w:rsidRDefault="003E0BF5" w:rsidP="006479EF">
      <w:pPr>
        <w:numPr>
          <w:ilvl w:val="1"/>
          <w:numId w:val="52"/>
        </w:numPr>
        <w:tabs>
          <w:tab w:val="left" w:pos="709"/>
        </w:tabs>
        <w:suppressAutoHyphens/>
        <w:ind w:left="0" w:firstLine="0"/>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Операция разности множеств. Учащиеся механически заучили операции без глубокого понимания их смысла.</w:t>
      </w:r>
    </w:p>
    <w:p w:rsidR="003E0BF5" w:rsidRPr="00B56585" w:rsidRDefault="003E0BF5" w:rsidP="006479EF">
      <w:pPr>
        <w:numPr>
          <w:ilvl w:val="1"/>
          <w:numId w:val="52"/>
        </w:numPr>
        <w:tabs>
          <w:tab w:val="left" w:pos="709"/>
        </w:tabs>
        <w:suppressAutoHyphens/>
        <w:ind w:left="0" w:firstLine="0"/>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Моделирование текстовых задач. Задача №3 показала, что учащиеся не умеют переводить бытовую ситуацию на язык математики (множеств и уравнений).</w:t>
      </w:r>
    </w:p>
    <w:p w:rsidR="003E0BF5" w:rsidRPr="00B56585" w:rsidRDefault="003E0BF5" w:rsidP="006479EF">
      <w:pPr>
        <w:numPr>
          <w:ilvl w:val="1"/>
          <w:numId w:val="52"/>
        </w:numPr>
        <w:tabs>
          <w:tab w:val="left" w:pos="709"/>
        </w:tabs>
        <w:suppressAutoHyphens/>
        <w:ind w:left="0" w:firstLine="0"/>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Комбинаторный подход к вероятности. Задача №7 оказалась практически нерешаемой для большинства, что указывает на недостаток подготовки в этой области.</w:t>
      </w:r>
    </w:p>
    <w:p w:rsidR="003E0BF5" w:rsidRPr="00B56585" w:rsidRDefault="003E0BF5" w:rsidP="006479EF">
      <w:pPr>
        <w:numPr>
          <w:ilvl w:val="1"/>
          <w:numId w:val="52"/>
        </w:numPr>
        <w:tabs>
          <w:tab w:val="left" w:pos="709"/>
        </w:tabs>
        <w:suppressAutoHyphens/>
        <w:ind w:left="0" w:firstLine="0"/>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Работа с числовыми множествами. Затруднения в задании 6б показывают пробелы в понимании азов теории чисел и последовательностей.</w:t>
      </w:r>
    </w:p>
    <w:p w:rsidR="003E0BF5" w:rsidRPr="00B56585" w:rsidRDefault="003E0BF5" w:rsidP="00BD17D5">
      <w:pPr>
        <w:shd w:val="clear" w:color="auto" w:fill="FFFFFF"/>
        <w:tabs>
          <w:tab w:val="left" w:pos="709"/>
        </w:tabs>
        <w:suppressAutoHyphens/>
        <w:ind w:firstLine="709"/>
        <w:jc w:val="both"/>
        <w:rPr>
          <w:rFonts w:ascii="Times New Roman" w:hAnsi="Times New Roman" w:cs="Times New Roman"/>
          <w:color w:val="00000A"/>
          <w:sz w:val="28"/>
          <w:szCs w:val="28"/>
        </w:rPr>
      </w:pPr>
      <w:r w:rsidRPr="00B56585">
        <w:rPr>
          <w:rFonts w:ascii="Times New Roman" w:eastAsia="Droid Sans" w:hAnsi="Times New Roman" w:cs="Times New Roman"/>
          <w:bCs/>
          <w:color w:val="000000"/>
          <w:sz w:val="28"/>
          <w:szCs w:val="28"/>
          <w:lang w:eastAsia="en-US"/>
        </w:rPr>
        <w:t xml:space="preserve">Анализ результатов </w:t>
      </w:r>
      <w:r w:rsidRPr="00B56585">
        <w:rPr>
          <w:rFonts w:ascii="Times New Roman" w:eastAsia="Droid Sans" w:hAnsi="Times New Roman" w:cs="Times New Roman"/>
          <w:color w:val="00000A"/>
          <w:sz w:val="28"/>
          <w:szCs w:val="28"/>
          <w:lang w:eastAsia="en-US"/>
        </w:rPr>
        <w:t xml:space="preserve">входной контрольной работы по вероятности и статистике в 8 классах </w:t>
      </w:r>
      <w:r w:rsidRPr="00B56585">
        <w:rPr>
          <w:rFonts w:ascii="Times New Roman" w:eastAsia="Droid Sans" w:hAnsi="Times New Roman" w:cs="Times New Roman"/>
          <w:bCs/>
          <w:color w:val="000000"/>
          <w:sz w:val="28"/>
          <w:szCs w:val="28"/>
          <w:lang w:eastAsia="en-US"/>
        </w:rPr>
        <w:t xml:space="preserve">показал: </w:t>
      </w:r>
    </w:p>
    <w:p w:rsidR="003E0BF5" w:rsidRPr="00B56585" w:rsidRDefault="003E0BF5" w:rsidP="00FD1330">
      <w:pPr>
        <w:numPr>
          <w:ilvl w:val="0"/>
          <w:numId w:val="32"/>
        </w:numPr>
        <w:tabs>
          <w:tab w:val="left" w:pos="709"/>
        </w:tabs>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sz w:val="28"/>
          <w:szCs w:val="28"/>
          <w:lang w:eastAsia="en-US"/>
        </w:rPr>
        <w:t xml:space="preserve">успешность выполнения – </w:t>
      </w:r>
      <w:r w:rsidRPr="00B56585">
        <w:rPr>
          <w:rFonts w:ascii="Times New Roman" w:eastAsia="Calibri" w:hAnsi="Times New Roman" w:cs="Times New Roman"/>
          <w:bCs/>
          <w:color w:val="000000"/>
          <w:sz w:val="28"/>
          <w:szCs w:val="28"/>
          <w:lang w:eastAsia="en-US"/>
        </w:rPr>
        <w:t>80,9</w:t>
      </w:r>
      <w:r w:rsidRPr="00B56585">
        <w:rPr>
          <w:rFonts w:ascii="Times New Roman" w:eastAsia="Calibri" w:hAnsi="Times New Roman" w:cs="Times New Roman"/>
          <w:sz w:val="28"/>
          <w:szCs w:val="28"/>
          <w:lang w:eastAsia="en-US"/>
        </w:rPr>
        <w:t xml:space="preserve">%, в том числе в 8-А классе – </w:t>
      </w:r>
      <w:r w:rsidRPr="00B56585">
        <w:rPr>
          <w:rFonts w:ascii="Times New Roman" w:eastAsia="Calibri" w:hAnsi="Times New Roman" w:cs="Times New Roman"/>
          <w:bCs/>
          <w:color w:val="000000"/>
          <w:sz w:val="28"/>
          <w:szCs w:val="28"/>
          <w:lang w:eastAsia="en-US"/>
        </w:rPr>
        <w:t>88,0</w:t>
      </w:r>
      <w:r w:rsidRPr="00B56585">
        <w:rPr>
          <w:rFonts w:ascii="Times New Roman" w:eastAsia="Calibri" w:hAnsi="Times New Roman" w:cs="Times New Roman"/>
          <w:sz w:val="28"/>
          <w:szCs w:val="28"/>
          <w:lang w:eastAsia="en-US"/>
        </w:rPr>
        <w:t xml:space="preserve">%, в 8-Б – </w:t>
      </w:r>
      <w:r w:rsidRPr="00B56585">
        <w:rPr>
          <w:rFonts w:ascii="Times New Roman" w:eastAsia="Calibri" w:hAnsi="Times New Roman" w:cs="Times New Roman"/>
          <w:bCs/>
          <w:color w:val="000000"/>
          <w:sz w:val="28"/>
          <w:szCs w:val="28"/>
          <w:lang w:eastAsia="en-US"/>
        </w:rPr>
        <w:t>90</w:t>
      </w:r>
      <w:r w:rsidRPr="00B56585">
        <w:rPr>
          <w:rFonts w:ascii="Times New Roman" w:eastAsia="Calibri" w:hAnsi="Times New Roman" w:cs="Times New Roman"/>
          <w:sz w:val="28"/>
          <w:szCs w:val="28"/>
          <w:lang w:eastAsia="en-US"/>
        </w:rPr>
        <w:t xml:space="preserve">%,  8-В – </w:t>
      </w:r>
      <w:r w:rsidRPr="00B56585">
        <w:rPr>
          <w:rFonts w:ascii="Times New Roman" w:eastAsia="Calibri" w:hAnsi="Times New Roman" w:cs="Times New Roman"/>
          <w:bCs/>
          <w:color w:val="000000"/>
          <w:sz w:val="28"/>
          <w:szCs w:val="28"/>
          <w:lang w:eastAsia="en-US"/>
        </w:rPr>
        <w:t>83,3</w:t>
      </w:r>
      <w:r w:rsidRPr="00B56585">
        <w:rPr>
          <w:rFonts w:ascii="Times New Roman" w:eastAsia="Calibri" w:hAnsi="Times New Roman" w:cs="Times New Roman"/>
          <w:sz w:val="28"/>
          <w:szCs w:val="28"/>
          <w:lang w:eastAsia="en-US"/>
        </w:rPr>
        <w:t xml:space="preserve">%, в 8-Г – </w:t>
      </w:r>
      <w:r w:rsidRPr="00B56585">
        <w:rPr>
          <w:rFonts w:ascii="Times New Roman" w:eastAsia="Calibri" w:hAnsi="Times New Roman" w:cs="Times New Roman"/>
          <w:bCs/>
          <w:color w:val="000000"/>
          <w:sz w:val="28"/>
          <w:szCs w:val="28"/>
          <w:lang w:eastAsia="en-US"/>
        </w:rPr>
        <w:t>75</w:t>
      </w:r>
      <w:r w:rsidRPr="00B56585">
        <w:rPr>
          <w:rFonts w:ascii="Times New Roman" w:eastAsia="Calibri" w:hAnsi="Times New Roman" w:cs="Times New Roman"/>
          <w:sz w:val="28"/>
          <w:szCs w:val="28"/>
          <w:lang w:eastAsia="en-US"/>
        </w:rPr>
        <w:t xml:space="preserve">%, в 8-Д– 69,2%; </w:t>
      </w:r>
    </w:p>
    <w:p w:rsidR="003E0BF5" w:rsidRPr="00B56585" w:rsidRDefault="003E0BF5" w:rsidP="00FD1330">
      <w:pPr>
        <w:numPr>
          <w:ilvl w:val="0"/>
          <w:numId w:val="32"/>
        </w:numPr>
        <w:tabs>
          <w:tab w:val="left" w:pos="709"/>
        </w:tabs>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sz w:val="28"/>
          <w:szCs w:val="28"/>
          <w:lang w:eastAsia="en-US"/>
        </w:rPr>
        <w:lastRenderedPageBreak/>
        <w:t xml:space="preserve">качество выполнения – </w:t>
      </w:r>
      <w:r w:rsidRPr="00B56585">
        <w:rPr>
          <w:rFonts w:ascii="Times New Roman" w:eastAsia="Calibri" w:hAnsi="Times New Roman" w:cs="Times New Roman"/>
          <w:bCs/>
          <w:sz w:val="28"/>
          <w:szCs w:val="28"/>
          <w:lang w:eastAsia="en-US"/>
        </w:rPr>
        <w:t>36,5</w:t>
      </w:r>
      <w:r w:rsidRPr="00B56585">
        <w:rPr>
          <w:rFonts w:ascii="Times New Roman" w:eastAsia="Calibri" w:hAnsi="Times New Roman" w:cs="Times New Roman"/>
          <w:sz w:val="28"/>
          <w:szCs w:val="28"/>
          <w:lang w:eastAsia="en-US"/>
        </w:rPr>
        <w:t xml:space="preserve">%, в том числе в 8-А классе – </w:t>
      </w:r>
      <w:r w:rsidRPr="00B56585">
        <w:rPr>
          <w:rFonts w:ascii="Times New Roman" w:eastAsia="Calibri" w:hAnsi="Times New Roman" w:cs="Times New Roman"/>
          <w:bCs/>
          <w:color w:val="000000"/>
          <w:sz w:val="28"/>
          <w:szCs w:val="28"/>
          <w:lang w:eastAsia="en-US"/>
        </w:rPr>
        <w:t>48</w:t>
      </w:r>
      <w:r w:rsidRPr="00B56585">
        <w:rPr>
          <w:rFonts w:ascii="Times New Roman" w:eastAsia="Calibri" w:hAnsi="Times New Roman" w:cs="Times New Roman"/>
          <w:sz w:val="28"/>
          <w:szCs w:val="28"/>
          <w:lang w:eastAsia="en-US"/>
        </w:rPr>
        <w:t xml:space="preserve">%, в 8-Б – </w:t>
      </w:r>
      <w:r w:rsidRPr="00B56585">
        <w:rPr>
          <w:rFonts w:ascii="Times New Roman" w:eastAsia="Calibri" w:hAnsi="Times New Roman" w:cs="Times New Roman"/>
          <w:bCs/>
          <w:color w:val="000000"/>
          <w:sz w:val="28"/>
          <w:szCs w:val="28"/>
          <w:lang w:eastAsia="en-US"/>
        </w:rPr>
        <w:t>45</w:t>
      </w:r>
      <w:r w:rsidRPr="00B56585">
        <w:rPr>
          <w:rFonts w:ascii="Times New Roman" w:eastAsia="Calibri" w:hAnsi="Times New Roman" w:cs="Times New Roman"/>
          <w:sz w:val="28"/>
          <w:szCs w:val="28"/>
          <w:lang w:eastAsia="en-US"/>
        </w:rPr>
        <w:t xml:space="preserve">%,  8-В – </w:t>
      </w:r>
      <w:r w:rsidRPr="00B56585">
        <w:rPr>
          <w:rFonts w:ascii="Times New Roman" w:eastAsia="Calibri" w:hAnsi="Times New Roman" w:cs="Times New Roman"/>
          <w:bCs/>
          <w:color w:val="000000"/>
          <w:sz w:val="28"/>
          <w:szCs w:val="28"/>
          <w:lang w:eastAsia="en-US"/>
        </w:rPr>
        <w:t>37,5</w:t>
      </w:r>
      <w:r w:rsidRPr="00B56585">
        <w:rPr>
          <w:rFonts w:ascii="Times New Roman" w:eastAsia="Calibri" w:hAnsi="Times New Roman" w:cs="Times New Roman"/>
          <w:sz w:val="28"/>
          <w:szCs w:val="28"/>
          <w:lang w:eastAsia="en-US"/>
        </w:rPr>
        <w:t xml:space="preserve">%, в 8-Г – </w:t>
      </w:r>
      <w:r w:rsidRPr="00B56585">
        <w:rPr>
          <w:rFonts w:ascii="Times New Roman" w:eastAsia="Calibri" w:hAnsi="Times New Roman" w:cs="Times New Roman"/>
          <w:bCs/>
          <w:color w:val="000000"/>
          <w:sz w:val="28"/>
          <w:szCs w:val="28"/>
          <w:lang w:eastAsia="en-US"/>
        </w:rPr>
        <w:t>35</w:t>
      </w:r>
      <w:r w:rsidRPr="00B56585">
        <w:rPr>
          <w:rFonts w:ascii="Times New Roman" w:eastAsia="Calibri" w:hAnsi="Times New Roman" w:cs="Times New Roman"/>
          <w:sz w:val="28"/>
          <w:szCs w:val="28"/>
          <w:lang w:eastAsia="en-US"/>
        </w:rPr>
        <w:t xml:space="preserve">%, в 8-Д– 19,2%; </w:t>
      </w:r>
    </w:p>
    <w:p w:rsidR="003E0BF5" w:rsidRPr="00B56585" w:rsidRDefault="003E0BF5" w:rsidP="00FD1330">
      <w:pPr>
        <w:numPr>
          <w:ilvl w:val="0"/>
          <w:numId w:val="32"/>
        </w:numPr>
        <w:tabs>
          <w:tab w:val="left" w:pos="709"/>
        </w:tabs>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sz w:val="28"/>
          <w:szCs w:val="28"/>
          <w:lang w:eastAsia="en-US"/>
        </w:rPr>
        <w:t xml:space="preserve">средний балл – </w:t>
      </w:r>
      <w:r w:rsidRPr="00B56585">
        <w:rPr>
          <w:rFonts w:ascii="Times New Roman" w:eastAsia="Calibri" w:hAnsi="Times New Roman" w:cs="Times New Roman"/>
          <w:color w:val="000000"/>
          <w:sz w:val="28"/>
          <w:szCs w:val="28"/>
          <w:lang w:eastAsia="en-US"/>
        </w:rPr>
        <w:t>3,29</w:t>
      </w:r>
      <w:r w:rsidRPr="00B56585">
        <w:rPr>
          <w:rFonts w:ascii="Times New Roman" w:eastAsia="Calibri" w:hAnsi="Times New Roman" w:cs="Times New Roman"/>
          <w:sz w:val="28"/>
          <w:szCs w:val="28"/>
          <w:lang w:eastAsia="en-US"/>
        </w:rPr>
        <w:t>.</w:t>
      </w:r>
    </w:p>
    <w:p w:rsidR="00996EB6" w:rsidRDefault="00996EB6" w:rsidP="00996EB6">
      <w:pPr>
        <w:autoSpaceDE w:val="0"/>
        <w:autoSpaceDN w:val="0"/>
        <w:adjustRightInd w:val="0"/>
        <w:jc w:val="center"/>
        <w:rPr>
          <w:rFonts w:ascii="Times New Roman" w:eastAsia="SimSun" w:hAnsi="Times New Roman" w:cs="Times New Roman"/>
          <w:sz w:val="28"/>
          <w:szCs w:val="28"/>
          <w:highlight w:val="yellow"/>
          <w:lang w:eastAsia="en-US"/>
        </w:rPr>
      </w:pPr>
      <w:r w:rsidRPr="00B56585">
        <w:rPr>
          <w:rFonts w:ascii="Times New Roman" w:eastAsia="SimSun" w:hAnsi="Times New Roman" w:cs="Times New Roman"/>
          <w:sz w:val="28"/>
          <w:szCs w:val="28"/>
          <w:u w:val="single"/>
          <w:lang w:eastAsia="en-US"/>
        </w:rPr>
        <w:t xml:space="preserve">Результаты </w:t>
      </w:r>
      <w:r w:rsidR="00DF4719" w:rsidRPr="00B56585">
        <w:rPr>
          <w:rFonts w:ascii="Times New Roman" w:eastAsia="SimSun" w:hAnsi="Times New Roman" w:cs="Times New Roman"/>
          <w:sz w:val="28"/>
          <w:szCs w:val="28"/>
          <w:u w:val="single"/>
          <w:lang w:eastAsia="en-US"/>
        </w:rPr>
        <w:t>входной контрольной</w:t>
      </w:r>
      <w:r w:rsidRPr="00B56585">
        <w:rPr>
          <w:rFonts w:ascii="Times New Roman" w:eastAsia="SimSun" w:hAnsi="Times New Roman" w:cs="Times New Roman"/>
          <w:sz w:val="28"/>
          <w:szCs w:val="28"/>
          <w:u w:val="single"/>
          <w:lang w:eastAsia="en-US"/>
        </w:rPr>
        <w:t xml:space="preserve"> работы по алгебре и началам математического анализа в 10-х классах</w:t>
      </w:r>
    </w:p>
    <w:p w:rsidR="002A6A19" w:rsidRPr="002A6A19" w:rsidRDefault="002A6A19" w:rsidP="00996EB6">
      <w:pPr>
        <w:autoSpaceDE w:val="0"/>
        <w:autoSpaceDN w:val="0"/>
        <w:adjustRightInd w:val="0"/>
        <w:jc w:val="center"/>
        <w:rPr>
          <w:rFonts w:ascii="Times New Roman" w:eastAsia="SimSun" w:hAnsi="Times New Roman" w:cs="Times New Roman"/>
          <w:highlight w:val="yellow"/>
          <w:lang w:eastAsia="en-US"/>
        </w:rPr>
      </w:pPr>
    </w:p>
    <w:tbl>
      <w:tblPr>
        <w:tblW w:w="10207" w:type="dxa"/>
        <w:tblInd w:w="-411" w:type="dxa"/>
        <w:tblLayout w:type="fixed"/>
        <w:tblCellMar>
          <w:left w:w="0" w:type="dxa"/>
          <w:right w:w="0" w:type="dxa"/>
        </w:tblCellMar>
        <w:tblLook w:val="0000"/>
      </w:tblPr>
      <w:tblGrid>
        <w:gridCol w:w="744"/>
        <w:gridCol w:w="552"/>
        <w:gridCol w:w="548"/>
        <w:gridCol w:w="567"/>
        <w:gridCol w:w="567"/>
        <w:gridCol w:w="567"/>
        <w:gridCol w:w="567"/>
        <w:gridCol w:w="567"/>
        <w:gridCol w:w="567"/>
        <w:gridCol w:w="567"/>
        <w:gridCol w:w="567"/>
        <w:gridCol w:w="503"/>
        <w:gridCol w:w="567"/>
        <w:gridCol w:w="708"/>
        <w:gridCol w:w="709"/>
        <w:gridCol w:w="709"/>
        <w:gridCol w:w="631"/>
      </w:tblGrid>
      <w:tr w:rsidR="00DF4719"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A6A19" w:rsidRPr="00B56585" w:rsidRDefault="002A6A19" w:rsidP="00DF4719">
            <w:pPr>
              <w:jc w:val="center"/>
              <w:textAlignment w:val="center"/>
              <w:rPr>
                <w:rFonts w:ascii="Times New Roman" w:eastAsia="SimSun" w:hAnsi="Times New Roman" w:cs="Times New Roman"/>
                <w:color w:val="000000"/>
                <w:kern w:val="24"/>
                <w:sz w:val="24"/>
                <w:szCs w:val="24"/>
                <w:lang w:eastAsia="en-US"/>
              </w:rPr>
            </w:pPr>
          </w:p>
          <w:p w:rsidR="00DF4719" w:rsidRPr="00B56585" w:rsidRDefault="00DF4719" w:rsidP="00DF4719">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Класс</w:t>
            </w:r>
          </w:p>
        </w:tc>
        <w:tc>
          <w:tcPr>
            <w:tcW w:w="110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Ср.балл</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134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r>
      <w:tr w:rsidR="00DF4719"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кач-во</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кач-во</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F4719" w:rsidRPr="00B56585" w:rsidRDefault="00DF4719" w:rsidP="00DF4719">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Усп.</w:t>
            </w:r>
          </w:p>
        </w:tc>
      </w:tr>
      <w:tr w:rsidR="00DF4719"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10-А</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5</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10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3,7</w:t>
            </w:r>
            <w:r w:rsidRPr="00B56585">
              <w:rPr>
                <w:rFonts w:ascii="Times New Roman" w:eastAsia="SimSun" w:hAnsi="Times New Roman" w:cs="Times New Roman"/>
                <w:color w:val="000000"/>
                <w:sz w:val="24"/>
                <w:szCs w:val="24"/>
                <w:lang w:eastAsia="zh-CN"/>
              </w:rPr>
              <w:t>2</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3,2</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6</w:t>
            </w:r>
            <w:r w:rsidRPr="00B56585">
              <w:rPr>
                <w:rFonts w:ascii="Times New Roman" w:eastAsia="SimSun" w:hAnsi="Times New Roman" w:cs="Times New Roman"/>
                <w:bCs/>
                <w:color w:val="000000"/>
                <w:sz w:val="24"/>
                <w:szCs w:val="24"/>
                <w:lang w:eastAsia="zh-CN"/>
              </w:rPr>
              <w:t>8</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36,0</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76,0</w:t>
            </w:r>
          </w:p>
        </w:tc>
      </w:tr>
      <w:tr w:rsidR="00DF4719"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24,0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 xml:space="preserve"> 24,0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w:t>
            </w: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28,0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28,0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8,0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r>
      <w:tr w:rsidR="00DF4719"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10-Б</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12</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0</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4,27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3</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8</w:t>
            </w:r>
            <w:r w:rsidRPr="00B56585">
              <w:rPr>
                <w:rFonts w:ascii="Times New Roman" w:eastAsia="SimSun" w:hAnsi="Times New Roman" w:cs="Times New Roman"/>
                <w:bCs/>
                <w:color w:val="000000"/>
                <w:sz w:val="24"/>
                <w:szCs w:val="24"/>
                <w:lang w:val="en-US" w:eastAsia="zh-CN"/>
              </w:rPr>
              <w:t>6,7</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4</w:t>
            </w:r>
            <w:r w:rsidRPr="00B56585">
              <w:rPr>
                <w:rFonts w:ascii="Times New Roman" w:eastAsia="SimSun" w:hAnsi="Times New Roman" w:cs="Times New Roman"/>
                <w:bCs/>
                <w:color w:val="000000"/>
                <w:sz w:val="24"/>
                <w:szCs w:val="24"/>
                <w:lang w:val="en-US" w:eastAsia="zh-CN"/>
              </w:rPr>
              <w:t>6,7</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53,3</w:t>
            </w:r>
          </w:p>
        </w:tc>
      </w:tr>
      <w:tr w:rsidR="00DF4719"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33,3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50,0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41,7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8,3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8,3</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r>
      <w:tr w:rsidR="00DF4719" w:rsidRPr="00B56585" w:rsidTr="0084497C">
        <w:trPr>
          <w:trHeight w:val="349"/>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Всего</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en-US"/>
              </w:rPr>
              <w:t>40</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en-US"/>
              </w:rPr>
              <w:t>40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19</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4,08</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3,13</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7</w:t>
            </w:r>
            <w:r w:rsidRPr="00B56585">
              <w:rPr>
                <w:rFonts w:ascii="Times New Roman" w:eastAsia="SimSun" w:hAnsi="Times New Roman" w:cs="Times New Roman"/>
                <w:bCs/>
                <w:color w:val="000000"/>
                <w:sz w:val="24"/>
                <w:szCs w:val="24"/>
                <w:lang w:val="en-US" w:eastAsia="zh-CN"/>
              </w:rPr>
              <w:t>5,0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4</w:t>
            </w:r>
            <w:r w:rsidRPr="00B56585">
              <w:rPr>
                <w:rFonts w:ascii="Times New Roman" w:eastAsia="SimSun" w:hAnsi="Times New Roman" w:cs="Times New Roman"/>
                <w:bCs/>
                <w:color w:val="000000"/>
                <w:sz w:val="24"/>
                <w:szCs w:val="24"/>
                <w:lang w:val="en-US" w:eastAsia="zh-CN"/>
              </w:rPr>
              <w:t>0,0</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6</w:t>
            </w:r>
            <w:r w:rsidRPr="00B56585">
              <w:rPr>
                <w:rFonts w:ascii="Times New Roman" w:eastAsia="SimSun" w:hAnsi="Times New Roman" w:cs="Times New Roman"/>
                <w:bCs/>
                <w:color w:val="000000"/>
                <w:sz w:val="24"/>
                <w:szCs w:val="24"/>
                <w:lang w:val="en-US" w:eastAsia="zh-CN"/>
              </w:rPr>
              <w:t>7,5</w:t>
            </w:r>
          </w:p>
        </w:tc>
      </w:tr>
      <w:tr w:rsidR="00DF4719" w:rsidRPr="00DF4719"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DF4719" w:rsidRPr="00B56585" w:rsidRDefault="00DF4719" w:rsidP="00DF4719">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42,5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37,5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47,5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B56585"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17,5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DF4719" w:rsidRPr="00DF4719" w:rsidRDefault="00DF4719" w:rsidP="00DF4719">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5,0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DF4719" w:rsidRPr="00DF4719" w:rsidRDefault="00DF4719" w:rsidP="00DF4719">
            <w:pPr>
              <w:rPr>
                <w:rFonts w:ascii="Times New Roman" w:eastAsia="SimSun" w:hAnsi="Times New Roman" w:cs="Times New Roman"/>
                <w:sz w:val="24"/>
                <w:szCs w:val="24"/>
                <w:lang w:eastAsia="en-US"/>
              </w:rPr>
            </w:pPr>
          </w:p>
        </w:tc>
      </w:tr>
    </w:tbl>
    <w:p w:rsidR="00DF4719" w:rsidRPr="00B56585" w:rsidRDefault="00DF4719" w:rsidP="00DF4719">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Анализ результатов входной контрольной</w:t>
      </w:r>
      <w:r w:rsidRPr="00B56585">
        <w:rPr>
          <w:rFonts w:ascii="Times New Roman" w:eastAsia="SimSun" w:hAnsi="Times New Roman" w:cs="Times New Roman"/>
          <w:sz w:val="28"/>
          <w:szCs w:val="28"/>
          <w:lang w:eastAsia="en-US"/>
        </w:rPr>
        <w:t xml:space="preserve"> работы по алгебре и началам математического анализа </w:t>
      </w:r>
      <w:r w:rsidRPr="00B56585">
        <w:rPr>
          <w:rFonts w:ascii="Times New Roman" w:eastAsia="Droid Sans" w:hAnsi="Times New Roman" w:cs="Times New Roman"/>
          <w:color w:val="00000A"/>
          <w:sz w:val="28"/>
          <w:szCs w:val="28"/>
          <w:lang w:eastAsia="en-US"/>
        </w:rPr>
        <w:t>показал, что не все учащиеся достигли базового уровня подготовки в соответствии с требованиями ФГОС и ФОП, 17 учащихся получили отметку «2», что составляет 42,5%.</w:t>
      </w:r>
    </w:p>
    <w:p w:rsidR="00DF4719" w:rsidRPr="00B56585" w:rsidRDefault="00DF4719" w:rsidP="00DF4719">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 учащихся 10-х классов сформированы:  умения выполнять арифметические действия с дробями; решать линейные неравенства, решать задачи на проценты.</w:t>
      </w:r>
    </w:p>
    <w:p w:rsidR="00DF4719" w:rsidRPr="00B56585" w:rsidRDefault="00DF4719" w:rsidP="00DF4719">
      <w:pPr>
        <w:autoSpaceDE w:val="0"/>
        <w:autoSpaceDN w:val="0"/>
        <w:adjustRightInd w:val="0"/>
        <w:ind w:firstLine="709"/>
        <w:jc w:val="both"/>
        <w:rPr>
          <w:rFonts w:ascii="Times New Roman" w:eastAsia="SimSun" w:hAnsi="Times New Roman" w:cs="Times New Roman"/>
          <w:b/>
          <w:bCs/>
          <w:color w:val="000000"/>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1, 4, 5 в которых проверялись умения: выполнять действия с десятичной и обыкновенной дробью, находить  решение задачи  практического содержания на проценты,  решать линейные неравенства.</w:t>
      </w:r>
    </w:p>
    <w:p w:rsidR="00DF4719" w:rsidRPr="00B56585" w:rsidRDefault="00DF4719" w:rsidP="00DF4719">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Участники допустили ошибки в заданиях: 2, 3 в которых проверялись умения:  умения работать с графиками квадратичной функции, выполнять преобразование рационального выражения и нахождения его значения; </w:t>
      </w:r>
    </w:p>
    <w:p w:rsidR="00DF4719" w:rsidRPr="00B56585" w:rsidRDefault="00DF4719" w:rsidP="00DF4719">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Затруднение у учащихся вызвало задание 6, в котором проверялось умение решать дробно-рациональное уравнение; решение задачи на движение с использованием уравнения.  </w:t>
      </w:r>
    </w:p>
    <w:p w:rsidR="00DF4719" w:rsidRPr="00B56585" w:rsidRDefault="00DF4719" w:rsidP="00DF4719">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Большинство учащихся не приступили к заданию 7, в котором проверялось умение решать задачу на движение: умение составлять математическую модель к условию задачи и её решение.           </w:t>
      </w:r>
    </w:p>
    <w:p w:rsidR="00DF4719" w:rsidRPr="00B56585" w:rsidRDefault="00DF4719" w:rsidP="00DF4719">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низкий уровень сформированности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алгебраических преобразований дробно-рациональных выражений; логических рассуждений.</w:t>
      </w:r>
    </w:p>
    <w:p w:rsidR="00DF4719" w:rsidRPr="00B56585" w:rsidRDefault="00DF4719" w:rsidP="00DF4719">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Анализ результатов входной контрольной</w:t>
      </w:r>
      <w:r w:rsidRPr="00B56585">
        <w:rPr>
          <w:rFonts w:ascii="Times New Roman" w:eastAsia="SimSun" w:hAnsi="Times New Roman" w:cs="Times New Roman"/>
          <w:sz w:val="28"/>
          <w:szCs w:val="28"/>
          <w:lang w:eastAsia="en-US"/>
        </w:rPr>
        <w:t xml:space="preserve"> работы по алгебре и началам математического анализа</w:t>
      </w:r>
      <w:r w:rsidRPr="00B56585">
        <w:rPr>
          <w:rFonts w:ascii="Times New Roman" w:eastAsia="Droid Sans" w:hAnsi="Times New Roman" w:cs="Times New Roman"/>
          <w:color w:val="00000A"/>
          <w:sz w:val="28"/>
          <w:szCs w:val="28"/>
          <w:lang w:eastAsia="en-US"/>
        </w:rPr>
        <w:t xml:space="preserve"> в 10-х классах </w:t>
      </w:r>
      <w:r w:rsidRPr="00B56585">
        <w:rPr>
          <w:rFonts w:ascii="Times New Roman" w:eastAsia="SimSun" w:hAnsi="Times New Roman" w:cs="Times New Roman"/>
          <w:bCs/>
          <w:color w:val="000000"/>
          <w:sz w:val="28"/>
          <w:szCs w:val="28"/>
          <w:lang w:eastAsia="en-US"/>
        </w:rPr>
        <w:t xml:space="preserve">показал: </w:t>
      </w:r>
    </w:p>
    <w:p w:rsidR="00DF4719" w:rsidRPr="00B56585" w:rsidRDefault="00B56585" w:rsidP="00B56585">
      <w:pPr>
        <w:pStyle w:val="afa"/>
        <w:autoSpaceDE w:val="0"/>
        <w:autoSpaceDN w:val="0"/>
        <w:adjustRightInd w:val="0"/>
        <w:ind w:left="0"/>
        <w:jc w:val="both"/>
        <w:rPr>
          <w:rFonts w:ascii="Times New Roman" w:eastAsia="SimSun" w:hAnsi="Times New Roman"/>
          <w:bCs/>
          <w:color w:val="000000"/>
          <w:sz w:val="28"/>
          <w:szCs w:val="28"/>
          <w:highlight w:val="yellow"/>
          <w:lang w:eastAsia="en-US"/>
        </w:rPr>
      </w:pPr>
      <w:r>
        <w:rPr>
          <w:rFonts w:ascii="Times New Roman" w:eastAsia="SimSun" w:hAnsi="Times New Roman"/>
          <w:sz w:val="28"/>
          <w:szCs w:val="28"/>
          <w:lang w:eastAsia="en-US"/>
        </w:rPr>
        <w:t xml:space="preserve">- </w:t>
      </w:r>
      <w:r w:rsidR="00DF4719" w:rsidRPr="00B56585">
        <w:rPr>
          <w:rFonts w:ascii="Times New Roman" w:eastAsia="SimSun" w:hAnsi="Times New Roman"/>
          <w:sz w:val="28"/>
          <w:szCs w:val="28"/>
          <w:lang w:eastAsia="en-US"/>
        </w:rPr>
        <w:t xml:space="preserve">успешность выполнения – 67,5%, в том числе в 10-А классе – 76%, в 10-Б – 53,3%; </w:t>
      </w:r>
      <w:r w:rsidR="00DF4719" w:rsidRPr="00B56585">
        <w:rPr>
          <w:rFonts w:ascii="Times New Roman" w:eastAsia="Calibri" w:hAnsi="Times New Roman"/>
          <w:bCs/>
          <w:color w:val="000000"/>
          <w:sz w:val="28"/>
          <w:szCs w:val="28"/>
          <w:lang w:eastAsia="en-US"/>
        </w:rPr>
        <w:t xml:space="preserve">успешность в 2024/2025 учебном году – 100%, что позволяет сделать вывод о снижении успешности выполнения входной контрольной работы </w:t>
      </w:r>
      <w:r w:rsidR="00DF4719" w:rsidRPr="00B56585">
        <w:rPr>
          <w:rFonts w:ascii="Times New Roman" w:eastAsia="SimSun" w:hAnsi="Times New Roman"/>
          <w:sz w:val="28"/>
          <w:szCs w:val="28"/>
          <w:lang w:eastAsia="en-US"/>
        </w:rPr>
        <w:t>по алгебре и началам математического анализа</w:t>
      </w:r>
      <w:r w:rsidR="00DF4719" w:rsidRPr="00B56585">
        <w:rPr>
          <w:rFonts w:ascii="Times New Roman" w:eastAsia="Calibri" w:hAnsi="Times New Roman"/>
          <w:bCs/>
          <w:color w:val="000000"/>
          <w:sz w:val="28"/>
          <w:szCs w:val="28"/>
          <w:lang w:eastAsia="en-US"/>
        </w:rPr>
        <w:t>на 32,5%, в том числе в 10-А классе на 24,0%, в 10-Б классе на 46,7%;</w:t>
      </w:r>
    </w:p>
    <w:p w:rsidR="00DF4719" w:rsidRPr="00B56585" w:rsidRDefault="00DF4719" w:rsidP="006479EF">
      <w:pPr>
        <w:pStyle w:val="afa"/>
        <w:numPr>
          <w:ilvl w:val="0"/>
          <w:numId w:val="5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sz w:val="28"/>
          <w:szCs w:val="28"/>
          <w:lang w:eastAsia="en-US"/>
        </w:rPr>
        <w:lastRenderedPageBreak/>
        <w:t xml:space="preserve">качество выполнения – 40%, в том числе в 10-А классе – 36%, в 10-Б – 46,7%; </w:t>
      </w:r>
      <w:r w:rsidRPr="00B56585">
        <w:rPr>
          <w:rFonts w:ascii="Times New Roman" w:eastAsia="Calibri" w:hAnsi="Times New Roman"/>
          <w:bCs/>
          <w:color w:val="000000"/>
          <w:sz w:val="28"/>
          <w:szCs w:val="28"/>
          <w:lang w:eastAsia="en-US"/>
        </w:rPr>
        <w:t xml:space="preserve">качество обучения в 2024/2025 учебном году – 75%, в том числе в 10-А классе – 68%, в 10-Б – 86,7%, что позволяет сделать вывод о понижении качества выполнения входной контрольной работы </w:t>
      </w:r>
      <w:r w:rsidRPr="00B56585">
        <w:rPr>
          <w:rFonts w:ascii="Times New Roman" w:eastAsia="SimSun" w:hAnsi="Times New Roman"/>
          <w:sz w:val="28"/>
          <w:szCs w:val="28"/>
          <w:lang w:eastAsia="en-US"/>
        </w:rPr>
        <w:t>по алгебре и началам математического анализа</w:t>
      </w:r>
      <w:r w:rsidRPr="00B56585">
        <w:rPr>
          <w:rFonts w:ascii="Times New Roman" w:eastAsia="Calibri" w:hAnsi="Times New Roman"/>
          <w:bCs/>
          <w:color w:val="000000"/>
          <w:sz w:val="28"/>
          <w:szCs w:val="28"/>
          <w:lang w:eastAsia="en-US"/>
        </w:rPr>
        <w:t>на 35%, в том числе в 10-А классе на 32%, в 10-Б – на 40%;</w:t>
      </w:r>
    </w:p>
    <w:p w:rsidR="00DF4719" w:rsidRPr="00B56585" w:rsidRDefault="00DF4719" w:rsidP="006479EF">
      <w:pPr>
        <w:pStyle w:val="afa"/>
        <w:numPr>
          <w:ilvl w:val="0"/>
          <w:numId w:val="5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bCs/>
          <w:color w:val="000000"/>
          <w:sz w:val="28"/>
          <w:szCs w:val="28"/>
          <w:lang w:eastAsia="en-US"/>
        </w:rPr>
        <w:t>подтвердили отметки за 2024/2025 учебный год 25 чел., что составляет 62,5%, из них в 10-А классе 17 чел. (68%), в 10-Б – 8 чел. (53,3%);</w:t>
      </w:r>
    </w:p>
    <w:p w:rsidR="00DF4719" w:rsidRPr="00B56585" w:rsidRDefault="00DF4719" w:rsidP="006479EF">
      <w:pPr>
        <w:pStyle w:val="afa"/>
        <w:numPr>
          <w:ilvl w:val="0"/>
          <w:numId w:val="5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bCs/>
          <w:color w:val="000000"/>
          <w:sz w:val="28"/>
          <w:szCs w:val="28"/>
          <w:lang w:eastAsia="en-US"/>
        </w:rPr>
        <w:t>понизили отметки за 2024/2025 учебный год 15 чел., что составляет 37,5%, из них в 10-А классе 8 чел. (32%), в 10-Б – 7 чел. (46,7%);</w:t>
      </w:r>
    </w:p>
    <w:p w:rsidR="00DF4719" w:rsidRPr="00B56585" w:rsidRDefault="00DF4719" w:rsidP="006479EF">
      <w:pPr>
        <w:pStyle w:val="afa"/>
        <w:numPr>
          <w:ilvl w:val="0"/>
          <w:numId w:val="5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bCs/>
          <w:color w:val="000000"/>
          <w:sz w:val="28"/>
          <w:szCs w:val="28"/>
          <w:lang w:eastAsia="en-US"/>
        </w:rPr>
        <w:t>средний балл – 3,13, что на 0,95 ниже среднего балла в 2024/2025 учебном году (2024/2025 учебный год – 4,08).</w:t>
      </w:r>
    </w:p>
    <w:p w:rsidR="00BF2F6F" w:rsidRPr="00B56585" w:rsidRDefault="00BF2F6F" w:rsidP="00BF2F6F">
      <w:pPr>
        <w:autoSpaceDE w:val="0"/>
        <w:autoSpaceDN w:val="0"/>
        <w:adjustRightInd w:val="0"/>
        <w:jc w:val="center"/>
        <w:rPr>
          <w:rFonts w:ascii="Times New Roman" w:eastAsia="SimSun" w:hAnsi="Times New Roman" w:cs="Times New Roman"/>
          <w:sz w:val="28"/>
          <w:szCs w:val="28"/>
          <w:u w:val="single"/>
          <w:lang w:eastAsia="en-US"/>
        </w:rPr>
      </w:pPr>
      <w:r w:rsidRPr="00B56585">
        <w:rPr>
          <w:rFonts w:ascii="Times New Roman" w:eastAsia="SimSun" w:hAnsi="Times New Roman" w:cs="Times New Roman"/>
          <w:sz w:val="28"/>
          <w:szCs w:val="28"/>
          <w:u w:val="single"/>
          <w:lang w:eastAsia="en-US"/>
        </w:rPr>
        <w:t xml:space="preserve">Результаты </w:t>
      </w:r>
      <w:r w:rsidR="00E818AA" w:rsidRPr="00B56585">
        <w:rPr>
          <w:rFonts w:ascii="Times New Roman" w:eastAsia="SimSun" w:hAnsi="Times New Roman" w:cs="Times New Roman"/>
          <w:sz w:val="28"/>
          <w:szCs w:val="28"/>
          <w:u w:val="single"/>
          <w:lang w:eastAsia="en-US"/>
        </w:rPr>
        <w:t>входной контрольной</w:t>
      </w:r>
      <w:r w:rsidRPr="00B56585">
        <w:rPr>
          <w:rFonts w:ascii="Times New Roman" w:eastAsia="SimSun" w:hAnsi="Times New Roman" w:cs="Times New Roman"/>
          <w:sz w:val="28"/>
          <w:szCs w:val="28"/>
          <w:u w:val="single"/>
          <w:lang w:eastAsia="en-US"/>
        </w:rPr>
        <w:t xml:space="preserve"> работы по геометрии в 10-х классах </w:t>
      </w:r>
    </w:p>
    <w:p w:rsidR="00741B30" w:rsidRPr="00741B30" w:rsidRDefault="00741B30" w:rsidP="00BF2F6F">
      <w:pPr>
        <w:autoSpaceDE w:val="0"/>
        <w:autoSpaceDN w:val="0"/>
        <w:adjustRightInd w:val="0"/>
        <w:jc w:val="center"/>
        <w:rPr>
          <w:rFonts w:ascii="Times New Roman" w:eastAsia="SimSun" w:hAnsi="Times New Roman" w:cs="Times New Roman"/>
          <w:highlight w:val="yellow"/>
          <w:u w:val="single"/>
          <w:lang w:eastAsia="en-US"/>
        </w:rPr>
      </w:pPr>
    </w:p>
    <w:tbl>
      <w:tblPr>
        <w:tblW w:w="9846" w:type="dxa"/>
        <w:tblInd w:w="-269" w:type="dxa"/>
        <w:tblLayout w:type="fixed"/>
        <w:tblCellMar>
          <w:left w:w="0" w:type="dxa"/>
          <w:right w:w="0" w:type="dxa"/>
        </w:tblCellMar>
        <w:tblLook w:val="0000"/>
      </w:tblPr>
      <w:tblGrid>
        <w:gridCol w:w="744"/>
        <w:gridCol w:w="552"/>
        <w:gridCol w:w="548"/>
        <w:gridCol w:w="567"/>
        <w:gridCol w:w="567"/>
        <w:gridCol w:w="567"/>
        <w:gridCol w:w="567"/>
        <w:gridCol w:w="567"/>
        <w:gridCol w:w="567"/>
        <w:gridCol w:w="567"/>
        <w:gridCol w:w="567"/>
        <w:gridCol w:w="503"/>
        <w:gridCol w:w="567"/>
        <w:gridCol w:w="631"/>
        <w:gridCol w:w="709"/>
        <w:gridCol w:w="489"/>
        <w:gridCol w:w="567"/>
      </w:tblGrid>
      <w:tr w:rsidR="00741B30"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Класс</w:t>
            </w:r>
          </w:p>
        </w:tc>
        <w:tc>
          <w:tcPr>
            <w:tcW w:w="110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Ср.балл</w:t>
            </w:r>
          </w:p>
        </w:tc>
        <w:tc>
          <w:tcPr>
            <w:tcW w:w="134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10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r>
      <w:tr w:rsidR="00741B30"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год</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jc w:val="cente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ВДР</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textAlignment w:val="bottom"/>
              <w:rPr>
                <w:rFonts w:ascii="Times New Roman" w:eastAsia="SimSun" w:hAnsi="Times New Roman" w:cs="Times New Roman"/>
                <w:kern w:val="24"/>
                <w:sz w:val="24"/>
                <w:szCs w:val="24"/>
                <w:lang w:eastAsia="en-US"/>
              </w:rPr>
            </w:pPr>
            <w:r w:rsidRPr="00B56585">
              <w:rPr>
                <w:rFonts w:ascii="Times New Roman" w:eastAsia="SimSun" w:hAnsi="Times New Roman" w:cs="Times New Roman"/>
                <w:kern w:val="24"/>
                <w:sz w:val="24"/>
                <w:szCs w:val="24"/>
                <w:lang w:eastAsia="en-US"/>
              </w:rPr>
              <w:t>кач-</w:t>
            </w:r>
          </w:p>
          <w:p w:rsidR="00741B30" w:rsidRPr="00B56585" w:rsidRDefault="00741B30" w:rsidP="00741B30">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во</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Усп.</w:t>
            </w:r>
          </w:p>
        </w:tc>
        <w:tc>
          <w:tcPr>
            <w:tcW w:w="48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кач-во</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741B30" w:rsidRPr="00B56585" w:rsidRDefault="00741B30" w:rsidP="00741B30">
            <w:pPr>
              <w:textAlignment w:val="bottom"/>
              <w:rPr>
                <w:rFonts w:ascii="Times New Roman" w:eastAsia="SimSun" w:hAnsi="Times New Roman" w:cs="Times New Roman"/>
                <w:sz w:val="24"/>
                <w:szCs w:val="24"/>
                <w:lang w:eastAsia="en-US"/>
              </w:rPr>
            </w:pPr>
            <w:r w:rsidRPr="00B56585">
              <w:rPr>
                <w:rFonts w:ascii="Times New Roman" w:eastAsia="SimSun" w:hAnsi="Times New Roman" w:cs="Times New Roman"/>
                <w:kern w:val="24"/>
                <w:sz w:val="24"/>
                <w:szCs w:val="24"/>
                <w:lang w:eastAsia="en-US"/>
              </w:rPr>
              <w:t>Усп.</w:t>
            </w:r>
          </w:p>
        </w:tc>
      </w:tr>
      <w:tr w:rsidR="00741B30"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10-А</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6</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9</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w:t>
            </w:r>
            <w:r w:rsidRPr="00B56585">
              <w:rPr>
                <w:rFonts w:ascii="Times New Roman" w:eastAsia="SimSun" w:hAnsi="Times New Roman" w:cs="Times New Roman"/>
                <w:color w:val="000000"/>
                <w:sz w:val="24"/>
                <w:szCs w:val="24"/>
                <w:lang w:eastAsia="zh-CN"/>
              </w:rPr>
              <w:t>92</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42</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6</w:t>
            </w:r>
            <w:r w:rsidRPr="00B56585">
              <w:rPr>
                <w:rFonts w:ascii="Times New Roman" w:eastAsia="SimSun" w:hAnsi="Times New Roman" w:cs="Times New Roman"/>
                <w:bCs/>
                <w:color w:val="000000"/>
                <w:sz w:val="24"/>
                <w:szCs w:val="24"/>
                <w:lang w:eastAsia="zh-CN"/>
              </w:rPr>
              <w:t>5,4</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48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7,7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34,6</w:t>
            </w:r>
          </w:p>
        </w:tc>
      </w:tr>
      <w:tr w:rsidR="00741B30"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39,3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35,7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42,9</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50,0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17,9</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14,3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489"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r>
      <w:tr w:rsidR="00741B30"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10-Б</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5</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10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1</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2,6</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73,3</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48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20,0</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33,3</w:t>
            </w:r>
          </w:p>
        </w:tc>
      </w:tr>
      <w:tr w:rsidR="00741B30" w:rsidRPr="00B56585"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33,3</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41,7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41,7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41,7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489"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r>
      <w:tr w:rsidR="00741B30" w:rsidRPr="00B56585" w:rsidTr="0084497C">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color w:val="000000"/>
                <w:kern w:val="24"/>
                <w:sz w:val="24"/>
                <w:szCs w:val="24"/>
                <w:lang w:eastAsia="en-US"/>
              </w:rPr>
              <w:t>Всего</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en-US"/>
              </w:rPr>
              <w:t>41</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en-US"/>
              </w:rPr>
              <w:t>41</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27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w:t>
            </w:r>
            <w:r w:rsidRPr="00B56585">
              <w:rPr>
                <w:rFonts w:ascii="Times New Roman" w:eastAsia="SimSun" w:hAnsi="Times New Roman" w:cs="Times New Roman"/>
                <w:color w:val="000000"/>
                <w:sz w:val="24"/>
                <w:szCs w:val="24"/>
                <w:lang w:eastAsia="zh-CN"/>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19</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eastAsia="zh-CN"/>
              </w:rPr>
              <w:t>4</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w:t>
            </w:r>
            <w:r w:rsidRPr="00B56585">
              <w:rPr>
                <w:rFonts w:ascii="Times New Roman" w:eastAsia="SimSun" w:hAnsi="Times New Roman" w:cs="Times New Roman"/>
                <w:color w:val="000000"/>
                <w:sz w:val="24"/>
                <w:szCs w:val="24"/>
                <w:lang w:eastAsia="zh-CN"/>
              </w:rPr>
              <w:t>95</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w:t>
            </w:r>
            <w:r w:rsidRPr="00B56585">
              <w:rPr>
                <w:rFonts w:ascii="Times New Roman" w:eastAsia="SimSun" w:hAnsi="Times New Roman" w:cs="Times New Roman"/>
                <w:color w:val="000000"/>
                <w:sz w:val="24"/>
                <w:szCs w:val="24"/>
                <w:lang w:eastAsia="zh-CN"/>
              </w:rPr>
              <w:t>49</w:t>
            </w:r>
          </w:p>
        </w:tc>
        <w:tc>
          <w:tcPr>
            <w:tcW w:w="63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6</w:t>
            </w:r>
            <w:r w:rsidRPr="00B56585">
              <w:rPr>
                <w:rFonts w:ascii="Times New Roman" w:eastAsia="SimSun" w:hAnsi="Times New Roman" w:cs="Times New Roman"/>
                <w:bCs/>
                <w:color w:val="000000"/>
                <w:sz w:val="24"/>
                <w:szCs w:val="24"/>
                <w:lang w:eastAsia="zh-CN"/>
              </w:rPr>
              <w:t>8,3</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100,0</w:t>
            </w:r>
          </w:p>
        </w:tc>
        <w:tc>
          <w:tcPr>
            <w:tcW w:w="48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eastAsia="zh-CN"/>
              </w:rPr>
              <w:t>12,2</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bCs/>
                <w:color w:val="000000"/>
                <w:sz w:val="24"/>
                <w:szCs w:val="24"/>
                <w:lang w:eastAsia="en-US"/>
              </w:rPr>
            </w:pPr>
            <w:r w:rsidRPr="00B56585">
              <w:rPr>
                <w:rFonts w:ascii="Times New Roman" w:eastAsia="SimSun" w:hAnsi="Times New Roman" w:cs="Times New Roman"/>
                <w:bCs/>
                <w:color w:val="000000"/>
                <w:sz w:val="24"/>
                <w:szCs w:val="24"/>
                <w:lang w:eastAsia="zh-CN"/>
              </w:rPr>
              <w:t>34,1</w:t>
            </w:r>
          </w:p>
        </w:tc>
      </w:tr>
      <w:tr w:rsidR="00741B30" w:rsidRPr="00741B30" w:rsidTr="0084497C">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741B30" w:rsidRPr="00B56585" w:rsidRDefault="00741B30" w:rsidP="00741B30">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jc w:val="center"/>
              <w:rPr>
                <w:rFonts w:ascii="Times New Roman" w:eastAsia="SimSun" w:hAnsi="Times New Roman" w:cs="Times New Roman"/>
                <w:color w:val="000000"/>
                <w:sz w:val="24"/>
                <w:szCs w:val="24"/>
                <w:lang w:eastAsia="en-US"/>
              </w:rPr>
            </w:pP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32,5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35,0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42,5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47,5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25,0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B56585"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17,5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741B30" w:rsidRPr="00741B30" w:rsidRDefault="00741B30" w:rsidP="00741B30">
            <w:pPr>
              <w:spacing w:line="259" w:lineRule="auto"/>
              <w:jc w:val="center"/>
              <w:textAlignment w:val="center"/>
              <w:rPr>
                <w:rFonts w:ascii="Times New Roman" w:eastAsia="SimSun" w:hAnsi="Times New Roman" w:cs="Times New Roman"/>
                <w:color w:val="000000"/>
                <w:sz w:val="24"/>
                <w:szCs w:val="24"/>
                <w:lang w:eastAsia="en-US"/>
              </w:rPr>
            </w:pPr>
            <w:r w:rsidRPr="00B56585">
              <w:rPr>
                <w:rFonts w:ascii="Times New Roman" w:eastAsia="SimSun" w:hAnsi="Times New Roman" w:cs="Times New Roman"/>
                <w:color w:val="000000"/>
                <w:sz w:val="24"/>
                <w:szCs w:val="24"/>
                <w:lang w:val="en-US" w:eastAsia="zh-CN"/>
              </w:rPr>
              <w:t>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c>
          <w:tcPr>
            <w:tcW w:w="631"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c>
          <w:tcPr>
            <w:tcW w:w="489"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741B30" w:rsidRPr="00741B30" w:rsidRDefault="00741B30" w:rsidP="00741B30">
            <w:pPr>
              <w:rPr>
                <w:rFonts w:ascii="Times New Roman" w:eastAsia="SimSun" w:hAnsi="Times New Roman" w:cs="Times New Roman"/>
                <w:sz w:val="24"/>
                <w:szCs w:val="24"/>
                <w:lang w:eastAsia="en-US"/>
              </w:rPr>
            </w:pPr>
          </w:p>
        </w:tc>
      </w:tr>
    </w:tbl>
    <w:p w:rsidR="00741B30" w:rsidRPr="00B56585" w:rsidRDefault="00741B30" w:rsidP="00741B30">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SimSun" w:hAnsi="Times New Roman" w:cs="Times New Roman"/>
          <w:sz w:val="28"/>
          <w:szCs w:val="28"/>
          <w:lang w:eastAsia="en-US"/>
        </w:rPr>
        <w:t xml:space="preserve">входной контрольной работы по геометрии </w:t>
      </w:r>
      <w:r w:rsidRPr="00B56585">
        <w:rPr>
          <w:rFonts w:ascii="Times New Roman" w:eastAsia="Droid Sans" w:hAnsi="Times New Roman" w:cs="Times New Roman"/>
          <w:color w:val="00000A"/>
          <w:sz w:val="28"/>
          <w:szCs w:val="28"/>
          <w:lang w:eastAsia="en-US"/>
        </w:rPr>
        <w:t>показал, что не все учащиеся достигли базового уровня подготовки в соответствии с требованиями ФГОС и ФОП, 27 учащихся получили отметку «2», что составляет 32,5%.</w:t>
      </w:r>
    </w:p>
    <w:p w:rsidR="00741B30" w:rsidRPr="00B56585" w:rsidRDefault="00741B30" w:rsidP="00741B3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 учащихся 10-х классов сформированы:  у</w:t>
      </w:r>
      <w:r w:rsidRPr="00B56585">
        <w:rPr>
          <w:rFonts w:ascii="Times New Roman" w:eastAsia="SimSun" w:hAnsi="Times New Roman" w:cs="Times New Roman"/>
          <w:color w:val="000000"/>
          <w:sz w:val="28"/>
          <w:szCs w:val="28"/>
          <w:lang w:eastAsia="zh-CN"/>
        </w:rPr>
        <w:t>мение решать задачи на нахождение геометрических величин с применением изученных свойств фигур, умение распознавать равенство и подобие фигур, параллельность и перпендикулярность прямых; умение применять формулы периметра и площади многоугольников, нахождение величины центрального и вписанного углов;  умение применять теорему о сумме углов треугольника, теорему Пифагора, тригонометрические соотношения для вычисления длин.</w:t>
      </w:r>
    </w:p>
    <w:p w:rsidR="00741B30" w:rsidRPr="00B56585" w:rsidRDefault="00741B30" w:rsidP="00741B30">
      <w:pPr>
        <w:autoSpaceDE w:val="0"/>
        <w:autoSpaceDN w:val="0"/>
        <w:adjustRightInd w:val="0"/>
        <w:ind w:firstLine="709"/>
        <w:jc w:val="both"/>
        <w:rPr>
          <w:rFonts w:ascii="Times New Roman" w:eastAsia="SimSun" w:hAnsi="Times New Roman" w:cs="Times New Roman"/>
          <w:b/>
          <w:bCs/>
          <w:color w:val="000000"/>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1, 2, в которых проверялись умения:  нахождения центральных и вписанных в окружность углов, решение задачи  на нахождение площади четырехугольника.</w:t>
      </w:r>
    </w:p>
    <w:p w:rsidR="00741B30" w:rsidRPr="00B56585" w:rsidRDefault="00741B30" w:rsidP="00741B30">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Участники допустили ошибки в задании 3, в котором проверялось умение решения треугольника с использованием тригонометрических соотношений; </w:t>
      </w:r>
    </w:p>
    <w:p w:rsidR="00741B30" w:rsidRPr="00B56585" w:rsidRDefault="00741B30" w:rsidP="00741B30">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Затруднение у учащихся вызвало задание 4, в котором проверялось умение решать задачу с помощью координат.  </w:t>
      </w:r>
    </w:p>
    <w:p w:rsidR="00741B30" w:rsidRPr="00741B30" w:rsidRDefault="00741B30" w:rsidP="00741B30">
      <w:pPr>
        <w:ind w:firstLine="709"/>
        <w:contextualSpacing/>
        <w:jc w:val="both"/>
        <w:rPr>
          <w:rFonts w:ascii="Times New Roman" w:eastAsia="SimSun" w:hAnsi="Times New Roman" w:cs="Times New Roman"/>
          <w:sz w:val="28"/>
          <w:szCs w:val="28"/>
          <w:highlight w:val="yellow"/>
          <w:lang w:eastAsia="en-US"/>
        </w:rPr>
      </w:pPr>
      <w:r w:rsidRPr="00B56585">
        <w:rPr>
          <w:rFonts w:ascii="Times New Roman" w:eastAsia="SimSun" w:hAnsi="Times New Roman" w:cs="Times New Roman"/>
          <w:sz w:val="28"/>
          <w:szCs w:val="28"/>
          <w:lang w:eastAsia="en-US"/>
        </w:rPr>
        <w:t>Большинство учащихся не приступили к заданию 5, в котором проверялось умение решать задачу на нахождение градусной меры дуги окружности, с использованием понятий касательной к окружности, центрального, вписанного, смежного углов.</w:t>
      </w:r>
      <w:r w:rsidRPr="00741B30">
        <w:rPr>
          <w:rFonts w:ascii="Times New Roman" w:eastAsia="SimSun" w:hAnsi="Times New Roman" w:cs="Times New Roman"/>
          <w:sz w:val="28"/>
          <w:szCs w:val="28"/>
          <w:highlight w:val="yellow"/>
          <w:lang w:eastAsia="en-US"/>
        </w:rPr>
        <w:t xml:space="preserve">           </w:t>
      </w:r>
    </w:p>
    <w:p w:rsidR="00741B30" w:rsidRPr="00B56585" w:rsidRDefault="00741B30" w:rsidP="00741B30">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lastRenderedPageBreak/>
        <w:t>Причиной  ошибок являются: низкий уровень сформированности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w:t>
      </w:r>
    </w:p>
    <w:p w:rsidR="00741B30" w:rsidRPr="00B56585" w:rsidRDefault="00741B30" w:rsidP="00741B30">
      <w:pPr>
        <w:ind w:firstLine="709"/>
        <w:contextualSpacing/>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 xml:space="preserve">Анализ результатов </w:t>
      </w:r>
      <w:r w:rsidRPr="00B56585">
        <w:rPr>
          <w:rFonts w:ascii="Times New Roman" w:eastAsia="SimSun" w:hAnsi="Times New Roman" w:cs="Times New Roman"/>
          <w:sz w:val="28"/>
          <w:szCs w:val="28"/>
          <w:lang w:eastAsia="en-US"/>
        </w:rPr>
        <w:t>входной контрольной работы по геометрии</w:t>
      </w:r>
      <w:r w:rsidRPr="00B56585">
        <w:rPr>
          <w:rFonts w:ascii="Times New Roman" w:eastAsia="Droid Sans" w:hAnsi="Times New Roman" w:cs="Times New Roman"/>
          <w:color w:val="00000A"/>
          <w:sz w:val="28"/>
          <w:szCs w:val="28"/>
          <w:lang w:eastAsia="en-US"/>
        </w:rPr>
        <w:t xml:space="preserve"> в 10-х классах </w:t>
      </w:r>
      <w:r w:rsidRPr="00B56585">
        <w:rPr>
          <w:rFonts w:ascii="Times New Roman" w:eastAsia="SimSun" w:hAnsi="Times New Roman" w:cs="Times New Roman"/>
          <w:bCs/>
          <w:color w:val="000000"/>
          <w:sz w:val="28"/>
          <w:szCs w:val="28"/>
          <w:lang w:eastAsia="en-US"/>
        </w:rPr>
        <w:t xml:space="preserve">показал: </w:t>
      </w:r>
    </w:p>
    <w:p w:rsidR="00741B30" w:rsidRPr="00B56585" w:rsidRDefault="00741B30" w:rsidP="006479EF">
      <w:pPr>
        <w:pStyle w:val="afa"/>
        <w:numPr>
          <w:ilvl w:val="0"/>
          <w:numId w:val="53"/>
        </w:numPr>
        <w:autoSpaceDE w:val="0"/>
        <w:autoSpaceDN w:val="0"/>
        <w:adjustRightInd w:val="0"/>
        <w:ind w:left="0" w:firstLine="0"/>
        <w:jc w:val="both"/>
        <w:rPr>
          <w:rFonts w:ascii="Times New Roman" w:eastAsia="SimSun" w:hAnsi="Times New Roman"/>
          <w:bCs/>
          <w:color w:val="000000"/>
          <w:sz w:val="28"/>
          <w:szCs w:val="28"/>
          <w:lang w:eastAsia="en-US"/>
        </w:rPr>
      </w:pPr>
      <w:r w:rsidRPr="00B56585">
        <w:rPr>
          <w:rFonts w:ascii="Times New Roman" w:eastAsia="SimSun" w:hAnsi="Times New Roman"/>
          <w:sz w:val="28"/>
          <w:szCs w:val="28"/>
          <w:lang w:eastAsia="en-US"/>
        </w:rPr>
        <w:t xml:space="preserve">успешность выполнения – 34,1%, в том числе в 10-А классе – 34,6%, в 10-Б – 33,3%; </w:t>
      </w:r>
      <w:r w:rsidRPr="00B56585">
        <w:rPr>
          <w:rFonts w:ascii="Times New Roman" w:eastAsia="Calibri" w:hAnsi="Times New Roman"/>
          <w:bCs/>
          <w:color w:val="000000"/>
          <w:sz w:val="28"/>
          <w:szCs w:val="28"/>
          <w:lang w:eastAsia="en-US"/>
        </w:rPr>
        <w:t>успешность в 2024/2025 учебном году – 100%, что позволяет сделать вывод о снижении успешности выполнения входной контрольной работы по геометрии на 65,9%, в том числе в 10-А классе на 65,4%, в 10-Б классе на 66,7%;</w:t>
      </w:r>
    </w:p>
    <w:p w:rsidR="00741B30" w:rsidRPr="00B56585" w:rsidRDefault="00741B30" w:rsidP="006479EF">
      <w:pPr>
        <w:pStyle w:val="afa"/>
        <w:numPr>
          <w:ilvl w:val="0"/>
          <w:numId w:val="53"/>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sz w:val="28"/>
          <w:szCs w:val="28"/>
          <w:lang w:eastAsia="en-US"/>
        </w:rPr>
        <w:t xml:space="preserve">качество выполнения – 12,2%, в том числе в 10-А классе – 7,7%, в 10-Б – 20,0%; </w:t>
      </w:r>
      <w:r w:rsidRPr="00B56585">
        <w:rPr>
          <w:rFonts w:ascii="Times New Roman" w:eastAsia="Calibri" w:hAnsi="Times New Roman"/>
          <w:bCs/>
          <w:color w:val="000000"/>
          <w:sz w:val="28"/>
          <w:szCs w:val="28"/>
          <w:lang w:eastAsia="en-US"/>
        </w:rPr>
        <w:t>качество обучения в 2024/2025 учебном году – 68,3%, в том числе в 10-А классе – 65,4%, в 10-Б – 73,3%, что позволяет сделать вывод о понижении качества выполнения входной контрольной работы по геометрии на 56,1%, в том числе в 10-А классе на 57,7%, в 10-Б – на 53,3%;</w:t>
      </w:r>
    </w:p>
    <w:p w:rsidR="00741B30" w:rsidRPr="00B56585" w:rsidRDefault="00741B30" w:rsidP="006479EF">
      <w:pPr>
        <w:pStyle w:val="afa"/>
        <w:numPr>
          <w:ilvl w:val="0"/>
          <w:numId w:val="53"/>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bCs/>
          <w:color w:val="000000"/>
          <w:sz w:val="28"/>
          <w:szCs w:val="28"/>
          <w:lang w:eastAsia="en-US"/>
        </w:rPr>
        <w:t>подтвердили отметки за 2024/2025 учебный год 11 чел., что составляет 26,8%, из них в 10-А классе 7 чел. (26,9%), в 10-Б – 4 чел. (26,7%);</w:t>
      </w:r>
    </w:p>
    <w:p w:rsidR="00741B30" w:rsidRPr="00B56585" w:rsidRDefault="00741B30" w:rsidP="006479EF">
      <w:pPr>
        <w:pStyle w:val="afa"/>
        <w:numPr>
          <w:ilvl w:val="0"/>
          <w:numId w:val="53"/>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bCs/>
          <w:color w:val="000000"/>
          <w:sz w:val="28"/>
          <w:szCs w:val="28"/>
          <w:lang w:eastAsia="en-US"/>
        </w:rPr>
        <w:t>понизили отметки за 2024/2025 учебный год 30 чел., что составляет 73,2%, из них в 10-А классе 19 чел. (73,1%), в 10-Б – 11 чел. (73,3%);</w:t>
      </w:r>
    </w:p>
    <w:p w:rsidR="00741B30" w:rsidRPr="00B56585" w:rsidRDefault="00741B30" w:rsidP="006479EF">
      <w:pPr>
        <w:pStyle w:val="afa"/>
        <w:numPr>
          <w:ilvl w:val="0"/>
          <w:numId w:val="53"/>
        </w:numPr>
        <w:autoSpaceDE w:val="0"/>
        <w:autoSpaceDN w:val="0"/>
        <w:adjustRightInd w:val="0"/>
        <w:ind w:left="0" w:firstLine="0"/>
        <w:jc w:val="both"/>
        <w:rPr>
          <w:rFonts w:ascii="Times New Roman" w:eastAsia="SimSun" w:hAnsi="Times New Roman"/>
          <w:bCs/>
          <w:color w:val="000000"/>
          <w:sz w:val="28"/>
          <w:szCs w:val="28"/>
          <w:lang w:eastAsia="en-US"/>
        </w:rPr>
      </w:pPr>
      <w:r w:rsidRPr="00B56585">
        <w:rPr>
          <w:rFonts w:ascii="Times New Roman" w:eastAsia="SimSun" w:hAnsi="Times New Roman"/>
          <w:sz w:val="28"/>
          <w:szCs w:val="28"/>
          <w:lang w:eastAsia="en-US"/>
        </w:rPr>
        <w:t xml:space="preserve">средний балл – 2,49, </w:t>
      </w:r>
      <w:r w:rsidRPr="00B56585">
        <w:rPr>
          <w:rFonts w:ascii="Times New Roman" w:eastAsia="Calibri" w:hAnsi="Times New Roman"/>
          <w:bCs/>
          <w:color w:val="000000"/>
          <w:sz w:val="28"/>
          <w:szCs w:val="28"/>
          <w:lang w:eastAsia="en-US"/>
        </w:rPr>
        <w:t>что на 1,46 ниже среднего балла в 2024/2025 учебном году (2024/2025 учебный год – 3,95).</w:t>
      </w:r>
    </w:p>
    <w:p w:rsidR="00FA4EAD" w:rsidRPr="00B56585" w:rsidRDefault="00FA4EAD" w:rsidP="00FA4EAD">
      <w:pPr>
        <w:autoSpaceDE w:val="0"/>
        <w:autoSpaceDN w:val="0"/>
        <w:adjustRightInd w:val="0"/>
        <w:ind w:left="426"/>
        <w:jc w:val="center"/>
        <w:rPr>
          <w:rFonts w:ascii="Times New Roman" w:hAnsi="Times New Roman" w:cs="Times New Roman"/>
          <w:sz w:val="28"/>
          <w:szCs w:val="28"/>
        </w:rPr>
      </w:pPr>
      <w:r w:rsidRPr="00B56585">
        <w:rPr>
          <w:rFonts w:ascii="Times New Roman" w:hAnsi="Times New Roman" w:cs="Times New Roman"/>
          <w:sz w:val="28"/>
          <w:szCs w:val="28"/>
          <w:u w:val="single"/>
        </w:rPr>
        <w:t>Результаты входной контрольной работы по физике в 7 классах</w:t>
      </w:r>
    </w:p>
    <w:p w:rsidR="00FA4EAD" w:rsidRPr="00F7466C" w:rsidRDefault="00FA4EAD" w:rsidP="00FA4EAD">
      <w:pPr>
        <w:tabs>
          <w:tab w:val="left" w:pos="284"/>
        </w:tabs>
        <w:spacing w:line="259" w:lineRule="auto"/>
        <w:rPr>
          <w:rFonts w:ascii="Times New Roman" w:eastAsia="Calibri" w:hAnsi="Times New Roman" w:cs="Times New Roman"/>
          <w:b/>
          <w:highlight w:val="yellow"/>
          <w:lang w:eastAsia="en-US"/>
        </w:rPr>
      </w:pPr>
    </w:p>
    <w:tbl>
      <w:tblPr>
        <w:tblW w:w="9556" w:type="dxa"/>
        <w:tblInd w:w="-176" w:type="dxa"/>
        <w:tblLook w:val="04A0"/>
      </w:tblPr>
      <w:tblGrid>
        <w:gridCol w:w="768"/>
        <w:gridCol w:w="1515"/>
        <w:gridCol w:w="808"/>
        <w:gridCol w:w="1233"/>
        <w:gridCol w:w="808"/>
        <w:gridCol w:w="788"/>
        <w:gridCol w:w="769"/>
        <w:gridCol w:w="749"/>
        <w:gridCol w:w="725"/>
        <w:gridCol w:w="666"/>
        <w:gridCol w:w="809"/>
      </w:tblGrid>
      <w:tr w:rsidR="00FA4EAD" w:rsidRPr="00B56585" w:rsidTr="007E5566">
        <w:trPr>
          <w:trHeight w:val="20"/>
        </w:trPr>
        <w:tc>
          <w:tcPr>
            <w:tcW w:w="7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ind w:right="-31" w:hanging="93"/>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8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4EAD" w:rsidRPr="00B56585" w:rsidRDefault="00FA4EAD" w:rsidP="007E5566">
            <w:pPr>
              <w:ind w:left="-58" w:right="-140"/>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 классе</w:t>
            </w:r>
          </w:p>
        </w:tc>
        <w:tc>
          <w:tcPr>
            <w:tcW w:w="12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 писавших</w:t>
            </w:r>
          </w:p>
        </w:tc>
        <w:tc>
          <w:tcPr>
            <w:tcW w:w="8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8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6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Сред</w:t>
            </w:r>
          </w:p>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балл</w:t>
            </w:r>
          </w:p>
        </w:tc>
        <w:tc>
          <w:tcPr>
            <w:tcW w:w="147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FA4EAD" w:rsidRPr="00B56585" w:rsidRDefault="00FA4EAD" w:rsidP="007E5566">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r>
      <w:tr w:rsidR="00FA4EAD" w:rsidRPr="00B56585" w:rsidTr="007E5566">
        <w:trPr>
          <w:trHeight w:val="20"/>
        </w:trPr>
        <w:tc>
          <w:tcPr>
            <w:tcW w:w="768"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233"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788"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769"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749"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643"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666" w:type="dxa"/>
            <w:tcBorders>
              <w:top w:val="nil"/>
              <w:left w:val="nil"/>
              <w:bottom w:val="single" w:sz="4" w:space="0" w:color="auto"/>
              <w:right w:val="single" w:sz="4" w:space="0" w:color="auto"/>
            </w:tcBorders>
            <w:shd w:val="clear" w:color="auto" w:fill="auto"/>
            <w:noWrap/>
            <w:vAlign w:val="bottom"/>
            <w:hideMark/>
          </w:tcPr>
          <w:p w:rsidR="00FA4EAD" w:rsidRPr="00B56585" w:rsidRDefault="00FA4EAD" w:rsidP="007E5566">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кач-во</w:t>
            </w:r>
          </w:p>
        </w:tc>
        <w:tc>
          <w:tcPr>
            <w:tcW w:w="809" w:type="dxa"/>
            <w:tcBorders>
              <w:top w:val="nil"/>
              <w:left w:val="nil"/>
              <w:bottom w:val="single" w:sz="4" w:space="0" w:color="auto"/>
              <w:right w:val="single" w:sz="4" w:space="0" w:color="auto"/>
            </w:tcBorders>
            <w:shd w:val="clear" w:color="auto" w:fill="auto"/>
            <w:noWrap/>
            <w:vAlign w:val="bottom"/>
            <w:hideMark/>
          </w:tcPr>
          <w:p w:rsidR="00FA4EAD" w:rsidRPr="00B56585" w:rsidRDefault="00FA4EAD" w:rsidP="007E5566">
            <w:pPr>
              <w:rPr>
                <w:rFonts w:ascii="Times New Roman" w:hAnsi="Times New Roman" w:cs="Times New Roman"/>
                <w:color w:val="000000"/>
                <w:sz w:val="22"/>
                <w:szCs w:val="22"/>
              </w:rPr>
            </w:pPr>
            <w:r w:rsidRPr="00B56585">
              <w:rPr>
                <w:rFonts w:ascii="Times New Roman" w:hAnsi="Times New Roman" w:cs="Times New Roman"/>
                <w:color w:val="000000"/>
                <w:sz w:val="22"/>
                <w:szCs w:val="22"/>
              </w:rPr>
              <w:t>Усп.</w:t>
            </w:r>
          </w:p>
        </w:tc>
      </w:tr>
      <w:tr w:rsidR="00FA4EAD" w:rsidRPr="00B56585" w:rsidTr="007E5566">
        <w:trPr>
          <w:trHeight w:val="20"/>
        </w:trPr>
        <w:tc>
          <w:tcPr>
            <w:tcW w:w="7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7-А</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Невдубская Н.О.</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4,08</w:t>
            </w:r>
          </w:p>
        </w:tc>
        <w:tc>
          <w:tcPr>
            <w:tcW w:w="6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84,0</w:t>
            </w:r>
          </w:p>
        </w:tc>
        <w:tc>
          <w:tcPr>
            <w:tcW w:w="8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FA4EAD" w:rsidRPr="00B56585" w:rsidTr="007E5566">
        <w:trPr>
          <w:trHeight w:val="20"/>
        </w:trPr>
        <w:tc>
          <w:tcPr>
            <w:tcW w:w="768"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16,0</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24,0</w:t>
            </w:r>
          </w:p>
        </w:tc>
        <w:tc>
          <w:tcPr>
            <w:tcW w:w="643"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666"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809"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20"/>
        </w:trPr>
        <w:tc>
          <w:tcPr>
            <w:tcW w:w="7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7-Б</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Невдубская Н.О.</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3,73</w:t>
            </w:r>
          </w:p>
        </w:tc>
        <w:tc>
          <w:tcPr>
            <w:tcW w:w="6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65,4</w:t>
            </w:r>
          </w:p>
        </w:tc>
        <w:tc>
          <w:tcPr>
            <w:tcW w:w="8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92,3</w:t>
            </w:r>
          </w:p>
        </w:tc>
      </w:tr>
      <w:tr w:rsidR="00FA4EAD" w:rsidRPr="00B56585" w:rsidTr="007E5566">
        <w:trPr>
          <w:trHeight w:val="20"/>
        </w:trPr>
        <w:tc>
          <w:tcPr>
            <w:tcW w:w="768"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26,9</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643"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666"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809"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20"/>
        </w:trPr>
        <w:tc>
          <w:tcPr>
            <w:tcW w:w="7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7-В</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Невдубская Н.О.</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4,00</w:t>
            </w:r>
          </w:p>
        </w:tc>
        <w:tc>
          <w:tcPr>
            <w:tcW w:w="6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81,0</w:t>
            </w:r>
          </w:p>
        </w:tc>
        <w:tc>
          <w:tcPr>
            <w:tcW w:w="8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95,2</w:t>
            </w:r>
          </w:p>
        </w:tc>
      </w:tr>
      <w:tr w:rsidR="00FA4EAD" w:rsidRPr="00B56585" w:rsidTr="007E5566">
        <w:trPr>
          <w:trHeight w:val="20"/>
        </w:trPr>
        <w:tc>
          <w:tcPr>
            <w:tcW w:w="768"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23,8</w:t>
            </w:r>
          </w:p>
        </w:tc>
        <w:tc>
          <w:tcPr>
            <w:tcW w:w="643"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666"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809"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20"/>
        </w:trPr>
        <w:tc>
          <w:tcPr>
            <w:tcW w:w="7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7-Г</w:t>
            </w:r>
          </w:p>
        </w:tc>
        <w:tc>
          <w:tcPr>
            <w:tcW w:w="1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Невдубская Н.О.</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3,71</w:t>
            </w:r>
          </w:p>
        </w:tc>
        <w:tc>
          <w:tcPr>
            <w:tcW w:w="6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71,4</w:t>
            </w:r>
          </w:p>
        </w:tc>
        <w:tc>
          <w:tcPr>
            <w:tcW w:w="8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90,5</w:t>
            </w:r>
          </w:p>
        </w:tc>
      </w:tr>
      <w:tr w:rsidR="00FA4EAD" w:rsidRPr="00B56585" w:rsidTr="007E5566">
        <w:trPr>
          <w:trHeight w:val="20"/>
        </w:trPr>
        <w:tc>
          <w:tcPr>
            <w:tcW w:w="768"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1515" w:type="dxa"/>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9,5</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19,0</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61,9</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9,5</w:t>
            </w:r>
          </w:p>
        </w:tc>
        <w:tc>
          <w:tcPr>
            <w:tcW w:w="643"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666"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809"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20"/>
        </w:trPr>
        <w:tc>
          <w:tcPr>
            <w:tcW w:w="228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125</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93</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3,88</w:t>
            </w:r>
          </w:p>
        </w:tc>
        <w:tc>
          <w:tcPr>
            <w:tcW w:w="66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75,3</w:t>
            </w:r>
          </w:p>
        </w:tc>
        <w:tc>
          <w:tcPr>
            <w:tcW w:w="8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94,6</w:t>
            </w:r>
          </w:p>
        </w:tc>
      </w:tr>
      <w:tr w:rsidR="00FA4EAD" w:rsidRPr="00F7466C" w:rsidTr="007E5566">
        <w:trPr>
          <w:trHeight w:val="20"/>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1233"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w:t>
            </w:r>
          </w:p>
        </w:tc>
        <w:tc>
          <w:tcPr>
            <w:tcW w:w="788"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19,4</w:t>
            </w:r>
          </w:p>
        </w:tc>
        <w:tc>
          <w:tcPr>
            <w:tcW w:w="76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57,0</w:t>
            </w:r>
          </w:p>
        </w:tc>
        <w:tc>
          <w:tcPr>
            <w:tcW w:w="749" w:type="dxa"/>
            <w:tcBorders>
              <w:top w:val="nil"/>
              <w:left w:val="nil"/>
              <w:bottom w:val="single" w:sz="4" w:space="0" w:color="auto"/>
              <w:right w:val="single" w:sz="4" w:space="0" w:color="auto"/>
            </w:tcBorders>
            <w:shd w:val="clear" w:color="auto" w:fill="auto"/>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18,3</w:t>
            </w:r>
          </w:p>
        </w:tc>
        <w:tc>
          <w:tcPr>
            <w:tcW w:w="643" w:type="dxa"/>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666"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809" w:type="dxa"/>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bl>
    <w:p w:rsidR="00FA4EAD" w:rsidRPr="00B56585" w:rsidRDefault="00FA4EAD" w:rsidP="00FA4EAD">
      <w:pPr>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Контрольная работа предусмотрена на проверку знаний в начальной школе. Работа составлена на основе тестовых задании разделенных на три частей по степени сложности. Задания составлены с учетом контроля как теоретических знаний так и практических через решение задач. Данная работа позволяет выявить уровень усвоения материала у каждого учащегося. </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физике</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w:t>
      </w:r>
      <w:r w:rsidRPr="00B56585">
        <w:rPr>
          <w:rFonts w:ascii="Times New Roman" w:hAnsi="Times New Roman" w:cs="Times New Roman"/>
          <w:sz w:val="28"/>
          <w:szCs w:val="28"/>
        </w:rPr>
        <w:t>за предыдущие года обучения по предметам: окружающий мир, математика и природоведение</w:t>
      </w:r>
      <w:r w:rsidRPr="00B56585">
        <w:rPr>
          <w:rFonts w:ascii="Times New Roman" w:eastAsia="Droid Sans" w:hAnsi="Times New Roman" w:cs="Times New Roman"/>
          <w:color w:val="00000A"/>
          <w:sz w:val="28"/>
          <w:szCs w:val="28"/>
          <w:lang w:eastAsia="en-US"/>
        </w:rPr>
        <w:t xml:space="preserve">. </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olor w:val="00000A"/>
          <w:sz w:val="28"/>
          <w:szCs w:val="28"/>
          <w:lang w:eastAsia="en-US"/>
        </w:rPr>
        <w:t>Из 93 учащихся, которые писали данную работу, 5 человек получили отметку «2», что составляет 5,4%.</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lastRenderedPageBreak/>
        <w:t xml:space="preserve">У учащихся 7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Типичные ошибки при написании входной контрольной работы: </w:t>
      </w:r>
    </w:p>
    <w:p w:rsidR="00FA4EAD" w:rsidRPr="00B56585" w:rsidRDefault="00FA4EAD" w:rsidP="00FA4EAD">
      <w:pPr>
        <w:tabs>
          <w:tab w:val="left" w:pos="0"/>
        </w:tabs>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xml:space="preserve">- вычислительные ошибки (10%); </w:t>
      </w:r>
    </w:p>
    <w:p w:rsidR="00FA4EAD" w:rsidRPr="00B56585" w:rsidRDefault="00FA4EAD" w:rsidP="00FA4EAD">
      <w:pPr>
        <w:tabs>
          <w:tab w:val="left" w:pos="0"/>
        </w:tabs>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перевод единиц измерения в СИ (25%);</w:t>
      </w:r>
    </w:p>
    <w:p w:rsidR="00FA4EAD" w:rsidRPr="00B56585" w:rsidRDefault="00FA4EAD" w:rsidP="00FA4EAD">
      <w:pPr>
        <w:tabs>
          <w:tab w:val="left" w:pos="0"/>
        </w:tabs>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текстовые задачи на нахождение скорости  (20%);</w:t>
      </w:r>
    </w:p>
    <w:p w:rsidR="00FA4EAD" w:rsidRPr="00B56585" w:rsidRDefault="00FA4EAD" w:rsidP="00FA4EAD">
      <w:pPr>
        <w:tabs>
          <w:tab w:val="left" w:pos="0"/>
        </w:tabs>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текстовые задачи на нахождение расстояния  (15%);</w:t>
      </w:r>
    </w:p>
    <w:p w:rsidR="00FA4EAD" w:rsidRPr="00B56585" w:rsidRDefault="00FA4EAD" w:rsidP="00FA4EAD">
      <w:pPr>
        <w:tabs>
          <w:tab w:val="left" w:pos="0"/>
        </w:tabs>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текстовые задачи на движение (18%);</w:t>
      </w:r>
    </w:p>
    <w:p w:rsidR="00FA4EAD" w:rsidRPr="00B56585" w:rsidRDefault="00FA4EAD" w:rsidP="00FA4EAD">
      <w:pPr>
        <w:tabs>
          <w:tab w:val="left" w:pos="0"/>
        </w:tabs>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Причиной  ошибок являются: низкий уровень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  недостаточное развитие у обучающихся умения решать практические задачи.</w:t>
      </w:r>
    </w:p>
    <w:p w:rsidR="00FA4EAD" w:rsidRPr="00B56585" w:rsidRDefault="00FA4EAD" w:rsidP="00FA4EAD">
      <w:pPr>
        <w:tabs>
          <w:tab w:val="left" w:pos="0"/>
        </w:tabs>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физике</w:t>
      </w:r>
      <w:r w:rsidRPr="00B56585">
        <w:rPr>
          <w:rFonts w:ascii="Times New Roman" w:eastAsia="Droid Sans" w:hAnsi="Times New Roman" w:cs="Times New Roman"/>
          <w:color w:val="00000A"/>
          <w:sz w:val="28"/>
          <w:szCs w:val="28"/>
          <w:lang w:eastAsia="en-US"/>
        </w:rPr>
        <w:t xml:space="preserve"> в 7 классах </w:t>
      </w:r>
      <w:r w:rsidRPr="00B56585">
        <w:rPr>
          <w:rFonts w:ascii="Times New Roman" w:eastAsia="Calibri" w:hAnsi="Times New Roman" w:cs="Times New Roman"/>
          <w:bCs/>
          <w:color w:val="000000"/>
          <w:sz w:val="28"/>
          <w:szCs w:val="28"/>
          <w:lang w:eastAsia="en-US"/>
        </w:rPr>
        <w:t xml:space="preserve">показал: </w:t>
      </w:r>
    </w:p>
    <w:p w:rsidR="00FA4EAD" w:rsidRPr="00B56585" w:rsidRDefault="00FA4EAD" w:rsidP="00FA4EAD">
      <w:pPr>
        <w:pStyle w:val="afa"/>
        <w:numPr>
          <w:ilvl w:val="0"/>
          <w:numId w:val="58"/>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94,6</w:t>
      </w:r>
      <w:r w:rsidRPr="00B56585">
        <w:rPr>
          <w:rFonts w:ascii="Times New Roman" w:eastAsia="Calibri" w:hAnsi="Times New Roman"/>
          <w:sz w:val="28"/>
          <w:szCs w:val="28"/>
          <w:lang w:eastAsia="en-US"/>
        </w:rPr>
        <w:t xml:space="preserve">%, в том числе в 7-А классе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в 7-Б – </w:t>
      </w:r>
      <w:r w:rsidRPr="00B56585">
        <w:rPr>
          <w:rFonts w:ascii="Times New Roman" w:eastAsia="Calibri" w:hAnsi="Times New Roman"/>
          <w:bCs/>
          <w:color w:val="000000"/>
          <w:sz w:val="28"/>
          <w:szCs w:val="28"/>
          <w:lang w:eastAsia="en-US"/>
        </w:rPr>
        <w:t>92,3</w:t>
      </w:r>
      <w:r w:rsidRPr="00B56585">
        <w:rPr>
          <w:rFonts w:ascii="Times New Roman" w:eastAsia="Calibri" w:hAnsi="Times New Roman"/>
          <w:sz w:val="28"/>
          <w:szCs w:val="28"/>
          <w:lang w:eastAsia="en-US"/>
        </w:rPr>
        <w:t xml:space="preserve">%,  7-В – </w:t>
      </w:r>
      <w:r w:rsidRPr="00B56585">
        <w:rPr>
          <w:rFonts w:ascii="Times New Roman" w:eastAsia="Calibri" w:hAnsi="Times New Roman"/>
          <w:bCs/>
          <w:color w:val="000000"/>
          <w:sz w:val="28"/>
          <w:szCs w:val="28"/>
          <w:lang w:eastAsia="en-US"/>
        </w:rPr>
        <w:t>95,2</w:t>
      </w:r>
      <w:r w:rsidRPr="00B56585">
        <w:rPr>
          <w:rFonts w:ascii="Times New Roman" w:eastAsia="Calibri" w:hAnsi="Times New Roman"/>
          <w:sz w:val="28"/>
          <w:szCs w:val="28"/>
          <w:lang w:eastAsia="en-US"/>
        </w:rPr>
        <w:t xml:space="preserve">%, в 7-Г – </w:t>
      </w:r>
      <w:r w:rsidRPr="00B56585">
        <w:rPr>
          <w:rFonts w:ascii="Times New Roman" w:eastAsia="Calibri" w:hAnsi="Times New Roman"/>
          <w:bCs/>
          <w:color w:val="000000"/>
          <w:sz w:val="28"/>
          <w:szCs w:val="28"/>
          <w:lang w:eastAsia="en-US"/>
        </w:rPr>
        <w:t>90,5</w:t>
      </w:r>
      <w:r w:rsidRPr="00B56585">
        <w:rPr>
          <w:rFonts w:ascii="Times New Roman" w:eastAsia="Calibri" w:hAnsi="Times New Roman"/>
          <w:sz w:val="28"/>
          <w:szCs w:val="28"/>
          <w:lang w:eastAsia="en-US"/>
        </w:rPr>
        <w:t xml:space="preserve">%; </w:t>
      </w:r>
    </w:p>
    <w:p w:rsidR="00FA4EAD" w:rsidRPr="00B56585" w:rsidRDefault="00FA4EAD" w:rsidP="00FA4EAD">
      <w:pPr>
        <w:pStyle w:val="afa"/>
        <w:numPr>
          <w:ilvl w:val="0"/>
          <w:numId w:val="58"/>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71,1</w:t>
      </w:r>
      <w:r w:rsidRPr="00B56585">
        <w:rPr>
          <w:rFonts w:ascii="Times New Roman" w:eastAsia="Calibri" w:hAnsi="Times New Roman"/>
          <w:sz w:val="28"/>
          <w:szCs w:val="28"/>
          <w:lang w:eastAsia="en-US"/>
        </w:rPr>
        <w:t xml:space="preserve">%, в том числе в 7-А классе – </w:t>
      </w:r>
      <w:r w:rsidRPr="00B56585">
        <w:rPr>
          <w:rFonts w:ascii="Times New Roman" w:eastAsia="Calibri" w:hAnsi="Times New Roman"/>
          <w:bCs/>
          <w:sz w:val="28"/>
          <w:szCs w:val="28"/>
          <w:lang w:eastAsia="en-US"/>
        </w:rPr>
        <w:t>84,0</w:t>
      </w:r>
      <w:r w:rsidRPr="00B56585">
        <w:rPr>
          <w:rFonts w:ascii="Times New Roman" w:eastAsia="Calibri" w:hAnsi="Times New Roman"/>
          <w:sz w:val="28"/>
          <w:szCs w:val="28"/>
          <w:lang w:eastAsia="en-US"/>
        </w:rPr>
        <w:t xml:space="preserve">%, в 7-Б – </w:t>
      </w:r>
      <w:r w:rsidRPr="00B56585">
        <w:rPr>
          <w:rFonts w:ascii="Times New Roman" w:eastAsia="Calibri" w:hAnsi="Times New Roman"/>
          <w:bCs/>
          <w:sz w:val="28"/>
          <w:szCs w:val="28"/>
          <w:lang w:eastAsia="en-US"/>
        </w:rPr>
        <w:t>65,4</w:t>
      </w:r>
      <w:r w:rsidRPr="00B56585">
        <w:rPr>
          <w:rFonts w:ascii="Times New Roman" w:eastAsia="Calibri" w:hAnsi="Times New Roman"/>
          <w:sz w:val="28"/>
          <w:szCs w:val="28"/>
          <w:lang w:eastAsia="en-US"/>
        </w:rPr>
        <w:t xml:space="preserve">%, в 7-В – </w:t>
      </w:r>
      <w:r w:rsidRPr="00B56585">
        <w:rPr>
          <w:rFonts w:ascii="Times New Roman" w:eastAsia="Calibri" w:hAnsi="Times New Roman"/>
          <w:bCs/>
          <w:sz w:val="28"/>
          <w:szCs w:val="28"/>
          <w:lang w:eastAsia="en-US"/>
        </w:rPr>
        <w:t>81,0</w:t>
      </w:r>
      <w:r w:rsidRPr="00B56585">
        <w:rPr>
          <w:rFonts w:ascii="Times New Roman" w:eastAsia="Calibri" w:hAnsi="Times New Roman"/>
          <w:sz w:val="28"/>
          <w:szCs w:val="28"/>
          <w:lang w:eastAsia="en-US"/>
        </w:rPr>
        <w:t xml:space="preserve">%, в 7-Г – </w:t>
      </w:r>
      <w:r w:rsidRPr="00B56585">
        <w:rPr>
          <w:rFonts w:ascii="Times New Roman" w:eastAsia="Calibri" w:hAnsi="Times New Roman"/>
          <w:bCs/>
          <w:sz w:val="28"/>
          <w:szCs w:val="28"/>
          <w:lang w:eastAsia="en-US"/>
        </w:rPr>
        <w:t>54,1%;</w:t>
      </w:r>
    </w:p>
    <w:p w:rsidR="00FA4EAD" w:rsidRPr="00B56585" w:rsidRDefault="00FA4EAD" w:rsidP="00FA4EAD">
      <w:pPr>
        <w:pStyle w:val="afa"/>
        <w:numPr>
          <w:ilvl w:val="0"/>
          <w:numId w:val="58"/>
        </w:numPr>
        <w:tabs>
          <w:tab w:val="left" w:pos="0"/>
        </w:tabs>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3,88</w:t>
      </w:r>
      <w:r w:rsidRPr="00B56585">
        <w:rPr>
          <w:rFonts w:ascii="Times New Roman" w:eastAsia="Calibri" w:hAnsi="Times New Roman"/>
          <w:sz w:val="28"/>
          <w:szCs w:val="28"/>
          <w:lang w:eastAsia="en-US"/>
        </w:rPr>
        <w:t>.</w:t>
      </w:r>
    </w:p>
    <w:p w:rsidR="00FA4EAD" w:rsidRPr="00B56585" w:rsidRDefault="00FA4EAD" w:rsidP="00FA4EAD">
      <w:pPr>
        <w:jc w:val="center"/>
        <w:rPr>
          <w:rFonts w:ascii="Times New Roman" w:hAnsi="Times New Roman" w:cs="Times New Roman"/>
          <w:sz w:val="28"/>
          <w:szCs w:val="28"/>
          <w:u w:val="single"/>
        </w:rPr>
      </w:pPr>
      <w:r w:rsidRPr="00B56585">
        <w:rPr>
          <w:rFonts w:ascii="Times New Roman" w:hAnsi="Times New Roman" w:cs="Times New Roman"/>
          <w:sz w:val="28"/>
          <w:szCs w:val="28"/>
          <w:u w:val="single"/>
        </w:rPr>
        <w:t>Результаты входной контрольной работы по химии в 8 классах</w:t>
      </w:r>
    </w:p>
    <w:p w:rsidR="00FA4EAD" w:rsidRPr="00B56585" w:rsidRDefault="00FA4EAD" w:rsidP="00FA4EAD">
      <w:pPr>
        <w:jc w:val="center"/>
        <w:rPr>
          <w:rFonts w:ascii="Times New Roman" w:hAnsi="Times New Roman" w:cs="Times New Roman"/>
        </w:rPr>
      </w:pPr>
    </w:p>
    <w:tbl>
      <w:tblPr>
        <w:tblW w:w="9794" w:type="dxa"/>
        <w:tblInd w:w="-318" w:type="dxa"/>
        <w:tblLook w:val="04A0"/>
      </w:tblPr>
      <w:tblGrid>
        <w:gridCol w:w="704"/>
        <w:gridCol w:w="1670"/>
        <w:gridCol w:w="879"/>
        <w:gridCol w:w="858"/>
        <w:gridCol w:w="778"/>
        <w:gridCol w:w="759"/>
        <w:gridCol w:w="740"/>
        <w:gridCol w:w="722"/>
        <w:gridCol w:w="1111"/>
        <w:gridCol w:w="645"/>
        <w:gridCol w:w="928"/>
      </w:tblGrid>
      <w:tr w:rsidR="00FA4EAD" w:rsidRPr="00B56585" w:rsidTr="007E5566">
        <w:trPr>
          <w:trHeight w:val="300"/>
        </w:trPr>
        <w:tc>
          <w:tcPr>
            <w:tcW w:w="704"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ind w:right="-145" w:hanging="23"/>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879" w:type="dxa"/>
            <w:vMerge w:val="restart"/>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 классе</w:t>
            </w:r>
          </w:p>
        </w:tc>
        <w:tc>
          <w:tcPr>
            <w:tcW w:w="858" w:type="dxa"/>
            <w:vMerge w:val="restart"/>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 писав</w:t>
            </w:r>
          </w:p>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ших</w:t>
            </w:r>
          </w:p>
        </w:tc>
        <w:tc>
          <w:tcPr>
            <w:tcW w:w="778" w:type="dxa"/>
            <w:vMerge w:val="restart"/>
            <w:tcBorders>
              <w:top w:val="single" w:sz="4" w:space="0" w:color="auto"/>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59" w:type="dxa"/>
            <w:vMerge w:val="restart"/>
            <w:tcBorders>
              <w:top w:val="single" w:sz="4" w:space="0" w:color="auto"/>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40" w:type="dxa"/>
            <w:vMerge w:val="restart"/>
            <w:tcBorders>
              <w:top w:val="single" w:sz="4" w:space="0" w:color="auto"/>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22" w:type="dxa"/>
            <w:vMerge w:val="restart"/>
            <w:tcBorders>
              <w:top w:val="single" w:sz="4" w:space="0" w:color="auto"/>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111" w:type="dxa"/>
            <w:vMerge w:val="restart"/>
            <w:tcBorders>
              <w:top w:val="single" w:sz="4" w:space="0" w:color="auto"/>
              <w:left w:val="single" w:sz="4" w:space="0" w:color="auto"/>
              <w:bottom w:val="single" w:sz="4" w:space="0" w:color="000000"/>
              <w:right w:val="single" w:sz="4" w:space="0" w:color="auto"/>
            </w:tcBorders>
            <w:vAlign w:val="bottom"/>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Средний балл</w:t>
            </w:r>
          </w:p>
        </w:tc>
        <w:tc>
          <w:tcPr>
            <w:tcW w:w="1573" w:type="dxa"/>
            <w:gridSpan w:val="2"/>
            <w:tcBorders>
              <w:top w:val="single" w:sz="4" w:space="0" w:color="auto"/>
              <w:left w:val="nil"/>
              <w:bottom w:val="single" w:sz="4" w:space="0" w:color="auto"/>
              <w:right w:val="single" w:sz="4" w:space="0" w:color="000000"/>
            </w:tcBorders>
            <w:noWrap/>
            <w:vAlign w:val="bottom"/>
            <w:hideMark/>
          </w:tcPr>
          <w:p w:rsidR="00FA4EAD" w:rsidRPr="00B56585" w:rsidRDefault="00FA4EAD" w:rsidP="007E5566">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r>
      <w:tr w:rsidR="00FA4EAD" w:rsidRPr="00B56585" w:rsidTr="007E556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58" w:type="dxa"/>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645" w:type="dxa"/>
            <w:tcBorders>
              <w:top w:val="nil"/>
              <w:left w:val="nil"/>
              <w:bottom w:val="single" w:sz="4" w:space="0" w:color="auto"/>
              <w:right w:val="single" w:sz="4" w:space="0" w:color="auto"/>
            </w:tcBorders>
            <w:noWrap/>
            <w:vAlign w:val="bottom"/>
            <w:hideMark/>
          </w:tcPr>
          <w:p w:rsidR="00FA4EAD" w:rsidRPr="00B56585" w:rsidRDefault="00FA4EAD" w:rsidP="007E5566">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Кач-во</w:t>
            </w:r>
          </w:p>
        </w:tc>
        <w:tc>
          <w:tcPr>
            <w:tcW w:w="928" w:type="dxa"/>
            <w:tcBorders>
              <w:top w:val="nil"/>
              <w:left w:val="nil"/>
              <w:bottom w:val="single" w:sz="4" w:space="0" w:color="auto"/>
              <w:right w:val="single" w:sz="4" w:space="0" w:color="auto"/>
            </w:tcBorders>
            <w:noWrap/>
            <w:vAlign w:val="bottom"/>
            <w:hideMark/>
          </w:tcPr>
          <w:p w:rsidR="00FA4EAD" w:rsidRPr="00B56585" w:rsidRDefault="00FA4EAD" w:rsidP="007E5566">
            <w:pPr>
              <w:rPr>
                <w:rFonts w:ascii="Times New Roman" w:hAnsi="Times New Roman" w:cs="Times New Roman"/>
                <w:color w:val="000000"/>
                <w:sz w:val="22"/>
                <w:szCs w:val="22"/>
              </w:rPr>
            </w:pPr>
            <w:r w:rsidRPr="00B56585">
              <w:rPr>
                <w:rFonts w:ascii="Times New Roman" w:hAnsi="Times New Roman" w:cs="Times New Roman"/>
                <w:color w:val="000000"/>
                <w:sz w:val="22"/>
                <w:szCs w:val="22"/>
              </w:rPr>
              <w:t>Успеш-ность</w:t>
            </w:r>
          </w:p>
        </w:tc>
      </w:tr>
      <w:tr w:rsidR="00FA4EAD" w:rsidRPr="00B56585" w:rsidTr="007E5566">
        <w:trPr>
          <w:trHeight w:val="315"/>
        </w:trPr>
        <w:tc>
          <w:tcPr>
            <w:tcW w:w="704"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Коновалова А.В.</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3,83</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75,0</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FA4EAD" w:rsidRPr="00B56585" w:rsidTr="007E5566">
        <w:trPr>
          <w:trHeight w:val="315"/>
        </w:trPr>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66,7</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315"/>
        </w:trPr>
        <w:tc>
          <w:tcPr>
            <w:tcW w:w="704"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Коновалова А.В.</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3,63</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62,5</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FA4EAD" w:rsidRPr="00B56585" w:rsidTr="007E5566">
        <w:trPr>
          <w:trHeight w:val="315"/>
        </w:trPr>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62,5</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315"/>
        </w:trPr>
        <w:tc>
          <w:tcPr>
            <w:tcW w:w="704"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Коновалова А.В.</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3,88</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69,2</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FA4EAD" w:rsidRPr="00B56585" w:rsidTr="007E5566">
        <w:trPr>
          <w:trHeight w:val="315"/>
        </w:trPr>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30,8</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19,2</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315"/>
        </w:trPr>
        <w:tc>
          <w:tcPr>
            <w:tcW w:w="704"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Коновалова А.В.</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3,64</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56,0</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FA4EAD" w:rsidRPr="00B56585" w:rsidTr="007E5566">
        <w:trPr>
          <w:trHeight w:val="315"/>
        </w:trPr>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44,0</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48,0</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8,0</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315"/>
        </w:trPr>
        <w:tc>
          <w:tcPr>
            <w:tcW w:w="704"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670" w:type="dxa"/>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Коновалова А.В.</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3,65</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52,2</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95,7</w:t>
            </w:r>
          </w:p>
        </w:tc>
      </w:tr>
      <w:tr w:rsidR="00FA4EAD" w:rsidRPr="00B56585" w:rsidTr="007E5566">
        <w:trPr>
          <w:trHeight w:val="315"/>
        </w:trPr>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43,5</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34,8</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17,4</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r w:rsidR="00FA4EAD" w:rsidRPr="00B56585" w:rsidTr="007E5566">
        <w:trPr>
          <w:trHeight w:val="315"/>
        </w:trPr>
        <w:tc>
          <w:tcPr>
            <w:tcW w:w="2374"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111 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97</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52</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1111" w:type="dxa"/>
            <w:vMerge w:val="restart"/>
            <w:tcBorders>
              <w:top w:val="nil"/>
              <w:left w:val="single" w:sz="4" w:space="0" w:color="auto"/>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3,75</w:t>
            </w:r>
          </w:p>
        </w:tc>
        <w:tc>
          <w:tcPr>
            <w:tcW w:w="645"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64,9</w:t>
            </w:r>
          </w:p>
        </w:tc>
        <w:tc>
          <w:tcPr>
            <w:tcW w:w="928" w:type="dxa"/>
            <w:vMerge w:val="restart"/>
            <w:tcBorders>
              <w:top w:val="nil"/>
              <w:left w:val="single" w:sz="4" w:space="0" w:color="auto"/>
              <w:bottom w:val="single" w:sz="4" w:space="0" w:color="000000"/>
              <w:right w:val="single" w:sz="4" w:space="0" w:color="auto"/>
            </w:tcBorders>
            <w:noWrap/>
            <w:vAlign w:val="center"/>
            <w:hideMark/>
          </w:tcPr>
          <w:p w:rsidR="00FA4EAD" w:rsidRPr="00B56585" w:rsidRDefault="00FA4EAD" w:rsidP="007E5566">
            <w:pPr>
              <w:jc w:val="center"/>
              <w:rPr>
                <w:rFonts w:ascii="Times New Roman" w:hAnsi="Times New Roman" w:cs="Times New Roman"/>
                <w:sz w:val="24"/>
                <w:szCs w:val="24"/>
              </w:rPr>
            </w:pPr>
            <w:r w:rsidRPr="00B56585">
              <w:rPr>
                <w:rFonts w:ascii="Times New Roman" w:hAnsi="Times New Roman" w:cs="Times New Roman"/>
                <w:sz w:val="24"/>
                <w:szCs w:val="24"/>
              </w:rPr>
              <w:t>99,0</w:t>
            </w:r>
          </w:p>
        </w:tc>
      </w:tr>
      <w:tr w:rsidR="00FA4EAD" w:rsidRPr="00B56585" w:rsidTr="007E5566">
        <w:trPr>
          <w:trHeight w:val="31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color w:val="000000"/>
                <w:sz w:val="24"/>
                <w:szCs w:val="24"/>
              </w:rPr>
            </w:pPr>
          </w:p>
        </w:tc>
        <w:tc>
          <w:tcPr>
            <w:tcW w:w="87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5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78"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59"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34,0</w:t>
            </w:r>
          </w:p>
        </w:tc>
        <w:tc>
          <w:tcPr>
            <w:tcW w:w="740"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53,6</w:t>
            </w:r>
          </w:p>
        </w:tc>
        <w:tc>
          <w:tcPr>
            <w:tcW w:w="722" w:type="dxa"/>
            <w:tcBorders>
              <w:top w:val="nil"/>
              <w:left w:val="nil"/>
              <w:bottom w:val="single" w:sz="4" w:space="0" w:color="auto"/>
              <w:right w:val="single" w:sz="4" w:space="0" w:color="auto"/>
            </w:tcBorders>
            <w:noWrap/>
            <w:vAlign w:val="center"/>
            <w:hideMark/>
          </w:tcPr>
          <w:p w:rsidR="00FA4EAD" w:rsidRPr="00B56585" w:rsidRDefault="00FA4EAD" w:rsidP="007E5566">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11,3</w:t>
            </w:r>
          </w:p>
        </w:tc>
        <w:tc>
          <w:tcPr>
            <w:tcW w:w="0" w:type="auto"/>
            <w:vMerge/>
            <w:tcBorders>
              <w:top w:val="nil"/>
              <w:left w:val="single" w:sz="4" w:space="0" w:color="auto"/>
              <w:bottom w:val="single" w:sz="4" w:space="0" w:color="auto"/>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c>
          <w:tcPr>
            <w:tcW w:w="0" w:type="auto"/>
            <w:vMerge/>
            <w:tcBorders>
              <w:top w:val="nil"/>
              <w:left w:val="single" w:sz="4" w:space="0" w:color="auto"/>
              <w:bottom w:val="single" w:sz="4" w:space="0" w:color="000000"/>
              <w:right w:val="single" w:sz="4" w:space="0" w:color="auto"/>
            </w:tcBorders>
            <w:vAlign w:val="center"/>
            <w:hideMark/>
          </w:tcPr>
          <w:p w:rsidR="00FA4EAD" w:rsidRPr="00B56585" w:rsidRDefault="00FA4EAD" w:rsidP="007E5566">
            <w:pPr>
              <w:rPr>
                <w:rFonts w:ascii="Times New Roman" w:hAnsi="Times New Roman" w:cs="Times New Roman"/>
                <w:sz w:val="24"/>
                <w:szCs w:val="24"/>
              </w:rPr>
            </w:pPr>
          </w:p>
        </w:tc>
      </w:tr>
    </w:tbl>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hAnsi="Times New Roman" w:cs="Times New Roman"/>
          <w:sz w:val="28"/>
          <w:szCs w:val="28"/>
        </w:rPr>
        <w:t xml:space="preserve">Контрольная работа предусмотрена на проверку знаний </w:t>
      </w:r>
      <w:r w:rsidRPr="00B56585">
        <w:rPr>
          <w:rFonts w:ascii="Times New Roman" w:eastAsia="Calibri" w:hAnsi="Times New Roman" w:cs="Times New Roman"/>
          <w:sz w:val="28"/>
          <w:szCs w:val="28"/>
          <w:lang w:eastAsia="en-US"/>
        </w:rPr>
        <w:t>основными базовыми знаниями, приобретёнными при изучении предметных курсов естественного цикла в рамках уроков окружающий мир, географии, биологии, физики в 1 – 7 классах.</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hAnsi="Times New Roman" w:cs="Times New Roman"/>
          <w:sz w:val="28"/>
          <w:szCs w:val="28"/>
        </w:rPr>
        <w:t xml:space="preserve">Работа составлена на основе тестовых заданий с выбором одного, двух или нескольких правильных ответов, тестов на соответствие. Задания составлены с учетом контроля как теоретических знаний, так и практических </w:t>
      </w:r>
      <w:r w:rsidRPr="00B56585">
        <w:rPr>
          <w:rFonts w:ascii="Times New Roman" w:hAnsi="Times New Roman" w:cs="Times New Roman"/>
          <w:sz w:val="28"/>
          <w:szCs w:val="28"/>
        </w:rPr>
        <w:lastRenderedPageBreak/>
        <w:t>через решение заданий с развёрнутым ответом. Данная работа позволяет выявить уровень усвоения материала у каждого учащегося.</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химии</w:t>
      </w:r>
      <w:r w:rsidRPr="00B56585">
        <w:rPr>
          <w:rFonts w:ascii="Times New Roman" w:eastAsia="Droid Sans" w:hAnsi="Times New Roman" w:cs="Times New Roman"/>
          <w:color w:val="00000A"/>
          <w:sz w:val="28"/>
          <w:szCs w:val="28"/>
          <w:lang w:eastAsia="en-US"/>
        </w:rPr>
        <w:t xml:space="preserve"> показал, что практически все учащиеся достигли базового уровня подготовки </w:t>
      </w:r>
      <w:r w:rsidRPr="00B56585">
        <w:rPr>
          <w:rFonts w:ascii="Times New Roman" w:hAnsi="Times New Roman" w:cs="Times New Roman"/>
          <w:sz w:val="28"/>
          <w:szCs w:val="28"/>
        </w:rPr>
        <w:t>за предыдущие года обучения по предметам: окружающий мир, математика, география, биология и физика</w:t>
      </w:r>
      <w:r w:rsidRPr="00B56585">
        <w:rPr>
          <w:rFonts w:ascii="Times New Roman" w:eastAsia="Droid Sans" w:hAnsi="Times New Roman" w:cs="Times New Roman"/>
          <w:color w:val="00000A"/>
          <w:sz w:val="28"/>
          <w:szCs w:val="28"/>
          <w:lang w:eastAsia="en-US"/>
        </w:rPr>
        <w:t xml:space="preserve">. </w:t>
      </w:r>
    </w:p>
    <w:p w:rsidR="00FA4EAD" w:rsidRPr="00B56585" w:rsidRDefault="00FA4EAD" w:rsidP="00FA4EAD">
      <w:pPr>
        <w:ind w:firstLine="709"/>
        <w:jc w:val="both"/>
        <w:rPr>
          <w:rFonts w:ascii="Times New Roman" w:eastAsia="Calibri" w:hAnsi="Times New Roman"/>
          <w:sz w:val="28"/>
          <w:szCs w:val="28"/>
          <w:lang w:eastAsia="en-US"/>
        </w:rPr>
      </w:pPr>
      <w:r w:rsidRPr="00B56585">
        <w:rPr>
          <w:rFonts w:ascii="Times New Roman" w:eastAsia="Droid Sans" w:hAnsi="Times New Roman"/>
          <w:color w:val="00000A"/>
          <w:sz w:val="28"/>
          <w:szCs w:val="28"/>
          <w:lang w:eastAsia="en-US"/>
        </w:rPr>
        <w:t>Из 97 учащихся, которые писали данную работу, 1 человек получил отметку «2», что составляет 1,0%.</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У учащихся 8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FA4EAD" w:rsidRPr="00B56585" w:rsidRDefault="00FA4EAD" w:rsidP="00FA4EAD">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Типичные ошибки при написании входной контрольной работы: </w:t>
      </w:r>
    </w:p>
    <w:p w:rsidR="00FA4EAD" w:rsidRPr="00B56585" w:rsidRDefault="00FA4EAD" w:rsidP="00FA4EAD">
      <w:pPr>
        <w:ind w:firstLine="709"/>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xml:space="preserve">- </w:t>
      </w:r>
      <w:r w:rsidRPr="00B56585">
        <w:rPr>
          <w:rFonts w:ascii="Times New Roman" w:eastAsia="Calibri" w:hAnsi="Times New Roman"/>
          <w:color w:val="000000"/>
          <w:sz w:val="28"/>
          <w:szCs w:val="28"/>
          <w:lang w:eastAsia="en-US"/>
        </w:rPr>
        <w:t>уметь выбрать качественные прилагательные, которые могут быть отнесены к телам (или веществам).</w:t>
      </w:r>
      <w:r w:rsidRPr="00B56585">
        <w:rPr>
          <w:rFonts w:ascii="Times New Roman" w:eastAsia="Calibri" w:hAnsi="Times New Roman"/>
          <w:sz w:val="28"/>
          <w:szCs w:val="28"/>
          <w:lang w:eastAsia="en-US"/>
        </w:rPr>
        <w:t xml:space="preserve"> (10%); </w:t>
      </w:r>
    </w:p>
    <w:p w:rsidR="00FA4EAD" w:rsidRPr="00B56585" w:rsidRDefault="00FA4EAD" w:rsidP="00FA4EAD">
      <w:pPr>
        <w:ind w:firstLine="709"/>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уметь различать тело и вещество (20%);</w:t>
      </w:r>
    </w:p>
    <w:p w:rsidR="00FA4EAD" w:rsidRPr="00B56585" w:rsidRDefault="00FA4EAD" w:rsidP="00FA4EAD">
      <w:pPr>
        <w:ind w:firstLine="709"/>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xml:space="preserve">- </w:t>
      </w:r>
      <w:r w:rsidRPr="00B56585">
        <w:rPr>
          <w:rFonts w:ascii="Times New Roman" w:eastAsia="Calibri" w:hAnsi="Times New Roman"/>
          <w:color w:val="000000"/>
          <w:sz w:val="28"/>
          <w:szCs w:val="28"/>
          <w:lang w:eastAsia="en-US"/>
        </w:rPr>
        <w:t>описывать свойства веществ, непосредственно наблюдаемых или ранее известных</w:t>
      </w:r>
      <w:r w:rsidRPr="00B56585">
        <w:rPr>
          <w:rFonts w:ascii="Times New Roman" w:eastAsia="Calibri" w:hAnsi="Times New Roman"/>
          <w:sz w:val="28"/>
          <w:szCs w:val="28"/>
          <w:lang w:eastAsia="en-US"/>
        </w:rPr>
        <w:t xml:space="preserve"> (25%);</w:t>
      </w:r>
    </w:p>
    <w:p w:rsidR="00FA4EAD" w:rsidRPr="00B56585" w:rsidRDefault="00FA4EAD" w:rsidP="00FA4EAD">
      <w:pPr>
        <w:ind w:firstLine="709"/>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выстраивать цепочку необходимых действий (34%);</w:t>
      </w:r>
    </w:p>
    <w:p w:rsidR="00FA4EAD" w:rsidRPr="00B56585" w:rsidRDefault="00FA4EAD" w:rsidP="00FA4EAD">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Причиной ошибок являются: низкий уровень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 недостаточное развитие у обучающихся умения решать задачи с развёрнутым ответом.</w:t>
      </w:r>
    </w:p>
    <w:p w:rsidR="00FA4EAD" w:rsidRPr="00B56585" w:rsidRDefault="00FA4EAD" w:rsidP="00FA4EAD">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химии в 8</w:t>
      </w:r>
      <w:r w:rsidRPr="00B56585">
        <w:rPr>
          <w:rFonts w:ascii="Times New Roman" w:eastAsia="Droid Sans" w:hAnsi="Times New Roman" w:cs="Times New Roman"/>
          <w:color w:val="00000A"/>
          <w:sz w:val="28"/>
          <w:szCs w:val="28"/>
          <w:lang w:eastAsia="en-US"/>
        </w:rPr>
        <w:t xml:space="preserve"> классах </w:t>
      </w:r>
      <w:r w:rsidRPr="00B56585">
        <w:rPr>
          <w:rFonts w:ascii="Times New Roman" w:eastAsia="Calibri" w:hAnsi="Times New Roman" w:cs="Times New Roman"/>
          <w:bCs/>
          <w:color w:val="000000"/>
          <w:sz w:val="28"/>
          <w:szCs w:val="28"/>
          <w:lang w:eastAsia="en-US"/>
        </w:rPr>
        <w:t xml:space="preserve">показал: </w:t>
      </w:r>
    </w:p>
    <w:p w:rsidR="00FA4EAD" w:rsidRPr="00B56585" w:rsidRDefault="00FA4EAD" w:rsidP="00FA4EAD">
      <w:pPr>
        <w:pStyle w:val="afa"/>
        <w:numPr>
          <w:ilvl w:val="0"/>
          <w:numId w:val="59"/>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99,9</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8-Д – </w:t>
      </w:r>
      <w:r w:rsidRPr="00B56585">
        <w:rPr>
          <w:rFonts w:ascii="Times New Roman" w:eastAsia="Calibri" w:hAnsi="Times New Roman"/>
          <w:bCs/>
          <w:color w:val="000000"/>
          <w:sz w:val="28"/>
          <w:szCs w:val="28"/>
          <w:lang w:eastAsia="en-US"/>
        </w:rPr>
        <w:t>95,7</w:t>
      </w:r>
      <w:r w:rsidRPr="00B56585">
        <w:rPr>
          <w:rFonts w:ascii="Times New Roman" w:eastAsia="Calibri" w:hAnsi="Times New Roman"/>
          <w:sz w:val="28"/>
          <w:szCs w:val="28"/>
          <w:lang w:eastAsia="en-US"/>
        </w:rPr>
        <w:t>%;</w:t>
      </w:r>
    </w:p>
    <w:p w:rsidR="00FA4EAD" w:rsidRPr="00B56585" w:rsidRDefault="00FA4EAD" w:rsidP="00FA4EAD">
      <w:pPr>
        <w:pStyle w:val="afa"/>
        <w:numPr>
          <w:ilvl w:val="0"/>
          <w:numId w:val="59"/>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64,9</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75,0</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62,5</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69,2</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56,0%, 8-Д – 52,2%;</w:t>
      </w:r>
    </w:p>
    <w:p w:rsidR="00FA4EAD" w:rsidRPr="00B56585" w:rsidRDefault="00FA4EAD" w:rsidP="00FA4EAD">
      <w:pPr>
        <w:pStyle w:val="afa"/>
        <w:numPr>
          <w:ilvl w:val="0"/>
          <w:numId w:val="59"/>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3,75</w:t>
      </w:r>
      <w:r w:rsidRPr="00B56585">
        <w:rPr>
          <w:rFonts w:ascii="Times New Roman" w:eastAsia="Calibri" w:hAnsi="Times New Roman"/>
          <w:sz w:val="28"/>
          <w:szCs w:val="28"/>
          <w:lang w:eastAsia="en-US"/>
        </w:rPr>
        <w:t>.</w:t>
      </w:r>
    </w:p>
    <w:p w:rsidR="00CC0F9A" w:rsidRDefault="00144BC9" w:rsidP="00CC0F9A">
      <w:pPr>
        <w:tabs>
          <w:tab w:val="left" w:pos="284"/>
        </w:tabs>
        <w:jc w:val="center"/>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u w:val="single"/>
          <w:lang w:eastAsia="en-US"/>
        </w:rPr>
        <w:t xml:space="preserve">Результаты </w:t>
      </w:r>
      <w:r w:rsidR="0084497C" w:rsidRPr="00B56585">
        <w:rPr>
          <w:rFonts w:ascii="Times New Roman" w:eastAsia="Calibri" w:hAnsi="Times New Roman" w:cs="Times New Roman"/>
          <w:sz w:val="28"/>
          <w:szCs w:val="28"/>
          <w:u w:val="single"/>
          <w:lang w:eastAsia="en-US"/>
        </w:rPr>
        <w:t xml:space="preserve">входной контрольной </w:t>
      </w:r>
      <w:r w:rsidRPr="00B56585">
        <w:rPr>
          <w:rFonts w:ascii="Times New Roman" w:eastAsia="Calibri" w:hAnsi="Times New Roman" w:cs="Times New Roman"/>
          <w:sz w:val="28"/>
          <w:szCs w:val="28"/>
          <w:u w:val="single"/>
          <w:lang w:eastAsia="en-US"/>
        </w:rPr>
        <w:t xml:space="preserve">работы по </w:t>
      </w:r>
      <w:r w:rsidR="0084497C" w:rsidRPr="00B56585">
        <w:rPr>
          <w:rFonts w:ascii="Times New Roman" w:eastAsia="Calibri" w:hAnsi="Times New Roman" w:cs="Times New Roman"/>
          <w:sz w:val="28"/>
          <w:szCs w:val="28"/>
          <w:u w:val="single"/>
          <w:lang w:eastAsia="en-US"/>
        </w:rPr>
        <w:t>ОБЗР</w:t>
      </w:r>
      <w:r w:rsidRPr="00B56585">
        <w:rPr>
          <w:rFonts w:ascii="Times New Roman" w:eastAsia="Calibri" w:hAnsi="Times New Roman" w:cs="Times New Roman"/>
          <w:sz w:val="28"/>
          <w:szCs w:val="28"/>
          <w:u w:val="single"/>
          <w:lang w:eastAsia="en-US"/>
        </w:rPr>
        <w:t xml:space="preserve"> в </w:t>
      </w:r>
      <w:r w:rsidR="0084497C" w:rsidRPr="00B56585">
        <w:rPr>
          <w:rFonts w:ascii="Times New Roman" w:eastAsia="Calibri" w:hAnsi="Times New Roman" w:cs="Times New Roman"/>
          <w:sz w:val="28"/>
          <w:szCs w:val="28"/>
          <w:u w:val="single"/>
          <w:lang w:eastAsia="en-US"/>
        </w:rPr>
        <w:t xml:space="preserve">8 </w:t>
      </w:r>
      <w:r w:rsidRPr="00B56585">
        <w:rPr>
          <w:rFonts w:ascii="Times New Roman" w:eastAsia="Calibri" w:hAnsi="Times New Roman" w:cs="Times New Roman"/>
          <w:sz w:val="28"/>
          <w:szCs w:val="28"/>
          <w:u w:val="single"/>
          <w:lang w:eastAsia="en-US"/>
        </w:rPr>
        <w:t>классах</w:t>
      </w:r>
    </w:p>
    <w:p w:rsidR="008D69E1" w:rsidRPr="008D69E1" w:rsidRDefault="008D69E1" w:rsidP="008D69E1">
      <w:pPr>
        <w:tabs>
          <w:tab w:val="left" w:pos="284"/>
        </w:tabs>
        <w:spacing w:line="259" w:lineRule="auto"/>
        <w:rPr>
          <w:rFonts w:ascii="Times New Roman" w:eastAsia="Calibri" w:hAnsi="Times New Roman" w:cs="Times New Roman"/>
          <w:b/>
          <w:lang w:eastAsia="en-US"/>
        </w:rPr>
      </w:pPr>
    </w:p>
    <w:tbl>
      <w:tblPr>
        <w:tblW w:w="9534" w:type="dxa"/>
        <w:tblInd w:w="93" w:type="dxa"/>
        <w:tblLook w:val="04A0"/>
      </w:tblPr>
      <w:tblGrid>
        <w:gridCol w:w="779"/>
        <w:gridCol w:w="1363"/>
        <w:gridCol w:w="820"/>
        <w:gridCol w:w="881"/>
        <w:gridCol w:w="820"/>
        <w:gridCol w:w="800"/>
        <w:gridCol w:w="780"/>
        <w:gridCol w:w="760"/>
        <w:gridCol w:w="1100"/>
        <w:gridCol w:w="675"/>
        <w:gridCol w:w="756"/>
      </w:tblGrid>
      <w:tr w:rsidR="008D69E1" w:rsidRPr="00B56585" w:rsidTr="008D69E1">
        <w:trPr>
          <w:trHeight w:val="300"/>
        </w:trPr>
        <w:tc>
          <w:tcPr>
            <w:tcW w:w="7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ind w:right="-36" w:hanging="93"/>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9E1" w:rsidRPr="00B56585" w:rsidRDefault="008D69E1" w:rsidP="008D69E1">
            <w:pPr>
              <w:ind w:right="-140"/>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 классе</w:t>
            </w:r>
          </w:p>
        </w:tc>
        <w:tc>
          <w:tcPr>
            <w:tcW w:w="8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D69E1" w:rsidRPr="00B56585" w:rsidRDefault="008D69E1" w:rsidP="008D69E1">
            <w:pPr>
              <w:ind w:right="-142" w:hanging="67"/>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 писав</w:t>
            </w:r>
          </w:p>
          <w:p w:rsidR="008D69E1" w:rsidRPr="00B56585" w:rsidRDefault="008D69E1" w:rsidP="008D69E1">
            <w:pPr>
              <w:ind w:right="-142" w:hanging="67"/>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ших</w:t>
            </w: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8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D69E1" w:rsidRPr="00B56585" w:rsidRDefault="008D69E1" w:rsidP="008D69E1">
            <w:pPr>
              <w:ind w:right="-114"/>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Средний балл</w:t>
            </w:r>
          </w:p>
        </w:tc>
        <w:tc>
          <w:tcPr>
            <w:tcW w:w="143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D69E1" w:rsidRPr="00B56585" w:rsidRDefault="008D69E1" w:rsidP="008D69E1">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r>
      <w:tr w:rsidR="008D69E1" w:rsidRPr="00B56585" w:rsidTr="008D69E1">
        <w:trPr>
          <w:trHeight w:val="300"/>
        </w:trPr>
        <w:tc>
          <w:tcPr>
            <w:tcW w:w="779"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81"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0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78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100" w:type="dxa"/>
            <w:vMerge/>
            <w:tcBorders>
              <w:top w:val="single" w:sz="4" w:space="0" w:color="auto"/>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675" w:type="dxa"/>
            <w:tcBorders>
              <w:top w:val="nil"/>
              <w:left w:val="nil"/>
              <w:bottom w:val="single" w:sz="4" w:space="0" w:color="auto"/>
              <w:right w:val="single" w:sz="4" w:space="0" w:color="auto"/>
            </w:tcBorders>
            <w:shd w:val="clear" w:color="auto" w:fill="auto"/>
            <w:noWrap/>
            <w:vAlign w:val="bottom"/>
            <w:hideMark/>
          </w:tcPr>
          <w:p w:rsidR="008D69E1" w:rsidRPr="00B56585" w:rsidRDefault="008D69E1" w:rsidP="008D69E1">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Кач-во</w:t>
            </w:r>
          </w:p>
        </w:tc>
        <w:tc>
          <w:tcPr>
            <w:tcW w:w="756" w:type="dxa"/>
            <w:tcBorders>
              <w:top w:val="nil"/>
              <w:left w:val="nil"/>
              <w:bottom w:val="single" w:sz="4" w:space="0" w:color="auto"/>
              <w:right w:val="single" w:sz="4" w:space="0" w:color="auto"/>
            </w:tcBorders>
            <w:shd w:val="clear" w:color="auto" w:fill="auto"/>
            <w:noWrap/>
            <w:vAlign w:val="bottom"/>
            <w:hideMark/>
          </w:tcPr>
          <w:p w:rsidR="008D69E1" w:rsidRPr="00B56585" w:rsidRDefault="008D69E1" w:rsidP="008D69E1">
            <w:pPr>
              <w:rPr>
                <w:rFonts w:ascii="Times New Roman" w:hAnsi="Times New Roman" w:cs="Times New Roman"/>
                <w:color w:val="000000"/>
                <w:sz w:val="22"/>
                <w:szCs w:val="22"/>
              </w:rPr>
            </w:pPr>
            <w:r w:rsidRPr="00B56585">
              <w:rPr>
                <w:rFonts w:ascii="Times New Roman" w:hAnsi="Times New Roman" w:cs="Times New Roman"/>
                <w:color w:val="000000"/>
                <w:sz w:val="22"/>
                <w:szCs w:val="22"/>
              </w:rPr>
              <w:t>Усп.</w:t>
            </w:r>
          </w:p>
        </w:tc>
      </w:tr>
      <w:tr w:rsidR="008D69E1" w:rsidRPr="00B56585" w:rsidTr="008D69E1">
        <w:trPr>
          <w:trHeight w:val="315"/>
        </w:trPr>
        <w:tc>
          <w:tcPr>
            <w:tcW w:w="7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Вовк В.И.</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4,04</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70,4</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8D69E1" w:rsidRPr="00B56585" w:rsidTr="008D69E1">
        <w:trPr>
          <w:trHeight w:val="315"/>
        </w:trPr>
        <w:tc>
          <w:tcPr>
            <w:tcW w:w="779"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29,6</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37,0</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r w:rsidR="008D69E1" w:rsidRPr="00B56585" w:rsidTr="008D69E1">
        <w:trPr>
          <w:trHeight w:val="315"/>
        </w:trPr>
        <w:tc>
          <w:tcPr>
            <w:tcW w:w="7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Вовк В.И.</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3,43</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47,8</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82,6</w:t>
            </w:r>
          </w:p>
        </w:tc>
      </w:tr>
      <w:tr w:rsidR="008D69E1" w:rsidRPr="00B56585" w:rsidTr="008D69E1">
        <w:trPr>
          <w:trHeight w:val="315"/>
        </w:trPr>
        <w:tc>
          <w:tcPr>
            <w:tcW w:w="779"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17,4</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34,8</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34,8</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13,0</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r w:rsidR="008D69E1" w:rsidRPr="00B56585" w:rsidTr="008D69E1">
        <w:trPr>
          <w:trHeight w:val="315"/>
        </w:trPr>
        <w:tc>
          <w:tcPr>
            <w:tcW w:w="7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Вовк В.И.</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4,13</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73,9</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8D69E1" w:rsidRPr="00B56585" w:rsidTr="008D69E1">
        <w:trPr>
          <w:trHeight w:val="315"/>
        </w:trPr>
        <w:tc>
          <w:tcPr>
            <w:tcW w:w="779"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26,1</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34,8</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39,1</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r w:rsidR="008D69E1" w:rsidRPr="00B56585" w:rsidTr="008D69E1">
        <w:trPr>
          <w:trHeight w:val="315"/>
        </w:trPr>
        <w:tc>
          <w:tcPr>
            <w:tcW w:w="7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Вовк В.И.</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3,28</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40,0</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88,0</w:t>
            </w:r>
          </w:p>
        </w:tc>
      </w:tr>
      <w:tr w:rsidR="008D69E1" w:rsidRPr="00B56585" w:rsidTr="008D69E1">
        <w:trPr>
          <w:trHeight w:val="315"/>
        </w:trPr>
        <w:tc>
          <w:tcPr>
            <w:tcW w:w="779"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48,0</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r w:rsidR="008D69E1" w:rsidRPr="00B56585" w:rsidTr="008D69E1">
        <w:trPr>
          <w:trHeight w:val="315"/>
        </w:trPr>
        <w:tc>
          <w:tcPr>
            <w:tcW w:w="7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Вовк В.И.</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4,50</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81,8</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100,0</w:t>
            </w:r>
          </w:p>
        </w:tc>
      </w:tr>
      <w:tr w:rsidR="008D69E1" w:rsidRPr="00B56585" w:rsidTr="008D69E1">
        <w:trPr>
          <w:trHeight w:val="315"/>
        </w:trPr>
        <w:tc>
          <w:tcPr>
            <w:tcW w:w="779"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13,6</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68,2</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r w:rsidR="008D69E1" w:rsidRPr="00B56585" w:rsidTr="008D69E1">
        <w:trPr>
          <w:trHeight w:val="315"/>
        </w:trPr>
        <w:tc>
          <w:tcPr>
            <w:tcW w:w="214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139</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120</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w:t>
            </w:r>
          </w:p>
        </w:tc>
        <w:tc>
          <w:tcPr>
            <w:tcW w:w="11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3,87</w:t>
            </w:r>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62,5</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sz w:val="24"/>
                <w:szCs w:val="24"/>
              </w:rPr>
            </w:pPr>
            <w:r w:rsidRPr="00B56585">
              <w:rPr>
                <w:rFonts w:ascii="Times New Roman" w:hAnsi="Times New Roman" w:cs="Times New Roman"/>
                <w:sz w:val="24"/>
                <w:szCs w:val="24"/>
              </w:rPr>
              <w:t>94,2</w:t>
            </w:r>
          </w:p>
        </w:tc>
      </w:tr>
      <w:tr w:rsidR="008D69E1" w:rsidRPr="00B56585" w:rsidTr="008D69E1">
        <w:trPr>
          <w:trHeight w:val="315"/>
        </w:trPr>
        <w:tc>
          <w:tcPr>
            <w:tcW w:w="2142" w:type="dxa"/>
            <w:gridSpan w:val="2"/>
            <w:vMerge/>
            <w:tcBorders>
              <w:top w:val="single" w:sz="4" w:space="0" w:color="auto"/>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color w:val="000000"/>
                <w:sz w:val="24"/>
                <w:szCs w:val="24"/>
              </w:rPr>
            </w:pP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81"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2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w:t>
            </w:r>
          </w:p>
        </w:tc>
        <w:tc>
          <w:tcPr>
            <w:tcW w:w="80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31,7</w:t>
            </w:r>
          </w:p>
        </w:tc>
        <w:tc>
          <w:tcPr>
            <w:tcW w:w="78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32,5</w:t>
            </w:r>
          </w:p>
        </w:tc>
        <w:tc>
          <w:tcPr>
            <w:tcW w:w="760" w:type="dxa"/>
            <w:tcBorders>
              <w:top w:val="nil"/>
              <w:left w:val="nil"/>
              <w:bottom w:val="single" w:sz="4" w:space="0" w:color="auto"/>
              <w:right w:val="single" w:sz="4" w:space="0" w:color="auto"/>
            </w:tcBorders>
            <w:shd w:val="clear" w:color="auto" w:fill="auto"/>
            <w:noWrap/>
            <w:vAlign w:val="center"/>
            <w:hideMark/>
          </w:tcPr>
          <w:p w:rsidR="008D69E1" w:rsidRPr="00B56585" w:rsidRDefault="008D69E1" w:rsidP="008D69E1">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1100" w:type="dxa"/>
            <w:vMerge/>
            <w:tcBorders>
              <w:top w:val="nil"/>
              <w:left w:val="single" w:sz="4" w:space="0" w:color="auto"/>
              <w:bottom w:val="single" w:sz="4" w:space="0" w:color="auto"/>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675"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8D69E1" w:rsidRPr="00B56585" w:rsidRDefault="008D69E1" w:rsidP="008D69E1">
            <w:pPr>
              <w:rPr>
                <w:rFonts w:ascii="Times New Roman" w:hAnsi="Times New Roman" w:cs="Times New Roman"/>
                <w:sz w:val="24"/>
                <w:szCs w:val="24"/>
              </w:rPr>
            </w:pPr>
          </w:p>
        </w:tc>
      </w:tr>
    </w:tbl>
    <w:p w:rsidR="008D69E1" w:rsidRPr="00B56585" w:rsidRDefault="008D69E1" w:rsidP="008D69E1">
      <w:pPr>
        <w:ind w:firstLine="709"/>
        <w:jc w:val="both"/>
        <w:rPr>
          <w:rFonts w:ascii="Times New Roman" w:hAnsi="Times New Roman"/>
          <w:sz w:val="28"/>
          <w:szCs w:val="28"/>
        </w:rPr>
      </w:pPr>
      <w:r w:rsidRPr="00B56585">
        <w:rPr>
          <w:rFonts w:ascii="Times New Roman" w:hAnsi="Times New Roman"/>
          <w:sz w:val="28"/>
          <w:szCs w:val="28"/>
        </w:rPr>
        <w:t xml:space="preserve">Контрольная работа предусмотрена на проверку знаний </w:t>
      </w:r>
      <w:r w:rsidRPr="00B56585">
        <w:rPr>
          <w:rFonts w:ascii="Times New Roman" w:eastAsia="Calibri" w:hAnsi="Times New Roman"/>
          <w:color w:val="000000"/>
          <w:sz w:val="28"/>
          <w:szCs w:val="28"/>
          <w:shd w:val="clear" w:color="auto" w:fill="FFFFFF"/>
          <w:lang w:eastAsia="en-US"/>
        </w:rPr>
        <w:t>правил безопасного поведения в различных опасных ситуациях</w:t>
      </w:r>
      <w:r w:rsidRPr="00B56585">
        <w:rPr>
          <w:rFonts w:ascii="Times New Roman" w:hAnsi="Times New Roman"/>
          <w:sz w:val="28"/>
          <w:szCs w:val="28"/>
        </w:rPr>
        <w:t xml:space="preserve">, на </w:t>
      </w:r>
      <w:r w:rsidRPr="00B56585">
        <w:rPr>
          <w:rFonts w:ascii="Times New Roman" w:eastAsia="Calibri" w:hAnsi="Times New Roman"/>
          <w:color w:val="000000"/>
          <w:sz w:val="28"/>
          <w:szCs w:val="28"/>
          <w:shd w:val="clear" w:color="auto" w:fill="FFFFFF"/>
          <w:lang w:eastAsia="en-US"/>
        </w:rPr>
        <w:t xml:space="preserve">умение принимать решения в чрезвычайных ситуациях. </w:t>
      </w:r>
      <w:r w:rsidRPr="00B56585">
        <w:rPr>
          <w:rFonts w:ascii="Times New Roman" w:hAnsi="Times New Roman"/>
          <w:sz w:val="28"/>
          <w:szCs w:val="28"/>
        </w:rPr>
        <w:t>Работа составлена на основе тестовых задании разделенных на шесть тем: тема №1 «Безопасность в быту», тема №2 «Безопасное поведение дома», тема №3 «Безопасность на улице», тема №4 «Пожарная безопасность», тема №5 «Природные ЧС», тема №6 «Техногенные ЧС».</w:t>
      </w:r>
    </w:p>
    <w:p w:rsidR="008D69E1" w:rsidRPr="00B56585" w:rsidRDefault="008D69E1" w:rsidP="008D69E1">
      <w:pPr>
        <w:ind w:firstLine="709"/>
        <w:jc w:val="both"/>
        <w:rPr>
          <w:rFonts w:ascii="Times New Roman" w:hAnsi="Times New Roman"/>
          <w:sz w:val="28"/>
          <w:szCs w:val="28"/>
        </w:rPr>
      </w:pPr>
      <w:r w:rsidRPr="00B56585">
        <w:rPr>
          <w:rFonts w:ascii="Times New Roman" w:hAnsi="Times New Roman"/>
          <w:sz w:val="28"/>
          <w:szCs w:val="28"/>
        </w:rPr>
        <w:t>Задания составлены с учетом контроля как теоретических, так и практических знаний. Данная работа позволяет выявить уровень усвоения материала у каждого учащегося. Письменная работа выполняется  в течение 45 минут.</w:t>
      </w:r>
    </w:p>
    <w:p w:rsidR="008D69E1" w:rsidRPr="00B56585" w:rsidRDefault="008D69E1" w:rsidP="008D69E1">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ОБЗР</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w:t>
      </w:r>
      <w:r w:rsidRPr="00B56585">
        <w:rPr>
          <w:rFonts w:ascii="Times New Roman" w:hAnsi="Times New Roman" w:cs="Times New Roman"/>
          <w:sz w:val="28"/>
          <w:szCs w:val="28"/>
        </w:rPr>
        <w:t>за предыдущие года обучения по учебным предметам.</w:t>
      </w:r>
    </w:p>
    <w:p w:rsidR="008D69E1" w:rsidRPr="00B56585" w:rsidRDefault="008D69E1" w:rsidP="008D69E1">
      <w:pPr>
        <w:ind w:firstLine="709"/>
        <w:jc w:val="both"/>
        <w:rPr>
          <w:rFonts w:ascii="Times New Roman" w:eastAsia="Calibri" w:hAnsi="Times New Roman"/>
          <w:sz w:val="28"/>
          <w:szCs w:val="28"/>
          <w:lang w:eastAsia="en-US"/>
        </w:rPr>
      </w:pPr>
      <w:r w:rsidRPr="00B56585">
        <w:rPr>
          <w:rFonts w:ascii="Times New Roman" w:eastAsia="Droid Sans" w:hAnsi="Times New Roman"/>
          <w:color w:val="00000A"/>
          <w:sz w:val="28"/>
          <w:szCs w:val="28"/>
          <w:lang w:eastAsia="en-US"/>
        </w:rPr>
        <w:t>Из 120 учащихся, которые писали данную работу, 7 человек получили отметку «2», что составляет 5,8%.</w:t>
      </w:r>
    </w:p>
    <w:p w:rsidR="008D69E1" w:rsidRPr="00B56585" w:rsidRDefault="008D69E1" w:rsidP="008D69E1">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У учащихся 8 классов сформированы:  четкое понимание проблем современной безопасности, включая глобальные; владение формами, навыками, навыками и компетентностью для обеспечения безопасности в повседневной жизни; умения, распознавать угрозу, соблюдать опасность, нейтрализовать конфликтные ситуации, решать сложные вопросы рабочего характера, грамотно вести себя в любых условиях.</w:t>
      </w:r>
    </w:p>
    <w:p w:rsidR="008D69E1" w:rsidRPr="00B56585" w:rsidRDefault="008D69E1" w:rsidP="008D69E1">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У учащихся недостаточно сформированы знания по темам: </w:t>
      </w:r>
      <w:r w:rsidRPr="00B56585">
        <w:rPr>
          <w:rFonts w:ascii="Times New Roman" w:hAnsi="Times New Roman" w:cs="Times New Roman"/>
          <w:sz w:val="28"/>
          <w:szCs w:val="28"/>
        </w:rPr>
        <w:t>№1 «Безопасность в быту», №3 «Безопасность на улице».</w:t>
      </w:r>
    </w:p>
    <w:p w:rsidR="008D69E1" w:rsidRPr="00B56585" w:rsidRDefault="008D69E1" w:rsidP="008D69E1">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Причиной  ошибок являются: низкий уровень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  недостаточное развитие у обучающихся умения решать практические задания.</w:t>
      </w:r>
    </w:p>
    <w:p w:rsidR="008D69E1" w:rsidRPr="00B56585" w:rsidRDefault="008D69E1" w:rsidP="008D69E1">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входной контрольной работы по ОБЗР</w:t>
      </w:r>
      <w:r w:rsidRPr="00B56585">
        <w:rPr>
          <w:rFonts w:ascii="Times New Roman" w:eastAsia="Droid Sans" w:hAnsi="Times New Roman" w:cs="Times New Roman"/>
          <w:color w:val="00000A"/>
          <w:sz w:val="28"/>
          <w:szCs w:val="28"/>
          <w:lang w:eastAsia="en-US"/>
        </w:rPr>
        <w:t xml:space="preserve"> в 8 классах </w:t>
      </w:r>
      <w:r w:rsidRPr="00B56585">
        <w:rPr>
          <w:rFonts w:ascii="Times New Roman" w:eastAsia="Calibri" w:hAnsi="Times New Roman" w:cs="Times New Roman"/>
          <w:bCs/>
          <w:color w:val="000000"/>
          <w:sz w:val="28"/>
          <w:szCs w:val="28"/>
          <w:lang w:eastAsia="en-US"/>
        </w:rPr>
        <w:t xml:space="preserve">показал: </w:t>
      </w:r>
    </w:p>
    <w:p w:rsidR="008D69E1" w:rsidRPr="00B56585" w:rsidRDefault="008D69E1" w:rsidP="006479EF">
      <w:pPr>
        <w:pStyle w:val="afa"/>
        <w:numPr>
          <w:ilvl w:val="0"/>
          <w:numId w:val="5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94,2</w:t>
      </w:r>
      <w:r w:rsidRPr="00B56585">
        <w:rPr>
          <w:rFonts w:ascii="Times New Roman" w:eastAsia="Calibri" w:hAnsi="Times New Roman"/>
          <w:sz w:val="28"/>
          <w:szCs w:val="28"/>
          <w:lang w:eastAsia="en-US"/>
        </w:rPr>
        <w:t xml:space="preserve">%, в том числе в 8-А, 8-В, 8-Д классе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82,6</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88</w:t>
      </w:r>
      <w:r w:rsidRPr="00B56585">
        <w:rPr>
          <w:rFonts w:ascii="Times New Roman" w:eastAsia="Calibri" w:hAnsi="Times New Roman"/>
          <w:sz w:val="28"/>
          <w:szCs w:val="28"/>
          <w:lang w:eastAsia="en-US"/>
        </w:rPr>
        <w:t xml:space="preserve">%; </w:t>
      </w:r>
    </w:p>
    <w:p w:rsidR="008D69E1" w:rsidRPr="00B56585" w:rsidRDefault="008D69E1" w:rsidP="006479EF">
      <w:pPr>
        <w:pStyle w:val="afa"/>
        <w:numPr>
          <w:ilvl w:val="0"/>
          <w:numId w:val="5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62,5</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70,4</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47,8</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73,9</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40%, в 8-Д – 81,8%;</w:t>
      </w:r>
    </w:p>
    <w:p w:rsidR="008D69E1" w:rsidRPr="00B56585" w:rsidRDefault="008D69E1" w:rsidP="006479EF">
      <w:pPr>
        <w:pStyle w:val="afa"/>
        <w:numPr>
          <w:ilvl w:val="0"/>
          <w:numId w:val="5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3,87</w:t>
      </w:r>
      <w:r w:rsidRPr="00B56585">
        <w:rPr>
          <w:rFonts w:ascii="Times New Roman" w:eastAsia="Calibri" w:hAnsi="Times New Roman"/>
          <w:sz w:val="28"/>
          <w:szCs w:val="28"/>
          <w:lang w:eastAsia="en-US"/>
        </w:rPr>
        <w:t>.</w:t>
      </w:r>
    </w:p>
    <w:p w:rsidR="00747410" w:rsidRPr="00B56585" w:rsidRDefault="00640F26" w:rsidP="00F80FBF">
      <w:pPr>
        <w:autoSpaceDE w:val="0"/>
        <w:autoSpaceDN w:val="0"/>
        <w:adjustRightInd w:val="0"/>
        <w:ind w:left="426"/>
        <w:jc w:val="center"/>
        <w:rPr>
          <w:rFonts w:ascii="Times New Roman" w:hAnsi="Times New Roman" w:cs="Times New Roman"/>
          <w:sz w:val="28"/>
          <w:szCs w:val="28"/>
          <w:u w:val="single"/>
        </w:rPr>
      </w:pPr>
      <w:r w:rsidRPr="00B56585">
        <w:rPr>
          <w:rFonts w:ascii="Times New Roman" w:hAnsi="Times New Roman" w:cs="Times New Roman"/>
          <w:sz w:val="28"/>
          <w:szCs w:val="28"/>
          <w:u w:val="single"/>
        </w:rPr>
        <w:t xml:space="preserve">Результаты </w:t>
      </w:r>
      <w:r w:rsidR="00747410" w:rsidRPr="00B56585">
        <w:rPr>
          <w:rFonts w:ascii="Times New Roman" w:hAnsi="Times New Roman" w:cs="Times New Roman"/>
          <w:sz w:val="28"/>
          <w:szCs w:val="28"/>
          <w:u w:val="single"/>
        </w:rPr>
        <w:t>входной контрольной</w:t>
      </w:r>
      <w:r w:rsidRPr="00B56585">
        <w:rPr>
          <w:rFonts w:ascii="Times New Roman" w:hAnsi="Times New Roman" w:cs="Times New Roman"/>
          <w:sz w:val="28"/>
          <w:szCs w:val="28"/>
          <w:u w:val="single"/>
        </w:rPr>
        <w:t xml:space="preserve"> работы по </w:t>
      </w:r>
      <w:r w:rsidR="00747410" w:rsidRPr="00B56585">
        <w:rPr>
          <w:rFonts w:ascii="Times New Roman" w:hAnsi="Times New Roman" w:cs="Times New Roman"/>
          <w:sz w:val="28"/>
          <w:szCs w:val="28"/>
          <w:u w:val="single"/>
        </w:rPr>
        <w:t xml:space="preserve">труду (технологии) </w:t>
      </w:r>
    </w:p>
    <w:p w:rsidR="00747410" w:rsidRPr="00B56585" w:rsidRDefault="00640F26" w:rsidP="0000623B">
      <w:pPr>
        <w:tabs>
          <w:tab w:val="left" w:pos="284"/>
        </w:tabs>
        <w:spacing w:line="259" w:lineRule="auto"/>
        <w:ind w:left="-532" w:firstLine="532"/>
        <w:jc w:val="center"/>
        <w:rPr>
          <w:rFonts w:ascii="Times New Roman" w:hAnsi="Times New Roman" w:cs="Times New Roman"/>
          <w:sz w:val="28"/>
          <w:szCs w:val="28"/>
        </w:rPr>
      </w:pPr>
      <w:r w:rsidRPr="00B56585">
        <w:rPr>
          <w:rFonts w:ascii="Times New Roman" w:hAnsi="Times New Roman" w:cs="Times New Roman"/>
          <w:sz w:val="28"/>
          <w:szCs w:val="28"/>
          <w:u w:val="single"/>
        </w:rPr>
        <w:t xml:space="preserve">в </w:t>
      </w:r>
      <w:r w:rsidR="00747410" w:rsidRPr="00B56585">
        <w:rPr>
          <w:rFonts w:ascii="Times New Roman" w:hAnsi="Times New Roman" w:cs="Times New Roman"/>
          <w:sz w:val="28"/>
          <w:szCs w:val="28"/>
          <w:u w:val="single"/>
        </w:rPr>
        <w:t>5</w:t>
      </w:r>
      <w:r w:rsidRPr="00B56585">
        <w:rPr>
          <w:rFonts w:ascii="Times New Roman" w:hAnsi="Times New Roman" w:cs="Times New Roman"/>
          <w:sz w:val="28"/>
          <w:szCs w:val="28"/>
          <w:u w:val="single"/>
        </w:rPr>
        <w:t xml:space="preserve"> классах</w:t>
      </w:r>
    </w:p>
    <w:p w:rsidR="00747410" w:rsidRPr="00B56585" w:rsidRDefault="00747410" w:rsidP="00747410">
      <w:pPr>
        <w:tabs>
          <w:tab w:val="left" w:pos="284"/>
        </w:tabs>
        <w:spacing w:line="259" w:lineRule="auto"/>
        <w:ind w:left="-532" w:firstLine="532"/>
        <w:rPr>
          <w:rFonts w:ascii="Times New Roman" w:eastAsia="Calibri" w:hAnsi="Times New Roman" w:cs="Times New Roman"/>
          <w:bCs/>
          <w:sz w:val="28"/>
          <w:szCs w:val="28"/>
          <w:lang w:eastAsia="en-US"/>
        </w:rPr>
      </w:pPr>
      <w:r w:rsidRPr="00B56585">
        <w:rPr>
          <w:rFonts w:ascii="Times New Roman" w:eastAsia="Calibri" w:hAnsi="Times New Roman" w:cs="Times New Roman"/>
          <w:bCs/>
          <w:sz w:val="28"/>
          <w:szCs w:val="28"/>
          <w:lang w:eastAsia="en-US"/>
        </w:rPr>
        <w:t>Результаты контроля (девочки)</w:t>
      </w:r>
    </w:p>
    <w:tbl>
      <w:tblPr>
        <w:tblW w:w="10419" w:type="dxa"/>
        <w:tblInd w:w="-743" w:type="dxa"/>
        <w:tblLook w:val="04A0"/>
      </w:tblPr>
      <w:tblGrid>
        <w:gridCol w:w="816"/>
        <w:gridCol w:w="1315"/>
        <w:gridCol w:w="692"/>
        <w:gridCol w:w="670"/>
        <w:gridCol w:w="692"/>
        <w:gridCol w:w="670"/>
        <w:gridCol w:w="692"/>
        <w:gridCol w:w="679"/>
        <w:gridCol w:w="702"/>
        <w:gridCol w:w="679"/>
        <w:gridCol w:w="756"/>
        <w:gridCol w:w="679"/>
        <w:gridCol w:w="702"/>
        <w:gridCol w:w="679"/>
      </w:tblGrid>
      <w:tr w:rsidR="00747410" w:rsidRPr="00B56585" w:rsidTr="00873C26">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362"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362"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7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435"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747410" w:rsidRPr="00B56585" w:rsidTr="00873C26">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1311"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9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9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70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756"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70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r>
      <w:tr w:rsidR="00747410" w:rsidRPr="00B56585" w:rsidTr="00873C26">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5-А</w:t>
            </w:r>
          </w:p>
        </w:tc>
        <w:tc>
          <w:tcPr>
            <w:tcW w:w="13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19</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19</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13</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18</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4,95</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4,00</w:t>
            </w:r>
          </w:p>
        </w:tc>
      </w:tr>
      <w:tr w:rsidR="00747410" w:rsidRPr="00B56585" w:rsidTr="00873C26">
        <w:trPr>
          <w:trHeight w:val="20"/>
        </w:trPr>
        <w:tc>
          <w:tcPr>
            <w:tcW w:w="816"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1311"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15,8</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5,3</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68,4</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94,7</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15,8</w:t>
            </w:r>
          </w:p>
        </w:tc>
        <w:tc>
          <w:tcPr>
            <w:tcW w:w="70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5-Б</w:t>
            </w:r>
          </w:p>
        </w:tc>
        <w:tc>
          <w:tcPr>
            <w:tcW w:w="13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12</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5,00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4,00</w:t>
            </w:r>
          </w:p>
        </w:tc>
      </w:tr>
      <w:tr w:rsidR="00747410" w:rsidRPr="00B56585" w:rsidTr="00873C26">
        <w:trPr>
          <w:trHeight w:val="20"/>
        </w:trPr>
        <w:tc>
          <w:tcPr>
            <w:tcW w:w="81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11"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85,7</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w:t>
            </w:r>
          </w:p>
        </w:tc>
        <w:tc>
          <w:tcPr>
            <w:tcW w:w="70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lastRenderedPageBreak/>
              <w:t>5-В</w:t>
            </w:r>
          </w:p>
        </w:tc>
        <w:tc>
          <w:tcPr>
            <w:tcW w:w="13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13</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4,93</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3,64</w:t>
            </w:r>
          </w:p>
        </w:tc>
      </w:tr>
      <w:tr w:rsidR="00747410" w:rsidRPr="00B56585" w:rsidTr="00873C26">
        <w:trPr>
          <w:trHeight w:val="20"/>
        </w:trPr>
        <w:tc>
          <w:tcPr>
            <w:tcW w:w="81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11"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35,7</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64,3</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92,9</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70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5-Г</w:t>
            </w:r>
          </w:p>
        </w:tc>
        <w:tc>
          <w:tcPr>
            <w:tcW w:w="13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Бандурина Л.И.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17</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4,88</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4,14</w:t>
            </w:r>
          </w:p>
        </w:tc>
      </w:tr>
      <w:tr w:rsidR="00747410" w:rsidRPr="00B56585" w:rsidTr="00873C26">
        <w:trPr>
          <w:trHeight w:val="20"/>
        </w:trPr>
        <w:tc>
          <w:tcPr>
            <w:tcW w:w="81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11"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11,8</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71,4</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88,2</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21,4</w:t>
            </w:r>
          </w:p>
        </w:tc>
        <w:tc>
          <w:tcPr>
            <w:tcW w:w="70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212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61</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44</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66</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4,94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3,95</w:t>
            </w:r>
          </w:p>
        </w:tc>
      </w:tr>
      <w:tr w:rsidR="00747410" w:rsidRPr="00B56585" w:rsidTr="00873C26">
        <w:trPr>
          <w:trHeight w:val="20"/>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16,4</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5,7</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72,1</w:t>
            </w:r>
          </w:p>
        </w:tc>
        <w:tc>
          <w:tcPr>
            <w:tcW w:w="75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94,3</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11,5</w:t>
            </w:r>
          </w:p>
        </w:tc>
        <w:tc>
          <w:tcPr>
            <w:tcW w:w="70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bl>
    <w:p w:rsidR="00747410" w:rsidRPr="00B56585" w:rsidRDefault="00747410" w:rsidP="00747410">
      <w:pPr>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входной контрольной работы по учебному предмету «Труд (технология)» (девочки)</w:t>
      </w:r>
      <w:r w:rsidRPr="00B56585">
        <w:rPr>
          <w:rFonts w:ascii="Times New Roman" w:eastAsia="Droid Sans" w:hAnsi="Times New Roman" w:cs="Times New Roman"/>
          <w:color w:val="00000A"/>
          <w:sz w:val="28"/>
          <w:szCs w:val="28"/>
        </w:rPr>
        <w:t xml:space="preserve"> показал:</w:t>
      </w:r>
    </w:p>
    <w:p w:rsidR="00747410" w:rsidRPr="00B56585" w:rsidRDefault="00747410" w:rsidP="006479EF">
      <w:pPr>
        <w:pStyle w:val="afa"/>
        <w:numPr>
          <w:ilvl w:val="0"/>
          <w:numId w:val="56"/>
        </w:numPr>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успешность выполнения – </w:t>
      </w:r>
      <w:r w:rsidRPr="00B56585">
        <w:rPr>
          <w:rFonts w:ascii="Times New Roman" w:eastAsiaTheme="minorEastAsia" w:hAnsi="Times New Roman" w:cstheme="minorBidi"/>
          <w:bCs/>
          <w:color w:val="000000"/>
          <w:sz w:val="28"/>
          <w:szCs w:val="28"/>
        </w:rPr>
        <w:t>100</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успешность в 2024/2025 учебном году – 100%;</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качество выполнения – </w:t>
      </w:r>
      <w:r w:rsidRPr="00B56585">
        <w:rPr>
          <w:rFonts w:ascii="Times New Roman" w:eastAsiaTheme="minorEastAsia" w:hAnsi="Times New Roman" w:cstheme="minorBidi"/>
          <w:bCs/>
          <w:sz w:val="28"/>
          <w:szCs w:val="28"/>
        </w:rPr>
        <w:t>83,6</w:t>
      </w:r>
      <w:r w:rsidRPr="00B56585">
        <w:rPr>
          <w:rFonts w:ascii="Times New Roman" w:eastAsiaTheme="minorEastAsia" w:hAnsi="Times New Roman" w:cstheme="minorBidi"/>
          <w:sz w:val="28"/>
          <w:szCs w:val="28"/>
        </w:rPr>
        <w:t xml:space="preserve">%, в том числе в 5-А классе – </w:t>
      </w:r>
      <w:r w:rsidRPr="00B56585">
        <w:rPr>
          <w:rFonts w:ascii="Times New Roman" w:eastAsiaTheme="minorEastAsia" w:hAnsi="Times New Roman" w:cstheme="minorBidi"/>
          <w:bCs/>
          <w:sz w:val="28"/>
          <w:szCs w:val="28"/>
        </w:rPr>
        <w:t>84,2</w:t>
      </w:r>
      <w:r w:rsidRPr="00B56585">
        <w:rPr>
          <w:rFonts w:ascii="Times New Roman" w:eastAsiaTheme="minorEastAsia" w:hAnsi="Times New Roman" w:cstheme="minorBidi"/>
          <w:sz w:val="28"/>
          <w:szCs w:val="28"/>
        </w:rPr>
        <w:t xml:space="preserve">%, в 5-Б – </w:t>
      </w:r>
      <w:r w:rsidRPr="00B56585">
        <w:rPr>
          <w:rFonts w:ascii="Times New Roman" w:eastAsiaTheme="minorEastAsia" w:hAnsi="Times New Roman" w:cstheme="minorBidi"/>
          <w:bCs/>
          <w:sz w:val="28"/>
          <w:szCs w:val="28"/>
        </w:rPr>
        <w:t>92,9</w:t>
      </w:r>
      <w:r w:rsidRPr="00B56585">
        <w:rPr>
          <w:rFonts w:ascii="Times New Roman" w:eastAsiaTheme="minorEastAsia" w:hAnsi="Times New Roman" w:cstheme="minorBidi"/>
          <w:sz w:val="28"/>
          <w:szCs w:val="28"/>
        </w:rPr>
        <w:t xml:space="preserve">%, в 5-В – </w:t>
      </w:r>
      <w:r w:rsidRPr="00B56585">
        <w:rPr>
          <w:rFonts w:ascii="Times New Roman" w:eastAsiaTheme="minorEastAsia" w:hAnsi="Times New Roman" w:cstheme="minorBidi"/>
          <w:bCs/>
          <w:sz w:val="28"/>
          <w:szCs w:val="28"/>
        </w:rPr>
        <w:t>64,3</w:t>
      </w:r>
      <w:r w:rsidRPr="00B56585">
        <w:rPr>
          <w:rFonts w:ascii="Times New Roman" w:eastAsiaTheme="minorEastAsia" w:hAnsi="Times New Roman" w:cstheme="minorBidi"/>
          <w:sz w:val="28"/>
          <w:szCs w:val="28"/>
        </w:rPr>
        <w:t xml:space="preserve">%, в 5-Г – </w:t>
      </w:r>
      <w:r w:rsidRPr="00B56585">
        <w:rPr>
          <w:rFonts w:ascii="Times New Roman" w:eastAsiaTheme="minorEastAsia" w:hAnsi="Times New Roman" w:cstheme="minorBidi"/>
          <w:bCs/>
          <w:sz w:val="28"/>
          <w:szCs w:val="28"/>
        </w:rPr>
        <w:t>92,9</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 xml:space="preserve">качество обучения в 2024/2025 учебном году – 100%, что позволяет сделать вывод о понижении качества выполнения входной контрольной работы </w:t>
      </w:r>
      <w:r w:rsidRPr="00B56585">
        <w:rPr>
          <w:rFonts w:ascii="Times New Roman" w:eastAsiaTheme="minorEastAsia" w:hAnsi="Times New Roman" w:cstheme="minorBidi"/>
          <w:sz w:val="28"/>
          <w:szCs w:val="28"/>
        </w:rPr>
        <w:t xml:space="preserve">по учебному предмету «Труд (технология)» </w:t>
      </w:r>
      <w:r w:rsidRPr="00B56585">
        <w:rPr>
          <w:rFonts w:ascii="Times New Roman" w:eastAsiaTheme="minorEastAsia" w:hAnsi="Times New Roman" w:cstheme="minorBidi"/>
          <w:bCs/>
          <w:color w:val="000000"/>
          <w:sz w:val="28"/>
          <w:szCs w:val="28"/>
        </w:rPr>
        <w:t>на 16,4%, в том числе в 5-А классе на 15,8%, в 5-Б – на 7,1%, в 5-В – 35,7%, в 5-Г – 7, 1%;</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подтвердили отметки за 2024/2025 учебный год 9 чел., что составляет 14,8%, из них в 5-А классе  4 чел. (21,05%), в 5-Б – 1 чел. (7,14%), 5-Г – 4 чел. (28,57%);</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понизили отметки за 2024/2025 учебный год 52 чел., что составляет 85,25%, из них в 5-А классе 15 чел. (78,95%), в 5-Б – 13 чел. (92,86%), в 5-В – 14 чел. (100%), 5-Г – 10 чел. (92,9%);</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средний балл – </w:t>
      </w:r>
      <w:r w:rsidRPr="00B56585">
        <w:rPr>
          <w:rFonts w:ascii="Times New Roman" w:eastAsiaTheme="minorEastAsia" w:hAnsi="Times New Roman" w:cstheme="minorBidi"/>
          <w:color w:val="000000"/>
          <w:sz w:val="28"/>
          <w:szCs w:val="28"/>
        </w:rPr>
        <w:t>3,95</w:t>
      </w:r>
      <w:r w:rsidRPr="00B56585">
        <w:rPr>
          <w:rFonts w:ascii="Times New Roman" w:eastAsiaTheme="minorEastAsia" w:hAnsi="Times New Roman" w:cstheme="minorBidi"/>
          <w:sz w:val="28"/>
          <w:szCs w:val="28"/>
        </w:rPr>
        <w:t>,</w:t>
      </w:r>
      <w:r w:rsidRPr="00B56585">
        <w:rPr>
          <w:rFonts w:ascii="Times New Roman" w:eastAsiaTheme="minorEastAsia" w:hAnsi="Times New Roman" w:cstheme="minorBidi"/>
          <w:bCs/>
          <w:color w:val="000000"/>
          <w:sz w:val="28"/>
          <w:szCs w:val="28"/>
        </w:rPr>
        <w:t xml:space="preserve"> что на 0,99 ниже среднего балла в 2024/2025 учебном году в 4-х классах (2024/2025 учебный год – 4,94).</w:t>
      </w:r>
    </w:p>
    <w:p w:rsidR="00747410" w:rsidRPr="00B56585" w:rsidRDefault="00747410" w:rsidP="00747410">
      <w:pPr>
        <w:tabs>
          <w:tab w:val="left" w:pos="284"/>
        </w:tabs>
        <w:spacing w:line="259" w:lineRule="auto"/>
        <w:ind w:left="-532" w:firstLine="532"/>
        <w:rPr>
          <w:rFonts w:ascii="Times New Roman" w:eastAsia="Calibri" w:hAnsi="Times New Roman" w:cs="Times New Roman"/>
          <w:bCs/>
          <w:sz w:val="28"/>
          <w:szCs w:val="28"/>
          <w:lang w:eastAsia="en-US"/>
        </w:rPr>
      </w:pPr>
      <w:r w:rsidRPr="00B56585">
        <w:rPr>
          <w:rFonts w:ascii="Times New Roman" w:eastAsia="Calibri" w:hAnsi="Times New Roman" w:cs="Times New Roman"/>
          <w:bCs/>
          <w:sz w:val="28"/>
          <w:szCs w:val="28"/>
          <w:lang w:eastAsia="en-US"/>
        </w:rPr>
        <w:t>Результаты контроля (мальчики)</w:t>
      </w:r>
    </w:p>
    <w:tbl>
      <w:tblPr>
        <w:tblW w:w="10139" w:type="dxa"/>
        <w:tblInd w:w="-459" w:type="dxa"/>
        <w:tblLook w:val="04A0"/>
      </w:tblPr>
      <w:tblGrid>
        <w:gridCol w:w="816"/>
        <w:gridCol w:w="1335"/>
        <w:gridCol w:w="692"/>
        <w:gridCol w:w="670"/>
        <w:gridCol w:w="692"/>
        <w:gridCol w:w="670"/>
        <w:gridCol w:w="692"/>
        <w:gridCol w:w="670"/>
        <w:gridCol w:w="692"/>
        <w:gridCol w:w="670"/>
        <w:gridCol w:w="692"/>
        <w:gridCol w:w="670"/>
        <w:gridCol w:w="692"/>
        <w:gridCol w:w="670"/>
      </w:tblGrid>
      <w:tr w:rsidR="00747410" w:rsidRPr="00B56585" w:rsidTr="00873C26">
        <w:trPr>
          <w:trHeight w:val="20"/>
        </w:trPr>
        <w:tc>
          <w:tcPr>
            <w:tcW w:w="7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325"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325"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3"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43"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43"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43"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747410" w:rsidRPr="00B56585" w:rsidTr="00873C26">
        <w:trPr>
          <w:trHeight w:val="20"/>
        </w:trPr>
        <w:tc>
          <w:tcPr>
            <w:tcW w:w="792"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5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7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5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7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6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8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6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8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6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c>
          <w:tcPr>
            <w:tcW w:w="683"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ГОД</w:t>
            </w:r>
          </w:p>
        </w:tc>
        <w:tc>
          <w:tcPr>
            <w:tcW w:w="66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ВКР</w:t>
            </w:r>
          </w:p>
        </w:tc>
      </w:tr>
      <w:tr w:rsidR="00747410" w:rsidRPr="00B56585" w:rsidTr="00873C26">
        <w:trPr>
          <w:trHeight w:val="20"/>
        </w:trPr>
        <w:tc>
          <w:tcPr>
            <w:tcW w:w="7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5-А</w:t>
            </w:r>
          </w:p>
        </w:tc>
        <w:tc>
          <w:tcPr>
            <w:tcW w:w="133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12</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4,92</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3,70</w:t>
            </w:r>
          </w:p>
        </w:tc>
      </w:tr>
      <w:tr w:rsidR="00747410" w:rsidRPr="00B56585" w:rsidTr="00873C26">
        <w:trPr>
          <w:trHeight w:val="20"/>
        </w:trPr>
        <w:tc>
          <w:tcPr>
            <w:tcW w:w="792"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1335"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50,0</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8,3</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30,0</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91,7</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20,0</w:t>
            </w:r>
          </w:p>
        </w:tc>
        <w:tc>
          <w:tcPr>
            <w:tcW w:w="683"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60"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792"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5-Б</w:t>
            </w:r>
          </w:p>
        </w:tc>
        <w:tc>
          <w:tcPr>
            <w:tcW w:w="133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13</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13</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9</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4,69</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4,00</w:t>
            </w:r>
          </w:p>
        </w:tc>
      </w:tr>
      <w:tr w:rsidR="00747410" w:rsidRPr="00B56585" w:rsidTr="00873C26">
        <w:trPr>
          <w:trHeight w:val="20"/>
        </w:trPr>
        <w:tc>
          <w:tcPr>
            <w:tcW w:w="792"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35"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38,5</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30,8</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23,1</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69,2</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38,5</w:t>
            </w:r>
          </w:p>
        </w:tc>
        <w:tc>
          <w:tcPr>
            <w:tcW w:w="683"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60"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792"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5-В</w:t>
            </w:r>
          </w:p>
        </w:tc>
        <w:tc>
          <w:tcPr>
            <w:tcW w:w="133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18</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11</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4,39</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3,21</w:t>
            </w:r>
          </w:p>
        </w:tc>
      </w:tr>
      <w:tr w:rsidR="00747410" w:rsidRPr="00B56585" w:rsidTr="00873C26">
        <w:trPr>
          <w:trHeight w:val="20"/>
        </w:trPr>
        <w:tc>
          <w:tcPr>
            <w:tcW w:w="792"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35"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78,6</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61,1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21,4</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38,9</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83"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60"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792"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5-Г</w:t>
            </w:r>
          </w:p>
        </w:tc>
        <w:tc>
          <w:tcPr>
            <w:tcW w:w="133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14</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13</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4,64</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3,92</w:t>
            </w:r>
          </w:p>
        </w:tc>
      </w:tr>
      <w:tr w:rsidR="00747410" w:rsidRPr="00B56585" w:rsidTr="00873C26">
        <w:trPr>
          <w:trHeight w:val="20"/>
        </w:trPr>
        <w:tc>
          <w:tcPr>
            <w:tcW w:w="792"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4"/>
                <w:szCs w:val="24"/>
              </w:rPr>
            </w:pPr>
          </w:p>
        </w:tc>
        <w:tc>
          <w:tcPr>
            <w:tcW w:w="1335"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30,8</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21,4</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46,2</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71,4</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23,1</w:t>
            </w:r>
          </w:p>
        </w:tc>
        <w:tc>
          <w:tcPr>
            <w:tcW w:w="683"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60"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r w:rsidR="00747410" w:rsidRPr="00B56585" w:rsidTr="00873C26">
        <w:trPr>
          <w:trHeight w:val="20"/>
        </w:trPr>
        <w:tc>
          <w:tcPr>
            <w:tcW w:w="212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57</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25</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19</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15</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37</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10</w:t>
            </w:r>
          </w:p>
        </w:tc>
        <w:tc>
          <w:tcPr>
            <w:tcW w:w="68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4,63</w:t>
            </w:r>
          </w:p>
        </w:tc>
        <w:tc>
          <w:tcPr>
            <w:tcW w:w="66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3,70</w:t>
            </w:r>
          </w:p>
        </w:tc>
      </w:tr>
      <w:tr w:rsidR="00747410" w:rsidRPr="00B56585" w:rsidTr="00873C26">
        <w:trPr>
          <w:trHeight w:val="20"/>
        </w:trPr>
        <w:tc>
          <w:tcPr>
            <w:tcW w:w="2127" w:type="dxa"/>
            <w:gridSpan w:val="2"/>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4"/>
                <w:szCs w:val="24"/>
              </w:rPr>
            </w:pP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5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0,0</w:t>
            </w:r>
          </w:p>
        </w:tc>
        <w:tc>
          <w:tcPr>
            <w:tcW w:w="67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1,8</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50,0</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33,3</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30,0</w:t>
            </w:r>
          </w:p>
        </w:tc>
        <w:tc>
          <w:tcPr>
            <w:tcW w:w="683"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64,9</w:t>
            </w:r>
          </w:p>
        </w:tc>
        <w:tc>
          <w:tcPr>
            <w:tcW w:w="66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spacing w:line="276" w:lineRule="auto"/>
              <w:jc w:val="center"/>
              <w:rPr>
                <w:rFonts w:ascii="Times New Roman" w:eastAsiaTheme="minorEastAsia" w:hAnsi="Times New Roman" w:cs="Times New Roman"/>
                <w:color w:val="000000"/>
                <w:sz w:val="24"/>
                <w:szCs w:val="24"/>
              </w:rPr>
            </w:pPr>
            <w:r w:rsidRPr="00B56585">
              <w:rPr>
                <w:rFonts w:ascii="Times New Roman" w:eastAsiaTheme="minorEastAsia" w:hAnsi="Times New Roman" w:cs="Times New Roman"/>
                <w:color w:val="000000"/>
                <w:sz w:val="24"/>
                <w:szCs w:val="24"/>
              </w:rPr>
              <w:t>20,0</w:t>
            </w:r>
          </w:p>
        </w:tc>
        <w:tc>
          <w:tcPr>
            <w:tcW w:w="683"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c>
          <w:tcPr>
            <w:tcW w:w="660"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4"/>
                <w:szCs w:val="24"/>
              </w:rPr>
            </w:pPr>
          </w:p>
        </w:tc>
      </w:tr>
    </w:tbl>
    <w:p w:rsidR="00747410" w:rsidRPr="00B56585" w:rsidRDefault="00747410" w:rsidP="00144413">
      <w:pPr>
        <w:ind w:firstLine="709"/>
        <w:jc w:val="both"/>
        <w:rPr>
          <w:rFonts w:ascii="Times New Roman" w:hAnsi="Times New Roman" w:cs="Times New Roman"/>
          <w:sz w:val="28"/>
          <w:szCs w:val="28"/>
        </w:rPr>
      </w:pPr>
      <w:r w:rsidRPr="00B56585">
        <w:rPr>
          <w:rFonts w:ascii="Times New Roman" w:eastAsiaTheme="minorEastAsia" w:hAnsi="Times New Roman" w:cstheme="minorBidi"/>
          <w:bCs/>
          <w:color w:val="000000"/>
          <w:sz w:val="28"/>
          <w:szCs w:val="28"/>
        </w:rPr>
        <w:t xml:space="preserve">Анализ результатов </w:t>
      </w:r>
      <w:r w:rsidRPr="00B56585">
        <w:rPr>
          <w:rFonts w:ascii="Times New Roman" w:eastAsiaTheme="minorEastAsia" w:hAnsi="Times New Roman" w:cstheme="minorBidi"/>
          <w:sz w:val="28"/>
          <w:szCs w:val="28"/>
        </w:rPr>
        <w:t>входной контрольной работы по учебному предмету «Труд (технология)»</w:t>
      </w:r>
      <w:r w:rsidRPr="00B56585">
        <w:rPr>
          <w:rFonts w:ascii="Times New Roman" w:eastAsia="Droid Sans" w:hAnsi="Times New Roman" w:cstheme="minorBidi"/>
          <w:color w:val="00000A"/>
          <w:sz w:val="28"/>
          <w:szCs w:val="28"/>
        </w:rPr>
        <w:t xml:space="preserve"> (мальчики) в 5 классах </w:t>
      </w:r>
      <w:r w:rsidRPr="00B56585">
        <w:rPr>
          <w:rFonts w:ascii="Times New Roman" w:eastAsiaTheme="minorEastAsia" w:hAnsi="Times New Roman" w:cstheme="minorBidi"/>
          <w:bCs/>
          <w:color w:val="000000"/>
          <w:sz w:val="28"/>
          <w:szCs w:val="28"/>
        </w:rPr>
        <w:t xml:space="preserve">показал: </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успешность выполнения – </w:t>
      </w:r>
      <w:r w:rsidRPr="00B56585">
        <w:rPr>
          <w:rFonts w:ascii="Times New Roman" w:eastAsiaTheme="minorEastAsia" w:hAnsi="Times New Roman" w:cstheme="minorBidi"/>
          <w:bCs/>
          <w:color w:val="000000"/>
          <w:sz w:val="28"/>
          <w:szCs w:val="28"/>
        </w:rPr>
        <w:t>100</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успешность в 2024/2025 учебном году – 100%;</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качество выполнения – </w:t>
      </w:r>
      <w:r w:rsidRPr="00B56585">
        <w:rPr>
          <w:rFonts w:ascii="Times New Roman" w:eastAsiaTheme="minorEastAsia" w:hAnsi="Times New Roman" w:cstheme="minorBidi"/>
          <w:bCs/>
          <w:sz w:val="28"/>
          <w:szCs w:val="28"/>
        </w:rPr>
        <w:t>50,5</w:t>
      </w:r>
      <w:r w:rsidRPr="00B56585">
        <w:rPr>
          <w:rFonts w:ascii="Times New Roman" w:eastAsiaTheme="minorEastAsia" w:hAnsi="Times New Roman" w:cstheme="minorBidi"/>
          <w:sz w:val="28"/>
          <w:szCs w:val="28"/>
        </w:rPr>
        <w:t xml:space="preserve">%, в том числе в 5-А классе – </w:t>
      </w:r>
      <w:r w:rsidRPr="00B56585">
        <w:rPr>
          <w:rFonts w:ascii="Times New Roman" w:eastAsiaTheme="minorEastAsia" w:hAnsi="Times New Roman" w:cstheme="minorBidi"/>
          <w:bCs/>
          <w:sz w:val="28"/>
          <w:szCs w:val="28"/>
        </w:rPr>
        <w:t>50</w:t>
      </w:r>
      <w:r w:rsidRPr="00B56585">
        <w:rPr>
          <w:rFonts w:ascii="Times New Roman" w:eastAsiaTheme="minorEastAsia" w:hAnsi="Times New Roman" w:cstheme="minorBidi"/>
          <w:sz w:val="28"/>
          <w:szCs w:val="28"/>
        </w:rPr>
        <w:t xml:space="preserve">%, в 5-Б – </w:t>
      </w:r>
      <w:r w:rsidRPr="00B56585">
        <w:rPr>
          <w:rFonts w:ascii="Times New Roman" w:eastAsiaTheme="minorEastAsia" w:hAnsi="Times New Roman" w:cstheme="minorBidi"/>
          <w:bCs/>
          <w:sz w:val="28"/>
          <w:szCs w:val="28"/>
        </w:rPr>
        <w:t>61,5</w:t>
      </w:r>
      <w:r w:rsidRPr="00B56585">
        <w:rPr>
          <w:rFonts w:ascii="Times New Roman" w:eastAsiaTheme="minorEastAsia" w:hAnsi="Times New Roman" w:cstheme="minorBidi"/>
          <w:sz w:val="28"/>
          <w:szCs w:val="28"/>
        </w:rPr>
        <w:t xml:space="preserve">%, в 5-В – </w:t>
      </w:r>
      <w:r w:rsidRPr="00B56585">
        <w:rPr>
          <w:rFonts w:ascii="Times New Roman" w:eastAsiaTheme="minorEastAsia" w:hAnsi="Times New Roman" w:cstheme="minorBidi"/>
          <w:bCs/>
          <w:sz w:val="28"/>
          <w:szCs w:val="28"/>
        </w:rPr>
        <w:t>21,4</w:t>
      </w:r>
      <w:r w:rsidRPr="00B56585">
        <w:rPr>
          <w:rFonts w:ascii="Times New Roman" w:eastAsiaTheme="minorEastAsia" w:hAnsi="Times New Roman" w:cstheme="minorBidi"/>
          <w:sz w:val="28"/>
          <w:szCs w:val="28"/>
        </w:rPr>
        <w:t xml:space="preserve">%, в 5-Г – </w:t>
      </w:r>
      <w:r w:rsidRPr="00B56585">
        <w:rPr>
          <w:rFonts w:ascii="Times New Roman" w:eastAsiaTheme="minorEastAsia" w:hAnsi="Times New Roman" w:cstheme="minorBidi"/>
          <w:bCs/>
          <w:sz w:val="28"/>
          <w:szCs w:val="28"/>
        </w:rPr>
        <w:t>69,2</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 xml:space="preserve">качество обучения в 2024/2025 учебном году – 98,2%, в том числе в 5-А, Б, В классах – 100%, в 5-Г – 92,9%, что позволяет сделать вывод о понижении качества выполнения входной контрольной работы </w:t>
      </w:r>
      <w:r w:rsidRPr="00B56585">
        <w:rPr>
          <w:rFonts w:ascii="Times New Roman" w:eastAsiaTheme="minorEastAsia" w:hAnsi="Times New Roman" w:cstheme="minorBidi"/>
          <w:sz w:val="28"/>
          <w:szCs w:val="28"/>
        </w:rPr>
        <w:t xml:space="preserve">по учебному предмету «Труд (технология)» </w:t>
      </w:r>
      <w:r w:rsidRPr="00B56585">
        <w:rPr>
          <w:rFonts w:ascii="Times New Roman" w:eastAsiaTheme="minorEastAsia" w:hAnsi="Times New Roman" w:cstheme="minorBidi"/>
          <w:bCs/>
          <w:color w:val="000000"/>
          <w:sz w:val="28"/>
          <w:szCs w:val="28"/>
        </w:rPr>
        <w:t xml:space="preserve">на 47,7%, в </w:t>
      </w:r>
      <w:r w:rsidRPr="00B56585">
        <w:rPr>
          <w:rFonts w:ascii="Times New Roman" w:eastAsiaTheme="minorEastAsia" w:hAnsi="Times New Roman" w:cstheme="minorBidi"/>
          <w:bCs/>
          <w:color w:val="000000"/>
          <w:sz w:val="28"/>
          <w:szCs w:val="28"/>
        </w:rPr>
        <w:lastRenderedPageBreak/>
        <w:t>том числе в 5-А классе на 50%, в 5-Б – на 38,5%, в 5-В – 78,6%, в 5-Г – 23, 6%;</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подтвердили отметки за 2024/2025 учебный год 13 чел., что составляет 26%, из них в 5-А классе  3 чел. (30%), в 5-Б – 4 чел. (30,77%), в 5-В – 1 чел. (7,14%), 5-Г – 5 чел. (38,46%);</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понизили отметки за 2024/2025 учебный год 35 чел., что составляет 70%, из них в 5-А классе 7 чел. (70%), в 5-Б – 7 чел. (53,85%), в 5-В – 13 чел. (92,86%), 5-Г – 8 чел. (61,54%);</w:t>
      </w:r>
    </w:p>
    <w:p w:rsidR="00747410" w:rsidRPr="00B56585" w:rsidRDefault="00747410" w:rsidP="00FD1330">
      <w:pPr>
        <w:numPr>
          <w:ilvl w:val="0"/>
          <w:numId w:val="32"/>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средний балл – </w:t>
      </w:r>
      <w:r w:rsidRPr="00B56585">
        <w:rPr>
          <w:rFonts w:ascii="Times New Roman" w:eastAsiaTheme="minorEastAsia" w:hAnsi="Times New Roman" w:cstheme="minorBidi"/>
          <w:color w:val="000000"/>
          <w:sz w:val="28"/>
          <w:szCs w:val="28"/>
        </w:rPr>
        <w:t>3,7</w:t>
      </w:r>
      <w:r w:rsidRPr="00B56585">
        <w:rPr>
          <w:rFonts w:ascii="Times New Roman" w:eastAsiaTheme="minorEastAsia" w:hAnsi="Times New Roman" w:cstheme="minorBidi"/>
          <w:sz w:val="28"/>
          <w:szCs w:val="28"/>
        </w:rPr>
        <w:t>,</w:t>
      </w:r>
      <w:r w:rsidRPr="00B56585">
        <w:rPr>
          <w:rFonts w:ascii="Times New Roman" w:eastAsiaTheme="minorEastAsia" w:hAnsi="Times New Roman" w:cstheme="minorBidi"/>
          <w:bCs/>
          <w:color w:val="000000"/>
          <w:sz w:val="28"/>
          <w:szCs w:val="28"/>
        </w:rPr>
        <w:t xml:space="preserve"> что на 0,93 ниже среднего балла в 2024/2025 учебном году в 4-х классах (2024/2025 учебный год – 4,63).</w:t>
      </w:r>
    </w:p>
    <w:tbl>
      <w:tblPr>
        <w:tblW w:w="10468" w:type="dxa"/>
        <w:tblInd w:w="-601" w:type="dxa"/>
        <w:tblLook w:val="04A0"/>
      </w:tblPr>
      <w:tblGrid>
        <w:gridCol w:w="766"/>
        <w:gridCol w:w="1736"/>
        <w:gridCol w:w="10"/>
        <w:gridCol w:w="644"/>
        <w:gridCol w:w="546"/>
        <w:gridCol w:w="692"/>
        <w:gridCol w:w="670"/>
        <w:gridCol w:w="692"/>
        <w:gridCol w:w="679"/>
        <w:gridCol w:w="702"/>
        <w:gridCol w:w="679"/>
        <w:gridCol w:w="702"/>
        <w:gridCol w:w="679"/>
        <w:gridCol w:w="645"/>
        <w:gridCol w:w="10"/>
        <w:gridCol w:w="591"/>
        <w:gridCol w:w="25"/>
      </w:tblGrid>
      <w:tr w:rsidR="00747410" w:rsidRPr="00B56585" w:rsidTr="00CE14FD">
        <w:trPr>
          <w:trHeight w:val="20"/>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Класс</w:t>
            </w:r>
          </w:p>
        </w:tc>
        <w:tc>
          <w:tcPr>
            <w:tcW w:w="17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ФИО учителя</w:t>
            </w:r>
          </w:p>
        </w:tc>
        <w:tc>
          <w:tcPr>
            <w:tcW w:w="1200" w:type="dxa"/>
            <w:gridSpan w:val="3"/>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Кол-во</w:t>
            </w:r>
          </w:p>
        </w:tc>
        <w:tc>
          <w:tcPr>
            <w:tcW w:w="1362"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137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w:t>
            </w:r>
          </w:p>
        </w:tc>
        <w:tc>
          <w:tcPr>
            <w:tcW w:w="1271" w:type="dxa"/>
            <w:gridSpan w:val="4"/>
            <w:tcBorders>
              <w:top w:val="single" w:sz="4" w:space="0" w:color="auto"/>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Ср.балл</w:t>
            </w:r>
          </w:p>
        </w:tc>
      </w:tr>
      <w:tr w:rsidR="00747410" w:rsidRPr="00B56585" w:rsidTr="00CE14FD">
        <w:trPr>
          <w:trHeight w:val="20"/>
        </w:trPr>
        <w:tc>
          <w:tcPr>
            <w:tcW w:w="766"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1736" w:type="dxa"/>
            <w:vMerge/>
            <w:tcBorders>
              <w:top w:val="single" w:sz="4" w:space="0" w:color="auto"/>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54" w:type="dxa"/>
            <w:gridSpan w:val="2"/>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546"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КР</w:t>
            </w:r>
          </w:p>
        </w:tc>
        <w:tc>
          <w:tcPr>
            <w:tcW w:w="69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670"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c>
          <w:tcPr>
            <w:tcW w:w="69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c>
          <w:tcPr>
            <w:tcW w:w="70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c>
          <w:tcPr>
            <w:tcW w:w="702"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679" w:type="dxa"/>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ВКР</w:t>
            </w:r>
          </w:p>
        </w:tc>
        <w:tc>
          <w:tcPr>
            <w:tcW w:w="655" w:type="dxa"/>
            <w:gridSpan w:val="2"/>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ГОД</w:t>
            </w:r>
          </w:p>
        </w:tc>
        <w:tc>
          <w:tcPr>
            <w:tcW w:w="616" w:type="dxa"/>
            <w:gridSpan w:val="2"/>
            <w:tcBorders>
              <w:top w:val="nil"/>
              <w:left w:val="nil"/>
              <w:bottom w:val="single" w:sz="4" w:space="0" w:color="auto"/>
              <w:right w:val="single" w:sz="4" w:space="0" w:color="auto"/>
            </w:tcBorders>
            <w:shd w:val="clear" w:color="auto" w:fill="auto"/>
            <w:noWrap/>
            <w:vAlign w:val="bottom"/>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КР</w:t>
            </w:r>
          </w:p>
        </w:tc>
      </w:tr>
      <w:tr w:rsidR="00747410" w:rsidRPr="00B56585" w:rsidTr="00CE14FD">
        <w:trPr>
          <w:trHeight w:val="20"/>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5-А</w:t>
            </w:r>
          </w:p>
        </w:tc>
        <w:tc>
          <w:tcPr>
            <w:tcW w:w="173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Немченко Н.А. Белогуров С.В.</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29</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29</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w:t>
            </w:r>
          </w:p>
        </w:tc>
        <w:tc>
          <w:tcPr>
            <w:tcW w:w="655"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4,94</w:t>
            </w:r>
          </w:p>
        </w:tc>
        <w:tc>
          <w:tcPr>
            <w:tcW w:w="61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3,90</w:t>
            </w:r>
          </w:p>
        </w:tc>
      </w:tr>
      <w:tr w:rsidR="00747410" w:rsidRPr="00B56585" w:rsidTr="00CE14FD">
        <w:trPr>
          <w:trHeight w:val="20"/>
        </w:trPr>
        <w:tc>
          <w:tcPr>
            <w:tcW w:w="766"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1736"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2"/>
                <w:szCs w:val="22"/>
              </w:rPr>
            </w:pP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55,2</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93,5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17,2</w:t>
            </w:r>
          </w:p>
        </w:tc>
        <w:tc>
          <w:tcPr>
            <w:tcW w:w="655"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16"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r>
      <w:tr w:rsidR="00747410" w:rsidRPr="00B56585" w:rsidTr="00CE14FD">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5-Б</w:t>
            </w:r>
          </w:p>
        </w:tc>
        <w:tc>
          <w:tcPr>
            <w:tcW w:w="173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Немченко Н.А. Белогуров С.В.</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33</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29</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655"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4,88</w:t>
            </w:r>
          </w:p>
        </w:tc>
        <w:tc>
          <w:tcPr>
            <w:tcW w:w="61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4,00</w:t>
            </w:r>
          </w:p>
        </w:tc>
      </w:tr>
      <w:tr w:rsidR="00747410" w:rsidRPr="00B56585" w:rsidTr="00CE14FD">
        <w:trPr>
          <w:trHeight w:val="20"/>
        </w:trPr>
        <w:tc>
          <w:tcPr>
            <w:tcW w:w="76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2"/>
                <w:szCs w:val="22"/>
              </w:rPr>
            </w:pPr>
          </w:p>
        </w:tc>
        <w:tc>
          <w:tcPr>
            <w:tcW w:w="1736"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2"/>
                <w:szCs w:val="22"/>
              </w:rPr>
            </w:pP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22,2</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55,6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87,9</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22,2</w:t>
            </w:r>
          </w:p>
        </w:tc>
        <w:tc>
          <w:tcPr>
            <w:tcW w:w="655"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16"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r>
      <w:tr w:rsidR="00747410" w:rsidRPr="00B56585" w:rsidTr="00CE14FD">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5-В</w:t>
            </w:r>
          </w:p>
        </w:tc>
        <w:tc>
          <w:tcPr>
            <w:tcW w:w="173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Немченко Н.А. Белогуров С.В.</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32</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28</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55"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4,63</w:t>
            </w:r>
          </w:p>
        </w:tc>
        <w:tc>
          <w:tcPr>
            <w:tcW w:w="61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3,43</w:t>
            </w:r>
          </w:p>
        </w:tc>
      </w:tr>
      <w:tr w:rsidR="00747410" w:rsidRPr="00B56585" w:rsidTr="00CE14FD">
        <w:trPr>
          <w:trHeight w:val="20"/>
        </w:trPr>
        <w:tc>
          <w:tcPr>
            <w:tcW w:w="76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2"/>
                <w:szCs w:val="22"/>
              </w:rPr>
            </w:pPr>
          </w:p>
        </w:tc>
        <w:tc>
          <w:tcPr>
            <w:tcW w:w="1736"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2"/>
                <w:szCs w:val="22"/>
              </w:rPr>
            </w:pP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57,1</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37,5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42,9</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62,5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55"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16"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r>
      <w:tr w:rsidR="00747410" w:rsidRPr="00B56585" w:rsidTr="00CE14FD">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5-Г</w:t>
            </w:r>
          </w:p>
        </w:tc>
        <w:tc>
          <w:tcPr>
            <w:tcW w:w="173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47410" w:rsidRPr="00B56585" w:rsidRDefault="00747410" w:rsidP="00747410">
            <w:pPr>
              <w:rPr>
                <w:rFonts w:ascii="Times New Roman" w:hAnsi="Times New Roman" w:cs="Times New Roman"/>
                <w:color w:val="000000"/>
                <w:sz w:val="22"/>
                <w:szCs w:val="22"/>
              </w:rPr>
            </w:pPr>
            <w:r w:rsidRPr="00B56585">
              <w:rPr>
                <w:rFonts w:ascii="Times New Roman" w:hAnsi="Times New Roman" w:cs="Times New Roman"/>
                <w:color w:val="000000"/>
                <w:sz w:val="22"/>
                <w:szCs w:val="22"/>
              </w:rPr>
              <w:t>Бандурина Л.И. Белогуров С.В.</w:t>
            </w: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16</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27</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6</w:t>
            </w:r>
          </w:p>
        </w:tc>
        <w:tc>
          <w:tcPr>
            <w:tcW w:w="655"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4,84</w:t>
            </w:r>
          </w:p>
        </w:tc>
        <w:tc>
          <w:tcPr>
            <w:tcW w:w="61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4,04</w:t>
            </w:r>
          </w:p>
        </w:tc>
      </w:tr>
      <w:tr w:rsidR="00747410" w:rsidRPr="00B56585" w:rsidTr="00CE14FD">
        <w:trPr>
          <w:trHeight w:val="20"/>
        </w:trPr>
        <w:tc>
          <w:tcPr>
            <w:tcW w:w="766" w:type="dxa"/>
            <w:vMerge/>
            <w:tcBorders>
              <w:top w:val="nil"/>
              <w:left w:val="single" w:sz="4" w:space="0" w:color="auto"/>
              <w:bottom w:val="single" w:sz="4" w:space="0" w:color="auto"/>
              <w:right w:val="nil"/>
            </w:tcBorders>
            <w:vAlign w:val="center"/>
            <w:hideMark/>
          </w:tcPr>
          <w:p w:rsidR="00747410" w:rsidRPr="00B56585" w:rsidRDefault="00747410" w:rsidP="00747410">
            <w:pPr>
              <w:rPr>
                <w:rFonts w:ascii="Times New Roman" w:hAnsi="Times New Roman" w:cs="Times New Roman"/>
                <w:color w:val="000000"/>
                <w:sz w:val="22"/>
                <w:szCs w:val="22"/>
              </w:rPr>
            </w:pPr>
          </w:p>
        </w:tc>
        <w:tc>
          <w:tcPr>
            <w:tcW w:w="1736" w:type="dxa"/>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2"/>
                <w:szCs w:val="22"/>
              </w:rPr>
            </w:pPr>
          </w:p>
        </w:tc>
        <w:tc>
          <w:tcPr>
            <w:tcW w:w="654" w:type="dxa"/>
            <w:gridSpan w:val="2"/>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3,2</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18,5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9,7</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59,3</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87,1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22,2</w:t>
            </w:r>
          </w:p>
        </w:tc>
        <w:tc>
          <w:tcPr>
            <w:tcW w:w="655"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16"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r>
      <w:tr w:rsidR="00747410" w:rsidRPr="00B56585" w:rsidTr="00CE14FD">
        <w:trPr>
          <w:gridAfter w:val="1"/>
          <w:wAfter w:w="25" w:type="dxa"/>
          <w:trHeight w:val="20"/>
        </w:trPr>
        <w:tc>
          <w:tcPr>
            <w:tcW w:w="2512"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ВСЕГО</w:t>
            </w:r>
          </w:p>
        </w:tc>
        <w:tc>
          <w:tcPr>
            <w:tcW w:w="644"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127</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111</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21</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59</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105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17</w:t>
            </w:r>
          </w:p>
        </w:tc>
        <w:tc>
          <w:tcPr>
            <w:tcW w:w="64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4,82</w:t>
            </w:r>
          </w:p>
        </w:tc>
        <w:tc>
          <w:tcPr>
            <w:tcW w:w="601"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3,84</w:t>
            </w:r>
          </w:p>
        </w:tc>
      </w:tr>
      <w:tr w:rsidR="00747410" w:rsidRPr="00B56585" w:rsidTr="00CE14FD">
        <w:trPr>
          <w:gridAfter w:val="1"/>
          <w:wAfter w:w="25" w:type="dxa"/>
          <w:trHeight w:val="20"/>
        </w:trPr>
        <w:tc>
          <w:tcPr>
            <w:tcW w:w="2512" w:type="dxa"/>
            <w:gridSpan w:val="3"/>
            <w:vMerge/>
            <w:tcBorders>
              <w:top w:val="single" w:sz="4" w:space="0" w:color="auto"/>
              <w:left w:val="single" w:sz="4" w:space="0" w:color="auto"/>
              <w:bottom w:val="single" w:sz="4" w:space="0" w:color="000000"/>
              <w:right w:val="single" w:sz="4" w:space="0" w:color="000000"/>
            </w:tcBorders>
            <w:vAlign w:val="center"/>
            <w:hideMark/>
          </w:tcPr>
          <w:p w:rsidR="00747410" w:rsidRPr="00B56585" w:rsidRDefault="00747410" w:rsidP="00747410">
            <w:pPr>
              <w:rPr>
                <w:rFonts w:ascii="Times New Roman" w:hAnsi="Times New Roman" w:cs="Times New Roman"/>
                <w:color w:val="000000"/>
                <w:sz w:val="22"/>
                <w:szCs w:val="22"/>
              </w:rPr>
            </w:pPr>
          </w:p>
        </w:tc>
        <w:tc>
          <w:tcPr>
            <w:tcW w:w="644"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546"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70"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0,0</w:t>
            </w:r>
          </w:p>
        </w:tc>
        <w:tc>
          <w:tcPr>
            <w:tcW w:w="69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0,8</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31,5</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16,5</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53,2</w:t>
            </w:r>
          </w:p>
        </w:tc>
        <w:tc>
          <w:tcPr>
            <w:tcW w:w="702"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82,7</w:t>
            </w:r>
          </w:p>
        </w:tc>
        <w:tc>
          <w:tcPr>
            <w:tcW w:w="679" w:type="dxa"/>
            <w:tcBorders>
              <w:top w:val="nil"/>
              <w:left w:val="nil"/>
              <w:bottom w:val="single" w:sz="4" w:space="0" w:color="auto"/>
              <w:right w:val="single" w:sz="4" w:space="0" w:color="auto"/>
            </w:tcBorders>
            <w:shd w:val="clear" w:color="000000" w:fill="FFFFFF"/>
            <w:noWrap/>
            <w:vAlign w:val="center"/>
            <w:hideMark/>
          </w:tcPr>
          <w:p w:rsidR="00747410" w:rsidRPr="00B56585" w:rsidRDefault="00747410" w:rsidP="00747410">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15,3</w:t>
            </w:r>
          </w:p>
        </w:tc>
        <w:tc>
          <w:tcPr>
            <w:tcW w:w="645" w:type="dxa"/>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c>
          <w:tcPr>
            <w:tcW w:w="601" w:type="dxa"/>
            <w:gridSpan w:val="2"/>
            <w:vMerge/>
            <w:tcBorders>
              <w:top w:val="nil"/>
              <w:left w:val="single" w:sz="4" w:space="0" w:color="auto"/>
              <w:bottom w:val="single" w:sz="4" w:space="0" w:color="auto"/>
              <w:right w:val="single" w:sz="4" w:space="0" w:color="auto"/>
            </w:tcBorders>
            <w:vAlign w:val="center"/>
            <w:hideMark/>
          </w:tcPr>
          <w:p w:rsidR="00747410" w:rsidRPr="00B56585" w:rsidRDefault="00747410" w:rsidP="00747410">
            <w:pPr>
              <w:rPr>
                <w:rFonts w:ascii="Times New Roman" w:hAnsi="Times New Roman" w:cs="Times New Roman"/>
                <w:color w:val="000000"/>
                <w:sz w:val="22"/>
                <w:szCs w:val="22"/>
              </w:rPr>
            </w:pPr>
          </w:p>
        </w:tc>
      </w:tr>
    </w:tbl>
    <w:p w:rsidR="00747410" w:rsidRPr="00B56585" w:rsidRDefault="00747410" w:rsidP="00144413">
      <w:pPr>
        <w:ind w:firstLine="709"/>
        <w:jc w:val="both"/>
        <w:rPr>
          <w:rFonts w:ascii="Times New Roman" w:hAnsi="Times New Roman" w:cs="Times New Roman"/>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входной контрольной работы по учебному предмету «Труд (технология)»</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и ФОП. </w:t>
      </w:r>
    </w:p>
    <w:p w:rsidR="00747410" w:rsidRPr="00B56585" w:rsidRDefault="00747410" w:rsidP="00144413">
      <w:pPr>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У учащихся 5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747410" w:rsidRPr="00B56585" w:rsidRDefault="00747410" w:rsidP="00144413">
      <w:pPr>
        <w:ind w:firstLine="709"/>
        <w:jc w:val="both"/>
        <w:rPr>
          <w:rFonts w:ascii="Times New Roman" w:hAnsi="Times New Roman" w:cs="Times New Roman"/>
          <w:sz w:val="28"/>
          <w:szCs w:val="28"/>
        </w:rPr>
      </w:pPr>
      <w:r w:rsidRPr="00B56585">
        <w:rPr>
          <w:rFonts w:ascii="Times New Roman" w:hAnsi="Times New Roman" w:cs="Times New Roman"/>
          <w:sz w:val="28"/>
          <w:szCs w:val="28"/>
        </w:rPr>
        <w:t>Основные ошибки, которые допустили учащиеся:</w:t>
      </w:r>
    </w:p>
    <w:p w:rsidR="00747410" w:rsidRPr="00B56585" w:rsidRDefault="00747410" w:rsidP="00144413">
      <w:pPr>
        <w:ind w:firstLine="709"/>
        <w:jc w:val="both"/>
        <w:rPr>
          <w:rFonts w:ascii="Times New Roman" w:hAnsi="Times New Roman"/>
          <w:sz w:val="28"/>
          <w:szCs w:val="28"/>
        </w:rPr>
      </w:pPr>
      <w:r w:rsidRPr="00B56585">
        <w:rPr>
          <w:rFonts w:ascii="Times New Roman" w:hAnsi="Times New Roman"/>
          <w:sz w:val="28"/>
          <w:szCs w:val="28"/>
        </w:rPr>
        <w:t>- проектная деятельность – что необходимо определить в том или ином этапе проекта;</w:t>
      </w:r>
    </w:p>
    <w:p w:rsidR="00747410" w:rsidRPr="00B56585" w:rsidRDefault="00747410" w:rsidP="00144413">
      <w:pPr>
        <w:ind w:firstLine="709"/>
        <w:jc w:val="both"/>
        <w:rPr>
          <w:rFonts w:ascii="Times New Roman" w:hAnsi="Times New Roman"/>
          <w:sz w:val="28"/>
          <w:szCs w:val="28"/>
        </w:rPr>
      </w:pPr>
      <w:r w:rsidRPr="00B56585">
        <w:rPr>
          <w:rFonts w:ascii="Times New Roman" w:hAnsi="Times New Roman"/>
          <w:sz w:val="28"/>
          <w:szCs w:val="28"/>
        </w:rPr>
        <w:t>- соотношение графических изображений и названий;</w:t>
      </w:r>
    </w:p>
    <w:p w:rsidR="00747410" w:rsidRPr="00B56585" w:rsidRDefault="00747410" w:rsidP="00144413">
      <w:pPr>
        <w:ind w:firstLine="709"/>
        <w:jc w:val="both"/>
        <w:rPr>
          <w:rFonts w:ascii="Times New Roman" w:hAnsi="Times New Roman"/>
          <w:sz w:val="28"/>
          <w:szCs w:val="28"/>
        </w:rPr>
      </w:pPr>
      <w:r w:rsidRPr="00B56585">
        <w:rPr>
          <w:rFonts w:ascii="Times New Roman" w:hAnsi="Times New Roman"/>
          <w:sz w:val="28"/>
          <w:szCs w:val="28"/>
        </w:rPr>
        <w:t>- вызвало затруднение творческое задание.</w:t>
      </w:r>
    </w:p>
    <w:p w:rsidR="00747410" w:rsidRPr="00B56585" w:rsidRDefault="00747410" w:rsidP="00144413">
      <w:pPr>
        <w:ind w:firstLine="709"/>
        <w:contextualSpacing/>
        <w:jc w:val="both"/>
        <w:rPr>
          <w:rFonts w:ascii="Times New Roman" w:eastAsiaTheme="minorEastAsia" w:hAnsi="Times New Roman" w:cstheme="minorBidi"/>
          <w:sz w:val="28"/>
          <w:szCs w:val="28"/>
        </w:rPr>
      </w:pPr>
      <w:r w:rsidRPr="00B56585">
        <w:rPr>
          <w:rFonts w:ascii="Times New Roman" w:eastAsiaTheme="minorEastAsia" w:hAnsi="Times New Roman" w:cstheme="minorBidi"/>
          <w:sz w:val="28"/>
          <w:szCs w:val="28"/>
        </w:rPr>
        <w:t>Причиной  ошибок являются: низкий уровень навыков самоконтроля, включая навыки внимательного прочтения текста задания, недостаточное время для усвоения тем; пропуск занятий учениками по разным причинам.</w:t>
      </w:r>
    </w:p>
    <w:p w:rsidR="00747410" w:rsidRPr="00B56585" w:rsidRDefault="00747410" w:rsidP="00144413">
      <w:pPr>
        <w:ind w:firstLine="709"/>
        <w:contextualSpacing/>
        <w:jc w:val="both"/>
        <w:rPr>
          <w:rFonts w:ascii="Times New Roman" w:eastAsiaTheme="minorEastAsia" w:hAnsi="Times New Roman" w:cstheme="minorBidi"/>
          <w:sz w:val="28"/>
          <w:szCs w:val="28"/>
        </w:rPr>
      </w:pPr>
      <w:r w:rsidRPr="00B56585">
        <w:rPr>
          <w:rFonts w:ascii="Times New Roman" w:eastAsiaTheme="minorEastAsia" w:hAnsi="Times New Roman" w:cstheme="minorBidi"/>
          <w:bCs/>
          <w:color w:val="000000"/>
          <w:sz w:val="28"/>
          <w:szCs w:val="28"/>
        </w:rPr>
        <w:t xml:space="preserve">Анализ результатов </w:t>
      </w:r>
      <w:r w:rsidRPr="00B56585">
        <w:rPr>
          <w:rFonts w:ascii="Times New Roman" w:eastAsiaTheme="minorEastAsia" w:hAnsi="Times New Roman" w:cstheme="minorBidi"/>
          <w:sz w:val="28"/>
          <w:szCs w:val="28"/>
        </w:rPr>
        <w:t>входной контрольной работы по учебному предмету «Труд (технология)»</w:t>
      </w:r>
      <w:r w:rsidRPr="00B56585">
        <w:rPr>
          <w:rFonts w:ascii="Times New Roman" w:eastAsia="Droid Sans" w:hAnsi="Times New Roman" w:cstheme="minorBidi"/>
          <w:color w:val="00000A"/>
          <w:sz w:val="28"/>
          <w:szCs w:val="28"/>
        </w:rPr>
        <w:t xml:space="preserve"> в 5 классах </w:t>
      </w:r>
      <w:r w:rsidRPr="00B56585">
        <w:rPr>
          <w:rFonts w:ascii="Times New Roman" w:eastAsiaTheme="minorEastAsia" w:hAnsi="Times New Roman" w:cstheme="minorBidi"/>
          <w:bCs/>
          <w:color w:val="000000"/>
          <w:sz w:val="28"/>
          <w:szCs w:val="28"/>
        </w:rPr>
        <w:t xml:space="preserve">показал: </w:t>
      </w:r>
    </w:p>
    <w:p w:rsidR="00747410" w:rsidRPr="00B56585" w:rsidRDefault="00747410" w:rsidP="006479EF">
      <w:pPr>
        <w:pStyle w:val="afa"/>
        <w:numPr>
          <w:ilvl w:val="0"/>
          <w:numId w:val="57"/>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успешность выполнения – </w:t>
      </w:r>
      <w:r w:rsidRPr="00B56585">
        <w:rPr>
          <w:rFonts w:ascii="Times New Roman" w:eastAsiaTheme="minorEastAsia" w:hAnsi="Times New Roman" w:cstheme="minorBidi"/>
          <w:bCs/>
          <w:color w:val="000000"/>
          <w:sz w:val="28"/>
          <w:szCs w:val="28"/>
        </w:rPr>
        <w:t>100</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успешность в 2024/2025 учебном году – 100%;</w:t>
      </w:r>
    </w:p>
    <w:p w:rsidR="00747410" w:rsidRPr="00B56585" w:rsidRDefault="00747410" w:rsidP="006479EF">
      <w:pPr>
        <w:pStyle w:val="afa"/>
        <w:numPr>
          <w:ilvl w:val="0"/>
          <w:numId w:val="57"/>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качество выполнения – </w:t>
      </w:r>
      <w:r w:rsidRPr="00B56585">
        <w:rPr>
          <w:rFonts w:ascii="Times New Roman" w:eastAsiaTheme="minorEastAsia" w:hAnsi="Times New Roman" w:cstheme="minorBidi"/>
          <w:bCs/>
          <w:sz w:val="28"/>
          <w:szCs w:val="28"/>
        </w:rPr>
        <w:t>68,6</w:t>
      </w:r>
      <w:r w:rsidRPr="00B56585">
        <w:rPr>
          <w:rFonts w:ascii="Times New Roman" w:eastAsiaTheme="minorEastAsia" w:hAnsi="Times New Roman" w:cstheme="minorBidi"/>
          <w:sz w:val="28"/>
          <w:szCs w:val="28"/>
        </w:rPr>
        <w:t xml:space="preserve">%, в том числе в 5-А классе – </w:t>
      </w:r>
      <w:r w:rsidRPr="00B56585">
        <w:rPr>
          <w:rFonts w:ascii="Times New Roman" w:eastAsiaTheme="minorEastAsia" w:hAnsi="Times New Roman" w:cstheme="minorBidi"/>
          <w:bCs/>
          <w:sz w:val="28"/>
          <w:szCs w:val="28"/>
        </w:rPr>
        <w:t>72,4</w:t>
      </w:r>
      <w:r w:rsidRPr="00B56585">
        <w:rPr>
          <w:rFonts w:ascii="Times New Roman" w:eastAsiaTheme="minorEastAsia" w:hAnsi="Times New Roman" w:cstheme="minorBidi"/>
          <w:sz w:val="28"/>
          <w:szCs w:val="28"/>
        </w:rPr>
        <w:t xml:space="preserve">%, в 5-Б – </w:t>
      </w:r>
      <w:r w:rsidRPr="00B56585">
        <w:rPr>
          <w:rFonts w:ascii="Times New Roman" w:eastAsiaTheme="minorEastAsia" w:hAnsi="Times New Roman" w:cstheme="minorBidi"/>
          <w:bCs/>
          <w:sz w:val="28"/>
          <w:szCs w:val="28"/>
        </w:rPr>
        <w:t>77,8</w:t>
      </w:r>
      <w:r w:rsidRPr="00B56585">
        <w:rPr>
          <w:rFonts w:ascii="Times New Roman" w:eastAsiaTheme="minorEastAsia" w:hAnsi="Times New Roman" w:cstheme="minorBidi"/>
          <w:sz w:val="28"/>
          <w:szCs w:val="28"/>
        </w:rPr>
        <w:t xml:space="preserve">%, в 5-В – </w:t>
      </w:r>
      <w:r w:rsidRPr="00B56585">
        <w:rPr>
          <w:rFonts w:ascii="Times New Roman" w:eastAsiaTheme="minorEastAsia" w:hAnsi="Times New Roman" w:cstheme="minorBidi"/>
          <w:bCs/>
          <w:sz w:val="28"/>
          <w:szCs w:val="28"/>
        </w:rPr>
        <w:t>42,9</w:t>
      </w:r>
      <w:r w:rsidRPr="00B56585">
        <w:rPr>
          <w:rFonts w:ascii="Times New Roman" w:eastAsiaTheme="minorEastAsia" w:hAnsi="Times New Roman" w:cstheme="minorBidi"/>
          <w:sz w:val="28"/>
          <w:szCs w:val="28"/>
        </w:rPr>
        <w:t xml:space="preserve">%, в 5-Г – </w:t>
      </w:r>
      <w:r w:rsidRPr="00B56585">
        <w:rPr>
          <w:rFonts w:ascii="Times New Roman" w:eastAsiaTheme="minorEastAsia" w:hAnsi="Times New Roman" w:cstheme="minorBidi"/>
          <w:bCs/>
          <w:sz w:val="28"/>
          <w:szCs w:val="28"/>
        </w:rPr>
        <w:t>81,5</w:t>
      </w:r>
      <w:r w:rsidRPr="00B56585">
        <w:rPr>
          <w:rFonts w:ascii="Times New Roman" w:eastAsiaTheme="minorEastAsia" w:hAnsi="Times New Roman" w:cstheme="minorBidi"/>
          <w:sz w:val="28"/>
          <w:szCs w:val="28"/>
        </w:rPr>
        <w:t xml:space="preserve">%; </w:t>
      </w:r>
      <w:r w:rsidRPr="00B56585">
        <w:rPr>
          <w:rFonts w:ascii="Times New Roman" w:eastAsiaTheme="minorEastAsia" w:hAnsi="Times New Roman" w:cstheme="minorBidi"/>
          <w:bCs/>
          <w:color w:val="000000"/>
          <w:sz w:val="28"/>
          <w:szCs w:val="28"/>
        </w:rPr>
        <w:t xml:space="preserve">качество обучения в 2024/2025 учебном году – 99,2%, в том числе в 5-А, Б, В классах – 100%, в 5-Г – 96,8%, что позволяет сделать вывод о понижении качества выполнения входной контрольной работы </w:t>
      </w:r>
      <w:r w:rsidRPr="00B56585">
        <w:rPr>
          <w:rFonts w:ascii="Times New Roman" w:eastAsiaTheme="minorEastAsia" w:hAnsi="Times New Roman" w:cstheme="minorBidi"/>
          <w:sz w:val="28"/>
          <w:szCs w:val="28"/>
        </w:rPr>
        <w:t xml:space="preserve">по учебному предмету «Труд (технология)» </w:t>
      </w:r>
      <w:r w:rsidRPr="00B56585">
        <w:rPr>
          <w:rFonts w:ascii="Times New Roman" w:eastAsiaTheme="minorEastAsia" w:hAnsi="Times New Roman" w:cstheme="minorBidi"/>
          <w:bCs/>
          <w:color w:val="000000"/>
          <w:sz w:val="28"/>
          <w:szCs w:val="28"/>
        </w:rPr>
        <w:t>на 30,6%, в том числе в 5-А классе на 27,6%, в 5-Б – на 22,2%, в 5-В – 57,1%, в 5-Г – 15, 3%;</w:t>
      </w:r>
    </w:p>
    <w:p w:rsidR="00747410" w:rsidRPr="00B56585" w:rsidRDefault="00747410" w:rsidP="006479EF">
      <w:pPr>
        <w:pStyle w:val="afa"/>
        <w:numPr>
          <w:ilvl w:val="0"/>
          <w:numId w:val="57"/>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lastRenderedPageBreak/>
        <w:t>подтвердили отметки за 2024/2025 учебный год 22 чел., что составляет 19,8%, из них в 5-А классе  7 чел. (24,14%), в 5-Б – 5 чел. (18,52%), в 5-В – 1 чел. (3,57%), 5-Г – 9 чел. (33,3%);</w:t>
      </w:r>
    </w:p>
    <w:p w:rsidR="00747410" w:rsidRPr="00B56585" w:rsidRDefault="00747410" w:rsidP="006479EF">
      <w:pPr>
        <w:pStyle w:val="afa"/>
        <w:numPr>
          <w:ilvl w:val="0"/>
          <w:numId w:val="57"/>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bCs/>
          <w:color w:val="000000"/>
          <w:sz w:val="28"/>
          <w:szCs w:val="28"/>
        </w:rPr>
        <w:t>понизили отметки за 2024/2025 учебный год 87 чел., что составляет 78,37%, из них в 5-А классе 22 чел. (75,86%), в 5-Б – 20 чел. (74,07%), в 5-В – 27 чел. (96,4%), 5-Г – 18 чел. (66,67%);</w:t>
      </w:r>
    </w:p>
    <w:p w:rsidR="00747410" w:rsidRPr="00B56585" w:rsidRDefault="00747410" w:rsidP="006479EF">
      <w:pPr>
        <w:pStyle w:val="afa"/>
        <w:numPr>
          <w:ilvl w:val="0"/>
          <w:numId w:val="57"/>
        </w:numPr>
        <w:autoSpaceDE w:val="0"/>
        <w:autoSpaceDN w:val="0"/>
        <w:adjustRightInd w:val="0"/>
        <w:ind w:left="0" w:firstLine="0"/>
        <w:jc w:val="both"/>
        <w:rPr>
          <w:rFonts w:ascii="Times New Roman" w:eastAsiaTheme="minorEastAsia" w:hAnsi="Times New Roman" w:cstheme="minorBidi"/>
          <w:bCs/>
          <w:color w:val="000000"/>
          <w:sz w:val="28"/>
          <w:szCs w:val="28"/>
        </w:rPr>
      </w:pPr>
      <w:r w:rsidRPr="00B56585">
        <w:rPr>
          <w:rFonts w:ascii="Times New Roman" w:eastAsiaTheme="minorEastAsia" w:hAnsi="Times New Roman" w:cstheme="minorBidi"/>
          <w:sz w:val="28"/>
          <w:szCs w:val="28"/>
        </w:rPr>
        <w:t xml:space="preserve">средний балл – </w:t>
      </w:r>
      <w:r w:rsidRPr="00B56585">
        <w:rPr>
          <w:rFonts w:ascii="Times New Roman" w:eastAsiaTheme="minorEastAsia" w:hAnsi="Times New Roman" w:cstheme="minorBidi"/>
          <w:color w:val="000000"/>
          <w:sz w:val="28"/>
          <w:szCs w:val="28"/>
        </w:rPr>
        <w:t>3,84</w:t>
      </w:r>
      <w:r w:rsidRPr="00B56585">
        <w:rPr>
          <w:rFonts w:ascii="Times New Roman" w:eastAsiaTheme="minorEastAsia" w:hAnsi="Times New Roman" w:cstheme="minorBidi"/>
          <w:sz w:val="28"/>
          <w:szCs w:val="28"/>
        </w:rPr>
        <w:t>,</w:t>
      </w:r>
      <w:r w:rsidRPr="00B56585">
        <w:rPr>
          <w:rFonts w:ascii="Times New Roman" w:eastAsiaTheme="minorEastAsia" w:hAnsi="Times New Roman" w:cstheme="minorBidi"/>
          <w:bCs/>
          <w:color w:val="000000"/>
          <w:sz w:val="28"/>
          <w:szCs w:val="28"/>
        </w:rPr>
        <w:t xml:space="preserve"> что на 0,98 ниже среднего балла в 2024/2025 учебном году в 4-х классах (2024/2025 учебный год – 4,82).</w:t>
      </w:r>
    </w:p>
    <w:p w:rsidR="00C22874" w:rsidRPr="00B56585" w:rsidRDefault="00C22874" w:rsidP="00C22874">
      <w:pPr>
        <w:tabs>
          <w:tab w:val="left" w:pos="9355"/>
        </w:tabs>
        <w:spacing w:line="360" w:lineRule="auto"/>
        <w:ind w:right="-1" w:firstLine="426"/>
        <w:jc w:val="both"/>
        <w:rPr>
          <w:rFonts w:ascii="Times New Roman" w:hAnsi="Times New Roman" w:cs="Times New Roman"/>
          <w:sz w:val="28"/>
          <w:szCs w:val="28"/>
          <w:u w:val="single"/>
        </w:rPr>
      </w:pPr>
      <w:r w:rsidRPr="00B56585">
        <w:rPr>
          <w:rFonts w:ascii="Times New Roman" w:hAnsi="Times New Roman" w:cs="Times New Roman"/>
          <w:sz w:val="28"/>
          <w:szCs w:val="28"/>
          <w:u w:val="single"/>
        </w:rPr>
        <w:t>Результаты  контрольного среза  по предмету труд (технология) 6 классы:</w:t>
      </w:r>
    </w:p>
    <w:tbl>
      <w:tblPr>
        <w:tblW w:w="10191" w:type="dxa"/>
        <w:tblInd w:w="-459" w:type="dxa"/>
        <w:tblLook w:val="04A0"/>
      </w:tblPr>
      <w:tblGrid>
        <w:gridCol w:w="816"/>
        <w:gridCol w:w="1315"/>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6-А</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3,50</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6-Б</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4,56</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4,36</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61,1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6-В</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4,14</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28,6</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6-Г</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Бандурина Л.И.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3,46</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61,5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30,8</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13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3,88</w:t>
            </w:r>
          </w:p>
        </w:tc>
      </w:tr>
      <w:tr w:rsidR="00C22874" w:rsidRPr="00B56585" w:rsidTr="00245D79">
        <w:trPr>
          <w:trHeight w:val="20"/>
        </w:trPr>
        <w:tc>
          <w:tcPr>
            <w:tcW w:w="2131"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22,9</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(девочки)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(девочки) в 6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100%;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64,6</w:t>
      </w:r>
      <w:r w:rsidRPr="00B56585">
        <w:rPr>
          <w:rFonts w:ascii="Times New Roman" w:eastAsiaTheme="minorEastAsia" w:hAnsi="Times New Roman" w:cs="Times New Roman"/>
          <w:sz w:val="28"/>
          <w:szCs w:val="28"/>
        </w:rPr>
        <w:t xml:space="preserve">%, в том числе в 6-А классе – </w:t>
      </w:r>
      <w:r w:rsidRPr="00B56585">
        <w:rPr>
          <w:rFonts w:ascii="Times New Roman" w:eastAsiaTheme="minorEastAsia" w:hAnsi="Times New Roman" w:cs="Times New Roman"/>
          <w:bCs/>
          <w:sz w:val="28"/>
          <w:szCs w:val="28"/>
        </w:rPr>
        <w:t>50</w:t>
      </w:r>
      <w:r w:rsidRPr="00B56585">
        <w:rPr>
          <w:rFonts w:ascii="Times New Roman" w:eastAsiaTheme="minorEastAsia" w:hAnsi="Times New Roman" w:cs="Times New Roman"/>
          <w:sz w:val="28"/>
          <w:szCs w:val="28"/>
        </w:rPr>
        <w:t xml:space="preserve">%, в 6-Б – </w:t>
      </w:r>
      <w:r w:rsidRPr="00B56585">
        <w:rPr>
          <w:rFonts w:ascii="Times New Roman" w:eastAsiaTheme="minorEastAsia" w:hAnsi="Times New Roman" w:cs="Times New Roman"/>
          <w:bCs/>
          <w:sz w:val="28"/>
          <w:szCs w:val="28"/>
        </w:rPr>
        <w:t>81,8</w:t>
      </w:r>
      <w:r w:rsidRPr="00B56585">
        <w:rPr>
          <w:rFonts w:ascii="Times New Roman" w:eastAsiaTheme="minorEastAsia" w:hAnsi="Times New Roman" w:cs="Times New Roman"/>
          <w:sz w:val="28"/>
          <w:szCs w:val="28"/>
        </w:rPr>
        <w:t xml:space="preserve">%, в 6-В – </w:t>
      </w:r>
      <w:r w:rsidRPr="00B56585">
        <w:rPr>
          <w:rFonts w:ascii="Times New Roman" w:eastAsiaTheme="minorEastAsia" w:hAnsi="Times New Roman" w:cs="Times New Roman"/>
          <w:bCs/>
          <w:sz w:val="28"/>
          <w:szCs w:val="28"/>
        </w:rPr>
        <w:t>85,7</w:t>
      </w:r>
      <w:r w:rsidRPr="00B56585">
        <w:rPr>
          <w:rFonts w:ascii="Times New Roman" w:eastAsiaTheme="minorEastAsia" w:hAnsi="Times New Roman" w:cs="Times New Roman"/>
          <w:sz w:val="28"/>
          <w:szCs w:val="28"/>
        </w:rPr>
        <w:t xml:space="preserve">%, в 6-Г – </w:t>
      </w:r>
      <w:r w:rsidRPr="00B56585">
        <w:rPr>
          <w:rFonts w:ascii="Times New Roman" w:eastAsiaTheme="minorEastAsia" w:hAnsi="Times New Roman" w:cs="Times New Roman"/>
          <w:bCs/>
          <w:sz w:val="28"/>
          <w:szCs w:val="28"/>
        </w:rPr>
        <w:t>38,5</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85,7%, что позволяет сделать вывод о понижении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21,1%, в том числе в 6-А классе на 38,2%, в 6-Б – на 12,6%, в 6-В – 8,4%, в 6-Г – 28,2%;</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19 чел., что составляет 39,58%, из них в 6-А классе  4 чел. (40%), в 6-Б – 5 чел. (45,5%), 6-В – 10 чел. (71,4%), 6-Г – 6 чел. (46%);</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13 чел., что составляет 27%, из них в 6-А классе 6 чел. (60%), в 6-Б – 4 чел. (36,4%), в 6-В – 3 чел. (21,4%), 6-Г – 7 чел. (53,85%);</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3,88</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0,47 ниже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4,34).</w:t>
      </w:r>
    </w:p>
    <w:tbl>
      <w:tblPr>
        <w:tblW w:w="10133" w:type="dxa"/>
        <w:tblInd w:w="-318" w:type="dxa"/>
        <w:tblLook w:val="04A0"/>
      </w:tblPr>
      <w:tblGrid>
        <w:gridCol w:w="816"/>
        <w:gridCol w:w="1272"/>
        <w:gridCol w:w="653"/>
        <w:gridCol w:w="632"/>
        <w:gridCol w:w="653"/>
        <w:gridCol w:w="632"/>
        <w:gridCol w:w="653"/>
        <w:gridCol w:w="679"/>
        <w:gridCol w:w="702"/>
        <w:gridCol w:w="679"/>
        <w:gridCol w:w="702"/>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6-А</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7,1</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6-Б</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3,36</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75,0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lastRenderedPageBreak/>
              <w:t>6-В</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43,8</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18,8</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6-Г</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3,92</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08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65</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4,09</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3,66</w:t>
            </w:r>
          </w:p>
        </w:tc>
      </w:tr>
      <w:tr w:rsidR="00C22874" w:rsidRPr="00B56585" w:rsidTr="00245D79">
        <w:trPr>
          <w:trHeight w:val="20"/>
        </w:trPr>
        <w:tc>
          <w:tcPr>
            <w:tcW w:w="2088"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50,9</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(мальчики)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(мальчики) в 6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100%;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49,1</w:t>
      </w:r>
      <w:r w:rsidRPr="00B56585">
        <w:rPr>
          <w:rFonts w:ascii="Times New Roman" w:eastAsiaTheme="minorEastAsia" w:hAnsi="Times New Roman" w:cs="Times New Roman"/>
          <w:sz w:val="28"/>
          <w:szCs w:val="28"/>
        </w:rPr>
        <w:t xml:space="preserve">%, в том числе в 6-А классе – </w:t>
      </w:r>
      <w:r w:rsidRPr="00B56585">
        <w:rPr>
          <w:rFonts w:ascii="Times New Roman" w:eastAsiaTheme="minorEastAsia" w:hAnsi="Times New Roman" w:cs="Times New Roman"/>
          <w:bCs/>
          <w:sz w:val="28"/>
          <w:szCs w:val="28"/>
        </w:rPr>
        <w:t>50</w:t>
      </w:r>
      <w:r w:rsidRPr="00B56585">
        <w:rPr>
          <w:rFonts w:ascii="Times New Roman" w:eastAsiaTheme="minorEastAsia" w:hAnsi="Times New Roman" w:cs="Times New Roman"/>
          <w:sz w:val="28"/>
          <w:szCs w:val="28"/>
        </w:rPr>
        <w:t xml:space="preserve">%, в 6-Б – </w:t>
      </w:r>
      <w:r w:rsidRPr="00B56585">
        <w:rPr>
          <w:rFonts w:ascii="Times New Roman" w:eastAsiaTheme="minorEastAsia" w:hAnsi="Times New Roman" w:cs="Times New Roman"/>
          <w:bCs/>
          <w:sz w:val="28"/>
          <w:szCs w:val="28"/>
        </w:rPr>
        <w:t>36,4</w:t>
      </w:r>
      <w:r w:rsidRPr="00B56585">
        <w:rPr>
          <w:rFonts w:ascii="Times New Roman" w:eastAsiaTheme="minorEastAsia" w:hAnsi="Times New Roman" w:cs="Times New Roman"/>
          <w:sz w:val="28"/>
          <w:szCs w:val="28"/>
        </w:rPr>
        <w:t xml:space="preserve">%, в 6-В – </w:t>
      </w:r>
      <w:r w:rsidRPr="00B56585">
        <w:rPr>
          <w:rFonts w:ascii="Times New Roman" w:eastAsiaTheme="minorEastAsia" w:hAnsi="Times New Roman" w:cs="Times New Roman"/>
          <w:bCs/>
          <w:sz w:val="28"/>
          <w:szCs w:val="28"/>
        </w:rPr>
        <w:t>56,3</w:t>
      </w:r>
      <w:r w:rsidRPr="00B56585">
        <w:rPr>
          <w:rFonts w:ascii="Times New Roman" w:eastAsiaTheme="minorEastAsia" w:hAnsi="Times New Roman" w:cs="Times New Roman"/>
          <w:sz w:val="28"/>
          <w:szCs w:val="28"/>
        </w:rPr>
        <w:t xml:space="preserve">%, в 6-Г – </w:t>
      </w:r>
      <w:r w:rsidRPr="00B56585">
        <w:rPr>
          <w:rFonts w:ascii="Times New Roman" w:eastAsiaTheme="minorEastAsia" w:hAnsi="Times New Roman" w:cs="Times New Roman"/>
          <w:bCs/>
          <w:sz w:val="28"/>
          <w:szCs w:val="28"/>
        </w:rPr>
        <w:t>50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84,6%, что позволяет сделать вывод о понижении качества выполнения входной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35,6%, в том числе в 6-А классе на 50%, в 6-Б – на 51,1%, в 6-В – 20,2%, в 6-Г – 25%;</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27 чел., что составляет 50,9%, из них в 6-А классе  7 чел. (50%), в 6-Б – 4 чел. (36,4%), 6-В – 9 чел. (56,25%), 6-Г – 7 чел. (58,3%);</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21 чел., что составляет 39,6%, из них в 6-А классе 7 чел. (50%), в 6-Б – 6 чел. (54,5%), в 6-В – 5 чел. (31,25%), 6-Г – 3 чел. (25%);</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3,66</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0,43 ниже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4,09).</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У учащихся 6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hAnsi="Times New Roman" w:cs="Times New Roman"/>
          <w:sz w:val="28"/>
          <w:szCs w:val="28"/>
        </w:rPr>
        <w:t>Основные ошибки, которые допустили учащиеся:</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проектная деятельность – что необходимо определить в том или ином этапе проекта;</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недостаточная отработка навыков чтения и построения чертежей, слабое владение терминологией (линии, виды, обозначения);</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вызвало затруднение творческое задание.</w:t>
      </w:r>
    </w:p>
    <w:p w:rsidR="00C22874" w:rsidRPr="00B56585" w:rsidRDefault="00C22874" w:rsidP="00C22874">
      <w:pPr>
        <w:ind w:firstLine="709"/>
        <w:jc w:val="both"/>
        <w:rPr>
          <w:rFonts w:ascii="Times New Roman" w:eastAsiaTheme="minorEastAsia" w:hAnsi="Times New Roman" w:cs="Times New Roman"/>
          <w:sz w:val="28"/>
          <w:szCs w:val="28"/>
        </w:rPr>
      </w:pPr>
      <w:r w:rsidRPr="00B56585">
        <w:rPr>
          <w:rFonts w:ascii="Times New Roman" w:eastAsiaTheme="minorEastAsia" w:hAnsi="Times New Roman" w:cs="Times New Roman"/>
          <w:sz w:val="28"/>
          <w:szCs w:val="28"/>
        </w:rPr>
        <w:t>Причиной  ошибок являются: низкий уровень навыков самоконтроля, включая навыки внимательного прочтения текста задания, недостаточное время для усвоения тем; пропуск занятий учениками по разным причинам.</w:t>
      </w:r>
    </w:p>
    <w:p w:rsidR="00C22874" w:rsidRPr="00B56585" w:rsidRDefault="00C22874" w:rsidP="00C22874">
      <w:pPr>
        <w:tabs>
          <w:tab w:val="left" w:pos="9355"/>
        </w:tabs>
        <w:spacing w:line="360" w:lineRule="auto"/>
        <w:ind w:right="-1" w:firstLine="426"/>
        <w:jc w:val="both"/>
        <w:rPr>
          <w:rFonts w:ascii="Times New Roman" w:hAnsi="Times New Roman" w:cs="Times New Roman"/>
          <w:sz w:val="28"/>
          <w:szCs w:val="28"/>
          <w:u w:val="single"/>
        </w:rPr>
      </w:pPr>
      <w:r w:rsidRPr="00B56585">
        <w:rPr>
          <w:rFonts w:ascii="Times New Roman" w:hAnsi="Times New Roman" w:cs="Times New Roman"/>
          <w:sz w:val="28"/>
          <w:szCs w:val="28"/>
          <w:u w:val="single"/>
        </w:rPr>
        <w:t>Результаты  контрольного среза  по предмету труд (технология) 7 классы:</w:t>
      </w:r>
    </w:p>
    <w:tbl>
      <w:tblPr>
        <w:tblW w:w="10191" w:type="dxa"/>
        <w:tblInd w:w="-318" w:type="dxa"/>
        <w:tblLook w:val="04A0"/>
      </w:tblPr>
      <w:tblGrid>
        <w:gridCol w:w="816"/>
        <w:gridCol w:w="1315"/>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7-А</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3,69</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43,8</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43,8</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7-Б</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Бандурина Л.И.</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3,29</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76,5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17,6</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5,9</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7-В</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3,45</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61,5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9,1</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lastRenderedPageBreak/>
              <w:t>7-Г</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3,71</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7,1</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13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3,53</w:t>
            </w:r>
          </w:p>
        </w:tc>
      </w:tr>
      <w:tr w:rsidR="00C22874" w:rsidRPr="00B56585" w:rsidTr="00245D79">
        <w:trPr>
          <w:trHeight w:val="20"/>
        </w:trPr>
        <w:tc>
          <w:tcPr>
            <w:tcW w:w="2131"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55,2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36,2</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8,6</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(девочки)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(девочки) в 7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97%;</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44,8</w:t>
      </w:r>
      <w:r w:rsidRPr="00B56585">
        <w:rPr>
          <w:rFonts w:ascii="Times New Roman" w:eastAsiaTheme="minorEastAsia" w:hAnsi="Times New Roman" w:cs="Times New Roman"/>
          <w:sz w:val="28"/>
          <w:szCs w:val="28"/>
        </w:rPr>
        <w:t xml:space="preserve">%, в том числе в 7-А классе – </w:t>
      </w:r>
      <w:r w:rsidRPr="00B56585">
        <w:rPr>
          <w:rFonts w:ascii="Times New Roman" w:eastAsiaTheme="minorEastAsia" w:hAnsi="Times New Roman" w:cs="Times New Roman"/>
          <w:bCs/>
          <w:sz w:val="28"/>
          <w:szCs w:val="28"/>
        </w:rPr>
        <w:t>56,3</w:t>
      </w:r>
      <w:r w:rsidRPr="00B56585">
        <w:rPr>
          <w:rFonts w:ascii="Times New Roman" w:eastAsiaTheme="minorEastAsia" w:hAnsi="Times New Roman" w:cs="Times New Roman"/>
          <w:sz w:val="28"/>
          <w:szCs w:val="28"/>
        </w:rPr>
        <w:t xml:space="preserve">%, в 7-Б – </w:t>
      </w:r>
      <w:r w:rsidRPr="00B56585">
        <w:rPr>
          <w:rFonts w:ascii="Times New Roman" w:eastAsiaTheme="minorEastAsia" w:hAnsi="Times New Roman" w:cs="Times New Roman"/>
          <w:bCs/>
          <w:sz w:val="28"/>
          <w:szCs w:val="28"/>
        </w:rPr>
        <w:t>23,5</w:t>
      </w:r>
      <w:r w:rsidRPr="00B56585">
        <w:rPr>
          <w:rFonts w:ascii="Times New Roman" w:eastAsiaTheme="minorEastAsia" w:hAnsi="Times New Roman" w:cs="Times New Roman"/>
          <w:sz w:val="28"/>
          <w:szCs w:val="28"/>
        </w:rPr>
        <w:t xml:space="preserve">%, в 7-В – </w:t>
      </w:r>
      <w:r w:rsidRPr="00B56585">
        <w:rPr>
          <w:rFonts w:ascii="Times New Roman" w:eastAsiaTheme="minorEastAsia" w:hAnsi="Times New Roman" w:cs="Times New Roman"/>
          <w:bCs/>
          <w:sz w:val="28"/>
          <w:szCs w:val="28"/>
        </w:rPr>
        <w:t>36,4</w:t>
      </w:r>
      <w:r w:rsidRPr="00B56585">
        <w:rPr>
          <w:rFonts w:ascii="Times New Roman" w:eastAsiaTheme="minorEastAsia" w:hAnsi="Times New Roman" w:cs="Times New Roman"/>
          <w:sz w:val="28"/>
          <w:szCs w:val="28"/>
        </w:rPr>
        <w:t xml:space="preserve">%, в 7-Г – </w:t>
      </w:r>
      <w:r w:rsidRPr="00B56585">
        <w:rPr>
          <w:rFonts w:ascii="Times New Roman" w:eastAsiaTheme="minorEastAsia" w:hAnsi="Times New Roman" w:cs="Times New Roman"/>
          <w:bCs/>
          <w:sz w:val="28"/>
          <w:szCs w:val="28"/>
        </w:rPr>
        <w:t>64,3</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82,1%, что позволяет сделать вывод о понижении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37,3%, в том числе в 7-А классе на 24,7%, в 7-Б – на 65,9%, в 7-В – 40,6%, в 7-Г – 14,3%;</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21 чел., что составляет 36%, из них в 7-А классе  8 чел. (50%), в 7-Б – 4 чел. (23,5%), 7-В – 2 чел. (18%), 7-Г – 7 чел. (50%);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35 чел., что составляет 60%, из них в 7-А классе 8 чел. (50%), в 7-Б – 13 чел. (76%), в 7-В – 8 чел. (73%), 7-Г – 6 чел. (42,86%);</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3,53</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0,67 ниже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4,21).</w:t>
      </w:r>
    </w:p>
    <w:tbl>
      <w:tblPr>
        <w:tblW w:w="10133" w:type="dxa"/>
        <w:tblInd w:w="-459" w:type="dxa"/>
        <w:tblLook w:val="04A0"/>
      </w:tblPr>
      <w:tblGrid>
        <w:gridCol w:w="816"/>
        <w:gridCol w:w="1272"/>
        <w:gridCol w:w="653"/>
        <w:gridCol w:w="632"/>
        <w:gridCol w:w="653"/>
        <w:gridCol w:w="632"/>
        <w:gridCol w:w="653"/>
        <w:gridCol w:w="679"/>
        <w:gridCol w:w="702"/>
        <w:gridCol w:w="679"/>
        <w:gridCol w:w="702"/>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7-А</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4,58</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4,11</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44,4</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7-Б</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4,08</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3,70</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7-В</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4,21</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7-Г</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3,94</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3,82</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08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3,98</w:t>
            </w:r>
          </w:p>
        </w:tc>
      </w:tr>
      <w:tr w:rsidR="00C22874" w:rsidRPr="00B56585" w:rsidTr="00245D79">
        <w:trPr>
          <w:trHeight w:val="20"/>
        </w:trPr>
        <w:tc>
          <w:tcPr>
            <w:tcW w:w="2088"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34,1</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(мальчики)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(мальчики) в 7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100%;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63,6</w:t>
      </w:r>
      <w:r w:rsidRPr="00B56585">
        <w:rPr>
          <w:rFonts w:ascii="Times New Roman" w:eastAsiaTheme="minorEastAsia" w:hAnsi="Times New Roman" w:cs="Times New Roman"/>
          <w:sz w:val="28"/>
          <w:szCs w:val="28"/>
        </w:rPr>
        <w:t xml:space="preserve">%, в том числе в 7-А классе – </w:t>
      </w:r>
      <w:r w:rsidRPr="00B56585">
        <w:rPr>
          <w:rFonts w:ascii="Times New Roman" w:eastAsiaTheme="minorEastAsia" w:hAnsi="Times New Roman" w:cs="Times New Roman"/>
          <w:bCs/>
          <w:sz w:val="28"/>
          <w:szCs w:val="28"/>
        </w:rPr>
        <w:t>66,7</w:t>
      </w:r>
      <w:r w:rsidRPr="00B56585">
        <w:rPr>
          <w:rFonts w:ascii="Times New Roman" w:eastAsiaTheme="minorEastAsia" w:hAnsi="Times New Roman" w:cs="Times New Roman"/>
          <w:sz w:val="28"/>
          <w:szCs w:val="28"/>
        </w:rPr>
        <w:t xml:space="preserve">%, в 7-Б – </w:t>
      </w:r>
      <w:r w:rsidRPr="00B56585">
        <w:rPr>
          <w:rFonts w:ascii="Times New Roman" w:eastAsiaTheme="minorEastAsia" w:hAnsi="Times New Roman" w:cs="Times New Roman"/>
          <w:bCs/>
          <w:sz w:val="28"/>
          <w:szCs w:val="28"/>
        </w:rPr>
        <w:t>50</w:t>
      </w:r>
      <w:r w:rsidRPr="00B56585">
        <w:rPr>
          <w:rFonts w:ascii="Times New Roman" w:eastAsiaTheme="minorEastAsia" w:hAnsi="Times New Roman" w:cs="Times New Roman"/>
          <w:sz w:val="28"/>
          <w:szCs w:val="28"/>
        </w:rPr>
        <w:t xml:space="preserve">%, в 7-В – </w:t>
      </w:r>
      <w:r w:rsidRPr="00B56585">
        <w:rPr>
          <w:rFonts w:ascii="Times New Roman" w:eastAsiaTheme="minorEastAsia" w:hAnsi="Times New Roman" w:cs="Times New Roman"/>
          <w:bCs/>
          <w:sz w:val="28"/>
          <w:szCs w:val="28"/>
        </w:rPr>
        <w:t>85,7</w:t>
      </w:r>
      <w:r w:rsidRPr="00B56585">
        <w:rPr>
          <w:rFonts w:ascii="Times New Roman" w:eastAsiaTheme="minorEastAsia" w:hAnsi="Times New Roman" w:cs="Times New Roman"/>
          <w:sz w:val="28"/>
          <w:szCs w:val="28"/>
        </w:rPr>
        <w:t xml:space="preserve">%, в 7-Г – </w:t>
      </w:r>
      <w:r w:rsidRPr="00B56585">
        <w:rPr>
          <w:rFonts w:ascii="Times New Roman" w:eastAsiaTheme="minorEastAsia" w:hAnsi="Times New Roman" w:cs="Times New Roman"/>
          <w:bCs/>
          <w:sz w:val="28"/>
          <w:szCs w:val="28"/>
        </w:rPr>
        <w:t>45,5</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88,3%, что позволяет сделать вывод о понижении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w:t>
      </w:r>
      <w:r w:rsidRPr="00B56585">
        <w:rPr>
          <w:rFonts w:ascii="Times New Roman" w:hAnsi="Times New Roman" w:cs="Times New Roman"/>
          <w:sz w:val="28"/>
          <w:szCs w:val="28"/>
        </w:rPr>
        <w:lastRenderedPageBreak/>
        <w:t xml:space="preserve">(технология) </w:t>
      </w:r>
      <w:r w:rsidRPr="00B56585">
        <w:rPr>
          <w:rFonts w:ascii="Times New Roman" w:eastAsiaTheme="minorEastAsia" w:hAnsi="Times New Roman" w:cs="Times New Roman"/>
          <w:bCs/>
          <w:color w:val="000000"/>
          <w:sz w:val="28"/>
          <w:szCs w:val="28"/>
        </w:rPr>
        <w:t>на 24,7%, в том числе в 7-А классе на 33,3%, в 7-Б – на 33,3%, в 7-В – 14,3%, в 7-Г – 26,8%;</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20 чел., что составляет 44,45%, из них в 7-А классе  5 чел. (55,6%), в 7-Б – 4 чел. (40%), 7-В – 6 чел. (42,86%), 7-Г – 5 чел. (45,5%);</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16 чел., что составляет 36,36%, из них в 7-А классе 4 чел. (44,4%), в 7-Б – 5 чел. (50%), в 7-В – 4 чел. (28,57%), 7-Г – 3 чел. (27,27%);</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3,98</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0,19 ниже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4,17).</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У учащихся 7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hAnsi="Times New Roman" w:cs="Times New Roman"/>
          <w:sz w:val="28"/>
          <w:szCs w:val="28"/>
        </w:rPr>
        <w:t>Основные ошибки, которые допустили учащиеся:</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xml:space="preserve">- проектная деятельность – что необходимо определить в том или ином этапе проекта; сложности с генерацией идей; </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недостаточная сформированность навыков проектного мышления;</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недостаточная отработка навыков чтения и построения чертежей, слабое владение терминологией (линии, виды, обозначения);</w:t>
      </w:r>
    </w:p>
    <w:p w:rsidR="00C22874" w:rsidRPr="00B56585" w:rsidRDefault="00C22874" w:rsidP="00C22874">
      <w:pPr>
        <w:ind w:firstLine="709"/>
        <w:jc w:val="both"/>
        <w:rPr>
          <w:rFonts w:ascii="Times New Roman" w:eastAsiaTheme="minorEastAsia" w:hAnsi="Times New Roman" w:cs="Times New Roman"/>
          <w:sz w:val="28"/>
          <w:szCs w:val="28"/>
        </w:rPr>
      </w:pPr>
      <w:r w:rsidRPr="00B56585">
        <w:rPr>
          <w:rFonts w:ascii="Times New Roman" w:eastAsiaTheme="minorEastAsia" w:hAnsi="Times New Roman" w:cs="Times New Roman"/>
          <w:sz w:val="28"/>
          <w:szCs w:val="28"/>
        </w:rPr>
        <w:t>Причиной  ошибок являются: низкий уровень навыков самоконтроля, включая навыки внимательного прочтения текста задания, недостаточное время для усвоения тем; пропуск занятий учениками по разным причинам.</w:t>
      </w:r>
    </w:p>
    <w:p w:rsidR="00C22874" w:rsidRPr="00B56585" w:rsidRDefault="00C22874" w:rsidP="00C22874">
      <w:pPr>
        <w:tabs>
          <w:tab w:val="left" w:pos="9355"/>
        </w:tabs>
        <w:spacing w:line="360" w:lineRule="auto"/>
        <w:ind w:right="-1" w:firstLine="426"/>
        <w:jc w:val="both"/>
        <w:rPr>
          <w:rFonts w:ascii="Times New Roman" w:hAnsi="Times New Roman" w:cs="Times New Roman"/>
          <w:sz w:val="28"/>
          <w:szCs w:val="28"/>
          <w:u w:val="single"/>
        </w:rPr>
      </w:pPr>
      <w:r w:rsidRPr="00B56585">
        <w:rPr>
          <w:rFonts w:ascii="Times New Roman" w:hAnsi="Times New Roman" w:cs="Times New Roman"/>
          <w:sz w:val="28"/>
          <w:szCs w:val="28"/>
          <w:u w:val="single"/>
        </w:rPr>
        <w:t>Результаты  контрольного среза  по предмету труд (технология) 8 классы:</w:t>
      </w:r>
    </w:p>
    <w:tbl>
      <w:tblPr>
        <w:tblW w:w="10191" w:type="dxa"/>
        <w:tblInd w:w="-459" w:type="dxa"/>
        <w:tblLook w:val="04A0"/>
      </w:tblPr>
      <w:tblGrid>
        <w:gridCol w:w="816"/>
        <w:gridCol w:w="1315"/>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3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Бандурина Л.И.</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4,36</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63,6</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Бандурина Л.И.</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4,13</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87,5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4,05</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4,41</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58,8</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41,2</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right w:val="nil"/>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315" w:type="dxa"/>
            <w:vMerge w:val="restart"/>
            <w:tcBorders>
              <w:top w:val="single" w:sz="4" w:space="0" w:color="auto"/>
              <w:left w:val="single" w:sz="4" w:space="0" w:color="auto"/>
              <w:right w:val="single" w:sz="4" w:space="0" w:color="000000"/>
            </w:tcBorders>
            <w:vAlign w:val="center"/>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right w:val="single" w:sz="4" w:space="0" w:color="auto"/>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4,10</w:t>
            </w:r>
          </w:p>
        </w:tc>
        <w:tc>
          <w:tcPr>
            <w:tcW w:w="679" w:type="dxa"/>
            <w:vMerge w:val="restart"/>
            <w:tcBorders>
              <w:top w:val="nil"/>
              <w:left w:val="single" w:sz="4" w:space="0" w:color="auto"/>
              <w:right w:val="single" w:sz="4" w:space="0" w:color="auto"/>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4,44</w:t>
            </w:r>
          </w:p>
        </w:tc>
      </w:tr>
      <w:tr w:rsidR="00C22874" w:rsidRPr="00B56585" w:rsidTr="00245D79">
        <w:trPr>
          <w:trHeight w:val="20"/>
        </w:trPr>
        <w:tc>
          <w:tcPr>
            <w:tcW w:w="816" w:type="dxa"/>
            <w:vMerge/>
            <w:tcBorders>
              <w:left w:val="single" w:sz="4" w:space="0" w:color="auto"/>
              <w:bottom w:val="single" w:sz="4" w:space="0" w:color="auto"/>
              <w:right w:val="nil"/>
            </w:tcBorders>
            <w:vAlign w:val="center"/>
          </w:tcPr>
          <w:p w:rsidR="00C22874" w:rsidRPr="00B56585" w:rsidRDefault="00C22874" w:rsidP="00245D79">
            <w:pPr>
              <w:rPr>
                <w:rFonts w:ascii="Times New Roman" w:hAnsi="Times New Roman" w:cs="Times New Roman"/>
                <w:color w:val="000000"/>
                <w:sz w:val="24"/>
                <w:szCs w:val="24"/>
              </w:rPr>
            </w:pPr>
          </w:p>
        </w:tc>
        <w:tc>
          <w:tcPr>
            <w:tcW w:w="1315" w:type="dxa"/>
            <w:vMerge/>
            <w:tcBorders>
              <w:left w:val="single" w:sz="4" w:space="0" w:color="auto"/>
              <w:bottom w:val="single" w:sz="4" w:space="0" w:color="000000"/>
              <w:right w:val="single" w:sz="4" w:space="0" w:color="000000"/>
            </w:tcBorders>
            <w:vAlign w:val="center"/>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55,6</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44,4</w:t>
            </w:r>
          </w:p>
        </w:tc>
        <w:tc>
          <w:tcPr>
            <w:tcW w:w="702" w:type="dxa"/>
            <w:vMerge/>
            <w:tcBorders>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31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4,60</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315"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13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55</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4,40</w:t>
            </w:r>
          </w:p>
        </w:tc>
      </w:tr>
      <w:tr w:rsidR="00C22874" w:rsidRPr="00B56585" w:rsidTr="00245D79">
        <w:trPr>
          <w:trHeight w:val="20"/>
        </w:trPr>
        <w:tc>
          <w:tcPr>
            <w:tcW w:w="2131"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(девочки)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(девочки) в 8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96,8%;</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81%, что позволяет сделать вывод о повышении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19%, в том числе в 8-Б классе на 10%, в 8-В – 21%, в 8-Г – 10%, в 8-Д – 30%;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lastRenderedPageBreak/>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34 чел., что составляет 62%, из них в 8-А классе  7 чел. (64%), в 8-Б – 6 чел. (75%), 8-В – 10 чел. (59%), 8-Г – 6 чел. (67%), 8-Д – 5чел. (50%);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5 чел., что составляет 9,1%, из них в 8-А классе 3 чел. (27%), в 8-Б – 1 чел. (12,5%), в 8-Д – 1 чел. (10%);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4,4</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0,3 выше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4,09).</w:t>
      </w:r>
    </w:p>
    <w:tbl>
      <w:tblPr>
        <w:tblW w:w="10098" w:type="dxa"/>
        <w:tblInd w:w="-318" w:type="dxa"/>
        <w:tblLook w:val="04A0"/>
      </w:tblPr>
      <w:tblGrid>
        <w:gridCol w:w="816"/>
        <w:gridCol w:w="1272"/>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4,53</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w:t>
            </w:r>
          </w:p>
        </w:tc>
      </w:tr>
      <w:tr w:rsidR="00C22874" w:rsidRPr="00B56585" w:rsidTr="00245D79">
        <w:trPr>
          <w:trHeight w:val="20"/>
        </w:trPr>
        <w:tc>
          <w:tcPr>
            <w:tcW w:w="76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52,9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4,12</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4,14</w:t>
            </w:r>
          </w:p>
        </w:tc>
      </w:tr>
      <w:tr w:rsidR="00C22874" w:rsidRPr="00B56585" w:rsidTr="00245D79">
        <w:trPr>
          <w:trHeight w:val="20"/>
        </w:trPr>
        <w:tc>
          <w:tcPr>
            <w:tcW w:w="76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85,7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4,33</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w:t>
            </w:r>
          </w:p>
        </w:tc>
      </w:tr>
      <w:tr w:rsidR="00C22874" w:rsidRPr="00B56585" w:rsidTr="00245D79">
        <w:trPr>
          <w:trHeight w:val="20"/>
        </w:trPr>
        <w:tc>
          <w:tcPr>
            <w:tcW w:w="76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766" w:type="dxa"/>
            <w:vMerge w:val="restart"/>
            <w:tcBorders>
              <w:top w:val="nil"/>
              <w:left w:val="single" w:sz="4" w:space="0" w:color="auto"/>
              <w:right w:val="nil"/>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272" w:type="dxa"/>
            <w:vMerge w:val="restart"/>
            <w:tcBorders>
              <w:top w:val="single" w:sz="4" w:space="0" w:color="auto"/>
              <w:left w:val="single" w:sz="4" w:space="0" w:color="auto"/>
              <w:right w:val="single" w:sz="4" w:space="0" w:color="000000"/>
            </w:tcBorders>
            <w:vAlign w:val="center"/>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702" w:type="dxa"/>
            <w:vMerge w:val="restart"/>
            <w:tcBorders>
              <w:top w:val="nil"/>
              <w:left w:val="single" w:sz="4" w:space="0" w:color="auto"/>
              <w:right w:val="single" w:sz="4" w:space="0" w:color="auto"/>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4,33</w:t>
            </w:r>
          </w:p>
        </w:tc>
        <w:tc>
          <w:tcPr>
            <w:tcW w:w="679" w:type="dxa"/>
            <w:vMerge w:val="restart"/>
            <w:tcBorders>
              <w:top w:val="nil"/>
              <w:left w:val="single" w:sz="4" w:space="0" w:color="auto"/>
              <w:right w:val="single" w:sz="4" w:space="0" w:color="auto"/>
            </w:tcBorders>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4,31</w:t>
            </w:r>
          </w:p>
        </w:tc>
      </w:tr>
      <w:tr w:rsidR="00C22874" w:rsidRPr="00B56585" w:rsidTr="00245D79">
        <w:trPr>
          <w:trHeight w:val="20"/>
        </w:trPr>
        <w:tc>
          <w:tcPr>
            <w:tcW w:w="766" w:type="dxa"/>
            <w:vMerge/>
            <w:tcBorders>
              <w:left w:val="single" w:sz="4" w:space="0" w:color="auto"/>
              <w:bottom w:val="single" w:sz="4" w:space="0" w:color="auto"/>
              <w:right w:val="nil"/>
            </w:tcBorders>
            <w:vAlign w:val="center"/>
          </w:tcPr>
          <w:p w:rsidR="00C22874" w:rsidRPr="00B56585" w:rsidRDefault="00C22874" w:rsidP="00245D79">
            <w:pPr>
              <w:rPr>
                <w:rFonts w:ascii="Times New Roman" w:hAnsi="Times New Roman" w:cs="Times New Roman"/>
                <w:color w:val="000000"/>
                <w:sz w:val="24"/>
                <w:szCs w:val="24"/>
              </w:rPr>
            </w:pPr>
          </w:p>
        </w:tc>
        <w:tc>
          <w:tcPr>
            <w:tcW w:w="1272" w:type="dxa"/>
            <w:vMerge/>
            <w:tcBorders>
              <w:left w:val="single" w:sz="4" w:space="0" w:color="auto"/>
              <w:bottom w:val="single" w:sz="4" w:space="0" w:color="000000"/>
              <w:right w:val="single" w:sz="4" w:space="0" w:color="000000"/>
            </w:tcBorders>
            <w:vAlign w:val="center"/>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c>
          <w:tcPr>
            <w:tcW w:w="702" w:type="dxa"/>
            <w:vMerge/>
            <w:tcBorders>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76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4,18</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4,13</w:t>
            </w:r>
          </w:p>
        </w:tc>
      </w:tr>
      <w:tr w:rsidR="00C22874" w:rsidRPr="00B56585" w:rsidTr="00245D79">
        <w:trPr>
          <w:trHeight w:val="20"/>
        </w:trPr>
        <w:tc>
          <w:tcPr>
            <w:tcW w:w="76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87,5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03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75</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66</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4,26</w:t>
            </w:r>
          </w:p>
        </w:tc>
      </w:tr>
      <w:tr w:rsidR="00C22874" w:rsidRPr="00B56585" w:rsidTr="00245D79">
        <w:trPr>
          <w:trHeight w:val="20"/>
        </w:trPr>
        <w:tc>
          <w:tcPr>
            <w:tcW w:w="2038"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71,2</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(мальчики)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(мальчики) в 8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100%;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98,5</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86,7%, что позволяет сделать вывод о повышении качества выполнения контрольного среза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11,8%, в том числе в 8-А классе на 17%, в 8-Б – на 17%, в 8-В – 6%, в 8-Г – 18%, в 8-Д – 17%;</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41 чел., что составляет 62%, из них в 8-А классе  13 чел. (87%), в 8-Б – 7 чел. (50%), 8-В – 3 чел. (60%), 8-Г – 9 чел. (56%), 8-Д – 9чел. (56%);</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14 чел., что составляет 21%, из них в 8-А классе 2 чел. (13%), в 8-Б – 5 чел. (36%), в 8-В – 1 чел. (20%), 8-Г – 2 чел. (12,5%), 8-Д – 4 чел. (25%);</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4,26</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средний балл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4,29).</w:t>
      </w:r>
    </w:p>
    <w:p w:rsidR="00C22874" w:rsidRPr="00B56585" w:rsidRDefault="00C22874" w:rsidP="00C22874">
      <w:pPr>
        <w:ind w:firstLine="720"/>
        <w:jc w:val="both"/>
        <w:rPr>
          <w:rFonts w:ascii="Times New Roman" w:hAnsi="Times New Roman" w:cs="Times New Roman"/>
          <w:sz w:val="28"/>
          <w:szCs w:val="28"/>
        </w:rPr>
      </w:pPr>
      <w:r w:rsidRPr="00B56585">
        <w:rPr>
          <w:rFonts w:ascii="Times New Roman" w:hAnsi="Times New Roman" w:cs="Times New Roman"/>
          <w:sz w:val="28"/>
          <w:szCs w:val="28"/>
        </w:rPr>
        <w:t xml:space="preserve">У учащихся 8 классов сформированы:  ценностно-смысловые и учебно-познавательные компетенции на достаточном уровне, а умения и навыки – согласно требованиям ФГОС. </w:t>
      </w:r>
    </w:p>
    <w:p w:rsidR="00C22874" w:rsidRPr="00B56585" w:rsidRDefault="00C22874" w:rsidP="00C22874">
      <w:pPr>
        <w:ind w:firstLine="720"/>
        <w:jc w:val="both"/>
        <w:rPr>
          <w:rFonts w:ascii="Times New Roman" w:hAnsi="Times New Roman" w:cs="Times New Roman"/>
          <w:sz w:val="28"/>
          <w:szCs w:val="28"/>
        </w:rPr>
      </w:pPr>
      <w:r w:rsidRPr="00B56585">
        <w:rPr>
          <w:rFonts w:ascii="Times New Roman" w:hAnsi="Times New Roman" w:cs="Times New Roman"/>
          <w:sz w:val="28"/>
          <w:szCs w:val="28"/>
        </w:rPr>
        <w:t>Основные ошибки, которые допустили учащиеся:</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соотношение графических изображений и названий;</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вызвало затруднение творческое задание;</w:t>
      </w:r>
    </w:p>
    <w:p w:rsidR="00C22874" w:rsidRPr="00B56585" w:rsidRDefault="00C22874" w:rsidP="00C22874">
      <w:pPr>
        <w:jc w:val="both"/>
        <w:rPr>
          <w:rFonts w:ascii="Times New Roman" w:hAnsi="Times New Roman" w:cs="Times New Roman"/>
          <w:sz w:val="28"/>
          <w:szCs w:val="28"/>
        </w:rPr>
      </w:pPr>
      <w:r w:rsidRPr="00B56585">
        <w:rPr>
          <w:rFonts w:ascii="Times New Roman" w:hAnsi="Times New Roman" w:cs="Times New Roman"/>
          <w:sz w:val="28"/>
          <w:szCs w:val="28"/>
        </w:rPr>
        <w:t>- вопросы по кулинарии.</w:t>
      </w:r>
    </w:p>
    <w:p w:rsidR="00C22874" w:rsidRPr="00B56585" w:rsidRDefault="00C22874" w:rsidP="00C22874">
      <w:pPr>
        <w:ind w:firstLine="720"/>
        <w:jc w:val="both"/>
        <w:rPr>
          <w:rFonts w:ascii="Times New Roman" w:eastAsiaTheme="minorEastAsia" w:hAnsi="Times New Roman" w:cs="Times New Roman"/>
          <w:sz w:val="28"/>
          <w:szCs w:val="28"/>
        </w:rPr>
      </w:pPr>
      <w:r w:rsidRPr="00B56585">
        <w:rPr>
          <w:rFonts w:ascii="Times New Roman" w:eastAsiaTheme="minorEastAsia" w:hAnsi="Times New Roman" w:cs="Times New Roman"/>
          <w:sz w:val="28"/>
          <w:szCs w:val="28"/>
        </w:rPr>
        <w:lastRenderedPageBreak/>
        <w:t>Причиной  ошибок являются: низкий уровень навыков самоконтроля, включая навыки внимательного прочтения текста задания, недостаточное время для усвоения тем; по кулинарии – у учащихся недостаточно  практических  умений; пропуск занятий учениками по разным причинам.</w:t>
      </w:r>
    </w:p>
    <w:p w:rsidR="00C22874" w:rsidRPr="00B56585" w:rsidRDefault="00C22874" w:rsidP="00C22874">
      <w:pPr>
        <w:tabs>
          <w:tab w:val="left" w:pos="9355"/>
        </w:tabs>
        <w:spacing w:line="360" w:lineRule="auto"/>
        <w:ind w:right="-1" w:firstLine="426"/>
        <w:jc w:val="both"/>
        <w:rPr>
          <w:rFonts w:ascii="Times New Roman" w:hAnsi="Times New Roman" w:cs="Times New Roman"/>
          <w:sz w:val="28"/>
          <w:szCs w:val="28"/>
          <w:u w:val="single"/>
        </w:rPr>
      </w:pPr>
      <w:r w:rsidRPr="00B56585">
        <w:rPr>
          <w:rFonts w:ascii="Times New Roman" w:hAnsi="Times New Roman" w:cs="Times New Roman"/>
          <w:sz w:val="28"/>
          <w:szCs w:val="28"/>
          <w:u w:val="single"/>
        </w:rPr>
        <w:t>Результаты  контрольного среза  по предмету труд (технология) 9 классы:</w:t>
      </w:r>
    </w:p>
    <w:tbl>
      <w:tblPr>
        <w:tblW w:w="10116" w:type="dxa"/>
        <w:tblInd w:w="-459" w:type="dxa"/>
        <w:tblLook w:val="04A0"/>
      </w:tblPr>
      <w:tblGrid>
        <w:gridCol w:w="816"/>
        <w:gridCol w:w="1240"/>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9-А</w:t>
            </w:r>
          </w:p>
        </w:tc>
        <w:tc>
          <w:tcPr>
            <w:tcW w:w="12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4,67</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4,07</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40"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93,3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6,7</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9-Б</w:t>
            </w:r>
          </w:p>
        </w:tc>
        <w:tc>
          <w:tcPr>
            <w:tcW w:w="12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4,46</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4,08</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40"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76,9</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9-В</w:t>
            </w:r>
          </w:p>
        </w:tc>
        <w:tc>
          <w:tcPr>
            <w:tcW w:w="12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4,67</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4,06</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40"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94,4</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72,2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9-Г</w:t>
            </w:r>
          </w:p>
        </w:tc>
        <w:tc>
          <w:tcPr>
            <w:tcW w:w="12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 xml:space="preserve">Немченко Н.А.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4,22</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3,89</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40"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77,8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88,9</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05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64</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64</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4,50</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4,02</w:t>
            </w:r>
          </w:p>
        </w:tc>
      </w:tr>
      <w:tr w:rsidR="00C22874" w:rsidRPr="00B56585" w:rsidTr="00245D79">
        <w:trPr>
          <w:trHeight w:val="20"/>
        </w:trPr>
        <w:tc>
          <w:tcPr>
            <w:tcW w:w="2056"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4,7</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89,1</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51,6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6,3</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t>Анализ результатов</w:t>
      </w:r>
      <w:r w:rsidRPr="00B56585">
        <w:rPr>
          <w:rFonts w:ascii="Times New Roman" w:hAnsi="Times New Roman" w:cs="Times New Roman"/>
          <w:sz w:val="28"/>
          <w:szCs w:val="28"/>
        </w:rPr>
        <w:t xml:space="preserve"> контрольного среза по предмету труд (технология) (девочки)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(девочки) в 9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100%;</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95,3</w:t>
      </w:r>
      <w:r w:rsidRPr="00B56585">
        <w:rPr>
          <w:rFonts w:ascii="Times New Roman" w:eastAsiaTheme="minorEastAsia" w:hAnsi="Times New Roman" w:cs="Times New Roman"/>
          <w:sz w:val="28"/>
          <w:szCs w:val="28"/>
        </w:rPr>
        <w:t xml:space="preserve">%, в том числе в 9-А классе – </w:t>
      </w:r>
      <w:r w:rsidRPr="00B56585">
        <w:rPr>
          <w:rFonts w:ascii="Times New Roman" w:eastAsiaTheme="minorEastAsia" w:hAnsi="Times New Roman" w:cs="Times New Roman"/>
          <w:bCs/>
          <w:sz w:val="28"/>
          <w:szCs w:val="28"/>
        </w:rPr>
        <w:t>100</w:t>
      </w:r>
      <w:r w:rsidRPr="00B56585">
        <w:rPr>
          <w:rFonts w:ascii="Times New Roman" w:eastAsiaTheme="minorEastAsia" w:hAnsi="Times New Roman" w:cs="Times New Roman"/>
          <w:sz w:val="28"/>
          <w:szCs w:val="28"/>
        </w:rPr>
        <w:t xml:space="preserve">%, в 9-Б – </w:t>
      </w:r>
      <w:r w:rsidRPr="00B56585">
        <w:rPr>
          <w:rFonts w:ascii="Times New Roman" w:eastAsiaTheme="minorEastAsia" w:hAnsi="Times New Roman" w:cs="Times New Roman"/>
          <w:bCs/>
          <w:sz w:val="28"/>
          <w:szCs w:val="28"/>
        </w:rPr>
        <w:t>92,3</w:t>
      </w:r>
      <w:r w:rsidRPr="00B56585">
        <w:rPr>
          <w:rFonts w:ascii="Times New Roman" w:eastAsiaTheme="minorEastAsia" w:hAnsi="Times New Roman" w:cs="Times New Roman"/>
          <w:sz w:val="28"/>
          <w:szCs w:val="28"/>
        </w:rPr>
        <w:t xml:space="preserve">%, в 9-В – </w:t>
      </w:r>
      <w:r w:rsidRPr="00B56585">
        <w:rPr>
          <w:rFonts w:ascii="Times New Roman" w:eastAsiaTheme="minorEastAsia" w:hAnsi="Times New Roman" w:cs="Times New Roman"/>
          <w:bCs/>
          <w:sz w:val="28"/>
          <w:szCs w:val="28"/>
        </w:rPr>
        <w:t>100</w:t>
      </w:r>
      <w:r w:rsidRPr="00B56585">
        <w:rPr>
          <w:rFonts w:ascii="Times New Roman" w:eastAsiaTheme="minorEastAsia" w:hAnsi="Times New Roman" w:cs="Times New Roman"/>
          <w:sz w:val="28"/>
          <w:szCs w:val="28"/>
        </w:rPr>
        <w:t xml:space="preserve">%, в 9-Г – </w:t>
      </w:r>
      <w:r w:rsidRPr="00B56585">
        <w:rPr>
          <w:rFonts w:ascii="Times New Roman" w:eastAsiaTheme="minorEastAsia" w:hAnsi="Times New Roman" w:cs="Times New Roman"/>
          <w:bCs/>
          <w:sz w:val="28"/>
          <w:szCs w:val="28"/>
        </w:rPr>
        <w:t>88,9</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98,4%, что позволяет сделать вывод о понижении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3,1%, в том числе в 9-Б – на 7,7%, в 9-Г – 11, 1% и повышении качества обучения в 9-В – 5,6%;</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27 чел., что составляет 42%, из них в 9-А классе - 6 чел. (40%), в 9-Б – 6 чел. (46%), 9-В – 3 чел. (17%), 9-Г – 12 чел. (67%);</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34 чел., что составляет 53%, из них в 9-А классе 9 чел. (60%), в 9-Б – 6 чел. (46%), в 9-В – 13 чел. (72%), 9-Г – 6 чел. (33%);</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4,02</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0,48 ниже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4,5).</w:t>
      </w:r>
    </w:p>
    <w:tbl>
      <w:tblPr>
        <w:tblW w:w="10148" w:type="dxa"/>
        <w:tblInd w:w="-318" w:type="dxa"/>
        <w:tblLook w:val="04A0"/>
      </w:tblPr>
      <w:tblGrid>
        <w:gridCol w:w="816"/>
        <w:gridCol w:w="1272"/>
        <w:gridCol w:w="653"/>
        <w:gridCol w:w="632"/>
        <w:gridCol w:w="653"/>
        <w:gridCol w:w="632"/>
        <w:gridCol w:w="653"/>
        <w:gridCol w:w="679"/>
        <w:gridCol w:w="702"/>
        <w:gridCol w:w="679"/>
        <w:gridCol w:w="717"/>
        <w:gridCol w:w="679"/>
        <w:gridCol w:w="702"/>
        <w:gridCol w:w="679"/>
      </w:tblGrid>
      <w:tr w:rsidR="00C22874" w:rsidRPr="00B56585" w:rsidTr="00245D79">
        <w:trPr>
          <w:trHeight w:val="2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Класс</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ФИО учителя</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Кол-во</w:t>
            </w:r>
          </w:p>
        </w:tc>
        <w:tc>
          <w:tcPr>
            <w:tcW w:w="1285"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1332"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1396"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1381" w:type="dxa"/>
            <w:gridSpan w:val="2"/>
            <w:tcBorders>
              <w:top w:val="single" w:sz="4" w:space="0" w:color="auto"/>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Ср.балл</w:t>
            </w:r>
          </w:p>
        </w:tc>
      </w:tr>
      <w:tr w:rsidR="00C22874" w:rsidRPr="00B56585" w:rsidTr="00245D79">
        <w:trPr>
          <w:trHeight w:val="2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3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17"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c>
          <w:tcPr>
            <w:tcW w:w="702"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lang w:val="en-US"/>
              </w:rPr>
              <w:t>I</w:t>
            </w:r>
            <w:r w:rsidRPr="00B56585">
              <w:rPr>
                <w:rFonts w:ascii="Times New Roman" w:hAnsi="Times New Roman" w:cs="Times New Roman"/>
                <w:color w:val="000000"/>
                <w:sz w:val="24"/>
                <w:szCs w:val="24"/>
              </w:rPr>
              <w:t>чт.</w:t>
            </w:r>
          </w:p>
        </w:tc>
        <w:tc>
          <w:tcPr>
            <w:tcW w:w="679" w:type="dxa"/>
            <w:tcBorders>
              <w:top w:val="nil"/>
              <w:left w:val="nil"/>
              <w:bottom w:val="single" w:sz="4" w:space="0" w:color="auto"/>
              <w:right w:val="single" w:sz="4" w:space="0" w:color="auto"/>
            </w:tcBorders>
            <w:shd w:val="clear" w:color="auto" w:fill="auto"/>
            <w:noWrap/>
            <w:vAlign w:val="bottom"/>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КС</w:t>
            </w:r>
          </w:p>
        </w:tc>
      </w:tr>
      <w:tr w:rsidR="00C22874" w:rsidRPr="00B56585" w:rsidTr="00245D79">
        <w:trPr>
          <w:trHeight w:val="2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9-А</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3,86</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4,38</w:t>
            </w:r>
          </w:p>
        </w:tc>
      </w:tr>
      <w:tr w:rsidR="00C22874" w:rsidRPr="00B56585" w:rsidTr="00245D79">
        <w:trPr>
          <w:trHeight w:val="20"/>
        </w:trPr>
        <w:tc>
          <w:tcPr>
            <w:tcW w:w="816" w:type="dxa"/>
            <w:vMerge/>
            <w:tcBorders>
              <w:top w:val="nil"/>
              <w:left w:val="single" w:sz="4" w:space="0" w:color="auto"/>
              <w:bottom w:val="single" w:sz="4" w:space="0" w:color="auto"/>
              <w:right w:val="single" w:sz="4" w:space="0" w:color="auto"/>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9-Б</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4,53</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4,18</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9-В</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4,15</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4,09</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30,8</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45,5</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816" w:type="dxa"/>
            <w:vMerge w:val="restart"/>
            <w:tcBorders>
              <w:top w:val="nil"/>
              <w:left w:val="single" w:sz="4" w:space="0" w:color="auto"/>
              <w:bottom w:val="single" w:sz="4" w:space="0" w:color="auto"/>
              <w:right w:val="nil"/>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9-Г</w:t>
            </w:r>
          </w:p>
        </w:tc>
        <w:tc>
          <w:tcPr>
            <w:tcW w:w="127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2874" w:rsidRPr="00B56585" w:rsidRDefault="00C22874" w:rsidP="00245D79">
            <w:pPr>
              <w:rPr>
                <w:rFonts w:ascii="Times New Roman" w:hAnsi="Times New Roman" w:cs="Times New Roman"/>
                <w:color w:val="000000"/>
                <w:sz w:val="24"/>
                <w:szCs w:val="24"/>
              </w:rPr>
            </w:pPr>
            <w:r w:rsidRPr="00B56585">
              <w:rPr>
                <w:rFonts w:ascii="Times New Roman" w:hAnsi="Times New Roman" w:cs="Times New Roman"/>
                <w:color w:val="000000"/>
                <w:sz w:val="24"/>
                <w:szCs w:val="24"/>
              </w:rPr>
              <w:t>Белогуров С.В.</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4,58</w:t>
            </w:r>
          </w:p>
        </w:tc>
      </w:tr>
      <w:tr w:rsidR="00C22874" w:rsidRPr="00B56585" w:rsidTr="00245D79">
        <w:trPr>
          <w:trHeight w:val="20"/>
        </w:trPr>
        <w:tc>
          <w:tcPr>
            <w:tcW w:w="816" w:type="dxa"/>
            <w:vMerge/>
            <w:tcBorders>
              <w:top w:val="nil"/>
              <w:left w:val="single" w:sz="4" w:space="0" w:color="auto"/>
              <w:bottom w:val="single" w:sz="4" w:space="0" w:color="auto"/>
              <w:right w:val="nil"/>
            </w:tcBorders>
            <w:vAlign w:val="center"/>
            <w:hideMark/>
          </w:tcPr>
          <w:p w:rsidR="00C22874" w:rsidRPr="00B56585" w:rsidRDefault="00C22874" w:rsidP="00245D79">
            <w:pPr>
              <w:rPr>
                <w:rFonts w:ascii="Times New Roman" w:hAnsi="Times New Roman" w:cs="Times New Roman"/>
                <w:color w:val="000000"/>
                <w:sz w:val="24"/>
                <w:szCs w:val="24"/>
              </w:rPr>
            </w:pPr>
          </w:p>
        </w:tc>
        <w:tc>
          <w:tcPr>
            <w:tcW w:w="1272" w:type="dxa"/>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71,4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28,6</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r w:rsidR="00C22874" w:rsidRPr="00B56585" w:rsidTr="00245D79">
        <w:trPr>
          <w:trHeight w:val="20"/>
        </w:trPr>
        <w:tc>
          <w:tcPr>
            <w:tcW w:w="208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ВСЕГО</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702"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4,21</w:t>
            </w:r>
          </w:p>
        </w:tc>
        <w:tc>
          <w:tcPr>
            <w:tcW w:w="679" w:type="dxa"/>
            <w:vMerge w:val="restart"/>
            <w:tcBorders>
              <w:top w:val="nil"/>
              <w:left w:val="single" w:sz="4" w:space="0" w:color="auto"/>
              <w:bottom w:val="single" w:sz="4" w:space="0" w:color="auto"/>
              <w:right w:val="single" w:sz="4" w:space="0" w:color="auto"/>
            </w:tcBorders>
            <w:shd w:val="clear" w:color="auto" w:fill="auto"/>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4,31</w:t>
            </w:r>
          </w:p>
        </w:tc>
      </w:tr>
      <w:tr w:rsidR="00C22874" w:rsidRPr="00B56585" w:rsidTr="00245D79">
        <w:trPr>
          <w:trHeight w:val="20"/>
        </w:trPr>
        <w:tc>
          <w:tcPr>
            <w:tcW w:w="2088" w:type="dxa"/>
            <w:gridSpan w:val="2"/>
            <w:vMerge/>
            <w:tcBorders>
              <w:top w:val="single" w:sz="4" w:space="0" w:color="auto"/>
              <w:left w:val="single" w:sz="4" w:space="0" w:color="auto"/>
              <w:bottom w:val="single" w:sz="4" w:space="0" w:color="000000"/>
              <w:right w:val="single" w:sz="4" w:space="0" w:color="000000"/>
            </w:tcBorders>
            <w:vAlign w:val="center"/>
            <w:hideMark/>
          </w:tcPr>
          <w:p w:rsidR="00C22874" w:rsidRPr="00B56585" w:rsidRDefault="00C22874" w:rsidP="00245D79">
            <w:pPr>
              <w:rPr>
                <w:rFonts w:ascii="Times New Roman" w:hAnsi="Times New Roman" w:cs="Times New Roman"/>
                <w:color w:val="000000"/>
                <w:sz w:val="24"/>
                <w:szCs w:val="24"/>
              </w:rPr>
            </w:pP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w:t>
            </w:r>
          </w:p>
        </w:tc>
        <w:tc>
          <w:tcPr>
            <w:tcW w:w="63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19,0</w:t>
            </w:r>
          </w:p>
        </w:tc>
        <w:tc>
          <w:tcPr>
            <w:tcW w:w="702"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31,0</w:t>
            </w:r>
          </w:p>
        </w:tc>
        <w:tc>
          <w:tcPr>
            <w:tcW w:w="717"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33,9</w:t>
            </w:r>
          </w:p>
        </w:tc>
        <w:tc>
          <w:tcPr>
            <w:tcW w:w="679" w:type="dxa"/>
            <w:tcBorders>
              <w:top w:val="nil"/>
              <w:left w:val="nil"/>
              <w:bottom w:val="single" w:sz="4" w:space="0" w:color="auto"/>
              <w:right w:val="single" w:sz="4" w:space="0" w:color="auto"/>
            </w:tcBorders>
            <w:shd w:val="clear" w:color="000000" w:fill="FFFFFF"/>
            <w:noWrap/>
            <w:vAlign w:val="center"/>
          </w:tcPr>
          <w:p w:rsidR="00C22874" w:rsidRPr="00B56585" w:rsidRDefault="00C22874" w:rsidP="00245D7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2"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c>
          <w:tcPr>
            <w:tcW w:w="679" w:type="dxa"/>
            <w:vMerge/>
            <w:tcBorders>
              <w:top w:val="nil"/>
              <w:left w:val="single" w:sz="4" w:space="0" w:color="auto"/>
              <w:bottom w:val="single" w:sz="4" w:space="0" w:color="auto"/>
              <w:right w:val="single" w:sz="4" w:space="0" w:color="auto"/>
            </w:tcBorders>
            <w:vAlign w:val="center"/>
          </w:tcPr>
          <w:p w:rsidR="00C22874" w:rsidRPr="00B56585" w:rsidRDefault="00C22874" w:rsidP="00245D79">
            <w:pPr>
              <w:rPr>
                <w:rFonts w:ascii="Times New Roman" w:hAnsi="Times New Roman" w:cs="Times New Roman"/>
                <w:color w:val="000000"/>
                <w:sz w:val="24"/>
                <w:szCs w:val="24"/>
              </w:rPr>
            </w:pPr>
          </w:p>
        </w:tc>
      </w:tr>
    </w:tbl>
    <w:p w:rsidR="00C22874" w:rsidRPr="00B56585" w:rsidRDefault="00C22874" w:rsidP="00C22874">
      <w:pPr>
        <w:ind w:firstLine="709"/>
        <w:jc w:val="both"/>
        <w:rPr>
          <w:rFonts w:ascii="Times New Roman" w:eastAsia="Droid Sans" w:hAnsi="Times New Roman" w:cs="Times New Roman"/>
          <w:color w:val="00000A"/>
          <w:sz w:val="28"/>
          <w:szCs w:val="28"/>
        </w:rPr>
      </w:pPr>
      <w:r w:rsidRPr="00B56585">
        <w:rPr>
          <w:rFonts w:ascii="Times New Roman" w:eastAsia="Droid Sans" w:hAnsi="Times New Roman" w:cs="Times New Roman"/>
          <w:color w:val="00000A"/>
          <w:sz w:val="28"/>
          <w:szCs w:val="28"/>
        </w:rPr>
        <w:lastRenderedPageBreak/>
        <w:t>Анализ результатов</w:t>
      </w:r>
      <w:r w:rsidRPr="00B56585">
        <w:rPr>
          <w:rFonts w:ascii="Times New Roman" w:hAnsi="Times New Roman" w:cs="Times New Roman"/>
          <w:sz w:val="28"/>
          <w:szCs w:val="28"/>
        </w:rPr>
        <w:t xml:space="preserve"> контрольного среза по предмету труд (технология) (мальчики)</w:t>
      </w:r>
      <w:r w:rsidRPr="00B56585">
        <w:rPr>
          <w:rFonts w:ascii="Times New Roman" w:eastAsia="Droid Sans" w:hAnsi="Times New Roman" w:cs="Times New Roman"/>
          <w:color w:val="00000A"/>
          <w:sz w:val="28"/>
          <w:szCs w:val="28"/>
        </w:rPr>
        <w:t xml:space="preserve"> показал, что все учащиеся достигли базового уровня подготовки в соответствии с требованиями ФГОС ООО. </w:t>
      </w:r>
    </w:p>
    <w:p w:rsidR="00C22874" w:rsidRPr="00B56585" w:rsidRDefault="00C22874" w:rsidP="00C22874">
      <w:pPr>
        <w:ind w:firstLine="709"/>
        <w:jc w:val="both"/>
        <w:rPr>
          <w:rFonts w:ascii="Times New Roman" w:hAnsi="Times New Roman" w:cs="Times New Roman"/>
          <w:sz w:val="28"/>
          <w:szCs w:val="28"/>
        </w:rPr>
      </w:pPr>
      <w:r w:rsidRPr="00B56585">
        <w:rPr>
          <w:rFonts w:ascii="Times New Roman" w:eastAsiaTheme="minorEastAsia" w:hAnsi="Times New Roman" w:cs="Times New Roman"/>
          <w:bCs/>
          <w:color w:val="000000"/>
          <w:sz w:val="28"/>
          <w:szCs w:val="28"/>
        </w:rPr>
        <w:t xml:space="preserve">Анализ результатов </w:t>
      </w:r>
      <w:r w:rsidRPr="00B56585">
        <w:rPr>
          <w:rFonts w:ascii="Times New Roman" w:hAnsi="Times New Roman" w:cs="Times New Roman"/>
          <w:sz w:val="28"/>
          <w:szCs w:val="28"/>
        </w:rPr>
        <w:t xml:space="preserve">контрольного среза по предмету труд (технология) </w:t>
      </w:r>
      <w:r w:rsidRPr="00B56585">
        <w:rPr>
          <w:rFonts w:ascii="Times New Roman" w:eastAsia="Droid Sans" w:hAnsi="Times New Roman" w:cs="Times New Roman"/>
          <w:color w:val="00000A"/>
          <w:sz w:val="28"/>
          <w:szCs w:val="28"/>
        </w:rPr>
        <w:t xml:space="preserve"> (мальчики) в 9 классах </w:t>
      </w:r>
      <w:r w:rsidRPr="00B56585">
        <w:rPr>
          <w:rFonts w:ascii="Times New Roman" w:eastAsiaTheme="minorEastAsia" w:hAnsi="Times New Roman" w:cs="Times New Roman"/>
          <w:bCs/>
          <w:color w:val="000000"/>
          <w:sz w:val="28"/>
          <w:szCs w:val="28"/>
        </w:rPr>
        <w:t xml:space="preserve">показал: </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успешность выполнения – </w:t>
      </w:r>
      <w:r w:rsidRPr="00B56585">
        <w:rPr>
          <w:rFonts w:ascii="Times New Roman" w:eastAsiaTheme="minorEastAsia" w:hAnsi="Times New Roman" w:cs="Times New Roman"/>
          <w:bCs/>
          <w:color w:val="000000"/>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успешность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96,4%;</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качество выполнения – </w:t>
      </w:r>
      <w:r w:rsidRPr="00B56585">
        <w:rPr>
          <w:rFonts w:ascii="Times New Roman" w:eastAsiaTheme="minorEastAsia" w:hAnsi="Times New Roman" w:cs="Times New Roman"/>
          <w:bCs/>
          <w:sz w:val="28"/>
          <w:szCs w:val="28"/>
        </w:rPr>
        <w:t>81</w:t>
      </w:r>
      <w:r w:rsidRPr="00B56585">
        <w:rPr>
          <w:rFonts w:ascii="Times New Roman" w:eastAsiaTheme="minorEastAsia" w:hAnsi="Times New Roman" w:cs="Times New Roman"/>
          <w:sz w:val="28"/>
          <w:szCs w:val="28"/>
        </w:rPr>
        <w:t xml:space="preserve">%, в том числе в 9-А классе – </w:t>
      </w:r>
      <w:r w:rsidRPr="00B56585">
        <w:rPr>
          <w:rFonts w:ascii="Times New Roman" w:eastAsiaTheme="minorEastAsia" w:hAnsi="Times New Roman" w:cs="Times New Roman"/>
          <w:bCs/>
          <w:sz w:val="28"/>
          <w:szCs w:val="28"/>
        </w:rPr>
        <w:t>87,5</w:t>
      </w:r>
      <w:r w:rsidRPr="00B56585">
        <w:rPr>
          <w:rFonts w:ascii="Times New Roman" w:eastAsiaTheme="minorEastAsia" w:hAnsi="Times New Roman" w:cs="Times New Roman"/>
          <w:sz w:val="28"/>
          <w:szCs w:val="28"/>
        </w:rPr>
        <w:t xml:space="preserve">%, в 9-Б – </w:t>
      </w:r>
      <w:r w:rsidRPr="00B56585">
        <w:rPr>
          <w:rFonts w:ascii="Times New Roman" w:eastAsiaTheme="minorEastAsia" w:hAnsi="Times New Roman" w:cs="Times New Roman"/>
          <w:bCs/>
          <w:sz w:val="28"/>
          <w:szCs w:val="28"/>
        </w:rPr>
        <w:t>72,7</w:t>
      </w:r>
      <w:r w:rsidRPr="00B56585">
        <w:rPr>
          <w:rFonts w:ascii="Times New Roman" w:eastAsiaTheme="minorEastAsia" w:hAnsi="Times New Roman" w:cs="Times New Roman"/>
          <w:sz w:val="28"/>
          <w:szCs w:val="28"/>
        </w:rPr>
        <w:t xml:space="preserve">%, в 9-В – </w:t>
      </w:r>
      <w:r w:rsidRPr="00B56585">
        <w:rPr>
          <w:rFonts w:ascii="Times New Roman" w:eastAsiaTheme="minorEastAsia" w:hAnsi="Times New Roman" w:cs="Times New Roman"/>
          <w:bCs/>
          <w:sz w:val="28"/>
          <w:szCs w:val="28"/>
        </w:rPr>
        <w:t>63,6</w:t>
      </w:r>
      <w:r w:rsidRPr="00B56585">
        <w:rPr>
          <w:rFonts w:ascii="Times New Roman" w:eastAsiaTheme="minorEastAsia" w:hAnsi="Times New Roman" w:cs="Times New Roman"/>
          <w:sz w:val="28"/>
          <w:szCs w:val="28"/>
        </w:rPr>
        <w:t xml:space="preserve">%, в 9-Г – </w:t>
      </w:r>
      <w:r w:rsidRPr="00B56585">
        <w:rPr>
          <w:rFonts w:ascii="Times New Roman" w:eastAsiaTheme="minorEastAsia" w:hAnsi="Times New Roman" w:cs="Times New Roman"/>
          <w:bCs/>
          <w:sz w:val="28"/>
          <w:szCs w:val="28"/>
        </w:rPr>
        <w:t>100</w:t>
      </w:r>
      <w:r w:rsidRPr="00B56585">
        <w:rPr>
          <w:rFonts w:ascii="Times New Roman" w:eastAsiaTheme="minorEastAsia" w:hAnsi="Times New Roman" w:cs="Times New Roman"/>
          <w:sz w:val="28"/>
          <w:szCs w:val="28"/>
        </w:rPr>
        <w:t xml:space="preserve">%; </w:t>
      </w:r>
      <w:r w:rsidRPr="00B56585">
        <w:rPr>
          <w:rFonts w:ascii="Times New Roman" w:eastAsiaTheme="minorEastAsia" w:hAnsi="Times New Roman" w:cs="Times New Roman"/>
          <w:bCs/>
          <w:color w:val="000000"/>
          <w:sz w:val="28"/>
          <w:szCs w:val="28"/>
        </w:rPr>
        <w:t xml:space="preserve">качество обучения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91,1%, что позволяет сделать вывод о понижении качества выполнения контрольной работы </w:t>
      </w:r>
      <w:r w:rsidRPr="00B56585">
        <w:rPr>
          <w:rFonts w:ascii="Times New Roman" w:eastAsiaTheme="minorEastAsia" w:hAnsi="Times New Roman" w:cs="Times New Roman"/>
          <w:sz w:val="28"/>
          <w:szCs w:val="28"/>
        </w:rPr>
        <w:t xml:space="preserve">по предмету </w:t>
      </w:r>
      <w:r w:rsidRPr="00B56585">
        <w:rPr>
          <w:rFonts w:ascii="Times New Roman" w:hAnsi="Times New Roman" w:cs="Times New Roman"/>
          <w:sz w:val="28"/>
          <w:szCs w:val="28"/>
        </w:rPr>
        <w:t xml:space="preserve">труд (технология) </w:t>
      </w:r>
      <w:r w:rsidRPr="00B56585">
        <w:rPr>
          <w:rFonts w:ascii="Times New Roman" w:eastAsiaTheme="minorEastAsia" w:hAnsi="Times New Roman" w:cs="Times New Roman"/>
          <w:bCs/>
          <w:color w:val="000000"/>
          <w:sz w:val="28"/>
          <w:szCs w:val="28"/>
        </w:rPr>
        <w:t>на 10%, в том числе в 9-Б – на 27,3%, в 9-В – 21%;</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 xml:space="preserve">подтвердили отметки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28 чел., что составляет 67%, из них в 9-А классе  6 чел. (75%), в 9-Б – 6 чел. (54,5%), 9-В – 8 чел. (72,7%), 9-Г – 8 чел. (67%);</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bCs/>
          <w:color w:val="000000"/>
          <w:sz w:val="28"/>
          <w:szCs w:val="28"/>
        </w:rPr>
        <w:t>понизили отметки – 6 чел., что составляет 14,29%, из них в 9-Б – 4 чел. (36,4%), в 9-В – 2 чел. (18,2%);</w:t>
      </w:r>
    </w:p>
    <w:p w:rsidR="00C22874" w:rsidRPr="00B56585" w:rsidRDefault="00C22874" w:rsidP="00FD1330">
      <w:pPr>
        <w:numPr>
          <w:ilvl w:val="0"/>
          <w:numId w:val="32"/>
        </w:numPr>
        <w:ind w:left="426"/>
        <w:jc w:val="both"/>
        <w:rPr>
          <w:rFonts w:ascii="Times New Roman" w:eastAsiaTheme="minorEastAsia" w:hAnsi="Times New Roman" w:cs="Times New Roman"/>
          <w:bCs/>
          <w:color w:val="000000"/>
          <w:sz w:val="28"/>
          <w:szCs w:val="28"/>
        </w:rPr>
      </w:pPr>
      <w:r w:rsidRPr="00B56585">
        <w:rPr>
          <w:rFonts w:ascii="Times New Roman" w:eastAsiaTheme="minorEastAsia" w:hAnsi="Times New Roman" w:cs="Times New Roman"/>
          <w:sz w:val="28"/>
          <w:szCs w:val="28"/>
        </w:rPr>
        <w:t xml:space="preserve">средний балл – </w:t>
      </w:r>
      <w:r w:rsidRPr="00B56585">
        <w:rPr>
          <w:rFonts w:ascii="Times New Roman" w:eastAsiaTheme="minorEastAsia" w:hAnsi="Times New Roman" w:cs="Times New Roman"/>
          <w:color w:val="000000"/>
          <w:sz w:val="28"/>
          <w:szCs w:val="28"/>
        </w:rPr>
        <w:t>4,31</w:t>
      </w:r>
      <w:r w:rsidRPr="00B56585">
        <w:rPr>
          <w:rFonts w:ascii="Times New Roman" w:eastAsiaTheme="minorEastAsia" w:hAnsi="Times New Roman" w:cs="Times New Roman"/>
          <w:sz w:val="28"/>
          <w:szCs w:val="28"/>
        </w:rPr>
        <w:t>,</w:t>
      </w:r>
      <w:r w:rsidRPr="00B56585">
        <w:rPr>
          <w:rFonts w:ascii="Times New Roman" w:eastAsiaTheme="minorEastAsia" w:hAnsi="Times New Roman" w:cs="Times New Roman"/>
          <w:bCs/>
          <w:color w:val="000000"/>
          <w:sz w:val="28"/>
          <w:szCs w:val="28"/>
        </w:rPr>
        <w:t xml:space="preserve"> что на 0,1 выше среднего балла за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w:t>
      </w:r>
      <w:r w:rsidRPr="00B56585">
        <w:rPr>
          <w:rFonts w:ascii="Times New Roman" w:eastAsiaTheme="minorEastAsia" w:hAnsi="Times New Roman" w:cs="Times New Roman"/>
          <w:bCs/>
          <w:color w:val="000000"/>
          <w:sz w:val="28"/>
          <w:szCs w:val="28"/>
          <w:lang w:val="en-US"/>
        </w:rPr>
        <w:t>I</w:t>
      </w:r>
      <w:r w:rsidRPr="00B56585">
        <w:rPr>
          <w:rFonts w:ascii="Times New Roman" w:eastAsiaTheme="minorEastAsia" w:hAnsi="Times New Roman" w:cs="Times New Roman"/>
          <w:bCs/>
          <w:color w:val="000000"/>
          <w:sz w:val="28"/>
          <w:szCs w:val="28"/>
        </w:rPr>
        <w:t xml:space="preserve"> четверть 2025/2026 учебного года – 4,21).</w:t>
      </w:r>
    </w:p>
    <w:p w:rsidR="001A52E4" w:rsidRPr="00B56585" w:rsidRDefault="001A52E4" w:rsidP="001A52E4">
      <w:pPr>
        <w:jc w:val="center"/>
        <w:rPr>
          <w:rFonts w:ascii="Times New Roman" w:hAnsi="Times New Roman" w:cs="Times New Roman"/>
          <w:bCs/>
          <w:sz w:val="28"/>
          <w:szCs w:val="28"/>
          <w:u w:val="single"/>
        </w:rPr>
      </w:pPr>
      <w:r w:rsidRPr="00B56585">
        <w:rPr>
          <w:rFonts w:ascii="Times New Roman" w:hAnsi="Times New Roman" w:cs="Times New Roman"/>
          <w:bCs/>
          <w:sz w:val="28"/>
          <w:szCs w:val="28"/>
          <w:u w:val="single"/>
        </w:rPr>
        <w:t>Результаты мониторинговой работы по геометрии в 8 классах</w:t>
      </w:r>
    </w:p>
    <w:p w:rsidR="001A52E4" w:rsidRPr="00B56585" w:rsidRDefault="001A52E4" w:rsidP="001A52E4">
      <w:pPr>
        <w:jc w:val="center"/>
        <w:rPr>
          <w:rFonts w:ascii="Times New Roman" w:hAnsi="Times New Roman" w:cs="Times New Roman"/>
          <w:bCs/>
          <w:sz w:val="28"/>
          <w:szCs w:val="28"/>
          <w:u w:val="single"/>
        </w:rPr>
      </w:pPr>
    </w:p>
    <w:tbl>
      <w:tblPr>
        <w:tblW w:w="9825" w:type="dxa"/>
        <w:tblInd w:w="93" w:type="dxa"/>
        <w:tblLook w:val="04A0"/>
      </w:tblPr>
      <w:tblGrid>
        <w:gridCol w:w="791"/>
        <w:gridCol w:w="1411"/>
        <w:gridCol w:w="576"/>
        <w:gridCol w:w="576"/>
        <w:gridCol w:w="636"/>
        <w:gridCol w:w="636"/>
        <w:gridCol w:w="636"/>
        <w:gridCol w:w="674"/>
        <w:gridCol w:w="709"/>
        <w:gridCol w:w="636"/>
        <w:gridCol w:w="636"/>
        <w:gridCol w:w="636"/>
        <w:gridCol w:w="636"/>
        <w:gridCol w:w="636"/>
      </w:tblGrid>
      <w:tr w:rsidR="001A52E4" w:rsidRPr="00B56585" w:rsidTr="00245D79">
        <w:trPr>
          <w:trHeight w:val="315"/>
        </w:trPr>
        <w:tc>
          <w:tcPr>
            <w:tcW w:w="7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Класс</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ФИО учителя</w:t>
            </w:r>
          </w:p>
        </w:tc>
        <w:tc>
          <w:tcPr>
            <w:tcW w:w="115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Кол-во</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"2"</w:t>
            </w:r>
          </w:p>
        </w:tc>
        <w:tc>
          <w:tcPr>
            <w:tcW w:w="1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"3"</w:t>
            </w:r>
          </w:p>
        </w:tc>
        <w:tc>
          <w:tcPr>
            <w:tcW w:w="13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Ср.балл</w:t>
            </w:r>
          </w:p>
        </w:tc>
      </w:tr>
      <w:tr w:rsidR="001A52E4" w:rsidRPr="00B56585" w:rsidTr="00245D79">
        <w:trPr>
          <w:trHeight w:val="315"/>
        </w:trPr>
        <w:tc>
          <w:tcPr>
            <w:tcW w:w="79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74"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709"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3,19</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38,5</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11,5</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3,04</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51,9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37,5</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3,04</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40,7</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44,4</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7,4</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2,86</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2,80</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55,6</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220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ВСЕГО</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139</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61</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2,99</w:t>
            </w:r>
          </w:p>
        </w:tc>
      </w:tr>
      <w:tr w:rsidR="001A52E4" w:rsidRPr="00B56585" w:rsidTr="00245D79">
        <w:trPr>
          <w:trHeight w:val="315"/>
        </w:trPr>
        <w:tc>
          <w:tcPr>
            <w:tcW w:w="2202" w:type="dxa"/>
            <w:gridSpan w:val="2"/>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43,9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40,8</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r>
    </w:tbl>
    <w:p w:rsidR="001A52E4" w:rsidRPr="00B56585" w:rsidRDefault="001A52E4" w:rsidP="001A52E4">
      <w:pPr>
        <w:ind w:firstLine="709"/>
        <w:jc w:val="both"/>
        <w:rPr>
          <w:rFonts w:ascii="Times New Roman" w:eastAsia="Droid Sans" w:hAnsi="Times New Roman" w:cs="Times New Roman"/>
          <w:sz w:val="28"/>
          <w:szCs w:val="28"/>
          <w:lang w:eastAsia="en-US"/>
        </w:rPr>
      </w:pPr>
      <w:r w:rsidRPr="00B56585">
        <w:rPr>
          <w:rFonts w:ascii="Times New Roman" w:eastAsia="Droid Sans" w:hAnsi="Times New Roman" w:cs="Times New Roman"/>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геометрии</w:t>
      </w:r>
      <w:r w:rsidRPr="00B56585">
        <w:rPr>
          <w:rFonts w:ascii="Times New Roman" w:eastAsia="Droid Sans" w:hAnsi="Times New Roman" w:cs="Times New Roman"/>
          <w:sz w:val="28"/>
          <w:szCs w:val="28"/>
          <w:lang w:eastAsia="en-US"/>
        </w:rPr>
        <w:t xml:space="preserve"> показал, что не все учащиеся достигли базового уровня подготовки по </w:t>
      </w:r>
      <w:r w:rsidRPr="00B56585">
        <w:rPr>
          <w:rFonts w:ascii="Times New Roman" w:eastAsia="Calibri" w:hAnsi="Times New Roman" w:cs="Times New Roman"/>
          <w:sz w:val="28"/>
          <w:szCs w:val="28"/>
          <w:lang w:eastAsia="en-US"/>
        </w:rPr>
        <w:t>геометрии</w:t>
      </w:r>
      <w:r w:rsidRPr="00B56585">
        <w:rPr>
          <w:rFonts w:ascii="Times New Roman" w:eastAsia="Droid Sans" w:hAnsi="Times New Roman" w:cs="Times New Roman"/>
          <w:sz w:val="28"/>
          <w:szCs w:val="28"/>
          <w:lang w:eastAsia="en-US"/>
        </w:rPr>
        <w:t xml:space="preserve"> в соответствии с требованиями ФОП и ФГОС ООО. Из 130 учащихся, которые писали данную работу, 43 человека получили отметку «2», что составляет 33,1%.</w:t>
      </w:r>
    </w:p>
    <w:p w:rsidR="001A52E4" w:rsidRPr="00B56585" w:rsidRDefault="001A52E4" w:rsidP="001A52E4">
      <w:pPr>
        <w:ind w:firstLine="709"/>
        <w:jc w:val="both"/>
        <w:rPr>
          <w:rFonts w:ascii="Times New Roman" w:eastAsia="Droid Sans" w:hAnsi="Times New Roman" w:cs="Times New Roman"/>
          <w:sz w:val="28"/>
          <w:szCs w:val="28"/>
          <w:lang w:eastAsia="en-US"/>
        </w:rPr>
      </w:pPr>
      <w:r w:rsidRPr="00B56585">
        <w:rPr>
          <w:rFonts w:ascii="Times New Roman" w:eastAsia="Calibri" w:hAnsi="Times New Roman" w:cs="Times New Roman"/>
          <w:sz w:val="28"/>
          <w:szCs w:val="28"/>
          <w:lang w:eastAsia="en-US"/>
        </w:rPr>
        <w:t>Типичные ошибки:</w:t>
      </w:r>
    </w:p>
    <w:p w:rsidR="001A52E4" w:rsidRPr="00B56585" w:rsidRDefault="001A52E4" w:rsidP="001A52E4">
      <w:pPr>
        <w:shd w:val="clear" w:color="auto" w:fill="FFFFFF"/>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Задача на площадь трапеции. Учащиеся знают формулу, но не могут найти высоту, особенно в равнобедренной или прямоугольной трапеции, где требуется дополнительное построение и применение свойств равнобедренного треугольника. Сложность - в многошаговости. </w:t>
      </w:r>
    </w:p>
    <w:p w:rsidR="001A52E4" w:rsidRPr="00B56585" w:rsidRDefault="001A52E4" w:rsidP="001A52E4">
      <w:pPr>
        <w:shd w:val="clear" w:color="auto" w:fill="FFFFFF"/>
        <w:ind w:firstLine="709"/>
        <w:jc w:val="both"/>
        <w:rPr>
          <w:rFonts w:ascii="Times New Roman" w:hAnsi="Times New Roman" w:cs="Times New Roman"/>
          <w:sz w:val="28"/>
          <w:szCs w:val="28"/>
        </w:rPr>
      </w:pPr>
      <w:r w:rsidRPr="00B56585">
        <w:rPr>
          <w:rFonts w:ascii="Times New Roman" w:hAnsi="Times New Roman" w:cs="Times New Roman"/>
          <w:sz w:val="28"/>
          <w:szCs w:val="28"/>
        </w:rPr>
        <w:lastRenderedPageBreak/>
        <w:t>Решение задач с помощью уравнений (выражение коэффициента подобия между сторонами через переменные).</w:t>
      </w:r>
    </w:p>
    <w:p w:rsidR="001A52E4" w:rsidRPr="00B56585" w:rsidRDefault="001A52E4" w:rsidP="001A52E4">
      <w:pPr>
        <w:shd w:val="clear" w:color="auto" w:fill="FFFFFF"/>
        <w:ind w:firstLine="709"/>
        <w:jc w:val="both"/>
        <w:rPr>
          <w:rFonts w:ascii="Times New Roman" w:hAnsi="Times New Roman" w:cs="Times New Roman"/>
          <w:sz w:val="28"/>
          <w:szCs w:val="28"/>
        </w:rPr>
      </w:pPr>
      <w:r w:rsidRPr="00B56585">
        <w:rPr>
          <w:rFonts w:ascii="Times New Roman" w:hAnsi="Times New Roman" w:cs="Times New Roman"/>
          <w:sz w:val="28"/>
          <w:szCs w:val="28"/>
        </w:rPr>
        <w:t>Решение задач с построением высоты и  применением свойства прямоугольного треугольника.</w:t>
      </w:r>
    </w:p>
    <w:p w:rsidR="001A52E4" w:rsidRPr="00B56585" w:rsidRDefault="001A52E4" w:rsidP="001A52E4">
      <w:pPr>
        <w:shd w:val="clear" w:color="auto" w:fill="FFFFFF"/>
        <w:ind w:firstLine="709"/>
        <w:jc w:val="both"/>
        <w:rPr>
          <w:rFonts w:ascii="Times New Roman" w:hAnsi="Times New Roman" w:cs="Times New Roman"/>
          <w:sz w:val="28"/>
          <w:szCs w:val="28"/>
        </w:rPr>
      </w:pPr>
      <w:r w:rsidRPr="00B56585">
        <w:rPr>
          <w:rFonts w:ascii="Times New Roman" w:hAnsi="Times New Roman" w:cs="Times New Roman"/>
          <w:sz w:val="28"/>
          <w:szCs w:val="28"/>
        </w:rPr>
        <w:t xml:space="preserve">Вычислительные ошибки. </w:t>
      </w:r>
    </w:p>
    <w:p w:rsidR="001A52E4" w:rsidRPr="00B56585" w:rsidRDefault="001A52E4" w:rsidP="001A52E4">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геометрии</w:t>
      </w:r>
      <w:r w:rsidRPr="00B56585">
        <w:rPr>
          <w:rFonts w:ascii="Times New Roman" w:eastAsia="Droid Sans" w:hAnsi="Times New Roman" w:cs="Times New Roman"/>
          <w:sz w:val="28"/>
          <w:szCs w:val="28"/>
          <w:lang w:eastAsia="en-US"/>
        </w:rPr>
        <w:t xml:space="preserve"> в 8 классах </w:t>
      </w:r>
      <w:r w:rsidRPr="00B56585">
        <w:rPr>
          <w:rFonts w:ascii="Times New Roman" w:eastAsia="Calibri" w:hAnsi="Times New Roman" w:cs="Times New Roman"/>
          <w:bCs/>
          <w:sz w:val="28"/>
          <w:szCs w:val="28"/>
          <w:lang w:eastAsia="en-US"/>
        </w:rPr>
        <w:t xml:space="preserve">показал: </w:t>
      </w:r>
    </w:p>
    <w:p w:rsidR="001A52E4" w:rsidRPr="00B56585" w:rsidRDefault="001A52E4" w:rsidP="006479EF">
      <w:pPr>
        <w:pStyle w:val="afa"/>
        <w:numPr>
          <w:ilvl w:val="0"/>
          <w:numId w:val="60"/>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sz w:val="28"/>
          <w:szCs w:val="28"/>
          <w:lang w:eastAsia="en-US"/>
        </w:rPr>
        <w:t>66,9</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73,1</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66,7</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sz w:val="28"/>
          <w:szCs w:val="28"/>
          <w:lang w:eastAsia="en-US"/>
        </w:rPr>
        <w:t>70,4</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57,1</w:t>
      </w:r>
      <w:r w:rsidRPr="00B56585">
        <w:rPr>
          <w:rFonts w:ascii="Times New Roman" w:eastAsia="Calibri" w:hAnsi="Times New Roman"/>
          <w:sz w:val="28"/>
          <w:szCs w:val="28"/>
          <w:lang w:eastAsia="en-US"/>
        </w:rPr>
        <w:t xml:space="preserve">%, в 8-Д – 68%; </w:t>
      </w:r>
      <w:r w:rsidRPr="00B56585">
        <w:rPr>
          <w:rFonts w:ascii="Times New Roman" w:eastAsia="Calibri" w:hAnsi="Times New Roman"/>
          <w:bCs/>
          <w:sz w:val="28"/>
          <w:szCs w:val="28"/>
          <w:lang w:eastAsia="en-US"/>
        </w:rPr>
        <w:t xml:space="preserve">успешность в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четверти 2025/2026 учебного года – 84,2%, что позволяет сделать вывод о снижении успешности выполнения мониторинговой работы по </w:t>
      </w:r>
      <w:r w:rsidRPr="00B56585">
        <w:rPr>
          <w:rFonts w:ascii="Times New Roman" w:eastAsia="Droid Sans" w:hAnsi="Times New Roman"/>
          <w:sz w:val="28"/>
          <w:szCs w:val="28"/>
          <w:lang w:eastAsia="en-US"/>
        </w:rPr>
        <w:t>геометрии</w:t>
      </w:r>
      <w:r w:rsidRPr="00B56585">
        <w:rPr>
          <w:rFonts w:ascii="Times New Roman" w:eastAsia="Calibri" w:hAnsi="Times New Roman"/>
          <w:bCs/>
          <w:sz w:val="28"/>
          <w:szCs w:val="28"/>
          <w:lang w:eastAsia="en-US"/>
        </w:rPr>
        <w:t xml:space="preserve"> на 17,2 %, в том числе в 8-А классе на 20,3%, в 8-Б классе на 18,5% в 8-В классе на 14,8%, в 8-Г классе на 21,4%, в 8-Д классе на 9,8%;</w:t>
      </w:r>
    </w:p>
    <w:p w:rsidR="001A52E4" w:rsidRPr="00B56585" w:rsidRDefault="001A52E4" w:rsidP="006479EF">
      <w:pPr>
        <w:pStyle w:val="afa"/>
        <w:numPr>
          <w:ilvl w:val="0"/>
          <w:numId w:val="60"/>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26,2</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34,6</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29,2</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25,9</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28,6</w:t>
      </w:r>
      <w:r w:rsidRPr="00B56585">
        <w:rPr>
          <w:rFonts w:ascii="Times New Roman" w:eastAsia="Calibri" w:hAnsi="Times New Roman"/>
          <w:sz w:val="28"/>
          <w:szCs w:val="28"/>
          <w:lang w:eastAsia="en-US"/>
        </w:rPr>
        <w:t xml:space="preserve">%, в 8-Д – 12%; </w:t>
      </w:r>
      <w:r w:rsidRPr="00B56585">
        <w:rPr>
          <w:rFonts w:ascii="Times New Roman" w:eastAsia="Calibri" w:hAnsi="Times New Roman"/>
          <w:bCs/>
          <w:sz w:val="28"/>
          <w:szCs w:val="28"/>
          <w:lang w:eastAsia="en-US"/>
        </w:rPr>
        <w:t xml:space="preserve">качество обучения в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четверти 2025/2026 учебного года – 40,3%, в том числе в 8-А классе – 60%, в 8-Б – 33,3%, в 8-В – 44,4%, в 8-Г – 39,3%, в 8-Д  -22,2%, что позволяет сделать вывод о понижении качества выполнения мониторинговой работы по </w:t>
      </w:r>
      <w:r w:rsidRPr="00B56585">
        <w:rPr>
          <w:rFonts w:ascii="Times New Roman" w:eastAsia="Droid Sans" w:hAnsi="Times New Roman"/>
          <w:sz w:val="28"/>
          <w:szCs w:val="28"/>
          <w:lang w:eastAsia="en-US"/>
        </w:rPr>
        <w:t xml:space="preserve">геометрии </w:t>
      </w:r>
      <w:r w:rsidRPr="00B56585">
        <w:rPr>
          <w:rFonts w:ascii="Times New Roman" w:eastAsia="Calibri" w:hAnsi="Times New Roman"/>
          <w:bCs/>
          <w:sz w:val="28"/>
          <w:szCs w:val="28"/>
          <w:lang w:eastAsia="en-US"/>
        </w:rPr>
        <w:t>на 14,1%, в том числе в 8-А классе на 25,4%, в 8-Б на 4,2%, в 8-В на 18,5%, в 8-Г на 10,7%, в 8-Д на 10,2%;</w:t>
      </w:r>
    </w:p>
    <w:p w:rsidR="001A52E4" w:rsidRPr="00B56585" w:rsidRDefault="001A52E4" w:rsidP="006479EF">
      <w:pPr>
        <w:pStyle w:val="afa"/>
        <w:numPr>
          <w:ilvl w:val="0"/>
          <w:numId w:val="60"/>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bCs/>
          <w:sz w:val="28"/>
          <w:szCs w:val="28"/>
          <w:lang w:eastAsia="en-US"/>
        </w:rPr>
        <w:t xml:space="preserve">подтвердили отметки за I четверть 2025/2026 учебного года: 73 чел., из них в 8-А классе – 8 чел., в 8-Б – 13 чел.,  в 8-В – 17 чел., в 8-Г – 16 чел., в 8-Д – 19 чел.; </w:t>
      </w:r>
    </w:p>
    <w:p w:rsidR="001A52E4" w:rsidRPr="00B56585" w:rsidRDefault="001A52E4" w:rsidP="006479EF">
      <w:pPr>
        <w:pStyle w:val="afa"/>
        <w:numPr>
          <w:ilvl w:val="0"/>
          <w:numId w:val="60"/>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bCs/>
          <w:sz w:val="28"/>
          <w:szCs w:val="28"/>
          <w:lang w:eastAsia="en-US"/>
        </w:rPr>
        <w:t>понизили отметки – 61 чел., из них в 8-А классе – 16 чел., в 8-Б – 11 чел.,  8-В – 10чел., в 8-Г – 9 чел., в 8-Д – 5 чел.;</w:t>
      </w:r>
    </w:p>
    <w:p w:rsidR="001A52E4" w:rsidRPr="00B56585" w:rsidRDefault="001A52E4" w:rsidP="006479EF">
      <w:pPr>
        <w:pStyle w:val="afa"/>
        <w:numPr>
          <w:ilvl w:val="0"/>
          <w:numId w:val="60"/>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средний балл – 2,99,</w:t>
      </w:r>
      <w:r w:rsidRPr="00B56585">
        <w:rPr>
          <w:rFonts w:ascii="Times New Roman" w:eastAsia="Calibri" w:hAnsi="Times New Roman"/>
          <w:bCs/>
          <w:sz w:val="28"/>
          <w:szCs w:val="28"/>
          <w:lang w:eastAsia="en-US"/>
        </w:rPr>
        <w:t xml:space="preserve"> что на 0,33 ниже среднего балла за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четверть 2025/2026 учебного года по </w:t>
      </w:r>
      <w:r w:rsidRPr="00B56585">
        <w:rPr>
          <w:rFonts w:ascii="Times New Roman" w:eastAsia="Droid Sans" w:hAnsi="Times New Roman"/>
          <w:sz w:val="28"/>
          <w:szCs w:val="28"/>
          <w:lang w:eastAsia="en-US"/>
        </w:rPr>
        <w:t>геометрии (3,32)</w:t>
      </w:r>
      <w:r w:rsidRPr="00B56585">
        <w:rPr>
          <w:rFonts w:ascii="Times New Roman" w:eastAsia="Calibri" w:hAnsi="Times New Roman"/>
          <w:bCs/>
          <w:sz w:val="28"/>
          <w:szCs w:val="28"/>
          <w:lang w:eastAsia="en-US"/>
        </w:rPr>
        <w:t>.</w:t>
      </w:r>
    </w:p>
    <w:p w:rsidR="001A52E4" w:rsidRPr="00B56585" w:rsidRDefault="001A52E4" w:rsidP="001A52E4">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 xml:space="preserve">Результаты мониторинговой работы по вероятности и статистике </w:t>
      </w:r>
    </w:p>
    <w:p w:rsidR="001A52E4" w:rsidRPr="00B56585" w:rsidRDefault="001A52E4" w:rsidP="001A52E4">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в 8 классах</w:t>
      </w:r>
    </w:p>
    <w:p w:rsidR="001A52E4" w:rsidRPr="00B56585" w:rsidRDefault="001A52E4" w:rsidP="001A52E4">
      <w:pPr>
        <w:jc w:val="center"/>
        <w:rPr>
          <w:rFonts w:ascii="Times New Roman" w:hAnsi="Times New Roman" w:cs="Times New Roman"/>
          <w:b/>
        </w:rPr>
      </w:pPr>
    </w:p>
    <w:tbl>
      <w:tblPr>
        <w:tblW w:w="9825" w:type="dxa"/>
        <w:tblInd w:w="93" w:type="dxa"/>
        <w:tblLook w:val="04A0"/>
      </w:tblPr>
      <w:tblGrid>
        <w:gridCol w:w="791"/>
        <w:gridCol w:w="1411"/>
        <w:gridCol w:w="576"/>
        <w:gridCol w:w="576"/>
        <w:gridCol w:w="636"/>
        <w:gridCol w:w="636"/>
        <w:gridCol w:w="636"/>
        <w:gridCol w:w="674"/>
        <w:gridCol w:w="709"/>
        <w:gridCol w:w="636"/>
        <w:gridCol w:w="636"/>
        <w:gridCol w:w="636"/>
        <w:gridCol w:w="636"/>
        <w:gridCol w:w="636"/>
      </w:tblGrid>
      <w:tr w:rsidR="001A52E4" w:rsidRPr="00B56585" w:rsidTr="00245D79">
        <w:trPr>
          <w:trHeight w:val="315"/>
        </w:trPr>
        <w:tc>
          <w:tcPr>
            <w:tcW w:w="7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Класс</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ФИО учителя</w:t>
            </w:r>
          </w:p>
        </w:tc>
        <w:tc>
          <w:tcPr>
            <w:tcW w:w="115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Кол-во</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"2"</w:t>
            </w:r>
          </w:p>
        </w:tc>
        <w:tc>
          <w:tcPr>
            <w:tcW w:w="1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"3"</w:t>
            </w:r>
          </w:p>
        </w:tc>
        <w:tc>
          <w:tcPr>
            <w:tcW w:w="13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Ср.балл</w:t>
            </w:r>
          </w:p>
        </w:tc>
      </w:tr>
      <w:tr w:rsidR="001A52E4" w:rsidRPr="00B56585" w:rsidTr="00245D79">
        <w:trPr>
          <w:trHeight w:val="315"/>
        </w:trPr>
        <w:tc>
          <w:tcPr>
            <w:tcW w:w="79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74"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709"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3,80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3,57</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26,7</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35,7</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56,7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39,3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3,52</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21,7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48,1</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26,1</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40,7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21,7</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3,59</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2,93</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40,7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29,6</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48,1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3,39</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53,6</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46,4</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32,1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Парамонова С.А.</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3,31</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41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15,4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51,9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46,2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7,7</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220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ВСЕГО</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139</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58</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51</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18</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3,34</w:t>
            </w:r>
          </w:p>
        </w:tc>
      </w:tr>
      <w:tr w:rsidR="001A52E4" w:rsidRPr="00B56585" w:rsidTr="00245D79">
        <w:trPr>
          <w:trHeight w:val="315"/>
        </w:trPr>
        <w:tc>
          <w:tcPr>
            <w:tcW w:w="2202" w:type="dxa"/>
            <w:gridSpan w:val="2"/>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20,5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41,7</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38,6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40,3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13,6</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r>
    </w:tbl>
    <w:p w:rsidR="001A52E4" w:rsidRPr="00B56585" w:rsidRDefault="001A52E4" w:rsidP="00792F90">
      <w:pPr>
        <w:ind w:firstLine="709"/>
        <w:jc w:val="both"/>
        <w:rPr>
          <w:rFonts w:ascii="Times New Roman" w:eastAsia="Droid Sans" w:hAnsi="Times New Roman" w:cs="Times New Roman"/>
          <w:sz w:val="28"/>
          <w:szCs w:val="28"/>
          <w:lang w:eastAsia="en-US"/>
        </w:rPr>
      </w:pPr>
      <w:r w:rsidRPr="00B56585">
        <w:rPr>
          <w:rFonts w:ascii="Times New Roman" w:eastAsia="Droid Sans" w:hAnsi="Times New Roman" w:cs="Times New Roman"/>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вероятности и статистике</w:t>
      </w:r>
      <w:r w:rsidRPr="00B56585">
        <w:rPr>
          <w:rFonts w:ascii="Times New Roman" w:eastAsia="Droid Sans" w:hAnsi="Times New Roman" w:cs="Times New Roman"/>
          <w:sz w:val="28"/>
          <w:szCs w:val="28"/>
          <w:lang w:eastAsia="en-US"/>
        </w:rPr>
        <w:t xml:space="preserve"> показал, что не все учащиеся достигли базового уровня подготовки по </w:t>
      </w:r>
      <w:r w:rsidRPr="00B56585">
        <w:rPr>
          <w:rFonts w:ascii="Times New Roman" w:eastAsia="Calibri" w:hAnsi="Times New Roman" w:cs="Times New Roman"/>
          <w:sz w:val="28"/>
          <w:szCs w:val="28"/>
          <w:lang w:eastAsia="en-US"/>
        </w:rPr>
        <w:t>вероятности и статистике</w:t>
      </w:r>
      <w:r w:rsidRPr="00B56585">
        <w:rPr>
          <w:rFonts w:ascii="Times New Roman" w:eastAsia="Droid Sans" w:hAnsi="Times New Roman" w:cs="Times New Roman"/>
          <w:sz w:val="28"/>
          <w:szCs w:val="28"/>
          <w:lang w:eastAsia="en-US"/>
        </w:rPr>
        <w:t xml:space="preserve"> в соответствии с требованиями ФОП </w:t>
      </w:r>
      <w:r w:rsidRPr="00B56585">
        <w:rPr>
          <w:rFonts w:ascii="Times New Roman" w:eastAsia="Droid Sans" w:hAnsi="Times New Roman" w:cs="Times New Roman"/>
          <w:sz w:val="28"/>
          <w:szCs w:val="28"/>
          <w:lang w:eastAsia="en-US"/>
        </w:rPr>
        <w:lastRenderedPageBreak/>
        <w:t>и ФГОС ООО. Из 132 учащихся, которые писали данную работу, 27 человек получили отметку «2», что составляет 20,5%.</w:t>
      </w:r>
    </w:p>
    <w:p w:rsidR="001A52E4" w:rsidRPr="00B56585" w:rsidRDefault="001A52E4" w:rsidP="00792F90">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Типичные ошибки:</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В подсчете исходов для двух кубиков без таблицы</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xml:space="preserve">Задание: «Найдите вероятность того, что сумма двух чисел равна 4». </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Задачи на произведение, разность или сравнение чисел на кубиках.</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Задачи, где легко перепутать благоприятные исходы.</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Задачи с комбинацией условий (союз "и").</w:t>
      </w:r>
    </w:p>
    <w:p w:rsidR="001A52E4" w:rsidRPr="00B56585" w:rsidRDefault="001A52E4" w:rsidP="006479EF">
      <w:pPr>
        <w:pStyle w:val="afa"/>
        <w:numPr>
          <w:ilvl w:val="0"/>
          <w:numId w:val="61"/>
        </w:numPr>
        <w:ind w:left="0" w:firstLine="0"/>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Вычислительные ошибки.</w:t>
      </w:r>
    </w:p>
    <w:p w:rsidR="001A52E4" w:rsidRPr="00B56585" w:rsidRDefault="001A52E4" w:rsidP="00792F90">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вероятности и статистике</w:t>
      </w:r>
      <w:r w:rsidRPr="00B56585">
        <w:rPr>
          <w:rFonts w:ascii="Times New Roman" w:eastAsia="Droid Sans" w:hAnsi="Times New Roman" w:cs="Times New Roman"/>
          <w:sz w:val="28"/>
          <w:szCs w:val="28"/>
          <w:lang w:eastAsia="en-US"/>
        </w:rPr>
        <w:t xml:space="preserve"> в 8 классах </w:t>
      </w:r>
      <w:r w:rsidRPr="00B56585">
        <w:rPr>
          <w:rFonts w:ascii="Times New Roman" w:eastAsia="Calibri" w:hAnsi="Times New Roman" w:cs="Times New Roman"/>
          <w:bCs/>
          <w:sz w:val="28"/>
          <w:szCs w:val="28"/>
          <w:lang w:eastAsia="en-US"/>
        </w:rPr>
        <w:t xml:space="preserve">показал: </w:t>
      </w:r>
    </w:p>
    <w:p w:rsidR="001A52E4" w:rsidRPr="00B56585" w:rsidRDefault="001A52E4" w:rsidP="006479EF">
      <w:pPr>
        <w:pStyle w:val="afa"/>
        <w:numPr>
          <w:ilvl w:val="0"/>
          <w:numId w:val="62"/>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sz w:val="28"/>
          <w:szCs w:val="28"/>
          <w:lang w:eastAsia="en-US"/>
        </w:rPr>
        <w:t>79,5</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89,3</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78,3</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sz w:val="28"/>
          <w:szCs w:val="28"/>
          <w:lang w:eastAsia="en-US"/>
        </w:rPr>
        <w:t>59,3</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85,7</w:t>
      </w:r>
      <w:r w:rsidRPr="00B56585">
        <w:rPr>
          <w:rFonts w:ascii="Times New Roman" w:eastAsia="Calibri" w:hAnsi="Times New Roman"/>
          <w:sz w:val="28"/>
          <w:szCs w:val="28"/>
          <w:lang w:eastAsia="en-US"/>
        </w:rPr>
        <w:t xml:space="preserve">%, в 8-Д – 84,6%; </w:t>
      </w:r>
      <w:r w:rsidRPr="00B56585">
        <w:rPr>
          <w:rFonts w:ascii="Times New Roman" w:eastAsia="Calibri" w:hAnsi="Times New Roman"/>
          <w:bCs/>
          <w:sz w:val="28"/>
          <w:szCs w:val="28"/>
          <w:lang w:eastAsia="en-US"/>
        </w:rPr>
        <w:t xml:space="preserve">успешность в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четверти 2025/2026 учебного года – 92,1%, что позволяет сделать вывод о снижении успешности выполнения мониторинговой работы по </w:t>
      </w:r>
      <w:r w:rsidRPr="00B56585">
        <w:rPr>
          <w:rFonts w:ascii="Times New Roman" w:eastAsia="Droid Sans" w:hAnsi="Times New Roman"/>
          <w:sz w:val="28"/>
          <w:szCs w:val="28"/>
          <w:lang w:eastAsia="en-US"/>
        </w:rPr>
        <w:t>вероятности</w:t>
      </w:r>
      <w:r w:rsidRPr="00B56585">
        <w:rPr>
          <w:rFonts w:ascii="Times New Roman" w:eastAsia="Calibri" w:hAnsi="Times New Roman"/>
          <w:bCs/>
          <w:sz w:val="28"/>
          <w:szCs w:val="28"/>
          <w:lang w:eastAsia="en-US"/>
        </w:rPr>
        <w:t xml:space="preserve"> на 12,5 %, в том числе в 8-А классе на 7,4%, в 8-Б классе на 14,3% в 8-В классе на 29,6%, в 8-Г классе на 10,7%, в 8-Д классе на 0,6%;</w:t>
      </w:r>
    </w:p>
    <w:p w:rsidR="001A52E4" w:rsidRPr="00B56585" w:rsidRDefault="001A52E4" w:rsidP="006479EF">
      <w:pPr>
        <w:pStyle w:val="afa"/>
        <w:numPr>
          <w:ilvl w:val="0"/>
          <w:numId w:val="62"/>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40,9</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53,6</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52,2</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22,2</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39,3</w:t>
      </w:r>
      <w:r w:rsidRPr="00B56585">
        <w:rPr>
          <w:rFonts w:ascii="Times New Roman" w:eastAsia="Calibri" w:hAnsi="Times New Roman"/>
          <w:sz w:val="28"/>
          <w:szCs w:val="28"/>
          <w:lang w:eastAsia="en-US"/>
        </w:rPr>
        <w:t xml:space="preserve">%, в 8-Д – 38,5%; </w:t>
      </w:r>
      <w:r w:rsidRPr="00B56585">
        <w:rPr>
          <w:rFonts w:ascii="Times New Roman" w:eastAsia="Calibri" w:hAnsi="Times New Roman"/>
          <w:bCs/>
          <w:sz w:val="28"/>
          <w:szCs w:val="28"/>
          <w:lang w:eastAsia="en-US"/>
        </w:rPr>
        <w:t xml:space="preserve">качество обучения в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четверти 2025/2026 учебного года – 50,4%, в том числе в 8-А классе – 70%, в 8-Б – 44,4%, в 8-В – 59,3%, в 8-Г – 42,9%, в 8-Д  -33,3%, что позволяет сделать вывод о понижении качества выполнения мониторинговой работы по </w:t>
      </w:r>
      <w:r w:rsidRPr="00B56585">
        <w:rPr>
          <w:rFonts w:ascii="Times New Roman" w:eastAsia="Droid Sans" w:hAnsi="Times New Roman"/>
          <w:sz w:val="28"/>
          <w:szCs w:val="28"/>
          <w:lang w:eastAsia="en-US"/>
        </w:rPr>
        <w:t xml:space="preserve">вероятности </w:t>
      </w:r>
      <w:r w:rsidRPr="00B56585">
        <w:rPr>
          <w:rFonts w:ascii="Times New Roman" w:eastAsia="Calibri" w:hAnsi="Times New Roman"/>
          <w:bCs/>
          <w:sz w:val="28"/>
          <w:szCs w:val="28"/>
          <w:lang w:eastAsia="en-US"/>
        </w:rPr>
        <w:t>на 9,5%, в том числе в 8-А классе на 16,4%, в 8-В на 37%, в 8-Г на 3,6%</w:t>
      </w:r>
    </w:p>
    <w:p w:rsidR="001A52E4" w:rsidRPr="00B56585" w:rsidRDefault="001A52E4" w:rsidP="006479EF">
      <w:pPr>
        <w:pStyle w:val="afa"/>
        <w:numPr>
          <w:ilvl w:val="0"/>
          <w:numId w:val="62"/>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bCs/>
          <w:sz w:val="28"/>
          <w:szCs w:val="28"/>
          <w:lang w:eastAsia="en-US"/>
        </w:rPr>
        <w:t xml:space="preserve">подтвердили отметки за I четверть 2025/2026 учебного года: 54 чел., из них в 8-А классе – 9 чел., в 8-Б – 7 чел.,  в 8-В – 9 чел., в 8-Г – 16 чел., в 8-Д – 13 чел.; </w:t>
      </w:r>
    </w:p>
    <w:p w:rsidR="001A52E4" w:rsidRPr="00B56585" w:rsidRDefault="001A52E4" w:rsidP="006479EF">
      <w:pPr>
        <w:pStyle w:val="afa"/>
        <w:numPr>
          <w:ilvl w:val="0"/>
          <w:numId w:val="62"/>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bCs/>
          <w:sz w:val="28"/>
          <w:szCs w:val="28"/>
          <w:lang w:eastAsia="en-US"/>
        </w:rPr>
        <w:t>понизили отметки – 61 чел., из них в 8-А классе – 14 чел., в 8-Б – 8  чел.,  8-В – 17чел., в 8-Г – 6 чел., в 8-Д – 7 чел.;</w:t>
      </w:r>
    </w:p>
    <w:p w:rsidR="001A52E4" w:rsidRPr="00B56585" w:rsidRDefault="001A52E4" w:rsidP="006479EF">
      <w:pPr>
        <w:pStyle w:val="afa"/>
        <w:numPr>
          <w:ilvl w:val="0"/>
          <w:numId w:val="62"/>
        </w:numPr>
        <w:autoSpaceDE w:val="0"/>
        <w:autoSpaceDN w:val="0"/>
        <w:adjustRightInd w:val="0"/>
        <w:ind w:left="0" w:firstLine="0"/>
        <w:jc w:val="both"/>
        <w:rPr>
          <w:rFonts w:ascii="Times New Roman" w:eastAsia="Calibri" w:hAnsi="Times New Roman"/>
          <w:bCs/>
          <w:sz w:val="28"/>
          <w:szCs w:val="28"/>
          <w:lang w:eastAsia="en-US"/>
        </w:rPr>
      </w:pPr>
      <w:r w:rsidRPr="00B56585">
        <w:rPr>
          <w:rFonts w:ascii="Times New Roman" w:eastAsia="Calibri" w:hAnsi="Times New Roman"/>
          <w:sz w:val="28"/>
          <w:szCs w:val="28"/>
          <w:lang w:eastAsia="en-US"/>
        </w:rPr>
        <w:t>средний балл – 3,34,</w:t>
      </w:r>
      <w:r w:rsidRPr="00B56585">
        <w:rPr>
          <w:rFonts w:ascii="Times New Roman" w:eastAsia="Calibri" w:hAnsi="Times New Roman"/>
          <w:bCs/>
          <w:sz w:val="28"/>
          <w:szCs w:val="28"/>
          <w:lang w:eastAsia="en-US"/>
        </w:rPr>
        <w:t xml:space="preserve"> что на 0,2 ниже среднего балла за </w:t>
      </w:r>
      <w:r w:rsidRPr="00B56585">
        <w:rPr>
          <w:rFonts w:ascii="Times New Roman" w:eastAsia="Calibri" w:hAnsi="Times New Roman"/>
          <w:bCs/>
          <w:sz w:val="28"/>
          <w:szCs w:val="28"/>
          <w:lang w:val="en-US" w:eastAsia="en-US"/>
        </w:rPr>
        <w:t>I</w:t>
      </w:r>
      <w:r w:rsidRPr="00B56585">
        <w:rPr>
          <w:rFonts w:ascii="Times New Roman" w:eastAsia="Calibri" w:hAnsi="Times New Roman"/>
          <w:bCs/>
          <w:sz w:val="28"/>
          <w:szCs w:val="28"/>
          <w:lang w:eastAsia="en-US"/>
        </w:rPr>
        <w:t xml:space="preserve"> четверть 2025/2026 учебного года по </w:t>
      </w:r>
      <w:r w:rsidRPr="00B56585">
        <w:rPr>
          <w:rFonts w:ascii="Times New Roman" w:eastAsia="Droid Sans" w:hAnsi="Times New Roman"/>
          <w:sz w:val="28"/>
          <w:szCs w:val="28"/>
          <w:lang w:eastAsia="en-US"/>
        </w:rPr>
        <w:t>вероятности и статистике (3,53)</w:t>
      </w:r>
      <w:r w:rsidRPr="00B56585">
        <w:rPr>
          <w:rFonts w:ascii="Times New Roman" w:eastAsia="Calibri" w:hAnsi="Times New Roman"/>
          <w:bCs/>
          <w:sz w:val="28"/>
          <w:szCs w:val="28"/>
          <w:lang w:eastAsia="en-US"/>
        </w:rPr>
        <w:t>.</w:t>
      </w:r>
    </w:p>
    <w:p w:rsidR="001A52E4" w:rsidRPr="00B56585" w:rsidRDefault="001A52E4" w:rsidP="001457D5">
      <w:pPr>
        <w:jc w:val="center"/>
        <w:rPr>
          <w:rFonts w:ascii="Times New Roman" w:hAnsi="Times New Roman"/>
          <w:bCs/>
          <w:sz w:val="28"/>
          <w:szCs w:val="28"/>
          <w:u w:val="single"/>
        </w:rPr>
      </w:pPr>
      <w:r w:rsidRPr="00B56585">
        <w:rPr>
          <w:rFonts w:ascii="Times New Roman" w:hAnsi="Times New Roman"/>
          <w:bCs/>
          <w:sz w:val="28"/>
          <w:szCs w:val="28"/>
          <w:u w:val="single"/>
        </w:rPr>
        <w:t xml:space="preserve">Результаты мониторинговой работы по физике </w:t>
      </w:r>
      <w:r w:rsidR="001457D5" w:rsidRPr="00B56585">
        <w:rPr>
          <w:rFonts w:ascii="Times New Roman" w:hAnsi="Times New Roman"/>
          <w:bCs/>
          <w:sz w:val="28"/>
          <w:szCs w:val="28"/>
          <w:u w:val="single"/>
        </w:rPr>
        <w:t>в 8 классах</w:t>
      </w:r>
    </w:p>
    <w:p w:rsidR="001457D5" w:rsidRPr="00B56585" w:rsidRDefault="001457D5" w:rsidP="001457D5">
      <w:pPr>
        <w:jc w:val="center"/>
        <w:rPr>
          <w:rFonts w:ascii="Times New Roman" w:hAnsi="Times New Roman"/>
          <w:b/>
        </w:rPr>
      </w:pPr>
    </w:p>
    <w:tbl>
      <w:tblPr>
        <w:tblW w:w="9623" w:type="dxa"/>
        <w:tblInd w:w="93" w:type="dxa"/>
        <w:tblLook w:val="04A0"/>
      </w:tblPr>
      <w:tblGrid>
        <w:gridCol w:w="791"/>
        <w:gridCol w:w="1209"/>
        <w:gridCol w:w="576"/>
        <w:gridCol w:w="576"/>
        <w:gridCol w:w="636"/>
        <w:gridCol w:w="636"/>
        <w:gridCol w:w="636"/>
        <w:gridCol w:w="674"/>
        <w:gridCol w:w="709"/>
        <w:gridCol w:w="636"/>
        <w:gridCol w:w="636"/>
        <w:gridCol w:w="636"/>
        <w:gridCol w:w="636"/>
        <w:gridCol w:w="636"/>
      </w:tblGrid>
      <w:tr w:rsidR="001A52E4" w:rsidRPr="00B56585" w:rsidTr="00245D79">
        <w:trPr>
          <w:trHeight w:val="315"/>
        </w:trPr>
        <w:tc>
          <w:tcPr>
            <w:tcW w:w="7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Класс</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ФИО учителя</w:t>
            </w:r>
          </w:p>
        </w:tc>
        <w:tc>
          <w:tcPr>
            <w:tcW w:w="115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Кол-во</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"2"</w:t>
            </w:r>
          </w:p>
        </w:tc>
        <w:tc>
          <w:tcPr>
            <w:tcW w:w="1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"3"</w:t>
            </w:r>
          </w:p>
        </w:tc>
        <w:tc>
          <w:tcPr>
            <w:tcW w:w="13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Ср.балл</w:t>
            </w:r>
          </w:p>
        </w:tc>
      </w:tr>
      <w:tr w:rsidR="001A52E4" w:rsidRPr="00B56585" w:rsidTr="00245D79">
        <w:trPr>
          <w:trHeight w:val="315"/>
        </w:trPr>
        <w:tc>
          <w:tcPr>
            <w:tcW w:w="79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74"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709"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Байкова Р.М.</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29</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3,04</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21,7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52,2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55,2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Байкова Р.М.</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3,00</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55,6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59,3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8-В</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Байкова Р.М.</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3,82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3,30</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60,0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63,0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35,0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Байкова Р.М.</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3,96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3,45</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54,2</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75,0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45,8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Байкова Р.М.</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3,07</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15,4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33,3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61,5</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51,9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23,1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20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ВСЕГО</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138</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3,18</w:t>
            </w:r>
          </w:p>
        </w:tc>
      </w:tr>
      <w:tr w:rsidR="001A52E4" w:rsidRPr="00B56585" w:rsidTr="00245D79">
        <w:trPr>
          <w:trHeight w:val="315"/>
        </w:trPr>
        <w:tc>
          <w:tcPr>
            <w:tcW w:w="2000" w:type="dxa"/>
            <w:gridSpan w:val="2"/>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56,8</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60,9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30,6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r>
    </w:tbl>
    <w:p w:rsidR="001A52E4" w:rsidRPr="00B56585" w:rsidRDefault="001A52E4" w:rsidP="001457D5">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физике</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по физике в соответствии с требованиями ФОП и ФГОС ООО. Из 111 учащихся, которые писали данную работу, 14 человек получили отметку «2», что составляет 12,6 %.</w:t>
      </w:r>
    </w:p>
    <w:p w:rsidR="001A52E4" w:rsidRPr="00B56585" w:rsidRDefault="001A52E4" w:rsidP="001457D5">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Учащиеся знают и  понимают смысл физических величин: внутренняя энергия, способы изменения внутренней энергии, виды теплопередач, виды тепловых процессов, количество теплоты, удельная теплоемкость, удельная теплота плавления, удельная теплота парообразования, удельная теплота горения топлива.</w:t>
      </w:r>
    </w:p>
    <w:p w:rsidR="001A52E4" w:rsidRPr="00B56585" w:rsidRDefault="001A52E4" w:rsidP="001457D5">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Учащиеся умеют: описывать и объяснять физические явления: тепловые явления, нагревание, плавление, парообразование, горение топлива, изменение агрегатных состояний вещества, изменение внутренней энергии, устанавливать соответствие между физическими величинами и их единицами измерения, между физическими величинами и их формулами при различных тепловых процессах.</w:t>
      </w:r>
    </w:p>
    <w:p w:rsidR="001A52E4" w:rsidRPr="00B56585" w:rsidRDefault="001A52E4" w:rsidP="001457D5">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Затруднения вызвали задания: №12 на уравнение теплового баланса, №13 на определение КПД теплового двигателя, №14 на построение примерного графика зависимости температуры вещества от времени.</w:t>
      </w:r>
    </w:p>
    <w:p w:rsidR="001A52E4" w:rsidRPr="00B56585" w:rsidRDefault="001A52E4" w:rsidP="001457D5">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физике</w:t>
      </w:r>
      <w:r w:rsidRPr="00B56585">
        <w:rPr>
          <w:rFonts w:ascii="Times New Roman" w:eastAsia="Droid Sans" w:hAnsi="Times New Roman" w:cs="Times New Roman"/>
          <w:color w:val="00000A"/>
          <w:sz w:val="28"/>
          <w:szCs w:val="28"/>
          <w:lang w:eastAsia="en-US"/>
        </w:rPr>
        <w:t xml:space="preserve"> в 8 классах </w:t>
      </w:r>
      <w:r w:rsidRPr="00B56585">
        <w:rPr>
          <w:rFonts w:ascii="Times New Roman" w:eastAsia="Calibri" w:hAnsi="Times New Roman" w:cs="Times New Roman"/>
          <w:bCs/>
          <w:color w:val="000000"/>
          <w:sz w:val="28"/>
          <w:szCs w:val="28"/>
          <w:lang w:eastAsia="en-US"/>
        </w:rPr>
        <w:t xml:space="preserve">показал: </w:t>
      </w:r>
    </w:p>
    <w:p w:rsidR="001A52E4" w:rsidRPr="00B56585" w:rsidRDefault="001A52E4" w:rsidP="006479EF">
      <w:pPr>
        <w:pStyle w:val="afa"/>
        <w:numPr>
          <w:ilvl w:val="0"/>
          <w:numId w:val="63"/>
        </w:numPr>
        <w:autoSpaceDE w:val="0"/>
        <w:autoSpaceDN w:val="0"/>
        <w:adjustRightInd w:val="0"/>
        <w:ind w:left="0" w:firstLine="0"/>
        <w:jc w:val="both"/>
        <w:rPr>
          <w:rFonts w:ascii="Times New Roman" w:eastAsia="Aptos" w:hAnsi="Times New Roman"/>
          <w:bCs/>
          <w:color w:val="000000"/>
          <w:kern w:val="2"/>
          <w:sz w:val="28"/>
          <w:szCs w:val="28"/>
          <w:lang w:eastAsia="en-US"/>
        </w:rPr>
      </w:pPr>
      <w:r w:rsidRPr="00B56585">
        <w:rPr>
          <w:rFonts w:ascii="Times New Roman" w:eastAsia="Aptos" w:hAnsi="Times New Roman"/>
          <w:kern w:val="2"/>
          <w:sz w:val="28"/>
          <w:szCs w:val="28"/>
          <w:lang w:eastAsia="en-US"/>
        </w:rPr>
        <w:t xml:space="preserve">успешность выполнения – </w:t>
      </w:r>
      <w:r w:rsidRPr="00B56585">
        <w:rPr>
          <w:rFonts w:ascii="Times New Roman" w:eastAsia="Aptos" w:hAnsi="Times New Roman"/>
          <w:bCs/>
          <w:color w:val="000000"/>
          <w:kern w:val="2"/>
          <w:sz w:val="28"/>
          <w:szCs w:val="28"/>
          <w:lang w:eastAsia="en-US"/>
        </w:rPr>
        <w:t>87,4</w:t>
      </w:r>
      <w:r w:rsidRPr="00B56585">
        <w:rPr>
          <w:rFonts w:ascii="Times New Roman" w:eastAsia="Aptos" w:hAnsi="Times New Roman"/>
          <w:kern w:val="2"/>
          <w:sz w:val="28"/>
          <w:szCs w:val="28"/>
          <w:lang w:eastAsia="en-US"/>
        </w:rPr>
        <w:t xml:space="preserve">%, в том числе в 8-А классе – </w:t>
      </w:r>
      <w:r w:rsidRPr="00B56585">
        <w:rPr>
          <w:rFonts w:ascii="Times New Roman" w:eastAsia="Aptos" w:hAnsi="Times New Roman"/>
          <w:bCs/>
          <w:color w:val="000000"/>
          <w:kern w:val="2"/>
          <w:sz w:val="28"/>
          <w:szCs w:val="28"/>
          <w:lang w:eastAsia="en-US"/>
        </w:rPr>
        <w:t>78,3</w:t>
      </w:r>
      <w:r w:rsidRPr="00B56585">
        <w:rPr>
          <w:rFonts w:ascii="Times New Roman" w:eastAsia="Aptos" w:hAnsi="Times New Roman"/>
          <w:kern w:val="2"/>
          <w:sz w:val="28"/>
          <w:szCs w:val="28"/>
          <w:lang w:eastAsia="en-US"/>
        </w:rPr>
        <w:t xml:space="preserve">%, в 8-Б – </w:t>
      </w:r>
      <w:r w:rsidRPr="00B56585">
        <w:rPr>
          <w:rFonts w:ascii="Times New Roman" w:eastAsia="Aptos" w:hAnsi="Times New Roman"/>
          <w:bCs/>
          <w:color w:val="000000"/>
          <w:kern w:val="2"/>
          <w:sz w:val="28"/>
          <w:szCs w:val="28"/>
          <w:lang w:eastAsia="en-US"/>
        </w:rPr>
        <w:t>77,8</w:t>
      </w:r>
      <w:r w:rsidRPr="00B56585">
        <w:rPr>
          <w:rFonts w:ascii="Times New Roman" w:eastAsia="Aptos" w:hAnsi="Times New Roman"/>
          <w:kern w:val="2"/>
          <w:sz w:val="28"/>
          <w:szCs w:val="28"/>
          <w:lang w:eastAsia="en-US"/>
        </w:rPr>
        <w:t xml:space="preserve">%,  8-В – </w:t>
      </w:r>
      <w:r w:rsidRPr="00B56585">
        <w:rPr>
          <w:rFonts w:ascii="Times New Roman" w:eastAsia="Aptos" w:hAnsi="Times New Roman"/>
          <w:bCs/>
          <w:color w:val="000000"/>
          <w:kern w:val="2"/>
          <w:sz w:val="28"/>
          <w:szCs w:val="28"/>
          <w:lang w:eastAsia="en-US"/>
        </w:rPr>
        <w:t>95,0</w:t>
      </w:r>
      <w:r w:rsidRPr="00B56585">
        <w:rPr>
          <w:rFonts w:ascii="Times New Roman" w:eastAsia="Aptos" w:hAnsi="Times New Roman"/>
          <w:kern w:val="2"/>
          <w:sz w:val="28"/>
          <w:szCs w:val="28"/>
          <w:lang w:eastAsia="en-US"/>
        </w:rPr>
        <w:t xml:space="preserve">%, в 8-Г – </w:t>
      </w:r>
      <w:r w:rsidRPr="00B56585">
        <w:rPr>
          <w:rFonts w:ascii="Times New Roman" w:eastAsia="Aptos" w:hAnsi="Times New Roman"/>
          <w:bCs/>
          <w:color w:val="000000"/>
          <w:kern w:val="2"/>
          <w:sz w:val="28"/>
          <w:szCs w:val="28"/>
          <w:lang w:eastAsia="en-US"/>
        </w:rPr>
        <w:t>100</w:t>
      </w:r>
      <w:r w:rsidRPr="00B56585">
        <w:rPr>
          <w:rFonts w:ascii="Times New Roman" w:eastAsia="Aptos" w:hAnsi="Times New Roman"/>
          <w:kern w:val="2"/>
          <w:sz w:val="28"/>
          <w:szCs w:val="28"/>
          <w:lang w:eastAsia="en-US"/>
        </w:rPr>
        <w:t xml:space="preserve">%, в 8-Д – 84,6%; </w:t>
      </w:r>
      <w:r w:rsidRPr="00B56585">
        <w:rPr>
          <w:rFonts w:ascii="Times New Roman" w:eastAsia="Aptos" w:hAnsi="Times New Roman"/>
          <w:bCs/>
          <w:color w:val="000000"/>
          <w:kern w:val="2"/>
          <w:sz w:val="28"/>
          <w:szCs w:val="28"/>
          <w:lang w:eastAsia="en-US"/>
        </w:rPr>
        <w:t xml:space="preserve">успешность в </w:t>
      </w:r>
      <w:r w:rsidRPr="00B56585">
        <w:rPr>
          <w:rFonts w:ascii="Times New Roman" w:eastAsia="Aptos" w:hAnsi="Times New Roman"/>
          <w:bCs/>
          <w:color w:val="000000"/>
          <w:kern w:val="2"/>
          <w:sz w:val="28"/>
          <w:szCs w:val="28"/>
          <w:lang w:val="en-US" w:eastAsia="en-US"/>
        </w:rPr>
        <w:t>I</w:t>
      </w:r>
      <w:r w:rsidRPr="00B56585">
        <w:rPr>
          <w:rFonts w:ascii="Times New Roman" w:eastAsia="Aptos" w:hAnsi="Times New Roman"/>
          <w:bCs/>
          <w:color w:val="000000"/>
          <w:kern w:val="2"/>
          <w:sz w:val="28"/>
          <w:szCs w:val="28"/>
          <w:lang w:eastAsia="en-US"/>
        </w:rPr>
        <w:t xml:space="preserve"> четверти 2025/2026 учебного года – 97,8%, что позволяет сделать вывод о снижении успешности выполнения мониторинговой работы по </w:t>
      </w:r>
      <w:r w:rsidRPr="00B56585">
        <w:rPr>
          <w:rFonts w:ascii="Times New Roman" w:eastAsia="Droid Sans" w:hAnsi="Times New Roman"/>
          <w:color w:val="00000A"/>
          <w:kern w:val="2"/>
          <w:sz w:val="28"/>
          <w:szCs w:val="28"/>
          <w:lang w:eastAsia="en-US"/>
        </w:rPr>
        <w:t>физике</w:t>
      </w:r>
      <w:r w:rsidRPr="00B56585">
        <w:rPr>
          <w:rFonts w:ascii="Times New Roman" w:eastAsia="Aptos" w:hAnsi="Times New Roman"/>
          <w:bCs/>
          <w:color w:val="000000"/>
          <w:kern w:val="2"/>
          <w:sz w:val="28"/>
          <w:szCs w:val="28"/>
          <w:lang w:eastAsia="en-US"/>
        </w:rPr>
        <w:t xml:space="preserve"> на 10,4%, в том числе в 8-А классе на 21,7%, в 8-Б классе на 18,5%, в 8-В классе на 1,3%, в 8-Д классе на 11,7%;</w:t>
      </w:r>
    </w:p>
    <w:p w:rsidR="001A52E4" w:rsidRPr="00B56585" w:rsidRDefault="001A52E4" w:rsidP="006479EF">
      <w:pPr>
        <w:pStyle w:val="afa"/>
        <w:numPr>
          <w:ilvl w:val="0"/>
          <w:numId w:val="63"/>
        </w:numPr>
        <w:autoSpaceDE w:val="0"/>
        <w:autoSpaceDN w:val="0"/>
        <w:adjustRightInd w:val="0"/>
        <w:ind w:left="0" w:firstLine="0"/>
        <w:jc w:val="both"/>
        <w:rPr>
          <w:rFonts w:ascii="Times New Roman" w:eastAsia="Aptos" w:hAnsi="Times New Roman"/>
          <w:bCs/>
          <w:color w:val="000000"/>
          <w:kern w:val="2"/>
          <w:sz w:val="28"/>
          <w:szCs w:val="28"/>
          <w:lang w:eastAsia="en-US"/>
        </w:rPr>
      </w:pPr>
      <w:r w:rsidRPr="00B56585">
        <w:rPr>
          <w:rFonts w:ascii="Times New Roman" w:eastAsia="Aptos" w:hAnsi="Times New Roman"/>
          <w:kern w:val="2"/>
          <w:sz w:val="28"/>
          <w:szCs w:val="28"/>
          <w:lang w:eastAsia="en-US"/>
        </w:rPr>
        <w:t xml:space="preserve">качество выполнения – </w:t>
      </w:r>
      <w:r w:rsidRPr="00B56585">
        <w:rPr>
          <w:rFonts w:ascii="Times New Roman" w:eastAsia="Aptos" w:hAnsi="Times New Roman"/>
          <w:bCs/>
          <w:kern w:val="2"/>
          <w:sz w:val="28"/>
          <w:szCs w:val="28"/>
          <w:lang w:eastAsia="en-US"/>
        </w:rPr>
        <w:t>30,6</w:t>
      </w:r>
      <w:r w:rsidRPr="00B56585">
        <w:rPr>
          <w:rFonts w:ascii="Times New Roman" w:eastAsia="Aptos" w:hAnsi="Times New Roman"/>
          <w:kern w:val="2"/>
          <w:sz w:val="28"/>
          <w:szCs w:val="28"/>
          <w:lang w:eastAsia="en-US"/>
        </w:rPr>
        <w:t xml:space="preserve">%, в том числе в 8-А классе – </w:t>
      </w:r>
      <w:r w:rsidRPr="00B56585">
        <w:rPr>
          <w:rFonts w:ascii="Times New Roman" w:eastAsia="Aptos" w:hAnsi="Times New Roman"/>
          <w:bCs/>
          <w:kern w:val="2"/>
          <w:sz w:val="28"/>
          <w:szCs w:val="28"/>
          <w:lang w:eastAsia="en-US"/>
        </w:rPr>
        <w:t>26,1</w:t>
      </w:r>
      <w:r w:rsidRPr="00B56585">
        <w:rPr>
          <w:rFonts w:ascii="Times New Roman" w:eastAsia="Aptos" w:hAnsi="Times New Roman"/>
          <w:kern w:val="2"/>
          <w:sz w:val="28"/>
          <w:szCs w:val="28"/>
          <w:lang w:eastAsia="en-US"/>
        </w:rPr>
        <w:t xml:space="preserve">%, в 8-Б – </w:t>
      </w:r>
      <w:r w:rsidRPr="00B56585">
        <w:rPr>
          <w:rFonts w:ascii="Times New Roman" w:eastAsia="Aptos" w:hAnsi="Times New Roman"/>
          <w:bCs/>
          <w:kern w:val="2"/>
          <w:sz w:val="28"/>
          <w:szCs w:val="28"/>
          <w:lang w:eastAsia="en-US"/>
        </w:rPr>
        <w:t>22,2</w:t>
      </w:r>
      <w:r w:rsidRPr="00B56585">
        <w:rPr>
          <w:rFonts w:ascii="Times New Roman" w:eastAsia="Aptos" w:hAnsi="Times New Roman"/>
          <w:kern w:val="2"/>
          <w:sz w:val="28"/>
          <w:szCs w:val="28"/>
          <w:lang w:eastAsia="en-US"/>
        </w:rPr>
        <w:t xml:space="preserve">%, в 8-В – </w:t>
      </w:r>
      <w:r w:rsidRPr="00B56585">
        <w:rPr>
          <w:rFonts w:ascii="Times New Roman" w:eastAsia="Aptos" w:hAnsi="Times New Roman"/>
          <w:bCs/>
          <w:kern w:val="2"/>
          <w:sz w:val="28"/>
          <w:szCs w:val="28"/>
          <w:lang w:eastAsia="en-US"/>
        </w:rPr>
        <w:t>35,0</w:t>
      </w:r>
      <w:r w:rsidRPr="00B56585">
        <w:rPr>
          <w:rFonts w:ascii="Times New Roman" w:eastAsia="Aptos" w:hAnsi="Times New Roman"/>
          <w:kern w:val="2"/>
          <w:sz w:val="28"/>
          <w:szCs w:val="28"/>
          <w:lang w:eastAsia="en-US"/>
        </w:rPr>
        <w:t xml:space="preserve">%, в 8-Г – </w:t>
      </w:r>
      <w:r w:rsidRPr="00B56585">
        <w:rPr>
          <w:rFonts w:ascii="Times New Roman" w:eastAsia="Aptos" w:hAnsi="Times New Roman"/>
          <w:bCs/>
          <w:kern w:val="2"/>
          <w:sz w:val="28"/>
          <w:szCs w:val="28"/>
          <w:lang w:eastAsia="en-US"/>
        </w:rPr>
        <w:t>45,8</w:t>
      </w:r>
      <w:r w:rsidRPr="00B56585">
        <w:rPr>
          <w:rFonts w:ascii="Times New Roman" w:eastAsia="Aptos" w:hAnsi="Times New Roman"/>
          <w:kern w:val="2"/>
          <w:sz w:val="28"/>
          <w:szCs w:val="28"/>
          <w:lang w:eastAsia="en-US"/>
        </w:rPr>
        <w:t xml:space="preserve">%, в 8-Д – 23,1%; </w:t>
      </w:r>
      <w:r w:rsidRPr="00B56585">
        <w:rPr>
          <w:rFonts w:ascii="Times New Roman" w:eastAsia="Aptos" w:hAnsi="Times New Roman"/>
          <w:bCs/>
          <w:color w:val="000000"/>
          <w:kern w:val="2"/>
          <w:sz w:val="28"/>
          <w:szCs w:val="28"/>
          <w:lang w:eastAsia="en-US"/>
        </w:rPr>
        <w:t xml:space="preserve">качество обучения в </w:t>
      </w:r>
      <w:r w:rsidRPr="00B56585">
        <w:rPr>
          <w:rFonts w:ascii="Times New Roman" w:eastAsia="Aptos" w:hAnsi="Times New Roman"/>
          <w:bCs/>
          <w:color w:val="000000"/>
          <w:kern w:val="2"/>
          <w:sz w:val="28"/>
          <w:szCs w:val="28"/>
          <w:lang w:val="en-US" w:eastAsia="en-US"/>
        </w:rPr>
        <w:t>I</w:t>
      </w:r>
      <w:r w:rsidRPr="00B56585">
        <w:rPr>
          <w:rFonts w:ascii="Times New Roman" w:eastAsia="Aptos" w:hAnsi="Times New Roman"/>
          <w:bCs/>
          <w:color w:val="000000"/>
          <w:kern w:val="2"/>
          <w:sz w:val="28"/>
          <w:szCs w:val="28"/>
          <w:lang w:eastAsia="en-US"/>
        </w:rPr>
        <w:t xml:space="preserve"> четверти 2025/2026 учебного года – 69,6%, в том числе в 8-А классе – 65,5%, в 8-Б – 59,3%, в 8-В – 74,1%, в 8-Г – 85,7%, в 8-Д – 63,0%, что позволяет сделать вывод о понижении качества выполнения мониторинговой работы по </w:t>
      </w:r>
      <w:r w:rsidRPr="00B56585">
        <w:rPr>
          <w:rFonts w:ascii="Times New Roman" w:eastAsia="Droid Sans" w:hAnsi="Times New Roman"/>
          <w:color w:val="00000A"/>
          <w:kern w:val="2"/>
          <w:sz w:val="28"/>
          <w:szCs w:val="28"/>
          <w:lang w:eastAsia="en-US"/>
        </w:rPr>
        <w:t>физике</w:t>
      </w:r>
      <w:r w:rsidRPr="00B56585">
        <w:rPr>
          <w:rFonts w:ascii="Times New Roman" w:eastAsia="Aptos" w:hAnsi="Times New Roman"/>
          <w:bCs/>
          <w:color w:val="000000"/>
          <w:kern w:val="2"/>
          <w:sz w:val="28"/>
          <w:szCs w:val="28"/>
          <w:lang w:eastAsia="en-US"/>
        </w:rPr>
        <w:t xml:space="preserve"> на 39,0%, в том числе в 8-А классе на 39,4%, в 8-Б на 37,0%, в 8-В на 39,1%, в 8-Г на 39,9%, в 8-Д на 39,9%;</w:t>
      </w:r>
    </w:p>
    <w:p w:rsidR="001A52E4" w:rsidRPr="00B56585" w:rsidRDefault="001A52E4" w:rsidP="006479EF">
      <w:pPr>
        <w:pStyle w:val="afa"/>
        <w:numPr>
          <w:ilvl w:val="0"/>
          <w:numId w:val="63"/>
        </w:numPr>
        <w:autoSpaceDE w:val="0"/>
        <w:autoSpaceDN w:val="0"/>
        <w:adjustRightInd w:val="0"/>
        <w:ind w:left="0" w:firstLine="0"/>
        <w:jc w:val="both"/>
        <w:rPr>
          <w:rFonts w:ascii="Times New Roman" w:eastAsia="Aptos" w:hAnsi="Times New Roman"/>
          <w:bCs/>
          <w:color w:val="000000"/>
          <w:kern w:val="2"/>
          <w:sz w:val="28"/>
          <w:szCs w:val="28"/>
          <w:lang w:eastAsia="en-US"/>
        </w:rPr>
      </w:pPr>
      <w:r w:rsidRPr="00B56585">
        <w:rPr>
          <w:rFonts w:ascii="Times New Roman" w:eastAsia="Aptos" w:hAnsi="Times New Roman"/>
          <w:bCs/>
          <w:color w:val="000000"/>
          <w:kern w:val="2"/>
          <w:sz w:val="28"/>
          <w:szCs w:val="28"/>
          <w:lang w:eastAsia="en-US"/>
        </w:rPr>
        <w:t>подтвердили отметки за I четверть 2025/2026 учебного года: 49 чел., из них в 8-А классе – 10 чел., в 8-Б – 9 чел.,  в 8-В – 8 чел., в 8-Г – 12 чел., в 8-Д – 10 чел.; понизили отметки – 61 чел., из них в 8-А классе – 13 чел., в 8-Б – 9 чел.,  8-В – 12чел., в 8-Г – 12 чел., в 8-Д – 15 чел.;</w:t>
      </w:r>
    </w:p>
    <w:p w:rsidR="001A52E4" w:rsidRPr="00B56585" w:rsidRDefault="001A52E4" w:rsidP="006479EF">
      <w:pPr>
        <w:pStyle w:val="afa"/>
        <w:numPr>
          <w:ilvl w:val="0"/>
          <w:numId w:val="63"/>
        </w:numPr>
        <w:autoSpaceDE w:val="0"/>
        <w:autoSpaceDN w:val="0"/>
        <w:adjustRightInd w:val="0"/>
        <w:ind w:left="0" w:firstLine="0"/>
        <w:jc w:val="both"/>
        <w:rPr>
          <w:rFonts w:ascii="Times New Roman" w:eastAsia="Aptos" w:hAnsi="Times New Roman"/>
          <w:b/>
          <w:kern w:val="2"/>
          <w:sz w:val="28"/>
          <w:szCs w:val="28"/>
          <w:lang w:eastAsia="en-US"/>
        </w:rPr>
      </w:pPr>
      <w:r w:rsidRPr="00B56585">
        <w:rPr>
          <w:rFonts w:ascii="Times New Roman" w:eastAsia="Aptos" w:hAnsi="Times New Roman"/>
          <w:kern w:val="2"/>
          <w:sz w:val="28"/>
          <w:szCs w:val="28"/>
          <w:lang w:eastAsia="en-US"/>
        </w:rPr>
        <w:t xml:space="preserve">средний балл – </w:t>
      </w:r>
      <w:r w:rsidRPr="00B56585">
        <w:rPr>
          <w:rFonts w:ascii="Times New Roman" w:eastAsia="Aptos" w:hAnsi="Times New Roman"/>
          <w:color w:val="000000"/>
          <w:kern w:val="2"/>
          <w:sz w:val="28"/>
          <w:szCs w:val="28"/>
          <w:lang w:eastAsia="en-US"/>
        </w:rPr>
        <w:t>3,18</w:t>
      </w:r>
      <w:r w:rsidRPr="00B56585">
        <w:rPr>
          <w:rFonts w:ascii="Times New Roman" w:eastAsia="Aptos" w:hAnsi="Times New Roman"/>
          <w:kern w:val="2"/>
          <w:sz w:val="28"/>
          <w:szCs w:val="28"/>
          <w:lang w:eastAsia="en-US"/>
        </w:rPr>
        <w:t>,</w:t>
      </w:r>
      <w:r w:rsidRPr="00B56585">
        <w:rPr>
          <w:rFonts w:ascii="Times New Roman" w:eastAsia="Aptos" w:hAnsi="Times New Roman"/>
          <w:bCs/>
          <w:color w:val="000000"/>
          <w:kern w:val="2"/>
          <w:sz w:val="28"/>
          <w:szCs w:val="28"/>
          <w:lang w:eastAsia="en-US"/>
        </w:rPr>
        <w:t xml:space="preserve"> что на 0,58  ниже среднего балла за </w:t>
      </w:r>
      <w:r w:rsidRPr="00B56585">
        <w:rPr>
          <w:rFonts w:ascii="Times New Roman" w:eastAsia="Aptos" w:hAnsi="Times New Roman"/>
          <w:bCs/>
          <w:color w:val="000000"/>
          <w:kern w:val="2"/>
          <w:sz w:val="28"/>
          <w:szCs w:val="28"/>
          <w:lang w:val="en-US" w:eastAsia="en-US"/>
        </w:rPr>
        <w:t>I</w:t>
      </w:r>
      <w:r w:rsidRPr="00B56585">
        <w:rPr>
          <w:rFonts w:ascii="Times New Roman" w:eastAsia="Aptos" w:hAnsi="Times New Roman"/>
          <w:bCs/>
          <w:color w:val="000000"/>
          <w:kern w:val="2"/>
          <w:sz w:val="28"/>
          <w:szCs w:val="28"/>
          <w:lang w:eastAsia="en-US"/>
        </w:rPr>
        <w:t xml:space="preserve"> четверть 2025/2026 учебного года по </w:t>
      </w:r>
      <w:r w:rsidRPr="00B56585">
        <w:rPr>
          <w:rFonts w:ascii="Times New Roman" w:eastAsia="Droid Sans" w:hAnsi="Times New Roman"/>
          <w:color w:val="00000A"/>
          <w:kern w:val="2"/>
          <w:sz w:val="28"/>
          <w:szCs w:val="28"/>
          <w:lang w:eastAsia="en-US"/>
        </w:rPr>
        <w:t>физике (3,76)</w:t>
      </w:r>
      <w:r w:rsidRPr="00B56585">
        <w:rPr>
          <w:rFonts w:ascii="Times New Roman" w:eastAsia="Aptos" w:hAnsi="Times New Roman"/>
          <w:bCs/>
          <w:color w:val="000000"/>
          <w:kern w:val="2"/>
          <w:sz w:val="28"/>
          <w:szCs w:val="28"/>
          <w:lang w:eastAsia="en-US"/>
        </w:rPr>
        <w:t>.</w:t>
      </w:r>
    </w:p>
    <w:p w:rsidR="001A52E4" w:rsidRPr="00B56585" w:rsidRDefault="001A52E4" w:rsidP="001A52E4">
      <w:pPr>
        <w:jc w:val="center"/>
        <w:rPr>
          <w:rFonts w:ascii="Times New Roman" w:hAnsi="Times New Roman" w:cs="Times New Roman"/>
          <w:bCs/>
          <w:sz w:val="28"/>
          <w:szCs w:val="28"/>
          <w:u w:val="single"/>
        </w:rPr>
      </w:pPr>
      <w:r w:rsidRPr="00B56585">
        <w:rPr>
          <w:rFonts w:ascii="Times New Roman" w:hAnsi="Times New Roman" w:cs="Times New Roman"/>
          <w:bCs/>
          <w:sz w:val="28"/>
          <w:szCs w:val="28"/>
          <w:u w:val="single"/>
        </w:rPr>
        <w:t xml:space="preserve">Результаты мониторинговой работы по биологии </w:t>
      </w:r>
      <w:r w:rsidR="00245D79" w:rsidRPr="00B56585">
        <w:rPr>
          <w:rFonts w:ascii="Times New Roman" w:hAnsi="Times New Roman" w:cs="Times New Roman"/>
          <w:bCs/>
          <w:sz w:val="28"/>
          <w:szCs w:val="28"/>
          <w:u w:val="single"/>
        </w:rPr>
        <w:t>в 8 классах</w:t>
      </w:r>
    </w:p>
    <w:p w:rsidR="00245D79" w:rsidRPr="00B56585" w:rsidRDefault="00245D79" w:rsidP="001A52E4">
      <w:pPr>
        <w:jc w:val="center"/>
        <w:rPr>
          <w:rFonts w:ascii="Times New Roman" w:hAnsi="Times New Roman" w:cs="Times New Roman"/>
          <w:bCs/>
          <w:u w:val="single"/>
        </w:rPr>
      </w:pPr>
    </w:p>
    <w:tbl>
      <w:tblPr>
        <w:tblW w:w="9696" w:type="dxa"/>
        <w:tblInd w:w="93" w:type="dxa"/>
        <w:tblLook w:val="04A0"/>
      </w:tblPr>
      <w:tblGrid>
        <w:gridCol w:w="791"/>
        <w:gridCol w:w="1351"/>
        <w:gridCol w:w="576"/>
        <w:gridCol w:w="576"/>
        <w:gridCol w:w="567"/>
        <w:gridCol w:w="636"/>
        <w:gridCol w:w="636"/>
        <w:gridCol w:w="674"/>
        <w:gridCol w:w="709"/>
        <w:gridCol w:w="636"/>
        <w:gridCol w:w="636"/>
        <w:gridCol w:w="636"/>
        <w:gridCol w:w="636"/>
        <w:gridCol w:w="636"/>
      </w:tblGrid>
      <w:tr w:rsidR="001A52E4" w:rsidRPr="00B56585" w:rsidTr="00245D79">
        <w:trPr>
          <w:trHeight w:val="315"/>
        </w:trPr>
        <w:tc>
          <w:tcPr>
            <w:tcW w:w="7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Класс</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ФИО учителя</w:t>
            </w:r>
          </w:p>
        </w:tc>
        <w:tc>
          <w:tcPr>
            <w:tcW w:w="115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Кол-во</w:t>
            </w:r>
          </w:p>
        </w:tc>
        <w:tc>
          <w:tcPr>
            <w:tcW w:w="1203"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"2"</w:t>
            </w:r>
          </w:p>
        </w:tc>
        <w:tc>
          <w:tcPr>
            <w:tcW w:w="1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"3"</w:t>
            </w:r>
          </w:p>
        </w:tc>
        <w:tc>
          <w:tcPr>
            <w:tcW w:w="1345"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Ср.балл</w:t>
            </w:r>
          </w:p>
        </w:tc>
      </w:tr>
      <w:tr w:rsidR="001A52E4" w:rsidRPr="00B56585" w:rsidTr="00245D79">
        <w:trPr>
          <w:trHeight w:val="315"/>
        </w:trPr>
        <w:tc>
          <w:tcPr>
            <w:tcW w:w="79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57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567"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74"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709"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КС</w:t>
            </w: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8-А</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Медведева Е.И.</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30</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30</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10</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3,63</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16,7</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33,3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63,3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3,3</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8-Б</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 xml:space="preserve">Медведева </w:t>
            </w:r>
            <w:r w:rsidRPr="00B56585">
              <w:rPr>
                <w:rFonts w:ascii="Times New Roman" w:hAnsi="Times New Roman" w:cs="Times New Roman"/>
                <w:color w:val="000000"/>
                <w:sz w:val="23"/>
                <w:szCs w:val="23"/>
              </w:rPr>
              <w:lastRenderedPageBreak/>
              <w:t>Е.И.</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lastRenderedPageBreak/>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19</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3,22</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37,0</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70,4</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59,3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25,9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lastRenderedPageBreak/>
              <w:t>8-В</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Медведева Е.И.</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3,30</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18,5</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29,6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66,7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44,4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11,1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8-Г</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Медведева Е.И.</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28</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28</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11</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3,71</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32,1</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39,3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50,0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17,9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10,7</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7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8-Д</w:t>
            </w:r>
          </w:p>
        </w:tc>
        <w:tc>
          <w:tcPr>
            <w:tcW w:w="13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Медведева Е.И.</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9</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15</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3,74</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3,22</w:t>
            </w:r>
          </w:p>
        </w:tc>
      </w:tr>
      <w:tr w:rsidR="001A52E4" w:rsidRPr="00B56585" w:rsidTr="00245D79">
        <w:trPr>
          <w:trHeight w:val="315"/>
        </w:trPr>
        <w:tc>
          <w:tcPr>
            <w:tcW w:w="791"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33,3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55,6</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48,1</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7,4</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4"/>
                <w:szCs w:val="24"/>
              </w:rPr>
            </w:pPr>
          </w:p>
        </w:tc>
      </w:tr>
      <w:tr w:rsidR="001A52E4" w:rsidRPr="00B56585" w:rsidTr="00245D79">
        <w:trPr>
          <w:trHeight w:val="315"/>
        </w:trPr>
        <w:tc>
          <w:tcPr>
            <w:tcW w:w="214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3"/>
                <w:szCs w:val="23"/>
              </w:rPr>
            </w:pPr>
            <w:r w:rsidRPr="00B56585">
              <w:rPr>
                <w:rFonts w:ascii="Times New Roman" w:hAnsi="Times New Roman" w:cs="Times New Roman"/>
                <w:color w:val="000000"/>
                <w:sz w:val="23"/>
                <w:szCs w:val="23"/>
              </w:rPr>
              <w:t>ВСЕГО</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139</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139</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38</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57</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18</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A52E4" w:rsidRPr="00B56585" w:rsidRDefault="001A52E4" w:rsidP="001A52E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3,42</w:t>
            </w:r>
          </w:p>
        </w:tc>
      </w:tr>
      <w:tr w:rsidR="001A52E4" w:rsidRPr="00B56585" w:rsidTr="00245D79">
        <w:trPr>
          <w:trHeight w:val="315"/>
        </w:trPr>
        <w:tc>
          <w:tcPr>
            <w:tcW w:w="2142" w:type="dxa"/>
            <w:gridSpan w:val="2"/>
            <w:vMerge/>
            <w:tcBorders>
              <w:top w:val="single" w:sz="4" w:space="0" w:color="auto"/>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7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2,2</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27,3</w:t>
            </w:r>
          </w:p>
        </w:tc>
        <w:tc>
          <w:tcPr>
            <w:tcW w:w="674"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45,3</w:t>
            </w:r>
          </w:p>
        </w:tc>
        <w:tc>
          <w:tcPr>
            <w:tcW w:w="709"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57,6</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41,0</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12,9</w:t>
            </w:r>
          </w:p>
        </w:tc>
        <w:tc>
          <w:tcPr>
            <w:tcW w:w="636" w:type="dxa"/>
            <w:tcBorders>
              <w:top w:val="nil"/>
              <w:left w:val="nil"/>
              <w:bottom w:val="single" w:sz="4" w:space="0" w:color="auto"/>
              <w:right w:val="single" w:sz="4" w:space="0" w:color="auto"/>
            </w:tcBorders>
            <w:shd w:val="clear" w:color="auto" w:fill="auto"/>
            <w:noWrap/>
            <w:vAlign w:val="center"/>
            <w:hideMark/>
          </w:tcPr>
          <w:p w:rsidR="001A52E4" w:rsidRPr="00B56585" w:rsidRDefault="001A52E4" w:rsidP="001A52E4">
            <w:pPr>
              <w:spacing w:line="259" w:lineRule="auto"/>
              <w:jc w:val="center"/>
              <w:rPr>
                <w:rFonts w:ascii="Times New Roman" w:eastAsia="Calibri"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5,0</w:t>
            </w: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c>
          <w:tcPr>
            <w:tcW w:w="636" w:type="dxa"/>
            <w:vMerge/>
            <w:tcBorders>
              <w:top w:val="nil"/>
              <w:left w:val="single" w:sz="4" w:space="0" w:color="auto"/>
              <w:bottom w:val="single" w:sz="4" w:space="0" w:color="auto"/>
              <w:right w:val="single" w:sz="4" w:space="0" w:color="auto"/>
            </w:tcBorders>
            <w:vAlign w:val="center"/>
            <w:hideMark/>
          </w:tcPr>
          <w:p w:rsidR="001A52E4" w:rsidRPr="00B56585" w:rsidRDefault="001A52E4" w:rsidP="001A52E4">
            <w:pPr>
              <w:rPr>
                <w:rFonts w:ascii="Times New Roman" w:hAnsi="Times New Roman" w:cs="Times New Roman"/>
                <w:color w:val="000000"/>
                <w:sz w:val="23"/>
                <w:szCs w:val="23"/>
              </w:rPr>
            </w:pPr>
          </w:p>
        </w:tc>
      </w:tr>
    </w:tbl>
    <w:p w:rsidR="001A52E4" w:rsidRPr="00B56585" w:rsidRDefault="001A52E4" w:rsidP="00245D79">
      <w:pPr>
        <w:ind w:left="-142" w:firstLine="709"/>
        <w:jc w:val="both"/>
        <w:rPr>
          <w:rFonts w:ascii="Times New Roman" w:eastAsia="Droid Sans" w:hAnsi="Times New Roman" w:cs="Times New Roman"/>
          <w:color w:val="00000A"/>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биологии</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по </w:t>
      </w:r>
      <w:r w:rsidRPr="00B56585">
        <w:rPr>
          <w:rFonts w:ascii="Times New Roman" w:eastAsia="Calibri" w:hAnsi="Times New Roman" w:cs="Times New Roman"/>
          <w:sz w:val="28"/>
          <w:szCs w:val="28"/>
          <w:lang w:eastAsia="en-US"/>
        </w:rPr>
        <w:t>биологии</w:t>
      </w:r>
      <w:r w:rsidRPr="00B56585">
        <w:rPr>
          <w:rFonts w:ascii="Times New Roman" w:eastAsia="Droid Sans" w:hAnsi="Times New Roman" w:cs="Times New Roman"/>
          <w:color w:val="00000A"/>
          <w:sz w:val="28"/>
          <w:szCs w:val="28"/>
          <w:lang w:eastAsia="en-US"/>
        </w:rPr>
        <w:t xml:space="preserve"> в соответствии с требованиями ФОП и ФГОС ООО. Из 139 учащихся, которые писали данную работу,12 человек получили отметку «2», что составляет 8,6%.</w:t>
      </w:r>
    </w:p>
    <w:p w:rsidR="001A52E4" w:rsidRPr="00B56585" w:rsidRDefault="001A52E4" w:rsidP="00245D79">
      <w:pPr>
        <w:ind w:left="-142" w:firstLine="709"/>
        <w:jc w:val="both"/>
        <w:rPr>
          <w:rFonts w:ascii="Times New Roman" w:eastAsia="Droid Sans" w:hAnsi="Times New Roman" w:cs="Times New Roman"/>
          <w:color w:val="00000A"/>
          <w:sz w:val="28"/>
          <w:szCs w:val="28"/>
          <w:lang w:eastAsia="en-US"/>
        </w:rPr>
      </w:pPr>
      <w:r w:rsidRPr="00B56585">
        <w:rPr>
          <w:rFonts w:ascii="Times New Roman" w:eastAsia="Calibri" w:hAnsi="Times New Roman" w:cs="Times New Roman"/>
          <w:sz w:val="28"/>
          <w:szCs w:val="28"/>
          <w:lang w:eastAsia="en-US"/>
        </w:rPr>
        <w:t>Учащиеся знают и понимают:</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color w:val="000000"/>
          <w:sz w:val="28"/>
          <w:szCs w:val="28"/>
          <w:lang w:eastAsia="en-US"/>
        </w:rPr>
        <w:t>-общие признаки  животных;</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color w:val="000000"/>
          <w:sz w:val="28"/>
          <w:szCs w:val="28"/>
          <w:lang w:eastAsia="en-US"/>
        </w:rPr>
        <w:t>- особенности  жизнедеятельности животных;</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color w:val="000000"/>
          <w:sz w:val="28"/>
          <w:szCs w:val="28"/>
          <w:lang w:eastAsia="en-US"/>
        </w:rPr>
        <w:t>- отличительные характеристики типов питания;</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color w:val="000000"/>
          <w:sz w:val="28"/>
          <w:szCs w:val="28"/>
          <w:lang w:eastAsia="en-US"/>
        </w:rPr>
        <w:t>- последовательность биологических процессов при пищеварении у  животных;</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sz w:val="28"/>
          <w:szCs w:val="28"/>
          <w:lang w:eastAsia="en-US"/>
        </w:rPr>
        <w:t xml:space="preserve">- </w:t>
      </w:r>
      <w:r w:rsidRPr="00B56585">
        <w:rPr>
          <w:rFonts w:ascii="Times New Roman" w:eastAsia="Calibri" w:hAnsi="Times New Roman"/>
          <w:color w:val="000000"/>
          <w:sz w:val="28"/>
          <w:szCs w:val="28"/>
          <w:lang w:eastAsia="en-US"/>
        </w:rPr>
        <w:t>роль ферментов при пищеварении;</w:t>
      </w:r>
    </w:p>
    <w:p w:rsidR="001A52E4" w:rsidRPr="00B56585" w:rsidRDefault="001A52E4" w:rsidP="00245D79">
      <w:pPr>
        <w:jc w:val="both"/>
        <w:rPr>
          <w:rFonts w:ascii="Times New Roman" w:eastAsia="Calibri" w:hAnsi="Times New Roman"/>
          <w:color w:val="000000"/>
          <w:sz w:val="28"/>
          <w:szCs w:val="28"/>
          <w:lang w:eastAsia="en-US"/>
        </w:rPr>
      </w:pPr>
      <w:r w:rsidRPr="00B56585">
        <w:rPr>
          <w:rFonts w:ascii="Times New Roman" w:eastAsia="Calibri" w:hAnsi="Times New Roman"/>
          <w:color w:val="000000"/>
          <w:sz w:val="28"/>
          <w:szCs w:val="28"/>
          <w:lang w:eastAsia="en-US"/>
        </w:rPr>
        <w:t>- особенности строения  органов  дыхания животных;</w:t>
      </w:r>
    </w:p>
    <w:p w:rsidR="001A52E4" w:rsidRPr="00B56585" w:rsidRDefault="001A52E4" w:rsidP="00245D79">
      <w:pPr>
        <w:jc w:val="both"/>
        <w:rPr>
          <w:rFonts w:eastAsia="Calibri"/>
          <w:sz w:val="28"/>
          <w:szCs w:val="28"/>
          <w:lang w:eastAsia="en-US"/>
        </w:rPr>
      </w:pPr>
      <w:r w:rsidRPr="00B56585">
        <w:rPr>
          <w:rFonts w:ascii="Times New Roman" w:eastAsia="Calibri" w:hAnsi="Times New Roman"/>
          <w:color w:val="000000"/>
          <w:sz w:val="28"/>
          <w:szCs w:val="28"/>
          <w:lang w:eastAsia="en-US"/>
        </w:rPr>
        <w:t>- способы размножения животных;</w:t>
      </w:r>
    </w:p>
    <w:p w:rsidR="001A52E4" w:rsidRPr="00B56585" w:rsidRDefault="001A52E4" w:rsidP="00245D79">
      <w:pPr>
        <w:ind w:firstLine="709"/>
        <w:jc w:val="both"/>
        <w:rPr>
          <w:rFonts w:eastAsia="Calibri" w:cs="Times New Roman"/>
          <w:sz w:val="28"/>
          <w:szCs w:val="28"/>
          <w:lang w:eastAsia="en-US"/>
        </w:rPr>
      </w:pPr>
      <w:r w:rsidRPr="00B56585">
        <w:rPr>
          <w:rFonts w:ascii="Times New Roman" w:eastAsia="Calibri" w:hAnsi="Times New Roman" w:cs="Times New Roman"/>
          <w:sz w:val="28"/>
          <w:szCs w:val="28"/>
          <w:lang w:eastAsia="en-US"/>
        </w:rPr>
        <w:t>Учащиеся умеют:</w:t>
      </w:r>
    </w:p>
    <w:p w:rsidR="001A52E4" w:rsidRPr="00B56585" w:rsidRDefault="001A52E4" w:rsidP="00410907">
      <w:pPr>
        <w:jc w:val="both"/>
        <w:rPr>
          <w:rFonts w:ascii="Times New Roman" w:eastAsia="Calibri" w:hAnsi="Times New Roman"/>
          <w:color w:val="000000"/>
          <w:sz w:val="28"/>
          <w:szCs w:val="28"/>
          <w:lang w:eastAsia="en-US"/>
        </w:rPr>
      </w:pPr>
      <w:r w:rsidRPr="00B56585">
        <w:rPr>
          <w:rFonts w:ascii="Times New Roman" w:eastAsia="Calibri" w:hAnsi="Times New Roman"/>
          <w:sz w:val="28"/>
          <w:szCs w:val="28"/>
          <w:lang w:eastAsia="en-US"/>
        </w:rPr>
        <w:t>-</w:t>
      </w:r>
      <w:r w:rsidRPr="00B56585">
        <w:rPr>
          <w:rFonts w:ascii="Times New Roman" w:eastAsia="Calibri" w:hAnsi="Times New Roman"/>
          <w:color w:val="000000"/>
          <w:sz w:val="28"/>
          <w:szCs w:val="28"/>
          <w:lang w:eastAsia="en-US"/>
        </w:rPr>
        <w:t xml:space="preserve"> находить в перечне, согласно условию задания, необходимую биологическую информацию;</w:t>
      </w:r>
    </w:p>
    <w:p w:rsidR="001A52E4" w:rsidRPr="00B56585" w:rsidRDefault="001A52E4" w:rsidP="00410907">
      <w:pPr>
        <w:jc w:val="both"/>
        <w:rPr>
          <w:rFonts w:ascii="Times New Roman" w:eastAsia="Calibri" w:hAnsi="Times New Roman"/>
          <w:color w:val="000000"/>
          <w:sz w:val="28"/>
          <w:szCs w:val="28"/>
          <w:lang w:eastAsia="en-US"/>
        </w:rPr>
      </w:pPr>
      <w:r w:rsidRPr="00B56585">
        <w:rPr>
          <w:rFonts w:ascii="Times New Roman" w:eastAsia="Calibri" w:hAnsi="Times New Roman"/>
          <w:sz w:val="28"/>
          <w:szCs w:val="28"/>
          <w:lang w:eastAsia="en-US"/>
        </w:rPr>
        <w:t xml:space="preserve">- </w:t>
      </w:r>
      <w:r w:rsidRPr="00B56585">
        <w:rPr>
          <w:rFonts w:ascii="Times New Roman" w:eastAsia="Calibri" w:hAnsi="Times New Roman"/>
          <w:color w:val="000000"/>
          <w:sz w:val="28"/>
          <w:szCs w:val="28"/>
          <w:lang w:eastAsia="en-US"/>
        </w:rPr>
        <w:t xml:space="preserve">определять способ размножения, по его характерным признакам; </w:t>
      </w:r>
    </w:p>
    <w:p w:rsidR="001A52E4" w:rsidRPr="00B56585" w:rsidRDefault="001A52E4" w:rsidP="00410907">
      <w:pPr>
        <w:jc w:val="both"/>
        <w:rPr>
          <w:rFonts w:eastAsia="Calibri"/>
          <w:sz w:val="28"/>
          <w:szCs w:val="28"/>
          <w:lang w:eastAsia="en-US"/>
        </w:rPr>
      </w:pPr>
      <w:r w:rsidRPr="00B56585">
        <w:rPr>
          <w:rFonts w:ascii="Times New Roman" w:eastAsia="Calibri" w:hAnsi="Times New Roman"/>
          <w:color w:val="000000"/>
          <w:sz w:val="28"/>
          <w:szCs w:val="28"/>
          <w:lang w:eastAsia="en-US"/>
        </w:rPr>
        <w:t>-сравнивать биологические процессы;</w:t>
      </w:r>
    </w:p>
    <w:p w:rsidR="001A52E4" w:rsidRPr="00B56585" w:rsidRDefault="001A52E4" w:rsidP="00410907">
      <w:pPr>
        <w:jc w:val="both"/>
        <w:rPr>
          <w:rFonts w:ascii="Times New Roman" w:eastAsia="Calibri" w:hAnsi="Times New Roman"/>
          <w:sz w:val="28"/>
          <w:szCs w:val="28"/>
          <w:lang w:eastAsia="en-US"/>
        </w:rPr>
      </w:pPr>
      <w:r w:rsidRPr="00B56585">
        <w:rPr>
          <w:rFonts w:ascii="Times New Roman" w:eastAsia="Calibri" w:hAnsi="Times New Roman"/>
          <w:sz w:val="28"/>
          <w:szCs w:val="28"/>
          <w:lang w:eastAsia="en-US"/>
        </w:rPr>
        <w:t>- определять верную последовательность этапов биологического процесса;</w:t>
      </w:r>
    </w:p>
    <w:p w:rsidR="001A52E4" w:rsidRPr="00B56585" w:rsidRDefault="001A52E4" w:rsidP="00245D79">
      <w:pPr>
        <w:ind w:firstLine="709"/>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Затруднения вызвали задания: № 2, (</w:t>
      </w:r>
      <w:r w:rsidRPr="00B56585">
        <w:rPr>
          <w:rFonts w:ascii="Times New Roman" w:eastAsia="Calibri" w:hAnsi="Times New Roman" w:cs="Times New Roman"/>
          <w:color w:val="000000"/>
          <w:sz w:val="28"/>
          <w:szCs w:val="28"/>
          <w:lang w:eastAsia="en-US"/>
        </w:rPr>
        <w:t>требуют множественного ответа, в виде нескольких цифр, но без указания количества верных ответов);</w:t>
      </w:r>
      <w:r w:rsidRPr="00B56585">
        <w:rPr>
          <w:rFonts w:ascii="Times New Roman" w:eastAsia="Calibri" w:hAnsi="Times New Roman" w:cs="Times New Roman"/>
          <w:sz w:val="28"/>
          <w:szCs w:val="28"/>
          <w:lang w:eastAsia="en-US"/>
        </w:rPr>
        <w:t xml:space="preserve"> №6 , вторая часть –  выявление особей, для которых изображенный орган – орган дыхания; № 7 – состав и функции крови – вписать в текст недостающие слова; № 9 (</w:t>
      </w:r>
      <w:r w:rsidRPr="00B56585">
        <w:rPr>
          <w:rFonts w:ascii="Times New Roman" w:eastAsia="Calibri" w:hAnsi="Times New Roman" w:cs="Times New Roman"/>
          <w:color w:val="000000"/>
          <w:sz w:val="28"/>
          <w:szCs w:val="28"/>
          <w:lang w:eastAsia="en-US"/>
        </w:rPr>
        <w:t>требуется краткий ответа в виде нескольких цифр)</w:t>
      </w:r>
      <w:r w:rsidRPr="00B56585">
        <w:rPr>
          <w:rFonts w:ascii="Times New Roman" w:eastAsia="Calibri" w:hAnsi="Times New Roman" w:cs="Times New Roman"/>
          <w:sz w:val="28"/>
          <w:szCs w:val="28"/>
          <w:lang w:eastAsia="en-US"/>
        </w:rPr>
        <w:t xml:space="preserve"> особенности строения  и функций выделительной системы животных;   № 11 – (определения соответствия) нервная и гуморальная регуляция процессов в организме;</w:t>
      </w:r>
    </w:p>
    <w:p w:rsidR="001A52E4" w:rsidRPr="00B56585" w:rsidRDefault="001A52E4" w:rsidP="00245D79">
      <w:pPr>
        <w:ind w:firstLine="709"/>
        <w:jc w:val="both"/>
        <w:rPr>
          <w:rFonts w:ascii="Times New Roman" w:eastAsia="Calibri" w:hAnsi="Times New Roman" w:cs="Times New Roman"/>
          <w:color w:val="000000"/>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биологии</w:t>
      </w:r>
      <w:r w:rsidRPr="00B56585">
        <w:rPr>
          <w:rFonts w:ascii="Times New Roman" w:eastAsia="Droid Sans" w:hAnsi="Times New Roman" w:cs="Times New Roman"/>
          <w:color w:val="00000A"/>
          <w:sz w:val="28"/>
          <w:szCs w:val="28"/>
          <w:lang w:eastAsia="en-US"/>
        </w:rPr>
        <w:t xml:space="preserve"> в 8 классах </w:t>
      </w:r>
      <w:r w:rsidRPr="00B56585">
        <w:rPr>
          <w:rFonts w:ascii="Times New Roman" w:eastAsia="Calibri" w:hAnsi="Times New Roman" w:cs="Times New Roman"/>
          <w:bCs/>
          <w:color w:val="000000"/>
          <w:sz w:val="28"/>
          <w:szCs w:val="28"/>
          <w:lang w:eastAsia="en-US"/>
        </w:rPr>
        <w:t xml:space="preserve">показал: </w:t>
      </w:r>
    </w:p>
    <w:p w:rsidR="001A52E4" w:rsidRPr="00B56585" w:rsidRDefault="001A52E4" w:rsidP="006479EF">
      <w:pPr>
        <w:pStyle w:val="afa"/>
        <w:numPr>
          <w:ilvl w:val="0"/>
          <w:numId w:val="6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91,4</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96,7</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96,3</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77,8</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100</w:t>
      </w:r>
      <w:r w:rsidRPr="00B56585">
        <w:rPr>
          <w:rFonts w:ascii="Times New Roman" w:eastAsia="Calibri" w:hAnsi="Times New Roman"/>
          <w:sz w:val="28"/>
          <w:szCs w:val="28"/>
          <w:lang w:eastAsia="en-US"/>
        </w:rPr>
        <w:t xml:space="preserve">%, в 8-Д – 85,2%; </w:t>
      </w:r>
      <w:r w:rsidRPr="00B56585">
        <w:rPr>
          <w:rFonts w:ascii="Times New Roman" w:eastAsia="Calibri" w:hAnsi="Times New Roman"/>
          <w:bCs/>
          <w:color w:val="000000"/>
          <w:sz w:val="28"/>
          <w:szCs w:val="28"/>
          <w:lang w:eastAsia="en-US"/>
        </w:rPr>
        <w:t xml:space="preserve">успешность в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четверти 2025/2026 учебного года – 98,6%, что позволяет сделать вывод о снижении успешности выполнения мониторинговой работы по </w:t>
      </w:r>
      <w:r w:rsidRPr="00B56585">
        <w:rPr>
          <w:rFonts w:ascii="Times New Roman" w:eastAsia="Droid Sans" w:hAnsi="Times New Roman"/>
          <w:color w:val="00000A"/>
          <w:sz w:val="28"/>
          <w:szCs w:val="28"/>
          <w:lang w:eastAsia="en-US"/>
        </w:rPr>
        <w:t>биологии</w:t>
      </w:r>
      <w:r w:rsidRPr="00B56585">
        <w:rPr>
          <w:rFonts w:ascii="Times New Roman" w:eastAsia="Calibri" w:hAnsi="Times New Roman"/>
          <w:bCs/>
          <w:color w:val="000000"/>
          <w:sz w:val="28"/>
          <w:szCs w:val="28"/>
          <w:lang w:eastAsia="en-US"/>
        </w:rPr>
        <w:t xml:space="preserve"> на 6,5 %, в том числе в 8-А классе на 3,3%, в 8-В классе на 18,5%, в 8-Д классе на 11,1%;</w:t>
      </w:r>
    </w:p>
    <w:p w:rsidR="001A52E4" w:rsidRPr="00B56585" w:rsidRDefault="001A52E4" w:rsidP="006479EF">
      <w:pPr>
        <w:pStyle w:val="afa"/>
        <w:numPr>
          <w:ilvl w:val="0"/>
          <w:numId w:val="6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46,0</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63,3</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25,9</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48,1</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60,7</w:t>
      </w:r>
      <w:r w:rsidRPr="00B56585">
        <w:rPr>
          <w:rFonts w:ascii="Times New Roman" w:eastAsia="Calibri" w:hAnsi="Times New Roman"/>
          <w:sz w:val="28"/>
          <w:szCs w:val="28"/>
          <w:lang w:eastAsia="en-US"/>
        </w:rPr>
        <w:t xml:space="preserve">%, в 8-Д – 29,6%; </w:t>
      </w:r>
      <w:r w:rsidRPr="00B56585">
        <w:rPr>
          <w:rFonts w:ascii="Times New Roman" w:eastAsia="Calibri" w:hAnsi="Times New Roman"/>
          <w:bCs/>
          <w:color w:val="000000"/>
          <w:sz w:val="28"/>
          <w:szCs w:val="28"/>
          <w:lang w:eastAsia="en-US"/>
        </w:rPr>
        <w:t xml:space="preserve">качество обучения в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четверти 2025/2026 учебного года – 70,5%, в том числе в 8-А классе – 83,3%, в 8-Б – 59,3%, в 8-В – 77,8%, в 8-Г – 67,9%, в 8-Д  -63,0%, что позволяет </w:t>
      </w:r>
      <w:r w:rsidRPr="00B56585">
        <w:rPr>
          <w:rFonts w:ascii="Times New Roman" w:eastAsia="Calibri" w:hAnsi="Times New Roman"/>
          <w:bCs/>
          <w:color w:val="000000"/>
          <w:sz w:val="28"/>
          <w:szCs w:val="28"/>
          <w:lang w:eastAsia="en-US"/>
        </w:rPr>
        <w:lastRenderedPageBreak/>
        <w:t xml:space="preserve">сделать вывод о понижении качества выполнения мониторинговой работы по </w:t>
      </w:r>
      <w:r w:rsidRPr="00B56585">
        <w:rPr>
          <w:rFonts w:ascii="Times New Roman" w:eastAsia="Droid Sans" w:hAnsi="Times New Roman"/>
          <w:color w:val="00000A"/>
          <w:sz w:val="28"/>
          <w:szCs w:val="28"/>
          <w:lang w:eastAsia="en-US"/>
        </w:rPr>
        <w:t>биологии</w:t>
      </w:r>
      <w:r w:rsidRPr="00B56585">
        <w:rPr>
          <w:rFonts w:ascii="Times New Roman" w:eastAsia="Calibri" w:hAnsi="Times New Roman"/>
          <w:bCs/>
          <w:color w:val="000000"/>
          <w:sz w:val="28"/>
          <w:szCs w:val="28"/>
          <w:lang w:eastAsia="en-US"/>
        </w:rPr>
        <w:t xml:space="preserve"> на 24,5%, в том числе в 8-А классе на 20%, в 8-Б на 33,3%, в 8-В на 29,6%, в 8-Г на 7,1%, в 8-Д на 33,4%;</w:t>
      </w:r>
    </w:p>
    <w:p w:rsidR="001A52E4" w:rsidRPr="00B56585" w:rsidRDefault="001A52E4" w:rsidP="006479EF">
      <w:pPr>
        <w:pStyle w:val="afa"/>
        <w:numPr>
          <w:ilvl w:val="0"/>
          <w:numId w:val="6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bCs/>
          <w:color w:val="000000"/>
          <w:sz w:val="28"/>
          <w:szCs w:val="28"/>
          <w:lang w:eastAsia="en-US"/>
        </w:rPr>
        <w:t xml:space="preserve">подтвердили отметки за I четверть 2025/2026 учебного года: 78 чел., из них в 8-А классе – 18 чел., в 8-Б – 12 чел.,  в 8-В – 14 чел., в 8-Г – 20 чел., в 8-Д – 12 чел.; </w:t>
      </w:r>
    </w:p>
    <w:p w:rsidR="001A52E4" w:rsidRPr="00B56585" w:rsidRDefault="001A52E4" w:rsidP="006479EF">
      <w:pPr>
        <w:pStyle w:val="afa"/>
        <w:numPr>
          <w:ilvl w:val="0"/>
          <w:numId w:val="6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bCs/>
          <w:color w:val="000000"/>
          <w:sz w:val="28"/>
          <w:szCs w:val="28"/>
          <w:lang w:eastAsia="en-US"/>
        </w:rPr>
        <w:t>понизили отметки – 61 чел., из них в 8-А классе – 12 чел., в 8-Б – 13 чел.,  8-В – 12чел., в 8-Г – 6 чел., в 8-Д – 12 чел.;</w:t>
      </w:r>
    </w:p>
    <w:p w:rsidR="001A52E4" w:rsidRPr="00B56585" w:rsidRDefault="001A52E4" w:rsidP="006479EF">
      <w:pPr>
        <w:pStyle w:val="afa"/>
        <w:numPr>
          <w:ilvl w:val="0"/>
          <w:numId w:val="64"/>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3,42</w:t>
      </w:r>
      <w:r w:rsidRPr="00B56585">
        <w:rPr>
          <w:rFonts w:ascii="Times New Roman" w:eastAsia="Calibri" w:hAnsi="Times New Roman"/>
          <w:sz w:val="28"/>
          <w:szCs w:val="28"/>
          <w:lang w:eastAsia="en-US"/>
        </w:rPr>
        <w:t>,</w:t>
      </w:r>
      <w:r w:rsidRPr="00B56585">
        <w:rPr>
          <w:rFonts w:ascii="Times New Roman" w:eastAsia="Calibri" w:hAnsi="Times New Roman"/>
          <w:bCs/>
          <w:color w:val="000000"/>
          <w:sz w:val="28"/>
          <w:szCs w:val="28"/>
          <w:lang w:eastAsia="en-US"/>
        </w:rPr>
        <w:t xml:space="preserve"> что на 0,39 ниже среднего балла за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четверть 2025/2026 учебного года по </w:t>
      </w:r>
      <w:r w:rsidRPr="00B56585">
        <w:rPr>
          <w:rFonts w:ascii="Times New Roman" w:eastAsia="Droid Sans" w:hAnsi="Times New Roman"/>
          <w:color w:val="00000A"/>
          <w:sz w:val="28"/>
          <w:szCs w:val="28"/>
          <w:lang w:eastAsia="en-US"/>
        </w:rPr>
        <w:t>биологии (3,81)</w:t>
      </w:r>
      <w:r w:rsidRPr="00B56585">
        <w:rPr>
          <w:rFonts w:ascii="Times New Roman" w:eastAsia="Calibri" w:hAnsi="Times New Roman"/>
          <w:bCs/>
          <w:color w:val="000000"/>
          <w:sz w:val="28"/>
          <w:szCs w:val="28"/>
          <w:lang w:eastAsia="en-US"/>
        </w:rPr>
        <w:t>.</w:t>
      </w:r>
    </w:p>
    <w:p w:rsidR="001A52E4" w:rsidRPr="00B56585" w:rsidRDefault="001A52E4" w:rsidP="001A52E4">
      <w:pPr>
        <w:jc w:val="center"/>
        <w:rPr>
          <w:rFonts w:ascii="Times New Roman" w:hAnsi="Times New Roman" w:cs="Times New Roman"/>
          <w:bCs/>
          <w:sz w:val="28"/>
          <w:szCs w:val="28"/>
          <w:u w:val="single"/>
        </w:rPr>
      </w:pPr>
      <w:r w:rsidRPr="00B56585">
        <w:rPr>
          <w:rFonts w:ascii="Times New Roman" w:hAnsi="Times New Roman" w:cs="Times New Roman"/>
          <w:bCs/>
          <w:sz w:val="28"/>
          <w:szCs w:val="28"/>
          <w:u w:val="single"/>
        </w:rPr>
        <w:t xml:space="preserve">Результаты мониторинговой работы по химии </w:t>
      </w:r>
      <w:r w:rsidR="002A3D1B" w:rsidRPr="00B56585">
        <w:rPr>
          <w:rFonts w:ascii="Times New Roman" w:hAnsi="Times New Roman" w:cs="Times New Roman"/>
          <w:bCs/>
          <w:sz w:val="28"/>
          <w:szCs w:val="28"/>
          <w:u w:val="single"/>
        </w:rPr>
        <w:t>в 8 классах</w:t>
      </w:r>
    </w:p>
    <w:p w:rsidR="002A3D1B" w:rsidRPr="00B56585" w:rsidRDefault="002A3D1B" w:rsidP="001A52E4">
      <w:pPr>
        <w:jc w:val="center"/>
        <w:rPr>
          <w:rFonts w:ascii="Times New Roman" w:hAnsi="Times New Roman" w:cs="Times New Roman"/>
          <w:bCs/>
          <w:u w:val="single"/>
        </w:rPr>
      </w:pPr>
    </w:p>
    <w:tbl>
      <w:tblPr>
        <w:tblW w:w="9781" w:type="dxa"/>
        <w:tblInd w:w="15"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645"/>
        <w:gridCol w:w="567"/>
        <w:gridCol w:w="566"/>
        <w:gridCol w:w="567"/>
        <w:gridCol w:w="567"/>
        <w:gridCol w:w="567"/>
      </w:tblGrid>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"5"</w:t>
            </w:r>
          </w:p>
        </w:tc>
        <w:tc>
          <w:tcPr>
            <w:tcW w:w="121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Ср.балл</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I</w:t>
            </w:r>
            <w:r w:rsidRPr="00B56585">
              <w:rPr>
                <w:rFonts w:ascii="Times New Roman" w:eastAsia="Calibri" w:hAnsi="Times New Roman" w:cs="Times New Roman"/>
                <w:bCs/>
                <w:kern w:val="24"/>
                <w:sz w:val="22"/>
                <w:szCs w:val="22"/>
                <w:lang w:eastAsia="en-US"/>
              </w:rPr>
              <w:t xml:space="preserve"> четверть</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6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kern w:val="24"/>
                <w:sz w:val="22"/>
                <w:szCs w:val="22"/>
                <w:lang w:val="en-US" w:eastAsia="en-US"/>
              </w:rPr>
              <w:t xml:space="preserve">I </w:t>
            </w:r>
            <w:r w:rsidRPr="00B56585">
              <w:rPr>
                <w:rFonts w:ascii="Times New Roman" w:eastAsia="Calibri" w:hAnsi="Times New Roman" w:cs="Times New Roman"/>
                <w:bCs/>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КР</w:t>
            </w: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Усп.</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bottom"/>
              <w:rPr>
                <w:rFonts w:ascii="Times New Roman" w:eastAsia="Calibri" w:hAnsi="Times New Roman" w:cs="Times New Roman"/>
                <w:sz w:val="22"/>
                <w:szCs w:val="22"/>
                <w:lang w:eastAsia="en-US"/>
              </w:rPr>
            </w:pPr>
            <w:r w:rsidRPr="00B56585">
              <w:rPr>
                <w:rFonts w:ascii="Times New Roman" w:eastAsia="Calibri" w:hAnsi="Times New Roman" w:cs="Times New Roman"/>
                <w:kern w:val="24"/>
                <w:sz w:val="22"/>
                <w:szCs w:val="22"/>
                <w:lang w:eastAsia="en-US"/>
              </w:rPr>
              <w:t>Усп.</w:t>
            </w:r>
          </w:p>
        </w:tc>
      </w:tr>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8-А</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29</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3,76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3,24</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65,5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100,0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32,0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88,0</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56,0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55,2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4,0</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r>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8-Б</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3,63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3,12</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63,0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100,0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28,0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84,0</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56,0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r>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8-В</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3,96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3,39</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81,5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100,0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42,3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88,5</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11,5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18,5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46,2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66,7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34,6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7,7</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r>
      <w:tr w:rsidR="001A52E4" w:rsidRPr="00B56585" w:rsidTr="00245D79">
        <w:trPr>
          <w:trHeight w:val="20"/>
        </w:trPr>
        <w:tc>
          <w:tcPr>
            <w:tcW w:w="744"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8-Г</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45"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3,86</w:t>
            </w:r>
          </w:p>
        </w:tc>
        <w:tc>
          <w:tcPr>
            <w:tcW w:w="567"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3,28</w:t>
            </w:r>
          </w:p>
        </w:tc>
        <w:tc>
          <w:tcPr>
            <w:tcW w:w="566"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75,0</w:t>
            </w:r>
          </w:p>
        </w:tc>
        <w:tc>
          <w:tcPr>
            <w:tcW w:w="567"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100,0</w:t>
            </w:r>
          </w:p>
        </w:tc>
        <w:tc>
          <w:tcPr>
            <w:tcW w:w="567"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40,0</w:t>
            </w:r>
          </w:p>
        </w:tc>
        <w:tc>
          <w:tcPr>
            <w:tcW w:w="567" w:type="dxa"/>
            <w:vMerge w:val="restart"/>
            <w:tcBorders>
              <w:top w:val="single" w:sz="4" w:space="0" w:color="000000"/>
              <w:left w:val="single" w:sz="4" w:space="0" w:color="000000"/>
              <w:right w:val="single" w:sz="4" w:space="0" w:color="000000"/>
            </w:tcBorders>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80,0</w:t>
            </w:r>
          </w:p>
        </w:tc>
      </w:tr>
      <w:tr w:rsidR="001A52E4" w:rsidRPr="00B56585" w:rsidTr="00245D79">
        <w:trPr>
          <w:trHeight w:val="20"/>
        </w:trPr>
        <w:tc>
          <w:tcPr>
            <w:tcW w:w="744"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64,3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8,0</w:t>
            </w:r>
          </w:p>
        </w:tc>
        <w:tc>
          <w:tcPr>
            <w:tcW w:w="645"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r>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bCs/>
                <w:color w:val="000000"/>
                <w:kern w:val="24"/>
                <w:sz w:val="22"/>
                <w:szCs w:val="22"/>
                <w:lang w:eastAsia="en-US"/>
              </w:rPr>
              <w:t>8-Д</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3,82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3,19</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70,4</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96,3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33,3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77,8</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22,2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44,4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55,6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25,9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7,4</w:t>
            </w:r>
          </w:p>
        </w:tc>
        <w:tc>
          <w:tcPr>
            <w:tcW w:w="645"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1A52E4" w:rsidRPr="00B56585" w:rsidRDefault="001A52E4" w:rsidP="001A52E4">
            <w:pPr>
              <w:jc w:val="center"/>
              <w:rPr>
                <w:rFonts w:ascii="Times New Roman" w:eastAsia="Calibri" w:hAnsi="Times New Roman" w:cs="Times New Roman"/>
                <w:sz w:val="22"/>
                <w:szCs w:val="22"/>
                <w:lang w:eastAsia="en-US"/>
              </w:rPr>
            </w:pPr>
          </w:p>
        </w:tc>
      </w:tr>
      <w:tr w:rsidR="001A52E4" w:rsidRPr="00B56585" w:rsidTr="00245D79">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A52E4" w:rsidRPr="00B56585" w:rsidRDefault="001A52E4" w:rsidP="001A52E4">
            <w:pPr>
              <w:jc w:val="center"/>
              <w:textAlignment w:val="center"/>
              <w:rPr>
                <w:rFonts w:ascii="Times New Roman" w:eastAsia="Calibri" w:hAnsi="Times New Roman" w:cs="Times New Roman"/>
                <w:sz w:val="22"/>
                <w:szCs w:val="22"/>
                <w:lang w:eastAsia="en-US"/>
              </w:rPr>
            </w:pPr>
            <w:r w:rsidRPr="00B56585">
              <w:rPr>
                <w:rFonts w:ascii="Times New Roman" w:eastAsia="Calibri" w:hAnsi="Times New Roman" w:cs="Times New Roman"/>
                <w:color w:val="000000"/>
                <w:kern w:val="24"/>
                <w:sz w:val="22"/>
                <w:szCs w:val="22"/>
                <w:lang w:eastAsia="en-US"/>
              </w:rPr>
              <w:t>Всего</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138</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128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84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3,80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color w:val="000000"/>
                <w:sz w:val="22"/>
                <w:szCs w:val="22"/>
              </w:rPr>
            </w:pPr>
            <w:r w:rsidRPr="00B56585">
              <w:rPr>
                <w:rFonts w:ascii="Times New Roman" w:hAnsi="Times New Roman" w:cs="Times New Roman"/>
                <w:color w:val="000000"/>
                <w:sz w:val="22"/>
                <w:szCs w:val="22"/>
              </w:rPr>
              <w:t>3,16</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71,0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99,3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sz w:val="22"/>
                <w:szCs w:val="22"/>
              </w:rPr>
            </w:pPr>
            <w:r w:rsidRPr="00B56585">
              <w:rPr>
                <w:rFonts w:ascii="Times New Roman" w:hAnsi="Times New Roman" w:cs="Times New Roman"/>
                <w:bCs/>
                <w:sz w:val="22"/>
                <w:szCs w:val="22"/>
              </w:rPr>
              <w:t>33,6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1A52E4" w:rsidRPr="00B56585" w:rsidRDefault="001A52E4" w:rsidP="001A52E4">
            <w:pPr>
              <w:jc w:val="center"/>
              <w:rPr>
                <w:rFonts w:ascii="Times New Roman" w:hAnsi="Times New Roman" w:cs="Times New Roman"/>
                <w:bCs/>
                <w:color w:val="000000"/>
                <w:sz w:val="22"/>
                <w:szCs w:val="22"/>
              </w:rPr>
            </w:pPr>
            <w:r w:rsidRPr="00B56585">
              <w:rPr>
                <w:rFonts w:ascii="Times New Roman" w:hAnsi="Times New Roman" w:cs="Times New Roman"/>
                <w:bCs/>
                <w:color w:val="000000"/>
                <w:sz w:val="22"/>
                <w:szCs w:val="22"/>
              </w:rPr>
              <w:t>82,0</w:t>
            </w:r>
          </w:p>
        </w:tc>
      </w:tr>
      <w:tr w:rsidR="001A52E4" w:rsidRPr="00B56585" w:rsidTr="00245D79">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1A52E4" w:rsidRPr="00B56585" w:rsidRDefault="001A52E4" w:rsidP="001A52E4">
            <w:pPr>
              <w:jc w:val="center"/>
              <w:rPr>
                <w:rFonts w:ascii="Times New Roman" w:hAnsi="Times New Roman" w:cs="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rsidR="001A52E4" w:rsidRPr="00B56585" w:rsidRDefault="001A52E4" w:rsidP="001A52E4">
            <w:pPr>
              <w:jc w:val="center"/>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0,7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16,4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28,3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48,4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60,9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10,1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A52E4" w:rsidRPr="00B56585" w:rsidRDefault="001A52E4" w:rsidP="001A52E4">
            <w:pPr>
              <w:jc w:val="center"/>
              <w:rPr>
                <w:rFonts w:ascii="Times New Roman" w:hAnsi="Times New Roman" w:cs="Times New Roman"/>
                <w:sz w:val="24"/>
                <w:szCs w:val="24"/>
              </w:rPr>
            </w:pPr>
            <w:r w:rsidRPr="00B56585">
              <w:rPr>
                <w:rFonts w:ascii="Times New Roman" w:hAnsi="Times New Roman" w:cs="Times New Roman"/>
                <w:sz w:val="24"/>
                <w:szCs w:val="24"/>
              </w:rPr>
              <w:t>3,9</w:t>
            </w:r>
          </w:p>
        </w:tc>
        <w:tc>
          <w:tcPr>
            <w:tcW w:w="645"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66"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1A52E4" w:rsidRPr="00B56585" w:rsidRDefault="001A52E4" w:rsidP="001A52E4">
            <w:pPr>
              <w:jc w:val="center"/>
              <w:rPr>
                <w:rFonts w:ascii="Times New Roman" w:eastAsia="Calibri" w:hAnsi="Times New Roman" w:cs="Times New Roman"/>
                <w:sz w:val="22"/>
                <w:szCs w:val="22"/>
                <w:lang w:eastAsia="en-US"/>
              </w:rPr>
            </w:pPr>
          </w:p>
        </w:tc>
      </w:tr>
    </w:tbl>
    <w:p w:rsidR="001A52E4" w:rsidRPr="00B56585" w:rsidRDefault="001A52E4" w:rsidP="002A3D1B">
      <w:pPr>
        <w:ind w:firstLine="709"/>
        <w:jc w:val="both"/>
        <w:rPr>
          <w:rFonts w:ascii="Times New Roman" w:eastAsia="Calibri"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Calibri" w:hAnsi="Times New Roman" w:cs="Times New Roman"/>
          <w:sz w:val="28"/>
          <w:szCs w:val="28"/>
          <w:lang w:eastAsia="en-US"/>
        </w:rPr>
        <w:t>мониторинговой работы по химии</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по химии в соответствии с требованиями ФОП и ФГОС ООО. Из 128 учащихся, которые писали данную работу, 21 человек получили отметку «2», что составляет 16,4%.</w:t>
      </w:r>
    </w:p>
    <w:p w:rsidR="001A52E4" w:rsidRPr="00B56585" w:rsidRDefault="001A52E4" w:rsidP="002A3D1B">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Учащиеся знают и понимают: </w:t>
      </w:r>
      <w:r w:rsidRPr="00B56585">
        <w:rPr>
          <w:rFonts w:ascii="Times New Roman" w:hAnsi="Times New Roman" w:cs="Times New Roman"/>
          <w:color w:val="000000"/>
          <w:sz w:val="28"/>
          <w:szCs w:val="28"/>
        </w:rPr>
        <w:t>основные химические понятия: химический элемент, атом, молекула, ион, химическая формула, химическое уравнение, коэффициент, индекс, валентность; закон сохранения массы веществ и практическое его использование.</w:t>
      </w:r>
    </w:p>
    <w:p w:rsidR="001A52E4" w:rsidRPr="00B56585" w:rsidRDefault="001A52E4" w:rsidP="002A3D1B">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t xml:space="preserve">Учащиеся умеют: </w:t>
      </w:r>
      <w:r w:rsidRPr="00B56585">
        <w:rPr>
          <w:rFonts w:ascii="Times New Roman" w:hAnsi="Times New Roman" w:cs="Times New Roman"/>
          <w:color w:val="000000"/>
          <w:sz w:val="28"/>
          <w:szCs w:val="28"/>
        </w:rPr>
        <w:t>правильно трактовать физический смысл, обозначение и единицы измерения физических величин: количество вещества, масса вещества, молярная масса, относительная молекулярная масса, массовая доля элемента в сложном веществе; находить формулы, связывающие данную физическую величину с другими величинами. Составлять химические формулы бинарных соединений по валентности химического элемента и определять валентность химических элементов по химической формуле сложных веществ. Составлять уравнения химических реакций, расставлять в них коэффициенты, определять тип химической реакции; решать расчётные задачи по химической формуле сложного вещества и по химическому уравнению,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A52E4" w:rsidRPr="00B56585" w:rsidRDefault="001A52E4" w:rsidP="002A3D1B">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sz w:val="28"/>
          <w:szCs w:val="28"/>
          <w:lang w:eastAsia="en-US"/>
        </w:rPr>
        <w:lastRenderedPageBreak/>
        <w:t xml:space="preserve">Затруднения вызвали задания: </w:t>
      </w:r>
      <w:r w:rsidRPr="00B56585">
        <w:rPr>
          <w:rFonts w:ascii="Times New Roman" w:hAnsi="Times New Roman" w:cs="Times New Roman"/>
          <w:color w:val="000000"/>
          <w:sz w:val="28"/>
          <w:szCs w:val="28"/>
        </w:rPr>
        <w:t>решение расчетных задач в 2-3 действия, составление уравнений реакций и расстановка в них коэффициентов, много ошибок в математических расчетах.</w:t>
      </w:r>
    </w:p>
    <w:p w:rsidR="001A52E4" w:rsidRPr="00B56585" w:rsidRDefault="001A52E4" w:rsidP="002A3D1B">
      <w:pPr>
        <w:ind w:firstLine="709"/>
        <w:contextualSpacing/>
        <w:jc w:val="both"/>
        <w:rPr>
          <w:rFonts w:ascii="Times New Roman" w:eastAsia="Calibri" w:hAnsi="Times New Roman" w:cs="Times New Roman"/>
          <w:sz w:val="28"/>
          <w:szCs w:val="28"/>
          <w:lang w:eastAsia="en-US"/>
        </w:rPr>
      </w:pPr>
      <w:r w:rsidRPr="00B56585">
        <w:rPr>
          <w:rFonts w:ascii="Times New Roman" w:eastAsia="Calibri" w:hAnsi="Times New Roman" w:cs="Times New Roman"/>
          <w:bCs/>
          <w:color w:val="000000"/>
          <w:sz w:val="28"/>
          <w:szCs w:val="28"/>
          <w:lang w:eastAsia="en-US"/>
        </w:rPr>
        <w:t xml:space="preserve">Анализ результатов </w:t>
      </w:r>
      <w:r w:rsidRPr="00B56585">
        <w:rPr>
          <w:rFonts w:ascii="Times New Roman" w:eastAsia="Calibri" w:hAnsi="Times New Roman" w:cs="Times New Roman"/>
          <w:sz w:val="28"/>
          <w:szCs w:val="28"/>
          <w:lang w:eastAsia="en-US"/>
        </w:rPr>
        <w:t xml:space="preserve">мониторинговой работы по </w:t>
      </w:r>
      <w:r w:rsidRPr="00B56585">
        <w:rPr>
          <w:rFonts w:ascii="Times New Roman" w:eastAsia="Droid Sans" w:hAnsi="Times New Roman" w:cs="Times New Roman"/>
          <w:color w:val="00000A"/>
          <w:sz w:val="28"/>
          <w:szCs w:val="28"/>
          <w:lang w:eastAsia="en-US"/>
        </w:rPr>
        <w:t xml:space="preserve">химии в 8 классах </w:t>
      </w:r>
      <w:r w:rsidRPr="00B56585">
        <w:rPr>
          <w:rFonts w:ascii="Times New Roman" w:eastAsia="Calibri" w:hAnsi="Times New Roman" w:cs="Times New Roman"/>
          <w:bCs/>
          <w:color w:val="000000"/>
          <w:sz w:val="28"/>
          <w:szCs w:val="28"/>
          <w:lang w:eastAsia="en-US"/>
        </w:rPr>
        <w:t xml:space="preserve">показал: </w:t>
      </w:r>
    </w:p>
    <w:p w:rsidR="001A52E4" w:rsidRPr="00B56585" w:rsidRDefault="001A52E4" w:rsidP="006479EF">
      <w:pPr>
        <w:pStyle w:val="afa"/>
        <w:numPr>
          <w:ilvl w:val="0"/>
          <w:numId w:val="6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успешность выполнения – </w:t>
      </w:r>
      <w:r w:rsidRPr="00B56585">
        <w:rPr>
          <w:rFonts w:ascii="Times New Roman" w:eastAsia="Calibri" w:hAnsi="Times New Roman"/>
          <w:bCs/>
          <w:color w:val="000000"/>
          <w:sz w:val="28"/>
          <w:szCs w:val="28"/>
          <w:lang w:eastAsia="en-US"/>
        </w:rPr>
        <w:t>82,0</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color w:val="000000"/>
          <w:sz w:val="28"/>
          <w:szCs w:val="28"/>
          <w:lang w:eastAsia="en-US"/>
        </w:rPr>
        <w:t>88,0</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color w:val="000000"/>
          <w:sz w:val="28"/>
          <w:szCs w:val="28"/>
          <w:lang w:eastAsia="en-US"/>
        </w:rPr>
        <w:t>84,0</w:t>
      </w:r>
      <w:r w:rsidRPr="00B56585">
        <w:rPr>
          <w:rFonts w:ascii="Times New Roman" w:eastAsia="Calibri" w:hAnsi="Times New Roman"/>
          <w:sz w:val="28"/>
          <w:szCs w:val="28"/>
          <w:lang w:eastAsia="en-US"/>
        </w:rPr>
        <w:t xml:space="preserve">%,  8-В – </w:t>
      </w:r>
      <w:r w:rsidRPr="00B56585">
        <w:rPr>
          <w:rFonts w:ascii="Times New Roman" w:eastAsia="Calibri" w:hAnsi="Times New Roman"/>
          <w:bCs/>
          <w:color w:val="000000"/>
          <w:sz w:val="28"/>
          <w:szCs w:val="28"/>
          <w:lang w:eastAsia="en-US"/>
        </w:rPr>
        <w:t>88,5</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color w:val="000000"/>
          <w:sz w:val="28"/>
          <w:szCs w:val="28"/>
          <w:lang w:eastAsia="en-US"/>
        </w:rPr>
        <w:t>80,0</w:t>
      </w:r>
      <w:r w:rsidRPr="00B56585">
        <w:rPr>
          <w:rFonts w:ascii="Times New Roman" w:eastAsia="Calibri" w:hAnsi="Times New Roman"/>
          <w:sz w:val="28"/>
          <w:szCs w:val="28"/>
          <w:lang w:eastAsia="en-US"/>
        </w:rPr>
        <w:t xml:space="preserve">%, в 8-Д – 77,8%; </w:t>
      </w:r>
      <w:r w:rsidRPr="00B56585">
        <w:rPr>
          <w:rFonts w:ascii="Times New Roman" w:eastAsia="Calibri" w:hAnsi="Times New Roman"/>
          <w:bCs/>
          <w:color w:val="000000"/>
          <w:sz w:val="28"/>
          <w:szCs w:val="28"/>
          <w:lang w:eastAsia="en-US"/>
        </w:rPr>
        <w:t xml:space="preserve">успешность в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четверти 2025/2026 учебного года – 98,5%, что позволяет сделать вывод о снижении успешности выполнения мониторинговой работы по </w:t>
      </w:r>
      <w:r w:rsidRPr="00B56585">
        <w:rPr>
          <w:rFonts w:ascii="Times New Roman" w:eastAsia="Droid Sans" w:hAnsi="Times New Roman"/>
          <w:color w:val="00000A"/>
          <w:sz w:val="28"/>
          <w:szCs w:val="28"/>
          <w:lang w:eastAsia="en-US"/>
        </w:rPr>
        <w:t>химии</w:t>
      </w:r>
      <w:r w:rsidRPr="00B56585">
        <w:rPr>
          <w:rFonts w:ascii="Times New Roman" w:eastAsia="Calibri" w:hAnsi="Times New Roman"/>
          <w:bCs/>
          <w:color w:val="000000"/>
          <w:sz w:val="28"/>
          <w:szCs w:val="28"/>
          <w:lang w:eastAsia="en-US"/>
        </w:rPr>
        <w:t xml:space="preserve"> на 17,3%, в том числе в 8-А классе на 12,0%, в 8-Б классе на 16,0%, в 8-В классе на 11,5%, в 8-Г классе на 20,0%, в 8-Д классе на 18,5%;</w:t>
      </w:r>
    </w:p>
    <w:p w:rsidR="001A52E4" w:rsidRPr="00B56585" w:rsidRDefault="001A52E4" w:rsidP="006479EF">
      <w:pPr>
        <w:pStyle w:val="afa"/>
        <w:numPr>
          <w:ilvl w:val="0"/>
          <w:numId w:val="6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sz w:val="28"/>
          <w:szCs w:val="28"/>
          <w:lang w:eastAsia="en-US"/>
        </w:rPr>
        <w:t xml:space="preserve">качество выполнения – </w:t>
      </w:r>
      <w:r w:rsidRPr="00B56585">
        <w:rPr>
          <w:rFonts w:ascii="Times New Roman" w:eastAsia="Calibri" w:hAnsi="Times New Roman"/>
          <w:bCs/>
          <w:sz w:val="28"/>
          <w:szCs w:val="28"/>
          <w:lang w:eastAsia="en-US"/>
        </w:rPr>
        <w:t>33,6</w:t>
      </w:r>
      <w:r w:rsidRPr="00B56585">
        <w:rPr>
          <w:rFonts w:ascii="Times New Roman" w:eastAsia="Calibri" w:hAnsi="Times New Roman"/>
          <w:sz w:val="28"/>
          <w:szCs w:val="28"/>
          <w:lang w:eastAsia="en-US"/>
        </w:rPr>
        <w:t xml:space="preserve">%, в том числе в 8-А классе – </w:t>
      </w:r>
      <w:r w:rsidRPr="00B56585">
        <w:rPr>
          <w:rFonts w:ascii="Times New Roman" w:eastAsia="Calibri" w:hAnsi="Times New Roman"/>
          <w:bCs/>
          <w:sz w:val="28"/>
          <w:szCs w:val="28"/>
          <w:lang w:eastAsia="en-US"/>
        </w:rPr>
        <w:t>32</w:t>
      </w:r>
      <w:r w:rsidRPr="00B56585">
        <w:rPr>
          <w:rFonts w:ascii="Times New Roman" w:eastAsia="Calibri" w:hAnsi="Times New Roman"/>
          <w:sz w:val="28"/>
          <w:szCs w:val="28"/>
          <w:lang w:eastAsia="en-US"/>
        </w:rPr>
        <w:t xml:space="preserve">%, в 8-Б – </w:t>
      </w:r>
      <w:r w:rsidRPr="00B56585">
        <w:rPr>
          <w:rFonts w:ascii="Times New Roman" w:eastAsia="Calibri" w:hAnsi="Times New Roman"/>
          <w:bCs/>
          <w:sz w:val="28"/>
          <w:szCs w:val="28"/>
          <w:lang w:eastAsia="en-US"/>
        </w:rPr>
        <w:t>28</w:t>
      </w:r>
      <w:r w:rsidRPr="00B56585">
        <w:rPr>
          <w:rFonts w:ascii="Times New Roman" w:eastAsia="Calibri" w:hAnsi="Times New Roman"/>
          <w:sz w:val="28"/>
          <w:szCs w:val="28"/>
          <w:lang w:eastAsia="en-US"/>
        </w:rPr>
        <w:t xml:space="preserve">%, в 8-В – </w:t>
      </w:r>
      <w:r w:rsidRPr="00B56585">
        <w:rPr>
          <w:rFonts w:ascii="Times New Roman" w:eastAsia="Calibri" w:hAnsi="Times New Roman"/>
          <w:bCs/>
          <w:sz w:val="28"/>
          <w:szCs w:val="28"/>
          <w:lang w:eastAsia="en-US"/>
        </w:rPr>
        <w:t>42,3</w:t>
      </w:r>
      <w:r w:rsidRPr="00B56585">
        <w:rPr>
          <w:rFonts w:ascii="Times New Roman" w:eastAsia="Calibri" w:hAnsi="Times New Roman"/>
          <w:sz w:val="28"/>
          <w:szCs w:val="28"/>
          <w:lang w:eastAsia="en-US"/>
        </w:rPr>
        <w:t xml:space="preserve">%, в 8-Г – </w:t>
      </w:r>
      <w:r w:rsidRPr="00B56585">
        <w:rPr>
          <w:rFonts w:ascii="Times New Roman" w:eastAsia="Calibri" w:hAnsi="Times New Roman"/>
          <w:bCs/>
          <w:sz w:val="28"/>
          <w:szCs w:val="28"/>
          <w:lang w:eastAsia="en-US"/>
        </w:rPr>
        <w:t>40</w:t>
      </w:r>
      <w:r w:rsidRPr="00B56585">
        <w:rPr>
          <w:rFonts w:ascii="Times New Roman" w:eastAsia="Calibri" w:hAnsi="Times New Roman"/>
          <w:sz w:val="28"/>
          <w:szCs w:val="28"/>
          <w:lang w:eastAsia="en-US"/>
        </w:rPr>
        <w:t xml:space="preserve">%, в 8-Д – 33,3%; </w:t>
      </w:r>
      <w:r w:rsidRPr="00B56585">
        <w:rPr>
          <w:rFonts w:ascii="Times New Roman" w:eastAsia="Calibri" w:hAnsi="Times New Roman"/>
          <w:bCs/>
          <w:color w:val="000000"/>
          <w:sz w:val="28"/>
          <w:szCs w:val="28"/>
          <w:lang w:eastAsia="en-US"/>
        </w:rPr>
        <w:t xml:space="preserve">качество обучения в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четверти 2025/2026 учебного года – 71,0%, в том числе в 8-А классе – 65,5%, в 8-Б – 63%, в 8-В – 81,5%, в 8-Г – 75%, в 8-Д – 70,4%, что позволяет сделать вывод о понижении качества выполнения мониторинговой работы по </w:t>
      </w:r>
      <w:r w:rsidRPr="00B56585">
        <w:rPr>
          <w:rFonts w:ascii="Times New Roman" w:eastAsia="Droid Sans" w:hAnsi="Times New Roman"/>
          <w:color w:val="00000A"/>
          <w:sz w:val="28"/>
          <w:szCs w:val="28"/>
          <w:lang w:eastAsia="en-US"/>
        </w:rPr>
        <w:t>химии</w:t>
      </w:r>
      <w:r w:rsidRPr="00B56585">
        <w:rPr>
          <w:rFonts w:ascii="Times New Roman" w:eastAsia="Calibri" w:hAnsi="Times New Roman"/>
          <w:bCs/>
          <w:color w:val="000000"/>
          <w:sz w:val="28"/>
          <w:szCs w:val="28"/>
          <w:lang w:eastAsia="en-US"/>
        </w:rPr>
        <w:t xml:space="preserve"> на 37,4%, в том числе в 8-А классе на 33,5%, в 8-Б на 35%, в 8-В на 39,2%, в 8-Г на 35%, в 8-Д на 37,1%;</w:t>
      </w:r>
    </w:p>
    <w:p w:rsidR="001A52E4" w:rsidRPr="00B56585" w:rsidRDefault="001A52E4" w:rsidP="006479EF">
      <w:pPr>
        <w:pStyle w:val="afa"/>
        <w:numPr>
          <w:ilvl w:val="0"/>
          <w:numId w:val="65"/>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Calibri" w:hAnsi="Times New Roman"/>
          <w:bCs/>
          <w:color w:val="000000"/>
          <w:sz w:val="28"/>
          <w:szCs w:val="28"/>
          <w:lang w:eastAsia="en-US"/>
        </w:rPr>
        <w:t>подтвердили отметки за I четверть 2025/2026 учебного года: 76 чел., из них в 8-А классе – 15чел., в 8-Б – 12 чел.,  в 8-В – 18 чел., в 8-Г – 17чел., в 8-Д – 14 чел.; понизили отметки –     98 чел., из них в 8-А классе – 18 чел., в 8-Б – 21 чел.,  8-В – 20 чел., в 8-Г – 19 чел., в 8-Д – 20 чел.;</w:t>
      </w:r>
    </w:p>
    <w:p w:rsidR="00A10869" w:rsidRPr="00B56585" w:rsidRDefault="001A52E4" w:rsidP="006479EF">
      <w:pPr>
        <w:pStyle w:val="afa"/>
        <w:numPr>
          <w:ilvl w:val="0"/>
          <w:numId w:val="65"/>
        </w:numPr>
        <w:autoSpaceDE w:val="0"/>
        <w:autoSpaceDN w:val="0"/>
        <w:adjustRightInd w:val="0"/>
        <w:ind w:left="0" w:firstLine="0"/>
        <w:jc w:val="both"/>
        <w:rPr>
          <w:rFonts w:ascii="Times New Roman" w:eastAsia="Calibri" w:hAnsi="Times New Roman"/>
          <w:b/>
          <w:sz w:val="28"/>
          <w:szCs w:val="28"/>
          <w:lang w:eastAsia="en-US"/>
        </w:rPr>
      </w:pPr>
      <w:r w:rsidRPr="00B56585">
        <w:rPr>
          <w:rFonts w:ascii="Times New Roman" w:eastAsia="Calibri" w:hAnsi="Times New Roman"/>
          <w:sz w:val="28"/>
          <w:szCs w:val="28"/>
          <w:lang w:eastAsia="en-US"/>
        </w:rPr>
        <w:t xml:space="preserve">средний балл – </w:t>
      </w:r>
      <w:r w:rsidRPr="00B56585">
        <w:rPr>
          <w:rFonts w:ascii="Times New Roman" w:eastAsia="Calibri" w:hAnsi="Times New Roman"/>
          <w:color w:val="000000"/>
          <w:sz w:val="28"/>
          <w:szCs w:val="28"/>
          <w:lang w:eastAsia="en-US"/>
        </w:rPr>
        <w:t>3,164</w:t>
      </w:r>
      <w:r w:rsidRPr="00B56585">
        <w:rPr>
          <w:rFonts w:ascii="Times New Roman" w:eastAsia="Calibri" w:hAnsi="Times New Roman"/>
          <w:sz w:val="28"/>
          <w:szCs w:val="28"/>
          <w:lang w:eastAsia="en-US"/>
        </w:rPr>
        <w:t>,</w:t>
      </w:r>
      <w:r w:rsidRPr="00B56585">
        <w:rPr>
          <w:rFonts w:ascii="Times New Roman" w:eastAsia="Calibri" w:hAnsi="Times New Roman"/>
          <w:bCs/>
          <w:color w:val="000000"/>
          <w:sz w:val="28"/>
          <w:szCs w:val="28"/>
          <w:lang w:eastAsia="en-US"/>
        </w:rPr>
        <w:t xml:space="preserve"> что на 0,64 ниже среднего балла за </w:t>
      </w:r>
      <w:r w:rsidRPr="00B56585">
        <w:rPr>
          <w:rFonts w:ascii="Times New Roman" w:eastAsia="Calibri" w:hAnsi="Times New Roman"/>
          <w:bCs/>
          <w:color w:val="000000"/>
          <w:sz w:val="28"/>
          <w:szCs w:val="28"/>
          <w:lang w:val="en-US" w:eastAsia="en-US"/>
        </w:rPr>
        <w:t>I</w:t>
      </w:r>
      <w:r w:rsidRPr="00B56585">
        <w:rPr>
          <w:rFonts w:ascii="Times New Roman" w:eastAsia="Calibri" w:hAnsi="Times New Roman"/>
          <w:bCs/>
          <w:color w:val="000000"/>
          <w:sz w:val="28"/>
          <w:szCs w:val="28"/>
          <w:lang w:eastAsia="en-US"/>
        </w:rPr>
        <w:t xml:space="preserve"> четверть 2025/2026 учебного года по </w:t>
      </w:r>
      <w:r w:rsidRPr="00B56585">
        <w:rPr>
          <w:rFonts w:ascii="Times New Roman" w:eastAsia="Droid Sans" w:hAnsi="Times New Roman"/>
          <w:color w:val="00000A"/>
          <w:sz w:val="28"/>
          <w:szCs w:val="28"/>
          <w:lang w:eastAsia="en-US"/>
        </w:rPr>
        <w:t>химии (3,164)</w:t>
      </w:r>
      <w:r w:rsidRPr="00B56585">
        <w:rPr>
          <w:rFonts w:ascii="Times New Roman" w:eastAsia="Calibri" w:hAnsi="Times New Roman"/>
          <w:bCs/>
          <w:color w:val="000000"/>
          <w:sz w:val="28"/>
          <w:szCs w:val="28"/>
          <w:lang w:eastAsia="en-US"/>
        </w:rPr>
        <w:t>.</w:t>
      </w:r>
    </w:p>
    <w:p w:rsidR="0058291B" w:rsidRPr="00B56585" w:rsidRDefault="00246C46" w:rsidP="004E24F4">
      <w:pPr>
        <w:autoSpaceDE w:val="0"/>
        <w:autoSpaceDN w:val="0"/>
        <w:adjustRightInd w:val="0"/>
        <w:jc w:val="center"/>
        <w:rPr>
          <w:rFonts w:ascii="Times New Roman" w:eastAsia="SimSun" w:hAnsi="Times New Roman" w:cs="Times New Roman"/>
          <w:sz w:val="28"/>
          <w:szCs w:val="28"/>
          <w:u w:val="single"/>
          <w:lang w:eastAsia="en-US"/>
        </w:rPr>
      </w:pPr>
      <w:r w:rsidRPr="00B56585">
        <w:rPr>
          <w:rFonts w:ascii="Times New Roman" w:eastAsia="SimSun" w:hAnsi="Times New Roman" w:cs="Times New Roman"/>
          <w:sz w:val="28"/>
          <w:szCs w:val="28"/>
          <w:u w:val="single"/>
          <w:lang w:eastAsia="en-US"/>
        </w:rPr>
        <w:t xml:space="preserve">Результаты контрольной работы по алгебре и </w:t>
      </w:r>
    </w:p>
    <w:p w:rsidR="00246C46" w:rsidRPr="00B56585" w:rsidRDefault="00246C46" w:rsidP="004E24F4">
      <w:pPr>
        <w:autoSpaceDE w:val="0"/>
        <w:autoSpaceDN w:val="0"/>
        <w:adjustRightInd w:val="0"/>
        <w:jc w:val="center"/>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u w:val="single"/>
          <w:lang w:eastAsia="en-US"/>
        </w:rPr>
        <w:t>началам математического анализа</w:t>
      </w:r>
      <w:r w:rsidR="00453687" w:rsidRPr="00B56585">
        <w:rPr>
          <w:rFonts w:ascii="Times New Roman" w:eastAsia="SimSun" w:hAnsi="Times New Roman" w:cs="Times New Roman"/>
          <w:sz w:val="28"/>
          <w:szCs w:val="28"/>
          <w:u w:val="single"/>
          <w:lang w:eastAsia="en-US"/>
        </w:rPr>
        <w:t>в 10 классах</w:t>
      </w:r>
    </w:p>
    <w:p w:rsidR="003202D0" w:rsidRPr="00B56585" w:rsidRDefault="003202D0" w:rsidP="003202D0">
      <w:pPr>
        <w:autoSpaceDE w:val="0"/>
        <w:autoSpaceDN w:val="0"/>
        <w:adjustRightInd w:val="0"/>
        <w:jc w:val="center"/>
        <w:rPr>
          <w:rFonts w:ascii="Times New Roman" w:eastAsia="SimSun" w:hAnsi="Times New Roman" w:cs="Times New Roman"/>
          <w:b/>
          <w:lang w:eastAsia="en-US"/>
        </w:rPr>
      </w:pPr>
    </w:p>
    <w:tbl>
      <w:tblPr>
        <w:tblW w:w="10065" w:type="dxa"/>
        <w:tblInd w:w="-411" w:type="dxa"/>
        <w:tblLayout w:type="fixed"/>
        <w:tblCellMar>
          <w:left w:w="0" w:type="dxa"/>
          <w:right w:w="0" w:type="dxa"/>
        </w:tblCellMar>
        <w:tblLook w:val="0000"/>
      </w:tblPr>
      <w:tblGrid>
        <w:gridCol w:w="744"/>
        <w:gridCol w:w="552"/>
        <w:gridCol w:w="470"/>
        <w:gridCol w:w="567"/>
        <w:gridCol w:w="567"/>
        <w:gridCol w:w="567"/>
        <w:gridCol w:w="567"/>
        <w:gridCol w:w="567"/>
        <w:gridCol w:w="567"/>
        <w:gridCol w:w="567"/>
        <w:gridCol w:w="567"/>
        <w:gridCol w:w="503"/>
        <w:gridCol w:w="567"/>
        <w:gridCol w:w="708"/>
        <w:gridCol w:w="568"/>
        <w:gridCol w:w="709"/>
        <w:gridCol w:w="708"/>
      </w:tblGrid>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Ср.балл</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 xml:space="preserve"> четверть</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56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10-А</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32</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69</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86</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5</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84</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4</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1</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8</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17,2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40,6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41,4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10-Б</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60</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00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46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7</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93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9</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92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30,8</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47</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3,66</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90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57</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4</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87</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2</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7</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85</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7</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14,3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29,8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19,0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36,2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28,6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38,1</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алгебре и началам математического анализа</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в соответствии с требованиями ФГОС, 6 учащихся получили отметку «2», что составляет 14,3%.</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 учащихся 10-х классов сформированы: умения преобразовывать тригонометрические выражения, умения решать простейшие тригонометрические уравнения, квадратные уравнения, решать уравнения с помощью подстановки.</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1, 2, 3, 6 (а,б) в которых проверялись умения: выполнять действия с тригонометрическими выражениями, упрощать тригонометрические выражения, знания основного тригонометрического свойства, решать простейшие тригонометрические уравнения.</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lastRenderedPageBreak/>
        <w:t xml:space="preserve">Участники допустили ошибки в заданиях: 4, 5 в которых проверялись умения:  работать с формулами приведения, формулами двойного угла, выполнять преобразования рационального тригонометрического выражения и находить его значение. </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Затруднение у учащихся вызвало задание 6 (в,г), в котором проверялось умение решать тригонометрические уравнения. с использованием замены и ограничений в полученных решениях, уравнений требующих тригонометрических преобразований.  </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Большинство учащихся не приступили к заданию 6 (д,е), в котором проверялось умение решать однородные тригонометрические уравнения.          </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низкий уровень сформированности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алгебраических преобразований дробно-рациональных выражений; логических рассуждений.</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алгебре и началам математического анализа </w:t>
      </w:r>
      <w:r w:rsidRPr="00B56585">
        <w:rPr>
          <w:rFonts w:ascii="Times New Roman" w:eastAsia="Droid Sans" w:hAnsi="Times New Roman" w:cs="Times New Roman"/>
          <w:color w:val="00000A"/>
          <w:sz w:val="28"/>
          <w:szCs w:val="28"/>
          <w:lang w:eastAsia="en-US"/>
        </w:rPr>
        <w:t xml:space="preserve">в 10-х классах </w:t>
      </w:r>
      <w:r w:rsidRPr="00B56585">
        <w:rPr>
          <w:rFonts w:ascii="Times New Roman" w:eastAsia="SimSun" w:hAnsi="Times New Roman" w:cs="Times New Roman"/>
          <w:bCs/>
          <w:color w:val="000000"/>
          <w:sz w:val="28"/>
          <w:szCs w:val="28"/>
          <w:lang w:eastAsia="en-US"/>
        </w:rPr>
        <w:t xml:space="preserve">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показал: </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успешность выполнения – 85,7%, в том числе в 10-А классе – 82,%, в 10-Б – 92,3%;</w:t>
      </w:r>
      <w:r w:rsidRPr="00B56585">
        <w:rPr>
          <w:rFonts w:ascii="Times New Roman" w:eastAsia="Calibri" w:hAnsi="Times New Roman" w:cs="Times New Roman"/>
          <w:sz w:val="28"/>
          <w:szCs w:val="28"/>
          <w:lang w:eastAsia="en-US"/>
        </w:rPr>
        <w:t xml:space="preserve"> успешность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87,2%, что позволяет сделать вывод о понижении успешности на 1,6%;</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качество выполнения – 66,7%, в том числе в 10-А классе – 62,1%, в 10-Б – 76,9%;</w:t>
      </w:r>
      <w:r w:rsidRPr="00B56585">
        <w:rPr>
          <w:rFonts w:ascii="Times New Roman" w:eastAsia="Calibri" w:hAnsi="Times New Roman" w:cs="Times New Roman"/>
          <w:sz w:val="28"/>
          <w:szCs w:val="28"/>
          <w:lang w:eastAsia="en-US"/>
        </w:rPr>
        <w:t xml:space="preserve"> качество обучения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57,4%, в том числе в 10-А классе – 62,5%, в 10-Б – 46,7%, что позволяет сделать вывод о повышении качества обучения на 9,2%, в том числе в 10-Б – на 30,3%, понижении качества обучения в 10-А классе на 0,4%;</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подтвердили отметки – 34 чел., что составляет 80,95%, в том числе в 10-А классе – 24 чел. (82,76%), в 10-Б – 10 чел. (76,92%);</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понизили отметки – 8 чел., что составляет 19,05%, в том числе в 10-А классе – 5 чел. (17,24%), в 10-Б – 3 чел. (23,08%);</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средний балл – 3,90, что выше среднего балла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lang w:eastAsia="en-US"/>
        </w:rPr>
        <w:t>в 10-х классах на 0,25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lang w:eastAsia="en-US"/>
        </w:rPr>
        <w:t>– 3,66).</w:t>
      </w:r>
    </w:p>
    <w:p w:rsidR="003202D0" w:rsidRPr="00B56585" w:rsidRDefault="003202D0" w:rsidP="00EF5B18">
      <w:pPr>
        <w:autoSpaceDE w:val="0"/>
        <w:autoSpaceDN w:val="0"/>
        <w:adjustRightInd w:val="0"/>
        <w:ind w:firstLine="709"/>
        <w:jc w:val="center"/>
        <w:rPr>
          <w:rFonts w:ascii="Times New Roman" w:eastAsia="SimSun" w:hAnsi="Times New Roman" w:cs="Times New Roman"/>
          <w:bCs/>
          <w:sz w:val="28"/>
          <w:szCs w:val="28"/>
          <w:u w:val="single"/>
          <w:lang w:eastAsia="en-US"/>
        </w:rPr>
      </w:pPr>
      <w:r w:rsidRPr="00B56585">
        <w:rPr>
          <w:rFonts w:ascii="Times New Roman" w:eastAsia="SimSun" w:hAnsi="Times New Roman" w:cs="Times New Roman"/>
          <w:bCs/>
          <w:sz w:val="28"/>
          <w:szCs w:val="28"/>
          <w:u w:val="single"/>
          <w:lang w:eastAsia="en-US"/>
        </w:rPr>
        <w:t xml:space="preserve">Результаты контрольной работы по геометрии </w:t>
      </w:r>
      <w:r w:rsidR="00EF5B18" w:rsidRPr="00B56585">
        <w:rPr>
          <w:rFonts w:ascii="Times New Roman" w:eastAsia="SimSun" w:hAnsi="Times New Roman" w:cs="Times New Roman"/>
          <w:bCs/>
          <w:sz w:val="28"/>
          <w:szCs w:val="28"/>
          <w:u w:val="single"/>
          <w:lang w:eastAsia="en-US"/>
        </w:rPr>
        <w:t>в 10 классах</w:t>
      </w:r>
    </w:p>
    <w:p w:rsidR="00EF5B18" w:rsidRPr="00B56585" w:rsidRDefault="00EF5B18" w:rsidP="00EF5B18">
      <w:pPr>
        <w:autoSpaceDE w:val="0"/>
        <w:autoSpaceDN w:val="0"/>
        <w:adjustRightInd w:val="0"/>
        <w:ind w:firstLine="709"/>
        <w:jc w:val="center"/>
        <w:rPr>
          <w:rFonts w:ascii="Times New Roman" w:eastAsia="SimSun" w:hAnsi="Times New Roman" w:cs="Times New Roman"/>
          <w:bCs/>
          <w:sz w:val="28"/>
          <w:szCs w:val="28"/>
          <w:u w:val="single"/>
          <w:lang w:eastAsia="en-US"/>
        </w:rPr>
      </w:pPr>
    </w:p>
    <w:tbl>
      <w:tblPr>
        <w:tblW w:w="10143" w:type="dxa"/>
        <w:tblInd w:w="-411" w:type="dxa"/>
        <w:tblLayout w:type="fixed"/>
        <w:tblCellMar>
          <w:left w:w="0" w:type="dxa"/>
          <w:right w:w="0" w:type="dxa"/>
        </w:tblCellMar>
        <w:tblLook w:val="0000"/>
      </w:tblPr>
      <w:tblGrid>
        <w:gridCol w:w="744"/>
        <w:gridCol w:w="552"/>
        <w:gridCol w:w="548"/>
        <w:gridCol w:w="567"/>
        <w:gridCol w:w="567"/>
        <w:gridCol w:w="567"/>
        <w:gridCol w:w="567"/>
        <w:gridCol w:w="567"/>
        <w:gridCol w:w="567"/>
        <w:gridCol w:w="567"/>
        <w:gridCol w:w="567"/>
        <w:gridCol w:w="503"/>
        <w:gridCol w:w="567"/>
        <w:gridCol w:w="708"/>
        <w:gridCol w:w="568"/>
        <w:gridCol w:w="709"/>
        <w:gridCol w:w="708"/>
      </w:tblGrid>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Класс</w:t>
            </w:r>
          </w:p>
        </w:tc>
        <w:tc>
          <w:tcPr>
            <w:tcW w:w="110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Ср.балл</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 xml:space="preserve"> четверть</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56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10-А</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32</w:t>
            </w:r>
          </w:p>
        </w:tc>
        <w:tc>
          <w:tcPr>
            <w:tcW w:w="5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69</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70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5</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87</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5</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7</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25,0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10-Б</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3,6</w:t>
            </w:r>
            <w:r w:rsidRPr="00B56585">
              <w:rPr>
                <w:rFonts w:ascii="Times New Roman" w:eastAsia="SimSun" w:hAnsi="Times New Roman" w:cs="Times New Roman"/>
                <w:sz w:val="24"/>
                <w:szCs w:val="24"/>
                <w:lang w:eastAsia="zh-CN"/>
              </w:rPr>
              <w:t>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1</w:t>
            </w:r>
            <w:r w:rsidRPr="00B56585">
              <w:rPr>
                <w:rFonts w:ascii="Times New Roman" w:eastAsia="SimSun" w:hAnsi="Times New Roman" w:cs="Times New Roman"/>
                <w:sz w:val="24"/>
                <w:szCs w:val="24"/>
                <w:lang w:val="en-US" w:eastAsia="zh-CN"/>
              </w:rPr>
              <w:t>3</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6</w:t>
            </w:r>
            <w:r w:rsidRPr="00B56585">
              <w:rPr>
                <w:rFonts w:ascii="Times New Roman" w:eastAsia="SimSun" w:hAnsi="Times New Roman" w:cs="Times New Roman"/>
                <w:bCs/>
                <w:sz w:val="24"/>
                <w:szCs w:val="24"/>
                <w:lang w:eastAsia="zh-CN"/>
              </w:rPr>
              <w:t>0</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0</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93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9</w:t>
            </w:r>
            <w:r w:rsidRPr="00B56585">
              <w:rPr>
                <w:rFonts w:ascii="Times New Roman" w:eastAsia="SimSun" w:hAnsi="Times New Roman" w:cs="Times New Roman"/>
                <w:bCs/>
                <w:sz w:val="24"/>
                <w:szCs w:val="24"/>
                <w:lang w:eastAsia="zh-CN"/>
              </w:rPr>
              <w:t>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47</w:t>
            </w:r>
          </w:p>
        </w:tc>
        <w:tc>
          <w:tcPr>
            <w:tcW w:w="5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68</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84</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61,70</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89</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4</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68</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9</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86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7</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27,7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17,8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44,7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17,0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28,9</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SimSun" w:hAnsi="Times New Roman" w:cs="Times New Roman"/>
          <w:sz w:val="28"/>
          <w:szCs w:val="28"/>
          <w:lang w:eastAsia="en-US"/>
        </w:rPr>
        <w:t xml:space="preserve">контрольной работы по геометрии </w:t>
      </w:r>
      <w:r w:rsidRPr="00B56585">
        <w:rPr>
          <w:rFonts w:ascii="Times New Roman" w:eastAsia="Droid Sans" w:hAnsi="Times New Roman" w:cs="Times New Roman"/>
          <w:color w:val="00000A"/>
          <w:sz w:val="28"/>
          <w:szCs w:val="28"/>
          <w:lang w:eastAsia="en-US"/>
        </w:rPr>
        <w:t xml:space="preserve">показал, что не все учащиеся достигли базового уровня подготовки по математике в </w:t>
      </w:r>
      <w:r w:rsidRPr="00B56585">
        <w:rPr>
          <w:rFonts w:ascii="Times New Roman" w:eastAsia="Droid Sans" w:hAnsi="Times New Roman" w:cs="Times New Roman"/>
          <w:color w:val="00000A"/>
          <w:sz w:val="28"/>
          <w:szCs w:val="28"/>
          <w:lang w:eastAsia="en-US"/>
        </w:rPr>
        <w:lastRenderedPageBreak/>
        <w:t>соответствии с требованиями ФГОС, 6 учащихся получили отметку «2», что составляет 13,3%.</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 учащихся 10-х классов сформированы:  у</w:t>
      </w:r>
      <w:r w:rsidRPr="00B56585">
        <w:rPr>
          <w:rFonts w:ascii="Times New Roman" w:eastAsia="SimSun" w:hAnsi="Times New Roman" w:cs="Times New Roman"/>
          <w:color w:val="000000"/>
          <w:sz w:val="28"/>
          <w:szCs w:val="28"/>
          <w:lang w:eastAsia="zh-CN"/>
        </w:rPr>
        <w:t>мение решать задачи на нахождение геометрических величин с применением изученных свойств прямоугольного, равнобедренного, равностороннего треугольников, умение распознавать  параллельность и перпендикулярность прямых; умение применять формулы периметра и площади многоугольников, нахождение линейных углов между прямой и плоскостью, понятие о двугранном угле и нахождение линейного угла между плоскостями;  умение применять теорему  Пифагора, тригонометрические соотношения для вычисления длин.</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заданием: 1 в котором проверялись умения:  нахождения  площади боковой поверхности многогранника, знания свойств прямоугольного треугольника, квадрата, площади поверхности прямой призмы.</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Участники допустили ошибки в задании 2 (а,б) в котором проверялось умение решения треугольника с использованием тригонометрических соотношений, понятия угла между прямой и плоскостью.</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Затруднение у учащихся вызвало задание 3(а), в котором проверялось умение построить сечение многогранника по заданным условиям.  </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Большинство учащихся не приступили к заданию 3(б), в котором проверялось умение решать задачу на нахождение площади построенного сечения.           </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низкий уровень сформированности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w:t>
      </w:r>
    </w:p>
    <w:p w:rsidR="003202D0" w:rsidRPr="00B56585" w:rsidRDefault="003202D0" w:rsidP="00EF5B18">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 xml:space="preserve">Анализ результатов контрольной работы по геометрии в 10-х классах 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w:t>
      </w:r>
      <w:bookmarkStart w:id="17" w:name="_Hlk231812522"/>
      <w:r w:rsidRPr="00B56585">
        <w:rPr>
          <w:rFonts w:ascii="Times New Roman" w:eastAsia="SimSun" w:hAnsi="Times New Roman" w:cs="Times New Roman"/>
          <w:bCs/>
          <w:color w:val="000000"/>
          <w:sz w:val="28"/>
          <w:szCs w:val="28"/>
          <w:lang w:eastAsia="en-US"/>
        </w:rPr>
        <w:t xml:space="preserve">2025/2026 </w:t>
      </w:r>
      <w:bookmarkEnd w:id="17"/>
      <w:r w:rsidRPr="00B56585">
        <w:rPr>
          <w:rFonts w:ascii="Times New Roman" w:eastAsia="SimSun" w:hAnsi="Times New Roman" w:cs="Times New Roman"/>
          <w:bCs/>
          <w:color w:val="000000"/>
          <w:sz w:val="28"/>
          <w:szCs w:val="28"/>
          <w:lang w:eastAsia="en-US"/>
        </w:rPr>
        <w:t xml:space="preserve">учебного года показал: </w:t>
      </w:r>
    </w:p>
    <w:p w:rsidR="003202D0" w:rsidRPr="00B56585" w:rsidRDefault="003202D0" w:rsidP="00FD1330">
      <w:pPr>
        <w:numPr>
          <w:ilvl w:val="0"/>
          <w:numId w:val="32"/>
        </w:numPr>
        <w:autoSpaceDE w:val="0"/>
        <w:autoSpaceDN w:val="0"/>
        <w:adjustRightInd w:val="0"/>
        <w:ind w:left="0" w:firstLine="0"/>
        <w:jc w:val="both"/>
        <w:rPr>
          <w:rFonts w:ascii="Times New Roman" w:eastAsia="SimSun"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успешность выполнения – 86,7%, в том числе в 10-А классе – 83,3%, в 10-Б – 93,3%; </w:t>
      </w:r>
      <w:r w:rsidRPr="00B56585">
        <w:rPr>
          <w:rFonts w:ascii="Times New Roman" w:eastAsia="Calibri" w:hAnsi="Times New Roman" w:cs="Times New Roman"/>
          <w:sz w:val="28"/>
          <w:szCs w:val="28"/>
          <w:lang w:eastAsia="en-US"/>
        </w:rPr>
        <w:t xml:space="preserve">успешность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100%, что позволяет сделать вывод о понижении успешности на 4,2%;</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качество выполнения – 68,9%, в том числе в 10-А классе – 66,7%, в 10-Б – 73,3%; </w:t>
      </w:r>
      <w:r w:rsidRPr="00B56585">
        <w:rPr>
          <w:rFonts w:ascii="Times New Roman" w:eastAsia="Calibri" w:hAnsi="Times New Roman" w:cs="Times New Roman"/>
          <w:sz w:val="28"/>
          <w:szCs w:val="28"/>
          <w:lang w:eastAsia="en-US"/>
        </w:rPr>
        <w:t xml:space="preserve">качество обучения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61,7%, в том числе в 10-А классе – 62,5%, в 10-Б – 60,0%, что позволяет сделать вывод о повышении качества обучения на 7,2%, в том числе в 10-А классе на 4,2%, в 10-Б – на 13,3%;</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подтвердили отметки – 23 чел., что составляет 51,11%, в том числе в 10-А классе – 14 чел. (46,67%), в 10-Б – 9 чел. (60%);</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понизили отметки – 5 чел., что составляет 11,11%, в том числе в 10-А классе – 4 чел. (13,33%), в 10-Б – 1 чел. (6,67%);</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средний балл – 3,84, что выше среднего балла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lang w:eastAsia="en-US"/>
        </w:rPr>
        <w:t>в 10-х классах на 0,16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lang w:eastAsia="en-US"/>
        </w:rPr>
        <w:t>– 3,68).</w:t>
      </w:r>
    </w:p>
    <w:p w:rsidR="003202D0" w:rsidRPr="00B56585" w:rsidRDefault="003202D0" w:rsidP="003202D0">
      <w:pPr>
        <w:autoSpaceDE w:val="0"/>
        <w:autoSpaceDN w:val="0"/>
        <w:adjustRightInd w:val="0"/>
        <w:jc w:val="center"/>
        <w:rPr>
          <w:rFonts w:ascii="Times New Roman" w:eastAsia="SimSun" w:hAnsi="Times New Roman" w:cs="Times New Roman"/>
          <w:bCs/>
          <w:sz w:val="28"/>
          <w:szCs w:val="28"/>
          <w:u w:val="single"/>
          <w:lang w:eastAsia="en-US"/>
        </w:rPr>
      </w:pPr>
      <w:r w:rsidRPr="00B56585">
        <w:rPr>
          <w:rFonts w:ascii="Times New Roman" w:eastAsia="SimSun" w:hAnsi="Times New Roman" w:cs="Times New Roman"/>
          <w:bCs/>
          <w:sz w:val="28"/>
          <w:szCs w:val="28"/>
          <w:u w:val="single"/>
          <w:lang w:eastAsia="en-US"/>
        </w:rPr>
        <w:t xml:space="preserve">Результаты контрольной работы по вероятности и статистике </w:t>
      </w:r>
      <w:r w:rsidR="00EF5B18" w:rsidRPr="00B56585">
        <w:rPr>
          <w:rFonts w:ascii="Times New Roman" w:eastAsia="SimSun" w:hAnsi="Times New Roman" w:cs="Times New Roman"/>
          <w:bCs/>
          <w:sz w:val="28"/>
          <w:szCs w:val="28"/>
          <w:u w:val="single"/>
          <w:lang w:eastAsia="en-US"/>
        </w:rPr>
        <w:t>в 10 классах</w:t>
      </w:r>
    </w:p>
    <w:p w:rsidR="00CF1950" w:rsidRPr="00B56585" w:rsidRDefault="00CF1950" w:rsidP="003202D0">
      <w:pPr>
        <w:autoSpaceDE w:val="0"/>
        <w:autoSpaceDN w:val="0"/>
        <w:adjustRightInd w:val="0"/>
        <w:jc w:val="center"/>
        <w:rPr>
          <w:rFonts w:ascii="Times New Roman" w:eastAsia="SimSun" w:hAnsi="Times New Roman" w:cs="Times New Roman"/>
          <w:b/>
          <w:lang w:eastAsia="en-US"/>
        </w:rPr>
      </w:pPr>
    </w:p>
    <w:tbl>
      <w:tblPr>
        <w:tblW w:w="10143" w:type="dxa"/>
        <w:tblInd w:w="-411" w:type="dxa"/>
        <w:tblLayout w:type="fixed"/>
        <w:tblCellMar>
          <w:left w:w="0" w:type="dxa"/>
          <w:right w:w="0" w:type="dxa"/>
        </w:tblCellMar>
        <w:tblLook w:val="0000"/>
      </w:tblPr>
      <w:tblGrid>
        <w:gridCol w:w="744"/>
        <w:gridCol w:w="552"/>
        <w:gridCol w:w="548"/>
        <w:gridCol w:w="567"/>
        <w:gridCol w:w="567"/>
        <w:gridCol w:w="567"/>
        <w:gridCol w:w="567"/>
        <w:gridCol w:w="567"/>
        <w:gridCol w:w="567"/>
        <w:gridCol w:w="567"/>
        <w:gridCol w:w="567"/>
        <w:gridCol w:w="503"/>
        <w:gridCol w:w="567"/>
        <w:gridCol w:w="708"/>
        <w:gridCol w:w="568"/>
        <w:gridCol w:w="709"/>
        <w:gridCol w:w="708"/>
      </w:tblGrid>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Класс</w:t>
            </w:r>
          </w:p>
        </w:tc>
        <w:tc>
          <w:tcPr>
            <w:tcW w:w="110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Ср.балл</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 xml:space="preserve"> четверть</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lang w:eastAsia="en-US"/>
              </w:rPr>
            </w:pPr>
            <w:r w:rsidRPr="00B56585">
              <w:rPr>
                <w:rFonts w:ascii="Times New Roman" w:eastAsia="SimSun" w:hAnsi="Times New Roman" w:cs="Times New Roman"/>
                <w:kern w:val="24"/>
                <w:lang w:val="en-US" w:eastAsia="en-US"/>
              </w:rPr>
              <w:t>III</w:t>
            </w:r>
            <w:r w:rsidRPr="00B56585">
              <w:rPr>
                <w:rFonts w:ascii="Times New Roman" w:eastAsia="SimSun" w:hAnsi="Times New Roman" w:cs="Times New Roman"/>
                <w:kern w:val="24"/>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56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10-А</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32</w:t>
            </w:r>
          </w:p>
        </w:tc>
        <w:tc>
          <w:tcPr>
            <w:tcW w:w="5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31</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3,3</w:t>
            </w:r>
            <w:r w:rsidRPr="00B56585">
              <w:rPr>
                <w:rFonts w:ascii="Times New Roman" w:eastAsia="SimSun" w:hAnsi="Times New Roman" w:cs="Times New Roman"/>
                <w:sz w:val="24"/>
                <w:szCs w:val="24"/>
                <w:lang w:eastAsia="zh-CN"/>
              </w:rPr>
              <w:t>6</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46</w:t>
            </w:r>
            <w:r w:rsidRPr="00B56585">
              <w:rPr>
                <w:rFonts w:ascii="Times New Roman" w:eastAsia="SimSun" w:hAnsi="Times New Roman" w:cs="Times New Roman"/>
                <w:bCs/>
                <w:sz w:val="24"/>
                <w:szCs w:val="24"/>
                <w:lang w:val="en-US" w:eastAsia="zh-CN"/>
              </w:rPr>
              <w:t>,9</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78</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57</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1</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78</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6</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40,6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57,1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10-Б</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07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07</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33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3</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20</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66</w:t>
            </w:r>
            <w:r w:rsidRPr="00B56585">
              <w:rPr>
                <w:rFonts w:ascii="Times New Roman" w:eastAsia="SimSun" w:hAnsi="Times New Roman" w:cs="Times New Roman"/>
                <w:bCs/>
                <w:sz w:val="24"/>
                <w:szCs w:val="24"/>
                <w:lang w:val="en-US" w:eastAsia="zh-CN"/>
              </w:rPr>
              <w:t>,7</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47</w:t>
            </w:r>
          </w:p>
        </w:tc>
        <w:tc>
          <w:tcPr>
            <w:tcW w:w="5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23</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val="en-US" w:eastAsia="zh-CN"/>
              </w:rPr>
              <w:t>3,</w:t>
            </w:r>
            <w:r w:rsidRPr="00B56585">
              <w:rPr>
                <w:rFonts w:ascii="Times New Roman" w:eastAsia="SimSun" w:hAnsi="Times New Roman" w:cs="Times New Roman"/>
                <w:sz w:val="24"/>
                <w:szCs w:val="24"/>
                <w:lang w:eastAsia="zh-CN"/>
              </w:rPr>
              <w:t>26</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42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6</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76</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6</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44</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2</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74</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4</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23,4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25,6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34,0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30,2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38,3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37,2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7,0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 xml:space="preserve">Анализ результатов </w:t>
      </w:r>
      <w:r w:rsidRPr="00B56585">
        <w:rPr>
          <w:rFonts w:ascii="Times New Roman" w:eastAsia="SimSun" w:hAnsi="Times New Roman" w:cs="Times New Roman"/>
          <w:sz w:val="28"/>
          <w:szCs w:val="28"/>
          <w:lang w:eastAsia="en-US"/>
        </w:rPr>
        <w:t xml:space="preserve">контрольной работы по вероятности и статистике </w:t>
      </w:r>
      <w:r w:rsidRPr="00B56585">
        <w:rPr>
          <w:rFonts w:ascii="Times New Roman" w:eastAsia="Droid Sans" w:hAnsi="Times New Roman" w:cs="Times New Roman"/>
          <w:color w:val="00000A"/>
          <w:sz w:val="28"/>
          <w:szCs w:val="28"/>
          <w:lang w:eastAsia="en-US"/>
        </w:rPr>
        <w:t>показал, что не все учащиеся достигли базового уровня подготовки по математике в соответствии с требованиями ФГОС, 11 учащихся получили отметку «2», что составляет 25,6%.</w:t>
      </w:r>
    </w:p>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№1,2,3, в которых проверялись умения: находить вероятности событий в опытах с равновозможными элементарными событиями, пользоваться формулой сложения вероятностей для вероятностей двух и трех случайных событий, использовать диаграммы Эйлера, дерево случайного эксперимента.</w:t>
      </w:r>
    </w:p>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Затруднение у учащихся вызвали задания: № 4,5, в которых проверялись умения: решать задачи с условной вероятностью, для независимых событий, использовать формулу полной вероятности, находить вероятности событий: в серии испытаний до первого успеха, в серии испытаний Бернулли.</w:t>
      </w:r>
    </w:p>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Большинство учащихся не приступили к заданиям №6, 7, в которых проверялись умения: 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низкий уровень сформированности навыков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логических рассуждений.</w:t>
      </w:r>
    </w:p>
    <w:p w:rsidR="003202D0" w:rsidRPr="00B56585" w:rsidRDefault="003202D0" w:rsidP="008F4A5D">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 xml:space="preserve">Анализ результатов контрольной работы по </w:t>
      </w:r>
      <w:r w:rsidRPr="00B56585">
        <w:rPr>
          <w:rFonts w:ascii="Times New Roman" w:eastAsia="SimSun" w:hAnsi="Times New Roman" w:cs="Times New Roman"/>
          <w:sz w:val="28"/>
          <w:szCs w:val="28"/>
          <w:lang w:eastAsia="en-US"/>
        </w:rPr>
        <w:t>вероятности и статистике</w:t>
      </w:r>
      <w:r w:rsidRPr="00B56585">
        <w:rPr>
          <w:rFonts w:ascii="Times New Roman" w:eastAsia="SimSun" w:hAnsi="Times New Roman" w:cs="Times New Roman"/>
          <w:bCs/>
          <w:color w:val="000000"/>
          <w:sz w:val="28"/>
          <w:szCs w:val="28"/>
          <w:lang w:eastAsia="en-US"/>
        </w:rPr>
        <w:t xml:space="preserve"> в 10-х классах 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показал: </w:t>
      </w:r>
    </w:p>
    <w:p w:rsidR="003202D0" w:rsidRPr="00B56585" w:rsidRDefault="003202D0" w:rsidP="00FD1330">
      <w:pPr>
        <w:numPr>
          <w:ilvl w:val="0"/>
          <w:numId w:val="32"/>
        </w:numPr>
        <w:tabs>
          <w:tab w:val="left" w:pos="709"/>
        </w:tabs>
        <w:autoSpaceDE w:val="0"/>
        <w:autoSpaceDN w:val="0"/>
        <w:adjustRightInd w:val="0"/>
        <w:ind w:left="0" w:firstLine="0"/>
        <w:jc w:val="both"/>
        <w:rPr>
          <w:rFonts w:ascii="Times New Roman" w:eastAsia="SimSun"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успешность выполнения – 74,4%, в том числе в 10-А классе – 78,6%, в 10-Б – 66,7%; </w:t>
      </w:r>
      <w:r w:rsidRPr="00B56585">
        <w:rPr>
          <w:rFonts w:ascii="Times New Roman" w:eastAsia="Calibri" w:hAnsi="Times New Roman" w:cs="Times New Roman"/>
          <w:sz w:val="28"/>
          <w:szCs w:val="28"/>
          <w:lang w:eastAsia="en-US"/>
        </w:rPr>
        <w:t xml:space="preserve">успешность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76,6%, что позволяет сделать вывод о понижении успешности на 2,2%, в том числе в 10-Б классе на 6,7%;</w:t>
      </w:r>
    </w:p>
    <w:p w:rsidR="003202D0" w:rsidRPr="00B56585" w:rsidRDefault="003202D0" w:rsidP="00FD1330">
      <w:pPr>
        <w:numPr>
          <w:ilvl w:val="0"/>
          <w:numId w:val="32"/>
        </w:numPr>
        <w:tabs>
          <w:tab w:val="left" w:pos="709"/>
        </w:tabs>
        <w:autoSpaceDE w:val="0"/>
        <w:autoSpaceDN w:val="0"/>
        <w:adjustRightInd w:val="0"/>
        <w:ind w:left="0" w:firstLine="0"/>
        <w:jc w:val="both"/>
        <w:rPr>
          <w:rFonts w:ascii="Times New Roman" w:eastAsia="SimSun"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качество выполнения – 44,2%, в том числе в 10-А классе – 57,1%, в 10-Б – 20%; </w:t>
      </w:r>
      <w:r w:rsidRPr="00B56585">
        <w:rPr>
          <w:rFonts w:ascii="Times New Roman" w:eastAsia="Calibri" w:hAnsi="Times New Roman" w:cs="Times New Roman"/>
          <w:sz w:val="28"/>
          <w:szCs w:val="28"/>
          <w:lang w:eastAsia="en-US"/>
        </w:rPr>
        <w:t xml:space="preserve">качество обучения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Calibri" w:hAnsi="Times New Roman" w:cs="Times New Roman"/>
          <w:sz w:val="28"/>
          <w:szCs w:val="28"/>
          <w:lang w:eastAsia="en-US"/>
        </w:rPr>
        <w:t>– 42,6%, в том числе в 10-А классе – 46,9%, в 10-Б – 33,3%, что позволяет сделать вывод о повышении качества обучения на 1,6%, в том числе в 10-А классе на 10,3%, понижении качества обучения в 10-Б – на 13,3%;</w:t>
      </w:r>
    </w:p>
    <w:p w:rsidR="003202D0" w:rsidRPr="00B56585" w:rsidRDefault="003202D0" w:rsidP="00FD1330">
      <w:pPr>
        <w:numPr>
          <w:ilvl w:val="0"/>
          <w:numId w:val="32"/>
        </w:numPr>
        <w:tabs>
          <w:tab w:val="left" w:pos="709"/>
        </w:tabs>
        <w:autoSpaceDE w:val="0"/>
        <w:autoSpaceDN w:val="0"/>
        <w:adjustRightInd w:val="0"/>
        <w:ind w:left="0" w:firstLine="0"/>
        <w:jc w:val="both"/>
        <w:rPr>
          <w:rFonts w:ascii="Times New Roman" w:eastAsia="SimSun"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подтвердили отметки – 30 чел., что составляет 69,77%, в том числе в 10-А классе – 23 чел. (82,14%), в 10-Б – 7 чел. (46,67%);</w:t>
      </w:r>
    </w:p>
    <w:p w:rsidR="003202D0" w:rsidRPr="00B56585" w:rsidRDefault="003202D0" w:rsidP="00FD1330">
      <w:pPr>
        <w:numPr>
          <w:ilvl w:val="0"/>
          <w:numId w:val="32"/>
        </w:numPr>
        <w:tabs>
          <w:tab w:val="left" w:pos="709"/>
        </w:tabs>
        <w:autoSpaceDE w:val="0"/>
        <w:autoSpaceDN w:val="0"/>
        <w:adjustRightInd w:val="0"/>
        <w:ind w:left="0" w:firstLine="0"/>
        <w:jc w:val="both"/>
        <w:rPr>
          <w:rFonts w:ascii="Times New Roman" w:eastAsia="SimSun"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понизили отметки – 7 чел., что составляет 16,28%, в том числе в 10-А классе – 2 чел. (7,14%), в 10-Б – 5 чел. (33,33%);</w:t>
      </w:r>
    </w:p>
    <w:p w:rsidR="003202D0" w:rsidRPr="00B56585" w:rsidRDefault="003202D0" w:rsidP="00FD1330">
      <w:pPr>
        <w:numPr>
          <w:ilvl w:val="0"/>
          <w:numId w:val="32"/>
        </w:numPr>
        <w:tabs>
          <w:tab w:val="left" w:pos="709"/>
        </w:tabs>
        <w:autoSpaceDE w:val="0"/>
        <w:autoSpaceDN w:val="0"/>
        <w:adjustRightInd w:val="0"/>
        <w:ind w:left="0" w:firstLine="0"/>
        <w:jc w:val="both"/>
        <w:rPr>
          <w:rFonts w:ascii="Times New Roman" w:eastAsia="SimSun" w:hAnsi="Times New Roman" w:cs="Times New Roman"/>
          <w:color w:val="000000"/>
          <w:sz w:val="28"/>
          <w:szCs w:val="28"/>
          <w:u w:val="single"/>
          <w:lang w:eastAsia="en-US"/>
        </w:rPr>
      </w:pPr>
      <w:r w:rsidRPr="00B56585">
        <w:rPr>
          <w:rFonts w:ascii="Times New Roman" w:eastAsia="SimSun" w:hAnsi="Times New Roman" w:cs="Times New Roman"/>
          <w:sz w:val="28"/>
          <w:szCs w:val="28"/>
          <w:lang w:eastAsia="en-US"/>
        </w:rPr>
        <w:lastRenderedPageBreak/>
        <w:t xml:space="preserve">средний балл – 3,26, что соответствует среднему баллу </w:t>
      </w:r>
      <w:r w:rsidRPr="00B56585">
        <w:rPr>
          <w:rFonts w:ascii="Times New Roman" w:eastAsia="SimSun" w:hAnsi="Times New Roman" w:cs="Times New Roman"/>
          <w:bCs/>
          <w:color w:val="000000"/>
          <w:sz w:val="28"/>
          <w:szCs w:val="28"/>
          <w:lang w:eastAsia="en-US"/>
        </w:rPr>
        <w:t xml:space="preserve">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lang w:eastAsia="en-US"/>
        </w:rPr>
        <w:t>в 10-х классах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w:t>
      </w:r>
      <w:r w:rsidRPr="00B56585">
        <w:rPr>
          <w:rFonts w:ascii="Times New Roman" w:eastAsia="SimSun" w:hAnsi="Times New Roman" w:cs="Times New Roman"/>
          <w:sz w:val="28"/>
          <w:szCs w:val="28"/>
          <w:u w:val="single"/>
          <w:lang w:eastAsia="en-US"/>
        </w:rPr>
        <w:t>– 3,23).</w:t>
      </w:r>
    </w:p>
    <w:p w:rsidR="003202D0" w:rsidRPr="00B56585" w:rsidRDefault="003202D0" w:rsidP="008F4A5D">
      <w:pPr>
        <w:autoSpaceDE w:val="0"/>
        <w:autoSpaceDN w:val="0"/>
        <w:adjustRightInd w:val="0"/>
        <w:ind w:firstLine="709"/>
        <w:jc w:val="center"/>
        <w:rPr>
          <w:rFonts w:ascii="Times New Roman" w:eastAsia="SimSun" w:hAnsi="Times New Roman" w:cs="Times New Roman"/>
          <w:sz w:val="28"/>
          <w:szCs w:val="28"/>
          <w:u w:val="single"/>
          <w:lang w:eastAsia="en-US"/>
        </w:rPr>
      </w:pPr>
      <w:r w:rsidRPr="00B56585">
        <w:rPr>
          <w:rFonts w:ascii="Times New Roman" w:eastAsia="SimSun" w:hAnsi="Times New Roman" w:cs="Times New Roman"/>
          <w:sz w:val="28"/>
          <w:szCs w:val="28"/>
          <w:u w:val="single"/>
          <w:lang w:eastAsia="en-US"/>
        </w:rPr>
        <w:t xml:space="preserve">Результаты контрольной работы по физике </w:t>
      </w:r>
      <w:r w:rsidR="008F4A5D" w:rsidRPr="00B56585">
        <w:rPr>
          <w:rFonts w:ascii="Times New Roman" w:eastAsia="SimSun" w:hAnsi="Times New Roman" w:cs="Times New Roman"/>
          <w:sz w:val="28"/>
          <w:szCs w:val="28"/>
          <w:u w:val="single"/>
          <w:lang w:eastAsia="en-US"/>
        </w:rPr>
        <w:t>в 10 классах</w:t>
      </w:r>
    </w:p>
    <w:p w:rsidR="008F4A5D" w:rsidRPr="00B56585" w:rsidRDefault="008F4A5D" w:rsidP="008F4A5D">
      <w:pPr>
        <w:autoSpaceDE w:val="0"/>
        <w:autoSpaceDN w:val="0"/>
        <w:adjustRightInd w:val="0"/>
        <w:ind w:firstLine="709"/>
        <w:jc w:val="center"/>
        <w:rPr>
          <w:rFonts w:ascii="Times New Roman" w:eastAsia="SimSun" w:hAnsi="Times New Roman" w:cs="Times New Roman"/>
          <w:u w:val="single"/>
          <w:lang w:eastAsia="en-US"/>
        </w:rPr>
      </w:pPr>
    </w:p>
    <w:tbl>
      <w:tblPr>
        <w:tblW w:w="10065" w:type="dxa"/>
        <w:tblInd w:w="-411" w:type="dxa"/>
        <w:tblLayout w:type="fixed"/>
        <w:tblCellMar>
          <w:left w:w="0" w:type="dxa"/>
          <w:right w:w="0" w:type="dxa"/>
        </w:tblCellMar>
        <w:tblLook w:val="0000"/>
      </w:tblPr>
      <w:tblGrid>
        <w:gridCol w:w="744"/>
        <w:gridCol w:w="552"/>
        <w:gridCol w:w="470"/>
        <w:gridCol w:w="567"/>
        <w:gridCol w:w="567"/>
        <w:gridCol w:w="567"/>
        <w:gridCol w:w="567"/>
        <w:gridCol w:w="503"/>
        <w:gridCol w:w="631"/>
        <w:gridCol w:w="567"/>
        <w:gridCol w:w="567"/>
        <w:gridCol w:w="503"/>
        <w:gridCol w:w="567"/>
        <w:gridCol w:w="708"/>
        <w:gridCol w:w="568"/>
        <w:gridCol w:w="709"/>
        <w:gridCol w:w="708"/>
      </w:tblGrid>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Ср.балл</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четв</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r>
      <w:tr w:rsidR="003202D0" w:rsidRPr="00B56585" w:rsidTr="008F4A5D">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 ч</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56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8F4A5D">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10-А</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32</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18</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3,47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3,54</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56,3</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96,9</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61,5</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92,3</w:t>
            </w:r>
          </w:p>
        </w:tc>
      </w:tr>
      <w:tr w:rsidR="003202D0" w:rsidRPr="00B56585" w:rsidTr="008F4A5D">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12,5</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57,1</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54,2</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39,3</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29,2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4,2</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8F4A5D">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10-Б</w:t>
            </w: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15</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11</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3,0</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3,73</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40,0</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86,7</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63,6</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100,0</w:t>
            </w:r>
          </w:p>
        </w:tc>
      </w:tr>
      <w:tr w:rsidR="003202D0" w:rsidRPr="00B56585" w:rsidTr="008F4A5D">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35,7</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30,8</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64,3</w:t>
            </w:r>
          </w:p>
        </w:tc>
        <w:tc>
          <w:tcPr>
            <w:tcW w:w="6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53,8</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8F4A5D">
        <w:trPr>
          <w:trHeight w:val="349"/>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47</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w:t>
            </w:r>
          </w:p>
        </w:tc>
        <w:tc>
          <w:tcPr>
            <w:tcW w:w="50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24</w:t>
            </w:r>
          </w:p>
        </w:tc>
        <w:tc>
          <w:tcPr>
            <w:tcW w:w="63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3,32</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sz w:val="24"/>
                <w:szCs w:val="24"/>
                <w:lang w:eastAsia="en-US"/>
              </w:rPr>
              <w:t>3,59</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51,1</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93,6</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62,2</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94,6</w:t>
            </w:r>
          </w:p>
        </w:tc>
      </w:tr>
      <w:tr w:rsidR="003202D0" w:rsidRPr="00B56585" w:rsidTr="008F4A5D">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42,6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32,4</w:t>
            </w:r>
          </w:p>
        </w:tc>
        <w:tc>
          <w:tcPr>
            <w:tcW w:w="50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51,1</w:t>
            </w:r>
          </w:p>
        </w:tc>
        <w:tc>
          <w:tcPr>
            <w:tcW w:w="63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59,5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CF1950" w:rsidRPr="00B56585" w:rsidRDefault="00CF1950" w:rsidP="003202D0">
      <w:pPr>
        <w:jc w:val="both"/>
        <w:rPr>
          <w:rFonts w:ascii="Times New Roman" w:eastAsia="Droid Sans" w:hAnsi="Times New Roman" w:cs="Times New Roman"/>
          <w:color w:val="00000A"/>
          <w:sz w:val="28"/>
          <w:szCs w:val="28"/>
          <w:lang w:eastAsia="en-US"/>
        </w:rPr>
      </w:pP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Анализ результатов контрольного среза</w:t>
      </w:r>
      <w:r w:rsidRPr="00B56585">
        <w:rPr>
          <w:rFonts w:ascii="Times New Roman" w:eastAsia="SimSun" w:hAnsi="Times New Roman" w:cs="Times New Roman"/>
          <w:sz w:val="28"/>
          <w:szCs w:val="28"/>
          <w:lang w:eastAsia="en-US"/>
        </w:rPr>
        <w:t xml:space="preserve"> по физике</w:t>
      </w:r>
      <w:r w:rsidRPr="00B56585">
        <w:rPr>
          <w:rFonts w:ascii="Times New Roman" w:eastAsia="Droid Sans" w:hAnsi="Times New Roman" w:cs="Times New Roman"/>
          <w:color w:val="00000A"/>
          <w:sz w:val="28"/>
          <w:szCs w:val="28"/>
          <w:lang w:eastAsia="en-US"/>
        </w:rPr>
        <w:t xml:space="preserve"> показал, что не все учащиеся достигли базового уровня подготовки в соответствии с требованиями ФГОС, 2 учащихся получили отметку «2», что составляет 4,2%.</w:t>
      </w:r>
    </w:p>
    <w:p w:rsidR="003202D0" w:rsidRPr="00B56585" w:rsidRDefault="003202D0" w:rsidP="00CF1950">
      <w:pPr>
        <w:autoSpaceDE w:val="0"/>
        <w:autoSpaceDN w:val="0"/>
        <w:adjustRightInd w:val="0"/>
        <w:ind w:firstLine="709"/>
        <w:jc w:val="both"/>
        <w:rPr>
          <w:rFonts w:ascii="Times New Roman" w:eastAsia="SimSun" w:hAnsi="Times New Roman" w:cs="Times New Roman"/>
          <w:b/>
          <w:bCs/>
          <w:color w:val="000000"/>
          <w:sz w:val="28"/>
          <w:szCs w:val="28"/>
          <w:lang w:eastAsia="en-US"/>
        </w:rPr>
      </w:pPr>
      <w:r w:rsidRPr="00B56585">
        <w:rPr>
          <w:rFonts w:ascii="Times New Roman" w:eastAsia="SimSun" w:hAnsi="Times New Roman" w:cs="Times New Roman"/>
          <w:sz w:val="28"/>
          <w:szCs w:val="28"/>
          <w:lang w:eastAsia="en-US"/>
        </w:rPr>
        <w:t>У учащихся 10-х классов сформированы понятия: электрические свойства вещества и электрические явления (процессы), с использованием физических величин: электрический заряд, электрическое поле, напряжённость поля, потенциал, разность потенциалов;  физический смысл используемых величин, их обозначения и единицы;  формулы, связывающие данную физическую величину с другими величинами.</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 1, 2, 3,4, в которых проверялись умения: 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связь напряженности и напряжения, электроемкость, конденсатор, соединение конденсатора, энергия заряженного конденсатора, применение конденсаторов.</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Участники допустили ошибки в заданиях: №  5, 7, 8, 9  в которых проверялись        умения: графическое изображение силовых линий электрического поля, потенциальная   энергия заряженного тела, принцип суперпозиции полей, связь между потенциальной энергией и разностью потенциалов, диэлектрическая проницаемость.</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Затруднение у учащихся вызвали задания: № 6  в котором проверялось умение решения задач на нахождение энергии конденсатора, соединение конденсатора, электроемкость конденсатора.</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Большинство учащихся не приступили к заданиям: № 10  в котором проверялось умение  применять законы последовательного, параллельного и смешанного соединения конденсаторов.</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недостаточное усвоение теоретического материала и его практического применения при решении задач.</w:t>
      </w:r>
    </w:p>
    <w:p w:rsidR="003202D0" w:rsidRPr="00B56585" w:rsidRDefault="003202D0" w:rsidP="00CF1950">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Анализ результатов контрольного среза</w:t>
      </w:r>
      <w:r w:rsidRPr="00B56585">
        <w:rPr>
          <w:rFonts w:ascii="Times New Roman" w:eastAsia="SimSun" w:hAnsi="Times New Roman" w:cs="Times New Roman"/>
          <w:sz w:val="28"/>
          <w:szCs w:val="28"/>
          <w:lang w:eastAsia="en-US"/>
        </w:rPr>
        <w:t xml:space="preserve"> по физике </w:t>
      </w:r>
      <w:r w:rsidRPr="00B56585">
        <w:rPr>
          <w:rFonts w:ascii="Times New Roman" w:eastAsia="Droid Sans" w:hAnsi="Times New Roman" w:cs="Times New Roman"/>
          <w:color w:val="00000A"/>
          <w:sz w:val="28"/>
          <w:szCs w:val="28"/>
          <w:lang w:eastAsia="en-US"/>
        </w:rPr>
        <w:t xml:space="preserve">в 10-х классах </w:t>
      </w:r>
      <w:r w:rsidRPr="00B56585">
        <w:rPr>
          <w:rFonts w:ascii="Times New Roman" w:eastAsia="SimSun" w:hAnsi="Times New Roman" w:cs="Times New Roman"/>
          <w:bCs/>
          <w:color w:val="000000"/>
          <w:sz w:val="28"/>
          <w:szCs w:val="28"/>
          <w:lang w:eastAsia="en-US"/>
        </w:rPr>
        <w:t xml:space="preserve">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показал: </w:t>
      </w:r>
    </w:p>
    <w:p w:rsidR="003202D0" w:rsidRPr="00B56585" w:rsidRDefault="003202D0" w:rsidP="006479EF">
      <w:pPr>
        <w:pStyle w:val="afa"/>
        <w:numPr>
          <w:ilvl w:val="0"/>
          <w:numId w:val="66"/>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sz w:val="28"/>
          <w:szCs w:val="28"/>
          <w:lang w:eastAsia="en-US"/>
        </w:rPr>
        <w:lastRenderedPageBreak/>
        <w:t>успешность выполнения – 94,6%, в том числе в 10-А классе – 92,3%, в 10-Б – 100%;</w:t>
      </w:r>
      <w:r w:rsidRPr="00B56585">
        <w:rPr>
          <w:rFonts w:ascii="Times New Roman" w:eastAsia="Calibri" w:hAnsi="Times New Roman"/>
          <w:sz w:val="28"/>
          <w:szCs w:val="28"/>
          <w:lang w:eastAsia="en-US"/>
        </w:rPr>
        <w:t xml:space="preserve"> успешность </w:t>
      </w:r>
      <w:r w:rsidRPr="00B56585">
        <w:rPr>
          <w:rFonts w:ascii="Times New Roman" w:eastAsia="SimSun" w:hAnsi="Times New Roman"/>
          <w:bCs/>
          <w:color w:val="000000"/>
          <w:sz w:val="28"/>
          <w:szCs w:val="28"/>
          <w:lang w:eastAsia="en-US"/>
        </w:rPr>
        <w:t xml:space="preserve">за </w:t>
      </w:r>
      <w:r w:rsidRPr="00B56585">
        <w:rPr>
          <w:rFonts w:ascii="Times New Roman" w:eastAsia="SimSun" w:hAnsi="Times New Roman"/>
          <w:bCs/>
          <w:color w:val="000000"/>
          <w:sz w:val="28"/>
          <w:szCs w:val="28"/>
          <w:lang w:val="en-US" w:eastAsia="en-US"/>
        </w:rPr>
        <w:t>III</w:t>
      </w:r>
      <w:r w:rsidRPr="00B56585">
        <w:rPr>
          <w:rFonts w:ascii="Times New Roman" w:eastAsia="SimSun" w:hAnsi="Times New Roman"/>
          <w:bCs/>
          <w:color w:val="000000"/>
          <w:sz w:val="28"/>
          <w:szCs w:val="28"/>
          <w:lang w:eastAsia="en-US"/>
        </w:rPr>
        <w:t xml:space="preserve"> четверть 2025/2026 учебного года </w:t>
      </w:r>
      <w:r w:rsidRPr="00B56585">
        <w:rPr>
          <w:rFonts w:ascii="Times New Roman" w:eastAsia="Calibri" w:hAnsi="Times New Roman"/>
          <w:sz w:val="28"/>
          <w:szCs w:val="28"/>
          <w:lang w:eastAsia="en-US"/>
        </w:rPr>
        <w:t>– 93,6%, что позволяет сделать вывод о понижении успешности на 1,0 %;</w:t>
      </w:r>
    </w:p>
    <w:p w:rsidR="003202D0" w:rsidRPr="00B56585" w:rsidRDefault="003202D0" w:rsidP="006479EF">
      <w:pPr>
        <w:pStyle w:val="afa"/>
        <w:numPr>
          <w:ilvl w:val="0"/>
          <w:numId w:val="66"/>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sz w:val="28"/>
          <w:szCs w:val="28"/>
          <w:lang w:eastAsia="en-US"/>
        </w:rPr>
        <w:t>качество выполнения – 62,2%, в том числе в 10-А классе – 61,5%, в 10-Б – 63,6%;</w:t>
      </w:r>
      <w:r w:rsidRPr="00B56585">
        <w:rPr>
          <w:rFonts w:ascii="Times New Roman" w:eastAsia="Calibri" w:hAnsi="Times New Roman"/>
          <w:sz w:val="28"/>
          <w:szCs w:val="28"/>
          <w:lang w:eastAsia="en-US"/>
        </w:rPr>
        <w:t xml:space="preserve"> качество обучения </w:t>
      </w:r>
      <w:r w:rsidRPr="00B56585">
        <w:rPr>
          <w:rFonts w:ascii="Times New Roman" w:eastAsia="SimSun" w:hAnsi="Times New Roman"/>
          <w:bCs/>
          <w:color w:val="000000"/>
          <w:sz w:val="28"/>
          <w:szCs w:val="28"/>
          <w:lang w:eastAsia="en-US"/>
        </w:rPr>
        <w:t xml:space="preserve">за </w:t>
      </w:r>
      <w:r w:rsidRPr="00B56585">
        <w:rPr>
          <w:rFonts w:ascii="Times New Roman" w:eastAsia="SimSun" w:hAnsi="Times New Roman"/>
          <w:bCs/>
          <w:color w:val="000000"/>
          <w:sz w:val="28"/>
          <w:szCs w:val="28"/>
          <w:lang w:val="en-US" w:eastAsia="en-US"/>
        </w:rPr>
        <w:t>III</w:t>
      </w:r>
      <w:r w:rsidRPr="00B56585">
        <w:rPr>
          <w:rFonts w:ascii="Times New Roman" w:eastAsia="SimSun" w:hAnsi="Times New Roman"/>
          <w:bCs/>
          <w:color w:val="000000"/>
          <w:sz w:val="28"/>
          <w:szCs w:val="28"/>
          <w:lang w:eastAsia="en-US"/>
        </w:rPr>
        <w:t xml:space="preserve"> четверть 2025/2026 учебного года </w:t>
      </w:r>
      <w:r w:rsidRPr="00B56585">
        <w:rPr>
          <w:rFonts w:ascii="Times New Roman" w:eastAsia="Calibri" w:hAnsi="Times New Roman"/>
          <w:sz w:val="28"/>
          <w:szCs w:val="28"/>
          <w:lang w:eastAsia="en-US"/>
        </w:rPr>
        <w:t>– 51,1 %, в том числе в 10-А классе – 56,3%, в 10-Б – 40,0 %, что позволяет сделать вывод о понижении качества обучения на 11,1%, в том числе в 10-А классе на 5,3%, в 10-Б – на 23,6%;</w:t>
      </w:r>
    </w:p>
    <w:p w:rsidR="003202D0" w:rsidRPr="00B56585" w:rsidRDefault="003202D0" w:rsidP="006479EF">
      <w:pPr>
        <w:pStyle w:val="afa"/>
        <w:numPr>
          <w:ilvl w:val="0"/>
          <w:numId w:val="66"/>
        </w:numPr>
        <w:autoSpaceDE w:val="0"/>
        <w:autoSpaceDN w:val="0"/>
        <w:adjustRightInd w:val="0"/>
        <w:ind w:left="0" w:firstLine="0"/>
        <w:jc w:val="both"/>
        <w:rPr>
          <w:rFonts w:ascii="Times New Roman" w:eastAsia="Calibri" w:hAnsi="Times New Roman"/>
          <w:bCs/>
          <w:color w:val="000000"/>
          <w:sz w:val="28"/>
          <w:szCs w:val="28"/>
          <w:lang w:eastAsia="en-US"/>
        </w:rPr>
      </w:pPr>
      <w:r w:rsidRPr="00B56585">
        <w:rPr>
          <w:rFonts w:ascii="Times New Roman" w:eastAsia="SimSun" w:hAnsi="Times New Roman"/>
          <w:sz w:val="28"/>
          <w:szCs w:val="28"/>
          <w:lang w:eastAsia="en-US"/>
        </w:rPr>
        <w:t xml:space="preserve">средний балл – 3,59, что выше среднего балла </w:t>
      </w:r>
      <w:r w:rsidRPr="00B56585">
        <w:rPr>
          <w:rFonts w:ascii="Times New Roman" w:eastAsia="SimSun" w:hAnsi="Times New Roman"/>
          <w:bCs/>
          <w:color w:val="000000"/>
          <w:sz w:val="28"/>
          <w:szCs w:val="28"/>
          <w:lang w:eastAsia="en-US"/>
        </w:rPr>
        <w:t xml:space="preserve">за </w:t>
      </w:r>
      <w:r w:rsidRPr="00B56585">
        <w:rPr>
          <w:rFonts w:ascii="Times New Roman" w:eastAsia="SimSun" w:hAnsi="Times New Roman"/>
          <w:bCs/>
          <w:color w:val="000000"/>
          <w:sz w:val="28"/>
          <w:szCs w:val="28"/>
          <w:lang w:val="en-US" w:eastAsia="en-US"/>
        </w:rPr>
        <w:t>III</w:t>
      </w:r>
      <w:r w:rsidRPr="00B56585">
        <w:rPr>
          <w:rFonts w:ascii="Times New Roman" w:eastAsia="SimSun" w:hAnsi="Times New Roman"/>
          <w:bCs/>
          <w:color w:val="000000"/>
          <w:sz w:val="28"/>
          <w:szCs w:val="28"/>
          <w:lang w:eastAsia="en-US"/>
        </w:rPr>
        <w:t xml:space="preserve"> четверть 2025/2026 учебного года </w:t>
      </w:r>
      <w:r w:rsidRPr="00B56585">
        <w:rPr>
          <w:rFonts w:ascii="Times New Roman" w:eastAsia="SimSun" w:hAnsi="Times New Roman"/>
          <w:sz w:val="28"/>
          <w:szCs w:val="28"/>
          <w:lang w:eastAsia="en-US"/>
        </w:rPr>
        <w:t>в 10-х классах на 0,27 (</w:t>
      </w:r>
      <w:r w:rsidRPr="00B56585">
        <w:rPr>
          <w:rFonts w:ascii="Times New Roman" w:eastAsia="SimSun" w:hAnsi="Times New Roman"/>
          <w:bCs/>
          <w:color w:val="000000"/>
          <w:sz w:val="28"/>
          <w:szCs w:val="28"/>
          <w:lang w:val="en-US" w:eastAsia="en-US"/>
        </w:rPr>
        <w:t>III</w:t>
      </w:r>
      <w:r w:rsidRPr="00B56585">
        <w:rPr>
          <w:rFonts w:ascii="Times New Roman" w:eastAsia="SimSun" w:hAnsi="Times New Roman"/>
          <w:bCs/>
          <w:color w:val="000000"/>
          <w:sz w:val="28"/>
          <w:szCs w:val="28"/>
          <w:lang w:eastAsia="en-US"/>
        </w:rPr>
        <w:t xml:space="preserve"> четверть 2025/2026 учебного года – 3,32)</w:t>
      </w:r>
      <w:r w:rsidRPr="00B56585">
        <w:rPr>
          <w:rFonts w:ascii="Times New Roman" w:eastAsia="SimSun" w:hAnsi="Times New Roman"/>
          <w:sz w:val="28"/>
          <w:szCs w:val="28"/>
          <w:lang w:eastAsia="en-US"/>
        </w:rPr>
        <w:t>.</w:t>
      </w:r>
    </w:p>
    <w:p w:rsidR="003202D0" w:rsidRPr="00B56585" w:rsidRDefault="003202D0" w:rsidP="003202D0">
      <w:pPr>
        <w:autoSpaceDE w:val="0"/>
        <w:autoSpaceDN w:val="0"/>
        <w:adjustRightInd w:val="0"/>
        <w:jc w:val="center"/>
        <w:rPr>
          <w:rFonts w:ascii="Times New Roman" w:eastAsia="SimSun" w:hAnsi="Times New Roman" w:cs="Times New Roman"/>
          <w:bCs/>
          <w:sz w:val="28"/>
          <w:szCs w:val="28"/>
          <w:u w:val="single"/>
          <w:lang w:eastAsia="en-US"/>
        </w:rPr>
      </w:pPr>
      <w:r w:rsidRPr="00B56585">
        <w:rPr>
          <w:rFonts w:ascii="Times New Roman" w:eastAsia="SimSun" w:hAnsi="Times New Roman" w:cs="Times New Roman"/>
          <w:bCs/>
          <w:sz w:val="28"/>
          <w:szCs w:val="28"/>
          <w:u w:val="single"/>
          <w:lang w:eastAsia="en-US"/>
        </w:rPr>
        <w:t xml:space="preserve">Результаты контрольной работы по биологии </w:t>
      </w:r>
      <w:r w:rsidR="00CF1950" w:rsidRPr="00B56585">
        <w:rPr>
          <w:rFonts w:ascii="Times New Roman" w:eastAsia="SimSun" w:hAnsi="Times New Roman" w:cs="Times New Roman"/>
          <w:bCs/>
          <w:sz w:val="28"/>
          <w:szCs w:val="28"/>
          <w:u w:val="single"/>
          <w:lang w:eastAsia="en-US"/>
        </w:rPr>
        <w:t>в 10 классах</w:t>
      </w:r>
    </w:p>
    <w:p w:rsidR="00CF1950" w:rsidRPr="00B56585" w:rsidRDefault="00CF1950" w:rsidP="003202D0">
      <w:pPr>
        <w:autoSpaceDE w:val="0"/>
        <w:autoSpaceDN w:val="0"/>
        <w:adjustRightInd w:val="0"/>
        <w:jc w:val="center"/>
        <w:rPr>
          <w:rFonts w:ascii="Times New Roman" w:eastAsia="SimSun" w:hAnsi="Times New Roman" w:cs="Times New Roman"/>
          <w:b/>
          <w:lang w:eastAsia="en-US"/>
        </w:rPr>
      </w:pPr>
    </w:p>
    <w:tbl>
      <w:tblPr>
        <w:tblW w:w="10065" w:type="dxa"/>
        <w:tblInd w:w="-411" w:type="dxa"/>
        <w:tblLayout w:type="fixed"/>
        <w:tblCellMar>
          <w:left w:w="0" w:type="dxa"/>
          <w:right w:w="0" w:type="dxa"/>
        </w:tblCellMar>
        <w:tblLook w:val="0000"/>
      </w:tblPr>
      <w:tblGrid>
        <w:gridCol w:w="744"/>
        <w:gridCol w:w="552"/>
        <w:gridCol w:w="470"/>
        <w:gridCol w:w="567"/>
        <w:gridCol w:w="567"/>
        <w:gridCol w:w="567"/>
        <w:gridCol w:w="567"/>
        <w:gridCol w:w="567"/>
        <w:gridCol w:w="567"/>
        <w:gridCol w:w="567"/>
        <w:gridCol w:w="567"/>
        <w:gridCol w:w="503"/>
        <w:gridCol w:w="567"/>
        <w:gridCol w:w="708"/>
        <w:gridCol w:w="568"/>
        <w:gridCol w:w="709"/>
        <w:gridCol w:w="708"/>
      </w:tblGrid>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Ср.балл</w:t>
            </w:r>
          </w:p>
        </w:tc>
        <w:tc>
          <w:tcPr>
            <w:tcW w:w="127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КС</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sz w:val="22"/>
                <w:szCs w:val="22"/>
                <w:lang w:eastAsia="en-US"/>
              </w:rPr>
              <w:t>3чт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56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10-А</w:t>
            </w:r>
          </w:p>
        </w:tc>
        <w:tc>
          <w:tcPr>
            <w:tcW w:w="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32</w:t>
            </w:r>
          </w:p>
        </w:tc>
        <w:tc>
          <w:tcPr>
            <w:tcW w:w="4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15</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val="en-US" w:eastAsia="en-US"/>
              </w:rPr>
            </w:pPr>
            <w:r w:rsidRPr="00B56585">
              <w:rPr>
                <w:rFonts w:ascii="Times New Roman" w:eastAsia="SimSun" w:hAnsi="Times New Roman" w:cs="Times New Roman"/>
                <w:color w:val="000000"/>
                <w:sz w:val="24"/>
                <w:szCs w:val="24"/>
                <w:lang w:val="en-US" w:eastAsia="zh-CN"/>
              </w:rPr>
              <w:t>3</w:t>
            </w:r>
            <w:r w:rsidRPr="00B56585">
              <w:rPr>
                <w:rFonts w:ascii="Times New Roman" w:eastAsia="SimSun" w:hAnsi="Times New Roman" w:cs="Times New Roman"/>
                <w:color w:val="000000"/>
                <w:sz w:val="24"/>
                <w:szCs w:val="24"/>
                <w:lang w:eastAsia="zh-CN"/>
              </w:rPr>
              <w:t>,</w:t>
            </w:r>
            <w:r w:rsidRPr="00B56585">
              <w:rPr>
                <w:rFonts w:ascii="Times New Roman" w:eastAsia="SimSun" w:hAnsi="Times New Roman" w:cs="Times New Roman"/>
                <w:color w:val="000000"/>
                <w:sz w:val="24"/>
                <w:szCs w:val="24"/>
                <w:lang w:val="en-US" w:eastAsia="zh-CN"/>
              </w:rPr>
              <w:t>97</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val="en-US" w:eastAsia="en-US"/>
              </w:rPr>
            </w:pPr>
            <w:r w:rsidRPr="00B56585">
              <w:rPr>
                <w:rFonts w:ascii="Times New Roman" w:eastAsia="SimSun" w:hAnsi="Times New Roman" w:cs="Times New Roman"/>
                <w:color w:val="000000"/>
                <w:sz w:val="24"/>
                <w:szCs w:val="24"/>
                <w:lang w:eastAsia="zh-CN"/>
              </w:rPr>
              <w:t>4,</w:t>
            </w:r>
            <w:r w:rsidRPr="00B56585">
              <w:rPr>
                <w:rFonts w:ascii="Times New Roman" w:eastAsia="SimSun" w:hAnsi="Times New Roman" w:cs="Times New Roman"/>
                <w:color w:val="000000"/>
                <w:sz w:val="24"/>
                <w:szCs w:val="24"/>
                <w:lang w:val="en-US" w:eastAsia="zh-CN"/>
              </w:rPr>
              <w:t>38</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val="en-US" w:eastAsia="en-US"/>
              </w:rPr>
            </w:pPr>
            <w:r w:rsidRPr="00B56585">
              <w:rPr>
                <w:rFonts w:ascii="Times New Roman" w:eastAsia="SimSun" w:hAnsi="Times New Roman" w:cs="Times New Roman"/>
                <w:bCs/>
                <w:color w:val="000000"/>
                <w:sz w:val="24"/>
                <w:szCs w:val="24"/>
                <w:lang w:val="en-US" w:eastAsia="zh-CN"/>
              </w:rPr>
              <w:t>59</w:t>
            </w:r>
            <w:r w:rsidRPr="00B56585">
              <w:rPr>
                <w:rFonts w:ascii="Times New Roman" w:eastAsia="SimSun" w:hAnsi="Times New Roman" w:cs="Times New Roman"/>
                <w:bCs/>
                <w:color w:val="000000"/>
                <w:sz w:val="24"/>
                <w:szCs w:val="24"/>
                <w:lang w:eastAsia="zh-CN"/>
              </w:rPr>
              <w:t>,</w:t>
            </w:r>
            <w:r w:rsidRPr="00B56585">
              <w:rPr>
                <w:rFonts w:ascii="Times New Roman" w:eastAsia="SimSun" w:hAnsi="Times New Roman" w:cs="Times New Roman"/>
                <w:bCs/>
                <w:color w:val="000000"/>
                <w:sz w:val="24"/>
                <w:szCs w:val="24"/>
                <w:lang w:val="en-US" w:eastAsia="zh-CN"/>
              </w:rPr>
              <w:t>4</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val="en-US" w:eastAsia="en-US"/>
              </w:rPr>
            </w:pPr>
            <w:r w:rsidRPr="00B56585">
              <w:rPr>
                <w:rFonts w:ascii="Times New Roman" w:eastAsia="SimSun" w:hAnsi="Times New Roman" w:cs="Times New Roman"/>
                <w:bCs/>
                <w:color w:val="000000"/>
                <w:sz w:val="24"/>
                <w:szCs w:val="24"/>
                <w:lang w:val="en-US" w:eastAsia="zh-CN"/>
              </w:rPr>
              <w:t>9</w:t>
            </w:r>
            <w:r w:rsidRPr="00B56585">
              <w:rPr>
                <w:rFonts w:ascii="Times New Roman" w:eastAsia="SimSun" w:hAnsi="Times New Roman" w:cs="Times New Roman"/>
                <w:bCs/>
                <w:color w:val="000000"/>
                <w:sz w:val="24"/>
                <w:szCs w:val="24"/>
                <w:lang w:eastAsia="zh-CN"/>
              </w:rPr>
              <w:t>0,</w:t>
            </w:r>
            <w:r w:rsidRPr="00B56585">
              <w:rPr>
                <w:rFonts w:ascii="Times New Roman" w:eastAsia="SimSun" w:hAnsi="Times New Roman" w:cs="Times New Roman"/>
                <w:bCs/>
                <w:color w:val="000000"/>
                <w:sz w:val="24"/>
                <w:szCs w:val="24"/>
                <w:lang w:val="en-US" w:eastAsia="zh-CN"/>
              </w:rPr>
              <w:t>6</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40,6</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9,4</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21,9</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43,8</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37,5</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46,9</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color w:val="000000"/>
                <w:kern w:val="24"/>
                <w:sz w:val="24"/>
                <w:szCs w:val="24"/>
                <w:lang w:eastAsia="en-US"/>
              </w:rPr>
              <w:t>10-Б</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15</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sz w:val="24"/>
                <w:szCs w:val="24"/>
                <w:lang w:eastAsia="en-US"/>
              </w:rPr>
              <w:t>4,53</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sz w:val="24"/>
                <w:szCs w:val="24"/>
                <w:lang w:eastAsia="en-US"/>
              </w:rPr>
              <w:t>4,07</w:t>
            </w:r>
          </w:p>
        </w:tc>
        <w:tc>
          <w:tcPr>
            <w:tcW w:w="708"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100</w:t>
            </w:r>
          </w:p>
        </w:tc>
        <w:tc>
          <w:tcPr>
            <w:tcW w:w="568"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Calibri" w:hAnsi="Times New Roman" w:cs="Times New Roman"/>
                <w:bCs/>
                <w:sz w:val="24"/>
                <w:szCs w:val="24"/>
                <w:lang w:eastAsia="en-US"/>
              </w:rPr>
              <w:t>100</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Calibri" w:hAnsi="Times New Roman" w:cs="Times New Roman"/>
                <w:sz w:val="24"/>
                <w:szCs w:val="24"/>
                <w:lang w:eastAsia="en-US"/>
              </w:rPr>
              <w:t>80</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Calibri" w:hAnsi="Times New Roman" w:cs="Times New Roman"/>
                <w:sz w:val="24"/>
                <w:szCs w:val="24"/>
                <w:lang w:eastAsia="en-US"/>
              </w:rPr>
              <w:t>100</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53,3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26,7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CF1950">
        <w:trPr>
          <w:trHeight w:val="349"/>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color w:val="000000"/>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47</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19</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val="en-US" w:eastAsia="en-US"/>
              </w:rPr>
            </w:pPr>
            <w:r w:rsidRPr="00B56585">
              <w:rPr>
                <w:rFonts w:ascii="Times New Roman" w:eastAsia="SimSun" w:hAnsi="Times New Roman" w:cs="Times New Roman"/>
                <w:color w:val="000000"/>
                <w:sz w:val="24"/>
                <w:szCs w:val="24"/>
                <w:lang w:eastAsia="zh-CN"/>
              </w:rPr>
              <w:t>4,</w:t>
            </w:r>
            <w:r w:rsidRPr="00B56585">
              <w:rPr>
                <w:rFonts w:ascii="Times New Roman" w:eastAsia="SimSun" w:hAnsi="Times New Roman" w:cs="Times New Roman"/>
                <w:color w:val="000000"/>
                <w:sz w:val="24"/>
                <w:szCs w:val="24"/>
                <w:lang w:val="en-US" w:eastAsia="zh-CN"/>
              </w:rPr>
              <w:t>15</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color w:val="000000"/>
                <w:sz w:val="24"/>
                <w:szCs w:val="24"/>
                <w:lang w:val="en-US" w:eastAsia="en-US"/>
              </w:rPr>
            </w:pPr>
            <w:r w:rsidRPr="00B56585">
              <w:rPr>
                <w:rFonts w:ascii="Times New Roman" w:eastAsia="SimSun" w:hAnsi="Times New Roman" w:cs="Times New Roman"/>
                <w:color w:val="000000"/>
                <w:sz w:val="24"/>
                <w:szCs w:val="24"/>
                <w:lang w:eastAsia="zh-CN"/>
              </w:rPr>
              <w:t>4,</w:t>
            </w:r>
            <w:r w:rsidRPr="00B56585">
              <w:rPr>
                <w:rFonts w:ascii="Times New Roman" w:eastAsia="SimSun" w:hAnsi="Times New Roman" w:cs="Times New Roman"/>
                <w:color w:val="000000"/>
                <w:sz w:val="24"/>
                <w:szCs w:val="24"/>
                <w:lang w:val="en-US" w:eastAsia="zh-CN"/>
              </w:rPr>
              <w:t>28</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val="en-US" w:eastAsia="en-US"/>
              </w:rPr>
            </w:pPr>
            <w:r w:rsidRPr="00B56585">
              <w:rPr>
                <w:rFonts w:ascii="Times New Roman" w:eastAsia="SimSun" w:hAnsi="Times New Roman" w:cs="Times New Roman"/>
                <w:bCs/>
                <w:color w:val="000000"/>
                <w:sz w:val="24"/>
                <w:szCs w:val="24"/>
                <w:lang w:val="en-US" w:eastAsia="zh-CN"/>
              </w:rPr>
              <w:t>72</w:t>
            </w:r>
            <w:r w:rsidRPr="00B56585">
              <w:rPr>
                <w:rFonts w:ascii="Times New Roman" w:eastAsia="SimSun" w:hAnsi="Times New Roman" w:cs="Times New Roman"/>
                <w:bCs/>
                <w:color w:val="000000"/>
                <w:sz w:val="24"/>
                <w:szCs w:val="24"/>
                <w:lang w:eastAsia="zh-CN"/>
              </w:rPr>
              <w:t>,</w:t>
            </w:r>
            <w:r w:rsidRPr="00B56585">
              <w:rPr>
                <w:rFonts w:ascii="Times New Roman" w:eastAsia="SimSun" w:hAnsi="Times New Roman" w:cs="Times New Roman"/>
                <w:bCs/>
                <w:color w:val="000000"/>
                <w:sz w:val="24"/>
                <w:szCs w:val="24"/>
                <w:lang w:val="en-US" w:eastAsia="zh-CN"/>
              </w:rPr>
              <w:t>3</w:t>
            </w:r>
          </w:p>
        </w:tc>
        <w:tc>
          <w:tcPr>
            <w:tcW w:w="56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val="en-US" w:eastAsia="en-US"/>
              </w:rPr>
            </w:pPr>
            <w:r w:rsidRPr="00B56585">
              <w:rPr>
                <w:rFonts w:ascii="Times New Roman" w:eastAsia="SimSun" w:hAnsi="Times New Roman" w:cs="Times New Roman"/>
                <w:bCs/>
                <w:color w:val="000000"/>
                <w:sz w:val="24"/>
                <w:szCs w:val="24"/>
                <w:lang w:eastAsia="zh-CN"/>
              </w:rPr>
              <w:t>8</w:t>
            </w:r>
            <w:r w:rsidRPr="00B56585">
              <w:rPr>
                <w:rFonts w:ascii="Times New Roman" w:eastAsia="SimSun" w:hAnsi="Times New Roman" w:cs="Times New Roman"/>
                <w:bCs/>
                <w:color w:val="000000"/>
                <w:sz w:val="24"/>
                <w:szCs w:val="24"/>
                <w:lang w:val="en-US" w:eastAsia="zh-CN"/>
              </w:rPr>
              <w:t>7</w:t>
            </w:r>
            <w:r w:rsidRPr="00B56585">
              <w:rPr>
                <w:rFonts w:ascii="Times New Roman" w:eastAsia="SimSun" w:hAnsi="Times New Roman" w:cs="Times New Roman"/>
                <w:bCs/>
                <w:color w:val="000000"/>
                <w:sz w:val="24"/>
                <w:szCs w:val="24"/>
                <w:lang w:eastAsia="zh-CN"/>
              </w:rPr>
              <w:t>,</w:t>
            </w:r>
            <w:r w:rsidRPr="00B56585">
              <w:rPr>
                <w:rFonts w:ascii="Times New Roman" w:eastAsia="SimSun" w:hAnsi="Times New Roman" w:cs="Times New Roman"/>
                <w:bCs/>
                <w:color w:val="000000"/>
                <w:sz w:val="24"/>
                <w:szCs w:val="24"/>
                <w:lang w:val="en-US" w:eastAsia="zh-CN"/>
              </w:rPr>
              <w:t>2</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color w:val="000000"/>
                <w:sz w:val="24"/>
                <w:szCs w:val="24"/>
                <w:lang w:val="en-US" w:eastAsia="zh-CN"/>
              </w:rPr>
              <w:t>100</w:t>
            </w:r>
          </w:p>
        </w:tc>
      </w:tr>
      <w:tr w:rsidR="003202D0" w:rsidRPr="00B56585" w:rsidTr="00CF1950">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27,7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12,8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29,8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46,8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42,6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41065E">
            <w:pPr>
              <w:jc w:val="center"/>
              <w:textAlignment w:val="center"/>
              <w:rPr>
                <w:rFonts w:ascii="Times New Roman" w:eastAsia="SimSun" w:hAnsi="Times New Roman" w:cs="Times New Roman"/>
                <w:color w:val="000000"/>
                <w:sz w:val="24"/>
                <w:szCs w:val="24"/>
                <w:lang w:eastAsia="en-US"/>
              </w:rPr>
            </w:pPr>
            <w:r w:rsidRPr="00B56585">
              <w:rPr>
                <w:rFonts w:ascii="Times New Roman" w:eastAsia="Calibri" w:hAnsi="Times New Roman" w:cs="Times New Roman"/>
                <w:color w:val="000000"/>
                <w:sz w:val="24"/>
                <w:szCs w:val="24"/>
                <w:lang w:eastAsia="en-US"/>
              </w:rPr>
              <w:t>40,4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биологии</w:t>
      </w:r>
      <w:r w:rsidRPr="00B56585">
        <w:rPr>
          <w:rFonts w:ascii="Times New Roman" w:eastAsia="Droid Sans" w:hAnsi="Times New Roman" w:cs="Times New Roman"/>
          <w:color w:val="00000A"/>
          <w:sz w:val="28"/>
          <w:szCs w:val="28"/>
          <w:lang w:eastAsia="en-US"/>
        </w:rPr>
        <w:t xml:space="preserve"> показал, что все учащиеся достигли базового уровня подготовки в соответствии с требованиями ФГОС. </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У учащихся 10-х классов сформированы: навыки решения тестовых заданий с одним выбором, заданий на соответствие. </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Обучающиеся хорошо справились с заданиями: № 1-6 , в которых проверялись умения: определять фазы деления клеток по рисунку.</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Участники допустили ошибки в заданиях: № 7-8, в которых проверялись умения: составлять последовательность действий при делении клетки митозом или мейозом.</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Затруднение у учащихся вызвали задания: №  9-11, в котором проверялось умение  описывать события при заражении организма вирусной инфекцией.</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Большинство учащихся не приступили к заданиям: № 12 , в котором проверялось умение составить причинно-следственную связь между понятиями и событиями в клетке.</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Причиной  ошибок являются: слабые навыки логического мышления и недостаток базовых знаний.</w:t>
      </w:r>
    </w:p>
    <w:p w:rsidR="003202D0" w:rsidRPr="00B56585" w:rsidRDefault="003202D0" w:rsidP="0063613C">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биологии </w:t>
      </w:r>
      <w:r w:rsidRPr="00B56585">
        <w:rPr>
          <w:rFonts w:ascii="Times New Roman" w:eastAsia="Droid Sans" w:hAnsi="Times New Roman" w:cs="Times New Roman"/>
          <w:color w:val="00000A"/>
          <w:sz w:val="28"/>
          <w:szCs w:val="28"/>
          <w:lang w:eastAsia="en-US"/>
        </w:rPr>
        <w:t xml:space="preserve">в 10-х классах </w:t>
      </w:r>
      <w:r w:rsidRPr="00B56585">
        <w:rPr>
          <w:rFonts w:ascii="Times New Roman" w:eastAsia="SimSun" w:hAnsi="Times New Roman" w:cs="Times New Roman"/>
          <w:bCs/>
          <w:color w:val="000000"/>
          <w:sz w:val="28"/>
          <w:szCs w:val="28"/>
          <w:lang w:eastAsia="en-US"/>
        </w:rPr>
        <w:t xml:space="preserve">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показал: </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успешность выполнения – 100%, </w:t>
      </w:r>
      <w:r w:rsidRPr="00B56585">
        <w:rPr>
          <w:rFonts w:ascii="Times New Roman" w:eastAsia="Calibri" w:hAnsi="Times New Roman" w:cs="Times New Roman"/>
          <w:sz w:val="28"/>
          <w:szCs w:val="28"/>
          <w:lang w:eastAsia="en-US"/>
        </w:rPr>
        <w:t xml:space="preserve">успешность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Calibri" w:hAnsi="Times New Roman" w:cs="Times New Roman"/>
          <w:sz w:val="28"/>
          <w:szCs w:val="28"/>
          <w:lang w:eastAsia="en-US"/>
        </w:rPr>
        <w:t xml:space="preserve"> – 100%;</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качество выполнения – 87,2%, в том числе в 10-А классе – 90,6%, в 10-Б – 80%;</w:t>
      </w:r>
      <w:r w:rsidRPr="00B56585">
        <w:rPr>
          <w:rFonts w:ascii="Times New Roman" w:eastAsia="Calibri" w:hAnsi="Times New Roman" w:cs="Times New Roman"/>
          <w:sz w:val="28"/>
          <w:szCs w:val="28"/>
          <w:lang w:eastAsia="en-US"/>
        </w:rPr>
        <w:t xml:space="preserve"> качество обучения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Calibri" w:hAnsi="Times New Roman" w:cs="Times New Roman"/>
          <w:sz w:val="28"/>
          <w:szCs w:val="28"/>
          <w:lang w:eastAsia="en-US"/>
        </w:rPr>
        <w:t xml:space="preserve"> – 72,3%, в том числе в 10-А классе – 59,4%, в 10-Б – 100%, что позволяет сделать </w:t>
      </w:r>
      <w:r w:rsidRPr="00B56585">
        <w:rPr>
          <w:rFonts w:ascii="Times New Roman" w:eastAsia="Calibri" w:hAnsi="Times New Roman" w:cs="Times New Roman"/>
          <w:sz w:val="28"/>
          <w:szCs w:val="28"/>
          <w:lang w:eastAsia="en-US"/>
        </w:rPr>
        <w:lastRenderedPageBreak/>
        <w:t>вывод о повышении качества обучения на 14,9%, в том числе в 10-А классе на 31,3%, и о понижении качества обучения в 10-Б – на 20%;</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подтвердили отметки – 27 чел., что составляет 57,45%, в том числе в 10-А классе – 20 чел. (62,5%), в 10-Б – 7 чел. (46,67%);</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понизили отметки – 17 чел., что составляет 36,17%, в том числе в 10-А классе – 10 чел. (31,25%), в 10-Б – 7 чел. (46,67%);</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средний балл – 4,28, что выше среднего балла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SimSun" w:hAnsi="Times New Roman" w:cs="Times New Roman"/>
          <w:sz w:val="28"/>
          <w:szCs w:val="28"/>
          <w:lang w:eastAsia="en-US"/>
        </w:rPr>
        <w:t xml:space="preserve"> в 10-х классах на 0,13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четверть2025/2026 </w:t>
      </w:r>
      <w:r w:rsidRPr="00B56585">
        <w:rPr>
          <w:rFonts w:ascii="Times New Roman" w:eastAsia="SimSun" w:hAnsi="Times New Roman" w:cs="Times New Roman"/>
          <w:sz w:val="28"/>
          <w:szCs w:val="28"/>
          <w:lang w:eastAsia="en-US"/>
        </w:rPr>
        <w:t>учебный год – 4,28).</w:t>
      </w:r>
    </w:p>
    <w:p w:rsidR="003202D0" w:rsidRPr="00B56585" w:rsidRDefault="003202D0" w:rsidP="0063613C">
      <w:pPr>
        <w:autoSpaceDE w:val="0"/>
        <w:autoSpaceDN w:val="0"/>
        <w:adjustRightInd w:val="0"/>
        <w:ind w:firstLine="709"/>
        <w:jc w:val="center"/>
        <w:rPr>
          <w:rFonts w:ascii="Times New Roman" w:eastAsia="SimSun" w:hAnsi="Times New Roman" w:cs="Times New Roman"/>
          <w:bCs/>
          <w:sz w:val="28"/>
          <w:szCs w:val="28"/>
          <w:u w:val="single"/>
          <w:lang w:eastAsia="en-US"/>
        </w:rPr>
      </w:pPr>
      <w:r w:rsidRPr="00B56585">
        <w:rPr>
          <w:rFonts w:ascii="Times New Roman" w:eastAsia="SimSun" w:hAnsi="Times New Roman" w:cs="Times New Roman"/>
          <w:bCs/>
          <w:sz w:val="28"/>
          <w:szCs w:val="28"/>
          <w:u w:val="single"/>
          <w:lang w:eastAsia="en-US"/>
        </w:rPr>
        <w:t xml:space="preserve">Результаты контрольной работы по химии </w:t>
      </w:r>
      <w:r w:rsidR="0063613C" w:rsidRPr="00B56585">
        <w:rPr>
          <w:rFonts w:ascii="Times New Roman" w:eastAsia="SimSun" w:hAnsi="Times New Roman" w:cs="Times New Roman"/>
          <w:bCs/>
          <w:sz w:val="28"/>
          <w:szCs w:val="28"/>
          <w:u w:val="single"/>
          <w:lang w:eastAsia="en-US"/>
        </w:rPr>
        <w:t xml:space="preserve">в 10 классах </w:t>
      </w:r>
    </w:p>
    <w:p w:rsidR="0063613C" w:rsidRPr="00B56585" w:rsidRDefault="0063613C" w:rsidP="0063613C">
      <w:pPr>
        <w:autoSpaceDE w:val="0"/>
        <w:autoSpaceDN w:val="0"/>
        <w:adjustRightInd w:val="0"/>
        <w:ind w:firstLine="709"/>
        <w:jc w:val="center"/>
        <w:rPr>
          <w:rFonts w:ascii="Times New Roman" w:eastAsia="SimSun" w:hAnsi="Times New Roman" w:cs="Times New Roman"/>
          <w:b/>
          <w:lang w:eastAsia="en-US"/>
        </w:rPr>
      </w:pPr>
    </w:p>
    <w:tbl>
      <w:tblPr>
        <w:tblW w:w="10206" w:type="dxa"/>
        <w:tblInd w:w="-552" w:type="dxa"/>
        <w:tblLayout w:type="fixed"/>
        <w:tblCellMar>
          <w:left w:w="0" w:type="dxa"/>
          <w:right w:w="0" w:type="dxa"/>
        </w:tblCellMar>
        <w:tblLook w:val="0000"/>
      </w:tblPr>
      <w:tblGrid>
        <w:gridCol w:w="744"/>
        <w:gridCol w:w="552"/>
        <w:gridCol w:w="470"/>
        <w:gridCol w:w="567"/>
        <w:gridCol w:w="567"/>
        <w:gridCol w:w="567"/>
        <w:gridCol w:w="567"/>
        <w:gridCol w:w="567"/>
        <w:gridCol w:w="567"/>
        <w:gridCol w:w="567"/>
        <w:gridCol w:w="567"/>
        <w:gridCol w:w="503"/>
        <w:gridCol w:w="567"/>
        <w:gridCol w:w="708"/>
        <w:gridCol w:w="709"/>
        <w:gridCol w:w="709"/>
        <w:gridCol w:w="708"/>
      </w:tblGrid>
      <w:tr w:rsidR="003202D0" w:rsidRPr="00B56585" w:rsidTr="0041065E">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Класс</w:t>
            </w:r>
          </w:p>
        </w:tc>
        <w:tc>
          <w:tcPr>
            <w:tcW w:w="10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Кол-во</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"2"</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"3"</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"4"</w:t>
            </w:r>
          </w:p>
        </w:tc>
        <w:tc>
          <w:tcPr>
            <w:tcW w:w="113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"5"</w:t>
            </w:r>
          </w:p>
        </w:tc>
        <w:tc>
          <w:tcPr>
            <w:tcW w:w="1070"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Ср.балл</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 xml:space="preserve"> четверть</w:t>
            </w:r>
          </w:p>
        </w:tc>
        <w:tc>
          <w:tcPr>
            <w:tcW w:w="14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r>
      <w:tr w:rsidR="003202D0" w:rsidRPr="00B56585" w:rsidTr="0041065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47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50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val="en-US" w:eastAsia="en-US"/>
              </w:rPr>
              <w:t>III</w:t>
            </w:r>
            <w:r w:rsidRPr="00B56585">
              <w:rPr>
                <w:rFonts w:ascii="Times New Roman" w:eastAsia="SimSun" w:hAnsi="Times New Roman" w:cs="Times New Roman"/>
                <w:kern w:val="24"/>
                <w:sz w:val="22"/>
                <w:szCs w:val="22"/>
                <w:lang w:eastAsia="en-US"/>
              </w:rPr>
              <w:t>чт</w:t>
            </w:r>
          </w:p>
        </w:tc>
        <w:tc>
          <w:tcPr>
            <w:tcW w:w="56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jc w:val="cente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КС</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w:t>
            </w:r>
          </w:p>
        </w:tc>
        <w:tc>
          <w:tcPr>
            <w:tcW w:w="7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кач-во</w:t>
            </w: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202D0" w:rsidRPr="00B56585" w:rsidRDefault="003202D0" w:rsidP="003202D0">
            <w:pPr>
              <w:textAlignment w:val="bottom"/>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Успеш</w:t>
            </w:r>
          </w:p>
        </w:tc>
      </w:tr>
      <w:tr w:rsidR="003202D0" w:rsidRPr="00B56585" w:rsidTr="0041065E">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10-А</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32</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00</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3</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81</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75</w:t>
            </w:r>
            <w:r w:rsidRPr="00B56585">
              <w:rPr>
                <w:rFonts w:ascii="Times New Roman" w:eastAsia="SimSun" w:hAnsi="Times New Roman" w:cs="Times New Roman"/>
                <w:bCs/>
                <w:sz w:val="24"/>
                <w:szCs w:val="24"/>
                <w:lang w:val="en-US" w:eastAsia="zh-CN"/>
              </w:rPr>
              <w:t>,0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100</w:t>
            </w:r>
            <w:r w:rsidRPr="00B56585">
              <w:rPr>
                <w:rFonts w:ascii="Times New Roman" w:eastAsia="SimSun" w:hAnsi="Times New Roman" w:cs="Times New Roman"/>
                <w:bCs/>
                <w:sz w:val="24"/>
                <w:szCs w:val="24"/>
                <w:lang w:val="en-US" w:eastAsia="zh-CN"/>
              </w:rPr>
              <w:t>,0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5</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100</w:t>
            </w:r>
            <w:r w:rsidRPr="00B56585">
              <w:rPr>
                <w:rFonts w:ascii="Times New Roman" w:eastAsia="SimSun" w:hAnsi="Times New Roman" w:cs="Times New Roman"/>
                <w:bCs/>
                <w:sz w:val="24"/>
                <w:szCs w:val="24"/>
                <w:lang w:val="en-US" w:eastAsia="zh-CN"/>
              </w:rPr>
              <w:t>,0</w:t>
            </w:r>
          </w:p>
        </w:tc>
      </w:tr>
      <w:tr w:rsidR="003202D0" w:rsidRPr="00B56585" w:rsidTr="0041065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52"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25,0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37,5</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50,0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43,8</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25,0</w:t>
            </w:r>
          </w:p>
        </w:tc>
        <w:tc>
          <w:tcPr>
            <w:tcW w:w="567" w:type="dxa"/>
            <w:tcBorders>
              <w:top w:val="nil"/>
              <w:left w:val="nil"/>
              <w:bottom w:val="nil"/>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18,8</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41065E">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bCs/>
                <w:kern w:val="24"/>
                <w:sz w:val="24"/>
                <w:szCs w:val="24"/>
                <w:lang w:eastAsia="en-US"/>
              </w:rPr>
              <w:t>10-Б</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11</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6</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09</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w:t>
            </w:r>
            <w:r w:rsidRPr="00B56585">
              <w:rPr>
                <w:rFonts w:ascii="Times New Roman" w:eastAsia="SimSun" w:hAnsi="Times New Roman" w:cs="Times New Roman"/>
                <w:sz w:val="24"/>
                <w:szCs w:val="24"/>
                <w:lang w:eastAsia="zh-CN"/>
              </w:rPr>
              <w:t>5</w:t>
            </w:r>
            <w:r w:rsidRPr="00B56585">
              <w:rPr>
                <w:rFonts w:ascii="Times New Roman" w:eastAsia="SimSun" w:hAnsi="Times New Roman" w:cs="Times New Roman"/>
                <w:sz w:val="24"/>
                <w:szCs w:val="24"/>
                <w:lang w:val="en-US" w:eastAsia="zh-CN"/>
              </w:rPr>
              <w:t>5</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63</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6</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100,0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100,0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100,0</w:t>
            </w:r>
          </w:p>
        </w:tc>
      </w:tr>
      <w:tr w:rsidR="003202D0" w:rsidRPr="00B56585" w:rsidTr="0041065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36,4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45,5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45,5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54,5</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4"/>
                <w:szCs w:val="24"/>
                <w:lang w:eastAsia="en-US"/>
              </w:rPr>
            </w:pPr>
          </w:p>
        </w:tc>
      </w:tr>
      <w:tr w:rsidR="003202D0" w:rsidRPr="00B56585" w:rsidTr="0041065E">
        <w:trPr>
          <w:trHeight w:val="20"/>
        </w:trPr>
        <w:tc>
          <w:tcPr>
            <w:tcW w:w="7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2"/>
                <w:szCs w:val="22"/>
                <w:lang w:eastAsia="en-US"/>
              </w:rPr>
            </w:pPr>
            <w:r w:rsidRPr="00B56585">
              <w:rPr>
                <w:rFonts w:ascii="Times New Roman" w:eastAsia="SimSun" w:hAnsi="Times New Roman" w:cs="Times New Roman"/>
                <w:kern w:val="24"/>
                <w:sz w:val="22"/>
                <w:szCs w:val="22"/>
                <w:lang w:eastAsia="en-US"/>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12</w:t>
            </w:r>
          </w:p>
        </w:tc>
        <w:tc>
          <w:tcPr>
            <w:tcW w:w="50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4,02</w:t>
            </w:r>
          </w:p>
        </w:tc>
        <w:tc>
          <w:tcPr>
            <w:tcW w:w="567"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SimSun" w:hAnsi="Times New Roman" w:cs="Times New Roman"/>
                <w:sz w:val="24"/>
                <w:szCs w:val="24"/>
                <w:lang w:eastAsia="zh-CN"/>
              </w:rPr>
              <w:t>4</w:t>
            </w:r>
            <w:r w:rsidRPr="00B56585">
              <w:rPr>
                <w:rFonts w:ascii="Times New Roman" w:eastAsia="SimSun" w:hAnsi="Times New Roman" w:cs="Times New Roman"/>
                <w:sz w:val="24"/>
                <w:szCs w:val="24"/>
                <w:lang w:val="en-US" w:eastAsia="zh-CN"/>
              </w:rPr>
              <w:t>,0</w:t>
            </w:r>
            <w:r w:rsidRPr="00B56585">
              <w:rPr>
                <w:rFonts w:ascii="Times New Roman" w:eastAsia="SimSun" w:hAnsi="Times New Roman" w:cs="Times New Roman"/>
                <w:sz w:val="24"/>
                <w:szCs w:val="24"/>
                <w:lang w:eastAsia="zh-CN"/>
              </w:rPr>
              <w:t>0</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1</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val="en-US" w:eastAsia="zh-CN"/>
              </w:rPr>
              <w:t>100,0</w:t>
            </w:r>
          </w:p>
        </w:tc>
        <w:tc>
          <w:tcPr>
            <w:tcW w:w="709"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72</w:t>
            </w:r>
            <w:r w:rsidRPr="00B56585">
              <w:rPr>
                <w:rFonts w:ascii="Times New Roman" w:eastAsia="SimSun" w:hAnsi="Times New Roman" w:cs="Times New Roman"/>
                <w:bCs/>
                <w:sz w:val="24"/>
                <w:szCs w:val="24"/>
                <w:lang w:val="en-US" w:eastAsia="zh-CN"/>
              </w:rPr>
              <w:t>,</w:t>
            </w:r>
            <w:r w:rsidRPr="00B56585">
              <w:rPr>
                <w:rFonts w:ascii="Times New Roman" w:eastAsia="SimSun" w:hAnsi="Times New Roman" w:cs="Times New Roman"/>
                <w:bCs/>
                <w:sz w:val="24"/>
                <w:szCs w:val="24"/>
                <w:lang w:eastAsia="zh-CN"/>
              </w:rPr>
              <w:t>1</w:t>
            </w:r>
          </w:p>
        </w:tc>
        <w:tc>
          <w:tcPr>
            <w:tcW w:w="70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bCs/>
                <w:sz w:val="24"/>
                <w:szCs w:val="24"/>
                <w:lang w:eastAsia="en-US"/>
              </w:rPr>
            </w:pPr>
            <w:r w:rsidRPr="00B56585">
              <w:rPr>
                <w:rFonts w:ascii="Times New Roman" w:eastAsia="SimSun" w:hAnsi="Times New Roman" w:cs="Times New Roman"/>
                <w:bCs/>
                <w:sz w:val="24"/>
                <w:szCs w:val="24"/>
                <w:lang w:eastAsia="zh-CN"/>
              </w:rPr>
              <w:t>100</w:t>
            </w:r>
            <w:r w:rsidRPr="00B56585">
              <w:rPr>
                <w:rFonts w:ascii="Times New Roman" w:eastAsia="SimSun" w:hAnsi="Times New Roman" w:cs="Times New Roman"/>
                <w:bCs/>
                <w:sz w:val="24"/>
                <w:szCs w:val="24"/>
                <w:lang w:val="en-US" w:eastAsia="zh-CN"/>
              </w:rPr>
              <w:t>,0</w:t>
            </w:r>
          </w:p>
        </w:tc>
      </w:tr>
      <w:tr w:rsidR="003202D0" w:rsidRPr="00B56585" w:rsidTr="0041065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27,9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27,9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44,2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30,2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3202D0" w:rsidRPr="00B56585" w:rsidRDefault="003202D0" w:rsidP="003202D0">
            <w:pPr>
              <w:jc w:val="center"/>
              <w:textAlignment w:val="center"/>
              <w:rPr>
                <w:rFonts w:ascii="Times New Roman" w:eastAsia="SimSun" w:hAnsi="Times New Roman" w:cs="Times New Roman"/>
                <w:sz w:val="24"/>
                <w:szCs w:val="24"/>
                <w:lang w:eastAsia="en-US"/>
              </w:rPr>
            </w:pPr>
            <w:r w:rsidRPr="00B56585">
              <w:rPr>
                <w:rFonts w:ascii="Times New Roman" w:eastAsia="Calibri" w:hAnsi="Times New Roman" w:cs="Times New Roman"/>
                <w:color w:val="000000"/>
                <w:sz w:val="24"/>
                <w:szCs w:val="24"/>
                <w:lang w:eastAsia="en-US"/>
              </w:rPr>
              <w:t>27,9</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3202D0" w:rsidRPr="00B56585" w:rsidRDefault="003202D0" w:rsidP="003202D0">
            <w:pPr>
              <w:rPr>
                <w:rFonts w:ascii="Times New Roman" w:eastAsia="SimSun" w:hAnsi="Times New Roman" w:cs="Times New Roman"/>
                <w:sz w:val="22"/>
                <w:szCs w:val="22"/>
                <w:lang w:eastAsia="en-US"/>
              </w:rPr>
            </w:pPr>
          </w:p>
        </w:tc>
      </w:tr>
    </w:tbl>
    <w:p w:rsidR="0041065E" w:rsidRPr="00B56585" w:rsidRDefault="0041065E" w:rsidP="003202D0">
      <w:pPr>
        <w:jc w:val="both"/>
        <w:rPr>
          <w:rFonts w:ascii="Times New Roman" w:eastAsia="Droid Sans" w:hAnsi="Times New Roman" w:cs="Times New Roman"/>
          <w:color w:val="00000A"/>
          <w:sz w:val="24"/>
          <w:szCs w:val="24"/>
          <w:lang w:eastAsia="en-US"/>
        </w:rPr>
      </w:pP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Droid Sans" w:hAnsi="Times New Roman" w:cs="Times New Roman"/>
          <w:color w:val="00000A"/>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химии</w:t>
      </w:r>
      <w:r w:rsidRPr="00B56585">
        <w:rPr>
          <w:rFonts w:ascii="Times New Roman" w:eastAsia="Droid Sans" w:hAnsi="Times New Roman" w:cs="Times New Roman"/>
          <w:color w:val="00000A"/>
          <w:sz w:val="28"/>
          <w:szCs w:val="28"/>
          <w:lang w:eastAsia="en-US"/>
        </w:rPr>
        <w:t xml:space="preserve"> показал, что все учащиеся достигли базового уровня подготовки в соответствии с требованиями ФГОС.</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У учащихся 10-х классов сформированы: </w:t>
      </w:r>
      <w:r w:rsidRPr="00B56585">
        <w:rPr>
          <w:rFonts w:ascii="Times New Roman" w:hAnsi="Times New Roman" w:cs="Times New Roman"/>
          <w:kern w:val="1"/>
          <w:sz w:val="28"/>
          <w:szCs w:val="28"/>
          <w:lang w:eastAsia="ar-SA"/>
        </w:rPr>
        <w:t>умения определять принадлежность кислородсодержащих органических соединений к классам по функциональной группе, с помощью качественных реакций; характеризовать строение, свойства, способы получения и области применения; составлять уравнения химических реакций, характеризующих свойства и способы получения.</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Обучающиеся хорошо справились с заданиями: части А и части В, в которых проверялись умения: </w:t>
      </w:r>
      <w:r w:rsidRPr="00B56585">
        <w:rPr>
          <w:rFonts w:ascii="Times New Roman" w:hAnsi="Times New Roman" w:cs="Times New Roman"/>
          <w:kern w:val="1"/>
          <w:sz w:val="28"/>
          <w:szCs w:val="28"/>
          <w:lang w:eastAsia="ar-SA"/>
        </w:rPr>
        <w:t>определять принадлежность кислородсодержащих органических соединений к классам по функциональной группе и качественным реакциям.</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Участники допустили ошибки в заданиях: развёрнутой части С, в которых проверялись умения:</w:t>
      </w:r>
      <w:r w:rsidRPr="00B56585">
        <w:rPr>
          <w:rFonts w:ascii="Times New Roman" w:hAnsi="Times New Roman" w:cs="Times New Roman"/>
          <w:kern w:val="1"/>
          <w:sz w:val="28"/>
          <w:szCs w:val="28"/>
          <w:lang w:eastAsia="ar-SA"/>
        </w:rPr>
        <w:t xml:space="preserve"> составлять уравнения химических реакций, характеризующих свойства и способы получения кислородсодержащих органических соединений, решение расчётной задачи с участием карбоновых кислот.</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Затруднение у учащихся вызвало задание:</w:t>
      </w:r>
      <w:r w:rsidRPr="00B56585">
        <w:rPr>
          <w:rFonts w:ascii="Times New Roman" w:hAnsi="Times New Roman" w:cs="Times New Roman"/>
          <w:kern w:val="1"/>
          <w:sz w:val="28"/>
          <w:szCs w:val="28"/>
          <w:lang w:eastAsia="ar-SA"/>
        </w:rPr>
        <w:t xml:space="preserve"> решение расчётной задачи, </w:t>
      </w:r>
      <w:r w:rsidRPr="00B56585">
        <w:rPr>
          <w:rFonts w:ascii="Times New Roman" w:eastAsia="SimSun" w:hAnsi="Times New Roman" w:cs="Times New Roman"/>
          <w:sz w:val="28"/>
          <w:szCs w:val="28"/>
          <w:lang w:eastAsia="en-US"/>
        </w:rPr>
        <w:t>в котором проверялось умение производить расчёты по уравнению химической реакции.</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Большинство учащихся не приступили к заданиям: развёрнутой части С, в которых проверялось умение </w:t>
      </w:r>
      <w:r w:rsidRPr="00B56585">
        <w:rPr>
          <w:rFonts w:ascii="Times New Roman" w:hAnsi="Times New Roman" w:cs="Times New Roman"/>
          <w:kern w:val="1"/>
          <w:sz w:val="28"/>
          <w:szCs w:val="28"/>
          <w:lang w:eastAsia="ar-SA"/>
        </w:rPr>
        <w:t>составлять уравнения химических реакций, характеризующих свойства и способы получения кислородсодержащих органических соединений, решение расчётной задачи с участием карбоновых кислот.</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sz w:val="28"/>
          <w:szCs w:val="28"/>
          <w:lang w:eastAsia="en-US"/>
        </w:rPr>
        <w:t xml:space="preserve">Причиной ошибок являются: недостаточное количество времени, выделяющееся программой на изучение органической химии, а также низкий </w:t>
      </w:r>
      <w:r w:rsidRPr="00B56585">
        <w:rPr>
          <w:rFonts w:ascii="Times New Roman" w:eastAsia="SimSun" w:hAnsi="Times New Roman" w:cs="Times New Roman"/>
          <w:sz w:val="28"/>
          <w:szCs w:val="28"/>
          <w:lang w:eastAsia="en-US"/>
        </w:rPr>
        <w:lastRenderedPageBreak/>
        <w:t>уровень знаний по математике, которые используются при решении расчетных задач.</w:t>
      </w:r>
    </w:p>
    <w:p w:rsidR="003202D0" w:rsidRPr="00B56585" w:rsidRDefault="003202D0" w:rsidP="0041065E">
      <w:pPr>
        <w:ind w:firstLine="709"/>
        <w:jc w:val="both"/>
        <w:rPr>
          <w:rFonts w:ascii="Times New Roman" w:eastAsia="SimSun" w:hAnsi="Times New Roman" w:cs="Times New Roman"/>
          <w:sz w:val="28"/>
          <w:szCs w:val="28"/>
          <w:lang w:eastAsia="en-US"/>
        </w:rPr>
      </w:pPr>
      <w:r w:rsidRPr="00B56585">
        <w:rPr>
          <w:rFonts w:ascii="Times New Roman" w:eastAsia="SimSun" w:hAnsi="Times New Roman" w:cs="Times New Roman"/>
          <w:bCs/>
          <w:color w:val="000000"/>
          <w:sz w:val="28"/>
          <w:szCs w:val="28"/>
          <w:lang w:eastAsia="en-US"/>
        </w:rPr>
        <w:t>Анализ результатов контрольной</w:t>
      </w:r>
      <w:r w:rsidRPr="00B56585">
        <w:rPr>
          <w:rFonts w:ascii="Times New Roman" w:eastAsia="SimSun" w:hAnsi="Times New Roman" w:cs="Times New Roman"/>
          <w:sz w:val="28"/>
          <w:szCs w:val="28"/>
          <w:lang w:eastAsia="en-US"/>
        </w:rPr>
        <w:t xml:space="preserve"> работы по химии </w:t>
      </w:r>
      <w:r w:rsidRPr="00B56585">
        <w:rPr>
          <w:rFonts w:ascii="Times New Roman" w:eastAsia="Droid Sans" w:hAnsi="Times New Roman" w:cs="Times New Roman"/>
          <w:color w:val="00000A"/>
          <w:sz w:val="28"/>
          <w:szCs w:val="28"/>
          <w:lang w:eastAsia="en-US"/>
        </w:rPr>
        <w:t xml:space="preserve">в 10-х классах </w:t>
      </w:r>
      <w:r w:rsidRPr="00B56585">
        <w:rPr>
          <w:rFonts w:ascii="Times New Roman" w:eastAsia="SimSun" w:hAnsi="Times New Roman" w:cs="Times New Roman"/>
          <w:bCs/>
          <w:color w:val="000000"/>
          <w:sz w:val="28"/>
          <w:szCs w:val="28"/>
          <w:lang w:eastAsia="en-US"/>
        </w:rPr>
        <w:t xml:space="preserve">и результатов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 показал: </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успешность выполнения – 100%, в том числе в 10-А классе – 100%, в 10-Б – 100%;</w:t>
      </w:r>
      <w:r w:rsidRPr="00B56585">
        <w:rPr>
          <w:rFonts w:ascii="Times New Roman" w:eastAsia="Calibri" w:hAnsi="Times New Roman" w:cs="Times New Roman"/>
          <w:sz w:val="28"/>
          <w:szCs w:val="28"/>
          <w:lang w:eastAsia="en-US"/>
        </w:rPr>
        <w:t xml:space="preserve">успешность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Calibri" w:hAnsi="Times New Roman" w:cs="Times New Roman"/>
          <w:sz w:val="28"/>
          <w:szCs w:val="28"/>
          <w:lang w:eastAsia="en-US"/>
        </w:rPr>
        <w:t xml:space="preserve"> – 100%;</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качество выполнения – 72,1%, в том числе в 10-А классе – 62,5%, в 10-Б – 100%;</w:t>
      </w:r>
      <w:r w:rsidRPr="00B56585">
        <w:rPr>
          <w:rFonts w:ascii="Times New Roman" w:eastAsia="Calibri" w:hAnsi="Times New Roman" w:cs="Times New Roman"/>
          <w:sz w:val="28"/>
          <w:szCs w:val="28"/>
          <w:lang w:eastAsia="en-US"/>
        </w:rPr>
        <w:t xml:space="preserve"> качество обучения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Calibri" w:hAnsi="Times New Roman" w:cs="Times New Roman"/>
          <w:sz w:val="28"/>
          <w:szCs w:val="28"/>
          <w:lang w:eastAsia="en-US"/>
        </w:rPr>
        <w:t xml:space="preserve"> – 72,1%, в том числе в 10-А классе – 75%, в 10-Б – 63,6%, что позволяет сделать вывод о понижении качества обучения на в 10-А классе на 12,5%, повышении качества обучения  в 10-Б – на 36,4%;</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подтвердили отметки – 33 чел., что составляет 76,74%, в том числе в 10-А классе – 27 чел. (84,38%), в 10-Б – 6 чел. (54,55%);</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Calibri" w:hAnsi="Times New Roman" w:cs="Times New Roman"/>
          <w:bCs/>
          <w:color w:val="000000"/>
          <w:sz w:val="28"/>
          <w:szCs w:val="28"/>
          <w:lang w:eastAsia="en-US"/>
        </w:rPr>
        <w:t>понизили отметки – 4 чел., что составляет 12,5%, в том числе в 10-А классе – 4 чел. (12,5%), в 10-Б – 0 чел.</w:t>
      </w:r>
    </w:p>
    <w:p w:rsidR="003202D0" w:rsidRPr="00B56585" w:rsidRDefault="003202D0" w:rsidP="00FD1330">
      <w:pPr>
        <w:numPr>
          <w:ilvl w:val="0"/>
          <w:numId w:val="33"/>
        </w:numPr>
        <w:autoSpaceDE w:val="0"/>
        <w:autoSpaceDN w:val="0"/>
        <w:adjustRightInd w:val="0"/>
        <w:ind w:left="0" w:firstLine="0"/>
        <w:jc w:val="both"/>
        <w:rPr>
          <w:rFonts w:ascii="Times New Roman" w:eastAsia="Calibri" w:hAnsi="Times New Roman" w:cs="Times New Roman"/>
          <w:bCs/>
          <w:color w:val="000000"/>
          <w:sz w:val="28"/>
          <w:szCs w:val="28"/>
          <w:lang w:eastAsia="en-US"/>
        </w:rPr>
      </w:pPr>
      <w:r w:rsidRPr="00B56585">
        <w:rPr>
          <w:rFonts w:ascii="Times New Roman" w:eastAsia="SimSun" w:hAnsi="Times New Roman" w:cs="Times New Roman"/>
          <w:sz w:val="28"/>
          <w:szCs w:val="28"/>
          <w:lang w:eastAsia="en-US"/>
        </w:rPr>
        <w:t xml:space="preserve">средний балл – 4,00, что соответствует среднему баллу за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 2025/2026 учебного года</w:t>
      </w:r>
      <w:r w:rsidRPr="00B56585">
        <w:rPr>
          <w:rFonts w:ascii="Times New Roman" w:eastAsia="SimSun" w:hAnsi="Times New Roman" w:cs="Times New Roman"/>
          <w:sz w:val="28"/>
          <w:szCs w:val="28"/>
          <w:lang w:eastAsia="en-US"/>
        </w:rPr>
        <w:t xml:space="preserve"> в 10-х классах (</w:t>
      </w:r>
      <w:r w:rsidRPr="00B56585">
        <w:rPr>
          <w:rFonts w:ascii="Times New Roman" w:eastAsia="SimSun" w:hAnsi="Times New Roman" w:cs="Times New Roman"/>
          <w:bCs/>
          <w:color w:val="000000"/>
          <w:sz w:val="28"/>
          <w:szCs w:val="28"/>
          <w:lang w:val="en-US" w:eastAsia="en-US"/>
        </w:rPr>
        <w:t>III</w:t>
      </w:r>
      <w:r w:rsidRPr="00B56585">
        <w:rPr>
          <w:rFonts w:ascii="Times New Roman" w:eastAsia="SimSun" w:hAnsi="Times New Roman" w:cs="Times New Roman"/>
          <w:bCs/>
          <w:color w:val="000000"/>
          <w:sz w:val="28"/>
          <w:szCs w:val="28"/>
          <w:lang w:eastAsia="en-US"/>
        </w:rPr>
        <w:t xml:space="preserve"> четверть2025/2026 </w:t>
      </w:r>
      <w:r w:rsidRPr="00B56585">
        <w:rPr>
          <w:rFonts w:ascii="Times New Roman" w:eastAsia="SimSun" w:hAnsi="Times New Roman" w:cs="Times New Roman"/>
          <w:sz w:val="28"/>
          <w:szCs w:val="28"/>
          <w:lang w:eastAsia="en-US"/>
        </w:rPr>
        <w:t>учебный год – 4,02).</w:t>
      </w:r>
    </w:p>
    <w:p w:rsidR="00246C46" w:rsidRPr="00B56585" w:rsidRDefault="00246C46" w:rsidP="0041065E">
      <w:pPr>
        <w:ind w:firstLine="709"/>
        <w:jc w:val="center"/>
        <w:rPr>
          <w:rFonts w:ascii="Times New Roman" w:hAnsi="Times New Roman" w:cs="Times New Roman"/>
          <w:b/>
          <w:sz w:val="28"/>
          <w:szCs w:val="28"/>
        </w:rPr>
      </w:pPr>
    </w:p>
    <w:p w:rsidR="0065558B" w:rsidRPr="00B56585" w:rsidRDefault="0065558B" w:rsidP="0065558B">
      <w:pPr>
        <w:jc w:val="center"/>
        <w:rPr>
          <w:rFonts w:ascii="Times New Roman" w:hAnsi="Times New Roman"/>
          <w:b/>
          <w:sz w:val="28"/>
          <w:szCs w:val="28"/>
          <w:u w:val="single"/>
        </w:rPr>
      </w:pPr>
      <w:r w:rsidRPr="00B56585">
        <w:rPr>
          <w:rFonts w:ascii="Times New Roman" w:hAnsi="Times New Roman"/>
          <w:b/>
          <w:sz w:val="28"/>
          <w:szCs w:val="28"/>
          <w:u w:val="single"/>
        </w:rPr>
        <w:t xml:space="preserve">Итоги стартовой диагностики </w:t>
      </w:r>
    </w:p>
    <w:p w:rsidR="00533431" w:rsidRPr="00B56585" w:rsidRDefault="00533431" w:rsidP="0065558B">
      <w:pPr>
        <w:jc w:val="center"/>
        <w:rPr>
          <w:rFonts w:ascii="Times New Roman" w:hAnsi="Times New Roman"/>
          <w:b/>
          <w:sz w:val="28"/>
          <w:szCs w:val="28"/>
          <w:u w:val="single"/>
        </w:rPr>
      </w:pPr>
    </w:p>
    <w:p w:rsidR="00533431" w:rsidRPr="00B56585" w:rsidRDefault="00533431" w:rsidP="00533431">
      <w:pPr>
        <w:tabs>
          <w:tab w:val="left" w:pos="284"/>
        </w:tabs>
        <w:jc w:val="center"/>
        <w:rPr>
          <w:rFonts w:ascii="Times New Roman" w:hAnsi="Times New Roman"/>
          <w:b/>
          <w:sz w:val="28"/>
          <w:szCs w:val="28"/>
        </w:rPr>
      </w:pPr>
      <w:r w:rsidRPr="00B56585">
        <w:rPr>
          <w:rFonts w:ascii="Times New Roman" w:hAnsi="Times New Roman"/>
          <w:b/>
          <w:sz w:val="28"/>
          <w:szCs w:val="28"/>
        </w:rPr>
        <w:t>Итоги стартовой диагностики по русскому языку в 5 классах</w:t>
      </w:r>
    </w:p>
    <w:p w:rsidR="00533431" w:rsidRPr="00B56585" w:rsidRDefault="00533431" w:rsidP="00533431">
      <w:pPr>
        <w:tabs>
          <w:tab w:val="left" w:pos="284"/>
        </w:tabs>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5"/>
        <w:gridCol w:w="1196"/>
        <w:gridCol w:w="1196"/>
        <w:gridCol w:w="1196"/>
        <w:gridCol w:w="1196"/>
        <w:gridCol w:w="1196"/>
        <w:gridCol w:w="1196"/>
        <w:gridCol w:w="1196"/>
      </w:tblGrid>
      <w:tr w:rsidR="00533431" w:rsidRPr="00B56585" w:rsidTr="00533431">
        <w:tc>
          <w:tcPr>
            <w:tcW w:w="1195"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Класс</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Кол-во</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Кач-во</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Ср. б.</w:t>
            </w: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5-А</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8</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0</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73,4%</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3,8</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6,7%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66,7%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26,7%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0,0%</w:t>
            </w: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5-Б</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28</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16</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35,7%</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3,3</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0,0%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35,7%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57,1%</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7,1%</w:t>
            </w: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5-В</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25</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9</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9</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48,0%</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3,4</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12,0%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36,0%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36,0%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16,0%</w:t>
            </w: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5-Г</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28</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9</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50,0%</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3,5</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17,9%</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32,1%</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35,7%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14,3%</w:t>
            </w: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Всего</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111</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48</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43</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10</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52,2%</w:t>
            </w:r>
          </w:p>
        </w:tc>
        <w:tc>
          <w:tcPr>
            <w:tcW w:w="1196" w:type="dxa"/>
            <w:vMerge w:val="restart"/>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3,5</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9,0%</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43,2%</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38,7%</w:t>
            </w:r>
          </w:p>
        </w:tc>
        <w:tc>
          <w:tcPr>
            <w:tcW w:w="1196" w:type="dxa"/>
            <w:vAlign w:val="center"/>
          </w:tcPr>
          <w:p w:rsidR="00533431" w:rsidRPr="00B56585" w:rsidRDefault="00533431" w:rsidP="0097701E">
            <w:pPr>
              <w:pStyle w:val="afc"/>
              <w:jc w:val="center"/>
              <w:rPr>
                <w:rFonts w:ascii="Times New Roman" w:hAnsi="Times New Roman"/>
                <w:sz w:val="24"/>
                <w:szCs w:val="24"/>
              </w:rPr>
            </w:pPr>
            <w:r w:rsidRPr="00B56585">
              <w:rPr>
                <w:rFonts w:ascii="Times New Roman" w:hAnsi="Times New Roman"/>
                <w:sz w:val="24"/>
                <w:szCs w:val="24"/>
              </w:rPr>
              <w:t>9,0%</w:t>
            </w: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c>
          <w:tcPr>
            <w:tcW w:w="1196" w:type="dxa"/>
            <w:vMerge/>
            <w:vAlign w:val="center"/>
          </w:tcPr>
          <w:p w:rsidR="00533431" w:rsidRPr="00B56585" w:rsidRDefault="00533431" w:rsidP="0097701E">
            <w:pPr>
              <w:pStyle w:val="afc"/>
              <w:jc w:val="center"/>
              <w:rPr>
                <w:rFonts w:ascii="Times New Roman" w:hAnsi="Times New Roman"/>
                <w:sz w:val="24"/>
                <w:szCs w:val="24"/>
              </w:rPr>
            </w:pPr>
          </w:p>
        </w:tc>
      </w:tr>
    </w:tbl>
    <w:p w:rsidR="00533431" w:rsidRPr="00B56585" w:rsidRDefault="00533431" w:rsidP="00533431">
      <w:pPr>
        <w:pStyle w:val="afc"/>
        <w:spacing w:line="276" w:lineRule="auto"/>
        <w:rPr>
          <w:rFonts w:ascii="Times New Roman" w:hAnsi="Times New Roman"/>
          <w:sz w:val="24"/>
          <w:szCs w:val="24"/>
        </w:rPr>
      </w:pP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Из 126 обучающихся 5 классов в стартовой диагностике по русскому языку приняли участие 111 человек (88,1%).</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Количество обучающихся, написавших работу на «5», - 10 человек (9,0%), на «4» - 48 человек (43,2%), на «3» - 43 человека (38,7%), на «2» - 10 человек (9,0%). Качество выполнения работы – 52,2%, успешность выполнения работы – 91,0%, средний балл за выполнение мониторинговой работы – 3,5. Качество знаний в 2024/2025 учебном году по русскому языку в 4 классах – 73,1%, успешность – 99,2%, средний балл – 3,9. Сравнительный анализ результатов 2024/2025 учебного года и стартовой диагностики позволяет сделать вывод о завышении годового оценивания по русскому языку учителями начальных классов.</w:t>
      </w:r>
    </w:p>
    <w:p w:rsidR="00533431" w:rsidRPr="00B56585" w:rsidRDefault="00533431" w:rsidP="0097701E">
      <w:pPr>
        <w:pStyle w:val="afc"/>
        <w:tabs>
          <w:tab w:val="left" w:pos="709"/>
        </w:tabs>
        <w:jc w:val="both"/>
        <w:rPr>
          <w:rFonts w:ascii="Times New Roman" w:hAnsi="Times New Roman"/>
          <w:sz w:val="28"/>
          <w:szCs w:val="28"/>
        </w:rPr>
      </w:pPr>
      <w:r w:rsidRPr="00B56585">
        <w:rPr>
          <w:rFonts w:ascii="Times New Roman" w:hAnsi="Times New Roman"/>
          <w:sz w:val="28"/>
          <w:szCs w:val="28"/>
        </w:rPr>
        <w:t xml:space="preserve">           Высокие результаты показали обучающиеся: </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5-А: Гуцан Е., Золотова Т.</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lastRenderedPageBreak/>
        <w:t>5-В: Булыгина А., Власова М., Воробьева К.</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5-Г: Бурлак А., Жилин А., Рыженко В., Сергеева А., Тасане А.</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Подтвердили отметки за год в 5-А классе – 23 человека (79,3%), в 5-Б – 12 человек (36,4%), в 5-В – 12 человек (41,4%), в 5-Г – 13 человек (46,2%).</w:t>
      </w:r>
    </w:p>
    <w:p w:rsidR="00533431" w:rsidRPr="00B56585" w:rsidRDefault="00533431" w:rsidP="0097701E">
      <w:pPr>
        <w:pStyle w:val="afc"/>
        <w:jc w:val="both"/>
        <w:rPr>
          <w:rFonts w:ascii="Times New Roman" w:hAnsi="Times New Roman"/>
          <w:sz w:val="28"/>
          <w:szCs w:val="28"/>
        </w:rPr>
      </w:pPr>
      <w:r w:rsidRPr="00B56585">
        <w:rPr>
          <w:rFonts w:ascii="Times New Roman" w:hAnsi="Times New Roman"/>
          <w:sz w:val="28"/>
          <w:szCs w:val="28"/>
        </w:rPr>
        <w:t>У обучающихся 5 классов недостаточно сформированы орфографические навыки, связанные с правописанием проверяемых гласных в корне слова, непроизносимых согласных в корне слова, выбором разделительных ь и ъ знаков. Большинство участников диагностики не смогли задать вопросы по содержанию предложенного текста.</w:t>
      </w:r>
    </w:p>
    <w:p w:rsidR="00533431" w:rsidRPr="00B56585" w:rsidRDefault="00533431" w:rsidP="0097701E">
      <w:pPr>
        <w:tabs>
          <w:tab w:val="left" w:pos="284"/>
        </w:tabs>
        <w:jc w:val="center"/>
        <w:rPr>
          <w:rFonts w:ascii="Times New Roman" w:hAnsi="Times New Roman"/>
          <w:b/>
          <w:sz w:val="28"/>
          <w:szCs w:val="28"/>
        </w:rPr>
      </w:pPr>
      <w:r w:rsidRPr="00B56585">
        <w:rPr>
          <w:rFonts w:ascii="Times New Roman" w:hAnsi="Times New Roman"/>
          <w:b/>
          <w:sz w:val="28"/>
          <w:szCs w:val="28"/>
        </w:rPr>
        <w:t>Итоги стартовой диагностики по литературе в 5 классах</w:t>
      </w:r>
    </w:p>
    <w:p w:rsidR="00533431" w:rsidRPr="00B56585" w:rsidRDefault="00533431" w:rsidP="0097701E">
      <w:pPr>
        <w:tabs>
          <w:tab w:val="left" w:pos="284"/>
        </w:tabs>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95"/>
        <w:gridCol w:w="1196"/>
        <w:gridCol w:w="1196"/>
        <w:gridCol w:w="1196"/>
        <w:gridCol w:w="1196"/>
        <w:gridCol w:w="1196"/>
        <w:gridCol w:w="1196"/>
        <w:gridCol w:w="1196"/>
      </w:tblGrid>
      <w:tr w:rsidR="00533431" w:rsidRPr="00B56585" w:rsidTr="00533431">
        <w:tc>
          <w:tcPr>
            <w:tcW w:w="1195"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5-А</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25</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18</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6</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96,0%</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4,64</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72,0%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24,0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4,0%</w:t>
            </w: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5-Б</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25</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12</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84,0%</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4,2</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36,0%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48,0%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16,0%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5-В</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27</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96,3%</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4,41</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48,1%</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48,1%</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3,7%</w:t>
            </w: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5-Г</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26</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69,2%</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3,73</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15,4%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53,8%</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19,2</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11,5%</w:t>
            </w: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r>
      <w:tr w:rsidR="00533431" w:rsidRPr="00B56585" w:rsidTr="00533431">
        <w:tc>
          <w:tcPr>
            <w:tcW w:w="1195"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103</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44</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45</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86,4%</w:t>
            </w:r>
          </w:p>
        </w:tc>
        <w:tc>
          <w:tcPr>
            <w:tcW w:w="1196" w:type="dxa"/>
            <w:vMerge w:val="restart"/>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4,24</w:t>
            </w:r>
          </w:p>
        </w:tc>
      </w:tr>
      <w:tr w:rsidR="00533431" w:rsidRPr="00B56585" w:rsidTr="00533431">
        <w:tc>
          <w:tcPr>
            <w:tcW w:w="1195"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42,7%</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43,7%</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8,7%</w:t>
            </w:r>
          </w:p>
        </w:tc>
        <w:tc>
          <w:tcPr>
            <w:tcW w:w="1196" w:type="dxa"/>
            <w:vAlign w:val="center"/>
          </w:tcPr>
          <w:p w:rsidR="00533431" w:rsidRPr="00B56585" w:rsidRDefault="00533431" w:rsidP="0097701E">
            <w:pPr>
              <w:pStyle w:val="afc"/>
              <w:jc w:val="center"/>
              <w:rPr>
                <w:rFonts w:ascii="Times New Roman" w:hAnsi="Times New Roman"/>
                <w:sz w:val="28"/>
                <w:szCs w:val="28"/>
              </w:rPr>
            </w:pPr>
            <w:r w:rsidRPr="00B56585">
              <w:rPr>
                <w:rFonts w:ascii="Times New Roman" w:hAnsi="Times New Roman"/>
                <w:sz w:val="28"/>
                <w:szCs w:val="28"/>
              </w:rPr>
              <w:t>4,9%</w:t>
            </w: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c>
          <w:tcPr>
            <w:tcW w:w="1196" w:type="dxa"/>
            <w:vMerge/>
            <w:vAlign w:val="center"/>
          </w:tcPr>
          <w:p w:rsidR="00533431" w:rsidRPr="00B56585" w:rsidRDefault="00533431" w:rsidP="0097701E">
            <w:pPr>
              <w:pStyle w:val="afc"/>
              <w:jc w:val="center"/>
              <w:rPr>
                <w:rFonts w:ascii="Times New Roman" w:hAnsi="Times New Roman"/>
                <w:sz w:val="28"/>
                <w:szCs w:val="28"/>
              </w:rPr>
            </w:pPr>
          </w:p>
        </w:tc>
      </w:tr>
    </w:tbl>
    <w:p w:rsidR="00533431" w:rsidRPr="00B56585" w:rsidRDefault="00533431" w:rsidP="0097701E">
      <w:pPr>
        <w:tabs>
          <w:tab w:val="left" w:pos="284"/>
        </w:tabs>
        <w:jc w:val="center"/>
        <w:rPr>
          <w:rFonts w:ascii="Times New Roman" w:hAnsi="Times New Roman"/>
          <w:b/>
          <w:sz w:val="28"/>
          <w:szCs w:val="28"/>
        </w:rPr>
      </w:pP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Из 126 обучающихся 5 классов в стартовой диагностике по литературе приняли участие 103 человека (81,7%).</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- 44 человек (42,7%), на «4» - 45 человек (43,7%), на «3» - 9 человек (8,7%), на «2» - 5 человек (4,9%). Качество выполнения работы – 86,4%, успешность выполнения работы – 95,1%, средний балл за выполнение мониторинговой работы – 4,24. Качество знаний в 2024/2025 учебном году по литературному чтению в 4 классах – 92,1%, успешность – 100%, средний балл – 4,22.Сравнительный анализ результатов 2024/2025 учебного года и стартовой диагностики позволяет сделать вывод об объективном оценивании по литературному чтению учителями начальных классов.</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Высокие результаты показали обучающиеся: </w:t>
      </w:r>
    </w:p>
    <w:p w:rsidR="003B5966" w:rsidRPr="00B56585" w:rsidRDefault="003B5966" w:rsidP="0097701E">
      <w:pPr>
        <w:jc w:val="both"/>
        <w:rPr>
          <w:rFonts w:ascii="Times New Roman" w:hAnsi="Times New Roman"/>
          <w:color w:val="000000"/>
          <w:sz w:val="28"/>
          <w:szCs w:val="28"/>
        </w:rPr>
      </w:pPr>
      <w:r w:rsidRPr="00B56585">
        <w:rPr>
          <w:rFonts w:ascii="Times New Roman" w:hAnsi="Times New Roman"/>
          <w:color w:val="000000"/>
          <w:sz w:val="28"/>
          <w:szCs w:val="28"/>
        </w:rPr>
        <w:t xml:space="preserve">5-А класс:  Алибекова Л., Бабаян М., Борисенко И., Будников П., Гогикян Т., Гордиенко Я., Гуцан Е., Давыскиба Д., Дудченко Е., Золотова Т., Исаева Я.,  Кучерявая А., Леонтьева Е., Пась И.,  Прохасько М., Цкипуришвили М., Шевченко М., Шевченко Н.                 </w:t>
      </w:r>
    </w:p>
    <w:p w:rsidR="003B5966" w:rsidRPr="00B56585" w:rsidRDefault="003B5966" w:rsidP="0097701E">
      <w:pPr>
        <w:jc w:val="both"/>
        <w:rPr>
          <w:rFonts w:ascii="Times New Roman" w:hAnsi="Times New Roman"/>
          <w:color w:val="000000"/>
          <w:sz w:val="28"/>
          <w:szCs w:val="28"/>
        </w:rPr>
      </w:pPr>
      <w:r w:rsidRPr="00B56585">
        <w:rPr>
          <w:rFonts w:ascii="Times New Roman" w:hAnsi="Times New Roman"/>
          <w:color w:val="000000"/>
          <w:sz w:val="28"/>
          <w:szCs w:val="28"/>
        </w:rPr>
        <w:t>5-Б класс: Докалюк А., Кузьмина С., Нагаева А., Гаврилюк М., Литвиненко К., Сенько С., Шевченко М., Квитковский А., Сапожинский В., Перова М., Чернышова М., Головченко М., Мураев Е.</w:t>
      </w:r>
    </w:p>
    <w:p w:rsidR="003B5966" w:rsidRPr="00B56585" w:rsidRDefault="003B5966" w:rsidP="0097701E">
      <w:pPr>
        <w:jc w:val="both"/>
        <w:rPr>
          <w:rFonts w:ascii="Times New Roman" w:hAnsi="Times New Roman"/>
          <w:color w:val="000000"/>
          <w:sz w:val="28"/>
          <w:szCs w:val="28"/>
        </w:rPr>
      </w:pPr>
      <w:r w:rsidRPr="00B56585">
        <w:rPr>
          <w:rFonts w:ascii="Times New Roman" w:hAnsi="Times New Roman"/>
          <w:color w:val="000000"/>
          <w:sz w:val="28"/>
          <w:szCs w:val="28"/>
        </w:rPr>
        <w:t>5-В класс: Минько С., Бондарева С., Белая С., Дышун Р., Руденко А., Бельдягин И., Гончаров А., Козырин Б., Орлов А.</w:t>
      </w:r>
    </w:p>
    <w:p w:rsidR="003B5966" w:rsidRPr="00B56585" w:rsidRDefault="003B5966" w:rsidP="0097701E">
      <w:pPr>
        <w:jc w:val="both"/>
        <w:rPr>
          <w:rFonts w:ascii="Times New Roman" w:hAnsi="Times New Roman"/>
          <w:color w:val="000000"/>
          <w:sz w:val="28"/>
          <w:szCs w:val="28"/>
        </w:rPr>
      </w:pPr>
      <w:r w:rsidRPr="00B56585">
        <w:rPr>
          <w:rFonts w:ascii="Times New Roman" w:hAnsi="Times New Roman"/>
          <w:color w:val="000000"/>
          <w:sz w:val="28"/>
          <w:szCs w:val="28"/>
        </w:rPr>
        <w:t>5-Г класс: Алиева Элина, Бурлак Алена, Михайлова Александра, Чудновский Олег</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lastRenderedPageBreak/>
        <w:t>Подтвердили отметки за год в 5-А классе – 23человека (92,0%), в 5-Б – 21 человек (84,0%), в 5-В – 23 человека (85,2%), в 5-Г – 16 человек (65,4%).</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Участники мониторинга продемонстрировали умение определять тему и основную мысль художественного произведения, показали высокий уровень умения ориентироваться в содержании литературных произведений.</w:t>
      </w:r>
    </w:p>
    <w:p w:rsidR="00533431" w:rsidRPr="00B56585" w:rsidRDefault="003B5966" w:rsidP="0097701E">
      <w:pPr>
        <w:pStyle w:val="afc"/>
        <w:jc w:val="both"/>
        <w:rPr>
          <w:rFonts w:ascii="Times New Roman" w:hAnsi="Times New Roman"/>
          <w:b/>
          <w:sz w:val="28"/>
          <w:szCs w:val="28"/>
        </w:rPr>
      </w:pPr>
      <w:r w:rsidRPr="00B56585">
        <w:rPr>
          <w:rFonts w:ascii="Times New Roman" w:hAnsi="Times New Roman"/>
          <w:sz w:val="28"/>
          <w:szCs w:val="28"/>
        </w:rPr>
        <w:t>Обучающиеся 5 классов массово ошибались в определении жанра произведения, средств художественной выразительности.</w:t>
      </w:r>
    </w:p>
    <w:p w:rsidR="00FC5C55" w:rsidRPr="00B56585" w:rsidRDefault="00FC5C55" w:rsidP="0097701E">
      <w:pPr>
        <w:pStyle w:val="afc"/>
        <w:jc w:val="both"/>
        <w:rPr>
          <w:rFonts w:ascii="Times New Roman" w:hAnsi="Times New Roman"/>
          <w:b/>
          <w:sz w:val="28"/>
          <w:szCs w:val="28"/>
        </w:rPr>
      </w:pPr>
    </w:p>
    <w:p w:rsidR="003B5966" w:rsidRPr="00B56585" w:rsidRDefault="003B5966" w:rsidP="0097701E">
      <w:pPr>
        <w:tabs>
          <w:tab w:val="left" w:pos="284"/>
        </w:tabs>
        <w:jc w:val="center"/>
        <w:rPr>
          <w:rFonts w:ascii="Times New Roman" w:hAnsi="Times New Roman"/>
          <w:b/>
          <w:sz w:val="28"/>
          <w:szCs w:val="28"/>
        </w:rPr>
      </w:pPr>
      <w:r w:rsidRPr="00B56585">
        <w:rPr>
          <w:rFonts w:ascii="Times New Roman" w:hAnsi="Times New Roman"/>
          <w:b/>
          <w:sz w:val="28"/>
          <w:szCs w:val="28"/>
        </w:rPr>
        <w:t>Итоги стартовой диагностики по иностранному языку (английскому)</w:t>
      </w:r>
    </w:p>
    <w:p w:rsidR="003B5966" w:rsidRPr="00B56585" w:rsidRDefault="003B5966" w:rsidP="0097701E">
      <w:pPr>
        <w:tabs>
          <w:tab w:val="left" w:pos="284"/>
        </w:tabs>
        <w:jc w:val="center"/>
        <w:rPr>
          <w:rFonts w:ascii="Times New Roman" w:hAnsi="Times New Roman"/>
          <w:b/>
          <w:sz w:val="28"/>
          <w:szCs w:val="28"/>
        </w:rPr>
      </w:pPr>
      <w:r w:rsidRPr="00B56585">
        <w:rPr>
          <w:rFonts w:ascii="Times New Roman" w:hAnsi="Times New Roman"/>
          <w:b/>
          <w:sz w:val="28"/>
          <w:szCs w:val="28"/>
        </w:rPr>
        <w:t xml:space="preserve"> в 5 классах</w:t>
      </w:r>
    </w:p>
    <w:p w:rsidR="003B5966" w:rsidRPr="00B56585" w:rsidRDefault="003B5966" w:rsidP="0097701E">
      <w:pPr>
        <w:tabs>
          <w:tab w:val="left" w:pos="284"/>
        </w:tabs>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3"/>
        <w:gridCol w:w="1183"/>
        <w:gridCol w:w="1183"/>
        <w:gridCol w:w="1183"/>
        <w:gridCol w:w="1183"/>
        <w:gridCol w:w="1183"/>
        <w:gridCol w:w="1183"/>
        <w:gridCol w:w="1183"/>
      </w:tblGrid>
      <w:tr w:rsidR="003B5966" w:rsidRPr="00B56585" w:rsidTr="003B5966">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5-А</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59,3%</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3,59</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59,3%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40,7%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5-Б</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14,3%</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3,18</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85,7%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5-В</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52,2%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3,7</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17,4%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34,8%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47,8%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5-Г</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39,3%</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3,32</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39,3%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53,6%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7,1%</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41,2%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3,43</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35,8%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57,5%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1,9%</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bl>
    <w:p w:rsidR="003B5966" w:rsidRPr="00B56585" w:rsidRDefault="003B5966" w:rsidP="0097701E">
      <w:pPr>
        <w:pStyle w:val="afc"/>
      </w:pP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Из 123 обучающихся 5 классов в стартовой диагностике по иностранному языку (английскому)  приняли участие 106 человек (86,2%).</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Количество обучающихся, написавших работу на «5», - 5 человек (4,7%), на «4» - 38 человек (35,8%), на «3» - 61 человек (57,5%), на «2» - 2 человека (1,9%). Качество выполнения работы – 41,2%, успешность выполнения работы – 98,1%, средний балл за выполнение мониторинговой работы – 3,43. Качество знаний в 2024/2025 учебном году по иностранному языку (английскому)  у участников мониторинга  – 97,4%, успешность – 100,0%, средний балл – 4,55. Сравнительный анализ результатов 2024/2025 учебного года и стартовой диагностики позволяет сделать вывод о существенном завышении  годовых отметок по иностранному языку (английскому) в 4 классах учителемФилиной А.И.</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На «5»  выполнили работу следующие обучающиеся: </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5-Б: Квитковский Андрей</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t>5-В класс: Дышун Андрей, Иванова Дарья, Квасницкий Данил, Воробьева Карина.</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Подтвердили отметки за год в 5-А классе – 15 человек (55,0%), в 5-Б – 4 человека (14%), в 5-В классе – 12 человек (38%), в 5-Г классе – 11 человек (39%).           </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color w:val="000000"/>
          <w:sz w:val="28"/>
          <w:szCs w:val="28"/>
        </w:rPr>
        <w:t>У учащихся 5 классов сформированы навыки выбора лексических единиц адекватно коммуникативной задаче и их сочетания друг с другом. Учащиеся умеют объяснять выбор лексической единицы и грамматической конструкции.</w:t>
      </w:r>
    </w:p>
    <w:p w:rsidR="003B5966" w:rsidRPr="00B56585" w:rsidRDefault="003B5966" w:rsidP="0097701E">
      <w:pPr>
        <w:jc w:val="both"/>
        <w:rPr>
          <w:rFonts w:ascii="Times New Roman" w:hAnsi="Times New Roman"/>
          <w:color w:val="000000"/>
          <w:sz w:val="28"/>
          <w:szCs w:val="28"/>
        </w:rPr>
      </w:pPr>
      <w:r w:rsidRPr="00B56585">
        <w:rPr>
          <w:rFonts w:ascii="Times New Roman" w:hAnsi="Times New Roman"/>
          <w:color w:val="000000"/>
          <w:sz w:val="28"/>
          <w:szCs w:val="28"/>
        </w:rPr>
        <w:lastRenderedPageBreak/>
        <w:t xml:space="preserve">          Затруднения вызвали задания:  оперирование изученными грамматическими и лексическими формами  в коммуникативно значимом контексте.</w:t>
      </w:r>
    </w:p>
    <w:p w:rsidR="003B5966" w:rsidRPr="00B56585" w:rsidRDefault="003B5966" w:rsidP="0097701E">
      <w:pPr>
        <w:tabs>
          <w:tab w:val="left" w:pos="284"/>
        </w:tabs>
        <w:jc w:val="center"/>
        <w:rPr>
          <w:rFonts w:ascii="Times New Roman" w:hAnsi="Times New Roman"/>
          <w:b/>
          <w:sz w:val="28"/>
          <w:szCs w:val="28"/>
        </w:rPr>
      </w:pPr>
      <w:r w:rsidRPr="00B56585">
        <w:rPr>
          <w:rFonts w:ascii="Times New Roman" w:hAnsi="Times New Roman"/>
          <w:b/>
          <w:sz w:val="28"/>
          <w:szCs w:val="28"/>
        </w:rPr>
        <w:t>Итоги стартовой диагностики по русскому языку в 10 классах</w:t>
      </w:r>
    </w:p>
    <w:p w:rsidR="003B5966" w:rsidRPr="00B56585" w:rsidRDefault="003B5966" w:rsidP="0097701E">
      <w:pPr>
        <w:tabs>
          <w:tab w:val="left" w:pos="284"/>
        </w:tabs>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3"/>
        <w:gridCol w:w="1183"/>
        <w:gridCol w:w="1183"/>
        <w:gridCol w:w="1183"/>
        <w:gridCol w:w="1183"/>
        <w:gridCol w:w="1183"/>
        <w:gridCol w:w="1183"/>
        <w:gridCol w:w="1183"/>
      </w:tblGrid>
      <w:tr w:rsidR="003B5966" w:rsidRPr="00B56585" w:rsidTr="003B5966">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10-А</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23,1%</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2,9</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23,1%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42,3%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34,6%</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10-Б</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21,4%</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3,0</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21,4%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57,1%</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21,4%</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22,5%</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2,95</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22,5%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47,5%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30,0%</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bl>
    <w:p w:rsidR="0065558B" w:rsidRPr="00B56585" w:rsidRDefault="0065558B" w:rsidP="0097701E">
      <w:pPr>
        <w:contextualSpacing/>
        <w:rPr>
          <w:rFonts w:ascii="Times New Roman" w:hAnsi="Times New Roman" w:cs="Times New Roman"/>
          <w:b/>
          <w:sz w:val="28"/>
          <w:szCs w:val="28"/>
        </w:rPr>
      </w:pP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Из 48 обучающихся 10 классов в стартовой диагностике по русскому языку  приняли участие 40 человек (83,3%).</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- 0 человек (0,0%), на «4» - 9 человек (22,5%), на «3» - 19 человек (47,5%), на «2» - 12 человек (30,0%). Качество выполнения работы – 22,5%, успешность выполнения работы – 70,0%, средний балл за выполнение мониторинговой работы – 2,95.Качество знаний в 2024/2025 учебном году по русскому языку в 9 классах – 59,5%, успешность – 99,2%, средний балл – 3,65.Сравнительный анализ результатов 2024/2025 учебного года и стартовой диагностики позволяет сделать вывод о существенном завышении  годовых отметок по русскому языку учителем Симинько  Е.О.</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год в 10-А классе – 7 человек (26,9%), в 10-Б – 9 человек (64,3%).           </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t xml:space="preserve">          У обучающихся 10 классов сформированы навыки лексического анализа слова, навыки анализа средств выразительности текста. Обучающиеся умеют определять тип подчинительной связи в  словосочетании, расставлять знаки препинания в сложном предложении.</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t xml:space="preserve">          Выявлены типичные ошибки: в определении грамматической основы предложения, в характеристике простого предложения, в пунктуации простого осложнённого предложения, в правописании н-нн в суффиксах разных частей речи, в определении основной мысли текста.</w:t>
      </w:r>
    </w:p>
    <w:p w:rsidR="0065558B" w:rsidRPr="00B56585" w:rsidRDefault="003B5966" w:rsidP="00BF4140">
      <w:pPr>
        <w:tabs>
          <w:tab w:val="left" w:pos="284"/>
        </w:tabs>
        <w:jc w:val="center"/>
        <w:rPr>
          <w:rFonts w:ascii="Times New Roman" w:hAnsi="Times New Roman"/>
          <w:b/>
          <w:sz w:val="28"/>
          <w:szCs w:val="28"/>
        </w:rPr>
      </w:pPr>
      <w:r w:rsidRPr="00B56585">
        <w:rPr>
          <w:rFonts w:ascii="Times New Roman" w:hAnsi="Times New Roman"/>
          <w:b/>
          <w:sz w:val="28"/>
          <w:szCs w:val="28"/>
        </w:rPr>
        <w:t>Итоги стартовой диагностики по литературе в 10 классах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3"/>
        <w:gridCol w:w="1183"/>
        <w:gridCol w:w="1183"/>
        <w:gridCol w:w="1183"/>
        <w:gridCol w:w="1183"/>
        <w:gridCol w:w="1183"/>
        <w:gridCol w:w="1183"/>
        <w:gridCol w:w="1183"/>
      </w:tblGrid>
      <w:tr w:rsidR="003B5966" w:rsidRPr="00B56585" w:rsidTr="003B5966">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10-А</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48,2%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3,6</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17,2%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31,0%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44,8%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6,9%</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10-Б</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80,0%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4,1</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26,7%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53,3%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20,0%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59,1%</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3,75</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20,5%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38,6%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36,4%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4,5%</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bl>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Из 48 обучающихся 10 классов в стартовой диагностике по литературе приняли участие 44 человек (91,7%).</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Количество обучающихся, написавших работу на «5», - 9 человек (20,5%), на «4» - 17 человек (38,6%), на «3» - 16 человек (36,4%), на «2» - 2 человека </w:t>
      </w:r>
      <w:r w:rsidRPr="00B56585">
        <w:rPr>
          <w:rFonts w:ascii="Times New Roman" w:hAnsi="Times New Roman"/>
          <w:sz w:val="28"/>
          <w:szCs w:val="28"/>
        </w:rPr>
        <w:lastRenderedPageBreak/>
        <w:t>(4,5%). Качество выполнения работы – 59,1%, успешность выполнения работы – 95,5%, средний балл за выполнение мониторинговой работы – 3,75. Качество знаний в 2024/2025 учебном году по литературе в 9 классах – 82,95%, успешность – 99,01%, средний балл – 4,1. Сравнительный анализ результатов 2024/2025 учебного года и стартовой диагностики позволяет сделать вывод завышении годовых отметок по литературе учителем Сименько Е.О.</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Высокие результаты показали обучающиеся: </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t xml:space="preserve">10-А класс: Головина А., Коваленок Д., Кучер А., Турчак Н., Черемонова С.                </w:t>
      </w:r>
    </w:p>
    <w:p w:rsidR="003B5966" w:rsidRPr="00B56585" w:rsidRDefault="003B5966" w:rsidP="0097701E">
      <w:pPr>
        <w:jc w:val="both"/>
        <w:rPr>
          <w:rFonts w:ascii="Times New Roman" w:hAnsi="Times New Roman"/>
          <w:sz w:val="28"/>
          <w:szCs w:val="28"/>
        </w:rPr>
      </w:pPr>
      <w:r w:rsidRPr="00B56585">
        <w:rPr>
          <w:rFonts w:ascii="Times New Roman" w:hAnsi="Times New Roman"/>
          <w:sz w:val="28"/>
          <w:szCs w:val="28"/>
        </w:rPr>
        <w:t>10-Б класс: Ермоленко М., Слабий В., Твердохлебова А., Хвесик М.</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 xml:space="preserve">Подтвердили отметки за год в 10-А классе – 12 человек (41,4%), в 10-Б – 6 человек (40,0%).         </w:t>
      </w:r>
    </w:p>
    <w:p w:rsidR="003B5966" w:rsidRPr="00B56585" w:rsidRDefault="003B5966" w:rsidP="0097701E">
      <w:pPr>
        <w:pStyle w:val="afc"/>
        <w:jc w:val="both"/>
        <w:rPr>
          <w:rFonts w:ascii="Times New Roman" w:hAnsi="Times New Roman"/>
          <w:sz w:val="28"/>
          <w:szCs w:val="28"/>
        </w:rPr>
      </w:pPr>
      <w:r w:rsidRPr="00B56585">
        <w:rPr>
          <w:rFonts w:ascii="Times New Roman" w:hAnsi="Times New Roman"/>
          <w:sz w:val="28"/>
          <w:szCs w:val="28"/>
        </w:rPr>
        <w:t>У обучающихся 10 классов сформирован навык анализировать художественное произведение. Обучающиеся умеют объяснять связь идеи художественного произведения и литературного направления.</w:t>
      </w:r>
    </w:p>
    <w:p w:rsidR="0065558B" w:rsidRPr="00B56585" w:rsidRDefault="003B5966" w:rsidP="0097701E">
      <w:pPr>
        <w:jc w:val="both"/>
        <w:rPr>
          <w:rFonts w:ascii="Times New Roman" w:hAnsi="Times New Roman"/>
          <w:sz w:val="28"/>
          <w:szCs w:val="28"/>
        </w:rPr>
      </w:pPr>
      <w:r w:rsidRPr="00B56585">
        <w:rPr>
          <w:rFonts w:ascii="Times New Roman" w:hAnsi="Times New Roman"/>
          <w:sz w:val="28"/>
          <w:szCs w:val="28"/>
        </w:rPr>
        <w:t xml:space="preserve">          Затруднения вызвали следующие задания: определение жанра художественных произведений и определение элементов композиции произведений.</w:t>
      </w:r>
    </w:p>
    <w:p w:rsidR="0065558B" w:rsidRPr="00B56585" w:rsidRDefault="0065558B" w:rsidP="0097701E">
      <w:pPr>
        <w:jc w:val="center"/>
        <w:rPr>
          <w:rFonts w:ascii="Times New Roman" w:hAnsi="Times New Roman"/>
          <w:b/>
          <w:sz w:val="28"/>
          <w:szCs w:val="28"/>
        </w:rPr>
      </w:pPr>
      <w:r w:rsidRPr="00B56585">
        <w:rPr>
          <w:rFonts w:ascii="Times New Roman" w:hAnsi="Times New Roman"/>
          <w:b/>
          <w:sz w:val="28"/>
          <w:szCs w:val="28"/>
        </w:rPr>
        <w:t xml:space="preserve">Итоги стартовой диагностики по иностранному языку (английскому) </w:t>
      </w:r>
    </w:p>
    <w:p w:rsidR="0065558B" w:rsidRPr="00B56585" w:rsidRDefault="0065558B" w:rsidP="0097701E">
      <w:pPr>
        <w:jc w:val="center"/>
        <w:rPr>
          <w:rFonts w:ascii="Times New Roman" w:hAnsi="Times New Roman"/>
          <w:b/>
          <w:sz w:val="28"/>
          <w:szCs w:val="28"/>
        </w:rPr>
      </w:pPr>
      <w:r w:rsidRPr="00B56585">
        <w:rPr>
          <w:rFonts w:ascii="Times New Roman" w:hAnsi="Times New Roman"/>
          <w:b/>
          <w:sz w:val="28"/>
          <w:szCs w:val="28"/>
        </w:rPr>
        <w:t>в 10 классах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3"/>
        <w:gridCol w:w="1183"/>
        <w:gridCol w:w="1183"/>
        <w:gridCol w:w="1183"/>
        <w:gridCol w:w="1183"/>
        <w:gridCol w:w="1183"/>
        <w:gridCol w:w="1183"/>
        <w:gridCol w:w="1183"/>
      </w:tblGrid>
      <w:tr w:rsidR="003B5966" w:rsidRPr="00B56585" w:rsidTr="003B5966">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10-А</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65,5%</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3,76</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17,2%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48,3%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27,6%</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6,9%</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10-Б</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80,0%</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4,27</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53,3%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26,7%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13,3%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6,7%</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r w:rsidR="003B5966" w:rsidRPr="00B56585" w:rsidTr="003B5966">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44</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18</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10</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70,5%</w:t>
            </w:r>
          </w:p>
        </w:tc>
        <w:tc>
          <w:tcPr>
            <w:tcW w:w="1183" w:type="dxa"/>
            <w:vMerge w:val="restart"/>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3,93</w:t>
            </w:r>
          </w:p>
        </w:tc>
      </w:tr>
      <w:tr w:rsidR="003B5966" w:rsidRPr="00B56585" w:rsidTr="003B5966">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29,5%</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40,9%</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22,7%</w:t>
            </w:r>
          </w:p>
        </w:tc>
        <w:tc>
          <w:tcPr>
            <w:tcW w:w="1183" w:type="dxa"/>
            <w:vAlign w:val="center"/>
          </w:tcPr>
          <w:p w:rsidR="003B5966" w:rsidRPr="00B56585" w:rsidRDefault="003B5966" w:rsidP="0097701E">
            <w:pPr>
              <w:pStyle w:val="afc"/>
              <w:jc w:val="center"/>
              <w:rPr>
                <w:rFonts w:ascii="Times New Roman" w:hAnsi="Times New Roman"/>
                <w:sz w:val="28"/>
                <w:szCs w:val="28"/>
              </w:rPr>
            </w:pPr>
            <w:r w:rsidRPr="00B56585">
              <w:rPr>
                <w:rFonts w:ascii="Times New Roman" w:hAnsi="Times New Roman"/>
                <w:sz w:val="28"/>
                <w:szCs w:val="28"/>
              </w:rPr>
              <w:t>6,8%</w:t>
            </w: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c>
          <w:tcPr>
            <w:tcW w:w="1183" w:type="dxa"/>
            <w:vMerge/>
            <w:vAlign w:val="center"/>
          </w:tcPr>
          <w:p w:rsidR="003B5966" w:rsidRPr="00B56585" w:rsidRDefault="003B5966" w:rsidP="0097701E">
            <w:pPr>
              <w:pStyle w:val="afc"/>
              <w:jc w:val="center"/>
              <w:rPr>
                <w:rFonts w:ascii="Times New Roman" w:hAnsi="Times New Roman"/>
                <w:sz w:val="28"/>
                <w:szCs w:val="28"/>
              </w:rPr>
            </w:pPr>
          </w:p>
        </w:tc>
      </w:tr>
    </w:tbl>
    <w:p w:rsidR="003B5966" w:rsidRPr="00B56585" w:rsidRDefault="003B5966" w:rsidP="0097701E">
      <w:pPr>
        <w:jc w:val="center"/>
        <w:rPr>
          <w:rFonts w:ascii="Times New Roman" w:hAnsi="Times New Roman"/>
          <w:b/>
          <w:sz w:val="28"/>
          <w:szCs w:val="28"/>
        </w:rPr>
      </w:pPr>
    </w:p>
    <w:p w:rsidR="00975909" w:rsidRPr="00B56585" w:rsidRDefault="00975909" w:rsidP="0097701E">
      <w:pPr>
        <w:pStyle w:val="afc"/>
        <w:jc w:val="both"/>
        <w:rPr>
          <w:rFonts w:ascii="Times New Roman" w:hAnsi="Times New Roman"/>
          <w:sz w:val="28"/>
          <w:szCs w:val="28"/>
        </w:rPr>
      </w:pPr>
      <w:r w:rsidRPr="00B56585">
        <w:rPr>
          <w:rFonts w:ascii="Times New Roman" w:hAnsi="Times New Roman"/>
          <w:sz w:val="28"/>
          <w:szCs w:val="28"/>
        </w:rPr>
        <w:t>Из 48 обучающихся 10 классов в стартовой диагностике по иностранному языку (английскому)  приняли участие 44 человека (91,7%).</w:t>
      </w:r>
    </w:p>
    <w:p w:rsidR="00975909" w:rsidRPr="00B56585" w:rsidRDefault="00975909" w:rsidP="0097701E">
      <w:pPr>
        <w:pStyle w:val="afc"/>
        <w:jc w:val="both"/>
        <w:rPr>
          <w:rFonts w:ascii="Times New Roman" w:hAnsi="Times New Roman"/>
          <w:sz w:val="28"/>
          <w:szCs w:val="28"/>
        </w:rPr>
      </w:pPr>
      <w:r w:rsidRPr="00B56585">
        <w:rPr>
          <w:rFonts w:ascii="Times New Roman" w:hAnsi="Times New Roman"/>
          <w:sz w:val="28"/>
          <w:szCs w:val="28"/>
        </w:rPr>
        <w:t>Количество обучающихся, написавших работу на «5», - 13 человек (29,5%), на «4» - 18 человек (40,9%), на «3» - 10 человек (22,7%), на «2» - 3 человека (6,8%). Качество выполнения работы – 70,5%, успешность выполнения работы – 93,2%, средний балл за выполнение мониторинговой работы – 3,93.Качество знаний в 2024/2025 учебном году по иностранному языку (английскому)  у участников мониторинга  – 89,6%, успешность – 100,0%, средний балл – 4,38. Сравнительный анализ результатов 2024/2025 учебного года и стартовой диагностикипозволяет сделать вывод о завышении  годовых отметок по иностранному языку (английскому) в 9 классах учителями Гамбарян М.В., Миськовой А.С.</w:t>
      </w:r>
    </w:p>
    <w:p w:rsidR="00975909" w:rsidRPr="00B56585" w:rsidRDefault="00975909" w:rsidP="0097701E">
      <w:pPr>
        <w:pStyle w:val="afc"/>
        <w:jc w:val="both"/>
        <w:rPr>
          <w:rFonts w:ascii="Times New Roman" w:hAnsi="Times New Roman"/>
          <w:sz w:val="28"/>
          <w:szCs w:val="28"/>
        </w:rPr>
      </w:pPr>
      <w:r w:rsidRPr="00B56585">
        <w:rPr>
          <w:rFonts w:ascii="Times New Roman" w:hAnsi="Times New Roman"/>
          <w:sz w:val="28"/>
          <w:szCs w:val="28"/>
        </w:rPr>
        <w:t xml:space="preserve">         На «5»  выполнили работу следующие обучающиеся: </w:t>
      </w:r>
    </w:p>
    <w:p w:rsidR="00975909" w:rsidRPr="00B56585" w:rsidRDefault="00975909" w:rsidP="0097701E">
      <w:pPr>
        <w:pStyle w:val="afc"/>
        <w:jc w:val="both"/>
        <w:rPr>
          <w:rFonts w:ascii="Times New Roman" w:hAnsi="Times New Roman"/>
          <w:sz w:val="28"/>
          <w:szCs w:val="28"/>
        </w:rPr>
      </w:pPr>
      <w:r w:rsidRPr="00B56585">
        <w:rPr>
          <w:rFonts w:ascii="Times New Roman" w:hAnsi="Times New Roman"/>
          <w:sz w:val="28"/>
          <w:szCs w:val="28"/>
        </w:rPr>
        <w:t>10-А: Зарипов Михаил, Котов Артем, Кучер Артем, ЧеремоноваСтефанида,</w:t>
      </w:r>
    </w:p>
    <w:p w:rsidR="00975909" w:rsidRPr="00B56585" w:rsidRDefault="00975909" w:rsidP="0097701E">
      <w:pPr>
        <w:jc w:val="both"/>
        <w:rPr>
          <w:rFonts w:ascii="Times New Roman" w:hAnsi="Times New Roman"/>
          <w:color w:val="000000"/>
          <w:sz w:val="28"/>
          <w:szCs w:val="28"/>
        </w:rPr>
      </w:pPr>
      <w:r w:rsidRPr="00B56585">
        <w:rPr>
          <w:rFonts w:ascii="Times New Roman" w:hAnsi="Times New Roman"/>
          <w:color w:val="000000"/>
          <w:sz w:val="28"/>
          <w:szCs w:val="28"/>
        </w:rPr>
        <w:t>10-Б класс: Бессонова Анастасия, Газимагомедова Фатима, Килина Александра, Моргунова София, Сеидов Рамиль, Хвесик Максим, Штомпель Виктория, Слабий Варвара.</w:t>
      </w:r>
    </w:p>
    <w:p w:rsidR="00975909" w:rsidRPr="00B56585" w:rsidRDefault="00975909" w:rsidP="0097701E">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год в 10-А классе – 12 человек (41,3%), в 10-Б – 11 человек (64,7%).           </w:t>
      </w:r>
    </w:p>
    <w:p w:rsidR="00975909" w:rsidRPr="00B56585" w:rsidRDefault="00975909" w:rsidP="0097701E">
      <w:pPr>
        <w:jc w:val="both"/>
        <w:rPr>
          <w:rFonts w:ascii="Times New Roman" w:hAnsi="Times New Roman"/>
          <w:color w:val="000000"/>
          <w:sz w:val="28"/>
          <w:szCs w:val="28"/>
        </w:rPr>
      </w:pPr>
      <w:r w:rsidRPr="00B56585">
        <w:rPr>
          <w:rFonts w:ascii="Times New Roman" w:hAnsi="Times New Roman"/>
          <w:color w:val="000000"/>
          <w:sz w:val="28"/>
          <w:szCs w:val="28"/>
        </w:rPr>
        <w:lastRenderedPageBreak/>
        <w:t xml:space="preserve">У учащихся 10 классов сформированы навыки выбора лексических единиц адекватно коммуникативной задаче и их сочетания друг с другом. Учащиеся умеют объяснять  выбор лексической единицы и грамматической конструкции.          </w:t>
      </w:r>
    </w:p>
    <w:p w:rsidR="0065558B" w:rsidRPr="00B56585" w:rsidRDefault="00975909" w:rsidP="0097701E">
      <w:pPr>
        <w:jc w:val="both"/>
        <w:rPr>
          <w:rFonts w:ascii="Times New Roman" w:hAnsi="Times New Roman"/>
          <w:color w:val="000000"/>
          <w:sz w:val="28"/>
          <w:szCs w:val="28"/>
        </w:rPr>
      </w:pPr>
      <w:r w:rsidRPr="00B56585">
        <w:rPr>
          <w:rFonts w:ascii="Times New Roman" w:hAnsi="Times New Roman"/>
          <w:color w:val="000000"/>
          <w:sz w:val="28"/>
          <w:szCs w:val="28"/>
        </w:rPr>
        <w:t xml:space="preserve">          Затруднения вызвали задания:  употребление грамматических и лексических форм  в коммуникативно-значимом контексте, выбор лексических единиц среди нескольких вариантов.</w:t>
      </w:r>
    </w:p>
    <w:p w:rsidR="0065558B" w:rsidRPr="00B56585" w:rsidRDefault="0065558B" w:rsidP="0097701E">
      <w:pPr>
        <w:jc w:val="center"/>
        <w:rPr>
          <w:rFonts w:ascii="Times New Roman" w:hAnsi="Times New Roman"/>
          <w:b/>
          <w:sz w:val="28"/>
          <w:szCs w:val="28"/>
        </w:rPr>
      </w:pPr>
      <w:r w:rsidRPr="00B56585">
        <w:rPr>
          <w:rFonts w:ascii="Times New Roman" w:hAnsi="Times New Roman"/>
          <w:b/>
          <w:sz w:val="28"/>
          <w:szCs w:val="28"/>
        </w:rPr>
        <w:t xml:space="preserve">Итоги стартовой диагностики по </w:t>
      </w:r>
      <w:r w:rsidR="00975909" w:rsidRPr="00B56585">
        <w:rPr>
          <w:rFonts w:ascii="Times New Roman" w:hAnsi="Times New Roman"/>
          <w:b/>
          <w:sz w:val="28"/>
          <w:szCs w:val="28"/>
        </w:rPr>
        <w:t>обществознанию</w:t>
      </w:r>
      <w:r w:rsidRPr="00B56585">
        <w:rPr>
          <w:rFonts w:ascii="Times New Roman" w:hAnsi="Times New Roman"/>
          <w:b/>
          <w:sz w:val="28"/>
          <w:szCs w:val="28"/>
        </w:rPr>
        <w:t xml:space="preserve"> в 10 классах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3"/>
        <w:gridCol w:w="1183"/>
        <w:gridCol w:w="1183"/>
        <w:gridCol w:w="1183"/>
        <w:gridCol w:w="1183"/>
        <w:gridCol w:w="1183"/>
        <w:gridCol w:w="1183"/>
        <w:gridCol w:w="1183"/>
      </w:tblGrid>
      <w:tr w:rsidR="00975909" w:rsidRPr="00B56585" w:rsidTr="002F09CF">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Класс</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Кол-во</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«2»</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Кач-во</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Ср. б.</w:t>
            </w:r>
          </w:p>
        </w:tc>
      </w:tr>
      <w:tr w:rsidR="00975909" w:rsidRPr="00B56585" w:rsidTr="002F09CF">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10-А</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28</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6</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5</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67,9%</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3,75</w:t>
            </w:r>
          </w:p>
        </w:tc>
      </w:tr>
      <w:tr w:rsidR="00975909" w:rsidRPr="00B56585" w:rsidTr="002F09CF">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Align w:val="center"/>
          </w:tcPr>
          <w:p w:rsidR="00975909" w:rsidRPr="00B56585" w:rsidRDefault="00975909" w:rsidP="0097701E">
            <w:pPr>
              <w:pStyle w:val="afc"/>
              <w:rPr>
                <w:rFonts w:ascii="Times New Roman" w:hAnsi="Times New Roman"/>
                <w:sz w:val="28"/>
                <w:szCs w:val="28"/>
              </w:rPr>
            </w:pPr>
            <w:r w:rsidRPr="00B56585">
              <w:rPr>
                <w:rFonts w:ascii="Times New Roman" w:hAnsi="Times New Roman"/>
                <w:sz w:val="28"/>
                <w:szCs w:val="28"/>
              </w:rPr>
              <w:t>21,4%</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46,4%</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17,9%</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14,3%</w:t>
            </w: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r>
      <w:tr w:rsidR="00975909" w:rsidRPr="00B56585" w:rsidTr="002F09CF">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10-Б</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12</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7</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0</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91,7%</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4,5</w:t>
            </w:r>
          </w:p>
        </w:tc>
      </w:tr>
      <w:tr w:rsidR="00975909" w:rsidRPr="00B56585" w:rsidTr="002F09CF">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58,3%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33,3%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8,3%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0,0%</w:t>
            </w: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r>
      <w:tr w:rsidR="00975909" w:rsidRPr="00B56585" w:rsidTr="002F09CF">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Всего</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40</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13</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17</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6</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75,0%</w:t>
            </w:r>
          </w:p>
        </w:tc>
        <w:tc>
          <w:tcPr>
            <w:tcW w:w="1183" w:type="dxa"/>
            <w:vMerge w:val="restart"/>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3,98</w:t>
            </w:r>
          </w:p>
        </w:tc>
      </w:tr>
      <w:tr w:rsidR="00975909" w:rsidRPr="00B56585" w:rsidTr="002F09CF">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32,5%</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42,5%</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15,0%</w:t>
            </w:r>
          </w:p>
        </w:tc>
        <w:tc>
          <w:tcPr>
            <w:tcW w:w="1183" w:type="dxa"/>
            <w:vAlign w:val="center"/>
          </w:tcPr>
          <w:p w:rsidR="00975909" w:rsidRPr="00B56585" w:rsidRDefault="00975909" w:rsidP="0097701E">
            <w:pPr>
              <w:pStyle w:val="afc"/>
              <w:jc w:val="center"/>
              <w:rPr>
                <w:rFonts w:ascii="Times New Roman" w:hAnsi="Times New Roman"/>
                <w:sz w:val="28"/>
                <w:szCs w:val="28"/>
              </w:rPr>
            </w:pPr>
            <w:r w:rsidRPr="00B56585">
              <w:rPr>
                <w:rFonts w:ascii="Times New Roman" w:hAnsi="Times New Roman"/>
                <w:sz w:val="28"/>
                <w:szCs w:val="28"/>
              </w:rPr>
              <w:t>10,0%</w:t>
            </w: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c>
          <w:tcPr>
            <w:tcW w:w="1183" w:type="dxa"/>
            <w:vMerge/>
            <w:vAlign w:val="center"/>
          </w:tcPr>
          <w:p w:rsidR="00975909" w:rsidRPr="00B56585" w:rsidRDefault="00975909" w:rsidP="0097701E">
            <w:pPr>
              <w:pStyle w:val="afc"/>
              <w:jc w:val="center"/>
              <w:rPr>
                <w:rFonts w:ascii="Times New Roman" w:hAnsi="Times New Roman"/>
                <w:sz w:val="28"/>
                <w:szCs w:val="28"/>
              </w:rPr>
            </w:pPr>
          </w:p>
        </w:tc>
      </w:tr>
    </w:tbl>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Из 48 обучающихся 10 классов в стартовой диагностике по обществознанию  приняли участие 40 человек (83,3%).</w:t>
      </w:r>
    </w:p>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- 13 человек (32,5%), на «4» - 17 человек (42,5%), на «3» - 6 человек (15,0%), на «2» - 4 человека (10,0%). Качество выполнения работы – 75,0%, успешность выполнения работы – 90,0%, средний балл за выполнение мониторинговой работы – 3,98.Качество знаний в 2024/2025 учебном году по обществознанию у участников мониторинга  – 87,5%, успешность – 100,0%, средний балл – 4,1.Сравнительный анализ результатов 2024/2025 учебного года и стартовой диагностики позволяет сделать вывод о  завышении  годовых отметок по обществознанию.</w:t>
      </w:r>
    </w:p>
    <w:p w:rsidR="002F09CF" w:rsidRPr="00B56585" w:rsidRDefault="002F09CF" w:rsidP="0097701E">
      <w:pPr>
        <w:jc w:val="both"/>
        <w:rPr>
          <w:rFonts w:ascii="Times New Roman" w:hAnsi="Times New Roman"/>
          <w:color w:val="000000"/>
          <w:sz w:val="28"/>
          <w:szCs w:val="28"/>
        </w:rPr>
      </w:pPr>
      <w:r w:rsidRPr="00B56585">
        <w:rPr>
          <w:rFonts w:ascii="Times New Roman" w:hAnsi="Times New Roman"/>
          <w:color w:val="000000"/>
          <w:sz w:val="28"/>
          <w:szCs w:val="28"/>
        </w:rPr>
        <w:t xml:space="preserve">          На «5» выполнили работу следующие учащиеся: </w:t>
      </w:r>
    </w:p>
    <w:p w:rsidR="002F09CF" w:rsidRPr="00B56585" w:rsidRDefault="002F09CF" w:rsidP="0097701E">
      <w:pPr>
        <w:jc w:val="both"/>
        <w:rPr>
          <w:rFonts w:ascii="Times New Roman" w:hAnsi="Times New Roman"/>
          <w:color w:val="000000"/>
          <w:sz w:val="28"/>
          <w:szCs w:val="28"/>
        </w:rPr>
      </w:pPr>
      <w:r w:rsidRPr="00B56585">
        <w:rPr>
          <w:rFonts w:ascii="Times New Roman" w:hAnsi="Times New Roman"/>
          <w:color w:val="000000"/>
          <w:sz w:val="28"/>
          <w:szCs w:val="28"/>
        </w:rPr>
        <w:t xml:space="preserve">10-А класс: Шумейко М., Куртвелиев Э., Маланюк Е., Котов А., Шермин Е., Турчак Н.                     </w:t>
      </w:r>
    </w:p>
    <w:p w:rsidR="002F09CF" w:rsidRPr="00B56585" w:rsidRDefault="002F09CF" w:rsidP="0097701E">
      <w:pPr>
        <w:jc w:val="both"/>
        <w:rPr>
          <w:rFonts w:ascii="Times New Roman" w:hAnsi="Times New Roman"/>
          <w:color w:val="000000"/>
          <w:sz w:val="28"/>
          <w:szCs w:val="28"/>
        </w:rPr>
      </w:pPr>
      <w:r w:rsidRPr="00B56585">
        <w:rPr>
          <w:rFonts w:ascii="Times New Roman" w:hAnsi="Times New Roman"/>
          <w:color w:val="000000"/>
          <w:sz w:val="28"/>
          <w:szCs w:val="28"/>
        </w:rPr>
        <w:t>10-Б класс: Газимагомедова Ф., Жучкова К., Моргунова С., Орлова В., Сеидов Р., Слабий В., Твердохлебова А.</w:t>
      </w:r>
    </w:p>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год в 10-А классе – 15 человек (54%), в 10-Б – 5 человек (42%).            </w:t>
      </w:r>
    </w:p>
    <w:p w:rsidR="002F09CF" w:rsidRPr="00B56585" w:rsidRDefault="002F09CF" w:rsidP="0097701E">
      <w:pPr>
        <w:jc w:val="both"/>
        <w:rPr>
          <w:rFonts w:ascii="Times New Roman" w:hAnsi="Times New Roman"/>
          <w:color w:val="000000"/>
          <w:sz w:val="28"/>
          <w:szCs w:val="28"/>
        </w:rPr>
      </w:pPr>
      <w:r w:rsidRPr="00B56585">
        <w:rPr>
          <w:rFonts w:ascii="Times New Roman" w:hAnsi="Times New Roman"/>
          <w:color w:val="000000"/>
          <w:sz w:val="28"/>
          <w:szCs w:val="28"/>
        </w:rPr>
        <w:t xml:space="preserve">          У обучающихся 10-х классов сформированы навыки работы с заданиями на выбор одного или нескольких ответов, умения осознанно воспринимать и точно воспроизводить информацию, содержащуюся в тексте в явном виде, применять обществоведческие знания в процессе решения актуальных социальных проблем. Обучающиеся умеют сопоставлять определения специализированных терминов.</w:t>
      </w:r>
    </w:p>
    <w:p w:rsidR="002F09CF" w:rsidRPr="00B56585" w:rsidRDefault="002F09CF" w:rsidP="0097701E">
      <w:pPr>
        <w:jc w:val="both"/>
        <w:rPr>
          <w:rFonts w:ascii="Times New Roman" w:hAnsi="Times New Roman"/>
          <w:color w:val="000000"/>
          <w:sz w:val="28"/>
          <w:szCs w:val="28"/>
        </w:rPr>
      </w:pPr>
      <w:r w:rsidRPr="00B56585">
        <w:rPr>
          <w:rFonts w:ascii="Times New Roman" w:hAnsi="Times New Roman"/>
          <w:color w:val="000000"/>
          <w:sz w:val="28"/>
          <w:szCs w:val="28"/>
        </w:rPr>
        <w:t>Затруднения вызвали задания:  решение логических и правовых  задач, анализ причинно-следственных связей, в том числе выявление связей социальных объектов, процессов и конкретизация или иллюстрация их примерами.</w:t>
      </w:r>
    </w:p>
    <w:p w:rsidR="00AF6A44" w:rsidRPr="00B56585" w:rsidRDefault="002F09CF" w:rsidP="0097701E">
      <w:pPr>
        <w:jc w:val="center"/>
        <w:rPr>
          <w:rFonts w:ascii="Times New Roman" w:hAnsi="Times New Roman"/>
          <w:b/>
          <w:sz w:val="28"/>
          <w:szCs w:val="28"/>
        </w:rPr>
      </w:pPr>
      <w:r w:rsidRPr="00B56585">
        <w:rPr>
          <w:rFonts w:ascii="Times New Roman" w:hAnsi="Times New Roman"/>
          <w:b/>
          <w:sz w:val="28"/>
          <w:szCs w:val="28"/>
        </w:rPr>
        <w:t>Результаты административных контрольных срезов</w:t>
      </w:r>
      <w:r w:rsidR="00AF6A44" w:rsidRPr="00B56585">
        <w:rPr>
          <w:rFonts w:ascii="Times New Roman" w:hAnsi="Times New Roman"/>
          <w:b/>
          <w:sz w:val="28"/>
          <w:szCs w:val="28"/>
        </w:rPr>
        <w:t xml:space="preserve">, проведенных </w:t>
      </w:r>
    </w:p>
    <w:p w:rsidR="00AF6A44" w:rsidRPr="00B56585" w:rsidRDefault="002F09CF" w:rsidP="0097701E">
      <w:pPr>
        <w:jc w:val="center"/>
        <w:rPr>
          <w:rFonts w:ascii="Times New Roman" w:hAnsi="Times New Roman"/>
          <w:b/>
          <w:sz w:val="28"/>
          <w:szCs w:val="28"/>
        </w:rPr>
      </w:pPr>
      <w:r w:rsidRPr="00B56585">
        <w:rPr>
          <w:rFonts w:ascii="Times New Roman" w:hAnsi="Times New Roman"/>
          <w:b/>
          <w:sz w:val="28"/>
          <w:szCs w:val="28"/>
        </w:rPr>
        <w:t xml:space="preserve"> в ходе изучениясостояния преподавания </w:t>
      </w:r>
    </w:p>
    <w:p w:rsidR="0065558B" w:rsidRPr="00B56585" w:rsidRDefault="002F09CF" w:rsidP="0097701E">
      <w:pPr>
        <w:jc w:val="center"/>
        <w:rPr>
          <w:rFonts w:ascii="Times New Roman" w:hAnsi="Times New Roman"/>
          <w:b/>
          <w:sz w:val="28"/>
          <w:szCs w:val="28"/>
        </w:rPr>
      </w:pPr>
      <w:r w:rsidRPr="00B56585">
        <w:rPr>
          <w:rFonts w:ascii="Times New Roman" w:hAnsi="Times New Roman"/>
          <w:b/>
          <w:sz w:val="28"/>
          <w:szCs w:val="28"/>
        </w:rPr>
        <w:t>обществознания, изобразительного искусств</w:t>
      </w:r>
    </w:p>
    <w:p w:rsidR="002F09CF" w:rsidRPr="00B56585" w:rsidRDefault="002F09CF" w:rsidP="0097701E">
      <w:pPr>
        <w:jc w:val="center"/>
        <w:rPr>
          <w:rFonts w:ascii="Times New Roman" w:hAnsi="Times New Roman"/>
          <w:b/>
          <w:sz w:val="28"/>
          <w:szCs w:val="28"/>
        </w:rPr>
      </w:pPr>
    </w:p>
    <w:p w:rsidR="002F09CF" w:rsidRPr="00B56585" w:rsidRDefault="002F09CF" w:rsidP="0097701E">
      <w:pPr>
        <w:jc w:val="center"/>
        <w:rPr>
          <w:rFonts w:ascii="Times New Roman" w:hAnsi="Times New Roman" w:cs="Times New Roman"/>
          <w:b/>
          <w:sz w:val="28"/>
          <w:szCs w:val="28"/>
        </w:rPr>
      </w:pPr>
      <w:r w:rsidRPr="00B56585">
        <w:rPr>
          <w:rFonts w:ascii="Times New Roman" w:hAnsi="Times New Roman" w:cs="Times New Roman"/>
          <w:b/>
          <w:sz w:val="28"/>
          <w:szCs w:val="28"/>
        </w:rPr>
        <w:lastRenderedPageBreak/>
        <w:t xml:space="preserve">Результаты административного контрольного среза </w:t>
      </w:r>
    </w:p>
    <w:p w:rsidR="002F09CF" w:rsidRPr="00B56585" w:rsidRDefault="002F09CF" w:rsidP="0097701E">
      <w:pPr>
        <w:jc w:val="center"/>
        <w:rPr>
          <w:rFonts w:ascii="Times New Roman" w:hAnsi="Times New Roman" w:cs="Times New Roman"/>
          <w:b/>
          <w:sz w:val="28"/>
          <w:szCs w:val="28"/>
        </w:rPr>
      </w:pPr>
      <w:r w:rsidRPr="00B56585">
        <w:rPr>
          <w:rFonts w:ascii="Times New Roman" w:hAnsi="Times New Roman" w:cs="Times New Roman"/>
          <w:b/>
          <w:sz w:val="28"/>
          <w:szCs w:val="28"/>
        </w:rPr>
        <w:t>по обществознанию в 8 классах</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716"/>
        <w:gridCol w:w="720"/>
        <w:gridCol w:w="720"/>
        <w:gridCol w:w="720"/>
        <w:gridCol w:w="724"/>
        <w:gridCol w:w="900"/>
        <w:gridCol w:w="720"/>
        <w:gridCol w:w="720"/>
        <w:gridCol w:w="720"/>
        <w:gridCol w:w="1042"/>
      </w:tblGrid>
      <w:tr w:rsidR="002F09CF" w:rsidRPr="00B56585" w:rsidTr="002F09CF">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Кол-во писав.</w:t>
            </w:r>
          </w:p>
        </w:tc>
        <w:tc>
          <w:tcPr>
            <w:tcW w:w="1436"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w:t>
            </w:r>
          </w:p>
          <w:p w:rsidR="002F09CF" w:rsidRPr="00B56585" w:rsidRDefault="002F09CF" w:rsidP="0097701E">
            <w:pPr>
              <w:jc w:val="center"/>
              <w:rPr>
                <w:rFonts w:ascii="Times New Roman" w:hAnsi="Times New Roman" w:cs="Times New Roman"/>
                <w:sz w:val="28"/>
                <w:szCs w:val="2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w:t>
            </w:r>
          </w:p>
          <w:p w:rsidR="002F09CF" w:rsidRPr="00B56585" w:rsidRDefault="002F09CF" w:rsidP="0097701E">
            <w:pPr>
              <w:ind w:right="-108"/>
              <w:jc w:val="center"/>
              <w:rPr>
                <w:rFonts w:ascii="Times New Roman" w:hAnsi="Times New Roman" w:cs="Times New Roman"/>
                <w:sz w:val="28"/>
                <w:szCs w:val="28"/>
              </w:rPr>
            </w:pPr>
          </w:p>
        </w:tc>
        <w:tc>
          <w:tcPr>
            <w:tcW w:w="1624"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«4»</w:t>
            </w:r>
          </w:p>
          <w:p w:rsidR="002F09CF" w:rsidRPr="00B56585" w:rsidRDefault="002F09CF" w:rsidP="0097701E">
            <w:pPr>
              <w:jc w:val="center"/>
              <w:rPr>
                <w:rFonts w:ascii="Times New Roman" w:hAnsi="Times New Roman" w:cs="Times New Roman"/>
                <w:sz w:val="28"/>
                <w:szCs w:val="2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«5»</w:t>
            </w:r>
          </w:p>
          <w:p w:rsidR="002F09CF" w:rsidRPr="00B56585" w:rsidRDefault="002F09CF" w:rsidP="0097701E">
            <w:pPr>
              <w:jc w:val="center"/>
              <w:rPr>
                <w:rFonts w:ascii="Times New Roman" w:hAnsi="Times New Roman" w:cs="Times New Roman"/>
                <w:sz w:val="28"/>
                <w:szCs w:val="28"/>
              </w:rPr>
            </w:pPr>
          </w:p>
        </w:tc>
        <w:tc>
          <w:tcPr>
            <w:tcW w:w="1762"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2F09CF" w:rsidRPr="00B56585" w:rsidTr="002F09CF">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b/>
                <w:sz w:val="28"/>
                <w:szCs w:val="28"/>
                <w:u w:val="single"/>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b/>
                <w:sz w:val="28"/>
                <w:szCs w:val="28"/>
                <w:u w:val="single"/>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 ч.</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 ч.</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 ч.</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 ч.</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 ч.</w:t>
            </w:r>
          </w:p>
        </w:tc>
        <w:tc>
          <w:tcPr>
            <w:tcW w:w="10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r>
      <w:tr w:rsidR="002F09CF" w:rsidRPr="00B56585" w:rsidTr="002F09CF">
        <w:trPr>
          <w:trHeight w:val="31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8-А</w:t>
            </w:r>
          </w:p>
          <w:p w:rsidR="002F09CF" w:rsidRPr="00B56585" w:rsidRDefault="002F09CF" w:rsidP="0097701E">
            <w:pPr>
              <w:pStyle w:val="18"/>
              <w:jc w:val="center"/>
              <w:rPr>
                <w:rFonts w:cs="Times New Roman"/>
                <w:szCs w:val="28"/>
              </w:rPr>
            </w:pPr>
            <w:r w:rsidRPr="00B56585">
              <w:rPr>
                <w:rFonts w:cs="Times New Roman"/>
                <w:szCs w:val="28"/>
              </w:rPr>
              <w:t>(30)</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c>
          <w:tcPr>
            <w:tcW w:w="1042"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r>
      <w:tr w:rsidR="002F09CF" w:rsidRPr="00B56585" w:rsidTr="002F09CF">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11,5</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11,5</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43,3</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61,5</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15,4</w:t>
            </w:r>
          </w:p>
        </w:tc>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2F09CF">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8-Б</w:t>
            </w:r>
          </w:p>
          <w:p w:rsidR="002F09CF" w:rsidRPr="00B56585" w:rsidRDefault="002F09CF" w:rsidP="0097701E">
            <w:pPr>
              <w:pStyle w:val="18"/>
              <w:jc w:val="center"/>
              <w:rPr>
                <w:rFonts w:cs="Times New Roman"/>
                <w:szCs w:val="28"/>
              </w:rPr>
            </w:pPr>
            <w:r w:rsidRPr="00B56585">
              <w:rPr>
                <w:rFonts w:cs="Times New Roman"/>
                <w:szCs w:val="28"/>
              </w:rPr>
              <w:t>(27)</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17</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1042"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r>
      <w:tr w:rsidR="002F09CF" w:rsidRPr="00B56585" w:rsidTr="002F09CF">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17,6</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52,9</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48,1</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29,4</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2F09CF">
        <w:trPr>
          <w:trHeight w:val="126"/>
        </w:trPr>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90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2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2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24"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90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72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20"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1042"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r>
      <w:tr w:rsidR="002F09CF" w:rsidRPr="00B56585" w:rsidTr="002F09CF">
        <w:trPr>
          <w:trHeight w:val="333"/>
        </w:trPr>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72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37,0</w:t>
            </w:r>
          </w:p>
        </w:tc>
        <w:tc>
          <w:tcPr>
            <w:tcW w:w="72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26,9</w:t>
            </w:r>
          </w:p>
        </w:tc>
        <w:tc>
          <w:tcPr>
            <w:tcW w:w="724"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55,6</w:t>
            </w:r>
          </w:p>
        </w:tc>
        <w:tc>
          <w:tcPr>
            <w:tcW w:w="90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65,4</w:t>
            </w:r>
          </w:p>
        </w:tc>
        <w:tc>
          <w:tcPr>
            <w:tcW w:w="72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w:t>
            </w:r>
          </w:p>
        </w:tc>
        <w:tc>
          <w:tcPr>
            <w:tcW w:w="720"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2F09CF">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8-Г (28)</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1042"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r>
      <w:tr w:rsidR="002F09CF" w:rsidRPr="00B56585" w:rsidTr="002F09CF">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color w:val="FF0000"/>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29,2</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46,4</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720"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2F09CF">
        <w:trPr>
          <w:trHeight w:val="226"/>
        </w:trPr>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90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1042"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r>
      <w:tr w:rsidR="002F09CF" w:rsidRPr="00B56585" w:rsidTr="002F09CF">
        <w:trPr>
          <w:trHeight w:val="360"/>
        </w:trPr>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63,0</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42,1</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42,1</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15,8</w:t>
            </w:r>
          </w:p>
        </w:tc>
        <w:tc>
          <w:tcPr>
            <w:tcW w:w="720"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2F09CF">
        <w:trPr>
          <w:trHeight w:val="170"/>
        </w:trPr>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139</w:t>
            </w:r>
          </w:p>
        </w:tc>
        <w:tc>
          <w:tcPr>
            <w:tcW w:w="90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112</w:t>
            </w: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59</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20"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1042"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r>
      <w:tr w:rsidR="002F09CF" w:rsidRPr="00B56585" w:rsidTr="002F09CF">
        <w:trPr>
          <w:trHeight w:val="170"/>
        </w:trPr>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color w:val="FF0000"/>
                <w:sz w:val="28"/>
                <w:szCs w:val="28"/>
              </w:rPr>
            </w:pPr>
          </w:p>
        </w:tc>
        <w:tc>
          <w:tcPr>
            <w:tcW w:w="90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716"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30,2</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30,4</w:t>
            </w:r>
          </w:p>
        </w:tc>
        <w:tc>
          <w:tcPr>
            <w:tcW w:w="724"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43,2</w:t>
            </w:r>
          </w:p>
        </w:tc>
        <w:tc>
          <w:tcPr>
            <w:tcW w:w="90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52,7</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24,5</w:t>
            </w:r>
          </w:p>
        </w:tc>
        <w:tc>
          <w:tcPr>
            <w:tcW w:w="720"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10,7</w:t>
            </w:r>
          </w:p>
        </w:tc>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42"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bl>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При сравнительном анализе результатов контрольного среза по обществознанию в 8 классах и итогов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можно сделать следующие выводы:</w:t>
      </w:r>
    </w:p>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93,7%, в том числе в 8-А классе – 88,5%, в 8-Б – 82,4%, в 8-В – 96,2%, в 8-Г – 100%, в 8-Д – 100% (уровень обученности по обществознанию  в 8 классах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 97,8%).</w:t>
      </w:r>
    </w:p>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 63,4%).  Средний балл – 3,7 (качество обучения по обществознанию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 76,7%, средний балл по обществознанию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 3,9). </w:t>
      </w:r>
    </w:p>
    <w:p w:rsidR="002F09CF" w:rsidRPr="00B56585" w:rsidRDefault="002F09CF" w:rsidP="0097701E">
      <w:pPr>
        <w:pStyle w:val="afc"/>
        <w:jc w:val="both"/>
        <w:rPr>
          <w:rFonts w:ascii="Times New Roman" w:hAnsi="Times New Roman"/>
          <w:sz w:val="28"/>
          <w:szCs w:val="28"/>
        </w:rPr>
      </w:pPr>
      <w:r w:rsidRPr="00B56585">
        <w:rPr>
          <w:rFonts w:ascii="Times New Roman" w:hAnsi="Times New Roman"/>
          <w:sz w:val="28"/>
          <w:szCs w:val="28"/>
        </w:rPr>
        <w:t xml:space="preserve">Более высокие результаты в 8-Г  классе, низкие результаты   в 8-Б классе. </w:t>
      </w:r>
    </w:p>
    <w:p w:rsidR="002F09CF" w:rsidRPr="00B56585" w:rsidRDefault="002F09CF"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На «5»  выполнили работу следующие учащиеся: </w:t>
      </w:r>
    </w:p>
    <w:p w:rsidR="002F09CF" w:rsidRPr="00B56585" w:rsidRDefault="002F09CF"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8-А:  Корнева Алиса, Нагорная Полина, Перекопайко Илья, Стусь Макар</w:t>
      </w:r>
    </w:p>
    <w:p w:rsidR="002F09CF" w:rsidRPr="00B56585" w:rsidRDefault="002F09CF"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8-В: Довбыш Илья</w:t>
      </w:r>
    </w:p>
    <w:p w:rsidR="002F09CF" w:rsidRPr="00B56585" w:rsidRDefault="002F09CF"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8-Г: Земцов Егор, Килеса Марк, Османова Медине, Тюлькина Кристина</w:t>
      </w:r>
    </w:p>
    <w:p w:rsidR="002F09CF" w:rsidRPr="00B56585" w:rsidRDefault="002F09CF"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8-Д: Горюнов Роман, Руденко Анастасия, Форопонов Илья.</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          Подтвердили отметки за 1 четверть:</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8-А   -  14   чел. (53, 8%);                                         </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8-Б - 9 человек (52,9%);</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8-В - 17 человек (65,4%);</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8-Г  -  11   человек (45,8%);</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8-Д – 11 человек   (57,9%).                                              </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          Приведенные данные позволяют сделать вывод о завышении четвертных отметок по обществознанию. </w:t>
      </w:r>
    </w:p>
    <w:p w:rsidR="002F09CF" w:rsidRPr="00B56585" w:rsidRDefault="002F09CF"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          Затруднения вызвали задания на соответствие позиций, задания на дифференциацию в социальной информации фактов и умений, задания с развернутым ответом.</w:t>
      </w:r>
    </w:p>
    <w:p w:rsidR="002F09CF" w:rsidRPr="00B56585" w:rsidRDefault="002F09CF" w:rsidP="0097701E">
      <w:pPr>
        <w:jc w:val="both"/>
        <w:rPr>
          <w:rFonts w:ascii="Times New Roman" w:hAnsi="Times New Roman" w:cs="Times New Roman"/>
          <w:b/>
          <w:sz w:val="28"/>
          <w:szCs w:val="28"/>
        </w:rPr>
      </w:pPr>
    </w:p>
    <w:p w:rsidR="002F09CF" w:rsidRPr="00B56585" w:rsidRDefault="002F09CF" w:rsidP="0097701E">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2F09CF" w:rsidRPr="00B56585" w:rsidRDefault="002F09CF" w:rsidP="0097701E">
      <w:pPr>
        <w:jc w:val="center"/>
        <w:rPr>
          <w:rFonts w:ascii="Times New Roman" w:hAnsi="Times New Roman" w:cs="Times New Roman"/>
          <w:b/>
          <w:sz w:val="28"/>
          <w:szCs w:val="28"/>
        </w:rPr>
      </w:pPr>
      <w:r w:rsidRPr="00B56585">
        <w:rPr>
          <w:rFonts w:ascii="Times New Roman" w:hAnsi="Times New Roman" w:cs="Times New Roman"/>
          <w:b/>
          <w:sz w:val="28"/>
          <w:szCs w:val="28"/>
        </w:rPr>
        <w:lastRenderedPageBreak/>
        <w:t>по обществознанию в 9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769"/>
        <w:gridCol w:w="742"/>
        <w:gridCol w:w="743"/>
        <w:gridCol w:w="742"/>
        <w:gridCol w:w="743"/>
        <w:gridCol w:w="742"/>
        <w:gridCol w:w="743"/>
        <w:gridCol w:w="742"/>
        <w:gridCol w:w="743"/>
        <w:gridCol w:w="1017"/>
        <w:gridCol w:w="1018"/>
      </w:tblGrid>
      <w:tr w:rsidR="002F09CF" w:rsidRPr="00B56585" w:rsidTr="00AD7E3E">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 xml:space="preserve">Кол-во </w:t>
            </w: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w:t>
            </w:r>
          </w:p>
          <w:p w:rsidR="002F09CF" w:rsidRPr="00B56585" w:rsidRDefault="002F09CF" w:rsidP="0097701E">
            <w:pPr>
              <w:jc w:val="center"/>
              <w:rPr>
                <w:rFonts w:ascii="Times New Roman" w:hAnsi="Times New Roman" w:cs="Times New Roman"/>
                <w:sz w:val="28"/>
                <w:szCs w:val="28"/>
              </w:rPr>
            </w:pP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w:t>
            </w:r>
          </w:p>
          <w:p w:rsidR="002F09CF" w:rsidRPr="00B56585" w:rsidRDefault="002F09CF" w:rsidP="0097701E">
            <w:pPr>
              <w:ind w:right="-108"/>
              <w:jc w:val="center"/>
              <w:rPr>
                <w:rFonts w:ascii="Times New Roman" w:hAnsi="Times New Roman" w:cs="Times New Roman"/>
                <w:sz w:val="28"/>
                <w:szCs w:val="28"/>
              </w:rPr>
            </w:pP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«4»</w:t>
            </w:r>
          </w:p>
          <w:p w:rsidR="002F09CF" w:rsidRPr="00B56585" w:rsidRDefault="002F09CF" w:rsidP="0097701E">
            <w:pPr>
              <w:jc w:val="center"/>
              <w:rPr>
                <w:rFonts w:ascii="Times New Roman" w:hAnsi="Times New Roman" w:cs="Times New Roman"/>
                <w:sz w:val="28"/>
                <w:szCs w:val="28"/>
              </w:rPr>
            </w:pP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«5»</w:t>
            </w:r>
          </w:p>
          <w:p w:rsidR="002F09CF" w:rsidRPr="00B56585" w:rsidRDefault="002F09CF" w:rsidP="0097701E">
            <w:pPr>
              <w:jc w:val="center"/>
              <w:rPr>
                <w:rFonts w:ascii="Times New Roman" w:hAnsi="Times New Roman" w:cs="Times New Roman"/>
                <w:sz w:val="28"/>
                <w:szCs w:val="28"/>
              </w:rPr>
            </w:pPr>
          </w:p>
        </w:tc>
        <w:tc>
          <w:tcPr>
            <w:tcW w:w="2035" w:type="dxa"/>
            <w:gridSpan w:val="2"/>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2F09CF" w:rsidRPr="00B56585" w:rsidTr="00AD7E3E">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b/>
                <w:sz w:val="28"/>
                <w:szCs w:val="28"/>
                <w:u w:val="single"/>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b/>
                <w:sz w:val="28"/>
                <w:szCs w:val="28"/>
                <w:u w:val="single"/>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w:t>
            </w:r>
            <w:r w:rsidR="00AD7E3E" w:rsidRPr="00B56585">
              <w:rPr>
                <w:rFonts w:cs="Times New Roman"/>
                <w:szCs w:val="28"/>
              </w:rPr>
              <w:t xml:space="preserve"> ч</w:t>
            </w:r>
            <w:r w:rsidRPr="00B56585">
              <w:rPr>
                <w:rFonts w:cs="Times New Roman"/>
                <w:szCs w:val="28"/>
              </w:rPr>
              <w:t>.</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w:t>
            </w:r>
            <w:r w:rsidR="00AD7E3E" w:rsidRPr="00B56585">
              <w:rPr>
                <w:rFonts w:cs="Times New Roman"/>
                <w:szCs w:val="28"/>
              </w:rPr>
              <w:t xml:space="preserve"> ч</w:t>
            </w:r>
            <w:r w:rsidRPr="00B56585">
              <w:rPr>
                <w:rFonts w:cs="Times New Roman"/>
                <w:szCs w:val="28"/>
              </w:rPr>
              <w:t>.</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w:t>
            </w:r>
            <w:r w:rsidR="00AD7E3E" w:rsidRPr="00B56585">
              <w:rPr>
                <w:rFonts w:cs="Times New Roman"/>
                <w:szCs w:val="28"/>
              </w:rPr>
              <w:t xml:space="preserve"> ч</w:t>
            </w:r>
            <w:r w:rsidRPr="00B56585">
              <w:rPr>
                <w:rFonts w:cs="Times New Roman"/>
                <w:szCs w:val="28"/>
              </w:rPr>
              <w:t>.</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w:t>
            </w:r>
            <w:r w:rsidR="00AD7E3E" w:rsidRPr="00B56585">
              <w:rPr>
                <w:rFonts w:cs="Times New Roman"/>
                <w:szCs w:val="28"/>
              </w:rPr>
              <w:t xml:space="preserve"> ч</w:t>
            </w:r>
            <w:r w:rsidRPr="00B56585">
              <w:rPr>
                <w:rFonts w:cs="Times New Roman"/>
                <w:szCs w:val="28"/>
              </w:rPr>
              <w:t>.</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c>
          <w:tcPr>
            <w:tcW w:w="1017"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lang w:val="en-US"/>
              </w:rPr>
              <w:t>I</w:t>
            </w:r>
            <w:r w:rsidR="00AD7E3E" w:rsidRPr="00B56585">
              <w:rPr>
                <w:rFonts w:cs="Times New Roman"/>
                <w:szCs w:val="28"/>
              </w:rPr>
              <w:t xml:space="preserve"> ч</w:t>
            </w:r>
            <w:r w:rsidRPr="00B56585">
              <w:rPr>
                <w:rFonts w:cs="Times New Roman"/>
                <w:szCs w:val="28"/>
              </w:rPr>
              <w:t>.</w:t>
            </w:r>
          </w:p>
        </w:tc>
        <w:tc>
          <w:tcPr>
            <w:tcW w:w="1018"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кс</w:t>
            </w:r>
          </w:p>
        </w:tc>
      </w:tr>
      <w:tr w:rsidR="002F09CF" w:rsidRPr="00B56585" w:rsidTr="00AD7E3E">
        <w:trPr>
          <w:trHeight w:val="264"/>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9-А</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AD7E3E"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31/</w:t>
            </w:r>
          </w:p>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22</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1017"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3,806</w:t>
            </w:r>
          </w:p>
        </w:tc>
        <w:tc>
          <w:tcPr>
            <w:tcW w:w="1018"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3,818</w:t>
            </w:r>
          </w:p>
        </w:tc>
      </w:tr>
      <w:tr w:rsidR="002F09CF" w:rsidRPr="00B56585" w:rsidTr="00AD7E3E">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18,2</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35,5</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13,6</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48,4</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16,1</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31,8</w:t>
            </w:r>
          </w:p>
        </w:tc>
        <w:tc>
          <w:tcPr>
            <w:tcW w:w="1017"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18"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AD7E3E">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pStyle w:val="18"/>
              <w:jc w:val="center"/>
              <w:rPr>
                <w:rFonts w:cs="Times New Roman"/>
                <w:szCs w:val="28"/>
              </w:rPr>
            </w:pPr>
            <w:r w:rsidRPr="00B56585">
              <w:rPr>
                <w:rFonts w:cs="Times New Roman"/>
                <w:szCs w:val="28"/>
              </w:rPr>
              <w:t>9-Б</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AD7E3E"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1017"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c>
          <w:tcPr>
            <w:tcW w:w="1018"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3,308</w:t>
            </w:r>
          </w:p>
        </w:tc>
      </w:tr>
      <w:tr w:rsidR="002F09CF" w:rsidRPr="00B56585" w:rsidTr="00AD7E3E">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26,9</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46,2</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12,5</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1017"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18"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AD7E3E">
        <w:trPr>
          <w:trHeight w:val="126"/>
        </w:trPr>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9-В</w:t>
            </w:r>
          </w:p>
        </w:tc>
        <w:tc>
          <w:tcPr>
            <w:tcW w:w="769" w:type="dxa"/>
            <w:vMerge w:val="restart"/>
            <w:tcBorders>
              <w:top w:val="single" w:sz="4" w:space="0" w:color="auto"/>
              <w:left w:val="single" w:sz="4" w:space="0" w:color="auto"/>
              <w:right w:val="single" w:sz="4" w:space="0" w:color="auto"/>
            </w:tcBorders>
            <w:vAlign w:val="center"/>
          </w:tcPr>
          <w:p w:rsidR="00AD7E3E"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43"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42"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43"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2"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43"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42"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1017"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3,406</w:t>
            </w:r>
          </w:p>
        </w:tc>
        <w:tc>
          <w:tcPr>
            <w:tcW w:w="1018"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r>
      <w:tr w:rsidR="002F09CF" w:rsidRPr="00B56585" w:rsidTr="00AD7E3E">
        <w:trPr>
          <w:trHeight w:val="240"/>
        </w:trPr>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69"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9,4</w:t>
            </w:r>
          </w:p>
        </w:tc>
        <w:tc>
          <w:tcPr>
            <w:tcW w:w="743"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42"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40,6</w:t>
            </w:r>
          </w:p>
        </w:tc>
        <w:tc>
          <w:tcPr>
            <w:tcW w:w="743"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742"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43"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41,7</w:t>
            </w:r>
          </w:p>
        </w:tc>
        <w:tc>
          <w:tcPr>
            <w:tcW w:w="742"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left w:val="single" w:sz="4" w:space="0" w:color="auto"/>
              <w:bottom w:val="single" w:sz="4" w:space="0" w:color="auto"/>
              <w:right w:val="single" w:sz="4" w:space="0" w:color="auto"/>
            </w:tcBorders>
            <w:shd w:val="clear" w:color="auto" w:fill="auto"/>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1017"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18"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AD7E3E">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9-Г</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AD7E3E"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33/</w:t>
            </w:r>
          </w:p>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29</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1017"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3,303</w:t>
            </w:r>
          </w:p>
        </w:tc>
        <w:tc>
          <w:tcPr>
            <w:tcW w:w="1018"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2,69</w:t>
            </w:r>
          </w:p>
        </w:tc>
      </w:tr>
      <w:tr w:rsidR="002F09CF" w:rsidRPr="00B56585" w:rsidTr="00AD7E3E">
        <w:trPr>
          <w:trHeight w:val="134"/>
        </w:trPr>
        <w:tc>
          <w:tcPr>
            <w:tcW w:w="720"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44,8</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69,7</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30,3</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13,8</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1017"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18" w:type="dxa"/>
            <w:vMerge/>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r w:rsidR="002F09CF" w:rsidRPr="00B56585" w:rsidTr="00AD7E3E">
        <w:trPr>
          <w:trHeight w:val="170"/>
        </w:trPr>
        <w:tc>
          <w:tcPr>
            <w:tcW w:w="720"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p>
        </w:tc>
        <w:tc>
          <w:tcPr>
            <w:tcW w:w="769" w:type="dxa"/>
            <w:vMerge w:val="restart"/>
            <w:tcBorders>
              <w:top w:val="single" w:sz="4" w:space="0" w:color="auto"/>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128/</w:t>
            </w:r>
          </w:p>
          <w:p w:rsidR="002F09CF" w:rsidRPr="00B56585" w:rsidRDefault="002F09CF" w:rsidP="0097701E">
            <w:pPr>
              <w:jc w:val="center"/>
              <w:rPr>
                <w:rFonts w:ascii="Times New Roman" w:hAnsi="Times New Roman" w:cs="Times New Roman"/>
                <w:sz w:val="28"/>
                <w:szCs w:val="28"/>
              </w:rPr>
            </w:pPr>
            <w:r w:rsidRPr="00B56585">
              <w:rPr>
                <w:rFonts w:ascii="Times New Roman" w:hAnsi="Times New Roman" w:cs="Times New Roman"/>
                <w:sz w:val="28"/>
                <w:szCs w:val="28"/>
              </w:rPr>
              <w:t>101</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51</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1017"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c>
          <w:tcPr>
            <w:tcW w:w="1018" w:type="dxa"/>
            <w:vMerge w:val="restart"/>
            <w:tcBorders>
              <w:left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3,287</w:t>
            </w:r>
          </w:p>
        </w:tc>
      </w:tr>
      <w:tr w:rsidR="002F09CF" w:rsidRPr="00B56585" w:rsidTr="00AD7E3E">
        <w:trPr>
          <w:trHeight w:val="170"/>
        </w:trPr>
        <w:tc>
          <w:tcPr>
            <w:tcW w:w="720" w:type="dxa"/>
            <w:vMerge/>
            <w:tcBorders>
              <w:left w:val="single" w:sz="4" w:space="0" w:color="auto"/>
              <w:bottom w:val="single" w:sz="4" w:space="0" w:color="auto"/>
              <w:right w:val="single" w:sz="4" w:space="0" w:color="auto"/>
            </w:tcBorders>
            <w:vAlign w:val="center"/>
          </w:tcPr>
          <w:p w:rsidR="002F09CF" w:rsidRPr="00B56585" w:rsidRDefault="002F09CF" w:rsidP="0097701E">
            <w:pPr>
              <w:jc w:val="both"/>
              <w:rPr>
                <w:rFonts w:ascii="Times New Roman" w:hAnsi="Times New Roman" w:cs="Times New Roman"/>
                <w:color w:val="FF0000"/>
                <w:sz w:val="28"/>
                <w:szCs w:val="28"/>
              </w:rPr>
            </w:pPr>
          </w:p>
        </w:tc>
        <w:tc>
          <w:tcPr>
            <w:tcW w:w="769"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28,7</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49,2</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25,7</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39,8</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33,7</w:t>
            </w:r>
          </w:p>
        </w:tc>
        <w:tc>
          <w:tcPr>
            <w:tcW w:w="742"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7,0</w:t>
            </w:r>
          </w:p>
        </w:tc>
        <w:tc>
          <w:tcPr>
            <w:tcW w:w="743" w:type="dxa"/>
            <w:tcBorders>
              <w:top w:val="single" w:sz="4" w:space="0" w:color="auto"/>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11,9</w:t>
            </w:r>
          </w:p>
        </w:tc>
        <w:tc>
          <w:tcPr>
            <w:tcW w:w="1017"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c>
          <w:tcPr>
            <w:tcW w:w="1018" w:type="dxa"/>
            <w:vMerge/>
            <w:tcBorders>
              <w:left w:val="single" w:sz="4" w:space="0" w:color="auto"/>
              <w:bottom w:val="single" w:sz="4" w:space="0" w:color="auto"/>
              <w:right w:val="single" w:sz="4" w:space="0" w:color="auto"/>
            </w:tcBorders>
            <w:vAlign w:val="center"/>
          </w:tcPr>
          <w:p w:rsidR="002F09CF" w:rsidRPr="00B56585" w:rsidRDefault="002F09CF" w:rsidP="0097701E">
            <w:pPr>
              <w:jc w:val="center"/>
              <w:rPr>
                <w:rFonts w:ascii="Times New Roman" w:hAnsi="Times New Roman" w:cs="Times New Roman"/>
                <w:color w:val="FF0000"/>
                <w:sz w:val="28"/>
                <w:szCs w:val="28"/>
              </w:rPr>
            </w:pPr>
          </w:p>
        </w:tc>
      </w:tr>
    </w:tbl>
    <w:p w:rsidR="00AD7E3E" w:rsidRPr="00B56585" w:rsidRDefault="00AD7E3E" w:rsidP="0097701E">
      <w:pPr>
        <w:jc w:val="both"/>
        <w:rPr>
          <w:rFonts w:ascii="Times New Roman" w:hAnsi="Times New Roman" w:cs="Times New Roman"/>
          <w:sz w:val="28"/>
          <w:szCs w:val="28"/>
        </w:rPr>
      </w:pPr>
      <w:r w:rsidRPr="00B56585">
        <w:rPr>
          <w:rFonts w:ascii="Times New Roman" w:hAnsi="Times New Roman" w:cs="Times New Roman"/>
          <w:sz w:val="28"/>
          <w:szCs w:val="28"/>
        </w:rPr>
        <w:t xml:space="preserve">          Контрольный срез выполнил 101 (68,4%) девятиклассник (78,9%).Уровень успешности  – 71,3%, качество мониторинговой работы – 45,6% (48 чел.).Самые высокие результаты в 9-А классе. Низкие результаты в 9-Г классе. Подтвердили отметки по обществознанию за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четверть в 9-А классе 7 человек (31,8%), в 9-Б – 9 (34,6%), в 9-В – 11 (45,8%), в 9-Г – 11 (37,9%). Результаты выполнения мониторинговой работы обучающимися 9 классов    существенно ниже четвертного оценивания. Разница между средним баллом контрольного среза и средним баллом оценивания за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четверть позволяет сделать вывод о недостаточно объективном оценивании ЗУН по обществознанию и метапредметных умений, возможном завышении отметок по обществознанию  в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четверти.    </w:t>
      </w:r>
    </w:p>
    <w:p w:rsidR="00AD7E3E" w:rsidRPr="00B56585" w:rsidRDefault="00AD7E3E"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Учащиеся в целом умеют работать с обществоведческими терминами, понимают их смысл и значение, определяют черты сходства и черты различия обществоведческих процессов.</w:t>
      </w:r>
    </w:p>
    <w:p w:rsidR="00AD7E3E" w:rsidRPr="00B56585" w:rsidRDefault="00AD7E3E"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Вызвали затруднения задания: найти ошибки в тексте,  определить соответствие характеристик и фактов.</w:t>
      </w:r>
    </w:p>
    <w:p w:rsidR="00F65488" w:rsidRPr="00B56585" w:rsidRDefault="00F65488" w:rsidP="0097701E">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F65488" w:rsidRPr="00B56585" w:rsidRDefault="00F65488" w:rsidP="0097701E">
      <w:pPr>
        <w:jc w:val="center"/>
        <w:rPr>
          <w:rFonts w:ascii="Times New Roman" w:hAnsi="Times New Roman" w:cs="Times New Roman"/>
          <w:b/>
          <w:sz w:val="28"/>
          <w:szCs w:val="28"/>
        </w:rPr>
      </w:pPr>
      <w:r w:rsidRPr="00B56585">
        <w:rPr>
          <w:rFonts w:ascii="Times New Roman" w:hAnsi="Times New Roman" w:cs="Times New Roman"/>
          <w:b/>
          <w:sz w:val="28"/>
          <w:szCs w:val="28"/>
        </w:rPr>
        <w:t>по обществознанию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827"/>
        <w:gridCol w:w="827"/>
        <w:gridCol w:w="827"/>
        <w:gridCol w:w="828"/>
        <w:gridCol w:w="827"/>
        <w:gridCol w:w="827"/>
        <w:gridCol w:w="827"/>
        <w:gridCol w:w="828"/>
        <w:gridCol w:w="1063"/>
        <w:gridCol w:w="1063"/>
      </w:tblGrid>
      <w:tr w:rsidR="00105EA8" w:rsidRPr="00B56585" w:rsidTr="00105EA8">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1654"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65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654"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65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105EA8" w:rsidRPr="00B56585" w:rsidTr="00105EA8">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both"/>
              <w:rPr>
                <w:rFonts w:ascii="Times New Roman" w:hAnsi="Times New Roman" w:cs="Times New Roman"/>
                <w:b/>
                <w:sz w:val="28"/>
                <w:szCs w:val="28"/>
                <w:u w:val="single"/>
              </w:rPr>
            </w:pP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кс</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кс</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кс</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кс</w:t>
            </w:r>
          </w:p>
        </w:tc>
        <w:tc>
          <w:tcPr>
            <w:tcW w:w="106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106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кс</w:t>
            </w:r>
          </w:p>
        </w:tc>
      </w:tr>
      <w:tr w:rsidR="00105EA8" w:rsidRPr="00B56585" w:rsidTr="00105EA8">
        <w:trPr>
          <w:trHeight w:val="264"/>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10-А</w:t>
            </w:r>
          </w:p>
          <w:p w:rsidR="00105EA8" w:rsidRPr="00B56585" w:rsidRDefault="00105EA8" w:rsidP="0097701E">
            <w:pPr>
              <w:pStyle w:val="18"/>
              <w:jc w:val="center"/>
              <w:rPr>
                <w:rFonts w:cs="Times New Roman"/>
                <w:szCs w:val="28"/>
              </w:rPr>
            </w:pPr>
            <w:r w:rsidRPr="00B56585">
              <w:rPr>
                <w:rFonts w:cs="Times New Roman"/>
                <w:szCs w:val="28"/>
              </w:rPr>
              <w:t>(31)</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3,94</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3,83</w:t>
            </w:r>
          </w:p>
        </w:tc>
      </w:tr>
      <w:tr w:rsidR="00105EA8" w:rsidRPr="00B56585" w:rsidTr="00105EA8">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16,1</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74,2</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54,2</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1063" w:type="dxa"/>
            <w:vMerge/>
            <w:tcBorders>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c>
          <w:tcPr>
            <w:tcW w:w="1063" w:type="dxa"/>
            <w:vMerge/>
            <w:tcBorders>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r>
      <w:tr w:rsidR="00105EA8" w:rsidRPr="00B56585" w:rsidTr="00105EA8">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pStyle w:val="18"/>
              <w:jc w:val="center"/>
              <w:rPr>
                <w:rFonts w:cs="Times New Roman"/>
                <w:szCs w:val="28"/>
              </w:rPr>
            </w:pPr>
            <w:r w:rsidRPr="00B56585">
              <w:rPr>
                <w:rFonts w:cs="Times New Roman"/>
                <w:szCs w:val="28"/>
              </w:rPr>
              <w:t>10-Б</w:t>
            </w:r>
          </w:p>
          <w:p w:rsidR="00105EA8" w:rsidRPr="00B56585" w:rsidRDefault="00105EA8" w:rsidP="0097701E">
            <w:pPr>
              <w:pStyle w:val="18"/>
              <w:jc w:val="center"/>
              <w:rPr>
                <w:rFonts w:cs="Times New Roman"/>
                <w:szCs w:val="28"/>
              </w:rPr>
            </w:pPr>
            <w:r w:rsidRPr="00B56585">
              <w:rPr>
                <w:rFonts w:cs="Times New Roman"/>
                <w:szCs w:val="28"/>
              </w:rPr>
              <w:t>(16)</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4,15</w:t>
            </w:r>
          </w:p>
        </w:tc>
      </w:tr>
      <w:tr w:rsidR="00105EA8" w:rsidRPr="00B56585" w:rsidTr="00105EA8">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7,7</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69,2</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1063" w:type="dxa"/>
            <w:vMerge/>
            <w:tcBorders>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c>
          <w:tcPr>
            <w:tcW w:w="1063" w:type="dxa"/>
            <w:vMerge/>
            <w:tcBorders>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r>
      <w:tr w:rsidR="00105EA8" w:rsidRPr="00B56585" w:rsidTr="00105EA8">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sz w:val="28"/>
                <w:szCs w:val="28"/>
              </w:rPr>
            </w:pPr>
            <w:r w:rsidRPr="00B56585">
              <w:rPr>
                <w:rFonts w:ascii="Times New Roman" w:hAnsi="Times New Roman" w:cs="Times New Roman"/>
                <w:sz w:val="28"/>
                <w:szCs w:val="28"/>
              </w:rPr>
              <w:t>47</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4,13</w:t>
            </w:r>
          </w:p>
        </w:tc>
        <w:tc>
          <w:tcPr>
            <w:tcW w:w="1063" w:type="dxa"/>
            <w:vMerge w:val="restart"/>
            <w:tcBorders>
              <w:top w:val="single" w:sz="4" w:space="0" w:color="auto"/>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3,95</w:t>
            </w:r>
          </w:p>
        </w:tc>
      </w:tr>
      <w:tr w:rsidR="00105EA8" w:rsidRPr="00B56585" w:rsidTr="00105EA8">
        <w:trPr>
          <w:trHeight w:val="134"/>
        </w:trPr>
        <w:tc>
          <w:tcPr>
            <w:tcW w:w="720"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both"/>
              <w:rPr>
                <w:rFonts w:ascii="Times New Roman" w:hAnsi="Times New Roman" w:cs="Times New Roman"/>
                <w:color w:val="FF0000"/>
                <w:sz w:val="28"/>
                <w:szCs w:val="28"/>
              </w:rPr>
            </w:pP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10,6</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18,9</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66,0</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59,5</w:t>
            </w:r>
          </w:p>
        </w:tc>
        <w:tc>
          <w:tcPr>
            <w:tcW w:w="827"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23,4</w:t>
            </w:r>
          </w:p>
        </w:tc>
        <w:tc>
          <w:tcPr>
            <w:tcW w:w="828"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18,9</w:t>
            </w:r>
          </w:p>
        </w:tc>
        <w:tc>
          <w:tcPr>
            <w:tcW w:w="1063" w:type="dxa"/>
            <w:vMerge/>
            <w:tcBorders>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c>
          <w:tcPr>
            <w:tcW w:w="1063" w:type="dxa"/>
            <w:vMerge/>
            <w:tcBorders>
              <w:left w:val="single" w:sz="4" w:space="0" w:color="auto"/>
              <w:right w:val="single" w:sz="4" w:space="0" w:color="auto"/>
            </w:tcBorders>
            <w:vAlign w:val="center"/>
          </w:tcPr>
          <w:p w:rsidR="00105EA8" w:rsidRPr="00B56585" w:rsidRDefault="00105EA8" w:rsidP="0097701E">
            <w:pPr>
              <w:jc w:val="center"/>
              <w:rPr>
                <w:rFonts w:ascii="Times New Roman" w:hAnsi="Times New Roman" w:cs="Times New Roman"/>
                <w:color w:val="FF0000"/>
                <w:sz w:val="28"/>
                <w:szCs w:val="28"/>
              </w:rPr>
            </w:pPr>
          </w:p>
        </w:tc>
      </w:tr>
    </w:tbl>
    <w:p w:rsidR="00F65488" w:rsidRPr="00B56585" w:rsidRDefault="00F65488" w:rsidP="0097701E">
      <w:pPr>
        <w:jc w:val="center"/>
        <w:rPr>
          <w:rFonts w:ascii="Times New Roman" w:hAnsi="Times New Roman" w:cs="Times New Roman"/>
          <w:b/>
          <w:sz w:val="28"/>
          <w:szCs w:val="28"/>
        </w:rPr>
      </w:pPr>
    </w:p>
    <w:p w:rsidR="00105EA8" w:rsidRPr="00B56585" w:rsidRDefault="00105EA8" w:rsidP="0097701E">
      <w:pPr>
        <w:pStyle w:val="afc"/>
        <w:jc w:val="both"/>
        <w:rPr>
          <w:rFonts w:ascii="Times New Roman" w:hAnsi="Times New Roman"/>
          <w:sz w:val="28"/>
          <w:szCs w:val="28"/>
        </w:rPr>
      </w:pPr>
      <w:r w:rsidRPr="00B56585">
        <w:rPr>
          <w:rFonts w:ascii="Times New Roman" w:hAnsi="Times New Roman"/>
          <w:sz w:val="28"/>
          <w:szCs w:val="28"/>
        </w:rPr>
        <w:t xml:space="preserve">         Из 47 обучающихся 10 классов в контрольном срезе по обществознанию приняли участие 37 человек (78,7%).</w:t>
      </w:r>
    </w:p>
    <w:p w:rsidR="00105EA8" w:rsidRPr="00B56585" w:rsidRDefault="00105EA8" w:rsidP="0097701E">
      <w:pPr>
        <w:pStyle w:val="afc"/>
        <w:jc w:val="both"/>
        <w:rPr>
          <w:rFonts w:ascii="Times New Roman" w:hAnsi="Times New Roman"/>
          <w:sz w:val="28"/>
          <w:szCs w:val="28"/>
        </w:rPr>
      </w:pPr>
      <w:r w:rsidRPr="00B56585">
        <w:rPr>
          <w:rFonts w:ascii="Times New Roman" w:hAnsi="Times New Roman"/>
          <w:sz w:val="28"/>
          <w:szCs w:val="28"/>
        </w:rPr>
        <w:lastRenderedPageBreak/>
        <w:t xml:space="preserve">Количество обучающихся, написавших работу на «5», - 7 человек (18,9%), на «4» - 22 человека (59,5%), на «3» - 7 человек (18,9%), на «2» - 1 человек (2,7%). Качество выполнения работы – 78,4%, успешность выполнения работы – 97,3%, средний балл за выполнение мониторинговой работы – 3,95. Качество знаний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по обществознанию в 10 классах – 78,4%, успешность – 100%, средний балл – 4,13. Сравнительный анализ результатов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и контрольного среза  в 10 классах позволяет сделать вывод о незначительном завышении отметок по обществознанию за </w:t>
      </w:r>
      <w:r w:rsidRPr="00B56585">
        <w:rPr>
          <w:rFonts w:ascii="Times New Roman" w:hAnsi="Times New Roman"/>
          <w:sz w:val="28"/>
          <w:szCs w:val="28"/>
          <w:lang w:val="en-US"/>
        </w:rPr>
        <w:t>I</w:t>
      </w:r>
      <w:r w:rsidRPr="00B56585">
        <w:rPr>
          <w:rFonts w:ascii="Times New Roman" w:hAnsi="Times New Roman"/>
          <w:sz w:val="28"/>
          <w:szCs w:val="28"/>
        </w:rPr>
        <w:t xml:space="preserve"> четверть.</w:t>
      </w:r>
    </w:p>
    <w:p w:rsidR="00105EA8" w:rsidRPr="00B56585" w:rsidRDefault="00105EA8" w:rsidP="0097701E">
      <w:pPr>
        <w:pStyle w:val="afc"/>
        <w:jc w:val="both"/>
        <w:rPr>
          <w:rFonts w:ascii="Times New Roman" w:hAnsi="Times New Roman"/>
          <w:color w:val="FF0000"/>
          <w:sz w:val="28"/>
          <w:szCs w:val="28"/>
        </w:rPr>
      </w:pPr>
      <w:r w:rsidRPr="00B56585">
        <w:rPr>
          <w:rFonts w:ascii="Times New Roman" w:hAnsi="Times New Roman"/>
          <w:color w:val="000000"/>
          <w:sz w:val="28"/>
          <w:szCs w:val="28"/>
        </w:rPr>
        <w:t>На «5»  выполнили работу следующие учащиеся:</w:t>
      </w:r>
    </w:p>
    <w:p w:rsidR="00105EA8" w:rsidRPr="00B56585" w:rsidRDefault="00105EA8"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10-А класс: Маланюк Екатерина, Турчак Николай, Шермин Егор, Шумейко Мария                    </w:t>
      </w:r>
    </w:p>
    <w:p w:rsidR="00105EA8" w:rsidRPr="00B56585" w:rsidRDefault="00105EA8" w:rsidP="0097701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10-Б класс: Моргунова София, Слабий Варвара, Хвесик Максим.</w:t>
      </w:r>
    </w:p>
    <w:p w:rsidR="00105EA8" w:rsidRPr="00B56585" w:rsidRDefault="00105EA8" w:rsidP="0097701E">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w:t>
      </w:r>
      <w:r w:rsidRPr="00B56585">
        <w:rPr>
          <w:rFonts w:ascii="Times New Roman" w:hAnsi="Times New Roman"/>
          <w:sz w:val="28"/>
          <w:szCs w:val="28"/>
          <w:lang w:val="en-US"/>
        </w:rPr>
        <w:t>I</w:t>
      </w:r>
      <w:r w:rsidRPr="00B56585">
        <w:rPr>
          <w:rFonts w:ascii="Times New Roman" w:hAnsi="Times New Roman"/>
          <w:sz w:val="28"/>
          <w:szCs w:val="28"/>
        </w:rPr>
        <w:t xml:space="preserve"> четверть в 10-А классе – 16 человек (78,4%), в 10-Б – 6 человек (46,2%).           </w:t>
      </w:r>
    </w:p>
    <w:p w:rsidR="00105EA8" w:rsidRPr="00B56585" w:rsidRDefault="00105EA8" w:rsidP="00105EA8">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У обучающихся 10-х классов сформированы: навыки работы с заданиями на выбор одного или нескольких ответов, умение сопоставлять понятия и их характеристики.</w:t>
      </w:r>
    </w:p>
    <w:p w:rsidR="00105EA8" w:rsidRPr="00B56585" w:rsidRDefault="00105EA8" w:rsidP="00105EA8">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Затруднения вызвали задания:  работа с текстом и пропущенными в нем элементами.</w:t>
      </w:r>
    </w:p>
    <w:p w:rsidR="00105EA8" w:rsidRPr="00B56585" w:rsidRDefault="00105EA8" w:rsidP="00105EA8">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105EA8" w:rsidRPr="00B56585" w:rsidRDefault="00105EA8" w:rsidP="00105EA8">
      <w:pPr>
        <w:jc w:val="center"/>
        <w:rPr>
          <w:rFonts w:ascii="Times New Roman" w:hAnsi="Times New Roman" w:cs="Times New Roman"/>
          <w:b/>
          <w:sz w:val="28"/>
          <w:szCs w:val="28"/>
        </w:rPr>
      </w:pPr>
      <w:r w:rsidRPr="00B56585">
        <w:rPr>
          <w:rFonts w:ascii="Times New Roman" w:hAnsi="Times New Roman" w:cs="Times New Roman"/>
          <w:b/>
          <w:sz w:val="28"/>
          <w:szCs w:val="28"/>
        </w:rPr>
        <w:t>по обществознанию в 11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03"/>
        <w:gridCol w:w="742"/>
        <w:gridCol w:w="743"/>
        <w:gridCol w:w="742"/>
        <w:gridCol w:w="743"/>
        <w:gridCol w:w="742"/>
        <w:gridCol w:w="743"/>
        <w:gridCol w:w="742"/>
        <w:gridCol w:w="743"/>
        <w:gridCol w:w="952"/>
        <w:gridCol w:w="952"/>
      </w:tblGrid>
      <w:tr w:rsidR="00105EA8" w:rsidRPr="00B56585" w:rsidTr="00105EA8">
        <w:trPr>
          <w:trHeight w:val="693"/>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803"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 xml:space="preserve">Кол-во </w:t>
            </w: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485"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904" w:type="dxa"/>
            <w:gridSpan w:val="2"/>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105EA8" w:rsidRPr="00B56585" w:rsidTr="00105EA8">
        <w:trPr>
          <w:trHeight w:val="165"/>
        </w:trPr>
        <w:tc>
          <w:tcPr>
            <w:tcW w:w="817"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both"/>
              <w:rPr>
                <w:rFonts w:ascii="Times New Roman" w:hAnsi="Times New Roman" w:cs="Times New Roman"/>
                <w:b/>
                <w:sz w:val="28"/>
                <w:szCs w:val="28"/>
                <w:u w:val="single"/>
              </w:rPr>
            </w:pPr>
          </w:p>
        </w:tc>
        <w:tc>
          <w:tcPr>
            <w:tcW w:w="803"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b/>
                <w:sz w:val="28"/>
                <w:szCs w:val="28"/>
                <w:u w:val="single"/>
              </w:rPr>
            </w:pP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кс</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кс</w:t>
            </w:r>
          </w:p>
        </w:tc>
        <w:tc>
          <w:tcPr>
            <w:tcW w:w="95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lang w:val="en-US"/>
              </w:rPr>
              <w:t>I</w:t>
            </w:r>
            <w:r w:rsidRPr="00B56585">
              <w:rPr>
                <w:rFonts w:cs="Times New Roman"/>
                <w:szCs w:val="28"/>
              </w:rPr>
              <w:t xml:space="preserve"> ч.</w:t>
            </w:r>
          </w:p>
        </w:tc>
        <w:tc>
          <w:tcPr>
            <w:tcW w:w="95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кс</w:t>
            </w:r>
          </w:p>
        </w:tc>
      </w:tr>
      <w:tr w:rsidR="00105EA8" w:rsidRPr="00B56585" w:rsidTr="00105EA8">
        <w:trPr>
          <w:trHeight w:val="264"/>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11-А</w:t>
            </w:r>
          </w:p>
          <w:p w:rsidR="00105EA8" w:rsidRPr="00B56585" w:rsidRDefault="00105EA8" w:rsidP="00754A88">
            <w:pPr>
              <w:pStyle w:val="18"/>
              <w:jc w:val="center"/>
              <w:rPr>
                <w:rFonts w:cs="Times New Roman"/>
                <w:szCs w:val="28"/>
              </w:rPr>
            </w:pPr>
            <w:r w:rsidRPr="00B56585">
              <w:rPr>
                <w:rFonts w:cs="Times New Roman"/>
                <w:szCs w:val="28"/>
              </w:rPr>
              <w:t>(25)</w:t>
            </w:r>
          </w:p>
        </w:tc>
        <w:tc>
          <w:tcPr>
            <w:tcW w:w="803"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23</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3,96</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4,35</w:t>
            </w:r>
          </w:p>
        </w:tc>
      </w:tr>
      <w:tr w:rsidR="00105EA8" w:rsidRPr="00B56585" w:rsidTr="00105EA8">
        <w:trPr>
          <w:trHeight w:val="209"/>
        </w:trPr>
        <w:tc>
          <w:tcPr>
            <w:tcW w:w="817"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p>
        </w:tc>
        <w:tc>
          <w:tcPr>
            <w:tcW w:w="803"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64,0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47,8</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43,5</w:t>
            </w:r>
          </w:p>
        </w:tc>
        <w:tc>
          <w:tcPr>
            <w:tcW w:w="952" w:type="dxa"/>
            <w:vMerge/>
            <w:tcBorders>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c>
          <w:tcPr>
            <w:tcW w:w="952" w:type="dxa"/>
            <w:vMerge/>
            <w:tcBorders>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r>
      <w:tr w:rsidR="00105EA8" w:rsidRPr="00B56585" w:rsidTr="00105EA8">
        <w:trPr>
          <w:trHeight w:val="240"/>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pStyle w:val="18"/>
              <w:jc w:val="center"/>
              <w:rPr>
                <w:rFonts w:cs="Times New Roman"/>
                <w:szCs w:val="28"/>
              </w:rPr>
            </w:pPr>
            <w:r w:rsidRPr="00B56585">
              <w:rPr>
                <w:rFonts w:cs="Times New Roman"/>
                <w:szCs w:val="28"/>
              </w:rPr>
              <w:t>11-Б</w:t>
            </w:r>
          </w:p>
          <w:p w:rsidR="00105EA8" w:rsidRPr="00B56585" w:rsidRDefault="00105EA8" w:rsidP="00754A88">
            <w:pPr>
              <w:pStyle w:val="18"/>
              <w:jc w:val="center"/>
              <w:rPr>
                <w:rFonts w:cs="Times New Roman"/>
                <w:szCs w:val="28"/>
              </w:rPr>
            </w:pPr>
            <w:r w:rsidRPr="00B56585">
              <w:rPr>
                <w:rFonts w:cs="Times New Roman"/>
                <w:szCs w:val="28"/>
              </w:rPr>
              <w:t>(14)</w:t>
            </w:r>
          </w:p>
        </w:tc>
        <w:tc>
          <w:tcPr>
            <w:tcW w:w="803"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3,82</w:t>
            </w:r>
          </w:p>
        </w:tc>
      </w:tr>
      <w:tr w:rsidR="00105EA8" w:rsidRPr="00B56585" w:rsidTr="00105EA8">
        <w:trPr>
          <w:trHeight w:val="285"/>
        </w:trPr>
        <w:tc>
          <w:tcPr>
            <w:tcW w:w="817"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p>
        </w:tc>
        <w:tc>
          <w:tcPr>
            <w:tcW w:w="803"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36,4</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45,5</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18,2</w:t>
            </w:r>
          </w:p>
        </w:tc>
        <w:tc>
          <w:tcPr>
            <w:tcW w:w="952" w:type="dxa"/>
            <w:vMerge/>
            <w:tcBorders>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c>
          <w:tcPr>
            <w:tcW w:w="952" w:type="dxa"/>
            <w:vMerge/>
            <w:tcBorders>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r>
      <w:tr w:rsidR="00105EA8" w:rsidRPr="00B56585" w:rsidTr="00105EA8">
        <w:trPr>
          <w:trHeight w:val="195"/>
        </w:trPr>
        <w:tc>
          <w:tcPr>
            <w:tcW w:w="817"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39</w:t>
            </w:r>
          </w:p>
        </w:tc>
        <w:tc>
          <w:tcPr>
            <w:tcW w:w="803" w:type="dxa"/>
            <w:vMerge w:val="restart"/>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sz w:val="28"/>
                <w:szCs w:val="28"/>
              </w:rPr>
            </w:pPr>
            <w:r w:rsidRPr="00B56585">
              <w:rPr>
                <w:rFonts w:ascii="Times New Roman" w:hAnsi="Times New Roman" w:cs="Times New Roman"/>
                <w:sz w:val="28"/>
                <w:szCs w:val="28"/>
              </w:rPr>
              <w:t>34</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4,15</w:t>
            </w:r>
          </w:p>
        </w:tc>
        <w:tc>
          <w:tcPr>
            <w:tcW w:w="952" w:type="dxa"/>
            <w:vMerge w:val="restart"/>
            <w:tcBorders>
              <w:top w:val="single" w:sz="4" w:space="0" w:color="auto"/>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4,18</w:t>
            </w:r>
          </w:p>
        </w:tc>
      </w:tr>
      <w:tr w:rsidR="00105EA8" w:rsidRPr="00B56585" w:rsidTr="00105EA8">
        <w:trPr>
          <w:trHeight w:val="134"/>
        </w:trPr>
        <w:tc>
          <w:tcPr>
            <w:tcW w:w="817"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both"/>
              <w:rPr>
                <w:rFonts w:ascii="Times New Roman" w:hAnsi="Times New Roman" w:cs="Times New Roman"/>
                <w:color w:val="FF0000"/>
                <w:sz w:val="28"/>
                <w:szCs w:val="28"/>
              </w:rPr>
            </w:pPr>
          </w:p>
        </w:tc>
        <w:tc>
          <w:tcPr>
            <w:tcW w:w="803" w:type="dxa"/>
            <w:vMerge/>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12,8</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17,6</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59,0</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47,1</w:t>
            </w:r>
          </w:p>
        </w:tc>
        <w:tc>
          <w:tcPr>
            <w:tcW w:w="742"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28,2</w:t>
            </w:r>
          </w:p>
        </w:tc>
        <w:tc>
          <w:tcPr>
            <w:tcW w:w="743" w:type="dxa"/>
            <w:tcBorders>
              <w:top w:val="single" w:sz="4" w:space="0" w:color="auto"/>
              <w:left w:val="single" w:sz="4" w:space="0" w:color="auto"/>
              <w:bottom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35,3</w:t>
            </w:r>
          </w:p>
        </w:tc>
        <w:tc>
          <w:tcPr>
            <w:tcW w:w="952" w:type="dxa"/>
            <w:vMerge/>
            <w:tcBorders>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c>
          <w:tcPr>
            <w:tcW w:w="952" w:type="dxa"/>
            <w:vMerge/>
            <w:tcBorders>
              <w:left w:val="single" w:sz="4" w:space="0" w:color="auto"/>
              <w:right w:val="single" w:sz="4" w:space="0" w:color="auto"/>
            </w:tcBorders>
            <w:vAlign w:val="center"/>
          </w:tcPr>
          <w:p w:rsidR="00105EA8" w:rsidRPr="00B56585" w:rsidRDefault="00105EA8" w:rsidP="00754A88">
            <w:pPr>
              <w:jc w:val="center"/>
              <w:rPr>
                <w:rFonts w:ascii="Times New Roman" w:hAnsi="Times New Roman" w:cs="Times New Roman"/>
                <w:color w:val="FF0000"/>
                <w:sz w:val="28"/>
                <w:szCs w:val="28"/>
              </w:rPr>
            </w:pPr>
          </w:p>
        </w:tc>
      </w:tr>
    </w:tbl>
    <w:p w:rsidR="00105EA8" w:rsidRPr="00B56585" w:rsidRDefault="00105EA8" w:rsidP="00105EA8">
      <w:pPr>
        <w:pStyle w:val="afc"/>
        <w:jc w:val="both"/>
        <w:rPr>
          <w:rFonts w:ascii="Times New Roman" w:hAnsi="Times New Roman"/>
          <w:sz w:val="28"/>
          <w:szCs w:val="28"/>
        </w:rPr>
      </w:pPr>
      <w:r w:rsidRPr="00B56585">
        <w:rPr>
          <w:rFonts w:ascii="Times New Roman" w:hAnsi="Times New Roman"/>
          <w:sz w:val="28"/>
          <w:szCs w:val="28"/>
        </w:rPr>
        <w:t>Из 39 обучающихся 11 классов в контрольном срезе по обществознанию  приняли участие 34 человека (87,2%).</w:t>
      </w:r>
    </w:p>
    <w:p w:rsidR="00105EA8" w:rsidRPr="00B56585" w:rsidRDefault="00105EA8" w:rsidP="00105EA8">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- 12 человека (35,3%), на «4» - 16 человек (47,1%), на «3» - 6 человек (17,6%), на «2» - 0 человек (0,0%).Качество выполнения работы – 82,4%, успешность выполнения работы – 100,0%, средний балл за выполнение мониторинговой работы – 4,18. Качество знаний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по обществознанию в 11 классах – 87,2%, успешность – 100%, средний балл – 4,15. Сравнительный анализ результатов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и контрольного среза в 11 классах позволяет сделать вывод о незначительном завышении отметок по обществознанию за </w:t>
      </w:r>
      <w:r w:rsidRPr="00B56585">
        <w:rPr>
          <w:rFonts w:ascii="Times New Roman" w:hAnsi="Times New Roman"/>
          <w:sz w:val="28"/>
          <w:szCs w:val="28"/>
          <w:lang w:val="en-US"/>
        </w:rPr>
        <w:t>I</w:t>
      </w:r>
      <w:r w:rsidRPr="00B56585">
        <w:rPr>
          <w:rFonts w:ascii="Times New Roman" w:hAnsi="Times New Roman"/>
          <w:sz w:val="28"/>
          <w:szCs w:val="28"/>
        </w:rPr>
        <w:t xml:space="preserve"> четверть.</w:t>
      </w:r>
    </w:p>
    <w:p w:rsidR="00105EA8" w:rsidRPr="00B56585" w:rsidRDefault="00105EA8" w:rsidP="00105EA8">
      <w:pPr>
        <w:pStyle w:val="afc"/>
        <w:tabs>
          <w:tab w:val="left" w:pos="709"/>
        </w:tabs>
        <w:jc w:val="both"/>
        <w:rPr>
          <w:rFonts w:ascii="Times New Roman" w:hAnsi="Times New Roman"/>
          <w:color w:val="FF0000"/>
          <w:sz w:val="28"/>
          <w:szCs w:val="28"/>
        </w:rPr>
      </w:pPr>
      <w:r w:rsidRPr="00B56585">
        <w:rPr>
          <w:rFonts w:ascii="Times New Roman" w:hAnsi="Times New Roman"/>
          <w:color w:val="000000"/>
          <w:sz w:val="28"/>
          <w:szCs w:val="28"/>
        </w:rPr>
        <w:t xml:space="preserve">На «5»  выполнили работу следующие учащиеся: </w:t>
      </w:r>
    </w:p>
    <w:p w:rsidR="00105EA8" w:rsidRPr="00B56585" w:rsidRDefault="00105EA8" w:rsidP="00105EA8">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11-А класс: Агишев Руслан, Доможирова Анна, Козубская Ксения, Круогла Алёна, Лихоманов Артём, Матренина Ольга, Милославская Полина, Шевчук, Даниил, Шкурко Ульяна, Щеглов Евгений                    </w:t>
      </w:r>
    </w:p>
    <w:p w:rsidR="00105EA8" w:rsidRPr="00B56585" w:rsidRDefault="00105EA8" w:rsidP="00105EA8">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11-Б класс: Власова Варвара, Костюк Ирина.</w:t>
      </w:r>
    </w:p>
    <w:p w:rsidR="00105EA8" w:rsidRPr="00B56585" w:rsidRDefault="00105EA8" w:rsidP="00105EA8">
      <w:pPr>
        <w:pStyle w:val="afc"/>
        <w:jc w:val="both"/>
        <w:rPr>
          <w:rFonts w:ascii="Times New Roman" w:hAnsi="Times New Roman"/>
          <w:sz w:val="28"/>
          <w:szCs w:val="28"/>
        </w:rPr>
      </w:pPr>
      <w:r w:rsidRPr="00B56585">
        <w:rPr>
          <w:rFonts w:ascii="Times New Roman" w:hAnsi="Times New Roman"/>
          <w:sz w:val="28"/>
          <w:szCs w:val="28"/>
        </w:rPr>
        <w:lastRenderedPageBreak/>
        <w:t xml:space="preserve">Подтвердили отметки за </w:t>
      </w:r>
      <w:r w:rsidRPr="00B56585">
        <w:rPr>
          <w:rFonts w:ascii="Times New Roman" w:hAnsi="Times New Roman"/>
          <w:sz w:val="28"/>
          <w:szCs w:val="28"/>
          <w:lang w:val="en-US"/>
        </w:rPr>
        <w:t>I</w:t>
      </w:r>
      <w:r w:rsidRPr="00B56585">
        <w:rPr>
          <w:rFonts w:ascii="Times New Roman" w:hAnsi="Times New Roman"/>
          <w:sz w:val="28"/>
          <w:szCs w:val="28"/>
        </w:rPr>
        <w:t xml:space="preserve"> четверть в 11-А классе – 10 человек (43,5%), в 11-Б – 5 человек (45,5%).           </w:t>
      </w:r>
    </w:p>
    <w:p w:rsidR="00105EA8" w:rsidRPr="00B56585" w:rsidRDefault="00105EA8" w:rsidP="00105EA8">
      <w:pPr>
        <w:pStyle w:val="afc"/>
        <w:jc w:val="both"/>
        <w:rPr>
          <w:rFonts w:ascii="Times New Roman" w:hAnsi="Times New Roman"/>
          <w:sz w:val="28"/>
          <w:szCs w:val="28"/>
        </w:rPr>
      </w:pPr>
      <w:r w:rsidRPr="00B56585">
        <w:rPr>
          <w:rFonts w:ascii="Times New Roman" w:hAnsi="Times New Roman"/>
          <w:color w:val="000000"/>
          <w:sz w:val="28"/>
          <w:szCs w:val="28"/>
        </w:rPr>
        <w:t>У учащихся 11-х классов сформированы: навыки работы с заданиями на выбор одного или нескольких ответов, умение осознанно воспринимать и точно воспроизводить информацию, содержащуюся в тексте в явном виде, применять обществоведческие знания в процессе решения актуальных социальных проблем. Учащиеся умеют давать определения специализированных терминов.</w:t>
      </w:r>
    </w:p>
    <w:p w:rsidR="0065558B" w:rsidRPr="00B56585" w:rsidRDefault="00105EA8" w:rsidP="00105EA8">
      <w:pPr>
        <w:jc w:val="both"/>
        <w:rPr>
          <w:rFonts w:ascii="Times New Roman" w:hAnsi="Times New Roman" w:cs="Times New Roman"/>
          <w:color w:val="FF0000"/>
          <w:sz w:val="28"/>
          <w:szCs w:val="28"/>
        </w:rPr>
      </w:pPr>
      <w:r w:rsidRPr="00B56585">
        <w:rPr>
          <w:rFonts w:ascii="Times New Roman" w:hAnsi="Times New Roman" w:cs="Times New Roman"/>
          <w:color w:val="000000"/>
          <w:sz w:val="28"/>
          <w:szCs w:val="28"/>
        </w:rPr>
        <w:t xml:space="preserve">          Затруднения вызвали следующие задания:  решение логических и правовых  задач, анализ причинно-следственных связей, в том числе выявление связей социальных объектов, процессов и конкретизация или иллюстрация их примерами.</w:t>
      </w:r>
    </w:p>
    <w:p w:rsidR="00105EA8" w:rsidRPr="00B56585" w:rsidRDefault="00105EA8" w:rsidP="00105EA8">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105EA8" w:rsidRPr="00B56585" w:rsidRDefault="00105EA8" w:rsidP="00105EA8">
      <w:pPr>
        <w:jc w:val="center"/>
        <w:rPr>
          <w:rFonts w:ascii="Times New Roman" w:hAnsi="Times New Roman" w:cs="Times New Roman"/>
          <w:b/>
          <w:sz w:val="28"/>
          <w:szCs w:val="28"/>
        </w:rPr>
      </w:pPr>
      <w:r w:rsidRPr="00B56585">
        <w:rPr>
          <w:rFonts w:ascii="Times New Roman" w:hAnsi="Times New Roman" w:cs="Times New Roman"/>
          <w:b/>
          <w:sz w:val="28"/>
          <w:szCs w:val="28"/>
        </w:rPr>
        <w:t>по изобразительному искусству в 5 классах</w:t>
      </w:r>
    </w:p>
    <w:tbl>
      <w:tblPr>
        <w:tblW w:w="9464" w:type="dxa"/>
        <w:tblLayout w:type="fixed"/>
        <w:tblLook w:val="0000"/>
      </w:tblPr>
      <w:tblGrid>
        <w:gridCol w:w="709"/>
        <w:gridCol w:w="742"/>
        <w:gridCol w:w="753"/>
        <w:gridCol w:w="754"/>
        <w:gridCol w:w="753"/>
        <w:gridCol w:w="754"/>
        <w:gridCol w:w="753"/>
        <w:gridCol w:w="754"/>
        <w:gridCol w:w="753"/>
        <w:gridCol w:w="754"/>
        <w:gridCol w:w="992"/>
        <w:gridCol w:w="993"/>
      </w:tblGrid>
      <w:tr w:rsidR="00C7122B" w:rsidRPr="00B56585" w:rsidTr="00C7122B">
        <w:trPr>
          <w:trHeight w:val="397"/>
        </w:trPr>
        <w:tc>
          <w:tcPr>
            <w:tcW w:w="709" w:type="dxa"/>
            <w:vMerge w:val="restart"/>
            <w:tcBorders>
              <w:top w:val="single" w:sz="4" w:space="0" w:color="000000"/>
              <w:left w:val="single" w:sz="4" w:space="0" w:color="000000"/>
            </w:tcBorders>
            <w:vAlign w:val="center"/>
          </w:tcPr>
          <w:p w:rsidR="00C7122B" w:rsidRPr="00B56585" w:rsidRDefault="00C7122B"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742" w:type="dxa"/>
            <w:vMerge w:val="restart"/>
            <w:tcBorders>
              <w:top w:val="single" w:sz="4" w:space="0" w:color="000000"/>
              <w:left w:val="single" w:sz="4" w:space="0" w:color="auto"/>
            </w:tcBorders>
            <w:shd w:val="clear" w:color="auto" w:fill="auto"/>
            <w:vAlign w:val="center"/>
          </w:tcPr>
          <w:p w:rsidR="00C7122B" w:rsidRPr="00B56585" w:rsidRDefault="00C7122B"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50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985" w:type="dxa"/>
            <w:gridSpan w:val="2"/>
            <w:tcBorders>
              <w:top w:val="single" w:sz="4" w:space="0" w:color="000000"/>
              <w:left w:val="single" w:sz="4" w:space="0" w:color="000000"/>
              <w:bottom w:val="single" w:sz="4" w:space="0" w:color="auto"/>
              <w:righ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C7122B" w:rsidRPr="00B56585" w:rsidTr="00C7122B">
        <w:trPr>
          <w:trHeight w:val="465"/>
        </w:trPr>
        <w:tc>
          <w:tcPr>
            <w:tcW w:w="709" w:type="dxa"/>
            <w:vMerge/>
            <w:tcBorders>
              <w:left w:val="single" w:sz="4" w:space="0" w:color="000000"/>
              <w:bottom w:val="single" w:sz="4" w:space="0" w:color="000000"/>
            </w:tcBorders>
            <w:vAlign w:val="center"/>
          </w:tcPr>
          <w:p w:rsidR="00C7122B" w:rsidRPr="00B56585" w:rsidRDefault="00C7122B" w:rsidP="00754A88">
            <w:pPr>
              <w:tabs>
                <w:tab w:val="left" w:pos="284"/>
              </w:tabs>
              <w:snapToGrid w:val="0"/>
              <w:jc w:val="center"/>
              <w:rPr>
                <w:rFonts w:ascii="Times New Roman" w:hAnsi="Times New Roman" w:cs="Times New Roman"/>
                <w:sz w:val="28"/>
                <w:szCs w:val="28"/>
              </w:rPr>
            </w:pPr>
          </w:p>
        </w:tc>
        <w:tc>
          <w:tcPr>
            <w:tcW w:w="742" w:type="dxa"/>
            <w:vMerge/>
            <w:tcBorders>
              <w:left w:val="single" w:sz="4" w:space="0" w:color="auto"/>
              <w:bottom w:val="single" w:sz="4" w:space="0" w:color="000000"/>
            </w:tcBorders>
            <w:shd w:val="clear" w:color="auto" w:fill="auto"/>
            <w:vAlign w:val="center"/>
          </w:tcPr>
          <w:p w:rsidR="00C7122B" w:rsidRPr="00B56585" w:rsidRDefault="00C7122B" w:rsidP="00754A88">
            <w:pPr>
              <w:tabs>
                <w:tab w:val="left" w:pos="284"/>
              </w:tabs>
              <w:snapToGrid w:val="0"/>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992" w:type="dxa"/>
            <w:tcBorders>
              <w:top w:val="single" w:sz="4" w:space="0" w:color="auto"/>
              <w:left w:val="single" w:sz="4" w:space="0" w:color="auto"/>
              <w:bottom w:val="single" w:sz="4" w:space="0" w:color="000000"/>
              <w:right w:val="single" w:sz="4" w:space="0" w:color="auto"/>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993" w:type="dxa"/>
            <w:tcBorders>
              <w:top w:val="single" w:sz="4" w:space="0" w:color="auto"/>
              <w:left w:val="single" w:sz="4" w:space="0" w:color="auto"/>
              <w:bottom w:val="single" w:sz="4" w:space="0" w:color="000000"/>
              <w:righ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C7122B" w:rsidRPr="00B56585" w:rsidTr="00C7122B">
        <w:trPr>
          <w:trHeight w:val="300"/>
        </w:trPr>
        <w:tc>
          <w:tcPr>
            <w:tcW w:w="709" w:type="dxa"/>
            <w:vMerge w:val="restart"/>
            <w:tcBorders>
              <w:top w:val="single" w:sz="4" w:space="0" w:color="000000"/>
              <w:lef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5-А</w:t>
            </w:r>
          </w:p>
        </w:tc>
        <w:tc>
          <w:tcPr>
            <w:tcW w:w="742" w:type="dxa"/>
            <w:vMerge w:val="restart"/>
            <w:tcBorders>
              <w:top w:val="single" w:sz="4" w:space="0" w:color="000000"/>
              <w:lef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992" w:type="dxa"/>
            <w:vMerge w:val="restart"/>
            <w:tcBorders>
              <w:top w:val="single" w:sz="4" w:space="0" w:color="000000"/>
              <w:left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c>
          <w:tcPr>
            <w:tcW w:w="993" w:type="dxa"/>
            <w:vMerge w:val="restart"/>
            <w:tcBorders>
              <w:top w:val="single" w:sz="4" w:space="0" w:color="000000"/>
              <w:left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r>
      <w:tr w:rsidR="00C7122B" w:rsidRPr="00B56585" w:rsidTr="00C7122B">
        <w:trPr>
          <w:trHeight w:val="289"/>
        </w:trPr>
        <w:tc>
          <w:tcPr>
            <w:tcW w:w="709" w:type="dxa"/>
            <w:vMerge/>
            <w:tcBorders>
              <w:left w:val="single" w:sz="4" w:space="0" w:color="000000"/>
              <w:bottom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42" w:type="dxa"/>
            <w:vMerge/>
            <w:tcBorders>
              <w:left w:val="single" w:sz="4" w:space="0" w:color="auto"/>
              <w:bottom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80,6</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100,0</w:t>
            </w:r>
          </w:p>
        </w:tc>
        <w:tc>
          <w:tcPr>
            <w:tcW w:w="992" w:type="dxa"/>
            <w:vMerge/>
            <w:tcBorders>
              <w:left w:val="single" w:sz="4" w:space="0" w:color="auto"/>
              <w:bottom w:val="single" w:sz="4" w:space="0" w:color="000000"/>
              <w:right w:val="single" w:sz="4" w:space="0" w:color="auto"/>
            </w:tcBorders>
            <w:vAlign w:val="center"/>
          </w:tcPr>
          <w:p w:rsidR="00C7122B" w:rsidRPr="00B56585" w:rsidRDefault="00C7122B" w:rsidP="00754A88">
            <w:pPr>
              <w:tabs>
                <w:tab w:val="left" w:pos="284"/>
              </w:tabs>
              <w:jc w:val="center"/>
              <w:rPr>
                <w:rFonts w:ascii="Times New Roman" w:hAnsi="Times New Roman" w:cs="Times New Roman"/>
                <w:color w:val="FF0000"/>
                <w:sz w:val="28"/>
                <w:szCs w:val="28"/>
              </w:rPr>
            </w:pPr>
          </w:p>
        </w:tc>
        <w:tc>
          <w:tcPr>
            <w:tcW w:w="993" w:type="dxa"/>
            <w:vMerge/>
            <w:tcBorders>
              <w:left w:val="single" w:sz="4" w:space="0" w:color="auto"/>
              <w:bottom w:val="single" w:sz="4" w:space="0" w:color="000000"/>
              <w:right w:val="single" w:sz="4" w:space="0" w:color="000000"/>
            </w:tcBorders>
            <w:vAlign w:val="center"/>
          </w:tcPr>
          <w:p w:rsidR="00C7122B" w:rsidRPr="00B56585" w:rsidRDefault="00C7122B" w:rsidP="00754A88">
            <w:pPr>
              <w:tabs>
                <w:tab w:val="left" w:pos="284"/>
              </w:tabs>
              <w:jc w:val="both"/>
              <w:rPr>
                <w:rFonts w:ascii="Times New Roman" w:hAnsi="Times New Roman" w:cs="Times New Roman"/>
                <w:color w:val="FF0000"/>
                <w:sz w:val="28"/>
                <w:szCs w:val="28"/>
              </w:rPr>
            </w:pPr>
          </w:p>
        </w:tc>
      </w:tr>
      <w:tr w:rsidR="00C7122B" w:rsidRPr="00B56585" w:rsidTr="00C7122B">
        <w:trPr>
          <w:trHeight w:val="266"/>
        </w:trPr>
        <w:tc>
          <w:tcPr>
            <w:tcW w:w="709" w:type="dxa"/>
            <w:vMerge w:val="restart"/>
            <w:tcBorders>
              <w:top w:val="single" w:sz="4" w:space="0" w:color="000000"/>
              <w:lef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5-Б</w:t>
            </w:r>
          </w:p>
        </w:tc>
        <w:tc>
          <w:tcPr>
            <w:tcW w:w="742" w:type="dxa"/>
            <w:vMerge w:val="restart"/>
            <w:tcBorders>
              <w:top w:val="single" w:sz="4" w:space="0" w:color="000000"/>
              <w:lef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992" w:type="dxa"/>
            <w:vMerge w:val="restart"/>
            <w:tcBorders>
              <w:top w:val="single" w:sz="4" w:space="0" w:color="000000"/>
              <w:left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4,9</w:t>
            </w:r>
          </w:p>
        </w:tc>
        <w:tc>
          <w:tcPr>
            <w:tcW w:w="993" w:type="dxa"/>
            <w:vMerge w:val="restart"/>
            <w:tcBorders>
              <w:top w:val="single" w:sz="4" w:space="0" w:color="000000"/>
              <w:left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r>
      <w:tr w:rsidR="00C7122B" w:rsidRPr="00B56585" w:rsidTr="00C7122B">
        <w:trPr>
          <w:trHeight w:val="269"/>
        </w:trPr>
        <w:tc>
          <w:tcPr>
            <w:tcW w:w="709" w:type="dxa"/>
            <w:vMerge/>
            <w:tcBorders>
              <w:left w:val="single" w:sz="4" w:space="0" w:color="000000"/>
              <w:bottom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42" w:type="dxa"/>
            <w:vMerge/>
            <w:tcBorders>
              <w:left w:val="single" w:sz="4" w:space="0" w:color="auto"/>
              <w:bottom w:val="single" w:sz="4" w:space="0" w:color="000000"/>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9,4</w:t>
            </w:r>
          </w:p>
        </w:tc>
        <w:tc>
          <w:tcPr>
            <w:tcW w:w="754" w:type="dxa"/>
            <w:tcBorders>
              <w:top w:val="single" w:sz="4" w:space="0" w:color="auto"/>
              <w:left w:val="single" w:sz="4" w:space="0" w:color="auto"/>
              <w:bottom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90,6</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76,9</w:t>
            </w:r>
          </w:p>
        </w:tc>
        <w:tc>
          <w:tcPr>
            <w:tcW w:w="992" w:type="dxa"/>
            <w:vMerge/>
            <w:tcBorders>
              <w:left w:val="single" w:sz="4" w:space="0" w:color="auto"/>
              <w:bottom w:val="single" w:sz="4" w:space="0" w:color="000000"/>
              <w:right w:val="single" w:sz="4" w:space="0" w:color="auto"/>
            </w:tcBorders>
            <w:vAlign w:val="center"/>
          </w:tcPr>
          <w:p w:rsidR="00C7122B" w:rsidRPr="00B56585" w:rsidRDefault="00C7122B" w:rsidP="00754A88">
            <w:pPr>
              <w:tabs>
                <w:tab w:val="left" w:pos="284"/>
              </w:tabs>
              <w:jc w:val="center"/>
              <w:rPr>
                <w:rFonts w:ascii="Times New Roman" w:hAnsi="Times New Roman" w:cs="Times New Roman"/>
                <w:color w:val="FF0000"/>
                <w:sz w:val="28"/>
                <w:szCs w:val="28"/>
              </w:rPr>
            </w:pPr>
          </w:p>
        </w:tc>
        <w:tc>
          <w:tcPr>
            <w:tcW w:w="993" w:type="dxa"/>
            <w:vMerge/>
            <w:tcBorders>
              <w:left w:val="single" w:sz="4" w:space="0" w:color="auto"/>
              <w:bottom w:val="single" w:sz="4" w:space="0" w:color="000000"/>
              <w:right w:val="single" w:sz="4" w:space="0" w:color="000000"/>
            </w:tcBorders>
            <w:vAlign w:val="center"/>
          </w:tcPr>
          <w:p w:rsidR="00C7122B" w:rsidRPr="00B56585" w:rsidRDefault="00C7122B" w:rsidP="00754A88">
            <w:pPr>
              <w:tabs>
                <w:tab w:val="left" w:pos="284"/>
              </w:tabs>
              <w:jc w:val="both"/>
              <w:rPr>
                <w:rFonts w:ascii="Times New Roman" w:hAnsi="Times New Roman" w:cs="Times New Roman"/>
                <w:color w:val="FF0000"/>
                <w:sz w:val="28"/>
                <w:szCs w:val="28"/>
              </w:rPr>
            </w:pPr>
          </w:p>
        </w:tc>
      </w:tr>
      <w:tr w:rsidR="00C7122B" w:rsidRPr="00B56585" w:rsidTr="00C7122B">
        <w:trPr>
          <w:trHeight w:val="274"/>
        </w:trPr>
        <w:tc>
          <w:tcPr>
            <w:tcW w:w="709" w:type="dxa"/>
            <w:vMerge w:val="restart"/>
            <w:tcBorders>
              <w:top w:val="single" w:sz="4" w:space="0" w:color="000000"/>
              <w:lef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5-В</w:t>
            </w:r>
          </w:p>
        </w:tc>
        <w:tc>
          <w:tcPr>
            <w:tcW w:w="742" w:type="dxa"/>
            <w:vMerge w:val="restart"/>
            <w:tcBorders>
              <w:top w:val="single" w:sz="4" w:space="0" w:color="000000"/>
              <w:lef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22</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54" w:type="dxa"/>
            <w:tcBorders>
              <w:top w:val="single" w:sz="4" w:space="0" w:color="000000"/>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992" w:type="dxa"/>
            <w:vMerge w:val="restart"/>
            <w:tcBorders>
              <w:top w:val="single" w:sz="4" w:space="0" w:color="000000"/>
              <w:left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c>
          <w:tcPr>
            <w:tcW w:w="993" w:type="dxa"/>
            <w:vMerge w:val="restart"/>
            <w:tcBorders>
              <w:top w:val="single" w:sz="4" w:space="0" w:color="000000"/>
              <w:left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r>
      <w:tr w:rsidR="00C7122B" w:rsidRPr="00B56585" w:rsidTr="00C7122B">
        <w:trPr>
          <w:trHeight w:val="263"/>
        </w:trPr>
        <w:tc>
          <w:tcPr>
            <w:tcW w:w="709" w:type="dxa"/>
            <w:vMerge/>
            <w:tcBorders>
              <w:left w:val="single" w:sz="4" w:space="0" w:color="000000"/>
              <w:bottom w:val="single" w:sz="4" w:space="0" w:color="auto"/>
            </w:tcBorders>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42" w:type="dxa"/>
            <w:vMerge/>
            <w:tcBorders>
              <w:left w:val="single" w:sz="4" w:space="0" w:color="auto"/>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9,4</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9,1</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12,5</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13,6</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78,1</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77,3</w:t>
            </w:r>
          </w:p>
        </w:tc>
        <w:tc>
          <w:tcPr>
            <w:tcW w:w="992" w:type="dxa"/>
            <w:vMerge/>
            <w:tcBorders>
              <w:left w:val="single" w:sz="4" w:space="0" w:color="auto"/>
              <w:bottom w:val="single" w:sz="4" w:space="0" w:color="auto"/>
              <w:right w:val="single" w:sz="4" w:space="0" w:color="auto"/>
            </w:tcBorders>
            <w:vAlign w:val="center"/>
          </w:tcPr>
          <w:p w:rsidR="00C7122B" w:rsidRPr="00B56585" w:rsidRDefault="00C7122B" w:rsidP="00754A88">
            <w:pPr>
              <w:tabs>
                <w:tab w:val="left" w:pos="284"/>
              </w:tabs>
              <w:jc w:val="center"/>
              <w:rPr>
                <w:rFonts w:ascii="Times New Roman" w:hAnsi="Times New Roman" w:cs="Times New Roman"/>
                <w:color w:val="FF0000"/>
                <w:sz w:val="28"/>
                <w:szCs w:val="28"/>
              </w:rPr>
            </w:pPr>
          </w:p>
        </w:tc>
        <w:tc>
          <w:tcPr>
            <w:tcW w:w="993" w:type="dxa"/>
            <w:vMerge/>
            <w:tcBorders>
              <w:left w:val="single" w:sz="4" w:space="0" w:color="auto"/>
              <w:bottom w:val="single" w:sz="4" w:space="0" w:color="auto"/>
              <w:right w:val="single" w:sz="4" w:space="0" w:color="000000"/>
            </w:tcBorders>
            <w:vAlign w:val="center"/>
          </w:tcPr>
          <w:p w:rsidR="00C7122B" w:rsidRPr="00B56585" w:rsidRDefault="00C7122B" w:rsidP="00754A88">
            <w:pPr>
              <w:tabs>
                <w:tab w:val="left" w:pos="284"/>
              </w:tabs>
              <w:jc w:val="both"/>
              <w:rPr>
                <w:rFonts w:ascii="Times New Roman" w:hAnsi="Times New Roman" w:cs="Times New Roman"/>
                <w:color w:val="FF0000"/>
                <w:sz w:val="28"/>
                <w:szCs w:val="28"/>
              </w:rPr>
            </w:pPr>
          </w:p>
        </w:tc>
      </w:tr>
      <w:tr w:rsidR="00C7122B" w:rsidRPr="00B56585" w:rsidTr="00C7122B">
        <w:trPr>
          <w:trHeight w:val="263"/>
        </w:trPr>
        <w:tc>
          <w:tcPr>
            <w:tcW w:w="709" w:type="dxa"/>
            <w:vMerge w:val="restart"/>
            <w:tcBorders>
              <w:lef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5-Г</w:t>
            </w:r>
          </w:p>
        </w:tc>
        <w:tc>
          <w:tcPr>
            <w:tcW w:w="742" w:type="dxa"/>
            <w:vMerge w:val="restart"/>
            <w:tcBorders>
              <w:lef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992" w:type="dxa"/>
            <w:vMerge w:val="restart"/>
            <w:tcBorders>
              <w:left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993" w:type="dxa"/>
            <w:vMerge w:val="restart"/>
            <w:tcBorders>
              <w:left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4,9</w:t>
            </w:r>
          </w:p>
        </w:tc>
      </w:tr>
      <w:tr w:rsidR="00C7122B" w:rsidRPr="00B56585" w:rsidTr="00C7122B">
        <w:trPr>
          <w:trHeight w:val="263"/>
        </w:trPr>
        <w:tc>
          <w:tcPr>
            <w:tcW w:w="709" w:type="dxa"/>
            <w:vMerge/>
            <w:tcBorders>
              <w:left w:val="single" w:sz="4" w:space="0" w:color="000000"/>
              <w:bottom w:val="single" w:sz="4" w:space="0" w:color="auto"/>
            </w:tcBorders>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42" w:type="dxa"/>
            <w:vMerge/>
            <w:tcBorders>
              <w:left w:val="single" w:sz="4" w:space="0" w:color="auto"/>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6,5</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6,5</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87,1</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90,0</w:t>
            </w:r>
          </w:p>
        </w:tc>
        <w:tc>
          <w:tcPr>
            <w:tcW w:w="992" w:type="dxa"/>
            <w:vMerge/>
            <w:tcBorders>
              <w:left w:val="single" w:sz="4" w:space="0" w:color="auto"/>
              <w:bottom w:val="single" w:sz="4" w:space="0" w:color="auto"/>
              <w:right w:val="single" w:sz="4" w:space="0" w:color="auto"/>
            </w:tcBorders>
            <w:vAlign w:val="center"/>
          </w:tcPr>
          <w:p w:rsidR="00C7122B" w:rsidRPr="00B56585" w:rsidRDefault="00C7122B" w:rsidP="00754A88">
            <w:pPr>
              <w:rPr>
                <w:rFonts w:ascii="Times New Roman" w:hAnsi="Times New Roman" w:cs="Times New Roman"/>
                <w:color w:val="FF0000"/>
                <w:sz w:val="28"/>
                <w:szCs w:val="28"/>
              </w:rPr>
            </w:pPr>
          </w:p>
        </w:tc>
        <w:tc>
          <w:tcPr>
            <w:tcW w:w="993" w:type="dxa"/>
            <w:vMerge/>
            <w:tcBorders>
              <w:left w:val="single" w:sz="4" w:space="0" w:color="auto"/>
              <w:bottom w:val="single" w:sz="4" w:space="0" w:color="auto"/>
              <w:right w:val="single" w:sz="4" w:space="0" w:color="000000"/>
            </w:tcBorders>
            <w:vAlign w:val="center"/>
          </w:tcPr>
          <w:p w:rsidR="00C7122B" w:rsidRPr="00B56585" w:rsidRDefault="00C7122B" w:rsidP="00754A88">
            <w:pPr>
              <w:rPr>
                <w:rFonts w:ascii="Times New Roman" w:hAnsi="Times New Roman" w:cs="Times New Roman"/>
                <w:color w:val="FF0000"/>
                <w:sz w:val="28"/>
                <w:szCs w:val="28"/>
              </w:rPr>
            </w:pPr>
          </w:p>
        </w:tc>
      </w:tr>
      <w:tr w:rsidR="00C7122B" w:rsidRPr="00B56585" w:rsidTr="00C7122B">
        <w:trPr>
          <w:trHeight w:val="278"/>
        </w:trPr>
        <w:tc>
          <w:tcPr>
            <w:tcW w:w="709" w:type="dxa"/>
            <w:vMerge w:val="restart"/>
            <w:tcBorders>
              <w:top w:val="single" w:sz="4" w:space="0" w:color="auto"/>
              <w:left w:val="single" w:sz="4" w:space="0" w:color="000000"/>
            </w:tcBorders>
            <w:vAlign w:val="center"/>
          </w:tcPr>
          <w:p w:rsidR="00C7122B" w:rsidRPr="00B56585" w:rsidRDefault="00C7122B" w:rsidP="00754A88">
            <w:pPr>
              <w:tabs>
                <w:tab w:val="left" w:pos="284"/>
              </w:tabs>
              <w:jc w:val="center"/>
              <w:rPr>
                <w:rFonts w:ascii="Times New Roman" w:hAnsi="Times New Roman" w:cs="Times New Roman"/>
                <w:sz w:val="28"/>
                <w:szCs w:val="28"/>
              </w:rPr>
            </w:pPr>
          </w:p>
        </w:tc>
        <w:tc>
          <w:tcPr>
            <w:tcW w:w="742" w:type="dxa"/>
            <w:vMerge w:val="restart"/>
            <w:tcBorders>
              <w:top w:val="single" w:sz="4" w:space="0" w:color="auto"/>
              <w:left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126/</w:t>
            </w:r>
          </w:p>
          <w:p w:rsidR="00C7122B" w:rsidRPr="00B56585" w:rsidRDefault="00C7122B"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87</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106</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w:t>
            </w:r>
          </w:p>
        </w:tc>
        <w:tc>
          <w:tcPr>
            <w:tcW w:w="992" w:type="dxa"/>
            <w:vMerge w:val="restart"/>
            <w:tcBorders>
              <w:top w:val="single" w:sz="4" w:space="0" w:color="auto"/>
              <w:left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993" w:type="dxa"/>
            <w:vMerge w:val="restart"/>
            <w:tcBorders>
              <w:top w:val="single" w:sz="4" w:space="0" w:color="auto"/>
              <w:left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r>
      <w:tr w:rsidR="00C7122B" w:rsidRPr="00B56585" w:rsidTr="00C7122B">
        <w:trPr>
          <w:trHeight w:val="277"/>
        </w:trPr>
        <w:tc>
          <w:tcPr>
            <w:tcW w:w="709" w:type="dxa"/>
            <w:vMerge/>
            <w:tcBorders>
              <w:left w:val="single" w:sz="4" w:space="0" w:color="000000"/>
              <w:bottom w:val="single" w:sz="4" w:space="0" w:color="auto"/>
            </w:tcBorders>
            <w:vAlign w:val="center"/>
          </w:tcPr>
          <w:p w:rsidR="00C7122B" w:rsidRPr="00B56585" w:rsidRDefault="00C7122B" w:rsidP="00754A88">
            <w:pPr>
              <w:tabs>
                <w:tab w:val="left" w:pos="284"/>
              </w:tabs>
              <w:jc w:val="center"/>
              <w:rPr>
                <w:rFonts w:ascii="Times New Roman" w:hAnsi="Times New Roman" w:cs="Times New Roman"/>
                <w:color w:val="FF0000"/>
                <w:sz w:val="28"/>
                <w:szCs w:val="28"/>
              </w:rPr>
            </w:pPr>
          </w:p>
        </w:tc>
        <w:tc>
          <w:tcPr>
            <w:tcW w:w="742" w:type="dxa"/>
            <w:vMerge/>
            <w:tcBorders>
              <w:left w:val="single" w:sz="4" w:space="0" w:color="auto"/>
              <w:bottom w:val="single" w:sz="4" w:space="0" w:color="auto"/>
            </w:tcBorders>
            <w:shd w:val="clear" w:color="auto" w:fill="auto"/>
            <w:vAlign w:val="center"/>
          </w:tcPr>
          <w:p w:rsidR="00C7122B" w:rsidRPr="00B56585" w:rsidRDefault="00C7122B" w:rsidP="00754A88">
            <w:pPr>
              <w:tabs>
                <w:tab w:val="left" w:pos="284"/>
              </w:tabs>
              <w:jc w:val="center"/>
              <w:rPr>
                <w:rFonts w:ascii="Times New Roman" w:hAnsi="Times New Roman" w:cs="Times New Roman"/>
                <w:color w:val="FF0000"/>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754" w:type="dxa"/>
            <w:tcBorders>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9,5</w:t>
            </w:r>
          </w:p>
        </w:tc>
        <w:tc>
          <w:tcPr>
            <w:tcW w:w="754" w:type="dxa"/>
            <w:tcBorders>
              <w:top w:val="single" w:sz="4" w:space="0" w:color="auto"/>
              <w:left w:val="single" w:sz="4" w:space="0" w:color="auto"/>
              <w:bottom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12,6</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84,1</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C7122B" w:rsidRPr="00B56585" w:rsidRDefault="00C7122B"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85,1</w:t>
            </w:r>
          </w:p>
        </w:tc>
        <w:tc>
          <w:tcPr>
            <w:tcW w:w="992" w:type="dxa"/>
            <w:vMerge/>
            <w:tcBorders>
              <w:left w:val="single" w:sz="4" w:space="0" w:color="auto"/>
              <w:bottom w:val="single" w:sz="4" w:space="0" w:color="auto"/>
              <w:right w:val="single" w:sz="4" w:space="0" w:color="auto"/>
            </w:tcBorders>
            <w:vAlign w:val="center"/>
          </w:tcPr>
          <w:p w:rsidR="00C7122B" w:rsidRPr="00B56585" w:rsidRDefault="00C7122B" w:rsidP="00754A88">
            <w:pPr>
              <w:jc w:val="center"/>
              <w:rPr>
                <w:rFonts w:ascii="Times New Roman" w:hAnsi="Times New Roman" w:cs="Times New Roman"/>
                <w:color w:val="FF0000"/>
                <w:sz w:val="28"/>
                <w:szCs w:val="28"/>
              </w:rPr>
            </w:pPr>
          </w:p>
        </w:tc>
        <w:tc>
          <w:tcPr>
            <w:tcW w:w="993" w:type="dxa"/>
            <w:vMerge/>
            <w:tcBorders>
              <w:left w:val="single" w:sz="4" w:space="0" w:color="auto"/>
              <w:bottom w:val="single" w:sz="4" w:space="0" w:color="auto"/>
              <w:right w:val="single" w:sz="4" w:space="0" w:color="000000"/>
            </w:tcBorders>
            <w:vAlign w:val="center"/>
          </w:tcPr>
          <w:p w:rsidR="00C7122B" w:rsidRPr="00B56585" w:rsidRDefault="00C7122B" w:rsidP="00754A88">
            <w:pPr>
              <w:jc w:val="center"/>
              <w:rPr>
                <w:rFonts w:ascii="Times New Roman" w:hAnsi="Times New Roman" w:cs="Times New Roman"/>
                <w:color w:val="FF0000"/>
                <w:sz w:val="28"/>
                <w:szCs w:val="28"/>
              </w:rPr>
            </w:pPr>
          </w:p>
        </w:tc>
      </w:tr>
    </w:tbl>
    <w:p w:rsidR="00C7122B" w:rsidRPr="00B56585" w:rsidRDefault="00C7122B" w:rsidP="00C7122B">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          Успешность выполнения контрольного среза – 100,0% (успешность обучения по изобразительному искусству в 5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100,0%). </w:t>
      </w:r>
    </w:p>
    <w:p w:rsidR="00C7122B" w:rsidRPr="00B56585" w:rsidRDefault="00C7122B" w:rsidP="00C7122B">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Качество выполнения мониторинговой работы по изобразительному искусству в 5 классах – 97,7%(качество обучения  по изобразительному искусствув 5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четверти 2025/2026 учебного года  – 93,7%), средний балл – 4,8 (средний балл по изобразительному искусству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4,8), что позволяет сделать вывод об объективном оценивании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четверть.Подтвердили четвертные отметки в 5-А классе 19 человек (100,0%), в 5-Б – 23 человека (88,5%), в 5-В – 20 человек (90,9%), в 5-Г – 20 человек (100,0%).</w:t>
      </w:r>
    </w:p>
    <w:p w:rsidR="00C7122B" w:rsidRPr="00B56585" w:rsidRDefault="00C7122B" w:rsidP="00C7122B">
      <w:pPr>
        <w:pStyle w:val="afc"/>
        <w:jc w:val="both"/>
        <w:rPr>
          <w:rFonts w:ascii="Times New Roman" w:hAnsi="Times New Roman"/>
          <w:color w:val="FF0000"/>
          <w:sz w:val="28"/>
          <w:szCs w:val="28"/>
        </w:rPr>
      </w:pPr>
      <w:r w:rsidRPr="00B56585">
        <w:rPr>
          <w:rFonts w:ascii="Times New Roman" w:hAnsi="Times New Roman"/>
          <w:sz w:val="28"/>
          <w:szCs w:val="28"/>
        </w:rPr>
        <w:t>У обучающихся 5 классов сформированы  умение определять жанр живописи, умение толковать основную терминологию изобразительного искусства.</w:t>
      </w:r>
    </w:p>
    <w:p w:rsidR="00C7122B" w:rsidRPr="00B56585" w:rsidRDefault="00C7122B" w:rsidP="00C7122B">
      <w:pPr>
        <w:pStyle w:val="afc"/>
        <w:jc w:val="both"/>
        <w:rPr>
          <w:rFonts w:ascii="Times New Roman" w:hAnsi="Times New Roman"/>
          <w:color w:val="FF0000"/>
          <w:sz w:val="28"/>
          <w:szCs w:val="28"/>
        </w:rPr>
      </w:pPr>
      <w:r w:rsidRPr="00B56585">
        <w:rPr>
          <w:rFonts w:ascii="Times New Roman" w:hAnsi="Times New Roman"/>
          <w:sz w:val="28"/>
          <w:szCs w:val="28"/>
        </w:rPr>
        <w:t xml:space="preserve"> Затруднения вызвали задания:  определение жанровой принадлежности портрета, определение некоторых оттенков цветов.</w:t>
      </w:r>
    </w:p>
    <w:p w:rsidR="00C7122B" w:rsidRPr="00B56585" w:rsidRDefault="00C7122B" w:rsidP="00C7122B">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C7122B" w:rsidRPr="00B56585" w:rsidRDefault="00C7122B" w:rsidP="00C7122B">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по изобразительному искусству в  </w:t>
      </w:r>
      <w:r w:rsidR="0083316A" w:rsidRPr="00B56585">
        <w:rPr>
          <w:rFonts w:ascii="Times New Roman" w:hAnsi="Times New Roman" w:cs="Times New Roman"/>
          <w:b/>
          <w:sz w:val="28"/>
          <w:szCs w:val="28"/>
        </w:rPr>
        <w:t xml:space="preserve">6  </w:t>
      </w:r>
      <w:r w:rsidRPr="00B56585">
        <w:rPr>
          <w:rFonts w:ascii="Times New Roman" w:hAnsi="Times New Roman" w:cs="Times New Roman"/>
          <w:b/>
          <w:sz w:val="28"/>
          <w:szCs w:val="28"/>
        </w:rPr>
        <w:t>классах</w:t>
      </w:r>
    </w:p>
    <w:tbl>
      <w:tblPr>
        <w:tblW w:w="9180" w:type="dxa"/>
        <w:tblInd w:w="284" w:type="dxa"/>
        <w:tblLayout w:type="fixed"/>
        <w:tblLook w:val="0000"/>
      </w:tblPr>
      <w:tblGrid>
        <w:gridCol w:w="725"/>
        <w:gridCol w:w="726"/>
        <w:gridCol w:w="718"/>
        <w:gridCol w:w="718"/>
        <w:gridCol w:w="718"/>
        <w:gridCol w:w="718"/>
        <w:gridCol w:w="718"/>
        <w:gridCol w:w="718"/>
        <w:gridCol w:w="718"/>
        <w:gridCol w:w="860"/>
        <w:gridCol w:w="921"/>
        <w:gridCol w:w="922"/>
      </w:tblGrid>
      <w:tr w:rsidR="0083316A" w:rsidRPr="00B56585" w:rsidTr="0083316A">
        <w:trPr>
          <w:trHeight w:val="397"/>
        </w:trPr>
        <w:tc>
          <w:tcPr>
            <w:tcW w:w="725" w:type="dxa"/>
            <w:vMerge w:val="restart"/>
            <w:tcBorders>
              <w:top w:val="single" w:sz="4" w:space="0" w:color="000000"/>
              <w:left w:val="single" w:sz="4" w:space="0" w:color="000000"/>
            </w:tcBorders>
            <w:vAlign w:val="center"/>
          </w:tcPr>
          <w:p w:rsidR="0083316A" w:rsidRPr="00B56585" w:rsidRDefault="0083316A"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726" w:type="dxa"/>
            <w:vMerge w:val="restart"/>
            <w:tcBorders>
              <w:top w:val="single" w:sz="4" w:space="0" w:color="000000"/>
              <w:left w:val="single" w:sz="4" w:space="0" w:color="auto"/>
            </w:tcBorders>
            <w:shd w:val="clear" w:color="auto" w:fill="auto"/>
            <w:vAlign w:val="center"/>
          </w:tcPr>
          <w:p w:rsidR="0083316A" w:rsidRPr="00B56585" w:rsidRDefault="0083316A"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w:t>
            </w:r>
            <w:r w:rsidRPr="00B56585">
              <w:rPr>
                <w:rFonts w:ascii="Times New Roman" w:hAnsi="Times New Roman" w:cs="Times New Roman"/>
                <w:sz w:val="28"/>
                <w:szCs w:val="28"/>
              </w:rPr>
              <w:lastRenderedPageBreak/>
              <w:t>во</w:t>
            </w:r>
          </w:p>
        </w:tc>
        <w:tc>
          <w:tcPr>
            <w:tcW w:w="1436" w:type="dxa"/>
            <w:gridSpan w:val="2"/>
            <w:tcBorders>
              <w:top w:val="single" w:sz="4" w:space="0" w:color="000000"/>
              <w:left w:val="single" w:sz="4" w:space="0" w:color="000000"/>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lastRenderedPageBreak/>
              <w:t>«2»</w:t>
            </w:r>
          </w:p>
        </w:tc>
        <w:tc>
          <w:tcPr>
            <w:tcW w:w="1436" w:type="dxa"/>
            <w:gridSpan w:val="2"/>
            <w:tcBorders>
              <w:top w:val="single" w:sz="4" w:space="0" w:color="000000"/>
              <w:left w:val="single" w:sz="4" w:space="0" w:color="000000"/>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436" w:type="dxa"/>
            <w:gridSpan w:val="2"/>
            <w:tcBorders>
              <w:top w:val="single" w:sz="4" w:space="0" w:color="000000"/>
              <w:left w:val="single" w:sz="4" w:space="0" w:color="000000"/>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578"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 xml:space="preserve">Средний </w:t>
            </w:r>
            <w:r w:rsidRPr="00B56585">
              <w:rPr>
                <w:rFonts w:ascii="Times New Roman" w:hAnsi="Times New Roman" w:cs="Times New Roman"/>
                <w:sz w:val="28"/>
                <w:szCs w:val="28"/>
              </w:rPr>
              <w:lastRenderedPageBreak/>
              <w:t>балл</w:t>
            </w:r>
          </w:p>
        </w:tc>
      </w:tr>
      <w:tr w:rsidR="0083316A" w:rsidRPr="00B56585" w:rsidTr="0083316A">
        <w:trPr>
          <w:trHeight w:val="465"/>
        </w:trPr>
        <w:tc>
          <w:tcPr>
            <w:tcW w:w="725" w:type="dxa"/>
            <w:vMerge/>
            <w:tcBorders>
              <w:left w:val="single" w:sz="4" w:space="0" w:color="000000"/>
              <w:bottom w:val="single" w:sz="4" w:space="0" w:color="000000"/>
            </w:tcBorders>
            <w:vAlign w:val="center"/>
          </w:tcPr>
          <w:p w:rsidR="0083316A" w:rsidRPr="00B56585" w:rsidRDefault="0083316A" w:rsidP="00754A88">
            <w:pPr>
              <w:tabs>
                <w:tab w:val="left" w:pos="284"/>
              </w:tabs>
              <w:snapToGrid w:val="0"/>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83316A" w:rsidRPr="00B56585" w:rsidRDefault="0083316A" w:rsidP="00754A88">
            <w:pPr>
              <w:tabs>
                <w:tab w:val="left" w:pos="284"/>
              </w:tabs>
              <w:snapToGrid w:val="0"/>
              <w:jc w:val="center"/>
              <w:rPr>
                <w:rFonts w:ascii="Times New Roman" w:hAnsi="Times New Roman" w:cs="Times New Roman"/>
                <w:sz w:val="28"/>
                <w:szCs w:val="28"/>
              </w:rPr>
            </w:pP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860" w:type="dxa"/>
            <w:tcBorders>
              <w:top w:val="single" w:sz="4" w:space="0" w:color="auto"/>
              <w:left w:val="single" w:sz="4" w:space="0" w:color="auto"/>
              <w:bottom w:val="single" w:sz="4" w:space="0" w:color="000000"/>
              <w:right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921" w:type="dxa"/>
            <w:tcBorders>
              <w:top w:val="single" w:sz="4" w:space="0" w:color="auto"/>
              <w:left w:val="single" w:sz="4" w:space="0" w:color="auto"/>
              <w:bottom w:val="single" w:sz="4" w:space="0" w:color="000000"/>
              <w:right w:val="single" w:sz="4" w:space="0" w:color="auto"/>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922" w:type="dxa"/>
            <w:tcBorders>
              <w:top w:val="single" w:sz="4" w:space="0" w:color="auto"/>
              <w:left w:val="single" w:sz="4" w:space="0" w:color="auto"/>
              <w:bottom w:val="single" w:sz="4" w:space="0" w:color="000000"/>
              <w:righ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83316A" w:rsidRPr="00B56585" w:rsidTr="0083316A">
        <w:trPr>
          <w:trHeight w:val="300"/>
        </w:trPr>
        <w:tc>
          <w:tcPr>
            <w:tcW w:w="725" w:type="dxa"/>
            <w:vMerge w:val="restart"/>
            <w:tcBorders>
              <w:top w:val="single" w:sz="4" w:space="0" w:color="000000"/>
              <w:lef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6-А</w:t>
            </w:r>
          </w:p>
        </w:tc>
        <w:tc>
          <w:tcPr>
            <w:tcW w:w="726" w:type="dxa"/>
            <w:vMerge w:val="restart"/>
            <w:tcBorders>
              <w:top w:val="single" w:sz="4" w:space="0" w:color="000000"/>
              <w:lef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33/</w:t>
            </w:r>
          </w:p>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860" w:type="dxa"/>
            <w:tcBorders>
              <w:top w:val="single" w:sz="4" w:space="0" w:color="000000"/>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921" w:type="dxa"/>
            <w:vMerge w:val="restart"/>
            <w:tcBorders>
              <w:top w:val="single" w:sz="4" w:space="0" w:color="000000"/>
              <w:left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4,455</w:t>
            </w:r>
          </w:p>
        </w:tc>
        <w:tc>
          <w:tcPr>
            <w:tcW w:w="922" w:type="dxa"/>
            <w:vMerge w:val="restart"/>
            <w:tcBorders>
              <w:top w:val="single" w:sz="4" w:space="0" w:color="000000"/>
              <w:left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4,833</w:t>
            </w:r>
          </w:p>
        </w:tc>
      </w:tr>
      <w:tr w:rsidR="0083316A" w:rsidRPr="00B56585" w:rsidTr="0083316A">
        <w:trPr>
          <w:trHeight w:val="289"/>
        </w:trPr>
        <w:tc>
          <w:tcPr>
            <w:tcW w:w="725" w:type="dxa"/>
            <w:vMerge/>
            <w:tcBorders>
              <w:left w:val="single" w:sz="4" w:space="0" w:color="000000"/>
              <w:bottom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12,1</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30,3</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57,6</w:t>
            </w:r>
          </w:p>
        </w:tc>
        <w:tc>
          <w:tcPr>
            <w:tcW w:w="860" w:type="dxa"/>
            <w:tcBorders>
              <w:top w:val="single" w:sz="4" w:space="0" w:color="auto"/>
              <w:left w:val="single" w:sz="4" w:space="0" w:color="auto"/>
              <w:bottom w:val="single" w:sz="4" w:space="0" w:color="000000"/>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83,3</w:t>
            </w:r>
          </w:p>
        </w:tc>
        <w:tc>
          <w:tcPr>
            <w:tcW w:w="921" w:type="dxa"/>
            <w:vMerge/>
            <w:tcBorders>
              <w:left w:val="single" w:sz="4" w:space="0" w:color="auto"/>
              <w:bottom w:val="single" w:sz="4" w:space="0" w:color="000000"/>
              <w:right w:val="single" w:sz="4" w:space="0" w:color="auto"/>
            </w:tcBorders>
            <w:vAlign w:val="center"/>
          </w:tcPr>
          <w:p w:rsidR="0083316A" w:rsidRPr="00B56585" w:rsidRDefault="0083316A" w:rsidP="00754A88">
            <w:pPr>
              <w:tabs>
                <w:tab w:val="left" w:pos="284"/>
              </w:tabs>
              <w:jc w:val="center"/>
              <w:rPr>
                <w:rFonts w:ascii="Times New Roman" w:hAnsi="Times New Roman" w:cs="Times New Roman"/>
                <w:color w:val="FF0000"/>
                <w:sz w:val="28"/>
                <w:szCs w:val="28"/>
              </w:rPr>
            </w:pPr>
          </w:p>
        </w:tc>
        <w:tc>
          <w:tcPr>
            <w:tcW w:w="922" w:type="dxa"/>
            <w:vMerge/>
            <w:tcBorders>
              <w:left w:val="single" w:sz="4" w:space="0" w:color="auto"/>
              <w:bottom w:val="single" w:sz="4" w:space="0" w:color="000000"/>
              <w:right w:val="single" w:sz="4" w:space="0" w:color="000000"/>
            </w:tcBorders>
            <w:vAlign w:val="center"/>
          </w:tcPr>
          <w:p w:rsidR="0083316A" w:rsidRPr="00B56585" w:rsidRDefault="0083316A" w:rsidP="00754A88">
            <w:pPr>
              <w:tabs>
                <w:tab w:val="left" w:pos="284"/>
              </w:tabs>
              <w:jc w:val="both"/>
              <w:rPr>
                <w:rFonts w:ascii="Times New Roman" w:hAnsi="Times New Roman" w:cs="Times New Roman"/>
                <w:color w:val="FF0000"/>
                <w:sz w:val="28"/>
                <w:szCs w:val="28"/>
              </w:rPr>
            </w:pPr>
          </w:p>
        </w:tc>
      </w:tr>
      <w:tr w:rsidR="0083316A" w:rsidRPr="00B56585" w:rsidTr="0083316A">
        <w:trPr>
          <w:trHeight w:val="266"/>
        </w:trPr>
        <w:tc>
          <w:tcPr>
            <w:tcW w:w="725" w:type="dxa"/>
            <w:vMerge w:val="restart"/>
            <w:tcBorders>
              <w:top w:val="single" w:sz="4" w:space="0" w:color="000000"/>
              <w:lef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6-Б</w:t>
            </w:r>
          </w:p>
        </w:tc>
        <w:tc>
          <w:tcPr>
            <w:tcW w:w="726" w:type="dxa"/>
            <w:vMerge w:val="restart"/>
            <w:tcBorders>
              <w:top w:val="single" w:sz="4" w:space="0" w:color="000000"/>
              <w:lef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33/</w:t>
            </w:r>
          </w:p>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w:t>
            </w:r>
          </w:p>
        </w:tc>
        <w:tc>
          <w:tcPr>
            <w:tcW w:w="860" w:type="dxa"/>
            <w:tcBorders>
              <w:top w:val="single" w:sz="4" w:space="0" w:color="000000"/>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w:t>
            </w:r>
          </w:p>
        </w:tc>
        <w:tc>
          <w:tcPr>
            <w:tcW w:w="921" w:type="dxa"/>
            <w:vMerge w:val="restart"/>
            <w:tcBorders>
              <w:top w:val="single" w:sz="4" w:space="0" w:color="000000"/>
              <w:left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4,545</w:t>
            </w:r>
          </w:p>
        </w:tc>
        <w:tc>
          <w:tcPr>
            <w:tcW w:w="922" w:type="dxa"/>
            <w:vMerge w:val="restart"/>
            <w:tcBorders>
              <w:top w:val="single" w:sz="4" w:space="0" w:color="000000"/>
              <w:left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r>
      <w:tr w:rsidR="0083316A" w:rsidRPr="00B56585" w:rsidTr="0083316A">
        <w:trPr>
          <w:trHeight w:val="269"/>
        </w:trPr>
        <w:tc>
          <w:tcPr>
            <w:tcW w:w="725" w:type="dxa"/>
            <w:vMerge/>
            <w:tcBorders>
              <w:left w:val="single" w:sz="4" w:space="0" w:color="000000"/>
              <w:bottom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9,1</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27,3</w:t>
            </w:r>
          </w:p>
        </w:tc>
        <w:tc>
          <w:tcPr>
            <w:tcW w:w="718" w:type="dxa"/>
            <w:tcBorders>
              <w:top w:val="single" w:sz="4" w:space="0" w:color="auto"/>
              <w:left w:val="single" w:sz="4" w:space="0" w:color="auto"/>
              <w:bottom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000000"/>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63,6</w:t>
            </w:r>
          </w:p>
        </w:tc>
        <w:tc>
          <w:tcPr>
            <w:tcW w:w="860" w:type="dxa"/>
            <w:tcBorders>
              <w:top w:val="single" w:sz="4" w:space="0" w:color="auto"/>
              <w:left w:val="single" w:sz="4" w:space="0" w:color="auto"/>
              <w:bottom w:val="single" w:sz="4" w:space="0" w:color="000000"/>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100,0</w:t>
            </w:r>
          </w:p>
        </w:tc>
        <w:tc>
          <w:tcPr>
            <w:tcW w:w="921" w:type="dxa"/>
            <w:vMerge/>
            <w:tcBorders>
              <w:left w:val="single" w:sz="4" w:space="0" w:color="auto"/>
              <w:bottom w:val="single" w:sz="4" w:space="0" w:color="000000"/>
              <w:right w:val="single" w:sz="4" w:space="0" w:color="auto"/>
            </w:tcBorders>
            <w:vAlign w:val="center"/>
          </w:tcPr>
          <w:p w:rsidR="0083316A" w:rsidRPr="00B56585" w:rsidRDefault="0083316A" w:rsidP="00754A88">
            <w:pPr>
              <w:tabs>
                <w:tab w:val="left" w:pos="284"/>
              </w:tabs>
              <w:jc w:val="center"/>
              <w:rPr>
                <w:rFonts w:ascii="Times New Roman" w:hAnsi="Times New Roman" w:cs="Times New Roman"/>
                <w:color w:val="FF0000"/>
                <w:sz w:val="28"/>
                <w:szCs w:val="28"/>
              </w:rPr>
            </w:pPr>
          </w:p>
        </w:tc>
        <w:tc>
          <w:tcPr>
            <w:tcW w:w="922" w:type="dxa"/>
            <w:vMerge/>
            <w:tcBorders>
              <w:left w:val="single" w:sz="4" w:space="0" w:color="auto"/>
              <w:bottom w:val="single" w:sz="4" w:space="0" w:color="000000"/>
              <w:right w:val="single" w:sz="4" w:space="0" w:color="000000"/>
            </w:tcBorders>
            <w:vAlign w:val="center"/>
          </w:tcPr>
          <w:p w:rsidR="0083316A" w:rsidRPr="00B56585" w:rsidRDefault="0083316A" w:rsidP="00754A88">
            <w:pPr>
              <w:tabs>
                <w:tab w:val="left" w:pos="284"/>
              </w:tabs>
              <w:jc w:val="both"/>
              <w:rPr>
                <w:rFonts w:ascii="Times New Roman" w:hAnsi="Times New Roman" w:cs="Times New Roman"/>
                <w:color w:val="FF0000"/>
                <w:sz w:val="28"/>
                <w:szCs w:val="28"/>
              </w:rPr>
            </w:pPr>
          </w:p>
        </w:tc>
      </w:tr>
      <w:tr w:rsidR="0083316A" w:rsidRPr="00B56585" w:rsidTr="0083316A">
        <w:trPr>
          <w:trHeight w:val="274"/>
        </w:trPr>
        <w:tc>
          <w:tcPr>
            <w:tcW w:w="725" w:type="dxa"/>
            <w:vMerge w:val="restart"/>
            <w:tcBorders>
              <w:top w:val="single" w:sz="4" w:space="0" w:color="000000"/>
              <w:lef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6-В</w:t>
            </w:r>
          </w:p>
        </w:tc>
        <w:tc>
          <w:tcPr>
            <w:tcW w:w="726" w:type="dxa"/>
            <w:vMerge w:val="restart"/>
            <w:tcBorders>
              <w:top w:val="single" w:sz="4" w:space="0" w:color="000000"/>
              <w:lef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34/</w:t>
            </w:r>
          </w:p>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18" w:type="dxa"/>
            <w:tcBorders>
              <w:top w:val="single" w:sz="4" w:space="0" w:color="000000"/>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18" w:type="dxa"/>
            <w:tcBorders>
              <w:top w:val="single" w:sz="4" w:space="0" w:color="000000"/>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w:t>
            </w:r>
          </w:p>
        </w:tc>
        <w:tc>
          <w:tcPr>
            <w:tcW w:w="860" w:type="dxa"/>
            <w:tcBorders>
              <w:top w:val="single" w:sz="4" w:space="0" w:color="000000"/>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921" w:type="dxa"/>
            <w:vMerge w:val="restart"/>
            <w:tcBorders>
              <w:top w:val="single" w:sz="4" w:space="0" w:color="000000"/>
              <w:left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4,618</w:t>
            </w:r>
          </w:p>
        </w:tc>
        <w:tc>
          <w:tcPr>
            <w:tcW w:w="922" w:type="dxa"/>
            <w:vMerge w:val="restart"/>
            <w:tcBorders>
              <w:top w:val="single" w:sz="4" w:space="0" w:color="000000"/>
              <w:left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r>
      <w:tr w:rsidR="0083316A" w:rsidRPr="00B56585" w:rsidTr="0083316A">
        <w:trPr>
          <w:trHeight w:val="263"/>
        </w:trPr>
        <w:tc>
          <w:tcPr>
            <w:tcW w:w="725" w:type="dxa"/>
            <w:vMerge/>
            <w:tcBorders>
              <w:left w:val="single" w:sz="4" w:space="0" w:color="000000"/>
              <w:bottom w:val="single" w:sz="4" w:space="0" w:color="auto"/>
            </w:tcBorders>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38,2</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61,8</w:t>
            </w:r>
          </w:p>
        </w:tc>
        <w:tc>
          <w:tcPr>
            <w:tcW w:w="860" w:type="dxa"/>
            <w:tcBorders>
              <w:top w:val="single" w:sz="4" w:space="0" w:color="auto"/>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70,0</w:t>
            </w:r>
          </w:p>
        </w:tc>
        <w:tc>
          <w:tcPr>
            <w:tcW w:w="921" w:type="dxa"/>
            <w:vMerge/>
            <w:tcBorders>
              <w:left w:val="single" w:sz="4" w:space="0" w:color="auto"/>
              <w:bottom w:val="single" w:sz="4" w:space="0" w:color="auto"/>
              <w:right w:val="single" w:sz="4" w:space="0" w:color="auto"/>
            </w:tcBorders>
            <w:vAlign w:val="center"/>
          </w:tcPr>
          <w:p w:rsidR="0083316A" w:rsidRPr="00B56585" w:rsidRDefault="0083316A" w:rsidP="00754A88">
            <w:pPr>
              <w:tabs>
                <w:tab w:val="left" w:pos="284"/>
              </w:tabs>
              <w:jc w:val="center"/>
              <w:rPr>
                <w:rFonts w:ascii="Times New Roman" w:hAnsi="Times New Roman" w:cs="Times New Roman"/>
                <w:color w:val="FF0000"/>
                <w:sz w:val="28"/>
                <w:szCs w:val="28"/>
              </w:rPr>
            </w:pPr>
          </w:p>
        </w:tc>
        <w:tc>
          <w:tcPr>
            <w:tcW w:w="922" w:type="dxa"/>
            <w:vMerge/>
            <w:tcBorders>
              <w:left w:val="single" w:sz="4" w:space="0" w:color="auto"/>
              <w:bottom w:val="single" w:sz="4" w:space="0" w:color="auto"/>
              <w:right w:val="single" w:sz="4" w:space="0" w:color="000000"/>
            </w:tcBorders>
            <w:vAlign w:val="center"/>
          </w:tcPr>
          <w:p w:rsidR="0083316A" w:rsidRPr="00B56585" w:rsidRDefault="0083316A" w:rsidP="00754A88">
            <w:pPr>
              <w:tabs>
                <w:tab w:val="left" w:pos="284"/>
              </w:tabs>
              <w:jc w:val="both"/>
              <w:rPr>
                <w:rFonts w:ascii="Times New Roman" w:hAnsi="Times New Roman" w:cs="Times New Roman"/>
                <w:color w:val="FF0000"/>
                <w:sz w:val="28"/>
                <w:szCs w:val="28"/>
              </w:rPr>
            </w:pPr>
          </w:p>
        </w:tc>
      </w:tr>
      <w:tr w:rsidR="0083316A" w:rsidRPr="00B56585" w:rsidTr="0083316A">
        <w:trPr>
          <w:trHeight w:val="263"/>
        </w:trPr>
        <w:tc>
          <w:tcPr>
            <w:tcW w:w="725" w:type="dxa"/>
            <w:vMerge w:val="restart"/>
            <w:tcBorders>
              <w:lef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6-Г</w:t>
            </w:r>
          </w:p>
        </w:tc>
        <w:tc>
          <w:tcPr>
            <w:tcW w:w="726" w:type="dxa"/>
            <w:vMerge w:val="restart"/>
            <w:tcBorders>
              <w:lef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34/</w:t>
            </w:r>
          </w:p>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860" w:type="dxa"/>
            <w:tcBorders>
              <w:top w:val="single" w:sz="4" w:space="0" w:color="auto"/>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921" w:type="dxa"/>
            <w:vMerge w:val="restart"/>
            <w:tcBorders>
              <w:left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4,294</w:t>
            </w:r>
          </w:p>
        </w:tc>
        <w:tc>
          <w:tcPr>
            <w:tcW w:w="922" w:type="dxa"/>
            <w:vMerge w:val="restart"/>
            <w:tcBorders>
              <w:left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4,548</w:t>
            </w:r>
          </w:p>
        </w:tc>
      </w:tr>
      <w:tr w:rsidR="0083316A" w:rsidRPr="00B56585" w:rsidTr="0083316A">
        <w:trPr>
          <w:trHeight w:val="263"/>
        </w:trPr>
        <w:tc>
          <w:tcPr>
            <w:tcW w:w="725" w:type="dxa"/>
            <w:vMerge/>
            <w:tcBorders>
              <w:left w:val="single" w:sz="4" w:space="0" w:color="000000"/>
              <w:bottom w:val="single" w:sz="4" w:space="0" w:color="auto"/>
            </w:tcBorders>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17,6</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6,5</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35,3</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32,3</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47,1</w:t>
            </w:r>
          </w:p>
        </w:tc>
        <w:tc>
          <w:tcPr>
            <w:tcW w:w="860" w:type="dxa"/>
            <w:tcBorders>
              <w:top w:val="single" w:sz="4" w:space="0" w:color="auto"/>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61,3</w:t>
            </w:r>
          </w:p>
        </w:tc>
        <w:tc>
          <w:tcPr>
            <w:tcW w:w="921" w:type="dxa"/>
            <w:vMerge/>
            <w:tcBorders>
              <w:left w:val="single" w:sz="4" w:space="0" w:color="auto"/>
              <w:bottom w:val="single" w:sz="4" w:space="0" w:color="auto"/>
              <w:right w:val="single" w:sz="4" w:space="0" w:color="auto"/>
            </w:tcBorders>
            <w:vAlign w:val="center"/>
          </w:tcPr>
          <w:p w:rsidR="0083316A" w:rsidRPr="00B56585" w:rsidRDefault="0083316A" w:rsidP="00754A88">
            <w:pPr>
              <w:rPr>
                <w:rFonts w:ascii="Times New Roman" w:hAnsi="Times New Roman" w:cs="Times New Roman"/>
                <w:color w:val="FF0000"/>
                <w:sz w:val="28"/>
                <w:szCs w:val="28"/>
              </w:rPr>
            </w:pPr>
          </w:p>
        </w:tc>
        <w:tc>
          <w:tcPr>
            <w:tcW w:w="922" w:type="dxa"/>
            <w:vMerge/>
            <w:tcBorders>
              <w:left w:val="single" w:sz="4" w:space="0" w:color="auto"/>
              <w:bottom w:val="single" w:sz="4" w:space="0" w:color="auto"/>
              <w:right w:val="single" w:sz="4" w:space="0" w:color="000000"/>
            </w:tcBorders>
            <w:vAlign w:val="center"/>
          </w:tcPr>
          <w:p w:rsidR="0083316A" w:rsidRPr="00B56585" w:rsidRDefault="0083316A" w:rsidP="00754A88">
            <w:pPr>
              <w:rPr>
                <w:rFonts w:ascii="Times New Roman" w:hAnsi="Times New Roman" w:cs="Times New Roman"/>
                <w:color w:val="FF0000"/>
                <w:sz w:val="28"/>
                <w:szCs w:val="28"/>
              </w:rPr>
            </w:pPr>
          </w:p>
        </w:tc>
      </w:tr>
      <w:tr w:rsidR="0083316A" w:rsidRPr="00B56585" w:rsidTr="0083316A">
        <w:trPr>
          <w:trHeight w:val="278"/>
        </w:trPr>
        <w:tc>
          <w:tcPr>
            <w:tcW w:w="725" w:type="dxa"/>
            <w:vMerge w:val="restart"/>
            <w:tcBorders>
              <w:top w:val="single" w:sz="4" w:space="0" w:color="auto"/>
              <w:left w:val="single" w:sz="4" w:space="0" w:color="000000"/>
            </w:tcBorders>
            <w:vAlign w:val="center"/>
          </w:tcPr>
          <w:p w:rsidR="0083316A" w:rsidRPr="00B56585" w:rsidRDefault="0083316A" w:rsidP="00754A88">
            <w:pPr>
              <w:tabs>
                <w:tab w:val="left" w:pos="284"/>
              </w:tabs>
              <w:jc w:val="center"/>
              <w:rPr>
                <w:rFonts w:ascii="Times New Roman" w:hAnsi="Times New Roman" w:cs="Times New Roman"/>
                <w:sz w:val="28"/>
                <w:szCs w:val="28"/>
              </w:rPr>
            </w:pPr>
          </w:p>
        </w:tc>
        <w:tc>
          <w:tcPr>
            <w:tcW w:w="726" w:type="dxa"/>
            <w:vMerge w:val="restart"/>
            <w:tcBorders>
              <w:top w:val="single" w:sz="4" w:space="0" w:color="auto"/>
              <w:left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134/</w:t>
            </w:r>
          </w:p>
          <w:p w:rsidR="0083316A" w:rsidRPr="00B56585" w:rsidRDefault="0083316A"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77</w:t>
            </w:r>
          </w:p>
        </w:tc>
        <w:tc>
          <w:tcPr>
            <w:tcW w:w="860" w:type="dxa"/>
            <w:tcBorders>
              <w:top w:val="single" w:sz="4" w:space="0" w:color="auto"/>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78</w:t>
            </w:r>
          </w:p>
        </w:tc>
        <w:tc>
          <w:tcPr>
            <w:tcW w:w="921" w:type="dxa"/>
            <w:vMerge w:val="restart"/>
            <w:tcBorders>
              <w:top w:val="single" w:sz="4" w:space="0" w:color="auto"/>
              <w:left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4,478</w:t>
            </w:r>
          </w:p>
        </w:tc>
        <w:tc>
          <w:tcPr>
            <w:tcW w:w="922" w:type="dxa"/>
            <w:vMerge w:val="restart"/>
            <w:tcBorders>
              <w:top w:val="single" w:sz="4" w:space="0" w:color="auto"/>
              <w:left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4,76</w:t>
            </w:r>
          </w:p>
        </w:tc>
      </w:tr>
      <w:tr w:rsidR="0083316A" w:rsidRPr="00B56585" w:rsidTr="0083316A">
        <w:trPr>
          <w:trHeight w:val="277"/>
        </w:trPr>
        <w:tc>
          <w:tcPr>
            <w:tcW w:w="725" w:type="dxa"/>
            <w:vMerge/>
            <w:tcBorders>
              <w:left w:val="single" w:sz="4" w:space="0" w:color="000000"/>
              <w:bottom w:val="single" w:sz="4" w:space="0" w:color="auto"/>
            </w:tcBorders>
            <w:vAlign w:val="center"/>
          </w:tcPr>
          <w:p w:rsidR="0083316A" w:rsidRPr="00B56585" w:rsidRDefault="0083316A" w:rsidP="00754A88">
            <w:pPr>
              <w:tabs>
                <w:tab w:val="left" w:pos="284"/>
              </w:tabs>
              <w:jc w:val="center"/>
              <w:rPr>
                <w:rFonts w:ascii="Times New Roman" w:hAnsi="Times New Roman" w:cs="Times New Roman"/>
                <w:color w:val="FF0000"/>
                <w:sz w:val="28"/>
                <w:szCs w:val="28"/>
              </w:rPr>
            </w:pPr>
          </w:p>
        </w:tc>
        <w:tc>
          <w:tcPr>
            <w:tcW w:w="726" w:type="dxa"/>
            <w:vMerge/>
            <w:tcBorders>
              <w:left w:val="single" w:sz="4" w:space="0" w:color="auto"/>
              <w:bottom w:val="single" w:sz="4" w:space="0" w:color="auto"/>
            </w:tcBorders>
            <w:shd w:val="clear" w:color="auto" w:fill="auto"/>
            <w:vAlign w:val="center"/>
          </w:tcPr>
          <w:p w:rsidR="0083316A" w:rsidRPr="00B56585" w:rsidRDefault="0083316A" w:rsidP="00754A88">
            <w:pPr>
              <w:tabs>
                <w:tab w:val="left" w:pos="284"/>
              </w:tabs>
              <w:jc w:val="center"/>
              <w:rPr>
                <w:rFonts w:ascii="Times New Roman" w:hAnsi="Times New Roman" w:cs="Times New Roman"/>
                <w:color w:val="FF0000"/>
                <w:sz w:val="28"/>
                <w:szCs w:val="28"/>
              </w:rPr>
            </w:pP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718" w:type="dxa"/>
            <w:tcBorders>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32,8</w:t>
            </w:r>
          </w:p>
        </w:tc>
        <w:tc>
          <w:tcPr>
            <w:tcW w:w="718" w:type="dxa"/>
            <w:tcBorders>
              <w:top w:val="single" w:sz="4" w:space="0" w:color="auto"/>
              <w:left w:val="single" w:sz="4" w:space="0" w:color="auto"/>
              <w:bottom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20,0</w:t>
            </w:r>
          </w:p>
        </w:tc>
        <w:tc>
          <w:tcPr>
            <w:tcW w:w="718" w:type="dxa"/>
            <w:tcBorders>
              <w:top w:val="single" w:sz="4" w:space="0" w:color="auto"/>
              <w:left w:val="single" w:sz="4" w:space="0" w:color="000000"/>
              <w:bottom w:val="single" w:sz="4" w:space="0" w:color="auto"/>
              <w:right w:val="single" w:sz="4" w:space="0" w:color="auto"/>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57,5</w:t>
            </w:r>
          </w:p>
        </w:tc>
        <w:tc>
          <w:tcPr>
            <w:tcW w:w="860" w:type="dxa"/>
            <w:tcBorders>
              <w:top w:val="single" w:sz="4" w:space="0" w:color="auto"/>
              <w:left w:val="single" w:sz="4" w:space="0" w:color="auto"/>
              <w:bottom w:val="single" w:sz="4" w:space="0" w:color="auto"/>
              <w:right w:val="single" w:sz="4" w:space="0" w:color="000000"/>
            </w:tcBorders>
            <w:shd w:val="clear" w:color="auto" w:fill="auto"/>
            <w:vAlign w:val="center"/>
          </w:tcPr>
          <w:p w:rsidR="0083316A" w:rsidRPr="00B56585" w:rsidRDefault="0083316A"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78,0</w:t>
            </w:r>
          </w:p>
        </w:tc>
        <w:tc>
          <w:tcPr>
            <w:tcW w:w="921" w:type="dxa"/>
            <w:vMerge/>
            <w:tcBorders>
              <w:left w:val="single" w:sz="4" w:space="0" w:color="auto"/>
              <w:bottom w:val="single" w:sz="4" w:space="0" w:color="auto"/>
              <w:right w:val="single" w:sz="4" w:space="0" w:color="auto"/>
            </w:tcBorders>
            <w:vAlign w:val="center"/>
          </w:tcPr>
          <w:p w:rsidR="0083316A" w:rsidRPr="00B56585" w:rsidRDefault="0083316A" w:rsidP="00754A88">
            <w:pPr>
              <w:jc w:val="center"/>
              <w:rPr>
                <w:rFonts w:ascii="Times New Roman" w:hAnsi="Times New Roman" w:cs="Times New Roman"/>
                <w:color w:val="FF0000"/>
                <w:sz w:val="28"/>
                <w:szCs w:val="28"/>
              </w:rPr>
            </w:pPr>
          </w:p>
        </w:tc>
        <w:tc>
          <w:tcPr>
            <w:tcW w:w="922" w:type="dxa"/>
            <w:vMerge/>
            <w:tcBorders>
              <w:left w:val="single" w:sz="4" w:space="0" w:color="auto"/>
              <w:bottom w:val="single" w:sz="4" w:space="0" w:color="auto"/>
              <w:right w:val="single" w:sz="4" w:space="0" w:color="000000"/>
            </w:tcBorders>
            <w:vAlign w:val="center"/>
          </w:tcPr>
          <w:p w:rsidR="0083316A" w:rsidRPr="00B56585" w:rsidRDefault="0083316A" w:rsidP="00754A88">
            <w:pPr>
              <w:jc w:val="center"/>
              <w:rPr>
                <w:rFonts w:ascii="Times New Roman" w:hAnsi="Times New Roman" w:cs="Times New Roman"/>
                <w:color w:val="FF0000"/>
                <w:sz w:val="28"/>
                <w:szCs w:val="28"/>
              </w:rPr>
            </w:pPr>
          </w:p>
        </w:tc>
      </w:tr>
    </w:tbl>
    <w:p w:rsidR="0083316A" w:rsidRPr="00B56585" w:rsidRDefault="0083316A" w:rsidP="0083316A">
      <w:pPr>
        <w:tabs>
          <w:tab w:val="left" w:pos="284"/>
        </w:tabs>
        <w:jc w:val="both"/>
      </w:pPr>
    </w:p>
    <w:p w:rsidR="0083316A" w:rsidRPr="00B56585" w:rsidRDefault="0083316A" w:rsidP="0083316A">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          Успешность выполнения контрольного среза – 100,0% (успешность обучения по изобразительному искусству в 6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100,0%). </w:t>
      </w:r>
    </w:p>
    <w:p w:rsidR="0083316A" w:rsidRPr="00B56585" w:rsidRDefault="0083316A" w:rsidP="0083316A">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Качество выполнения мониторинговой работы по изобразительному искусству в 6 классах – 98,0% (качество обучения  по изобразительному искусству в 6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90,3%), средний балл – 4,8 (средний балл по изобразительному искусству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4,5), что позволяет сделать вывод об объективном оценивании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Подтвердили четвертные отметки в 6-А классе 20 человек (83,3%), в 6-Б – 25 человек (100,0%), в 6-В – 14 человек (70,0%), в 6-Г – 26 человек (83,9%).</w:t>
      </w:r>
    </w:p>
    <w:p w:rsidR="0083316A" w:rsidRPr="00B56585" w:rsidRDefault="0083316A" w:rsidP="0083316A">
      <w:pPr>
        <w:pStyle w:val="afc"/>
        <w:jc w:val="both"/>
        <w:rPr>
          <w:rFonts w:ascii="Times New Roman" w:hAnsi="Times New Roman"/>
          <w:sz w:val="28"/>
          <w:szCs w:val="28"/>
        </w:rPr>
      </w:pPr>
      <w:r w:rsidRPr="00B56585">
        <w:rPr>
          <w:rFonts w:ascii="Times New Roman" w:hAnsi="Times New Roman"/>
          <w:sz w:val="28"/>
          <w:szCs w:val="28"/>
        </w:rPr>
        <w:t>У обучающихся 6 классов сформированы  умение определять жанр живописи, умение толковать основную терминологию изобразительного искусства.</w:t>
      </w:r>
    </w:p>
    <w:p w:rsidR="0083316A" w:rsidRPr="00B56585" w:rsidRDefault="0083316A" w:rsidP="0083316A">
      <w:pPr>
        <w:pStyle w:val="afc"/>
        <w:jc w:val="both"/>
        <w:rPr>
          <w:rFonts w:ascii="Times New Roman" w:hAnsi="Times New Roman"/>
          <w:sz w:val="28"/>
          <w:szCs w:val="28"/>
        </w:rPr>
      </w:pPr>
      <w:r w:rsidRPr="00B56585">
        <w:rPr>
          <w:rFonts w:ascii="Times New Roman" w:hAnsi="Times New Roman"/>
          <w:sz w:val="28"/>
          <w:szCs w:val="28"/>
        </w:rPr>
        <w:t xml:space="preserve">           Затруднения вызвали задания:  определение жанровой принадлежности натюрморта, определение направлений живописи.</w:t>
      </w:r>
    </w:p>
    <w:p w:rsidR="00754A88" w:rsidRPr="00B56585" w:rsidRDefault="00754A88" w:rsidP="00754A88">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административного контрольного среза </w:t>
      </w:r>
    </w:p>
    <w:p w:rsidR="0065558B" w:rsidRPr="00B56585" w:rsidRDefault="00754A88" w:rsidP="00754A88">
      <w:pPr>
        <w:jc w:val="center"/>
        <w:rPr>
          <w:rFonts w:ascii="Times New Roman" w:hAnsi="Times New Roman" w:cs="Times New Roman"/>
          <w:b/>
          <w:sz w:val="28"/>
          <w:szCs w:val="28"/>
        </w:rPr>
      </w:pPr>
      <w:r w:rsidRPr="00B56585">
        <w:rPr>
          <w:rFonts w:ascii="Times New Roman" w:hAnsi="Times New Roman" w:cs="Times New Roman"/>
          <w:b/>
          <w:sz w:val="28"/>
          <w:szCs w:val="28"/>
        </w:rPr>
        <w:t>по изобразительному искусству в  7  классов</w:t>
      </w:r>
    </w:p>
    <w:tbl>
      <w:tblPr>
        <w:tblW w:w="9464" w:type="dxa"/>
        <w:tblLayout w:type="fixed"/>
        <w:tblLook w:val="0000"/>
      </w:tblPr>
      <w:tblGrid>
        <w:gridCol w:w="725"/>
        <w:gridCol w:w="726"/>
        <w:gridCol w:w="771"/>
        <w:gridCol w:w="771"/>
        <w:gridCol w:w="771"/>
        <w:gridCol w:w="772"/>
        <w:gridCol w:w="771"/>
        <w:gridCol w:w="771"/>
        <w:gridCol w:w="771"/>
        <w:gridCol w:w="772"/>
        <w:gridCol w:w="992"/>
        <w:gridCol w:w="851"/>
      </w:tblGrid>
      <w:tr w:rsidR="00754A88" w:rsidRPr="00B56585" w:rsidTr="00754A88">
        <w:trPr>
          <w:trHeight w:val="397"/>
        </w:trPr>
        <w:tc>
          <w:tcPr>
            <w:tcW w:w="725" w:type="dxa"/>
            <w:vMerge w:val="restart"/>
            <w:tcBorders>
              <w:top w:val="single" w:sz="4" w:space="0" w:color="000000"/>
              <w:left w:val="single" w:sz="4" w:space="0" w:color="000000"/>
              <w:bottom w:val="single" w:sz="4" w:space="0" w:color="auto"/>
            </w:tcBorders>
            <w:vAlign w:val="center"/>
          </w:tcPr>
          <w:p w:rsidR="00754A88" w:rsidRPr="00B56585" w:rsidRDefault="00754A88"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726" w:type="dxa"/>
            <w:vMerge w:val="restart"/>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542" w:type="dxa"/>
            <w:gridSpan w:val="2"/>
            <w:tcBorders>
              <w:top w:val="single" w:sz="4" w:space="0" w:color="000000"/>
              <w:left w:val="single" w:sz="4" w:space="0" w:color="000000"/>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543" w:type="dxa"/>
            <w:gridSpan w:val="2"/>
            <w:tcBorders>
              <w:top w:val="single" w:sz="4" w:space="0" w:color="000000"/>
              <w:left w:val="single" w:sz="4" w:space="0" w:color="000000"/>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542" w:type="dxa"/>
            <w:gridSpan w:val="2"/>
            <w:tcBorders>
              <w:top w:val="single" w:sz="4" w:space="0" w:color="000000"/>
              <w:left w:val="single" w:sz="4" w:space="0" w:color="000000"/>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543"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754A88" w:rsidRPr="00B56585" w:rsidTr="00754A88">
        <w:trPr>
          <w:trHeight w:val="465"/>
        </w:trPr>
        <w:tc>
          <w:tcPr>
            <w:tcW w:w="725" w:type="dxa"/>
            <w:vMerge/>
            <w:tcBorders>
              <w:top w:val="single" w:sz="4" w:space="0" w:color="000000"/>
              <w:left w:val="single" w:sz="4" w:space="0" w:color="000000"/>
              <w:bottom w:val="single" w:sz="4" w:space="0" w:color="auto"/>
            </w:tcBorders>
            <w:vAlign w:val="center"/>
          </w:tcPr>
          <w:p w:rsidR="00754A88" w:rsidRPr="00B56585" w:rsidRDefault="00754A88" w:rsidP="00754A88">
            <w:pPr>
              <w:tabs>
                <w:tab w:val="left" w:pos="284"/>
              </w:tabs>
              <w:snapToGrid w:val="0"/>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754A88" w:rsidRPr="00B56585" w:rsidRDefault="00754A88" w:rsidP="00754A88">
            <w:pPr>
              <w:tabs>
                <w:tab w:val="left" w:pos="284"/>
              </w:tabs>
              <w:snapToGrid w:val="0"/>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2"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992" w:type="dxa"/>
            <w:tcBorders>
              <w:top w:val="single" w:sz="4" w:space="0" w:color="auto"/>
              <w:left w:val="single" w:sz="4" w:space="0" w:color="auto"/>
              <w:bottom w:val="single" w:sz="4" w:space="0" w:color="000000"/>
              <w:right w:val="single" w:sz="4" w:space="0" w:color="auto"/>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851" w:type="dxa"/>
            <w:tcBorders>
              <w:top w:val="single" w:sz="4" w:space="0" w:color="auto"/>
              <w:left w:val="single" w:sz="4" w:space="0" w:color="auto"/>
              <w:bottom w:val="single" w:sz="4" w:space="0" w:color="000000"/>
              <w:righ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754A88" w:rsidRPr="00B56585" w:rsidTr="00754A88">
        <w:trPr>
          <w:trHeight w:val="300"/>
        </w:trPr>
        <w:tc>
          <w:tcPr>
            <w:tcW w:w="725" w:type="dxa"/>
            <w:vMerge w:val="restart"/>
            <w:tcBorders>
              <w:top w:val="single" w:sz="4" w:space="0" w:color="auto"/>
              <w:lef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7-А</w:t>
            </w:r>
          </w:p>
        </w:tc>
        <w:tc>
          <w:tcPr>
            <w:tcW w:w="726" w:type="dxa"/>
            <w:vMerge w:val="restart"/>
            <w:tcBorders>
              <w:top w:val="single" w:sz="4" w:space="0" w:color="auto"/>
              <w:lef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33/</w:t>
            </w:r>
          </w:p>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2"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w:t>
            </w:r>
          </w:p>
        </w:tc>
        <w:tc>
          <w:tcPr>
            <w:tcW w:w="992" w:type="dxa"/>
            <w:vMerge w:val="restart"/>
            <w:tcBorders>
              <w:top w:val="single" w:sz="4" w:space="0" w:color="000000"/>
              <w:left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4,515</w:t>
            </w:r>
          </w:p>
        </w:tc>
        <w:tc>
          <w:tcPr>
            <w:tcW w:w="851" w:type="dxa"/>
            <w:vMerge w:val="restart"/>
            <w:tcBorders>
              <w:top w:val="single" w:sz="4" w:space="0" w:color="000000"/>
              <w:left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4,875</w:t>
            </w:r>
          </w:p>
        </w:tc>
      </w:tr>
      <w:tr w:rsidR="00754A88" w:rsidRPr="00B56585" w:rsidTr="00754A88">
        <w:trPr>
          <w:trHeight w:val="289"/>
        </w:trPr>
        <w:tc>
          <w:tcPr>
            <w:tcW w:w="725" w:type="dxa"/>
            <w:vMerge/>
            <w:tcBorders>
              <w:left w:val="single" w:sz="4" w:space="0" w:color="000000"/>
              <w:bottom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9,1</w:t>
            </w:r>
          </w:p>
        </w:tc>
        <w:tc>
          <w:tcPr>
            <w:tcW w:w="772"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30,3</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12,5</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60,6</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87,5</w:t>
            </w:r>
          </w:p>
        </w:tc>
        <w:tc>
          <w:tcPr>
            <w:tcW w:w="992" w:type="dxa"/>
            <w:vMerge/>
            <w:tcBorders>
              <w:left w:val="single" w:sz="4" w:space="0" w:color="auto"/>
              <w:bottom w:val="single" w:sz="4" w:space="0" w:color="000000"/>
              <w:right w:val="single" w:sz="4" w:space="0" w:color="auto"/>
            </w:tcBorders>
            <w:vAlign w:val="center"/>
          </w:tcPr>
          <w:p w:rsidR="00754A88" w:rsidRPr="00B56585" w:rsidRDefault="00754A88" w:rsidP="00754A88">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000000"/>
              <w:right w:val="single" w:sz="4" w:space="0" w:color="000000"/>
            </w:tcBorders>
            <w:vAlign w:val="center"/>
          </w:tcPr>
          <w:p w:rsidR="00754A88" w:rsidRPr="00B56585" w:rsidRDefault="00754A88" w:rsidP="00754A88">
            <w:pPr>
              <w:tabs>
                <w:tab w:val="left" w:pos="284"/>
              </w:tabs>
              <w:jc w:val="both"/>
              <w:rPr>
                <w:rFonts w:ascii="Times New Roman" w:hAnsi="Times New Roman" w:cs="Times New Roman"/>
                <w:color w:val="FF0000"/>
                <w:sz w:val="28"/>
                <w:szCs w:val="28"/>
              </w:rPr>
            </w:pPr>
          </w:p>
        </w:tc>
      </w:tr>
      <w:tr w:rsidR="00754A88" w:rsidRPr="00B56585" w:rsidTr="00754A88">
        <w:trPr>
          <w:trHeight w:val="266"/>
        </w:trPr>
        <w:tc>
          <w:tcPr>
            <w:tcW w:w="725" w:type="dxa"/>
            <w:vMerge w:val="restart"/>
            <w:tcBorders>
              <w:top w:val="single" w:sz="4" w:space="0" w:color="000000"/>
              <w:lef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7-Б</w:t>
            </w:r>
          </w:p>
        </w:tc>
        <w:tc>
          <w:tcPr>
            <w:tcW w:w="726" w:type="dxa"/>
            <w:vMerge w:val="restart"/>
            <w:tcBorders>
              <w:top w:val="single" w:sz="4" w:space="0" w:color="000000"/>
              <w:lef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72"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992" w:type="dxa"/>
            <w:vMerge w:val="restart"/>
            <w:tcBorders>
              <w:top w:val="single" w:sz="4" w:space="0" w:color="000000"/>
              <w:left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4,258</w:t>
            </w:r>
          </w:p>
        </w:tc>
        <w:tc>
          <w:tcPr>
            <w:tcW w:w="851" w:type="dxa"/>
            <w:vMerge w:val="restart"/>
            <w:tcBorders>
              <w:top w:val="single" w:sz="4" w:space="0" w:color="000000"/>
              <w:left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4,864</w:t>
            </w:r>
          </w:p>
        </w:tc>
      </w:tr>
      <w:tr w:rsidR="00754A88" w:rsidRPr="00B56585" w:rsidTr="00754A88">
        <w:trPr>
          <w:trHeight w:val="269"/>
        </w:trPr>
        <w:tc>
          <w:tcPr>
            <w:tcW w:w="725" w:type="dxa"/>
            <w:vMerge/>
            <w:tcBorders>
              <w:left w:val="single" w:sz="4" w:space="0" w:color="000000"/>
              <w:bottom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32,3</w:t>
            </w:r>
          </w:p>
        </w:tc>
        <w:tc>
          <w:tcPr>
            <w:tcW w:w="772"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771" w:type="dxa"/>
            <w:tcBorders>
              <w:top w:val="single" w:sz="4" w:space="0" w:color="auto"/>
              <w:left w:val="single" w:sz="4" w:space="0" w:color="auto"/>
              <w:bottom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13,6</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58,1</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86,4</w:t>
            </w:r>
          </w:p>
        </w:tc>
        <w:tc>
          <w:tcPr>
            <w:tcW w:w="992" w:type="dxa"/>
            <w:vMerge/>
            <w:tcBorders>
              <w:left w:val="single" w:sz="4" w:space="0" w:color="auto"/>
              <w:bottom w:val="single" w:sz="4" w:space="0" w:color="000000"/>
              <w:right w:val="single" w:sz="4" w:space="0" w:color="auto"/>
            </w:tcBorders>
            <w:vAlign w:val="center"/>
          </w:tcPr>
          <w:p w:rsidR="00754A88" w:rsidRPr="00B56585" w:rsidRDefault="00754A88" w:rsidP="00754A88">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000000"/>
              <w:right w:val="single" w:sz="4" w:space="0" w:color="000000"/>
            </w:tcBorders>
            <w:vAlign w:val="center"/>
          </w:tcPr>
          <w:p w:rsidR="00754A88" w:rsidRPr="00B56585" w:rsidRDefault="00754A88" w:rsidP="00754A88">
            <w:pPr>
              <w:tabs>
                <w:tab w:val="left" w:pos="284"/>
              </w:tabs>
              <w:jc w:val="both"/>
              <w:rPr>
                <w:rFonts w:ascii="Times New Roman" w:hAnsi="Times New Roman" w:cs="Times New Roman"/>
                <w:color w:val="FF0000"/>
                <w:sz w:val="28"/>
                <w:szCs w:val="28"/>
              </w:rPr>
            </w:pPr>
          </w:p>
        </w:tc>
      </w:tr>
      <w:tr w:rsidR="00754A88" w:rsidRPr="00B56585" w:rsidTr="00754A88">
        <w:trPr>
          <w:trHeight w:val="274"/>
        </w:trPr>
        <w:tc>
          <w:tcPr>
            <w:tcW w:w="725" w:type="dxa"/>
            <w:vMerge w:val="restart"/>
            <w:tcBorders>
              <w:top w:val="single" w:sz="4" w:space="0" w:color="000000"/>
              <w:lef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7-В</w:t>
            </w:r>
          </w:p>
        </w:tc>
        <w:tc>
          <w:tcPr>
            <w:tcW w:w="726" w:type="dxa"/>
            <w:vMerge w:val="restart"/>
            <w:tcBorders>
              <w:top w:val="single" w:sz="4" w:space="0" w:color="000000"/>
              <w:lef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72"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71" w:type="dxa"/>
            <w:tcBorders>
              <w:top w:val="single" w:sz="4" w:space="0" w:color="000000"/>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992" w:type="dxa"/>
            <w:vMerge w:val="restart"/>
            <w:tcBorders>
              <w:top w:val="single" w:sz="4" w:space="0" w:color="000000"/>
              <w:left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4,323</w:t>
            </w:r>
          </w:p>
        </w:tc>
        <w:tc>
          <w:tcPr>
            <w:tcW w:w="851" w:type="dxa"/>
            <w:vMerge w:val="restart"/>
            <w:tcBorders>
              <w:top w:val="single" w:sz="4" w:space="0" w:color="000000"/>
              <w:left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r>
      <w:tr w:rsidR="00754A88" w:rsidRPr="00B56585" w:rsidTr="00754A88">
        <w:trPr>
          <w:trHeight w:val="263"/>
        </w:trPr>
        <w:tc>
          <w:tcPr>
            <w:tcW w:w="725" w:type="dxa"/>
            <w:vMerge/>
            <w:tcBorders>
              <w:left w:val="single" w:sz="4" w:space="0" w:color="000000"/>
              <w:bottom w:val="single" w:sz="4" w:space="0" w:color="auto"/>
            </w:tcBorders>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16,1</w:t>
            </w:r>
          </w:p>
        </w:tc>
        <w:tc>
          <w:tcPr>
            <w:tcW w:w="772"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35,5</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48,4</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55,0</w:t>
            </w:r>
          </w:p>
        </w:tc>
        <w:tc>
          <w:tcPr>
            <w:tcW w:w="992" w:type="dxa"/>
            <w:vMerge/>
            <w:tcBorders>
              <w:left w:val="single" w:sz="4" w:space="0" w:color="auto"/>
              <w:bottom w:val="single" w:sz="4" w:space="0" w:color="auto"/>
              <w:right w:val="single" w:sz="4" w:space="0" w:color="auto"/>
            </w:tcBorders>
            <w:vAlign w:val="center"/>
          </w:tcPr>
          <w:p w:rsidR="00754A88" w:rsidRPr="00B56585" w:rsidRDefault="00754A88" w:rsidP="00754A88">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000000"/>
            </w:tcBorders>
            <w:vAlign w:val="center"/>
          </w:tcPr>
          <w:p w:rsidR="00754A88" w:rsidRPr="00B56585" w:rsidRDefault="00754A88" w:rsidP="00754A88">
            <w:pPr>
              <w:tabs>
                <w:tab w:val="left" w:pos="284"/>
              </w:tabs>
              <w:jc w:val="both"/>
              <w:rPr>
                <w:rFonts w:ascii="Times New Roman" w:hAnsi="Times New Roman" w:cs="Times New Roman"/>
                <w:color w:val="FF0000"/>
                <w:sz w:val="28"/>
                <w:szCs w:val="28"/>
              </w:rPr>
            </w:pPr>
          </w:p>
        </w:tc>
      </w:tr>
      <w:tr w:rsidR="00754A88" w:rsidRPr="00B56585" w:rsidTr="00754A88">
        <w:trPr>
          <w:trHeight w:val="263"/>
        </w:trPr>
        <w:tc>
          <w:tcPr>
            <w:tcW w:w="725" w:type="dxa"/>
            <w:vMerge w:val="restart"/>
            <w:tcBorders>
              <w:lef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7-Г</w:t>
            </w:r>
          </w:p>
        </w:tc>
        <w:tc>
          <w:tcPr>
            <w:tcW w:w="726" w:type="dxa"/>
            <w:vMerge w:val="restart"/>
            <w:tcBorders>
              <w:lef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30/</w:t>
            </w:r>
          </w:p>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72"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992" w:type="dxa"/>
            <w:vMerge w:val="restart"/>
            <w:tcBorders>
              <w:left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851" w:type="dxa"/>
            <w:vMerge w:val="restart"/>
            <w:tcBorders>
              <w:left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4,619</w:t>
            </w:r>
          </w:p>
        </w:tc>
      </w:tr>
      <w:tr w:rsidR="00754A88" w:rsidRPr="00B56585" w:rsidTr="00754A88">
        <w:trPr>
          <w:trHeight w:val="263"/>
        </w:trPr>
        <w:tc>
          <w:tcPr>
            <w:tcW w:w="725" w:type="dxa"/>
            <w:vMerge/>
            <w:tcBorders>
              <w:left w:val="single" w:sz="4" w:space="0" w:color="000000"/>
              <w:bottom w:val="single" w:sz="4" w:space="0" w:color="auto"/>
            </w:tcBorders>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772"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36,7</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46,7</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61,9</w:t>
            </w:r>
          </w:p>
        </w:tc>
        <w:tc>
          <w:tcPr>
            <w:tcW w:w="992" w:type="dxa"/>
            <w:vMerge/>
            <w:tcBorders>
              <w:left w:val="single" w:sz="4" w:space="0" w:color="auto"/>
              <w:bottom w:val="single" w:sz="4" w:space="0" w:color="auto"/>
              <w:right w:val="single" w:sz="4" w:space="0" w:color="auto"/>
            </w:tcBorders>
            <w:vAlign w:val="center"/>
          </w:tcPr>
          <w:p w:rsidR="00754A88" w:rsidRPr="00B56585" w:rsidRDefault="00754A88" w:rsidP="00754A88">
            <w:pP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000000"/>
            </w:tcBorders>
            <w:vAlign w:val="center"/>
          </w:tcPr>
          <w:p w:rsidR="00754A88" w:rsidRPr="00B56585" w:rsidRDefault="00754A88" w:rsidP="00754A88">
            <w:pPr>
              <w:rPr>
                <w:rFonts w:ascii="Times New Roman" w:hAnsi="Times New Roman" w:cs="Times New Roman"/>
                <w:color w:val="FF0000"/>
                <w:sz w:val="28"/>
                <w:szCs w:val="28"/>
              </w:rPr>
            </w:pPr>
          </w:p>
        </w:tc>
      </w:tr>
      <w:tr w:rsidR="00754A88" w:rsidRPr="00B56585" w:rsidTr="00754A88">
        <w:trPr>
          <w:trHeight w:val="278"/>
        </w:trPr>
        <w:tc>
          <w:tcPr>
            <w:tcW w:w="725" w:type="dxa"/>
            <w:vMerge w:val="restart"/>
            <w:tcBorders>
              <w:top w:val="single" w:sz="4" w:space="0" w:color="auto"/>
              <w:left w:val="single" w:sz="4" w:space="0" w:color="000000"/>
            </w:tcBorders>
            <w:vAlign w:val="center"/>
          </w:tcPr>
          <w:p w:rsidR="00754A88" w:rsidRPr="00B56585" w:rsidRDefault="00754A88" w:rsidP="00754A88">
            <w:pPr>
              <w:tabs>
                <w:tab w:val="left" w:pos="284"/>
              </w:tabs>
              <w:jc w:val="center"/>
              <w:rPr>
                <w:rFonts w:ascii="Times New Roman" w:hAnsi="Times New Roman" w:cs="Times New Roman"/>
                <w:sz w:val="28"/>
                <w:szCs w:val="28"/>
              </w:rPr>
            </w:pPr>
          </w:p>
        </w:tc>
        <w:tc>
          <w:tcPr>
            <w:tcW w:w="726" w:type="dxa"/>
            <w:vMerge w:val="restart"/>
            <w:tcBorders>
              <w:top w:val="single" w:sz="4" w:space="0" w:color="auto"/>
              <w:left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125/</w:t>
            </w:r>
          </w:p>
          <w:p w:rsidR="00754A88" w:rsidRPr="00B56585" w:rsidRDefault="00754A88" w:rsidP="00754A88">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87</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772"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67</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64</w:t>
            </w:r>
          </w:p>
        </w:tc>
        <w:tc>
          <w:tcPr>
            <w:tcW w:w="992" w:type="dxa"/>
            <w:vMerge w:val="restart"/>
            <w:tcBorders>
              <w:top w:val="single" w:sz="4" w:space="0" w:color="auto"/>
              <w:left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4,352</w:t>
            </w:r>
          </w:p>
        </w:tc>
        <w:tc>
          <w:tcPr>
            <w:tcW w:w="851" w:type="dxa"/>
            <w:vMerge w:val="restart"/>
            <w:tcBorders>
              <w:top w:val="single" w:sz="4" w:space="0" w:color="auto"/>
              <w:left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4,701</w:t>
            </w:r>
          </w:p>
        </w:tc>
      </w:tr>
      <w:tr w:rsidR="00754A88" w:rsidRPr="00B56585" w:rsidTr="00754A88">
        <w:trPr>
          <w:trHeight w:val="277"/>
        </w:trPr>
        <w:tc>
          <w:tcPr>
            <w:tcW w:w="725" w:type="dxa"/>
            <w:vMerge/>
            <w:tcBorders>
              <w:left w:val="single" w:sz="4" w:space="0" w:color="000000"/>
              <w:bottom w:val="single" w:sz="4" w:space="0" w:color="auto"/>
            </w:tcBorders>
            <w:vAlign w:val="center"/>
          </w:tcPr>
          <w:p w:rsidR="00754A88" w:rsidRPr="00B56585" w:rsidRDefault="00754A88" w:rsidP="00754A88">
            <w:pPr>
              <w:tabs>
                <w:tab w:val="left" w:pos="284"/>
              </w:tabs>
              <w:jc w:val="center"/>
              <w:rPr>
                <w:rFonts w:ascii="Times New Roman" w:hAnsi="Times New Roman" w:cs="Times New Roman"/>
                <w:color w:val="FF0000"/>
                <w:sz w:val="28"/>
                <w:szCs w:val="28"/>
              </w:rPr>
            </w:pPr>
          </w:p>
        </w:tc>
        <w:tc>
          <w:tcPr>
            <w:tcW w:w="726" w:type="dxa"/>
            <w:vMerge/>
            <w:tcBorders>
              <w:left w:val="single" w:sz="4" w:space="0" w:color="auto"/>
              <w:bottom w:val="single" w:sz="4" w:space="0" w:color="auto"/>
            </w:tcBorders>
            <w:shd w:val="clear" w:color="auto" w:fill="auto"/>
            <w:vAlign w:val="center"/>
          </w:tcPr>
          <w:p w:rsidR="00754A88" w:rsidRPr="00B56585" w:rsidRDefault="00754A88" w:rsidP="00754A88">
            <w:pPr>
              <w:tabs>
                <w:tab w:val="left" w:pos="284"/>
              </w:tabs>
              <w:jc w:val="center"/>
              <w:rPr>
                <w:rFonts w:ascii="Times New Roman" w:hAnsi="Times New Roman" w:cs="Times New Roman"/>
                <w:color w:val="FF0000"/>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18,4</w:t>
            </w:r>
          </w:p>
        </w:tc>
        <w:tc>
          <w:tcPr>
            <w:tcW w:w="772" w:type="dxa"/>
            <w:tcBorders>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28,0</w:t>
            </w:r>
          </w:p>
        </w:tc>
        <w:tc>
          <w:tcPr>
            <w:tcW w:w="771" w:type="dxa"/>
            <w:tcBorders>
              <w:top w:val="single" w:sz="4" w:space="0" w:color="auto"/>
              <w:left w:val="single" w:sz="4" w:space="0" w:color="auto"/>
              <w:bottom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53,6</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754A88" w:rsidRPr="00B56585" w:rsidRDefault="00754A88" w:rsidP="00754A88">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73,6</w:t>
            </w:r>
          </w:p>
        </w:tc>
        <w:tc>
          <w:tcPr>
            <w:tcW w:w="992" w:type="dxa"/>
            <w:vMerge/>
            <w:tcBorders>
              <w:left w:val="single" w:sz="4" w:space="0" w:color="auto"/>
              <w:bottom w:val="single" w:sz="4" w:space="0" w:color="auto"/>
              <w:right w:val="single" w:sz="4" w:space="0" w:color="auto"/>
            </w:tcBorders>
            <w:vAlign w:val="center"/>
          </w:tcPr>
          <w:p w:rsidR="00754A88" w:rsidRPr="00B56585" w:rsidRDefault="00754A88" w:rsidP="00754A88">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000000"/>
            </w:tcBorders>
            <w:vAlign w:val="center"/>
          </w:tcPr>
          <w:p w:rsidR="00754A88" w:rsidRPr="00B56585" w:rsidRDefault="00754A88" w:rsidP="00754A88">
            <w:pPr>
              <w:jc w:val="center"/>
              <w:rPr>
                <w:rFonts w:ascii="Times New Roman" w:hAnsi="Times New Roman" w:cs="Times New Roman"/>
                <w:color w:val="FF0000"/>
                <w:sz w:val="28"/>
                <w:szCs w:val="28"/>
              </w:rPr>
            </w:pPr>
          </w:p>
        </w:tc>
      </w:tr>
    </w:tbl>
    <w:p w:rsidR="00754A88" w:rsidRPr="00B56585" w:rsidRDefault="00754A88" w:rsidP="00754A88">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lastRenderedPageBreak/>
        <w:t xml:space="preserve">          Успешность выполнения контрольного среза – 100,0% (успешность обучения по изобразительному искусству в 7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100,0%). </w:t>
      </w:r>
    </w:p>
    <w:p w:rsidR="00754A88" w:rsidRPr="00B56585" w:rsidRDefault="00754A88" w:rsidP="00754A88">
      <w:pPr>
        <w:tabs>
          <w:tab w:val="left" w:pos="284"/>
        </w:tabs>
        <w:jc w:val="both"/>
        <w:rPr>
          <w:rFonts w:ascii="Times New Roman" w:hAnsi="Times New Roman" w:cs="Times New Roman"/>
          <w:color w:val="FF0000"/>
          <w:sz w:val="28"/>
          <w:szCs w:val="28"/>
        </w:rPr>
      </w:pPr>
      <w:r w:rsidRPr="00B56585">
        <w:rPr>
          <w:rFonts w:ascii="Times New Roman" w:hAnsi="Times New Roman" w:cs="Times New Roman"/>
          <w:sz w:val="28"/>
          <w:szCs w:val="28"/>
        </w:rPr>
        <w:t xml:space="preserve">Качество выполнения мониторинговой работы по изобразительному искусству в 7 классах – 96,6% (качество обучения  по изобразительному искусству в 7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81,6%), средний балл – 4,7 (средний балл по изобразительному искусству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4,3), что позволяет сделать вывод об объективном оценивании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Подтвердили четвертные отметки в 7-А классе 21 человек(87,5%), в 7-Б – 22 человека (88,0%), в 7-В – 20 человек (100,0%), в 7-Г – 21 человек (100,0%).</w:t>
      </w:r>
    </w:p>
    <w:p w:rsidR="00754A88" w:rsidRPr="00B56585" w:rsidRDefault="00754A88" w:rsidP="00754A88">
      <w:pPr>
        <w:pStyle w:val="afc"/>
        <w:jc w:val="both"/>
        <w:rPr>
          <w:rFonts w:ascii="Times New Roman" w:hAnsi="Times New Roman"/>
          <w:sz w:val="28"/>
          <w:szCs w:val="28"/>
        </w:rPr>
      </w:pPr>
      <w:r w:rsidRPr="00B56585">
        <w:rPr>
          <w:rFonts w:ascii="Times New Roman" w:hAnsi="Times New Roman"/>
          <w:sz w:val="28"/>
          <w:szCs w:val="28"/>
        </w:rPr>
        <w:t>У обучающихся 7 классов сформированы  умение определять жанр и направление живописи, умение толковать основную терминологию изобразительного искусства.</w:t>
      </w:r>
    </w:p>
    <w:p w:rsidR="00754A88" w:rsidRPr="00B56585" w:rsidRDefault="00754A88" w:rsidP="00754A88">
      <w:pPr>
        <w:pStyle w:val="afc"/>
        <w:jc w:val="both"/>
        <w:rPr>
          <w:rFonts w:ascii="Times New Roman" w:hAnsi="Times New Roman"/>
          <w:sz w:val="28"/>
          <w:szCs w:val="28"/>
        </w:rPr>
      </w:pPr>
      <w:r w:rsidRPr="00B56585">
        <w:rPr>
          <w:rFonts w:ascii="Times New Roman" w:hAnsi="Times New Roman"/>
          <w:sz w:val="28"/>
          <w:szCs w:val="28"/>
        </w:rPr>
        <w:t xml:space="preserve">           Затруднения вызвали задания:  определение видов изобразительного искусства и техник декоративно-прикладного искусства.</w:t>
      </w:r>
    </w:p>
    <w:p w:rsidR="00AF6A44" w:rsidRPr="00B56585" w:rsidRDefault="00AF6A44" w:rsidP="0065558B">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Результаты административных контрольных срезов, </w:t>
      </w:r>
    </w:p>
    <w:p w:rsidR="00897B4D" w:rsidRPr="00B56585" w:rsidRDefault="00AF6A44" w:rsidP="0065558B">
      <w:pPr>
        <w:jc w:val="center"/>
        <w:rPr>
          <w:rFonts w:ascii="Times New Roman" w:hAnsi="Times New Roman" w:cs="Times New Roman"/>
          <w:b/>
          <w:sz w:val="28"/>
          <w:szCs w:val="28"/>
        </w:rPr>
      </w:pPr>
      <w:r w:rsidRPr="00B56585">
        <w:rPr>
          <w:rFonts w:ascii="Times New Roman" w:hAnsi="Times New Roman" w:cs="Times New Roman"/>
          <w:b/>
          <w:sz w:val="28"/>
          <w:szCs w:val="28"/>
        </w:rPr>
        <w:t>проведенных в ходе классно-обобщающего контроля</w:t>
      </w:r>
    </w:p>
    <w:p w:rsidR="00C94B44" w:rsidRPr="00B56585" w:rsidRDefault="00C94B44" w:rsidP="00C94B44">
      <w:pPr>
        <w:pStyle w:val="afc"/>
        <w:spacing w:line="276" w:lineRule="auto"/>
        <w:jc w:val="center"/>
        <w:rPr>
          <w:rFonts w:ascii="Times New Roman" w:hAnsi="Times New Roman"/>
          <w:b/>
          <w:sz w:val="28"/>
          <w:szCs w:val="28"/>
        </w:rPr>
      </w:pPr>
      <w:r w:rsidRPr="00B56585">
        <w:rPr>
          <w:rFonts w:ascii="Times New Roman" w:hAnsi="Times New Roman"/>
          <w:b/>
          <w:sz w:val="28"/>
          <w:szCs w:val="28"/>
        </w:rPr>
        <w:t>Итоги комплексной проверочной работы в 5 классах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914"/>
        <w:gridCol w:w="1366"/>
        <w:gridCol w:w="1367"/>
        <w:gridCol w:w="1367"/>
        <w:gridCol w:w="1367"/>
        <w:gridCol w:w="1134"/>
        <w:gridCol w:w="992"/>
      </w:tblGrid>
      <w:tr w:rsidR="00C94B44" w:rsidRPr="00B56585" w:rsidTr="00C94B44">
        <w:tc>
          <w:tcPr>
            <w:tcW w:w="95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Класс</w:t>
            </w:r>
          </w:p>
        </w:tc>
        <w:tc>
          <w:tcPr>
            <w:tcW w:w="914"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К-во</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«9-10»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«7-8»</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«5-6»</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«0-4»</w:t>
            </w:r>
          </w:p>
        </w:tc>
        <w:tc>
          <w:tcPr>
            <w:tcW w:w="1134"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Кач-во</w:t>
            </w:r>
          </w:p>
        </w:tc>
        <w:tc>
          <w:tcPr>
            <w:tcW w:w="992"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Ср. б.</w:t>
            </w:r>
          </w:p>
        </w:tc>
      </w:tr>
      <w:tr w:rsidR="00C94B44" w:rsidRPr="00B56585" w:rsidTr="00C94B44">
        <w:tc>
          <w:tcPr>
            <w:tcW w:w="957"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5-А</w:t>
            </w:r>
          </w:p>
        </w:tc>
        <w:tc>
          <w:tcPr>
            <w:tcW w:w="91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27</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12</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12</w:t>
            </w:r>
          </w:p>
        </w:tc>
        <w:tc>
          <w:tcPr>
            <w:tcW w:w="113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11,1%</w:t>
            </w:r>
          </w:p>
        </w:tc>
        <w:tc>
          <w:tcPr>
            <w:tcW w:w="992"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2,7</w:t>
            </w:r>
          </w:p>
        </w:tc>
      </w:tr>
      <w:tr w:rsidR="00C94B44" w:rsidRPr="00B56585" w:rsidTr="00C94B44">
        <w:tc>
          <w:tcPr>
            <w:tcW w:w="957"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1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0,0%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11,1%</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44,4%</w:t>
            </w:r>
          </w:p>
        </w:tc>
        <w:tc>
          <w:tcPr>
            <w:tcW w:w="1367" w:type="dxa"/>
            <w:vAlign w:val="center"/>
          </w:tcPr>
          <w:p w:rsidR="00C94B44" w:rsidRPr="00B56585" w:rsidRDefault="00C94B44" w:rsidP="005A63AC">
            <w:pPr>
              <w:pStyle w:val="afc"/>
              <w:spacing w:line="276" w:lineRule="auto"/>
              <w:jc w:val="center"/>
              <w:rPr>
                <w:rFonts w:ascii="Times New Roman" w:hAnsi="Times New Roman"/>
                <w:color w:val="FF0000"/>
                <w:sz w:val="28"/>
                <w:szCs w:val="28"/>
              </w:rPr>
            </w:pPr>
            <w:r w:rsidRPr="00B56585">
              <w:rPr>
                <w:rFonts w:ascii="Times New Roman" w:hAnsi="Times New Roman"/>
                <w:sz w:val="28"/>
                <w:szCs w:val="28"/>
              </w:rPr>
              <w:t>44,4%</w:t>
            </w:r>
          </w:p>
        </w:tc>
        <w:tc>
          <w:tcPr>
            <w:tcW w:w="1134"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c>
          <w:tcPr>
            <w:tcW w:w="992"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r>
      <w:tr w:rsidR="00C94B44" w:rsidRPr="00B56585" w:rsidTr="00C94B44">
        <w:tc>
          <w:tcPr>
            <w:tcW w:w="957"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5-Б</w:t>
            </w:r>
          </w:p>
        </w:tc>
        <w:tc>
          <w:tcPr>
            <w:tcW w:w="91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28</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7</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8</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13</w:t>
            </w:r>
          </w:p>
        </w:tc>
        <w:tc>
          <w:tcPr>
            <w:tcW w:w="113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25,0%</w:t>
            </w:r>
          </w:p>
        </w:tc>
        <w:tc>
          <w:tcPr>
            <w:tcW w:w="992"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2,8</w:t>
            </w:r>
          </w:p>
        </w:tc>
      </w:tr>
      <w:tr w:rsidR="00C94B44" w:rsidRPr="00B56585" w:rsidTr="00C94B44">
        <w:tc>
          <w:tcPr>
            <w:tcW w:w="957"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1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0,0%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25,0%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28,6%</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46,4%</w:t>
            </w:r>
          </w:p>
        </w:tc>
        <w:tc>
          <w:tcPr>
            <w:tcW w:w="1134"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c>
          <w:tcPr>
            <w:tcW w:w="992"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r>
      <w:tr w:rsidR="00C94B44" w:rsidRPr="00B56585" w:rsidTr="00C94B44">
        <w:tc>
          <w:tcPr>
            <w:tcW w:w="957"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5-В</w:t>
            </w:r>
          </w:p>
        </w:tc>
        <w:tc>
          <w:tcPr>
            <w:tcW w:w="91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25</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12</w:t>
            </w:r>
          </w:p>
        </w:tc>
        <w:tc>
          <w:tcPr>
            <w:tcW w:w="113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32,0%</w:t>
            </w:r>
          </w:p>
        </w:tc>
        <w:tc>
          <w:tcPr>
            <w:tcW w:w="992"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2,96</w:t>
            </w:r>
          </w:p>
        </w:tc>
      </w:tr>
      <w:tr w:rsidR="00C94B44" w:rsidRPr="00B56585" w:rsidTr="00C94B44">
        <w:tc>
          <w:tcPr>
            <w:tcW w:w="957"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1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12,0%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20,0%</w:t>
            </w:r>
          </w:p>
        </w:tc>
        <w:tc>
          <w:tcPr>
            <w:tcW w:w="1367" w:type="dxa"/>
            <w:vAlign w:val="center"/>
          </w:tcPr>
          <w:p w:rsidR="00C94B44" w:rsidRPr="00B56585" w:rsidRDefault="00C94B44" w:rsidP="005A63AC">
            <w:pPr>
              <w:pStyle w:val="afc"/>
              <w:spacing w:line="276" w:lineRule="auto"/>
              <w:jc w:val="center"/>
              <w:rPr>
                <w:rFonts w:ascii="Times New Roman" w:hAnsi="Times New Roman"/>
                <w:color w:val="FF0000"/>
                <w:sz w:val="28"/>
                <w:szCs w:val="28"/>
              </w:rPr>
            </w:pPr>
            <w:r w:rsidRPr="00B56585">
              <w:rPr>
                <w:rFonts w:ascii="Times New Roman" w:hAnsi="Times New Roman"/>
                <w:sz w:val="28"/>
                <w:szCs w:val="28"/>
              </w:rPr>
              <w:t>20,0%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48,0%</w:t>
            </w:r>
          </w:p>
        </w:tc>
        <w:tc>
          <w:tcPr>
            <w:tcW w:w="1134"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c>
          <w:tcPr>
            <w:tcW w:w="992"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r>
      <w:tr w:rsidR="00C94B44" w:rsidRPr="00B56585" w:rsidTr="00C94B44">
        <w:tc>
          <w:tcPr>
            <w:tcW w:w="957"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5-Г</w:t>
            </w:r>
          </w:p>
        </w:tc>
        <w:tc>
          <w:tcPr>
            <w:tcW w:w="91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25</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11</w:t>
            </w:r>
          </w:p>
        </w:tc>
        <w:tc>
          <w:tcPr>
            <w:tcW w:w="113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16,0%</w:t>
            </w:r>
          </w:p>
        </w:tc>
        <w:tc>
          <w:tcPr>
            <w:tcW w:w="992"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2,76</w:t>
            </w:r>
          </w:p>
        </w:tc>
      </w:tr>
      <w:tr w:rsidR="00C94B44" w:rsidRPr="00B56585" w:rsidTr="00C94B44">
        <w:tc>
          <w:tcPr>
            <w:tcW w:w="957"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1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12,0%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40,0%</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44,0%</w:t>
            </w:r>
          </w:p>
        </w:tc>
        <w:tc>
          <w:tcPr>
            <w:tcW w:w="1134"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c>
          <w:tcPr>
            <w:tcW w:w="992" w:type="dxa"/>
            <w:vMerge/>
            <w:vAlign w:val="center"/>
          </w:tcPr>
          <w:p w:rsidR="00C94B44" w:rsidRPr="00B56585" w:rsidRDefault="00C94B44" w:rsidP="005A63AC">
            <w:pPr>
              <w:pStyle w:val="afc"/>
              <w:spacing w:line="276" w:lineRule="auto"/>
              <w:jc w:val="center"/>
              <w:rPr>
                <w:rFonts w:ascii="Times New Roman" w:hAnsi="Times New Roman"/>
                <w:color w:val="FF0000"/>
                <w:sz w:val="28"/>
                <w:szCs w:val="28"/>
              </w:rPr>
            </w:pPr>
          </w:p>
        </w:tc>
      </w:tr>
      <w:tr w:rsidR="00C94B44" w:rsidRPr="00B56585" w:rsidTr="00C94B44">
        <w:tc>
          <w:tcPr>
            <w:tcW w:w="957"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Всего</w:t>
            </w:r>
          </w:p>
        </w:tc>
        <w:tc>
          <w:tcPr>
            <w:tcW w:w="91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105</w:t>
            </w: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18</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35</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48</w:t>
            </w:r>
          </w:p>
        </w:tc>
        <w:tc>
          <w:tcPr>
            <w:tcW w:w="1134"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20,9%</w:t>
            </w:r>
          </w:p>
        </w:tc>
        <w:tc>
          <w:tcPr>
            <w:tcW w:w="992" w:type="dxa"/>
            <w:vMerge w:val="restart"/>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2,79</w:t>
            </w:r>
          </w:p>
        </w:tc>
      </w:tr>
      <w:tr w:rsidR="00C94B44" w:rsidRPr="00B56585" w:rsidTr="00C94B44">
        <w:tc>
          <w:tcPr>
            <w:tcW w:w="957"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1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1366"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3,8%</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17,1%</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33,3%</w:t>
            </w:r>
          </w:p>
        </w:tc>
        <w:tc>
          <w:tcPr>
            <w:tcW w:w="1367" w:type="dxa"/>
            <w:vAlign w:val="center"/>
          </w:tcPr>
          <w:p w:rsidR="00C94B44" w:rsidRPr="00B56585" w:rsidRDefault="00C94B44" w:rsidP="005A63AC">
            <w:pPr>
              <w:pStyle w:val="afc"/>
              <w:spacing w:line="276" w:lineRule="auto"/>
              <w:jc w:val="center"/>
              <w:rPr>
                <w:rFonts w:ascii="Times New Roman" w:hAnsi="Times New Roman"/>
                <w:sz w:val="28"/>
                <w:szCs w:val="28"/>
              </w:rPr>
            </w:pPr>
            <w:r w:rsidRPr="00B56585">
              <w:rPr>
                <w:rFonts w:ascii="Times New Roman" w:hAnsi="Times New Roman"/>
                <w:sz w:val="28"/>
                <w:szCs w:val="28"/>
              </w:rPr>
              <w:t>45,7%</w:t>
            </w:r>
          </w:p>
        </w:tc>
        <w:tc>
          <w:tcPr>
            <w:tcW w:w="1134"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c>
          <w:tcPr>
            <w:tcW w:w="992" w:type="dxa"/>
            <w:vMerge/>
            <w:vAlign w:val="center"/>
          </w:tcPr>
          <w:p w:rsidR="00C94B44" w:rsidRPr="00B56585" w:rsidRDefault="00C94B44" w:rsidP="005A63AC">
            <w:pPr>
              <w:pStyle w:val="afc"/>
              <w:spacing w:line="276" w:lineRule="auto"/>
              <w:jc w:val="center"/>
              <w:rPr>
                <w:rFonts w:ascii="Times New Roman" w:hAnsi="Times New Roman"/>
                <w:sz w:val="28"/>
                <w:szCs w:val="28"/>
              </w:rPr>
            </w:pPr>
          </w:p>
        </w:tc>
      </w:tr>
    </w:tbl>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 xml:space="preserve">          Из 123 обучающихся 5 классов в комплексной проверочной работе  приняли участие 105 человек (85,4%).</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 xml:space="preserve">          Пятиклассникам было предложено 10 заданий: 3 задания по русскому языку, 2 задания – по литературе, 2 задания – по иностранному языку (английскому), 2 задания – по истории, 1 задание – по географии. Большинство заданий, кроме предметного содержания, позволили проверить уровень сформированных метапредметных компетенций, уровень читательской грамотности. Каждое правильно выполненное задание оценивалось 1 баллом. </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набравших 9-10 баллов,  - 4 человека (3,8%), 7-8 баллов - 18 человек (17,1%), 5-6 баллов  - 35 человек (33,3%), 0-4 балла - 48 человек (45,7%).Если количество набранных обучающимися баллов соотнести с традиционной пятибалльной отметкой, качество выполнения работы – 20,9%, успешность выполнения работы – 54,3%,средний балл за выполнение мониторинговой работы – 2,79. Средний балл за выполнение </w:t>
      </w:r>
      <w:r w:rsidRPr="00B56585">
        <w:rPr>
          <w:rFonts w:ascii="Times New Roman" w:hAnsi="Times New Roman"/>
          <w:sz w:val="28"/>
          <w:szCs w:val="28"/>
        </w:rPr>
        <w:lastRenderedPageBreak/>
        <w:t xml:space="preserve">всех заданий по 10-балльной шкале – 4, 78, в том числе в 5-А классе – 4,87, в 5-Б – 4,55, в 5-В – 5,06, в 5-Г – 4,62. Средний балл выполнения конкретных заданий: № 1 – 0,2, № 2 – 0,92, № 3 – 0,42, № 4 – 0,49, № 5 – 0,58, № 6 – 0,42, № 7 – 0,28, № 8 – 0,44, № 9 – 0,8, № 10 - 0,23. </w:t>
      </w:r>
    </w:p>
    <w:p w:rsidR="00C94B44" w:rsidRPr="00B56585" w:rsidRDefault="00C94B44" w:rsidP="00600A35">
      <w:pPr>
        <w:pStyle w:val="afc"/>
        <w:jc w:val="both"/>
        <w:rPr>
          <w:rFonts w:ascii="Times New Roman" w:eastAsia="sans-serif" w:hAnsi="Times New Roman"/>
          <w:bCs/>
          <w:color w:val="000000"/>
          <w:sz w:val="28"/>
          <w:szCs w:val="28"/>
          <w:shd w:val="clear" w:color="auto" w:fill="FFFFFF"/>
        </w:rPr>
      </w:pPr>
      <w:r w:rsidRPr="00B56585">
        <w:rPr>
          <w:rFonts w:ascii="Times New Roman" w:hAnsi="Times New Roman"/>
          <w:sz w:val="28"/>
          <w:szCs w:val="28"/>
        </w:rPr>
        <w:t>Более успешно участники мониторинга справились с заданиями по русскому языку (Задай по тексту вопрос, который поможет определить, насколько точно твои одноклассники поняли его содержание. Запиши свой вопрос), по литературе (На основе прочитанных текстов определи, верны ли следующие утверждения), по истории (</w:t>
      </w:r>
      <w:r w:rsidRPr="00B56585">
        <w:rPr>
          <w:rFonts w:ascii="Times New Roman" w:eastAsia="sans-serif" w:hAnsi="Times New Roman"/>
          <w:bCs/>
          <w:color w:val="000000"/>
          <w:sz w:val="28"/>
          <w:szCs w:val="28"/>
          <w:shd w:val="clear" w:color="auto" w:fill="FFFFFF"/>
        </w:rPr>
        <w:t>Что позволило первобытному человеку пережить ледниковый период? Выбери один правильный ответ).</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Массово вызвали затруднения задания по русскому языку (В данном ниже предложении найди слово, в котором отсутствуют глухие согласные звуки. Выпиши это слово), по иностранному языку (английскому) (Прочитай текст. Для каждого предложения А−Е выбери один правильный вариант ответа из трёх предложенных (1, 2 или 3)), по географии (Установите соответствие между путешественниками и их вкладом в географическое изучение Земли. К каждой позиции, данной в первом столбце, подберите соответствующую позицию из второго столбца).</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 xml:space="preserve">          Сравнительный анализ результатов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по русскому языку, литературе, иностранному языку (английскому), истории, географии и комплексной проверочной работы  позволяет сделать вывод о существенном завышении четвертных отметок.</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 xml:space="preserve">         Обучающиеся, показавшие высокий и достаточный уровень сформированности предметных знаний и метапредметных умений: </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5-А: Гуцан Елизавета;</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5-Б: Квитковский Андрей, Чумаченко Лев;</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5-В: Абдураманов Муса, Дышун Роман, Минко София, Мирошников Дмитрий, Руденко Анна;</w:t>
      </w:r>
    </w:p>
    <w:p w:rsidR="00C94B44" w:rsidRPr="00B56585" w:rsidRDefault="00C94B44" w:rsidP="00600A35">
      <w:pPr>
        <w:pStyle w:val="afc"/>
        <w:jc w:val="both"/>
        <w:rPr>
          <w:rFonts w:ascii="Times New Roman" w:hAnsi="Times New Roman"/>
          <w:sz w:val="28"/>
          <w:szCs w:val="28"/>
        </w:rPr>
      </w:pPr>
      <w:r w:rsidRPr="00B56585">
        <w:rPr>
          <w:rFonts w:ascii="Times New Roman" w:hAnsi="Times New Roman"/>
          <w:sz w:val="28"/>
          <w:szCs w:val="28"/>
        </w:rPr>
        <w:t>5-Г: Годенко Нина, Бурлак Алена.</w:t>
      </w:r>
    </w:p>
    <w:p w:rsidR="0065558B" w:rsidRPr="00B56585" w:rsidRDefault="00AF6A44" w:rsidP="00C94B44">
      <w:pPr>
        <w:tabs>
          <w:tab w:val="left" w:pos="284"/>
        </w:tabs>
        <w:jc w:val="center"/>
        <w:rPr>
          <w:rFonts w:ascii="Times New Roman" w:hAnsi="Times New Roman" w:cs="Times New Roman"/>
          <w:color w:val="000000"/>
          <w:sz w:val="28"/>
          <w:szCs w:val="28"/>
        </w:rPr>
      </w:pPr>
      <w:r w:rsidRPr="00B56585">
        <w:rPr>
          <w:rFonts w:ascii="Times New Roman" w:hAnsi="Times New Roman" w:cs="Times New Roman"/>
          <w:b/>
          <w:sz w:val="28"/>
          <w:szCs w:val="28"/>
        </w:rPr>
        <w:t>Результаты контрольного  среза по истории в 5 классах</w:t>
      </w:r>
    </w:p>
    <w:tbl>
      <w:tblPr>
        <w:tblW w:w="9464" w:type="dxa"/>
        <w:tblLayout w:type="fixed"/>
        <w:tblLook w:val="0000"/>
      </w:tblPr>
      <w:tblGrid>
        <w:gridCol w:w="725"/>
        <w:gridCol w:w="726"/>
        <w:gridCol w:w="771"/>
        <w:gridCol w:w="771"/>
        <w:gridCol w:w="771"/>
        <w:gridCol w:w="772"/>
        <w:gridCol w:w="771"/>
        <w:gridCol w:w="771"/>
        <w:gridCol w:w="771"/>
        <w:gridCol w:w="772"/>
        <w:gridCol w:w="992"/>
        <w:gridCol w:w="851"/>
      </w:tblGrid>
      <w:tr w:rsidR="00AF6A44" w:rsidRPr="00B56585" w:rsidTr="00AF6A44">
        <w:trPr>
          <w:trHeight w:val="397"/>
        </w:trPr>
        <w:tc>
          <w:tcPr>
            <w:tcW w:w="725" w:type="dxa"/>
            <w:vMerge w:val="restart"/>
            <w:tcBorders>
              <w:top w:val="single" w:sz="4" w:space="0" w:color="000000"/>
              <w:left w:val="single" w:sz="4" w:space="0" w:color="000000"/>
            </w:tcBorders>
            <w:vAlign w:val="center"/>
          </w:tcPr>
          <w:p w:rsidR="00AF6A44" w:rsidRPr="00B56585" w:rsidRDefault="00AF6A44" w:rsidP="005A63AC">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726" w:type="dxa"/>
            <w:vMerge w:val="restart"/>
            <w:tcBorders>
              <w:top w:val="single" w:sz="4" w:space="0" w:color="000000"/>
              <w:left w:val="single" w:sz="4" w:space="0" w:color="auto"/>
            </w:tcBorders>
            <w:shd w:val="clear" w:color="auto" w:fill="auto"/>
            <w:vAlign w:val="center"/>
          </w:tcPr>
          <w:p w:rsidR="00AF6A44" w:rsidRPr="00B56585" w:rsidRDefault="00AF6A44" w:rsidP="005A63AC">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542" w:type="dxa"/>
            <w:gridSpan w:val="2"/>
            <w:tcBorders>
              <w:top w:val="single" w:sz="4" w:space="0" w:color="000000"/>
              <w:left w:val="single" w:sz="4" w:space="0" w:color="000000"/>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543" w:type="dxa"/>
            <w:gridSpan w:val="2"/>
            <w:tcBorders>
              <w:top w:val="single" w:sz="4" w:space="0" w:color="000000"/>
              <w:left w:val="single" w:sz="4" w:space="0" w:color="000000"/>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542" w:type="dxa"/>
            <w:gridSpan w:val="2"/>
            <w:tcBorders>
              <w:top w:val="single" w:sz="4" w:space="0" w:color="000000"/>
              <w:left w:val="single" w:sz="4" w:space="0" w:color="000000"/>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543"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843" w:type="dxa"/>
            <w:gridSpan w:val="2"/>
            <w:tcBorders>
              <w:top w:val="single" w:sz="4" w:space="0" w:color="000000"/>
              <w:left w:val="single" w:sz="4" w:space="0" w:color="000000"/>
              <w:bottom w:val="single" w:sz="4" w:space="0" w:color="auto"/>
              <w:righ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AF6A44" w:rsidRPr="00B56585" w:rsidTr="00AF6A44">
        <w:trPr>
          <w:trHeight w:val="465"/>
        </w:trPr>
        <w:tc>
          <w:tcPr>
            <w:tcW w:w="725" w:type="dxa"/>
            <w:vMerge/>
            <w:tcBorders>
              <w:left w:val="single" w:sz="4" w:space="0" w:color="000000"/>
              <w:bottom w:val="single" w:sz="4" w:space="0" w:color="000000"/>
            </w:tcBorders>
            <w:vAlign w:val="center"/>
          </w:tcPr>
          <w:p w:rsidR="00AF6A44" w:rsidRPr="00B56585" w:rsidRDefault="00AF6A44" w:rsidP="005A63AC">
            <w:pPr>
              <w:tabs>
                <w:tab w:val="left" w:pos="284"/>
              </w:tabs>
              <w:snapToGrid w:val="0"/>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AF6A44" w:rsidRPr="00B56585" w:rsidRDefault="00AF6A44" w:rsidP="005A63AC">
            <w:pPr>
              <w:tabs>
                <w:tab w:val="left" w:pos="284"/>
              </w:tabs>
              <w:snapToGrid w:val="0"/>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2"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992" w:type="dxa"/>
            <w:tcBorders>
              <w:top w:val="single" w:sz="4" w:space="0" w:color="auto"/>
              <w:left w:val="single" w:sz="4" w:space="0" w:color="auto"/>
              <w:bottom w:val="single" w:sz="4" w:space="0" w:color="000000"/>
              <w:right w:val="single" w:sz="4" w:space="0" w:color="auto"/>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851" w:type="dxa"/>
            <w:tcBorders>
              <w:top w:val="single" w:sz="4" w:space="0" w:color="auto"/>
              <w:left w:val="single" w:sz="4" w:space="0" w:color="auto"/>
              <w:bottom w:val="single" w:sz="4" w:space="0" w:color="000000"/>
              <w:righ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AF6A44" w:rsidRPr="00B56585" w:rsidTr="00AF6A44">
        <w:trPr>
          <w:trHeight w:val="300"/>
        </w:trPr>
        <w:tc>
          <w:tcPr>
            <w:tcW w:w="725" w:type="dxa"/>
            <w:vMerge w:val="restart"/>
            <w:tcBorders>
              <w:top w:val="single" w:sz="4" w:space="0" w:color="000000"/>
              <w:lef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5-А</w:t>
            </w:r>
          </w:p>
        </w:tc>
        <w:tc>
          <w:tcPr>
            <w:tcW w:w="726" w:type="dxa"/>
            <w:vMerge w:val="restart"/>
            <w:tcBorders>
              <w:top w:val="single" w:sz="4" w:space="0" w:color="000000"/>
              <w:lef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29</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72"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992" w:type="dxa"/>
            <w:vMerge w:val="restart"/>
            <w:tcBorders>
              <w:top w:val="single" w:sz="4" w:space="0" w:color="000000"/>
              <w:left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3,548</w:t>
            </w:r>
          </w:p>
        </w:tc>
        <w:tc>
          <w:tcPr>
            <w:tcW w:w="851" w:type="dxa"/>
            <w:vMerge w:val="restart"/>
            <w:tcBorders>
              <w:top w:val="single" w:sz="4" w:space="0" w:color="000000"/>
              <w:left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3,379</w:t>
            </w:r>
          </w:p>
        </w:tc>
      </w:tr>
      <w:tr w:rsidR="00AF6A44" w:rsidRPr="00B56585" w:rsidTr="00AF6A44">
        <w:trPr>
          <w:trHeight w:val="289"/>
        </w:trPr>
        <w:tc>
          <w:tcPr>
            <w:tcW w:w="725" w:type="dxa"/>
            <w:vMerge/>
            <w:tcBorders>
              <w:left w:val="single" w:sz="4" w:space="0" w:color="000000"/>
              <w:bottom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20,7</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41,9</w:t>
            </w:r>
          </w:p>
        </w:tc>
        <w:tc>
          <w:tcPr>
            <w:tcW w:w="772"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34,5</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51,6</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13,8</w:t>
            </w:r>
          </w:p>
        </w:tc>
        <w:tc>
          <w:tcPr>
            <w:tcW w:w="992" w:type="dxa"/>
            <w:vMerge/>
            <w:tcBorders>
              <w:left w:val="single" w:sz="4" w:space="0" w:color="auto"/>
              <w:bottom w:val="single" w:sz="4" w:space="0" w:color="000000"/>
              <w:right w:val="single" w:sz="4" w:space="0" w:color="auto"/>
            </w:tcBorders>
            <w:vAlign w:val="center"/>
          </w:tcPr>
          <w:p w:rsidR="00AF6A44" w:rsidRPr="00B56585" w:rsidRDefault="00AF6A44" w:rsidP="005A63AC">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000000"/>
              <w:right w:val="single" w:sz="4" w:space="0" w:color="000000"/>
            </w:tcBorders>
            <w:vAlign w:val="center"/>
          </w:tcPr>
          <w:p w:rsidR="00AF6A44" w:rsidRPr="00B56585" w:rsidRDefault="00AF6A44" w:rsidP="005A63AC">
            <w:pPr>
              <w:tabs>
                <w:tab w:val="left" w:pos="284"/>
              </w:tabs>
              <w:jc w:val="both"/>
              <w:rPr>
                <w:rFonts w:ascii="Times New Roman" w:hAnsi="Times New Roman" w:cs="Times New Roman"/>
                <w:color w:val="FF0000"/>
                <w:sz w:val="28"/>
                <w:szCs w:val="28"/>
              </w:rPr>
            </w:pPr>
          </w:p>
        </w:tc>
      </w:tr>
      <w:tr w:rsidR="00AF6A44" w:rsidRPr="00B56585" w:rsidTr="00AF6A44">
        <w:trPr>
          <w:trHeight w:val="266"/>
        </w:trPr>
        <w:tc>
          <w:tcPr>
            <w:tcW w:w="725" w:type="dxa"/>
            <w:vMerge w:val="restart"/>
            <w:tcBorders>
              <w:top w:val="single" w:sz="4" w:space="0" w:color="000000"/>
              <w:lef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5-Б</w:t>
            </w:r>
          </w:p>
        </w:tc>
        <w:tc>
          <w:tcPr>
            <w:tcW w:w="726" w:type="dxa"/>
            <w:vMerge w:val="restart"/>
            <w:tcBorders>
              <w:top w:val="single" w:sz="4" w:space="0" w:color="000000"/>
              <w:lef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2"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992" w:type="dxa"/>
            <w:vMerge w:val="restart"/>
            <w:tcBorders>
              <w:top w:val="single" w:sz="4" w:space="0" w:color="000000"/>
              <w:left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4,438</w:t>
            </w:r>
          </w:p>
        </w:tc>
        <w:tc>
          <w:tcPr>
            <w:tcW w:w="851" w:type="dxa"/>
            <w:vMerge w:val="restart"/>
            <w:tcBorders>
              <w:top w:val="single" w:sz="4" w:space="0" w:color="000000"/>
              <w:left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3,313</w:t>
            </w:r>
          </w:p>
        </w:tc>
      </w:tr>
      <w:tr w:rsidR="00AF6A44" w:rsidRPr="00B56585" w:rsidTr="00AF6A44">
        <w:trPr>
          <w:trHeight w:val="269"/>
        </w:trPr>
        <w:tc>
          <w:tcPr>
            <w:tcW w:w="725" w:type="dxa"/>
            <w:vMerge/>
            <w:tcBorders>
              <w:left w:val="single" w:sz="4" w:space="0" w:color="000000"/>
              <w:bottom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000000"/>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772"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68,8</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71" w:type="dxa"/>
            <w:tcBorders>
              <w:top w:val="single" w:sz="4" w:space="0" w:color="auto"/>
              <w:left w:val="single" w:sz="4" w:space="0" w:color="auto"/>
              <w:bottom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71" w:type="dxa"/>
            <w:tcBorders>
              <w:top w:val="single" w:sz="4" w:space="0" w:color="auto"/>
              <w:left w:val="single" w:sz="4" w:space="0" w:color="000000"/>
              <w:bottom w:val="single" w:sz="4" w:space="0" w:color="000000"/>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46,9</w:t>
            </w:r>
          </w:p>
        </w:tc>
        <w:tc>
          <w:tcPr>
            <w:tcW w:w="772" w:type="dxa"/>
            <w:tcBorders>
              <w:top w:val="single" w:sz="4" w:space="0" w:color="auto"/>
              <w:left w:val="single" w:sz="4" w:space="0" w:color="auto"/>
              <w:bottom w:val="single" w:sz="4" w:space="0" w:color="000000"/>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992" w:type="dxa"/>
            <w:vMerge/>
            <w:tcBorders>
              <w:left w:val="single" w:sz="4" w:space="0" w:color="auto"/>
              <w:bottom w:val="single" w:sz="4" w:space="0" w:color="000000"/>
              <w:right w:val="single" w:sz="4" w:space="0" w:color="auto"/>
            </w:tcBorders>
            <w:vAlign w:val="center"/>
          </w:tcPr>
          <w:p w:rsidR="00AF6A44" w:rsidRPr="00B56585" w:rsidRDefault="00AF6A44" w:rsidP="005A63AC">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000000"/>
              <w:right w:val="single" w:sz="4" w:space="0" w:color="000000"/>
            </w:tcBorders>
            <w:vAlign w:val="center"/>
          </w:tcPr>
          <w:p w:rsidR="00AF6A44" w:rsidRPr="00B56585" w:rsidRDefault="00AF6A44" w:rsidP="005A63AC">
            <w:pPr>
              <w:tabs>
                <w:tab w:val="left" w:pos="284"/>
              </w:tabs>
              <w:jc w:val="both"/>
              <w:rPr>
                <w:rFonts w:ascii="Times New Roman" w:hAnsi="Times New Roman" w:cs="Times New Roman"/>
                <w:color w:val="FF0000"/>
                <w:sz w:val="28"/>
                <w:szCs w:val="28"/>
              </w:rPr>
            </w:pPr>
          </w:p>
        </w:tc>
      </w:tr>
      <w:tr w:rsidR="00AF6A44" w:rsidRPr="00B56585" w:rsidTr="00AF6A44">
        <w:trPr>
          <w:trHeight w:val="274"/>
        </w:trPr>
        <w:tc>
          <w:tcPr>
            <w:tcW w:w="725" w:type="dxa"/>
            <w:vMerge w:val="restart"/>
            <w:tcBorders>
              <w:top w:val="single" w:sz="4" w:space="0" w:color="000000"/>
              <w:lef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5-В</w:t>
            </w:r>
          </w:p>
        </w:tc>
        <w:tc>
          <w:tcPr>
            <w:tcW w:w="726" w:type="dxa"/>
            <w:vMerge w:val="restart"/>
            <w:tcBorders>
              <w:top w:val="single" w:sz="4" w:space="0" w:color="000000"/>
              <w:lef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72"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771" w:type="dxa"/>
            <w:tcBorders>
              <w:top w:val="single" w:sz="4" w:space="0" w:color="000000"/>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71" w:type="dxa"/>
            <w:tcBorders>
              <w:top w:val="single" w:sz="4" w:space="0" w:color="000000"/>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72" w:type="dxa"/>
            <w:tcBorders>
              <w:top w:val="single" w:sz="4" w:space="0" w:color="000000"/>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992" w:type="dxa"/>
            <w:vMerge w:val="restart"/>
            <w:tcBorders>
              <w:top w:val="single" w:sz="4" w:space="0" w:color="000000"/>
              <w:left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4,094</w:t>
            </w:r>
          </w:p>
        </w:tc>
        <w:tc>
          <w:tcPr>
            <w:tcW w:w="851" w:type="dxa"/>
            <w:vMerge w:val="restart"/>
            <w:tcBorders>
              <w:top w:val="single" w:sz="4" w:space="0" w:color="000000"/>
              <w:left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3,188</w:t>
            </w:r>
          </w:p>
        </w:tc>
      </w:tr>
      <w:tr w:rsidR="00AF6A44" w:rsidRPr="00B56585" w:rsidTr="00AF6A44">
        <w:trPr>
          <w:trHeight w:val="263"/>
        </w:trPr>
        <w:tc>
          <w:tcPr>
            <w:tcW w:w="725" w:type="dxa"/>
            <w:vMerge/>
            <w:tcBorders>
              <w:left w:val="single" w:sz="4" w:space="0" w:color="000000"/>
              <w:bottom w:val="single" w:sz="4" w:space="0" w:color="auto"/>
            </w:tcBorders>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21,9</w:t>
            </w:r>
          </w:p>
        </w:tc>
        <w:tc>
          <w:tcPr>
            <w:tcW w:w="772"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75,0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46,9</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21,9</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992" w:type="dxa"/>
            <w:vMerge/>
            <w:tcBorders>
              <w:left w:val="single" w:sz="4" w:space="0" w:color="auto"/>
              <w:bottom w:val="single" w:sz="4" w:space="0" w:color="auto"/>
              <w:right w:val="single" w:sz="4" w:space="0" w:color="auto"/>
            </w:tcBorders>
            <w:vAlign w:val="center"/>
          </w:tcPr>
          <w:p w:rsidR="00AF6A44" w:rsidRPr="00B56585" w:rsidRDefault="00AF6A44" w:rsidP="005A63AC">
            <w:pPr>
              <w:tabs>
                <w:tab w:val="left" w:pos="284"/>
              </w:tabs>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000000"/>
            </w:tcBorders>
            <w:vAlign w:val="center"/>
          </w:tcPr>
          <w:p w:rsidR="00AF6A44" w:rsidRPr="00B56585" w:rsidRDefault="00AF6A44" w:rsidP="005A63AC">
            <w:pPr>
              <w:tabs>
                <w:tab w:val="left" w:pos="284"/>
              </w:tabs>
              <w:jc w:val="both"/>
              <w:rPr>
                <w:rFonts w:ascii="Times New Roman" w:hAnsi="Times New Roman" w:cs="Times New Roman"/>
                <w:color w:val="FF0000"/>
                <w:sz w:val="28"/>
                <w:szCs w:val="28"/>
              </w:rPr>
            </w:pPr>
          </w:p>
        </w:tc>
      </w:tr>
      <w:tr w:rsidR="00AF6A44" w:rsidRPr="00B56585" w:rsidTr="00AF6A44">
        <w:trPr>
          <w:trHeight w:val="263"/>
        </w:trPr>
        <w:tc>
          <w:tcPr>
            <w:tcW w:w="725" w:type="dxa"/>
            <w:vMerge w:val="restart"/>
            <w:tcBorders>
              <w:lef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5-Г</w:t>
            </w:r>
          </w:p>
        </w:tc>
        <w:tc>
          <w:tcPr>
            <w:tcW w:w="726" w:type="dxa"/>
            <w:vMerge w:val="restart"/>
            <w:tcBorders>
              <w:lef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w:t>
            </w:r>
          </w:p>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29</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772"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3,355</w:t>
            </w:r>
          </w:p>
        </w:tc>
        <w:tc>
          <w:tcPr>
            <w:tcW w:w="851" w:type="dxa"/>
            <w:vMerge w:val="restart"/>
            <w:tcBorders>
              <w:top w:val="single" w:sz="4" w:space="0" w:color="auto"/>
              <w:left w:val="single" w:sz="4" w:space="0" w:color="auto"/>
              <w:bottom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3,276</w:t>
            </w:r>
          </w:p>
        </w:tc>
      </w:tr>
      <w:tr w:rsidR="00AF6A44" w:rsidRPr="00B56585" w:rsidTr="00AF6A44">
        <w:trPr>
          <w:trHeight w:val="263"/>
        </w:trPr>
        <w:tc>
          <w:tcPr>
            <w:tcW w:w="725" w:type="dxa"/>
            <w:vMerge/>
            <w:tcBorders>
              <w:left w:val="single" w:sz="4" w:space="0" w:color="000000"/>
              <w:bottom w:val="single" w:sz="4" w:space="0" w:color="auto"/>
            </w:tcBorders>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26" w:type="dxa"/>
            <w:vMerge/>
            <w:tcBorders>
              <w:left w:val="single" w:sz="4" w:space="0" w:color="auto"/>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6,5</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31,0</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61,3</w:t>
            </w:r>
          </w:p>
        </w:tc>
        <w:tc>
          <w:tcPr>
            <w:tcW w:w="772"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20,7</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22,6</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37,9</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9,7</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10,3</w:t>
            </w:r>
          </w:p>
        </w:tc>
        <w:tc>
          <w:tcPr>
            <w:tcW w:w="992" w:type="dxa"/>
            <w:vMerge/>
            <w:tcBorders>
              <w:top w:val="single" w:sz="4" w:space="0" w:color="auto"/>
              <w:left w:val="single" w:sz="4" w:space="0" w:color="auto"/>
              <w:bottom w:val="single" w:sz="4" w:space="0" w:color="auto"/>
              <w:right w:val="single" w:sz="4" w:space="0" w:color="auto"/>
            </w:tcBorders>
            <w:vAlign w:val="center"/>
          </w:tcPr>
          <w:p w:rsidR="00AF6A44" w:rsidRPr="00B56585" w:rsidRDefault="00AF6A44" w:rsidP="005A63AC">
            <w:pPr>
              <w:rPr>
                <w:rFonts w:ascii="Times New Roman" w:hAnsi="Times New Roman" w:cs="Times New Roman"/>
                <w:color w:val="FF0000"/>
                <w:sz w:val="28"/>
                <w:szCs w:val="28"/>
              </w:rPr>
            </w:pPr>
          </w:p>
        </w:tc>
        <w:tc>
          <w:tcPr>
            <w:tcW w:w="851" w:type="dxa"/>
            <w:vMerge/>
            <w:tcBorders>
              <w:top w:val="single" w:sz="4" w:space="0" w:color="auto"/>
              <w:left w:val="single" w:sz="4" w:space="0" w:color="auto"/>
              <w:bottom w:val="single" w:sz="4" w:space="0" w:color="auto"/>
              <w:right w:val="single" w:sz="4" w:space="0" w:color="000000"/>
            </w:tcBorders>
            <w:vAlign w:val="center"/>
          </w:tcPr>
          <w:p w:rsidR="00AF6A44" w:rsidRPr="00B56585" w:rsidRDefault="00AF6A44" w:rsidP="005A63AC">
            <w:pPr>
              <w:rPr>
                <w:rFonts w:ascii="Times New Roman" w:hAnsi="Times New Roman" w:cs="Times New Roman"/>
                <w:color w:val="FF0000"/>
                <w:sz w:val="28"/>
                <w:szCs w:val="28"/>
              </w:rPr>
            </w:pPr>
          </w:p>
        </w:tc>
      </w:tr>
      <w:tr w:rsidR="00AF6A44" w:rsidRPr="00B56585" w:rsidTr="00AF6A44">
        <w:trPr>
          <w:trHeight w:val="278"/>
        </w:trPr>
        <w:tc>
          <w:tcPr>
            <w:tcW w:w="725" w:type="dxa"/>
            <w:vMerge w:val="restart"/>
            <w:tcBorders>
              <w:top w:val="single" w:sz="4" w:space="0" w:color="auto"/>
              <w:left w:val="single" w:sz="4" w:space="0" w:color="000000"/>
            </w:tcBorders>
            <w:vAlign w:val="center"/>
          </w:tcPr>
          <w:p w:rsidR="00AF6A44" w:rsidRPr="00B56585" w:rsidRDefault="00AF6A44" w:rsidP="005A63AC">
            <w:pPr>
              <w:tabs>
                <w:tab w:val="left" w:pos="284"/>
              </w:tabs>
              <w:jc w:val="center"/>
              <w:rPr>
                <w:rFonts w:ascii="Times New Roman" w:hAnsi="Times New Roman" w:cs="Times New Roman"/>
                <w:sz w:val="28"/>
                <w:szCs w:val="28"/>
              </w:rPr>
            </w:pPr>
          </w:p>
        </w:tc>
        <w:tc>
          <w:tcPr>
            <w:tcW w:w="726" w:type="dxa"/>
            <w:vMerge w:val="restart"/>
            <w:tcBorders>
              <w:top w:val="single" w:sz="4" w:space="0" w:color="auto"/>
              <w:left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128/</w:t>
            </w:r>
          </w:p>
          <w:p w:rsidR="00AF6A44" w:rsidRPr="00B56585" w:rsidRDefault="00AF6A44"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122</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772"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62</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992" w:type="dxa"/>
            <w:vMerge w:val="restart"/>
            <w:tcBorders>
              <w:top w:val="single" w:sz="4" w:space="0" w:color="auto"/>
              <w:left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3,865</w:t>
            </w:r>
          </w:p>
        </w:tc>
        <w:tc>
          <w:tcPr>
            <w:tcW w:w="851" w:type="dxa"/>
            <w:vMerge w:val="restart"/>
            <w:tcBorders>
              <w:top w:val="single" w:sz="4" w:space="0" w:color="auto"/>
              <w:left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3,287</w:t>
            </w:r>
          </w:p>
        </w:tc>
      </w:tr>
      <w:tr w:rsidR="00AF6A44" w:rsidRPr="00B56585" w:rsidTr="00AF6A44">
        <w:trPr>
          <w:trHeight w:val="277"/>
        </w:trPr>
        <w:tc>
          <w:tcPr>
            <w:tcW w:w="725" w:type="dxa"/>
            <w:vMerge/>
            <w:tcBorders>
              <w:left w:val="single" w:sz="4" w:space="0" w:color="000000"/>
              <w:bottom w:val="single" w:sz="4" w:space="0" w:color="auto"/>
            </w:tcBorders>
            <w:vAlign w:val="center"/>
          </w:tcPr>
          <w:p w:rsidR="00AF6A44" w:rsidRPr="00B56585" w:rsidRDefault="00AF6A44" w:rsidP="005A63AC">
            <w:pPr>
              <w:tabs>
                <w:tab w:val="left" w:pos="284"/>
              </w:tabs>
              <w:jc w:val="center"/>
              <w:rPr>
                <w:rFonts w:ascii="Times New Roman" w:hAnsi="Times New Roman" w:cs="Times New Roman"/>
                <w:color w:val="FF0000"/>
                <w:sz w:val="28"/>
                <w:szCs w:val="28"/>
              </w:rPr>
            </w:pPr>
          </w:p>
        </w:tc>
        <w:tc>
          <w:tcPr>
            <w:tcW w:w="726" w:type="dxa"/>
            <w:vMerge/>
            <w:tcBorders>
              <w:left w:val="single" w:sz="4" w:space="0" w:color="auto"/>
              <w:bottom w:val="single" w:sz="4" w:space="0" w:color="auto"/>
            </w:tcBorders>
            <w:shd w:val="clear" w:color="auto" w:fill="auto"/>
            <w:vAlign w:val="center"/>
          </w:tcPr>
          <w:p w:rsidR="00AF6A44" w:rsidRPr="00B56585" w:rsidRDefault="00AF6A44" w:rsidP="005A63AC">
            <w:pPr>
              <w:tabs>
                <w:tab w:val="left" w:pos="284"/>
              </w:tabs>
              <w:jc w:val="center"/>
              <w:rPr>
                <w:rFonts w:ascii="Times New Roman" w:hAnsi="Times New Roman" w:cs="Times New Roman"/>
                <w:color w:val="FF0000"/>
                <w:sz w:val="28"/>
                <w:szCs w:val="28"/>
              </w:rPr>
            </w:pP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13,1</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31,7</w:t>
            </w:r>
          </w:p>
        </w:tc>
        <w:tc>
          <w:tcPr>
            <w:tcW w:w="772" w:type="dxa"/>
            <w:tcBorders>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50,8</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771" w:type="dxa"/>
            <w:tcBorders>
              <w:top w:val="single" w:sz="4" w:space="0" w:color="auto"/>
              <w:left w:val="single" w:sz="4" w:space="0" w:color="auto"/>
              <w:bottom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30,3</w:t>
            </w:r>
          </w:p>
        </w:tc>
        <w:tc>
          <w:tcPr>
            <w:tcW w:w="771" w:type="dxa"/>
            <w:tcBorders>
              <w:top w:val="single" w:sz="4" w:space="0" w:color="auto"/>
              <w:left w:val="single" w:sz="4" w:space="0" w:color="000000"/>
              <w:bottom w:val="single" w:sz="4" w:space="0" w:color="auto"/>
              <w:right w:val="single" w:sz="4" w:space="0" w:color="auto"/>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23,0</w:t>
            </w:r>
          </w:p>
        </w:tc>
        <w:tc>
          <w:tcPr>
            <w:tcW w:w="772" w:type="dxa"/>
            <w:tcBorders>
              <w:top w:val="single" w:sz="4" w:space="0" w:color="auto"/>
              <w:left w:val="single" w:sz="4" w:space="0" w:color="auto"/>
              <w:bottom w:val="single" w:sz="4" w:space="0" w:color="auto"/>
              <w:right w:val="single" w:sz="4" w:space="0" w:color="000000"/>
            </w:tcBorders>
            <w:shd w:val="clear" w:color="auto" w:fill="auto"/>
            <w:vAlign w:val="center"/>
          </w:tcPr>
          <w:p w:rsidR="00AF6A44" w:rsidRPr="00B56585" w:rsidRDefault="00AF6A4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5,7</w:t>
            </w:r>
          </w:p>
        </w:tc>
        <w:tc>
          <w:tcPr>
            <w:tcW w:w="992" w:type="dxa"/>
            <w:vMerge/>
            <w:tcBorders>
              <w:left w:val="single" w:sz="4" w:space="0" w:color="auto"/>
              <w:bottom w:val="single" w:sz="4" w:space="0" w:color="auto"/>
              <w:right w:val="single" w:sz="4" w:space="0" w:color="auto"/>
            </w:tcBorders>
            <w:vAlign w:val="center"/>
          </w:tcPr>
          <w:p w:rsidR="00AF6A44" w:rsidRPr="00B56585" w:rsidRDefault="00AF6A44" w:rsidP="005A63AC">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000000"/>
            </w:tcBorders>
            <w:vAlign w:val="center"/>
          </w:tcPr>
          <w:p w:rsidR="00AF6A44" w:rsidRPr="00B56585" w:rsidRDefault="00AF6A44" w:rsidP="005A63AC">
            <w:pPr>
              <w:jc w:val="center"/>
              <w:rPr>
                <w:rFonts w:ascii="Times New Roman" w:hAnsi="Times New Roman" w:cs="Times New Roman"/>
                <w:color w:val="FF0000"/>
                <w:sz w:val="28"/>
                <w:szCs w:val="28"/>
              </w:rPr>
            </w:pPr>
          </w:p>
        </w:tc>
      </w:tr>
    </w:tbl>
    <w:p w:rsidR="00686A51" w:rsidRPr="00B56585" w:rsidRDefault="00686A51" w:rsidP="0065558B">
      <w:pPr>
        <w:tabs>
          <w:tab w:val="left" w:pos="284"/>
        </w:tabs>
        <w:jc w:val="center"/>
        <w:rPr>
          <w:rFonts w:ascii="Times New Roman" w:hAnsi="Times New Roman" w:cs="Times New Roman"/>
          <w:b/>
          <w:sz w:val="28"/>
          <w:szCs w:val="28"/>
        </w:rPr>
      </w:pPr>
    </w:p>
    <w:p w:rsidR="00AF6A44" w:rsidRPr="00B56585" w:rsidRDefault="00AF6A44" w:rsidP="00AF6A44">
      <w:pPr>
        <w:pStyle w:val="afc"/>
        <w:jc w:val="both"/>
        <w:rPr>
          <w:rFonts w:ascii="Times New Roman" w:hAnsi="Times New Roman"/>
          <w:sz w:val="28"/>
          <w:szCs w:val="28"/>
        </w:rPr>
      </w:pPr>
      <w:r w:rsidRPr="00B56585">
        <w:rPr>
          <w:rFonts w:ascii="Times New Roman" w:hAnsi="Times New Roman"/>
          <w:sz w:val="28"/>
          <w:szCs w:val="28"/>
        </w:rPr>
        <w:lastRenderedPageBreak/>
        <w:t xml:space="preserve">При сравнительном анализе результатов контрольного среза по истории в 5 классах и итогов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можно сделать следующие выводы.</w:t>
      </w:r>
    </w:p>
    <w:p w:rsidR="00AF6A44" w:rsidRPr="00B56585" w:rsidRDefault="00AF6A44" w:rsidP="00AF6A44">
      <w:pPr>
        <w:pStyle w:val="afc"/>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86,9%, в том числе в 5-А классе – 79,3%, в 5-Б – 100,0%, в 5-В – 96,9%, в 5-Г – 69,0% (уровень обученности по истории  в 5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97,6%).</w:t>
      </w:r>
    </w:p>
    <w:p w:rsidR="00AF6A44" w:rsidRPr="00B56585" w:rsidRDefault="00AF6A44" w:rsidP="00AF6A44">
      <w:pPr>
        <w:pStyle w:val="afc"/>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истории в 5 классах – 36,1% (качество знаний по истории в 5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 65,9%).  Средний балл – 3,3 (средний балл по истории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3,9). </w:t>
      </w:r>
    </w:p>
    <w:p w:rsidR="00AF6A44" w:rsidRPr="00B56585" w:rsidRDefault="00AF6A44" w:rsidP="00AF6A44">
      <w:pPr>
        <w:pStyle w:val="afc"/>
        <w:jc w:val="both"/>
        <w:rPr>
          <w:rFonts w:ascii="Times New Roman" w:hAnsi="Times New Roman"/>
          <w:sz w:val="28"/>
          <w:szCs w:val="28"/>
        </w:rPr>
      </w:pPr>
      <w:r w:rsidRPr="00B56585">
        <w:rPr>
          <w:rFonts w:ascii="Times New Roman" w:hAnsi="Times New Roman"/>
          <w:sz w:val="28"/>
          <w:szCs w:val="28"/>
        </w:rPr>
        <w:t xml:space="preserve">Более высокие результаты в 5-Г  классе, самые низкие результаты   в 5-В классе. </w:t>
      </w:r>
    </w:p>
    <w:p w:rsidR="00AF6A44" w:rsidRPr="00B56585" w:rsidRDefault="00AF6A44" w:rsidP="00AF6A44">
      <w:pPr>
        <w:jc w:val="both"/>
        <w:rPr>
          <w:rFonts w:ascii="Times New Roman" w:hAnsi="Times New Roman" w:cs="Times New Roman"/>
          <w:sz w:val="28"/>
          <w:szCs w:val="28"/>
        </w:rPr>
      </w:pPr>
      <w:r w:rsidRPr="00B56585">
        <w:rPr>
          <w:rFonts w:ascii="Times New Roman" w:hAnsi="Times New Roman" w:cs="Times New Roman"/>
          <w:sz w:val="28"/>
          <w:szCs w:val="28"/>
        </w:rPr>
        <w:t xml:space="preserve">Подтвердили свои отметки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при выполнении контрольного среза в 5-А классе – 15 человек (51,7%), в 5-Б классе – 13 человек (40,6%), в 5-В классе – 14 человек(43,8%),  в 5-Г классе – 18 человек (62,1%), что позволяет сделать вывод о существенном завышении четвертных отметок по истории в 5 классах.</w:t>
      </w:r>
    </w:p>
    <w:p w:rsidR="00AF6A44" w:rsidRPr="00B56585" w:rsidRDefault="00AF6A44" w:rsidP="00AF6A44">
      <w:pPr>
        <w:jc w:val="both"/>
        <w:rPr>
          <w:rFonts w:ascii="Times New Roman" w:hAnsi="Times New Roman" w:cs="Times New Roman"/>
          <w:b/>
          <w:sz w:val="28"/>
          <w:szCs w:val="28"/>
        </w:rPr>
      </w:pPr>
      <w:r w:rsidRPr="00B56585">
        <w:rPr>
          <w:rFonts w:ascii="Times New Roman" w:hAnsi="Times New Roman" w:cs="Times New Roman"/>
          <w:color w:val="000000"/>
          <w:sz w:val="28"/>
          <w:szCs w:val="28"/>
        </w:rPr>
        <w:t xml:space="preserve">У обучающихся 5 классов сформированы умение анализировать схемы и таблицы, работать с понятиями.Обучающиеся умеют объяснять сходство и различие социального устройства стран Древнего мира и  их культуры. </w:t>
      </w:r>
    </w:p>
    <w:p w:rsidR="00AF6A44" w:rsidRPr="00B56585" w:rsidRDefault="00AF6A44" w:rsidP="00AF6A4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Затруднения вызвали задания: определение хронологии происходивших событий, хронологии царствования египетских фараонов, учащиеся путают пантеон богов  Древней Греции, Древнего Рима и Древнего Египта.</w:t>
      </w:r>
    </w:p>
    <w:p w:rsidR="0065558B" w:rsidRPr="00B56585" w:rsidRDefault="00682EFA" w:rsidP="00682EFA">
      <w:pPr>
        <w:tabs>
          <w:tab w:val="left" w:pos="284"/>
        </w:tabs>
        <w:jc w:val="center"/>
        <w:rPr>
          <w:rFonts w:ascii="Times New Roman" w:hAnsi="Times New Roman" w:cs="Times New Roman"/>
          <w:color w:val="000000"/>
          <w:sz w:val="28"/>
          <w:szCs w:val="28"/>
        </w:rPr>
      </w:pPr>
      <w:r w:rsidRPr="00B56585">
        <w:rPr>
          <w:rFonts w:ascii="Times New Roman" w:hAnsi="Times New Roman" w:cs="Times New Roman"/>
          <w:b/>
          <w:sz w:val="28"/>
          <w:szCs w:val="28"/>
        </w:rPr>
        <w:t>Результаты контрольного  среза по иностранному языку (английскому) в 5 классах</w:t>
      </w:r>
    </w:p>
    <w:tbl>
      <w:tblPr>
        <w:tblW w:w="9464" w:type="dxa"/>
        <w:tblLayout w:type="fixed"/>
        <w:tblLook w:val="0000"/>
      </w:tblPr>
      <w:tblGrid>
        <w:gridCol w:w="655"/>
        <w:gridCol w:w="655"/>
        <w:gridCol w:w="753"/>
        <w:gridCol w:w="754"/>
        <w:gridCol w:w="753"/>
        <w:gridCol w:w="754"/>
        <w:gridCol w:w="753"/>
        <w:gridCol w:w="754"/>
        <w:gridCol w:w="753"/>
        <w:gridCol w:w="754"/>
        <w:gridCol w:w="1134"/>
        <w:gridCol w:w="992"/>
      </w:tblGrid>
      <w:tr w:rsidR="00682EFA" w:rsidRPr="00B56585" w:rsidTr="00682EFA">
        <w:trPr>
          <w:trHeight w:val="397"/>
        </w:trPr>
        <w:tc>
          <w:tcPr>
            <w:tcW w:w="655" w:type="dxa"/>
            <w:vMerge w:val="restart"/>
            <w:tcBorders>
              <w:top w:val="single" w:sz="4" w:space="0" w:color="000000"/>
              <w:left w:val="single" w:sz="4" w:space="0" w:color="000000"/>
            </w:tcBorders>
            <w:vAlign w:val="center"/>
          </w:tcPr>
          <w:p w:rsidR="00682EFA" w:rsidRPr="00B56585" w:rsidRDefault="00682EFA" w:rsidP="005A63AC">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55" w:type="dxa"/>
            <w:vMerge w:val="restart"/>
            <w:tcBorders>
              <w:top w:val="single" w:sz="4" w:space="0" w:color="000000"/>
              <w:left w:val="single" w:sz="4" w:space="0" w:color="auto"/>
            </w:tcBorders>
            <w:shd w:val="clear" w:color="auto" w:fill="auto"/>
            <w:vAlign w:val="center"/>
          </w:tcPr>
          <w:p w:rsidR="00682EFA" w:rsidRPr="00B56585" w:rsidRDefault="00682EFA" w:rsidP="005A63AC">
            <w:pPr>
              <w:tabs>
                <w:tab w:val="left" w:pos="284"/>
              </w:tabs>
              <w:snapToGrid w:val="0"/>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507" w:type="dxa"/>
            <w:gridSpan w:val="2"/>
            <w:tcBorders>
              <w:top w:val="single" w:sz="4" w:space="0" w:color="000000"/>
              <w:left w:val="single" w:sz="4" w:space="0" w:color="000000"/>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50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2126" w:type="dxa"/>
            <w:gridSpan w:val="2"/>
            <w:tcBorders>
              <w:top w:val="single" w:sz="4" w:space="0" w:color="000000"/>
              <w:left w:val="single" w:sz="4" w:space="0" w:color="000000"/>
              <w:bottom w:val="single" w:sz="4" w:space="0" w:color="auto"/>
              <w:righ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682EFA" w:rsidRPr="00B56585" w:rsidTr="00682EFA">
        <w:trPr>
          <w:trHeight w:val="465"/>
        </w:trPr>
        <w:tc>
          <w:tcPr>
            <w:tcW w:w="655" w:type="dxa"/>
            <w:vMerge/>
            <w:tcBorders>
              <w:left w:val="single" w:sz="4" w:space="0" w:color="000000"/>
              <w:bottom w:val="single" w:sz="4" w:space="0" w:color="000000"/>
            </w:tcBorders>
            <w:vAlign w:val="center"/>
          </w:tcPr>
          <w:p w:rsidR="00682EFA" w:rsidRPr="00B56585" w:rsidRDefault="00682EFA" w:rsidP="005A63AC">
            <w:pPr>
              <w:tabs>
                <w:tab w:val="left" w:pos="284"/>
              </w:tabs>
              <w:snapToGrid w:val="0"/>
              <w:jc w:val="center"/>
              <w:rPr>
                <w:rFonts w:ascii="Times New Roman" w:hAnsi="Times New Roman" w:cs="Times New Roman"/>
                <w:sz w:val="28"/>
                <w:szCs w:val="28"/>
              </w:rPr>
            </w:pPr>
          </w:p>
        </w:tc>
        <w:tc>
          <w:tcPr>
            <w:tcW w:w="655" w:type="dxa"/>
            <w:vMerge/>
            <w:tcBorders>
              <w:left w:val="single" w:sz="4" w:space="0" w:color="auto"/>
              <w:bottom w:val="single" w:sz="4" w:space="0" w:color="000000"/>
            </w:tcBorders>
            <w:shd w:val="clear" w:color="auto" w:fill="auto"/>
            <w:vAlign w:val="center"/>
          </w:tcPr>
          <w:p w:rsidR="00682EFA" w:rsidRPr="00B56585" w:rsidRDefault="00682EFA" w:rsidP="005A63AC">
            <w:pPr>
              <w:tabs>
                <w:tab w:val="left" w:pos="284"/>
              </w:tabs>
              <w:snapToGrid w:val="0"/>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1134" w:type="dxa"/>
            <w:tcBorders>
              <w:top w:val="single" w:sz="4" w:space="0" w:color="auto"/>
              <w:left w:val="single" w:sz="4" w:space="0" w:color="auto"/>
              <w:bottom w:val="single" w:sz="4" w:space="0" w:color="000000"/>
              <w:right w:val="single" w:sz="4" w:space="0" w:color="auto"/>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992" w:type="dxa"/>
            <w:tcBorders>
              <w:top w:val="single" w:sz="4" w:space="0" w:color="auto"/>
              <w:left w:val="single" w:sz="4" w:space="0" w:color="auto"/>
              <w:bottom w:val="single" w:sz="4" w:space="0" w:color="000000"/>
              <w:righ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682EFA" w:rsidRPr="00B56585" w:rsidTr="00682EFA">
        <w:trPr>
          <w:trHeight w:val="300"/>
        </w:trPr>
        <w:tc>
          <w:tcPr>
            <w:tcW w:w="655" w:type="dxa"/>
            <w:vMerge w:val="restart"/>
            <w:tcBorders>
              <w:top w:val="single" w:sz="4" w:space="0" w:color="000000"/>
              <w:lef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5-А</w:t>
            </w:r>
          </w:p>
        </w:tc>
        <w:tc>
          <w:tcPr>
            <w:tcW w:w="655" w:type="dxa"/>
            <w:vMerge w:val="restart"/>
            <w:tcBorders>
              <w:top w:val="single" w:sz="4" w:space="0" w:color="000000"/>
              <w:lef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31/21</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1134" w:type="dxa"/>
            <w:vMerge w:val="restart"/>
            <w:tcBorders>
              <w:top w:val="single" w:sz="4" w:space="0" w:color="000000"/>
              <w:left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4,32</w:t>
            </w:r>
          </w:p>
        </w:tc>
        <w:tc>
          <w:tcPr>
            <w:tcW w:w="992" w:type="dxa"/>
            <w:vMerge w:val="restart"/>
            <w:tcBorders>
              <w:top w:val="single" w:sz="4" w:space="0" w:color="000000"/>
              <w:left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r>
      <w:tr w:rsidR="00682EFA" w:rsidRPr="00B56585" w:rsidTr="00682EFA">
        <w:trPr>
          <w:trHeight w:val="289"/>
        </w:trPr>
        <w:tc>
          <w:tcPr>
            <w:tcW w:w="655" w:type="dxa"/>
            <w:vMerge/>
            <w:tcBorders>
              <w:left w:val="single" w:sz="4" w:space="0" w:color="000000"/>
              <w:bottom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655" w:type="dxa"/>
            <w:vMerge/>
            <w:tcBorders>
              <w:left w:val="single" w:sz="4" w:space="0" w:color="auto"/>
              <w:bottom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54,8</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52,4</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38,7</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1134" w:type="dxa"/>
            <w:vMerge/>
            <w:tcBorders>
              <w:left w:val="single" w:sz="4" w:space="0" w:color="auto"/>
              <w:bottom w:val="single" w:sz="4" w:space="0" w:color="000000"/>
              <w:right w:val="single" w:sz="4" w:space="0" w:color="auto"/>
            </w:tcBorders>
            <w:vAlign w:val="center"/>
          </w:tcPr>
          <w:p w:rsidR="00682EFA" w:rsidRPr="00B56585" w:rsidRDefault="00682EFA" w:rsidP="005A63AC">
            <w:pPr>
              <w:tabs>
                <w:tab w:val="left" w:pos="284"/>
              </w:tabs>
              <w:jc w:val="center"/>
              <w:rPr>
                <w:rFonts w:ascii="Times New Roman" w:hAnsi="Times New Roman" w:cs="Times New Roman"/>
                <w:color w:val="FF0000"/>
                <w:sz w:val="28"/>
                <w:szCs w:val="28"/>
              </w:rPr>
            </w:pPr>
          </w:p>
        </w:tc>
        <w:tc>
          <w:tcPr>
            <w:tcW w:w="992" w:type="dxa"/>
            <w:vMerge/>
            <w:tcBorders>
              <w:left w:val="single" w:sz="4" w:space="0" w:color="auto"/>
              <w:bottom w:val="single" w:sz="4" w:space="0" w:color="000000"/>
              <w:right w:val="single" w:sz="4" w:space="0" w:color="000000"/>
            </w:tcBorders>
            <w:vAlign w:val="center"/>
          </w:tcPr>
          <w:p w:rsidR="00682EFA" w:rsidRPr="00B56585" w:rsidRDefault="00682EFA" w:rsidP="005A63AC">
            <w:pPr>
              <w:tabs>
                <w:tab w:val="left" w:pos="284"/>
              </w:tabs>
              <w:jc w:val="both"/>
              <w:rPr>
                <w:rFonts w:ascii="Times New Roman" w:hAnsi="Times New Roman" w:cs="Times New Roman"/>
                <w:color w:val="FF0000"/>
                <w:sz w:val="28"/>
                <w:szCs w:val="28"/>
              </w:rPr>
            </w:pPr>
          </w:p>
        </w:tc>
      </w:tr>
      <w:tr w:rsidR="00682EFA" w:rsidRPr="00B56585" w:rsidTr="00682EFA">
        <w:trPr>
          <w:trHeight w:val="266"/>
        </w:trPr>
        <w:tc>
          <w:tcPr>
            <w:tcW w:w="655" w:type="dxa"/>
            <w:vMerge w:val="restart"/>
            <w:tcBorders>
              <w:top w:val="single" w:sz="4" w:space="0" w:color="000000"/>
              <w:lef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5-Б</w:t>
            </w:r>
          </w:p>
        </w:tc>
        <w:tc>
          <w:tcPr>
            <w:tcW w:w="655" w:type="dxa"/>
            <w:vMerge w:val="restart"/>
            <w:tcBorders>
              <w:top w:val="single" w:sz="4" w:space="0" w:color="000000"/>
              <w:lef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32/27</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1134" w:type="dxa"/>
            <w:vMerge w:val="restart"/>
            <w:tcBorders>
              <w:top w:val="single" w:sz="4" w:space="0" w:color="000000"/>
              <w:left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992" w:type="dxa"/>
            <w:vMerge w:val="restart"/>
            <w:tcBorders>
              <w:top w:val="single" w:sz="4" w:space="0" w:color="000000"/>
              <w:left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r>
      <w:tr w:rsidR="00682EFA" w:rsidRPr="00B56585" w:rsidTr="00682EFA">
        <w:trPr>
          <w:trHeight w:val="269"/>
        </w:trPr>
        <w:tc>
          <w:tcPr>
            <w:tcW w:w="655" w:type="dxa"/>
            <w:vMerge/>
            <w:tcBorders>
              <w:left w:val="single" w:sz="4" w:space="0" w:color="000000"/>
              <w:bottom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655" w:type="dxa"/>
            <w:vMerge/>
            <w:tcBorders>
              <w:left w:val="single" w:sz="4" w:space="0" w:color="auto"/>
              <w:bottom w:val="single" w:sz="4" w:space="0" w:color="000000"/>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18,8</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29,6</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62,5</w:t>
            </w:r>
          </w:p>
        </w:tc>
        <w:tc>
          <w:tcPr>
            <w:tcW w:w="754" w:type="dxa"/>
            <w:tcBorders>
              <w:top w:val="single" w:sz="4" w:space="0" w:color="auto"/>
              <w:left w:val="single" w:sz="4" w:space="0" w:color="auto"/>
              <w:bottom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55,6</w:t>
            </w:r>
          </w:p>
        </w:tc>
        <w:tc>
          <w:tcPr>
            <w:tcW w:w="753" w:type="dxa"/>
            <w:tcBorders>
              <w:top w:val="single" w:sz="4" w:space="0" w:color="auto"/>
              <w:left w:val="single" w:sz="4" w:space="0" w:color="000000"/>
              <w:bottom w:val="single" w:sz="4" w:space="0" w:color="000000"/>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18,8</w:t>
            </w:r>
          </w:p>
        </w:tc>
        <w:tc>
          <w:tcPr>
            <w:tcW w:w="754" w:type="dxa"/>
            <w:tcBorders>
              <w:top w:val="single" w:sz="4" w:space="0" w:color="auto"/>
              <w:left w:val="single" w:sz="4" w:space="0" w:color="auto"/>
              <w:bottom w:val="single" w:sz="4" w:space="0" w:color="000000"/>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14,8</w:t>
            </w:r>
          </w:p>
        </w:tc>
        <w:tc>
          <w:tcPr>
            <w:tcW w:w="1134" w:type="dxa"/>
            <w:vMerge/>
            <w:tcBorders>
              <w:left w:val="single" w:sz="4" w:space="0" w:color="auto"/>
              <w:bottom w:val="single" w:sz="4" w:space="0" w:color="000000"/>
              <w:right w:val="single" w:sz="4" w:space="0" w:color="auto"/>
            </w:tcBorders>
            <w:vAlign w:val="center"/>
          </w:tcPr>
          <w:p w:rsidR="00682EFA" w:rsidRPr="00B56585" w:rsidRDefault="00682EFA" w:rsidP="005A63AC">
            <w:pPr>
              <w:tabs>
                <w:tab w:val="left" w:pos="284"/>
              </w:tabs>
              <w:jc w:val="center"/>
              <w:rPr>
                <w:rFonts w:ascii="Times New Roman" w:hAnsi="Times New Roman" w:cs="Times New Roman"/>
                <w:color w:val="FF0000"/>
                <w:sz w:val="28"/>
                <w:szCs w:val="28"/>
              </w:rPr>
            </w:pPr>
          </w:p>
        </w:tc>
        <w:tc>
          <w:tcPr>
            <w:tcW w:w="992" w:type="dxa"/>
            <w:vMerge/>
            <w:tcBorders>
              <w:left w:val="single" w:sz="4" w:space="0" w:color="auto"/>
              <w:bottom w:val="single" w:sz="4" w:space="0" w:color="000000"/>
              <w:right w:val="single" w:sz="4" w:space="0" w:color="000000"/>
            </w:tcBorders>
            <w:vAlign w:val="center"/>
          </w:tcPr>
          <w:p w:rsidR="00682EFA" w:rsidRPr="00B56585" w:rsidRDefault="00682EFA" w:rsidP="005A63AC">
            <w:pPr>
              <w:tabs>
                <w:tab w:val="left" w:pos="284"/>
              </w:tabs>
              <w:jc w:val="both"/>
              <w:rPr>
                <w:rFonts w:ascii="Times New Roman" w:hAnsi="Times New Roman" w:cs="Times New Roman"/>
                <w:color w:val="FF0000"/>
                <w:sz w:val="28"/>
                <w:szCs w:val="28"/>
              </w:rPr>
            </w:pPr>
          </w:p>
        </w:tc>
      </w:tr>
      <w:tr w:rsidR="00682EFA" w:rsidRPr="00B56585" w:rsidTr="00682EFA">
        <w:trPr>
          <w:trHeight w:val="274"/>
        </w:trPr>
        <w:tc>
          <w:tcPr>
            <w:tcW w:w="655" w:type="dxa"/>
            <w:vMerge w:val="restart"/>
            <w:tcBorders>
              <w:top w:val="single" w:sz="4" w:space="0" w:color="000000"/>
              <w:lef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5-В</w:t>
            </w:r>
          </w:p>
        </w:tc>
        <w:tc>
          <w:tcPr>
            <w:tcW w:w="655" w:type="dxa"/>
            <w:vMerge w:val="restart"/>
            <w:tcBorders>
              <w:top w:val="single" w:sz="4" w:space="0" w:color="000000"/>
              <w:lef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32/23</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54" w:type="dxa"/>
            <w:tcBorders>
              <w:top w:val="single" w:sz="4" w:space="0" w:color="000000"/>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53" w:type="dxa"/>
            <w:tcBorders>
              <w:top w:val="single" w:sz="4" w:space="0" w:color="000000"/>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54" w:type="dxa"/>
            <w:tcBorders>
              <w:top w:val="single" w:sz="4" w:space="0" w:color="000000"/>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1134" w:type="dxa"/>
            <w:vMerge w:val="restart"/>
            <w:tcBorders>
              <w:top w:val="single" w:sz="4" w:space="0" w:color="000000"/>
              <w:left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w:t>
            </w:r>
          </w:p>
        </w:tc>
        <w:tc>
          <w:tcPr>
            <w:tcW w:w="992" w:type="dxa"/>
            <w:vMerge w:val="restart"/>
            <w:tcBorders>
              <w:top w:val="single" w:sz="4" w:space="0" w:color="000000"/>
              <w:left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r>
      <w:tr w:rsidR="00682EFA" w:rsidRPr="00B56585" w:rsidTr="00682EFA">
        <w:trPr>
          <w:trHeight w:val="263"/>
        </w:trPr>
        <w:tc>
          <w:tcPr>
            <w:tcW w:w="655" w:type="dxa"/>
            <w:vMerge/>
            <w:tcBorders>
              <w:left w:val="single" w:sz="4" w:space="0" w:color="000000"/>
              <w:bottom w:val="single" w:sz="4" w:space="0" w:color="auto"/>
            </w:tcBorders>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655" w:type="dxa"/>
            <w:vMerge/>
            <w:tcBorders>
              <w:left w:val="single" w:sz="4" w:space="0" w:color="auto"/>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21,9</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21,7</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47,8</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28,1</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21,7</w:t>
            </w:r>
          </w:p>
        </w:tc>
        <w:tc>
          <w:tcPr>
            <w:tcW w:w="1134" w:type="dxa"/>
            <w:vMerge/>
            <w:tcBorders>
              <w:left w:val="single" w:sz="4" w:space="0" w:color="auto"/>
              <w:bottom w:val="single" w:sz="4" w:space="0" w:color="auto"/>
              <w:right w:val="single" w:sz="4" w:space="0" w:color="auto"/>
            </w:tcBorders>
            <w:vAlign w:val="center"/>
          </w:tcPr>
          <w:p w:rsidR="00682EFA" w:rsidRPr="00B56585" w:rsidRDefault="00682EFA" w:rsidP="005A63AC">
            <w:pPr>
              <w:tabs>
                <w:tab w:val="left" w:pos="284"/>
              </w:tabs>
              <w:jc w:val="center"/>
              <w:rPr>
                <w:rFonts w:ascii="Times New Roman" w:hAnsi="Times New Roman" w:cs="Times New Roman"/>
                <w:color w:val="FF0000"/>
                <w:sz w:val="28"/>
                <w:szCs w:val="28"/>
              </w:rPr>
            </w:pPr>
          </w:p>
        </w:tc>
        <w:tc>
          <w:tcPr>
            <w:tcW w:w="992" w:type="dxa"/>
            <w:vMerge/>
            <w:tcBorders>
              <w:left w:val="single" w:sz="4" w:space="0" w:color="auto"/>
              <w:bottom w:val="single" w:sz="4" w:space="0" w:color="auto"/>
              <w:right w:val="single" w:sz="4" w:space="0" w:color="000000"/>
            </w:tcBorders>
            <w:vAlign w:val="center"/>
          </w:tcPr>
          <w:p w:rsidR="00682EFA" w:rsidRPr="00B56585" w:rsidRDefault="00682EFA" w:rsidP="005A63AC">
            <w:pPr>
              <w:tabs>
                <w:tab w:val="left" w:pos="284"/>
              </w:tabs>
              <w:jc w:val="both"/>
              <w:rPr>
                <w:rFonts w:ascii="Times New Roman" w:hAnsi="Times New Roman" w:cs="Times New Roman"/>
                <w:color w:val="FF0000"/>
                <w:sz w:val="28"/>
                <w:szCs w:val="28"/>
              </w:rPr>
            </w:pPr>
          </w:p>
        </w:tc>
      </w:tr>
      <w:tr w:rsidR="00682EFA" w:rsidRPr="00B56585" w:rsidTr="00682EFA">
        <w:trPr>
          <w:trHeight w:val="263"/>
        </w:trPr>
        <w:tc>
          <w:tcPr>
            <w:tcW w:w="655" w:type="dxa"/>
            <w:vMerge w:val="restart"/>
            <w:tcBorders>
              <w:lef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5-Г</w:t>
            </w:r>
          </w:p>
        </w:tc>
        <w:tc>
          <w:tcPr>
            <w:tcW w:w="655" w:type="dxa"/>
            <w:vMerge w:val="restart"/>
            <w:tcBorders>
              <w:lef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31/29</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1134" w:type="dxa"/>
            <w:vMerge w:val="restart"/>
            <w:tcBorders>
              <w:left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992" w:type="dxa"/>
            <w:vMerge w:val="restart"/>
            <w:tcBorders>
              <w:left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3,931</w:t>
            </w:r>
          </w:p>
        </w:tc>
      </w:tr>
      <w:tr w:rsidR="00682EFA" w:rsidRPr="00B56585" w:rsidTr="00682EFA">
        <w:trPr>
          <w:trHeight w:val="263"/>
        </w:trPr>
        <w:tc>
          <w:tcPr>
            <w:tcW w:w="655" w:type="dxa"/>
            <w:vMerge/>
            <w:tcBorders>
              <w:left w:val="single" w:sz="4" w:space="0" w:color="000000"/>
              <w:bottom w:val="single" w:sz="4" w:space="0" w:color="auto"/>
            </w:tcBorders>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655" w:type="dxa"/>
            <w:vMerge/>
            <w:tcBorders>
              <w:left w:val="single" w:sz="4" w:space="0" w:color="auto"/>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35,5</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34,5</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41,9</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27,6</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22,6</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34,5</w:t>
            </w:r>
          </w:p>
        </w:tc>
        <w:tc>
          <w:tcPr>
            <w:tcW w:w="1134" w:type="dxa"/>
            <w:vMerge/>
            <w:tcBorders>
              <w:left w:val="single" w:sz="4" w:space="0" w:color="auto"/>
              <w:bottom w:val="single" w:sz="4" w:space="0" w:color="auto"/>
              <w:right w:val="single" w:sz="4" w:space="0" w:color="auto"/>
            </w:tcBorders>
            <w:vAlign w:val="center"/>
          </w:tcPr>
          <w:p w:rsidR="00682EFA" w:rsidRPr="00B56585" w:rsidRDefault="00682EFA" w:rsidP="005A63AC">
            <w:pPr>
              <w:rPr>
                <w:rFonts w:ascii="Times New Roman" w:hAnsi="Times New Roman" w:cs="Times New Roman"/>
                <w:color w:val="FF0000"/>
                <w:sz w:val="28"/>
                <w:szCs w:val="28"/>
              </w:rPr>
            </w:pPr>
          </w:p>
        </w:tc>
        <w:tc>
          <w:tcPr>
            <w:tcW w:w="992" w:type="dxa"/>
            <w:vMerge/>
            <w:tcBorders>
              <w:left w:val="single" w:sz="4" w:space="0" w:color="auto"/>
              <w:bottom w:val="single" w:sz="4" w:space="0" w:color="auto"/>
              <w:right w:val="single" w:sz="4" w:space="0" w:color="000000"/>
            </w:tcBorders>
            <w:vAlign w:val="center"/>
          </w:tcPr>
          <w:p w:rsidR="00682EFA" w:rsidRPr="00B56585" w:rsidRDefault="00682EFA" w:rsidP="005A63AC">
            <w:pPr>
              <w:rPr>
                <w:rFonts w:ascii="Times New Roman" w:hAnsi="Times New Roman" w:cs="Times New Roman"/>
                <w:color w:val="FF0000"/>
                <w:sz w:val="28"/>
                <w:szCs w:val="28"/>
              </w:rPr>
            </w:pPr>
          </w:p>
        </w:tc>
      </w:tr>
      <w:tr w:rsidR="00682EFA" w:rsidRPr="00B56585" w:rsidTr="00682EFA">
        <w:trPr>
          <w:trHeight w:val="278"/>
        </w:trPr>
        <w:tc>
          <w:tcPr>
            <w:tcW w:w="655" w:type="dxa"/>
            <w:vMerge w:val="restart"/>
            <w:tcBorders>
              <w:top w:val="single" w:sz="4" w:space="0" w:color="auto"/>
              <w:left w:val="single" w:sz="4" w:space="0" w:color="000000"/>
            </w:tcBorders>
            <w:vAlign w:val="center"/>
          </w:tcPr>
          <w:p w:rsidR="00682EFA" w:rsidRPr="00B56585" w:rsidRDefault="00682EFA" w:rsidP="005A63AC">
            <w:pPr>
              <w:tabs>
                <w:tab w:val="left" w:pos="284"/>
              </w:tabs>
              <w:jc w:val="center"/>
              <w:rPr>
                <w:rFonts w:ascii="Times New Roman" w:hAnsi="Times New Roman" w:cs="Times New Roman"/>
                <w:sz w:val="28"/>
                <w:szCs w:val="28"/>
              </w:rPr>
            </w:pPr>
          </w:p>
        </w:tc>
        <w:tc>
          <w:tcPr>
            <w:tcW w:w="655" w:type="dxa"/>
            <w:vMerge w:val="restart"/>
            <w:tcBorders>
              <w:top w:val="single" w:sz="4" w:space="0" w:color="auto"/>
              <w:left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126</w:t>
            </w:r>
          </w:p>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100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w:t>
            </w:r>
          </w:p>
        </w:tc>
        <w:tc>
          <w:tcPr>
            <w:tcW w:w="1134" w:type="dxa"/>
            <w:vMerge w:val="restart"/>
            <w:tcBorders>
              <w:top w:val="single" w:sz="4" w:space="0" w:color="auto"/>
              <w:left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w:t>
            </w:r>
          </w:p>
        </w:tc>
        <w:tc>
          <w:tcPr>
            <w:tcW w:w="992" w:type="dxa"/>
            <w:vMerge w:val="restart"/>
            <w:tcBorders>
              <w:top w:val="single" w:sz="4" w:space="0" w:color="auto"/>
              <w:left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3,95</w:t>
            </w:r>
          </w:p>
        </w:tc>
      </w:tr>
      <w:tr w:rsidR="00682EFA" w:rsidRPr="00B56585" w:rsidTr="00682EFA">
        <w:trPr>
          <w:trHeight w:val="277"/>
        </w:trPr>
        <w:tc>
          <w:tcPr>
            <w:tcW w:w="655" w:type="dxa"/>
            <w:vMerge/>
            <w:tcBorders>
              <w:left w:val="single" w:sz="4" w:space="0" w:color="000000"/>
              <w:bottom w:val="single" w:sz="4" w:space="0" w:color="auto"/>
            </w:tcBorders>
            <w:vAlign w:val="center"/>
          </w:tcPr>
          <w:p w:rsidR="00682EFA" w:rsidRPr="00B56585" w:rsidRDefault="00682EFA" w:rsidP="005A63AC">
            <w:pPr>
              <w:tabs>
                <w:tab w:val="left" w:pos="284"/>
              </w:tabs>
              <w:jc w:val="center"/>
              <w:rPr>
                <w:rFonts w:ascii="Times New Roman" w:hAnsi="Times New Roman" w:cs="Times New Roman"/>
                <w:color w:val="FF0000"/>
                <w:sz w:val="28"/>
                <w:szCs w:val="28"/>
              </w:rPr>
            </w:pPr>
          </w:p>
        </w:tc>
        <w:tc>
          <w:tcPr>
            <w:tcW w:w="655" w:type="dxa"/>
            <w:vMerge/>
            <w:tcBorders>
              <w:left w:val="single" w:sz="4" w:space="0" w:color="auto"/>
              <w:bottom w:val="single" w:sz="4" w:space="0" w:color="auto"/>
            </w:tcBorders>
            <w:shd w:val="clear" w:color="auto" w:fill="auto"/>
            <w:vAlign w:val="center"/>
          </w:tcPr>
          <w:p w:rsidR="00682EFA" w:rsidRPr="00B56585" w:rsidRDefault="00682EFA" w:rsidP="005A63AC">
            <w:pPr>
              <w:tabs>
                <w:tab w:val="left" w:pos="284"/>
              </w:tabs>
              <w:jc w:val="center"/>
              <w:rPr>
                <w:rFonts w:ascii="Times New Roman" w:hAnsi="Times New Roman" w:cs="Times New Roman"/>
                <w:color w:val="FF0000"/>
                <w:sz w:val="28"/>
                <w:szCs w:val="28"/>
              </w:rPr>
            </w:pP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19,5</w:t>
            </w:r>
          </w:p>
        </w:tc>
        <w:tc>
          <w:tcPr>
            <w:tcW w:w="754" w:type="dxa"/>
            <w:tcBorders>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49,2</w:t>
            </w:r>
          </w:p>
        </w:tc>
        <w:tc>
          <w:tcPr>
            <w:tcW w:w="754" w:type="dxa"/>
            <w:tcBorders>
              <w:top w:val="single" w:sz="4" w:space="0" w:color="auto"/>
              <w:left w:val="single" w:sz="4" w:space="0" w:color="auto"/>
              <w:bottom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45,0</w:t>
            </w:r>
          </w:p>
        </w:tc>
        <w:tc>
          <w:tcPr>
            <w:tcW w:w="753" w:type="dxa"/>
            <w:tcBorders>
              <w:top w:val="single" w:sz="4" w:space="0" w:color="auto"/>
              <w:left w:val="single" w:sz="4" w:space="0" w:color="000000"/>
              <w:bottom w:val="single" w:sz="4" w:space="0" w:color="auto"/>
              <w:right w:val="single" w:sz="4" w:space="0" w:color="auto"/>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54" w:type="dxa"/>
            <w:tcBorders>
              <w:top w:val="single" w:sz="4" w:space="0" w:color="auto"/>
              <w:left w:val="single" w:sz="4" w:space="0" w:color="auto"/>
              <w:bottom w:val="single" w:sz="4" w:space="0" w:color="auto"/>
              <w:right w:val="single" w:sz="4" w:space="0" w:color="000000"/>
            </w:tcBorders>
            <w:shd w:val="clear" w:color="auto" w:fill="auto"/>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27,0</w:t>
            </w:r>
          </w:p>
        </w:tc>
        <w:tc>
          <w:tcPr>
            <w:tcW w:w="1134" w:type="dxa"/>
            <w:vMerge/>
            <w:tcBorders>
              <w:left w:val="single" w:sz="4" w:space="0" w:color="auto"/>
              <w:bottom w:val="single" w:sz="4" w:space="0" w:color="auto"/>
              <w:right w:val="single" w:sz="4" w:space="0" w:color="auto"/>
            </w:tcBorders>
            <w:vAlign w:val="center"/>
          </w:tcPr>
          <w:p w:rsidR="00682EFA" w:rsidRPr="00B56585" w:rsidRDefault="00682EFA" w:rsidP="005A63AC">
            <w:pPr>
              <w:jc w:val="center"/>
              <w:rPr>
                <w:rFonts w:ascii="Times New Roman" w:hAnsi="Times New Roman" w:cs="Times New Roman"/>
                <w:color w:val="FF0000"/>
                <w:sz w:val="28"/>
                <w:szCs w:val="28"/>
              </w:rPr>
            </w:pPr>
          </w:p>
        </w:tc>
        <w:tc>
          <w:tcPr>
            <w:tcW w:w="992" w:type="dxa"/>
            <w:vMerge/>
            <w:tcBorders>
              <w:left w:val="single" w:sz="4" w:space="0" w:color="auto"/>
              <w:bottom w:val="single" w:sz="4" w:space="0" w:color="auto"/>
              <w:right w:val="single" w:sz="4" w:space="0" w:color="000000"/>
            </w:tcBorders>
            <w:vAlign w:val="center"/>
          </w:tcPr>
          <w:p w:rsidR="00682EFA" w:rsidRPr="00B56585" w:rsidRDefault="00682EFA" w:rsidP="005A63AC">
            <w:pPr>
              <w:jc w:val="center"/>
              <w:rPr>
                <w:rFonts w:ascii="Times New Roman" w:hAnsi="Times New Roman" w:cs="Times New Roman"/>
                <w:color w:val="FF0000"/>
                <w:sz w:val="28"/>
                <w:szCs w:val="28"/>
              </w:rPr>
            </w:pPr>
          </w:p>
        </w:tc>
      </w:tr>
    </w:tbl>
    <w:p w:rsidR="00682EFA" w:rsidRPr="00B56585" w:rsidRDefault="00682EFA" w:rsidP="00682EFA">
      <w:pPr>
        <w:pStyle w:val="afc"/>
        <w:jc w:val="both"/>
        <w:rPr>
          <w:rFonts w:ascii="Times New Roman" w:hAnsi="Times New Roman"/>
          <w:sz w:val="28"/>
          <w:szCs w:val="28"/>
        </w:rPr>
      </w:pPr>
      <w:r w:rsidRPr="00B56585">
        <w:rPr>
          <w:rFonts w:ascii="Times New Roman" w:hAnsi="Times New Roman"/>
          <w:sz w:val="28"/>
          <w:szCs w:val="28"/>
        </w:rPr>
        <w:t xml:space="preserve">          При сравнительном анализе результатов контрольного среза по иностранному языку (английскому) в 5 классах и итогов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можно сделать следующие выводы.</w:t>
      </w:r>
    </w:p>
    <w:p w:rsidR="00682EFA" w:rsidRPr="00B56585" w:rsidRDefault="00682EFA" w:rsidP="00682EFA">
      <w:pPr>
        <w:pStyle w:val="afc"/>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96,0%, в том числе в 5-А классе – 95,2%, в 5-Б – 100,0%, в 5-В – 91,3%, в 5-Г – 96,6% (уровень обученности по иностранному языку (английскому)  в 5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w:t>
      </w:r>
    </w:p>
    <w:p w:rsidR="00682EFA" w:rsidRPr="00B56585" w:rsidRDefault="00682EFA" w:rsidP="00682EFA">
      <w:pPr>
        <w:pStyle w:val="afc"/>
        <w:jc w:val="both"/>
        <w:rPr>
          <w:rFonts w:ascii="Times New Roman" w:hAnsi="Times New Roman"/>
          <w:color w:val="FF0000"/>
          <w:sz w:val="28"/>
          <w:szCs w:val="28"/>
        </w:rPr>
      </w:pPr>
      <w:r w:rsidRPr="00B56585">
        <w:rPr>
          <w:rFonts w:ascii="Times New Roman" w:hAnsi="Times New Roman"/>
          <w:sz w:val="28"/>
          <w:szCs w:val="28"/>
        </w:rPr>
        <w:lastRenderedPageBreak/>
        <w:t xml:space="preserve">Качество выполнения мониторинговой работы по иностранному языку (английскому) в 5 классах – 72,0% (качество знаний поиностранному языку (английскому) в 5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 80,5%).  Средний балл – 3,95 (средний балл по иностранному языку (английскому)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4,1).</w:t>
      </w:r>
    </w:p>
    <w:p w:rsidR="00682EFA" w:rsidRPr="00B56585" w:rsidRDefault="00682EFA" w:rsidP="00682EFA">
      <w:pPr>
        <w:pStyle w:val="afc"/>
        <w:jc w:val="both"/>
        <w:rPr>
          <w:rFonts w:ascii="Times New Roman" w:hAnsi="Times New Roman"/>
          <w:sz w:val="28"/>
          <w:szCs w:val="28"/>
        </w:rPr>
      </w:pPr>
      <w:r w:rsidRPr="00B56585">
        <w:rPr>
          <w:rFonts w:ascii="Times New Roman" w:hAnsi="Times New Roman"/>
          <w:sz w:val="28"/>
          <w:szCs w:val="28"/>
        </w:rPr>
        <w:t xml:space="preserve">Более высокие результаты в 5-А  классе, самые низкие результаты   в 5-Г классе. </w:t>
      </w:r>
    </w:p>
    <w:p w:rsidR="00682EFA" w:rsidRPr="00B56585" w:rsidRDefault="00682EFA" w:rsidP="00682EFA">
      <w:pPr>
        <w:jc w:val="both"/>
        <w:rPr>
          <w:rFonts w:ascii="Times New Roman" w:hAnsi="Times New Roman" w:cs="Times New Roman"/>
          <w:color w:val="FF0000"/>
          <w:sz w:val="28"/>
          <w:szCs w:val="28"/>
        </w:rPr>
      </w:pPr>
      <w:r w:rsidRPr="00B56585">
        <w:rPr>
          <w:rFonts w:ascii="Times New Roman" w:hAnsi="Times New Roman" w:cs="Times New Roman"/>
          <w:sz w:val="28"/>
          <w:szCs w:val="28"/>
        </w:rPr>
        <w:t xml:space="preserve">Подтвердили свои отметки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при выполнении контрольного среза в 5-Аклассе – 20 человек (95,2%), в 5-Б классе – 25 человек (92,3%), в 5-В классе– 21 человек (91,3%),  в 5-Г классе – 25 человек (86,2%), что позволяет сделать вывод о незначительном завышении четвертных отметок поиностранному языку (английскому) в 5 классах.</w:t>
      </w:r>
    </w:p>
    <w:p w:rsidR="00682EFA" w:rsidRPr="00B56585" w:rsidRDefault="00682EFA" w:rsidP="00682EF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Программный материал усвоен на достаточном уровне, стоит обратить внимание на употребление временных форм, неопределенного артикля, some/any, структуру электронного письма.</w:t>
      </w:r>
    </w:p>
    <w:p w:rsidR="0065558B" w:rsidRPr="00B56585" w:rsidRDefault="00682EFA" w:rsidP="00AF6A44">
      <w:pPr>
        <w:tabs>
          <w:tab w:val="left" w:pos="284"/>
        </w:tabs>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литературе в 5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709"/>
        <w:gridCol w:w="797"/>
        <w:gridCol w:w="797"/>
        <w:gridCol w:w="798"/>
        <w:gridCol w:w="797"/>
        <w:gridCol w:w="797"/>
        <w:gridCol w:w="798"/>
        <w:gridCol w:w="797"/>
        <w:gridCol w:w="798"/>
        <w:gridCol w:w="850"/>
        <w:gridCol w:w="851"/>
      </w:tblGrid>
      <w:tr w:rsidR="00682EFA" w:rsidRPr="00B56585" w:rsidTr="00682EFA">
        <w:trPr>
          <w:trHeight w:val="211"/>
        </w:trPr>
        <w:tc>
          <w:tcPr>
            <w:tcW w:w="675" w:type="dxa"/>
            <w:vMerge w:val="restart"/>
            <w:vAlign w:val="center"/>
          </w:tcPr>
          <w:p w:rsidR="00682EFA" w:rsidRPr="00B56585" w:rsidRDefault="00682EFA" w:rsidP="005A63AC">
            <w:pPr>
              <w:ind w:left="-3"/>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Кл.</w:t>
            </w: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 xml:space="preserve">К-во </w:t>
            </w:r>
          </w:p>
        </w:tc>
        <w:tc>
          <w:tcPr>
            <w:tcW w:w="1594" w:type="dxa"/>
            <w:gridSpan w:val="2"/>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w:t>
            </w:r>
          </w:p>
        </w:tc>
        <w:tc>
          <w:tcPr>
            <w:tcW w:w="1595" w:type="dxa"/>
            <w:gridSpan w:val="2"/>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w:t>
            </w:r>
          </w:p>
        </w:tc>
        <w:tc>
          <w:tcPr>
            <w:tcW w:w="1595" w:type="dxa"/>
            <w:gridSpan w:val="2"/>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«4»</w:t>
            </w:r>
          </w:p>
        </w:tc>
        <w:tc>
          <w:tcPr>
            <w:tcW w:w="1595" w:type="dxa"/>
            <w:gridSpan w:val="2"/>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w:t>
            </w:r>
          </w:p>
        </w:tc>
        <w:tc>
          <w:tcPr>
            <w:tcW w:w="1701" w:type="dxa"/>
            <w:gridSpan w:val="2"/>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Средний балл</w:t>
            </w:r>
          </w:p>
        </w:tc>
      </w:tr>
      <w:tr w:rsidR="00682EFA" w:rsidRPr="00B56585" w:rsidTr="00682EFA">
        <w:trPr>
          <w:trHeight w:val="165"/>
        </w:trPr>
        <w:tc>
          <w:tcPr>
            <w:tcW w:w="675" w:type="dxa"/>
            <w:vMerge/>
            <w:vAlign w:val="center"/>
          </w:tcPr>
          <w:p w:rsidR="00682EFA" w:rsidRPr="00B56585" w:rsidRDefault="00682EFA" w:rsidP="005A63AC">
            <w:pPr>
              <w:jc w:val="center"/>
              <w:rPr>
                <w:rFonts w:ascii="Times New Roman" w:eastAsia="Calibri" w:hAnsi="Times New Roman" w:cs="Times New Roman"/>
                <w:b/>
                <w:sz w:val="28"/>
                <w:szCs w:val="28"/>
                <w:u w:val="single"/>
              </w:rPr>
            </w:pPr>
          </w:p>
        </w:tc>
        <w:tc>
          <w:tcPr>
            <w:tcW w:w="709" w:type="dxa"/>
            <w:vMerge/>
            <w:vAlign w:val="center"/>
          </w:tcPr>
          <w:p w:rsidR="00682EFA" w:rsidRPr="00B56585" w:rsidRDefault="00682EFA" w:rsidP="005A63AC">
            <w:pPr>
              <w:jc w:val="center"/>
              <w:rPr>
                <w:rFonts w:ascii="Times New Roman" w:eastAsia="Calibri" w:hAnsi="Times New Roman" w:cs="Times New Roman"/>
                <w:b/>
                <w:sz w:val="28"/>
                <w:szCs w:val="28"/>
                <w:u w:val="single"/>
              </w:rPr>
            </w:pPr>
          </w:p>
        </w:tc>
        <w:tc>
          <w:tcPr>
            <w:tcW w:w="797"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97"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98" w:type="dxa"/>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97"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97" w:type="dxa"/>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98"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797" w:type="dxa"/>
            <w:vAlign w:val="center"/>
          </w:tcPr>
          <w:p w:rsidR="00682EFA" w:rsidRPr="00B56585" w:rsidRDefault="00682EFA" w:rsidP="005A63AC">
            <w:pPr>
              <w:tabs>
                <w:tab w:val="left" w:pos="284"/>
              </w:tabs>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798"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c>
          <w:tcPr>
            <w:tcW w:w="850"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w:t>
            </w:r>
          </w:p>
        </w:tc>
        <w:tc>
          <w:tcPr>
            <w:tcW w:w="851" w:type="dxa"/>
            <w:vAlign w:val="center"/>
          </w:tcPr>
          <w:p w:rsidR="00682EFA" w:rsidRPr="00B56585" w:rsidRDefault="00682EFA" w:rsidP="005A63AC">
            <w:pPr>
              <w:tabs>
                <w:tab w:val="left" w:pos="284"/>
              </w:tabs>
              <w:jc w:val="center"/>
              <w:rPr>
                <w:rFonts w:ascii="Times New Roman" w:hAnsi="Times New Roman" w:cs="Times New Roman"/>
                <w:sz w:val="28"/>
                <w:szCs w:val="28"/>
              </w:rPr>
            </w:pPr>
            <w:r w:rsidRPr="00B56585">
              <w:rPr>
                <w:rFonts w:ascii="Times New Roman" w:hAnsi="Times New Roman" w:cs="Times New Roman"/>
                <w:sz w:val="28"/>
                <w:szCs w:val="28"/>
              </w:rPr>
              <w:t>КС</w:t>
            </w:r>
          </w:p>
        </w:tc>
      </w:tr>
      <w:tr w:rsidR="00682EFA" w:rsidRPr="00B56585" w:rsidTr="00682EFA">
        <w:trPr>
          <w:trHeight w:val="260"/>
        </w:trPr>
        <w:tc>
          <w:tcPr>
            <w:tcW w:w="675" w:type="dxa"/>
            <w:vMerge w:val="restart"/>
            <w:vAlign w:val="center"/>
          </w:tcPr>
          <w:p w:rsidR="00682EFA" w:rsidRPr="00B56585" w:rsidRDefault="00682EFA" w:rsidP="005A63AC">
            <w:pPr>
              <w:pStyle w:val="afc"/>
              <w:jc w:val="center"/>
              <w:rPr>
                <w:rFonts w:ascii="Times New Roman" w:hAnsi="Times New Roman"/>
                <w:sz w:val="28"/>
                <w:szCs w:val="28"/>
              </w:rPr>
            </w:pPr>
          </w:p>
          <w:p w:rsidR="00682EFA" w:rsidRPr="00B56585" w:rsidRDefault="00682EFA" w:rsidP="005A63AC">
            <w:pPr>
              <w:pStyle w:val="afc"/>
              <w:jc w:val="center"/>
              <w:rPr>
                <w:rFonts w:ascii="Times New Roman" w:hAnsi="Times New Roman"/>
                <w:sz w:val="28"/>
                <w:szCs w:val="28"/>
              </w:rPr>
            </w:pPr>
            <w:r w:rsidRPr="00B56585">
              <w:rPr>
                <w:rFonts w:ascii="Times New Roman" w:hAnsi="Times New Roman"/>
                <w:sz w:val="28"/>
                <w:szCs w:val="28"/>
              </w:rPr>
              <w:t>5-А</w:t>
            </w: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30/</w:t>
            </w:r>
          </w:p>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50"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4,333</w:t>
            </w:r>
          </w:p>
        </w:tc>
        <w:tc>
          <w:tcPr>
            <w:tcW w:w="851"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r>
      <w:tr w:rsidR="00682EFA" w:rsidRPr="00B56585" w:rsidTr="00682EFA">
        <w:trPr>
          <w:trHeight w:val="260"/>
        </w:trPr>
        <w:tc>
          <w:tcPr>
            <w:tcW w:w="675"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09"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46,7</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36,7</w:t>
            </w:r>
          </w:p>
        </w:tc>
        <w:tc>
          <w:tcPr>
            <w:tcW w:w="850"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851"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r>
      <w:tr w:rsidR="00682EFA" w:rsidRPr="00B56585" w:rsidTr="00682EFA">
        <w:trPr>
          <w:trHeight w:val="260"/>
        </w:trPr>
        <w:tc>
          <w:tcPr>
            <w:tcW w:w="675"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5-Б</w:t>
            </w: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32/</w:t>
            </w:r>
          </w:p>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27</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50"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4,063</w:t>
            </w:r>
          </w:p>
        </w:tc>
        <w:tc>
          <w:tcPr>
            <w:tcW w:w="851"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3,519</w:t>
            </w:r>
          </w:p>
        </w:tc>
      </w:tr>
      <w:tr w:rsidR="00682EFA" w:rsidRPr="00B56585" w:rsidTr="00682EFA">
        <w:trPr>
          <w:trHeight w:val="260"/>
        </w:trPr>
        <w:tc>
          <w:tcPr>
            <w:tcW w:w="675"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09"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14,8</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21,9</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29,6</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28,1</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50"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851"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r>
      <w:tr w:rsidR="00682EFA" w:rsidRPr="00B56585" w:rsidTr="00682EFA">
        <w:trPr>
          <w:trHeight w:val="260"/>
        </w:trPr>
        <w:tc>
          <w:tcPr>
            <w:tcW w:w="675"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5-В</w:t>
            </w: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32/</w:t>
            </w:r>
          </w:p>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26</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50"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4,156</w:t>
            </w:r>
          </w:p>
        </w:tc>
        <w:tc>
          <w:tcPr>
            <w:tcW w:w="851"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3,923</w:t>
            </w:r>
          </w:p>
        </w:tc>
      </w:tr>
      <w:tr w:rsidR="00682EFA" w:rsidRPr="00B56585" w:rsidTr="00682EFA">
        <w:trPr>
          <w:trHeight w:val="260"/>
        </w:trPr>
        <w:tc>
          <w:tcPr>
            <w:tcW w:w="675"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09"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11,5</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26,9</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40,6</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38,5</w:t>
            </w:r>
          </w:p>
        </w:tc>
        <w:tc>
          <w:tcPr>
            <w:tcW w:w="850"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851"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r>
      <w:tr w:rsidR="00682EFA" w:rsidRPr="00B56585" w:rsidTr="00682EFA">
        <w:trPr>
          <w:trHeight w:val="260"/>
        </w:trPr>
        <w:tc>
          <w:tcPr>
            <w:tcW w:w="675" w:type="dxa"/>
            <w:vMerge w:val="restart"/>
            <w:vAlign w:val="center"/>
          </w:tcPr>
          <w:p w:rsidR="00682EFA" w:rsidRPr="00B56585" w:rsidRDefault="00682EFA" w:rsidP="005A63AC">
            <w:pPr>
              <w:pStyle w:val="afc"/>
              <w:jc w:val="center"/>
              <w:rPr>
                <w:rFonts w:ascii="Times New Roman" w:hAnsi="Times New Roman"/>
                <w:sz w:val="28"/>
                <w:szCs w:val="28"/>
              </w:rPr>
            </w:pPr>
            <w:r w:rsidRPr="00B56585">
              <w:rPr>
                <w:rFonts w:ascii="Times New Roman" w:hAnsi="Times New Roman"/>
                <w:sz w:val="28"/>
                <w:szCs w:val="28"/>
              </w:rPr>
              <w:t>5-Г</w:t>
            </w:r>
          </w:p>
          <w:p w:rsidR="00682EFA" w:rsidRPr="00B56585" w:rsidRDefault="00682EFA" w:rsidP="005A63AC">
            <w:pPr>
              <w:pStyle w:val="afc"/>
              <w:jc w:val="center"/>
              <w:rPr>
                <w:rFonts w:ascii="Times New Roman" w:hAnsi="Times New Roman"/>
                <w:sz w:val="28"/>
                <w:szCs w:val="28"/>
              </w:rPr>
            </w:pP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31/</w:t>
            </w:r>
          </w:p>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50"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4,129</w:t>
            </w:r>
          </w:p>
        </w:tc>
        <w:tc>
          <w:tcPr>
            <w:tcW w:w="851"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3,75</w:t>
            </w:r>
          </w:p>
        </w:tc>
      </w:tr>
      <w:tr w:rsidR="00682EFA" w:rsidRPr="00B56585" w:rsidTr="00682EFA">
        <w:trPr>
          <w:trHeight w:val="260"/>
        </w:trPr>
        <w:tc>
          <w:tcPr>
            <w:tcW w:w="675"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09" w:type="dxa"/>
            <w:vMerge/>
            <w:vAlign w:val="center"/>
          </w:tcPr>
          <w:p w:rsidR="00682EFA" w:rsidRPr="00B56585" w:rsidRDefault="00682EFA" w:rsidP="005A63AC">
            <w:pPr>
              <w:jc w:val="center"/>
              <w:rPr>
                <w:rFonts w:ascii="Times New Roman" w:eastAsia="Calibri" w:hAnsi="Times New Roman" w:cs="Times New Roman"/>
                <w:sz w:val="28"/>
                <w:szCs w:val="28"/>
              </w:rPr>
            </w:pP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10,7</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16,1</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28,6</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54,8</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35,7</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29,0</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850"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851"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r>
      <w:tr w:rsidR="00682EFA" w:rsidRPr="00B56585" w:rsidTr="00682EFA">
        <w:trPr>
          <w:trHeight w:val="260"/>
        </w:trPr>
        <w:tc>
          <w:tcPr>
            <w:tcW w:w="675" w:type="dxa"/>
            <w:vMerge w:val="restart"/>
            <w:vAlign w:val="center"/>
          </w:tcPr>
          <w:p w:rsidR="00682EFA" w:rsidRPr="00B56585" w:rsidRDefault="00682EFA" w:rsidP="005A63AC">
            <w:pPr>
              <w:jc w:val="center"/>
              <w:rPr>
                <w:rFonts w:ascii="Times New Roman" w:eastAsia="Calibri" w:hAnsi="Times New Roman" w:cs="Times New Roman"/>
                <w:sz w:val="28"/>
                <w:szCs w:val="28"/>
              </w:rPr>
            </w:pPr>
          </w:p>
        </w:tc>
        <w:tc>
          <w:tcPr>
            <w:tcW w:w="709" w:type="dxa"/>
            <w:vMerge w:val="restart"/>
            <w:vAlign w:val="center"/>
          </w:tcPr>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125</w:t>
            </w:r>
          </w:p>
          <w:p w:rsidR="00682EFA" w:rsidRPr="00B56585" w:rsidRDefault="00682EFA"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111</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58</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850"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4,168</w:t>
            </w:r>
          </w:p>
        </w:tc>
        <w:tc>
          <w:tcPr>
            <w:tcW w:w="851" w:type="dxa"/>
            <w:vMerge w:val="restart"/>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3,775</w:t>
            </w:r>
          </w:p>
        </w:tc>
      </w:tr>
      <w:tr w:rsidR="00682EFA" w:rsidRPr="00B56585" w:rsidTr="00682EFA">
        <w:trPr>
          <w:trHeight w:val="260"/>
        </w:trPr>
        <w:tc>
          <w:tcPr>
            <w:tcW w:w="675"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709"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12,6</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18,4</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25,2</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46,4</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34,2</w:t>
            </w:r>
          </w:p>
        </w:tc>
        <w:tc>
          <w:tcPr>
            <w:tcW w:w="797"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35,2</w:t>
            </w:r>
          </w:p>
        </w:tc>
        <w:tc>
          <w:tcPr>
            <w:tcW w:w="798" w:type="dxa"/>
            <w:vAlign w:val="center"/>
          </w:tcPr>
          <w:p w:rsidR="00682EFA" w:rsidRPr="00B56585" w:rsidRDefault="00682EF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27,9</w:t>
            </w:r>
          </w:p>
        </w:tc>
        <w:tc>
          <w:tcPr>
            <w:tcW w:w="850"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c>
          <w:tcPr>
            <w:tcW w:w="851" w:type="dxa"/>
            <w:vMerge/>
            <w:vAlign w:val="center"/>
          </w:tcPr>
          <w:p w:rsidR="00682EFA" w:rsidRPr="00B56585" w:rsidRDefault="00682EFA" w:rsidP="005A63AC">
            <w:pPr>
              <w:jc w:val="center"/>
              <w:rPr>
                <w:rFonts w:ascii="Times New Roman" w:eastAsia="Calibri" w:hAnsi="Times New Roman" w:cs="Times New Roman"/>
                <w:color w:val="FF0000"/>
                <w:sz w:val="28"/>
                <w:szCs w:val="28"/>
              </w:rPr>
            </w:pPr>
          </w:p>
        </w:tc>
      </w:tr>
    </w:tbl>
    <w:p w:rsidR="00682EFA" w:rsidRPr="00B56585" w:rsidRDefault="00682EFA" w:rsidP="00682EFA">
      <w:pPr>
        <w:tabs>
          <w:tab w:val="left" w:pos="284"/>
        </w:tabs>
        <w:jc w:val="both"/>
        <w:rPr>
          <w:rFonts w:ascii="Times New Roman" w:hAnsi="Times New Roman" w:cs="Times New Roman"/>
          <w:color w:val="FF0000"/>
          <w:sz w:val="28"/>
          <w:szCs w:val="28"/>
        </w:rPr>
      </w:pPr>
      <w:r w:rsidRPr="00B56585">
        <w:rPr>
          <w:rFonts w:ascii="Times New Roman" w:hAnsi="Times New Roman" w:cs="Times New Roman"/>
          <w:sz w:val="28"/>
          <w:szCs w:val="28"/>
        </w:rPr>
        <w:t xml:space="preserve">          Успешность выполнения контрольного среза – 87,4% (успешность обучения по литературе в 5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100,0%). </w:t>
      </w:r>
    </w:p>
    <w:p w:rsidR="00682EFA" w:rsidRPr="00B56585" w:rsidRDefault="00682EFA" w:rsidP="00682EFA">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Качество выполнения мониторинговой работы по литературе в 5 классах – 62,2% (качество обучения  по литературе в 5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81,6%), средний балл – 3,8 (средний балл по литературе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4,2), что позволяет сделать вывод о существенном снижении результатов контрольного среза в сравнении с  оцениванием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Подтвердили четвертные отметки в 5-А классе 17 человек (56,7%), в 5-Б – 18 человек (66,7%), в 5-В – 13 человек (50,0%), в 5-Г – 15 человек (53,6%).</w:t>
      </w:r>
    </w:p>
    <w:p w:rsidR="00682EFA" w:rsidRPr="00B56585" w:rsidRDefault="00682EFA" w:rsidP="00682EFA">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          У учащихся 5 классов сформирована в целом читательская  компетенция (учащиеся узнавали писателя и литературного героя  по деталям биографии и литературному портрету, могли продолжить предложение, в котором указывались факты сюжета в порядке возрастания или убывания и т.д.). Учащиеся умеют объяснять причинно-следственные связи между поступками литературных героев и сюжетом художественных произведений.</w:t>
      </w:r>
    </w:p>
    <w:p w:rsidR="00682EFA" w:rsidRPr="00B56585" w:rsidRDefault="00682EFA" w:rsidP="00682EFA">
      <w:pPr>
        <w:pStyle w:val="afc"/>
        <w:jc w:val="both"/>
        <w:rPr>
          <w:rFonts w:ascii="Times New Roman" w:hAnsi="Times New Roman"/>
          <w:sz w:val="28"/>
          <w:szCs w:val="28"/>
        </w:rPr>
      </w:pPr>
      <w:r w:rsidRPr="00B56585">
        <w:rPr>
          <w:rFonts w:ascii="Times New Roman" w:hAnsi="Times New Roman"/>
          <w:sz w:val="28"/>
          <w:szCs w:val="28"/>
        </w:rPr>
        <w:lastRenderedPageBreak/>
        <w:t xml:space="preserve">          Затруднения вызвали задания:  анализ средств художественной выразительности в литературных текстах.</w:t>
      </w:r>
    </w:p>
    <w:p w:rsidR="00546FAB" w:rsidRPr="00B56585" w:rsidRDefault="00546FAB" w:rsidP="00546FAB">
      <w:pPr>
        <w:tabs>
          <w:tab w:val="left" w:pos="284"/>
        </w:tabs>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географии в 5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709"/>
        <w:gridCol w:w="815"/>
        <w:gridCol w:w="815"/>
        <w:gridCol w:w="815"/>
        <w:gridCol w:w="815"/>
        <w:gridCol w:w="815"/>
        <w:gridCol w:w="815"/>
        <w:gridCol w:w="815"/>
        <w:gridCol w:w="816"/>
        <w:gridCol w:w="779"/>
        <w:gridCol w:w="780"/>
      </w:tblGrid>
      <w:tr w:rsidR="00546FAB" w:rsidRPr="00B56585" w:rsidTr="00546FAB">
        <w:trPr>
          <w:trHeight w:val="693"/>
        </w:trPr>
        <w:tc>
          <w:tcPr>
            <w:tcW w:w="675" w:type="dxa"/>
            <w:vMerge w:val="restart"/>
            <w:vAlign w:val="center"/>
          </w:tcPr>
          <w:p w:rsidR="00546FAB" w:rsidRPr="00B56585" w:rsidRDefault="00546FAB" w:rsidP="005A63AC">
            <w:pPr>
              <w:ind w:left="-3"/>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Кл.</w:t>
            </w: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 xml:space="preserve">Кол-во </w:t>
            </w:r>
          </w:p>
        </w:tc>
        <w:tc>
          <w:tcPr>
            <w:tcW w:w="1630" w:type="dxa"/>
            <w:gridSpan w:val="2"/>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w:t>
            </w:r>
          </w:p>
          <w:p w:rsidR="00546FAB" w:rsidRPr="00B56585" w:rsidRDefault="00546FAB" w:rsidP="005A63AC">
            <w:pPr>
              <w:jc w:val="center"/>
              <w:rPr>
                <w:rFonts w:ascii="Times New Roman" w:eastAsia="Calibri" w:hAnsi="Times New Roman" w:cs="Times New Roman"/>
                <w:sz w:val="28"/>
                <w:szCs w:val="28"/>
              </w:rPr>
            </w:pPr>
          </w:p>
        </w:tc>
        <w:tc>
          <w:tcPr>
            <w:tcW w:w="1630" w:type="dxa"/>
            <w:gridSpan w:val="2"/>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w:t>
            </w:r>
          </w:p>
          <w:p w:rsidR="00546FAB" w:rsidRPr="00B56585" w:rsidRDefault="00546FAB" w:rsidP="005A63AC">
            <w:pPr>
              <w:ind w:right="-108"/>
              <w:jc w:val="center"/>
              <w:rPr>
                <w:rFonts w:ascii="Times New Roman" w:eastAsia="Calibri" w:hAnsi="Times New Roman" w:cs="Times New Roman"/>
                <w:sz w:val="28"/>
                <w:szCs w:val="28"/>
              </w:rPr>
            </w:pPr>
          </w:p>
        </w:tc>
        <w:tc>
          <w:tcPr>
            <w:tcW w:w="1630" w:type="dxa"/>
            <w:gridSpan w:val="2"/>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«4»</w:t>
            </w:r>
          </w:p>
          <w:p w:rsidR="00546FAB" w:rsidRPr="00B56585" w:rsidRDefault="00546FAB" w:rsidP="005A63AC">
            <w:pPr>
              <w:jc w:val="center"/>
              <w:rPr>
                <w:rFonts w:ascii="Times New Roman" w:eastAsia="Calibri" w:hAnsi="Times New Roman" w:cs="Times New Roman"/>
                <w:sz w:val="28"/>
                <w:szCs w:val="28"/>
              </w:rPr>
            </w:pPr>
          </w:p>
        </w:tc>
        <w:tc>
          <w:tcPr>
            <w:tcW w:w="1631" w:type="dxa"/>
            <w:gridSpan w:val="2"/>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w:t>
            </w:r>
          </w:p>
          <w:p w:rsidR="00546FAB" w:rsidRPr="00B56585" w:rsidRDefault="00546FAB" w:rsidP="005A63AC">
            <w:pPr>
              <w:jc w:val="center"/>
              <w:rPr>
                <w:rFonts w:ascii="Times New Roman" w:eastAsia="Calibri" w:hAnsi="Times New Roman" w:cs="Times New Roman"/>
                <w:sz w:val="28"/>
                <w:szCs w:val="28"/>
              </w:rPr>
            </w:pPr>
          </w:p>
        </w:tc>
        <w:tc>
          <w:tcPr>
            <w:tcW w:w="1559" w:type="dxa"/>
            <w:gridSpan w:val="2"/>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Средний балл</w:t>
            </w:r>
          </w:p>
        </w:tc>
      </w:tr>
      <w:tr w:rsidR="00546FAB" w:rsidRPr="00B56585" w:rsidTr="00546FAB">
        <w:trPr>
          <w:trHeight w:val="165"/>
        </w:trPr>
        <w:tc>
          <w:tcPr>
            <w:tcW w:w="675" w:type="dxa"/>
            <w:vMerge/>
            <w:vAlign w:val="center"/>
          </w:tcPr>
          <w:p w:rsidR="00546FAB" w:rsidRPr="00B56585" w:rsidRDefault="00546FAB" w:rsidP="005A63AC">
            <w:pPr>
              <w:jc w:val="center"/>
              <w:rPr>
                <w:rFonts w:ascii="Times New Roman" w:eastAsia="Calibri" w:hAnsi="Times New Roman" w:cs="Times New Roman"/>
                <w:b/>
                <w:sz w:val="28"/>
                <w:szCs w:val="28"/>
                <w:u w:val="single"/>
              </w:rPr>
            </w:pPr>
          </w:p>
        </w:tc>
        <w:tc>
          <w:tcPr>
            <w:tcW w:w="709" w:type="dxa"/>
            <w:vMerge/>
            <w:vAlign w:val="center"/>
          </w:tcPr>
          <w:p w:rsidR="00546FAB" w:rsidRPr="00B56585" w:rsidRDefault="00546FAB" w:rsidP="005A63AC">
            <w:pPr>
              <w:jc w:val="center"/>
              <w:rPr>
                <w:rFonts w:ascii="Times New Roman" w:eastAsia="Calibri" w:hAnsi="Times New Roman" w:cs="Times New Roman"/>
                <w:b/>
                <w:color w:val="FF0000"/>
                <w:sz w:val="28"/>
                <w:szCs w:val="28"/>
                <w:u w:val="single"/>
              </w:rPr>
            </w:pP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6" w:type="dxa"/>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546FAB" w:rsidRPr="00B56585" w:rsidRDefault="00546FAB" w:rsidP="00546FAB">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780" w:type="dxa"/>
            <w:vAlign w:val="center"/>
          </w:tcPr>
          <w:p w:rsidR="00546FAB" w:rsidRPr="00B56585" w:rsidRDefault="00546FAB" w:rsidP="00546FAB">
            <w:pPr>
              <w:pStyle w:val="afc"/>
              <w:jc w:val="center"/>
              <w:rPr>
                <w:rFonts w:ascii="Times New Roman" w:hAnsi="Times New Roman"/>
                <w:sz w:val="28"/>
                <w:szCs w:val="28"/>
              </w:rPr>
            </w:pPr>
            <w:r w:rsidRPr="00B56585">
              <w:rPr>
                <w:rFonts w:ascii="Times New Roman" w:hAnsi="Times New Roman"/>
                <w:sz w:val="28"/>
                <w:szCs w:val="28"/>
              </w:rPr>
              <w:t>кс</w:t>
            </w:r>
          </w:p>
        </w:tc>
      </w:tr>
      <w:tr w:rsidR="00546FAB" w:rsidRPr="00B56585" w:rsidTr="00546FAB">
        <w:trPr>
          <w:trHeight w:val="260"/>
        </w:trPr>
        <w:tc>
          <w:tcPr>
            <w:tcW w:w="675" w:type="dxa"/>
            <w:vMerge w:val="restart"/>
            <w:vAlign w:val="center"/>
          </w:tcPr>
          <w:p w:rsidR="00546FAB" w:rsidRPr="00B56585" w:rsidRDefault="00546FAB" w:rsidP="005A63AC">
            <w:pPr>
              <w:pStyle w:val="afc"/>
              <w:jc w:val="center"/>
              <w:rPr>
                <w:rFonts w:ascii="Times New Roman" w:hAnsi="Times New Roman"/>
                <w:sz w:val="28"/>
                <w:szCs w:val="28"/>
              </w:rPr>
            </w:pPr>
          </w:p>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5-А</w:t>
            </w: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31/</w:t>
            </w:r>
          </w:p>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9"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780"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r>
      <w:tr w:rsidR="00546FAB" w:rsidRPr="00B56585" w:rsidTr="00546FAB">
        <w:trPr>
          <w:trHeight w:val="260"/>
        </w:trPr>
        <w:tc>
          <w:tcPr>
            <w:tcW w:w="675"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709"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66,7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58,1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12,9</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9"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c>
          <w:tcPr>
            <w:tcW w:w="780"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r>
      <w:tr w:rsidR="00546FAB" w:rsidRPr="00B56585" w:rsidTr="00546FAB">
        <w:trPr>
          <w:trHeight w:val="260"/>
        </w:trPr>
        <w:tc>
          <w:tcPr>
            <w:tcW w:w="675"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5-Б</w:t>
            </w: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34/</w:t>
            </w:r>
          </w:p>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24</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79"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c>
          <w:tcPr>
            <w:tcW w:w="780"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r>
      <w:tr w:rsidR="00546FAB" w:rsidRPr="00B56585" w:rsidTr="00546FAB">
        <w:trPr>
          <w:trHeight w:val="260"/>
        </w:trPr>
        <w:tc>
          <w:tcPr>
            <w:tcW w:w="675"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709"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33,3</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38,2</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w:t>
            </w:r>
          </w:p>
        </w:tc>
        <w:tc>
          <w:tcPr>
            <w:tcW w:w="779"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c>
          <w:tcPr>
            <w:tcW w:w="780"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r>
      <w:tr w:rsidR="00546FAB" w:rsidRPr="00B56585" w:rsidTr="00546FAB">
        <w:trPr>
          <w:trHeight w:val="260"/>
        </w:trPr>
        <w:tc>
          <w:tcPr>
            <w:tcW w:w="675"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5-В</w:t>
            </w: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32/</w:t>
            </w:r>
          </w:p>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80"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r>
      <w:tr w:rsidR="00546FAB" w:rsidRPr="00B56585" w:rsidTr="00546FAB">
        <w:trPr>
          <w:trHeight w:val="260"/>
        </w:trPr>
        <w:tc>
          <w:tcPr>
            <w:tcW w:w="675"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709"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28,1</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779"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c>
          <w:tcPr>
            <w:tcW w:w="780"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r>
      <w:tr w:rsidR="00546FAB" w:rsidRPr="00B56585" w:rsidTr="00546FAB">
        <w:trPr>
          <w:trHeight w:val="260"/>
        </w:trPr>
        <w:tc>
          <w:tcPr>
            <w:tcW w:w="675" w:type="dxa"/>
            <w:vMerge w:val="restart"/>
            <w:vAlign w:val="center"/>
          </w:tcPr>
          <w:p w:rsidR="00546FAB" w:rsidRPr="00B56585" w:rsidRDefault="00546FAB" w:rsidP="005A63AC">
            <w:pPr>
              <w:pStyle w:val="afc"/>
              <w:jc w:val="center"/>
              <w:rPr>
                <w:rFonts w:ascii="Times New Roman" w:hAnsi="Times New Roman"/>
                <w:sz w:val="28"/>
                <w:szCs w:val="28"/>
              </w:rPr>
            </w:pPr>
            <w:r w:rsidRPr="00B56585">
              <w:rPr>
                <w:rFonts w:ascii="Times New Roman" w:hAnsi="Times New Roman"/>
                <w:sz w:val="28"/>
                <w:szCs w:val="28"/>
              </w:rPr>
              <w:t>5-Г</w:t>
            </w:r>
          </w:p>
          <w:p w:rsidR="00546FAB" w:rsidRPr="00B56585" w:rsidRDefault="00546FAB" w:rsidP="005A63AC">
            <w:pPr>
              <w:pStyle w:val="afc"/>
              <w:jc w:val="center"/>
              <w:rPr>
                <w:rFonts w:ascii="Times New Roman" w:hAnsi="Times New Roman"/>
                <w:sz w:val="28"/>
                <w:szCs w:val="28"/>
              </w:rPr>
            </w:pP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31/</w:t>
            </w:r>
          </w:p>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27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9"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c>
          <w:tcPr>
            <w:tcW w:w="780"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w:t>
            </w:r>
          </w:p>
        </w:tc>
      </w:tr>
      <w:tr w:rsidR="00546FAB" w:rsidRPr="00B56585" w:rsidTr="00546FAB">
        <w:trPr>
          <w:trHeight w:val="260"/>
        </w:trPr>
        <w:tc>
          <w:tcPr>
            <w:tcW w:w="675"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709" w:type="dxa"/>
            <w:vMerge/>
            <w:vAlign w:val="center"/>
          </w:tcPr>
          <w:p w:rsidR="00546FAB" w:rsidRPr="00B56585" w:rsidRDefault="00546FAB" w:rsidP="005A63AC">
            <w:pPr>
              <w:jc w:val="center"/>
              <w:rPr>
                <w:rFonts w:ascii="Times New Roman" w:eastAsia="Calibri" w:hAnsi="Times New Roman" w:cs="Times New Roman"/>
                <w:sz w:val="28"/>
                <w:szCs w:val="28"/>
              </w:rPr>
            </w:pP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29,0</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54,8</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79"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c>
          <w:tcPr>
            <w:tcW w:w="780" w:type="dxa"/>
            <w:vMerge/>
            <w:vAlign w:val="center"/>
          </w:tcPr>
          <w:p w:rsidR="00546FAB" w:rsidRPr="00B56585" w:rsidRDefault="00546FAB" w:rsidP="00546FAB">
            <w:pPr>
              <w:jc w:val="center"/>
              <w:rPr>
                <w:rFonts w:ascii="Times New Roman" w:eastAsia="Calibri" w:hAnsi="Times New Roman" w:cs="Times New Roman"/>
                <w:color w:val="FF0000"/>
                <w:sz w:val="28"/>
                <w:szCs w:val="28"/>
              </w:rPr>
            </w:pPr>
          </w:p>
        </w:tc>
      </w:tr>
      <w:tr w:rsidR="00546FAB" w:rsidRPr="00B56585" w:rsidTr="00546FAB">
        <w:trPr>
          <w:trHeight w:val="260"/>
        </w:trPr>
        <w:tc>
          <w:tcPr>
            <w:tcW w:w="675" w:type="dxa"/>
            <w:vMerge w:val="restart"/>
            <w:vAlign w:val="center"/>
          </w:tcPr>
          <w:p w:rsidR="00546FAB" w:rsidRPr="00B56585" w:rsidRDefault="00546FAB" w:rsidP="005A63AC">
            <w:pPr>
              <w:jc w:val="center"/>
              <w:rPr>
                <w:rFonts w:ascii="Times New Roman" w:eastAsia="Calibri" w:hAnsi="Times New Roman" w:cs="Times New Roman"/>
                <w:sz w:val="28"/>
                <w:szCs w:val="28"/>
              </w:rPr>
            </w:pPr>
          </w:p>
        </w:tc>
        <w:tc>
          <w:tcPr>
            <w:tcW w:w="709" w:type="dxa"/>
            <w:vMerge w:val="restart"/>
            <w:vAlign w:val="center"/>
          </w:tcPr>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128</w:t>
            </w:r>
          </w:p>
          <w:p w:rsidR="00546FAB" w:rsidRPr="00B56585" w:rsidRDefault="00546FAB" w:rsidP="005A63AC">
            <w:pPr>
              <w:jc w:val="center"/>
              <w:rPr>
                <w:rFonts w:ascii="Times New Roman" w:eastAsia="Calibri" w:hAnsi="Times New Roman" w:cs="Times New Roman"/>
                <w:sz w:val="28"/>
                <w:szCs w:val="28"/>
              </w:rPr>
            </w:pPr>
            <w:r w:rsidRPr="00B56585">
              <w:rPr>
                <w:rFonts w:ascii="Times New Roman" w:eastAsia="Calibri" w:hAnsi="Times New Roman" w:cs="Times New Roman"/>
                <w:sz w:val="28"/>
                <w:szCs w:val="28"/>
              </w:rPr>
              <w:t>105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79"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w:t>
            </w:r>
          </w:p>
        </w:tc>
        <w:tc>
          <w:tcPr>
            <w:tcW w:w="780" w:type="dxa"/>
            <w:vMerge w:val="restart"/>
            <w:vAlign w:val="center"/>
          </w:tcPr>
          <w:p w:rsidR="00546FAB" w:rsidRPr="00B56585" w:rsidRDefault="00546FAB" w:rsidP="00546FAB">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w:t>
            </w:r>
          </w:p>
        </w:tc>
      </w:tr>
      <w:tr w:rsidR="00546FAB" w:rsidRPr="00B56585" w:rsidTr="00546FAB">
        <w:trPr>
          <w:trHeight w:val="260"/>
        </w:trPr>
        <w:tc>
          <w:tcPr>
            <w:tcW w:w="675" w:type="dxa"/>
            <w:vMerge/>
            <w:vAlign w:val="center"/>
          </w:tcPr>
          <w:p w:rsidR="00546FAB" w:rsidRPr="00B56585" w:rsidRDefault="00546FAB" w:rsidP="005A63AC">
            <w:pPr>
              <w:jc w:val="center"/>
              <w:rPr>
                <w:rFonts w:ascii="Times New Roman" w:eastAsia="Calibri" w:hAnsi="Times New Roman" w:cs="Times New Roman"/>
                <w:color w:val="FF0000"/>
                <w:sz w:val="28"/>
                <w:szCs w:val="28"/>
              </w:rPr>
            </w:pPr>
          </w:p>
        </w:tc>
        <w:tc>
          <w:tcPr>
            <w:tcW w:w="709" w:type="dxa"/>
            <w:vMerge/>
            <w:vAlign w:val="center"/>
          </w:tcPr>
          <w:p w:rsidR="00546FAB" w:rsidRPr="00B56585" w:rsidRDefault="00546FAB" w:rsidP="005A63AC">
            <w:pPr>
              <w:jc w:val="center"/>
              <w:rPr>
                <w:rFonts w:ascii="Times New Roman" w:eastAsia="Calibri" w:hAnsi="Times New Roman" w:cs="Times New Roman"/>
                <w:color w:val="FF0000"/>
                <w:sz w:val="28"/>
                <w:szCs w:val="28"/>
              </w:rPr>
            </w:pP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19,5</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45,3</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36,2</w:t>
            </w:r>
          </w:p>
        </w:tc>
        <w:tc>
          <w:tcPr>
            <w:tcW w:w="815"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33,6</w:t>
            </w:r>
          </w:p>
        </w:tc>
        <w:tc>
          <w:tcPr>
            <w:tcW w:w="816" w:type="dxa"/>
            <w:vAlign w:val="center"/>
          </w:tcPr>
          <w:p w:rsidR="00546FAB" w:rsidRPr="00B56585" w:rsidRDefault="00546FAB"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779" w:type="dxa"/>
            <w:vMerge/>
            <w:vAlign w:val="center"/>
          </w:tcPr>
          <w:p w:rsidR="00546FAB" w:rsidRPr="00B56585" w:rsidRDefault="00546FAB" w:rsidP="005A63AC">
            <w:pPr>
              <w:jc w:val="center"/>
              <w:rPr>
                <w:rFonts w:ascii="Times New Roman" w:eastAsia="Calibri" w:hAnsi="Times New Roman" w:cs="Times New Roman"/>
                <w:color w:val="FF0000"/>
                <w:sz w:val="28"/>
                <w:szCs w:val="28"/>
              </w:rPr>
            </w:pPr>
          </w:p>
        </w:tc>
        <w:tc>
          <w:tcPr>
            <w:tcW w:w="780" w:type="dxa"/>
            <w:vMerge/>
            <w:vAlign w:val="center"/>
          </w:tcPr>
          <w:p w:rsidR="00546FAB" w:rsidRPr="00B56585" w:rsidRDefault="00546FAB" w:rsidP="005A63AC">
            <w:pPr>
              <w:jc w:val="center"/>
              <w:rPr>
                <w:rFonts w:ascii="Times New Roman" w:eastAsia="Calibri" w:hAnsi="Times New Roman" w:cs="Times New Roman"/>
                <w:color w:val="FF0000"/>
                <w:sz w:val="28"/>
                <w:szCs w:val="28"/>
              </w:rPr>
            </w:pPr>
          </w:p>
        </w:tc>
      </w:tr>
    </w:tbl>
    <w:p w:rsidR="00546FAB" w:rsidRPr="00B56585" w:rsidRDefault="00546FAB" w:rsidP="00546FAB">
      <w:pPr>
        <w:tabs>
          <w:tab w:val="left" w:pos="284"/>
        </w:tabs>
        <w:jc w:val="both"/>
        <w:rPr>
          <w:rFonts w:ascii="Times New Roman" w:hAnsi="Times New Roman" w:cs="Times New Roman"/>
          <w:b/>
          <w:color w:val="FF0000"/>
          <w:sz w:val="28"/>
          <w:szCs w:val="28"/>
        </w:rPr>
      </w:pPr>
      <w:r w:rsidRPr="00B56585">
        <w:rPr>
          <w:rFonts w:ascii="Times New Roman" w:hAnsi="Times New Roman" w:cs="Times New Roman"/>
          <w:sz w:val="28"/>
          <w:szCs w:val="28"/>
        </w:rPr>
        <w:t xml:space="preserve">          Успешность выполнения контрольного среза – 83,8% (успешность обучения по географии в 5 классах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98,4%).</w:t>
      </w:r>
    </w:p>
    <w:p w:rsidR="00546FAB" w:rsidRPr="00B56585" w:rsidRDefault="00546FAB" w:rsidP="00546FAB">
      <w:pPr>
        <w:tabs>
          <w:tab w:val="left" w:pos="284"/>
        </w:tabs>
        <w:jc w:val="both"/>
        <w:rPr>
          <w:rFonts w:ascii="Times New Roman" w:hAnsi="Times New Roman" w:cs="Times New Roman"/>
          <w:sz w:val="28"/>
          <w:szCs w:val="28"/>
        </w:rPr>
      </w:pPr>
      <w:r w:rsidRPr="00B56585">
        <w:rPr>
          <w:rFonts w:ascii="Times New Roman" w:hAnsi="Times New Roman" w:cs="Times New Roman"/>
          <w:sz w:val="28"/>
          <w:szCs w:val="28"/>
        </w:rPr>
        <w:t xml:space="preserve">Качество выполнения контрольного среза в 5 классах – 41,0% (качество обучения пятиклассников по географии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78,9%).  Средний балл – 3,3 (средний балл по географии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 – 4,1).Подтвердили четвертные отметки в 5-А классе 19 человека (70,4%), в 5-Б – 15 человек (62,5%), в 5-В – 17 человек (63,0%), в 5-Г – 18 человек (66,7%).</w:t>
      </w:r>
    </w:p>
    <w:p w:rsidR="00546FAB" w:rsidRPr="00B56585" w:rsidRDefault="00546FAB" w:rsidP="00546FAB">
      <w:pPr>
        <w:tabs>
          <w:tab w:val="left" w:pos="284"/>
        </w:tabs>
        <w:jc w:val="both"/>
        <w:rPr>
          <w:rFonts w:ascii="Times New Roman" w:hAnsi="Times New Roman" w:cs="Times New Roman"/>
          <w:b/>
          <w:sz w:val="28"/>
          <w:szCs w:val="28"/>
        </w:rPr>
      </w:pPr>
      <w:r w:rsidRPr="00B56585">
        <w:rPr>
          <w:rFonts w:ascii="Times New Roman" w:hAnsi="Times New Roman" w:cs="Times New Roman"/>
          <w:sz w:val="28"/>
          <w:szCs w:val="28"/>
        </w:rPr>
        <w:t xml:space="preserve">В целом результаты контрольного среза хуже результатов оценивания за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четверть, что позволяет сделать вывод о недостаточной  объективности оценивания знаний, умений, навыков по географии обучающихся 5 классов во  </w:t>
      </w:r>
      <w:r w:rsidRPr="00B56585">
        <w:rPr>
          <w:rFonts w:ascii="Times New Roman" w:hAnsi="Times New Roman" w:cs="Times New Roman"/>
          <w:sz w:val="28"/>
          <w:szCs w:val="28"/>
          <w:lang w:val="en-US"/>
        </w:rPr>
        <w:t>II</w:t>
      </w:r>
      <w:r w:rsidRPr="00B56585">
        <w:rPr>
          <w:rFonts w:ascii="Times New Roman" w:hAnsi="Times New Roman" w:cs="Times New Roman"/>
          <w:sz w:val="28"/>
          <w:szCs w:val="28"/>
        </w:rPr>
        <w:t xml:space="preserve"> четверти 2025/2026 учебного года.</w:t>
      </w:r>
    </w:p>
    <w:p w:rsidR="00546FAB" w:rsidRPr="00B56585" w:rsidRDefault="00546FAB" w:rsidP="00546FAB">
      <w:pPr>
        <w:tabs>
          <w:tab w:val="left" w:pos="284"/>
        </w:tabs>
        <w:jc w:val="both"/>
        <w:rPr>
          <w:rFonts w:ascii="Times New Roman" w:hAnsi="Times New Roman" w:cs="Times New Roman"/>
          <w:color w:val="FF0000"/>
          <w:sz w:val="28"/>
          <w:szCs w:val="28"/>
        </w:rPr>
      </w:pPr>
      <w:r w:rsidRPr="00B56585">
        <w:rPr>
          <w:rFonts w:ascii="Times New Roman" w:hAnsi="Times New Roman" w:cs="Times New Roman"/>
          <w:sz w:val="28"/>
          <w:szCs w:val="28"/>
        </w:rPr>
        <w:t>У учащихся 5 классов сформированы навыки работы с заданиями на выбор одного или нескольких ответов, умение дать развёрнутый ответ на вопросы, правильно составить характеристику материков и частей света. Учащиеся умеют сопоставлять: понятия и определения, перечислять хронологию «Великих географических открытий».</w:t>
      </w:r>
    </w:p>
    <w:p w:rsidR="00546FAB" w:rsidRPr="00B56585" w:rsidRDefault="00546FAB" w:rsidP="00546FAB">
      <w:pPr>
        <w:pStyle w:val="afc"/>
        <w:jc w:val="both"/>
        <w:rPr>
          <w:rFonts w:ascii="Times New Roman" w:hAnsi="Times New Roman"/>
          <w:sz w:val="28"/>
          <w:szCs w:val="28"/>
        </w:rPr>
      </w:pPr>
      <w:r w:rsidRPr="00B56585">
        <w:rPr>
          <w:rFonts w:ascii="Times New Roman" w:hAnsi="Times New Roman"/>
          <w:sz w:val="28"/>
          <w:szCs w:val="28"/>
        </w:rPr>
        <w:t xml:space="preserve">          Затруднения вызвали следующие задания:  работа с картографическим материалом, определение местоположения географических объектов.</w:t>
      </w:r>
    </w:p>
    <w:p w:rsidR="003B496C" w:rsidRPr="00B56585" w:rsidRDefault="00163EA4" w:rsidP="0065558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русскому языку в 8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767"/>
        <w:gridCol w:w="768"/>
        <w:gridCol w:w="768"/>
        <w:gridCol w:w="768"/>
        <w:gridCol w:w="768"/>
        <w:gridCol w:w="768"/>
        <w:gridCol w:w="768"/>
        <w:gridCol w:w="768"/>
        <w:gridCol w:w="850"/>
        <w:gridCol w:w="851"/>
      </w:tblGrid>
      <w:tr w:rsidR="00163EA4" w:rsidRPr="00B56585" w:rsidTr="00163EA4">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w:t>
            </w:r>
          </w:p>
          <w:p w:rsidR="00163EA4" w:rsidRPr="00B56585" w:rsidRDefault="00163EA4" w:rsidP="005A63AC">
            <w:pPr>
              <w:jc w:val="center"/>
              <w:rPr>
                <w:rFonts w:ascii="Times New Roman" w:hAnsi="Times New Roman" w:cs="Times New Roman"/>
                <w:sz w:val="28"/>
                <w:szCs w:val="28"/>
              </w:rPr>
            </w:pPr>
          </w:p>
        </w:tc>
        <w:tc>
          <w:tcPr>
            <w:tcW w:w="1536"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«3»</w:t>
            </w:r>
          </w:p>
          <w:p w:rsidR="00163EA4" w:rsidRPr="00B56585" w:rsidRDefault="00163EA4" w:rsidP="005A63AC">
            <w:pPr>
              <w:ind w:right="-108"/>
              <w:jc w:val="center"/>
              <w:rPr>
                <w:rFonts w:ascii="Times New Roman" w:hAnsi="Times New Roman" w:cs="Times New Roman"/>
                <w:sz w:val="28"/>
                <w:szCs w:val="28"/>
              </w:rPr>
            </w:pPr>
          </w:p>
        </w:tc>
        <w:tc>
          <w:tcPr>
            <w:tcW w:w="1536"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«4»</w:t>
            </w:r>
          </w:p>
          <w:p w:rsidR="00163EA4" w:rsidRPr="00B56585" w:rsidRDefault="00163EA4" w:rsidP="005A63AC">
            <w:pPr>
              <w:jc w:val="center"/>
              <w:rPr>
                <w:rFonts w:ascii="Times New Roman" w:hAnsi="Times New Roman" w:cs="Times New Roman"/>
                <w:sz w:val="28"/>
                <w:szCs w:val="28"/>
              </w:rPr>
            </w:pPr>
          </w:p>
        </w:tc>
        <w:tc>
          <w:tcPr>
            <w:tcW w:w="1536"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«5»</w:t>
            </w:r>
          </w:p>
          <w:p w:rsidR="00163EA4" w:rsidRPr="00B56585" w:rsidRDefault="00163EA4" w:rsidP="005A63AC">
            <w:pPr>
              <w:jc w:val="center"/>
              <w:rPr>
                <w:rFonts w:ascii="Times New Roman" w:hAnsi="Times New Roman" w:cs="Times New Roman"/>
                <w:sz w:val="28"/>
                <w:szCs w:val="28"/>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163EA4" w:rsidRPr="00B56585" w:rsidTr="00163EA4">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b/>
                <w:sz w:val="28"/>
                <w:szCs w:val="28"/>
                <w:u w:val="single"/>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b/>
                <w:sz w:val="28"/>
                <w:szCs w:val="28"/>
                <w:u w:val="single"/>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850"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r>
      <w:tr w:rsidR="00163EA4" w:rsidRPr="00B56585" w:rsidTr="00163EA4">
        <w:trPr>
          <w:trHeight w:val="31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8-А</w:t>
            </w:r>
          </w:p>
          <w:p w:rsidR="00163EA4" w:rsidRPr="00B56585" w:rsidRDefault="00163EA4" w:rsidP="005A63AC">
            <w:pPr>
              <w:pStyle w:val="18"/>
              <w:jc w:val="center"/>
              <w:rPr>
                <w:rFonts w:cs="Times New Roman"/>
                <w:szCs w:val="28"/>
              </w:rPr>
            </w:pPr>
            <w:r w:rsidRPr="00B56585">
              <w:rPr>
                <w:rFonts w:cs="Times New Roman"/>
                <w:szCs w:val="28"/>
              </w:rPr>
              <w:t>(29)</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28</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5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3,86</w:t>
            </w:r>
          </w:p>
        </w:tc>
        <w:tc>
          <w:tcPr>
            <w:tcW w:w="851"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3,61</w:t>
            </w:r>
          </w:p>
        </w:tc>
      </w:tr>
      <w:tr w:rsidR="00163EA4" w:rsidRPr="00B56585" w:rsidTr="00163EA4">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28,6</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57,1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7,1</w:t>
            </w:r>
          </w:p>
        </w:tc>
        <w:tc>
          <w:tcPr>
            <w:tcW w:w="85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8-Б</w:t>
            </w:r>
          </w:p>
          <w:p w:rsidR="00163EA4" w:rsidRPr="00B56585" w:rsidRDefault="00163EA4" w:rsidP="005A63AC">
            <w:pPr>
              <w:pStyle w:val="18"/>
              <w:jc w:val="center"/>
              <w:rPr>
                <w:rFonts w:cs="Times New Roman"/>
                <w:szCs w:val="28"/>
              </w:rPr>
            </w:pPr>
            <w:r w:rsidRPr="00B56585">
              <w:rPr>
                <w:rFonts w:cs="Times New Roman"/>
                <w:szCs w:val="28"/>
              </w:rPr>
              <w:t>(27)</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5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3,76</w:t>
            </w:r>
          </w:p>
        </w:tc>
        <w:tc>
          <w:tcPr>
            <w:tcW w:w="851"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3,24</w:t>
            </w:r>
          </w:p>
        </w:tc>
      </w:tr>
      <w:tr w:rsidR="00163EA4" w:rsidRPr="00B56585" w:rsidTr="00163EA4">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47,6</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w:t>
            </w:r>
          </w:p>
        </w:tc>
        <w:tc>
          <w:tcPr>
            <w:tcW w:w="85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26"/>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18</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68"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5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51"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3,83</w:t>
            </w:r>
          </w:p>
        </w:tc>
      </w:tr>
      <w:tr w:rsidR="00163EA4" w:rsidRPr="00B56585" w:rsidTr="00163EA4">
        <w:trPr>
          <w:trHeight w:val="333"/>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5,6</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27,8</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27,8</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27,8</w:t>
            </w:r>
          </w:p>
        </w:tc>
        <w:tc>
          <w:tcPr>
            <w:tcW w:w="768"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85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lastRenderedPageBreak/>
              <w:t>8-Г (28)</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23</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5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851"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3,57</w:t>
            </w:r>
          </w:p>
        </w:tc>
      </w:tr>
      <w:tr w:rsidR="00163EA4" w:rsidRPr="00B56585" w:rsidTr="00163EA4">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8,7</w:t>
            </w:r>
          </w:p>
        </w:tc>
        <w:tc>
          <w:tcPr>
            <w:tcW w:w="85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64"/>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16</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5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3,88</w:t>
            </w:r>
          </w:p>
        </w:tc>
        <w:tc>
          <w:tcPr>
            <w:tcW w:w="851"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3,44</w:t>
            </w:r>
          </w:p>
        </w:tc>
      </w:tr>
      <w:tr w:rsidR="00163EA4" w:rsidRPr="00B56585" w:rsidTr="00163EA4">
        <w:trPr>
          <w:trHeight w:val="36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18,8</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18,8</w:t>
            </w:r>
          </w:p>
        </w:tc>
        <w:tc>
          <w:tcPr>
            <w:tcW w:w="85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70"/>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138</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106</w:t>
            </w: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5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3,83</w:t>
            </w:r>
          </w:p>
        </w:tc>
        <w:tc>
          <w:tcPr>
            <w:tcW w:w="851"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3,54</w:t>
            </w:r>
          </w:p>
        </w:tc>
      </w:tr>
      <w:tr w:rsidR="00163EA4" w:rsidRPr="00B56585" w:rsidTr="00163EA4">
        <w:trPr>
          <w:trHeight w:val="17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67"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34,9</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34,0</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47,2</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44,3</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17,9</w:t>
            </w:r>
          </w:p>
        </w:tc>
        <w:tc>
          <w:tcPr>
            <w:tcW w:w="768"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10,4</w:t>
            </w:r>
          </w:p>
        </w:tc>
        <w:tc>
          <w:tcPr>
            <w:tcW w:w="85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851"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bl>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          Успешность выполнения контрольного среза – 88,7%, в том числе в 8-А классе – 96,4%, в 8-Б – 81,0%, в 8-В – 94,4%, 8-Г – 91,3%, в 8-Д – 75,0% (уровень обученности по русскому языку  в 7 классах в 2024/2025 учебном году – 100,0%).</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русскому языку в 8 классах –54,7% (качество знаний в 7 классах в 2024/2025 учебном году – 65,1%).Средний балл – 3,54 (средний балл по русскому языку у участников мониторинга в  2024/2025 учебном году – 3,83). </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          Более высокие результаты в 8-А и  8-В  классах, ниже результаты   в 8-Б, 8-Г, 8-Д классах. </w:t>
      </w:r>
    </w:p>
    <w:p w:rsidR="00163EA4" w:rsidRPr="00B56585" w:rsidRDefault="00163EA4" w:rsidP="00163EA4">
      <w:pPr>
        <w:jc w:val="both"/>
        <w:rPr>
          <w:rFonts w:ascii="Times New Roman" w:hAnsi="Times New Roman" w:cs="Times New Roman"/>
          <w:sz w:val="28"/>
          <w:szCs w:val="28"/>
        </w:rPr>
      </w:pPr>
      <w:r w:rsidRPr="00B56585">
        <w:rPr>
          <w:rFonts w:ascii="Times New Roman" w:hAnsi="Times New Roman" w:cs="Times New Roman"/>
          <w:sz w:val="28"/>
          <w:szCs w:val="28"/>
        </w:rPr>
        <w:t xml:space="preserve">Подтвердили свои оценки за год  при выполнении контрольного среза в 8-А классе – 15 человек (54%), в 8-Б классе – 12 человек (57%), в 8-В классе – 15 человек (88%),в 8-Г классе – 14 человек (61%), в 8-Д классе – 9 человек (56%), что позволяет сделать вывод о завышении годовых отметок по русскому языку. </w:t>
      </w:r>
    </w:p>
    <w:p w:rsidR="00163EA4" w:rsidRPr="00B56585" w:rsidRDefault="00163EA4" w:rsidP="00163EA4">
      <w:pPr>
        <w:jc w:val="both"/>
        <w:rPr>
          <w:rFonts w:ascii="Times New Roman" w:hAnsi="Times New Roman" w:cs="Times New Roman"/>
          <w:b/>
          <w:sz w:val="28"/>
          <w:szCs w:val="28"/>
        </w:rPr>
      </w:pPr>
      <w:r w:rsidRPr="00B56585">
        <w:rPr>
          <w:rFonts w:ascii="Times New Roman" w:hAnsi="Times New Roman" w:cs="Times New Roman"/>
          <w:sz w:val="28"/>
          <w:szCs w:val="28"/>
        </w:rPr>
        <w:t>Выявлены типичные ошибки:</w:t>
      </w:r>
    </w:p>
    <w:p w:rsidR="00163EA4" w:rsidRPr="00B56585" w:rsidRDefault="00163EA4" w:rsidP="00163EA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Различение функциональных разновидностей языка.</w:t>
      </w:r>
    </w:p>
    <w:p w:rsidR="00163EA4" w:rsidRPr="00B56585" w:rsidRDefault="00163EA4" w:rsidP="00163EA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Знаки препинания в предложениях, осложненных обособленными членами предложения.</w:t>
      </w:r>
    </w:p>
    <w:p w:rsidR="00163EA4" w:rsidRPr="00B56585" w:rsidRDefault="00163EA4" w:rsidP="00163EA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Правописание производных предлогов и союзов.</w:t>
      </w:r>
    </w:p>
    <w:p w:rsidR="00163EA4" w:rsidRPr="00B56585" w:rsidRDefault="00163EA4" w:rsidP="00163EA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Правописание НЕ с разными частями речи.</w:t>
      </w:r>
    </w:p>
    <w:p w:rsidR="00163EA4" w:rsidRPr="00B56585" w:rsidRDefault="00163EA4" w:rsidP="00163EA4">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Правописание Н и НН в суффиксах прилагательных и причастий.</w:t>
      </w:r>
    </w:p>
    <w:p w:rsidR="00163EA4" w:rsidRPr="00B56585" w:rsidRDefault="00163EA4" w:rsidP="00163EA4">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литературе в 8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785"/>
        <w:gridCol w:w="786"/>
        <w:gridCol w:w="785"/>
        <w:gridCol w:w="786"/>
        <w:gridCol w:w="786"/>
        <w:gridCol w:w="785"/>
        <w:gridCol w:w="786"/>
        <w:gridCol w:w="786"/>
        <w:gridCol w:w="779"/>
        <w:gridCol w:w="780"/>
      </w:tblGrid>
      <w:tr w:rsidR="00163EA4" w:rsidRPr="00B56585" w:rsidTr="00163EA4">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w:t>
            </w:r>
          </w:p>
          <w:p w:rsidR="00163EA4" w:rsidRPr="00B56585" w:rsidRDefault="00163EA4" w:rsidP="005A63AC">
            <w:pPr>
              <w:jc w:val="center"/>
              <w:rPr>
                <w:rFonts w:ascii="Times New Roman" w:hAnsi="Times New Roman" w:cs="Times New Roman"/>
                <w:sz w:val="28"/>
                <w:szCs w:val="28"/>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«3»</w:t>
            </w:r>
          </w:p>
          <w:p w:rsidR="00163EA4" w:rsidRPr="00B56585" w:rsidRDefault="00163EA4" w:rsidP="005A63AC">
            <w:pPr>
              <w:ind w:right="-108"/>
              <w:jc w:val="center"/>
              <w:rPr>
                <w:rFonts w:ascii="Times New Roman" w:hAnsi="Times New Roman" w:cs="Times New Roman"/>
                <w:sz w:val="28"/>
                <w:szCs w:val="28"/>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«4»</w:t>
            </w:r>
          </w:p>
          <w:p w:rsidR="00163EA4" w:rsidRPr="00B56585" w:rsidRDefault="00163EA4" w:rsidP="005A63AC">
            <w:pPr>
              <w:jc w:val="center"/>
              <w:rPr>
                <w:rFonts w:ascii="Times New Roman" w:hAnsi="Times New Roman" w:cs="Times New Roman"/>
                <w:sz w:val="28"/>
                <w:szCs w:val="28"/>
              </w:rPr>
            </w:pPr>
          </w:p>
        </w:tc>
        <w:tc>
          <w:tcPr>
            <w:tcW w:w="1572"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«5»</w:t>
            </w:r>
          </w:p>
          <w:p w:rsidR="00163EA4" w:rsidRPr="00B56585" w:rsidRDefault="00163EA4" w:rsidP="005A63AC">
            <w:pPr>
              <w:jc w:val="center"/>
              <w:rPr>
                <w:rFonts w:ascii="Times New Roman" w:hAnsi="Times New Roman" w:cs="Times New Roman"/>
                <w:sz w:val="28"/>
                <w:szCs w:val="28"/>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163EA4" w:rsidRPr="00B56585" w:rsidTr="00163EA4">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b/>
                <w:sz w:val="28"/>
                <w:szCs w:val="28"/>
                <w:u w:val="single"/>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b/>
                <w:sz w:val="28"/>
                <w:szCs w:val="28"/>
                <w:u w:val="single"/>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79"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год</w:t>
            </w:r>
          </w:p>
        </w:tc>
        <w:tc>
          <w:tcPr>
            <w:tcW w:w="780"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r>
      <w:tr w:rsidR="00163EA4" w:rsidRPr="00B56585" w:rsidTr="00163EA4">
        <w:trPr>
          <w:trHeight w:val="188"/>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8-А</w:t>
            </w:r>
          </w:p>
          <w:p w:rsidR="00163EA4" w:rsidRPr="00B56585" w:rsidRDefault="00163EA4" w:rsidP="005A63AC">
            <w:pPr>
              <w:pStyle w:val="18"/>
              <w:jc w:val="center"/>
              <w:rPr>
                <w:rFonts w:cs="Times New Roman"/>
                <w:szCs w:val="28"/>
              </w:rPr>
            </w:pPr>
            <w:r w:rsidRPr="00B56585">
              <w:rPr>
                <w:rFonts w:cs="Times New Roman"/>
                <w:szCs w:val="28"/>
              </w:rPr>
              <w:t>(29)</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4,05</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3,68</w:t>
            </w:r>
          </w:p>
        </w:tc>
      </w:tr>
      <w:tr w:rsidR="00163EA4" w:rsidRPr="00B56585" w:rsidTr="00163EA4">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54,5</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18,2</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9,1</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8-Б</w:t>
            </w:r>
          </w:p>
          <w:p w:rsidR="00163EA4" w:rsidRPr="00B56585" w:rsidRDefault="00163EA4" w:rsidP="005A63AC">
            <w:pPr>
              <w:pStyle w:val="18"/>
              <w:jc w:val="center"/>
              <w:rPr>
                <w:rFonts w:cs="Times New Roman"/>
                <w:szCs w:val="28"/>
              </w:rPr>
            </w:pPr>
            <w:r w:rsidRPr="00B56585">
              <w:rPr>
                <w:rFonts w:cs="Times New Roman"/>
                <w:szCs w:val="28"/>
              </w:rPr>
              <w:t>(27)</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3,25</w:t>
            </w:r>
          </w:p>
        </w:tc>
      </w:tr>
      <w:tr w:rsidR="00163EA4" w:rsidRPr="00B56585" w:rsidTr="00163EA4">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26"/>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5"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5"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3,84</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3,79</w:t>
            </w:r>
          </w:p>
        </w:tc>
      </w:tr>
      <w:tr w:rsidR="00163EA4" w:rsidRPr="00B56585" w:rsidTr="00163EA4">
        <w:trPr>
          <w:trHeight w:val="333"/>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5"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31,6</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26,3</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26,3</w:t>
            </w:r>
          </w:p>
        </w:tc>
        <w:tc>
          <w:tcPr>
            <w:tcW w:w="785"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42,1</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36,8</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26,3</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8-Г (28)</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3,62</w:t>
            </w:r>
          </w:p>
        </w:tc>
      </w:tr>
      <w:tr w:rsidR="00163EA4" w:rsidRPr="00B56585" w:rsidTr="00163EA4">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33,3</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14,3</w:t>
            </w:r>
          </w:p>
        </w:tc>
        <w:tc>
          <w:tcPr>
            <w:tcW w:w="779"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360"/>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3,89</w:t>
            </w:r>
          </w:p>
        </w:tc>
        <w:tc>
          <w:tcPr>
            <w:tcW w:w="78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3,63</w:t>
            </w:r>
          </w:p>
        </w:tc>
      </w:tr>
      <w:tr w:rsidR="00163EA4" w:rsidRPr="00B56585" w:rsidTr="00163EA4">
        <w:trPr>
          <w:trHeight w:val="36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31,6</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47,4</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15,8</w:t>
            </w:r>
          </w:p>
        </w:tc>
        <w:tc>
          <w:tcPr>
            <w:tcW w:w="779"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70"/>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138</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101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79"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3,86</w:t>
            </w:r>
          </w:p>
        </w:tc>
        <w:tc>
          <w:tcPr>
            <w:tcW w:w="78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3,59</w:t>
            </w:r>
          </w:p>
        </w:tc>
      </w:tr>
      <w:tr w:rsidR="00163EA4" w:rsidRPr="00B56585" w:rsidTr="00163EA4">
        <w:trPr>
          <w:trHeight w:val="17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43,6</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46,5</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38,6</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19,8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12,8</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bl>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lastRenderedPageBreak/>
        <w:t xml:space="preserve">          При сравнительном анализе результатов контрольного среза по литературе в 8 классах и итогов 2024/2025 учебного года можно сделать следующие выводы:</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Успешность выполнения контрольного среза– 95,0%, в том числе в 8-А классе– 95,5%, в 8-Б – 90,0%, в 8-В –100,0%,в 8-Г – 95,2%, в 8-Д – 94,7% (уровень обученности по литературе в 2024/2025 учебном году– 100,0%).</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литературе в 8 классах – 51,4%(качество знаний по литературе у участников мониторинга в 2024/2025 учебном году – 66,3%).  Средний балл – 3,59 (средний балл по литературе в 2024/2025 учебном году – 3,86). </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          Более высокие результаты в 8-А  классе, низкие результаты   в 8-Б  классе. </w:t>
      </w:r>
    </w:p>
    <w:p w:rsidR="00163EA4" w:rsidRPr="00B56585" w:rsidRDefault="00163EA4" w:rsidP="00163EA4">
      <w:pPr>
        <w:pStyle w:val="afc"/>
        <w:jc w:val="both"/>
        <w:rPr>
          <w:rFonts w:ascii="Times New Roman" w:hAnsi="Times New Roman"/>
          <w:b/>
          <w:sz w:val="28"/>
          <w:szCs w:val="28"/>
        </w:rPr>
      </w:pPr>
      <w:r w:rsidRPr="00B56585">
        <w:rPr>
          <w:rFonts w:ascii="Times New Roman" w:hAnsi="Times New Roman"/>
          <w:sz w:val="28"/>
          <w:szCs w:val="28"/>
        </w:rPr>
        <w:t xml:space="preserve">          Выявлены типичные ошибки: </w:t>
      </w:r>
    </w:p>
    <w:p w:rsidR="00163EA4" w:rsidRPr="00B56585" w:rsidRDefault="00163EA4" w:rsidP="00163EA4">
      <w:pPr>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Владение литературоведческими терминами. </w:t>
      </w:r>
    </w:p>
    <w:p w:rsidR="00163EA4" w:rsidRPr="00B56585" w:rsidRDefault="00163EA4" w:rsidP="00163EA4">
      <w:pPr>
        <w:rPr>
          <w:rFonts w:ascii="Times New Roman" w:hAnsi="Times New Roman" w:cs="Times New Roman"/>
          <w:color w:val="000000"/>
          <w:sz w:val="28"/>
          <w:szCs w:val="28"/>
        </w:rPr>
      </w:pPr>
      <w:r w:rsidRPr="00B56585">
        <w:rPr>
          <w:rFonts w:ascii="Times New Roman" w:hAnsi="Times New Roman" w:cs="Times New Roman"/>
          <w:color w:val="000000"/>
          <w:sz w:val="28"/>
          <w:szCs w:val="28"/>
        </w:rPr>
        <w:t>Знание текстов художественных произведений.</w:t>
      </w:r>
    </w:p>
    <w:p w:rsidR="00163EA4" w:rsidRPr="00B56585" w:rsidRDefault="00163EA4" w:rsidP="00163EA4">
      <w:pPr>
        <w:rPr>
          <w:rFonts w:ascii="Times New Roman" w:hAnsi="Times New Roman" w:cs="Times New Roman"/>
          <w:color w:val="000000"/>
          <w:sz w:val="28"/>
          <w:szCs w:val="28"/>
        </w:rPr>
      </w:pPr>
      <w:r w:rsidRPr="00B56585">
        <w:rPr>
          <w:rFonts w:ascii="Times New Roman" w:hAnsi="Times New Roman" w:cs="Times New Roman"/>
          <w:color w:val="000000"/>
          <w:sz w:val="28"/>
          <w:szCs w:val="28"/>
        </w:rPr>
        <w:t>Знание изобразительно-выразительных средств.</w:t>
      </w:r>
    </w:p>
    <w:p w:rsidR="00163EA4" w:rsidRPr="00B56585" w:rsidRDefault="00163EA4" w:rsidP="00163EA4">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иностранному языку (английскому)</w:t>
      </w:r>
    </w:p>
    <w:p w:rsidR="00163EA4" w:rsidRPr="00B56585" w:rsidRDefault="0001399E" w:rsidP="0001399E">
      <w:pPr>
        <w:tabs>
          <w:tab w:val="center" w:pos="4679"/>
          <w:tab w:val="left" w:pos="6315"/>
        </w:tabs>
        <w:rPr>
          <w:rFonts w:ascii="Times New Roman" w:hAnsi="Times New Roman" w:cs="Times New Roman"/>
          <w:b/>
          <w:sz w:val="28"/>
          <w:szCs w:val="28"/>
        </w:rPr>
      </w:pPr>
      <w:r w:rsidRPr="00B56585">
        <w:rPr>
          <w:rFonts w:ascii="Times New Roman" w:hAnsi="Times New Roman" w:cs="Times New Roman"/>
          <w:b/>
          <w:sz w:val="28"/>
          <w:szCs w:val="28"/>
        </w:rPr>
        <w:tab/>
      </w:r>
      <w:r w:rsidR="00163EA4" w:rsidRPr="00B56585">
        <w:rPr>
          <w:rFonts w:ascii="Times New Roman" w:hAnsi="Times New Roman" w:cs="Times New Roman"/>
          <w:b/>
          <w:sz w:val="28"/>
          <w:szCs w:val="28"/>
        </w:rPr>
        <w:t xml:space="preserve"> в 8 классах</w:t>
      </w:r>
      <w:r w:rsidRPr="00B56585">
        <w:rPr>
          <w:rFonts w:ascii="Times New Roman" w:hAnsi="Times New Roman" w:cs="Times New Roman"/>
          <w:b/>
          <w:sz w:val="28"/>
          <w:szCs w:val="28"/>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785"/>
        <w:gridCol w:w="786"/>
        <w:gridCol w:w="785"/>
        <w:gridCol w:w="786"/>
        <w:gridCol w:w="786"/>
        <w:gridCol w:w="785"/>
        <w:gridCol w:w="786"/>
        <w:gridCol w:w="786"/>
        <w:gridCol w:w="779"/>
        <w:gridCol w:w="780"/>
      </w:tblGrid>
      <w:tr w:rsidR="00163EA4" w:rsidRPr="00B56585" w:rsidTr="00163EA4">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w:t>
            </w:r>
          </w:p>
          <w:p w:rsidR="00163EA4" w:rsidRPr="00B56585" w:rsidRDefault="00163EA4" w:rsidP="005A63AC">
            <w:pPr>
              <w:jc w:val="center"/>
              <w:rPr>
                <w:rFonts w:ascii="Times New Roman" w:hAnsi="Times New Roman" w:cs="Times New Roman"/>
                <w:sz w:val="28"/>
                <w:szCs w:val="28"/>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«3»</w:t>
            </w:r>
          </w:p>
          <w:p w:rsidR="00163EA4" w:rsidRPr="00B56585" w:rsidRDefault="00163EA4" w:rsidP="005A63AC">
            <w:pPr>
              <w:ind w:right="-108"/>
              <w:jc w:val="center"/>
              <w:rPr>
                <w:rFonts w:ascii="Times New Roman" w:hAnsi="Times New Roman" w:cs="Times New Roman"/>
                <w:sz w:val="28"/>
                <w:szCs w:val="28"/>
              </w:rPr>
            </w:pPr>
          </w:p>
        </w:tc>
        <w:tc>
          <w:tcPr>
            <w:tcW w:w="1571"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«4»</w:t>
            </w:r>
          </w:p>
          <w:p w:rsidR="00163EA4" w:rsidRPr="00B56585" w:rsidRDefault="00163EA4" w:rsidP="005A63AC">
            <w:pPr>
              <w:jc w:val="center"/>
              <w:rPr>
                <w:rFonts w:ascii="Times New Roman" w:hAnsi="Times New Roman" w:cs="Times New Roman"/>
                <w:sz w:val="28"/>
                <w:szCs w:val="28"/>
              </w:rPr>
            </w:pPr>
          </w:p>
        </w:tc>
        <w:tc>
          <w:tcPr>
            <w:tcW w:w="1572"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«5»</w:t>
            </w:r>
          </w:p>
          <w:p w:rsidR="00163EA4" w:rsidRPr="00B56585" w:rsidRDefault="00163EA4" w:rsidP="005A63AC">
            <w:pPr>
              <w:jc w:val="center"/>
              <w:rPr>
                <w:rFonts w:ascii="Times New Roman" w:hAnsi="Times New Roman" w:cs="Times New Roman"/>
                <w:sz w:val="28"/>
                <w:szCs w:val="28"/>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163EA4" w:rsidRPr="00B56585" w:rsidTr="00163EA4">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b/>
                <w:sz w:val="28"/>
                <w:szCs w:val="28"/>
                <w:u w:val="single"/>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b/>
                <w:sz w:val="28"/>
                <w:szCs w:val="28"/>
                <w:u w:val="single"/>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lang w:val="en-US"/>
              </w:rPr>
              <w:t>I ч.</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lang w:val="en-US"/>
              </w:rPr>
              <w:t>I ч.</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lang w:val="en-US"/>
              </w:rPr>
              <w:t>I ч.</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lang w:val="en-US"/>
              </w:rPr>
              <w:t>I ч.</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c>
          <w:tcPr>
            <w:tcW w:w="779"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lang w:val="en-US"/>
              </w:rPr>
              <w:t>I ч.</w:t>
            </w:r>
          </w:p>
        </w:tc>
        <w:tc>
          <w:tcPr>
            <w:tcW w:w="780"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кс</w:t>
            </w:r>
          </w:p>
        </w:tc>
      </w:tr>
      <w:tr w:rsidR="00163EA4" w:rsidRPr="00B56585" w:rsidTr="00163EA4">
        <w:trPr>
          <w:trHeight w:val="31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8-А</w:t>
            </w:r>
          </w:p>
          <w:p w:rsidR="00163EA4" w:rsidRPr="00B56585" w:rsidRDefault="00163EA4" w:rsidP="005A63AC">
            <w:pPr>
              <w:pStyle w:val="18"/>
              <w:jc w:val="center"/>
              <w:rPr>
                <w:rFonts w:cs="Times New Roman"/>
                <w:szCs w:val="28"/>
              </w:rPr>
            </w:pPr>
            <w:r w:rsidRPr="00B56585">
              <w:rPr>
                <w:rFonts w:cs="Times New Roman"/>
                <w:szCs w:val="28"/>
              </w:rPr>
              <w:t>(30)</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4,03</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3,83</w:t>
            </w:r>
          </w:p>
        </w:tc>
      </w:tr>
      <w:tr w:rsidR="00163EA4" w:rsidRPr="00B56585" w:rsidTr="00163EA4">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13,0</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pStyle w:val="18"/>
              <w:jc w:val="center"/>
              <w:rPr>
                <w:rFonts w:cs="Times New Roman"/>
                <w:szCs w:val="28"/>
              </w:rPr>
            </w:pPr>
            <w:r w:rsidRPr="00B56585">
              <w:rPr>
                <w:rFonts w:cs="Times New Roman"/>
                <w:szCs w:val="28"/>
              </w:rPr>
              <w:t>8-Б</w:t>
            </w:r>
          </w:p>
          <w:p w:rsidR="00163EA4" w:rsidRPr="00B56585" w:rsidRDefault="00163EA4" w:rsidP="005A63AC">
            <w:pPr>
              <w:pStyle w:val="18"/>
              <w:jc w:val="center"/>
              <w:rPr>
                <w:rFonts w:cs="Times New Roman"/>
                <w:szCs w:val="28"/>
              </w:rPr>
            </w:pPr>
            <w:r w:rsidRPr="00B56585">
              <w:rPr>
                <w:rFonts w:cs="Times New Roman"/>
                <w:szCs w:val="28"/>
              </w:rPr>
              <w:t>(27)</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17</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3,51</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3,77</w:t>
            </w:r>
          </w:p>
        </w:tc>
      </w:tr>
      <w:tr w:rsidR="00163EA4" w:rsidRPr="00B56585" w:rsidTr="00163EA4">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41,2</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51,9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41,2</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17,6</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26"/>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17</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5"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785"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3,96</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4,53</w:t>
            </w:r>
          </w:p>
        </w:tc>
      </w:tr>
      <w:tr w:rsidR="00163EA4" w:rsidRPr="00B56585" w:rsidTr="00163EA4">
        <w:trPr>
          <w:trHeight w:val="333"/>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5"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59,3</w:t>
            </w:r>
          </w:p>
        </w:tc>
        <w:tc>
          <w:tcPr>
            <w:tcW w:w="785"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47,1</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18,5</w:t>
            </w:r>
          </w:p>
        </w:tc>
        <w:tc>
          <w:tcPr>
            <w:tcW w:w="786" w:type="dxa"/>
            <w:tcBorders>
              <w:left w:val="single" w:sz="4" w:space="0" w:color="auto"/>
              <w:bottom w:val="single" w:sz="4" w:space="0" w:color="auto"/>
              <w:right w:val="single" w:sz="4" w:space="0" w:color="auto"/>
            </w:tcBorders>
            <w:shd w:val="clear" w:color="auto" w:fill="auto"/>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52,9</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8-Г (28)</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79"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3,89</w:t>
            </w:r>
          </w:p>
        </w:tc>
        <w:tc>
          <w:tcPr>
            <w:tcW w:w="78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3,88</w:t>
            </w:r>
          </w:p>
        </w:tc>
      </w:tr>
      <w:tr w:rsidR="00163EA4" w:rsidRPr="00B56585" w:rsidTr="00163EA4">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29,2</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39,3</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25,0</w:t>
            </w:r>
          </w:p>
        </w:tc>
        <w:tc>
          <w:tcPr>
            <w:tcW w:w="779"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226"/>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779"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3,74</w:t>
            </w:r>
          </w:p>
        </w:tc>
        <w:tc>
          <w:tcPr>
            <w:tcW w:w="78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3,62</w:t>
            </w:r>
          </w:p>
        </w:tc>
      </w:tr>
      <w:tr w:rsidR="00163EA4" w:rsidRPr="00B56585" w:rsidTr="00163EA4">
        <w:trPr>
          <w:trHeight w:val="36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9,5</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23,8</w:t>
            </w:r>
          </w:p>
        </w:tc>
        <w:tc>
          <w:tcPr>
            <w:tcW w:w="779"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r w:rsidR="00163EA4" w:rsidRPr="00B56585" w:rsidTr="00163EA4">
        <w:trPr>
          <w:trHeight w:val="170"/>
        </w:trPr>
        <w:tc>
          <w:tcPr>
            <w:tcW w:w="72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139</w:t>
            </w:r>
          </w:p>
        </w:tc>
        <w:tc>
          <w:tcPr>
            <w:tcW w:w="900" w:type="dxa"/>
            <w:vMerge w:val="restart"/>
            <w:tcBorders>
              <w:top w:val="single" w:sz="4" w:space="0" w:color="auto"/>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sz w:val="28"/>
                <w:szCs w:val="28"/>
              </w:rPr>
            </w:pPr>
            <w:r w:rsidRPr="00B56585">
              <w:rPr>
                <w:rFonts w:ascii="Times New Roman" w:hAnsi="Times New Roman" w:cs="Times New Roman"/>
                <w:sz w:val="28"/>
                <w:szCs w:val="28"/>
              </w:rPr>
              <w:t>102</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49</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64</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w:t>
            </w:r>
          </w:p>
        </w:tc>
        <w:tc>
          <w:tcPr>
            <w:tcW w:w="779"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3,84</w:t>
            </w:r>
          </w:p>
        </w:tc>
        <w:tc>
          <w:tcPr>
            <w:tcW w:w="780" w:type="dxa"/>
            <w:vMerge w:val="restart"/>
            <w:tcBorders>
              <w:left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3,90</w:t>
            </w:r>
          </w:p>
        </w:tc>
      </w:tr>
      <w:tr w:rsidR="00163EA4" w:rsidRPr="00B56585" w:rsidTr="00163EA4">
        <w:trPr>
          <w:trHeight w:val="170"/>
        </w:trPr>
        <w:tc>
          <w:tcPr>
            <w:tcW w:w="720" w:type="dxa"/>
            <w:vMerge/>
            <w:tcBorders>
              <w:left w:val="single" w:sz="4" w:space="0" w:color="auto"/>
              <w:bottom w:val="single" w:sz="4" w:space="0" w:color="auto"/>
              <w:right w:val="single" w:sz="4" w:space="0" w:color="auto"/>
            </w:tcBorders>
            <w:vAlign w:val="center"/>
          </w:tcPr>
          <w:p w:rsidR="00163EA4" w:rsidRPr="00B56585" w:rsidRDefault="00163EA4" w:rsidP="005A63AC">
            <w:pPr>
              <w:jc w:val="both"/>
              <w:rPr>
                <w:rFonts w:ascii="Times New Roman" w:hAnsi="Times New Roman" w:cs="Times New Roman"/>
                <w:color w:val="FF0000"/>
                <w:sz w:val="28"/>
                <w:szCs w:val="28"/>
              </w:rPr>
            </w:pPr>
          </w:p>
        </w:tc>
        <w:tc>
          <w:tcPr>
            <w:tcW w:w="90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35,3</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27,5</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46,0</w:t>
            </w:r>
          </w:p>
        </w:tc>
        <w:tc>
          <w:tcPr>
            <w:tcW w:w="785"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43,1</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18,7</w:t>
            </w:r>
          </w:p>
        </w:tc>
        <w:tc>
          <w:tcPr>
            <w:tcW w:w="786" w:type="dxa"/>
            <w:tcBorders>
              <w:top w:val="single" w:sz="4" w:space="0" w:color="auto"/>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25,5</w:t>
            </w:r>
          </w:p>
        </w:tc>
        <w:tc>
          <w:tcPr>
            <w:tcW w:w="779"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163EA4" w:rsidRPr="00B56585" w:rsidRDefault="00163EA4" w:rsidP="005A63AC">
            <w:pPr>
              <w:jc w:val="center"/>
              <w:rPr>
                <w:rFonts w:ascii="Times New Roman" w:hAnsi="Times New Roman" w:cs="Times New Roman"/>
                <w:color w:val="FF0000"/>
                <w:sz w:val="28"/>
                <w:szCs w:val="28"/>
              </w:rPr>
            </w:pPr>
          </w:p>
        </w:tc>
      </w:tr>
    </w:tbl>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При сравнительном анализе результатов контрольного среза по иностранному языку (английскому) в 8 классах и итогов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можно сделать следующие выводы:</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96,1%, в том числе в 8-А классе – 95,7%, в 8-Б –100,0%, в 8-В – 100,0%,в 8-Г – 95,8%, в 8-Д – 90,5% (уровень обученности по иностранному языку (английскому)   в 8 классах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 100,0%).</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иностранному языку (английскому) в 8 классах – 68,6% (качество знаний в 8 классах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 64,7%).Средний балл – 3,9 (средний балл по иностранному языку (английскому)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в 8 классах – 3,84). </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Более высокие результаты в  8-В  классе, самые низкие результаты   в 8-Д классе. </w:t>
      </w:r>
    </w:p>
    <w:p w:rsidR="00163EA4" w:rsidRPr="00B56585" w:rsidRDefault="00163EA4" w:rsidP="00163EA4">
      <w:pPr>
        <w:jc w:val="both"/>
        <w:rPr>
          <w:rFonts w:ascii="Times New Roman" w:hAnsi="Times New Roman" w:cs="Times New Roman"/>
          <w:color w:val="FF0000"/>
          <w:sz w:val="28"/>
          <w:szCs w:val="28"/>
        </w:rPr>
      </w:pPr>
      <w:r w:rsidRPr="00B56585">
        <w:rPr>
          <w:rFonts w:ascii="Times New Roman" w:hAnsi="Times New Roman" w:cs="Times New Roman"/>
          <w:sz w:val="28"/>
          <w:szCs w:val="28"/>
        </w:rPr>
        <w:lastRenderedPageBreak/>
        <w:t xml:space="preserve">Подтвердили свои оценки за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четверть  при выполнении контрольного среза в 8-А классе16 человек (69,6%), в 8-Б  – 9 (52,9%), в 8-В  – 12 (70,6%, в 8-Г – 17 (70,8%),  что позволяет сделать вывод об объективном оценивании по иностранному языку (английскому) в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четверти 2025/2026 учебного года.</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         На «5»  выполнили работу следующие учащиеся:</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8-А класс: Вишейко Милена, Мелащук София, Якобчук Арина</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8-Б класс: Якунькин Никита, Онуфриева  Илона, Комиссаров Денис</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8-В класс: Година Полина, Довбыш Илья, Ивко Аделина, Линник Алеся, Мирошниченко Мария, Одинцова Александра, Резникова Екатерина,Попова София, Салькова Ангелина</w:t>
      </w:r>
    </w:p>
    <w:p w:rsidR="00163EA4" w:rsidRPr="00B56585" w:rsidRDefault="00163EA4" w:rsidP="00163EA4">
      <w:pPr>
        <w:pStyle w:val="afc"/>
        <w:jc w:val="both"/>
        <w:rPr>
          <w:rFonts w:ascii="Times New Roman" w:hAnsi="Times New Roman"/>
          <w:sz w:val="28"/>
          <w:szCs w:val="28"/>
        </w:rPr>
      </w:pPr>
      <w:r w:rsidRPr="00B56585">
        <w:rPr>
          <w:rFonts w:ascii="Times New Roman" w:hAnsi="Times New Roman"/>
          <w:sz w:val="28"/>
          <w:szCs w:val="28"/>
        </w:rPr>
        <w:t xml:space="preserve">8-Г класс: Нагорская Анастасия, Оганнисян Ашот, Шинклярский Константин,Боченков Никита,Голубок Ульяна                                          </w:t>
      </w:r>
    </w:p>
    <w:p w:rsidR="00163EA4" w:rsidRPr="00B56585" w:rsidRDefault="00163EA4" w:rsidP="0001399E">
      <w:pPr>
        <w:pStyle w:val="afc"/>
        <w:jc w:val="both"/>
        <w:rPr>
          <w:rFonts w:ascii="Times New Roman" w:hAnsi="Times New Roman"/>
          <w:sz w:val="28"/>
          <w:szCs w:val="28"/>
        </w:rPr>
      </w:pPr>
      <w:r w:rsidRPr="00B56585">
        <w:rPr>
          <w:rFonts w:ascii="Times New Roman" w:hAnsi="Times New Roman"/>
          <w:sz w:val="28"/>
          <w:szCs w:val="28"/>
        </w:rPr>
        <w:t xml:space="preserve">8-Д класс: Руденко Анастасия, Форопонов Тимофей, Шевченко Мария      </w:t>
      </w:r>
    </w:p>
    <w:p w:rsidR="00163EA4" w:rsidRPr="00B56585" w:rsidRDefault="00163EA4" w:rsidP="00163EA4">
      <w:pPr>
        <w:jc w:val="both"/>
        <w:rPr>
          <w:rFonts w:ascii="Times New Roman" w:hAnsi="Times New Roman" w:cs="Times New Roman"/>
          <w:sz w:val="28"/>
          <w:szCs w:val="28"/>
        </w:rPr>
      </w:pPr>
      <w:r w:rsidRPr="00B56585">
        <w:rPr>
          <w:rFonts w:ascii="Times New Roman" w:hAnsi="Times New Roman" w:cs="Times New Roman"/>
          <w:sz w:val="28"/>
          <w:szCs w:val="28"/>
        </w:rPr>
        <w:t>У учащихся 8 классов сформированы умения читать несложные аутентичные тексты разных стилей с полным и точным пониманием, используя различные приемы смысловой переработки текста, умения нахождения ключевых слов при работе с текстом, их семантизация на основе языковой догадки, словообразовательный анализ.</w:t>
      </w:r>
    </w:p>
    <w:p w:rsidR="00163EA4" w:rsidRPr="00B56585" w:rsidRDefault="00163EA4" w:rsidP="00163EA4">
      <w:pPr>
        <w:jc w:val="both"/>
        <w:rPr>
          <w:rFonts w:ascii="Times New Roman" w:hAnsi="Times New Roman" w:cs="Times New Roman"/>
          <w:sz w:val="28"/>
          <w:szCs w:val="28"/>
        </w:rPr>
      </w:pPr>
      <w:r w:rsidRPr="00B56585">
        <w:rPr>
          <w:rFonts w:ascii="Times New Roman" w:hAnsi="Times New Roman" w:cs="Times New Roman"/>
          <w:sz w:val="28"/>
          <w:szCs w:val="28"/>
        </w:rPr>
        <w:t xml:space="preserve">          Затруднения вызвали следующие задания:  оперирование изученными грамматическими формами и лексическими единицами в коммуникативно</w:t>
      </w:r>
      <w:r w:rsidRPr="00B56585">
        <w:rPr>
          <w:rFonts w:ascii="Times New Roman" w:hAnsi="Times New Roman" w:cs="Times New Roman"/>
          <w:sz w:val="28"/>
          <w:szCs w:val="28"/>
        </w:rPr>
        <w:br/>
        <w:t>значимом контексте на основе предложенного текста.</w:t>
      </w:r>
    </w:p>
    <w:p w:rsidR="0001399E" w:rsidRPr="00B56585" w:rsidRDefault="0001399E" w:rsidP="0001399E">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истории в 8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900"/>
        <w:gridCol w:w="803"/>
        <w:gridCol w:w="803"/>
        <w:gridCol w:w="803"/>
        <w:gridCol w:w="804"/>
        <w:gridCol w:w="803"/>
        <w:gridCol w:w="803"/>
        <w:gridCol w:w="803"/>
        <w:gridCol w:w="804"/>
        <w:gridCol w:w="709"/>
        <w:gridCol w:w="709"/>
      </w:tblGrid>
      <w:tr w:rsidR="0001399E" w:rsidRPr="00B56585" w:rsidTr="0001399E">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К-во</w:t>
            </w: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w:t>
            </w:r>
          </w:p>
          <w:p w:rsidR="0001399E" w:rsidRPr="00B56585" w:rsidRDefault="0001399E" w:rsidP="005A63AC">
            <w:pPr>
              <w:jc w:val="center"/>
              <w:rPr>
                <w:rFonts w:ascii="Times New Roman" w:hAnsi="Times New Roman" w:cs="Times New Roman"/>
                <w:sz w:val="28"/>
                <w:szCs w:val="28"/>
              </w:rPr>
            </w:pPr>
          </w:p>
        </w:tc>
        <w:tc>
          <w:tcPr>
            <w:tcW w:w="1607" w:type="dxa"/>
            <w:gridSpan w:val="2"/>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«3»</w:t>
            </w:r>
          </w:p>
          <w:p w:rsidR="0001399E" w:rsidRPr="00B56585" w:rsidRDefault="0001399E" w:rsidP="005A63AC">
            <w:pPr>
              <w:ind w:right="-108"/>
              <w:jc w:val="center"/>
              <w:rPr>
                <w:rFonts w:ascii="Times New Roman" w:hAnsi="Times New Roman" w:cs="Times New Roman"/>
                <w:sz w:val="28"/>
                <w:szCs w:val="28"/>
              </w:rPr>
            </w:pPr>
          </w:p>
        </w:tc>
        <w:tc>
          <w:tcPr>
            <w:tcW w:w="1606" w:type="dxa"/>
            <w:gridSpan w:val="2"/>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«4»</w:t>
            </w:r>
          </w:p>
          <w:p w:rsidR="0001399E" w:rsidRPr="00B56585" w:rsidRDefault="0001399E" w:rsidP="005A63AC">
            <w:pPr>
              <w:jc w:val="center"/>
              <w:rPr>
                <w:rFonts w:ascii="Times New Roman" w:hAnsi="Times New Roman" w:cs="Times New Roman"/>
                <w:sz w:val="28"/>
                <w:szCs w:val="28"/>
              </w:rPr>
            </w:pPr>
          </w:p>
        </w:tc>
        <w:tc>
          <w:tcPr>
            <w:tcW w:w="1607" w:type="dxa"/>
            <w:gridSpan w:val="2"/>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«5»</w:t>
            </w:r>
          </w:p>
          <w:p w:rsidR="0001399E" w:rsidRPr="00B56585" w:rsidRDefault="0001399E" w:rsidP="005A63AC">
            <w:pPr>
              <w:jc w:val="center"/>
              <w:rPr>
                <w:rFonts w:ascii="Times New Roman" w:hAnsi="Times New Roman" w:cs="Times New Roman"/>
                <w:sz w:val="28"/>
                <w:szCs w:val="2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01399E" w:rsidRPr="00B56585" w:rsidTr="0001399E">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both"/>
              <w:rPr>
                <w:rFonts w:ascii="Times New Roman" w:hAnsi="Times New Roman" w:cs="Times New Roman"/>
                <w:b/>
                <w:sz w:val="28"/>
                <w:szCs w:val="28"/>
                <w:u w:val="single"/>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b/>
                <w:sz w:val="28"/>
                <w:szCs w:val="28"/>
                <w:u w:val="single"/>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lang w:val="en-US"/>
              </w:rPr>
              <w:t>I ч.</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кс</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lang w:val="en-US"/>
              </w:rPr>
              <w:t>I ч.</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кс</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lang w:val="en-US"/>
              </w:rPr>
              <w:t>I ч.</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кс</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lang w:val="en-US"/>
              </w:rPr>
              <w:t>I ч.</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кс</w:t>
            </w:r>
          </w:p>
        </w:tc>
        <w:tc>
          <w:tcPr>
            <w:tcW w:w="709"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lang w:val="en-US"/>
              </w:rPr>
              <w:t>I ч.</w:t>
            </w:r>
          </w:p>
        </w:tc>
        <w:tc>
          <w:tcPr>
            <w:tcW w:w="709"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кс</w:t>
            </w:r>
          </w:p>
        </w:tc>
      </w:tr>
      <w:tr w:rsidR="0001399E" w:rsidRPr="00B56585" w:rsidTr="0001399E">
        <w:trPr>
          <w:trHeight w:val="31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8-А</w:t>
            </w:r>
          </w:p>
          <w:p w:rsidR="0001399E" w:rsidRPr="00B56585" w:rsidRDefault="0001399E" w:rsidP="005A63AC">
            <w:pPr>
              <w:pStyle w:val="18"/>
              <w:jc w:val="center"/>
              <w:rPr>
                <w:rFonts w:cs="Times New Roman"/>
                <w:szCs w:val="28"/>
              </w:rPr>
            </w:pPr>
            <w:r w:rsidRPr="00B56585">
              <w:rPr>
                <w:rFonts w:cs="Times New Roman"/>
                <w:szCs w:val="28"/>
              </w:rPr>
              <w:t>(30)</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r>
      <w:tr w:rsidR="0001399E" w:rsidRPr="00B56585" w:rsidTr="0001399E">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20,0</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66,7</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13,3</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7,7</w:t>
            </w: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r w:rsidR="0001399E" w:rsidRPr="00B56585" w:rsidTr="0001399E">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pStyle w:val="18"/>
              <w:jc w:val="center"/>
              <w:rPr>
                <w:rFonts w:cs="Times New Roman"/>
                <w:szCs w:val="28"/>
              </w:rPr>
            </w:pPr>
            <w:r w:rsidRPr="00B56585">
              <w:rPr>
                <w:rFonts w:cs="Times New Roman"/>
                <w:szCs w:val="28"/>
              </w:rPr>
              <w:t>8-Б</w:t>
            </w:r>
          </w:p>
          <w:p w:rsidR="0001399E" w:rsidRPr="00B56585" w:rsidRDefault="0001399E" w:rsidP="005A63AC">
            <w:pPr>
              <w:pStyle w:val="18"/>
              <w:jc w:val="center"/>
              <w:rPr>
                <w:rFonts w:cs="Times New Roman"/>
                <w:szCs w:val="28"/>
              </w:rPr>
            </w:pPr>
            <w:r w:rsidRPr="00B56585">
              <w:rPr>
                <w:rFonts w:cs="Times New Roman"/>
                <w:szCs w:val="28"/>
              </w:rPr>
              <w:t>(27)</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w:t>
            </w:r>
          </w:p>
        </w:tc>
      </w:tr>
      <w:tr w:rsidR="0001399E" w:rsidRPr="00B56585" w:rsidTr="0001399E">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37,0</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56,0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55,6</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r w:rsidR="0001399E" w:rsidRPr="00B56585" w:rsidTr="0001399E">
        <w:trPr>
          <w:trHeight w:val="126"/>
        </w:trPr>
        <w:tc>
          <w:tcPr>
            <w:tcW w:w="72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90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22</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3"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3"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804"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3"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03"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03"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4" w:type="dxa"/>
            <w:tcBorders>
              <w:top w:val="single" w:sz="4" w:space="0" w:color="auto"/>
              <w:left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w:t>
            </w:r>
          </w:p>
        </w:tc>
      </w:tr>
      <w:tr w:rsidR="0001399E" w:rsidRPr="00B56585" w:rsidTr="0001399E">
        <w:trPr>
          <w:trHeight w:val="333"/>
        </w:trPr>
        <w:tc>
          <w:tcPr>
            <w:tcW w:w="720"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803"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13,6</w:t>
            </w:r>
          </w:p>
        </w:tc>
        <w:tc>
          <w:tcPr>
            <w:tcW w:w="803"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59,3</w:t>
            </w:r>
          </w:p>
        </w:tc>
        <w:tc>
          <w:tcPr>
            <w:tcW w:w="804"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803"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29,6</w:t>
            </w:r>
          </w:p>
        </w:tc>
        <w:tc>
          <w:tcPr>
            <w:tcW w:w="803"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27,3</w:t>
            </w:r>
          </w:p>
        </w:tc>
        <w:tc>
          <w:tcPr>
            <w:tcW w:w="803"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w:t>
            </w:r>
          </w:p>
        </w:tc>
        <w:tc>
          <w:tcPr>
            <w:tcW w:w="804" w:type="dxa"/>
            <w:tcBorders>
              <w:left w:val="single" w:sz="4" w:space="0" w:color="auto"/>
              <w:bottom w:val="single" w:sz="4" w:space="0" w:color="auto"/>
              <w:right w:val="single" w:sz="4" w:space="0" w:color="auto"/>
            </w:tcBorders>
            <w:shd w:val="clear" w:color="auto" w:fill="auto"/>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54,5</w:t>
            </w: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r w:rsidR="0001399E" w:rsidRPr="00B56585" w:rsidTr="0001399E">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8-Г (28)</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709"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p>
        </w:tc>
      </w:tr>
      <w:tr w:rsidR="0001399E" w:rsidRPr="00B56585" w:rsidTr="0001399E">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both"/>
              <w:rPr>
                <w:rFonts w:ascii="Times New Roman" w:hAnsi="Times New Roman" w:cs="Times New Roman"/>
                <w:color w:val="FF0000"/>
                <w:sz w:val="28"/>
                <w:szCs w:val="28"/>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64,3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60,9</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32,1</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39,1</w:t>
            </w:r>
          </w:p>
        </w:tc>
        <w:tc>
          <w:tcPr>
            <w:tcW w:w="709" w:type="dxa"/>
            <w:vMerge/>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r w:rsidR="0001399E" w:rsidRPr="00B56585" w:rsidTr="0001399E">
        <w:trPr>
          <w:trHeight w:val="226"/>
        </w:trPr>
        <w:tc>
          <w:tcPr>
            <w:tcW w:w="72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90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09" w:type="dxa"/>
            <w:vMerge w:val="restart"/>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w:t>
            </w:r>
          </w:p>
        </w:tc>
        <w:tc>
          <w:tcPr>
            <w:tcW w:w="709" w:type="dxa"/>
            <w:vMerge w:val="restart"/>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w:t>
            </w:r>
          </w:p>
        </w:tc>
      </w:tr>
      <w:tr w:rsidR="0001399E" w:rsidRPr="00B56585" w:rsidTr="0001399E">
        <w:trPr>
          <w:trHeight w:val="360"/>
        </w:trPr>
        <w:tc>
          <w:tcPr>
            <w:tcW w:w="720" w:type="dxa"/>
            <w:vMerge/>
            <w:tcBorders>
              <w:left w:val="single" w:sz="4" w:space="0" w:color="auto"/>
              <w:bottom w:val="single" w:sz="4" w:space="0" w:color="auto"/>
              <w:right w:val="single" w:sz="4" w:space="0" w:color="auto"/>
            </w:tcBorders>
            <w:vAlign w:val="center"/>
          </w:tcPr>
          <w:p w:rsidR="0001399E" w:rsidRPr="00B56585" w:rsidRDefault="0001399E" w:rsidP="005A63AC">
            <w:pPr>
              <w:jc w:val="both"/>
              <w:rPr>
                <w:rFonts w:ascii="Times New Roman" w:hAnsi="Times New Roman" w:cs="Times New Roman"/>
                <w:sz w:val="28"/>
                <w:szCs w:val="28"/>
              </w:rPr>
            </w:pPr>
          </w:p>
        </w:tc>
        <w:tc>
          <w:tcPr>
            <w:tcW w:w="900"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51,9</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25,9</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44,0</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w:t>
            </w:r>
          </w:p>
        </w:tc>
        <w:tc>
          <w:tcPr>
            <w:tcW w:w="709" w:type="dxa"/>
            <w:vMerge/>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r w:rsidR="0001399E" w:rsidRPr="00B56585" w:rsidTr="0001399E">
        <w:trPr>
          <w:trHeight w:val="170"/>
        </w:trPr>
        <w:tc>
          <w:tcPr>
            <w:tcW w:w="72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139</w:t>
            </w:r>
          </w:p>
        </w:tc>
        <w:tc>
          <w:tcPr>
            <w:tcW w:w="900" w:type="dxa"/>
            <w:vMerge w:val="restart"/>
            <w:tcBorders>
              <w:top w:val="single" w:sz="4" w:space="0" w:color="auto"/>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sz w:val="28"/>
                <w:szCs w:val="28"/>
              </w:rPr>
            </w:pPr>
            <w:r w:rsidRPr="00B56585">
              <w:rPr>
                <w:rFonts w:ascii="Times New Roman" w:hAnsi="Times New Roman" w:cs="Times New Roman"/>
                <w:sz w:val="28"/>
                <w:szCs w:val="28"/>
              </w:rPr>
              <w:t>121</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16</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68</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w:t>
            </w:r>
          </w:p>
        </w:tc>
        <w:tc>
          <w:tcPr>
            <w:tcW w:w="709" w:type="dxa"/>
            <w:vMerge w:val="restart"/>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709" w:type="dxa"/>
            <w:vMerge w:val="restart"/>
            <w:tcBorders>
              <w:left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r>
      <w:tr w:rsidR="0001399E" w:rsidRPr="00B56585" w:rsidTr="0001399E">
        <w:trPr>
          <w:trHeight w:val="170"/>
        </w:trPr>
        <w:tc>
          <w:tcPr>
            <w:tcW w:w="720" w:type="dxa"/>
            <w:vMerge/>
            <w:tcBorders>
              <w:left w:val="single" w:sz="4" w:space="0" w:color="auto"/>
              <w:bottom w:val="single" w:sz="4" w:space="0" w:color="auto"/>
              <w:right w:val="single" w:sz="4" w:space="0" w:color="auto"/>
            </w:tcBorders>
            <w:vAlign w:val="center"/>
          </w:tcPr>
          <w:p w:rsidR="0001399E" w:rsidRPr="00B56585" w:rsidRDefault="0001399E" w:rsidP="005A63AC">
            <w:pPr>
              <w:jc w:val="both"/>
              <w:rPr>
                <w:rFonts w:ascii="Times New Roman" w:hAnsi="Times New Roman" w:cs="Times New Roman"/>
                <w:color w:val="FF0000"/>
                <w:sz w:val="28"/>
                <w:szCs w:val="28"/>
              </w:rPr>
            </w:pPr>
          </w:p>
        </w:tc>
        <w:tc>
          <w:tcPr>
            <w:tcW w:w="900"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13,2</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33,8</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25,6</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48,9</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39,7</w:t>
            </w:r>
          </w:p>
        </w:tc>
        <w:tc>
          <w:tcPr>
            <w:tcW w:w="803"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12,9</w:t>
            </w:r>
          </w:p>
        </w:tc>
        <w:tc>
          <w:tcPr>
            <w:tcW w:w="804" w:type="dxa"/>
            <w:tcBorders>
              <w:top w:val="single" w:sz="4" w:space="0" w:color="auto"/>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21,5</w:t>
            </w: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c>
          <w:tcPr>
            <w:tcW w:w="709" w:type="dxa"/>
            <w:vMerge/>
            <w:tcBorders>
              <w:left w:val="single" w:sz="4" w:space="0" w:color="auto"/>
              <w:bottom w:val="single" w:sz="4" w:space="0" w:color="auto"/>
              <w:right w:val="single" w:sz="4" w:space="0" w:color="auto"/>
            </w:tcBorders>
            <w:vAlign w:val="center"/>
          </w:tcPr>
          <w:p w:rsidR="0001399E" w:rsidRPr="00B56585" w:rsidRDefault="0001399E" w:rsidP="005A63AC">
            <w:pPr>
              <w:jc w:val="center"/>
              <w:rPr>
                <w:rFonts w:ascii="Times New Roman" w:hAnsi="Times New Roman" w:cs="Times New Roman"/>
                <w:color w:val="FF0000"/>
                <w:sz w:val="28"/>
                <w:szCs w:val="28"/>
              </w:rPr>
            </w:pPr>
          </w:p>
        </w:tc>
      </w:tr>
    </w:tbl>
    <w:p w:rsidR="0001399E" w:rsidRPr="00B56585" w:rsidRDefault="0001399E" w:rsidP="0001399E">
      <w:pPr>
        <w:pStyle w:val="afc"/>
        <w:jc w:val="both"/>
        <w:rPr>
          <w:rFonts w:ascii="Times New Roman" w:hAnsi="Times New Roman"/>
          <w:sz w:val="28"/>
          <w:szCs w:val="28"/>
        </w:rPr>
      </w:pPr>
      <w:r w:rsidRPr="00B56585">
        <w:rPr>
          <w:rFonts w:ascii="Times New Roman" w:hAnsi="Times New Roman"/>
          <w:sz w:val="28"/>
          <w:szCs w:val="28"/>
        </w:rPr>
        <w:t xml:space="preserve">          Мониторинговую работу выполнил 121 обучающийся (87,1%), уровень успешности  – 86,8%, качество выполнения – 61,2% (74 чел.).Более высокие результаты в 8-В, 8-Г классах.Уровень обученности по истории   в 8 классах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2025/2026 учебного года – 95,7%, качество знаний в 8 классах в </w:t>
      </w:r>
      <w:r w:rsidRPr="00B56585">
        <w:rPr>
          <w:rFonts w:ascii="Times New Roman" w:hAnsi="Times New Roman"/>
          <w:sz w:val="28"/>
          <w:szCs w:val="28"/>
          <w:lang w:val="en-US"/>
        </w:rPr>
        <w:t>I</w:t>
      </w:r>
      <w:r w:rsidRPr="00B56585">
        <w:rPr>
          <w:rFonts w:ascii="Times New Roman" w:hAnsi="Times New Roman"/>
          <w:sz w:val="28"/>
          <w:szCs w:val="28"/>
        </w:rPr>
        <w:t xml:space="preserve"> четверти – 61,8%.</w:t>
      </w:r>
    </w:p>
    <w:p w:rsidR="0001399E" w:rsidRPr="00B56585" w:rsidRDefault="0001399E" w:rsidP="0001399E">
      <w:pPr>
        <w:jc w:val="both"/>
        <w:rPr>
          <w:rFonts w:ascii="Times New Roman" w:hAnsi="Times New Roman" w:cs="Times New Roman"/>
          <w:sz w:val="28"/>
          <w:szCs w:val="28"/>
        </w:rPr>
      </w:pPr>
      <w:r w:rsidRPr="00B56585">
        <w:rPr>
          <w:rFonts w:ascii="Times New Roman" w:hAnsi="Times New Roman" w:cs="Times New Roman"/>
          <w:sz w:val="28"/>
          <w:szCs w:val="28"/>
        </w:rPr>
        <w:t xml:space="preserve">Подтвердили отметки по истории за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четверть в 8-А классе 16 человек (61,5%), в 8-Б – 15 (60%), в 8-В – 5 (22,7%), в 8-Г – 12 (52,2%), в 8-Д – 9 (36,0%). Сравнение среднего балла контрольного среза (3,7 балла) и среднего балла оценивания за </w:t>
      </w:r>
      <w:r w:rsidRPr="00B56585">
        <w:rPr>
          <w:rFonts w:ascii="Times New Roman" w:hAnsi="Times New Roman" w:cs="Times New Roman"/>
          <w:sz w:val="28"/>
          <w:szCs w:val="28"/>
          <w:lang w:val="en-US"/>
        </w:rPr>
        <w:t>I</w:t>
      </w:r>
      <w:r w:rsidRPr="00B56585">
        <w:rPr>
          <w:rFonts w:ascii="Times New Roman" w:hAnsi="Times New Roman" w:cs="Times New Roman"/>
          <w:sz w:val="28"/>
          <w:szCs w:val="28"/>
        </w:rPr>
        <w:t xml:space="preserve"> четверть (3,7 балла) в 8 классах позволяет сделать </w:t>
      </w:r>
      <w:r w:rsidRPr="00B56585">
        <w:rPr>
          <w:rFonts w:ascii="Times New Roman" w:hAnsi="Times New Roman" w:cs="Times New Roman"/>
          <w:sz w:val="28"/>
          <w:szCs w:val="28"/>
        </w:rPr>
        <w:lastRenderedPageBreak/>
        <w:t>вывод об объективном оценивании ЗУН и метапредметных умений обучающихся 8 классов учителями Жуликовой Е.В., Синиковой О.В., Денислямовой Э.М.</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На «5» выполнили работу следующие учащиеся: </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8-А:  Нагорная Полина, Стусь Макар</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8-Б:  Ковальчук Виктория</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8-В: Довбыш Илья, Бонарь София, Бреус Мария, Година Полина, Голованов Дмитрий, Головина Ирина, Ивко Аделина, Мезенцева Варвара, Попова София, Резникова Екатерина, Черемонова Мария</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8-Г: Гологузов Владимир, Голубок Ульяна, Дулепов Андрей, Килеса Марк, Козырев Денис, Оганесян Ашот, Османова Медине,  Слабий Анна, Трощенко Александр</w:t>
      </w:r>
    </w:p>
    <w:p w:rsidR="0001399E" w:rsidRPr="00B56585" w:rsidRDefault="0001399E" w:rsidP="0001399E">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8-Д: Горюнов Роман, Хандогина Вероника.</w:t>
      </w:r>
    </w:p>
    <w:p w:rsidR="0001399E" w:rsidRPr="00B56585" w:rsidRDefault="0001399E" w:rsidP="0001399E">
      <w:pPr>
        <w:jc w:val="both"/>
        <w:rPr>
          <w:rFonts w:ascii="Times New Roman" w:hAnsi="Times New Roman" w:cs="Times New Roman"/>
          <w:sz w:val="28"/>
          <w:szCs w:val="28"/>
        </w:rPr>
      </w:pPr>
      <w:r w:rsidRPr="00B56585">
        <w:rPr>
          <w:rFonts w:ascii="Times New Roman" w:hAnsi="Times New Roman" w:cs="Times New Roman"/>
          <w:sz w:val="28"/>
          <w:szCs w:val="28"/>
        </w:rPr>
        <w:t>У обучающихся 8 классов сформированы навыки работы с датами, событиями, информацией об исторических деятелях. Обучающиеся умеют объяснять причины и следствия исторических событий.</w:t>
      </w:r>
    </w:p>
    <w:p w:rsidR="0001399E" w:rsidRPr="00B56585" w:rsidRDefault="0001399E" w:rsidP="0001399E">
      <w:pPr>
        <w:jc w:val="both"/>
        <w:rPr>
          <w:rFonts w:ascii="Times New Roman" w:hAnsi="Times New Roman" w:cs="Times New Roman"/>
          <w:color w:val="FF0000"/>
          <w:sz w:val="28"/>
          <w:szCs w:val="28"/>
        </w:rPr>
      </w:pPr>
      <w:r w:rsidRPr="00B56585">
        <w:rPr>
          <w:rFonts w:ascii="Times New Roman" w:hAnsi="Times New Roman" w:cs="Times New Roman"/>
          <w:sz w:val="28"/>
          <w:szCs w:val="28"/>
        </w:rPr>
        <w:t xml:space="preserve">      Затруднения вызвали задания, предполагающие  выводы по историческим фактам и объяснение терминов.</w:t>
      </w:r>
      <w:r w:rsidRPr="00B56585">
        <w:rPr>
          <w:rFonts w:ascii="Times New Roman" w:hAnsi="Times New Roman" w:cs="Times New Roman"/>
          <w:color w:val="FF0000"/>
          <w:sz w:val="28"/>
          <w:szCs w:val="28"/>
        </w:rPr>
        <w:tab/>
      </w:r>
    </w:p>
    <w:p w:rsidR="00FF7CCA" w:rsidRPr="00B56585" w:rsidRDefault="00FF7CCA" w:rsidP="00FF7CCA">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географии в 8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769"/>
        <w:gridCol w:w="802"/>
        <w:gridCol w:w="802"/>
        <w:gridCol w:w="802"/>
        <w:gridCol w:w="802"/>
        <w:gridCol w:w="802"/>
        <w:gridCol w:w="802"/>
        <w:gridCol w:w="802"/>
        <w:gridCol w:w="802"/>
        <w:gridCol w:w="779"/>
        <w:gridCol w:w="780"/>
      </w:tblGrid>
      <w:tr w:rsidR="00FF7CCA" w:rsidRPr="00B56585" w:rsidTr="00FF7CCA">
        <w:trPr>
          <w:trHeight w:val="693"/>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ind w:left="-3"/>
              <w:jc w:val="both"/>
              <w:rPr>
                <w:rFonts w:ascii="Times New Roman" w:hAnsi="Times New Roman" w:cs="Times New Roman"/>
                <w:sz w:val="28"/>
                <w:szCs w:val="28"/>
              </w:rPr>
            </w:pPr>
            <w:r w:rsidRPr="00B56585">
              <w:rPr>
                <w:rFonts w:ascii="Times New Roman" w:hAnsi="Times New Roman" w:cs="Times New Roman"/>
                <w:sz w:val="28"/>
                <w:szCs w:val="28"/>
              </w:rPr>
              <w:t>Кл.</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04" w:type="dxa"/>
            <w:gridSpan w:val="2"/>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w:t>
            </w:r>
          </w:p>
          <w:p w:rsidR="00FF7CCA" w:rsidRPr="00B56585" w:rsidRDefault="00FF7CCA" w:rsidP="005A63AC">
            <w:pPr>
              <w:jc w:val="center"/>
              <w:rPr>
                <w:rFonts w:ascii="Times New Roman" w:hAnsi="Times New Roman" w:cs="Times New Roman"/>
                <w:sz w:val="28"/>
                <w:szCs w:val="28"/>
              </w:rPr>
            </w:pPr>
          </w:p>
        </w:tc>
        <w:tc>
          <w:tcPr>
            <w:tcW w:w="1604" w:type="dxa"/>
            <w:gridSpan w:val="2"/>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«3»</w:t>
            </w:r>
          </w:p>
          <w:p w:rsidR="00FF7CCA" w:rsidRPr="00B56585" w:rsidRDefault="00FF7CCA" w:rsidP="005A63AC">
            <w:pPr>
              <w:ind w:right="-108"/>
              <w:jc w:val="center"/>
              <w:rPr>
                <w:rFonts w:ascii="Times New Roman" w:hAnsi="Times New Roman" w:cs="Times New Roman"/>
                <w:sz w:val="28"/>
                <w:szCs w:val="28"/>
              </w:rPr>
            </w:pPr>
          </w:p>
        </w:tc>
        <w:tc>
          <w:tcPr>
            <w:tcW w:w="1604" w:type="dxa"/>
            <w:gridSpan w:val="2"/>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«4»</w:t>
            </w:r>
          </w:p>
          <w:p w:rsidR="00FF7CCA" w:rsidRPr="00B56585" w:rsidRDefault="00FF7CCA" w:rsidP="005A63AC">
            <w:pPr>
              <w:jc w:val="center"/>
              <w:rPr>
                <w:rFonts w:ascii="Times New Roman" w:hAnsi="Times New Roman" w:cs="Times New Roman"/>
                <w:sz w:val="28"/>
                <w:szCs w:val="28"/>
              </w:rPr>
            </w:pPr>
          </w:p>
        </w:tc>
        <w:tc>
          <w:tcPr>
            <w:tcW w:w="1604" w:type="dxa"/>
            <w:gridSpan w:val="2"/>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«5»</w:t>
            </w:r>
          </w:p>
          <w:p w:rsidR="00FF7CCA" w:rsidRPr="00B56585" w:rsidRDefault="00FF7CCA" w:rsidP="005A63AC">
            <w:pPr>
              <w:jc w:val="center"/>
              <w:rPr>
                <w:rFonts w:ascii="Times New Roman" w:hAnsi="Times New Roman" w:cs="Times New Roman"/>
                <w:sz w:val="28"/>
                <w:szCs w:val="28"/>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Средний балл</w:t>
            </w:r>
          </w:p>
        </w:tc>
      </w:tr>
      <w:tr w:rsidR="00FF7CCA" w:rsidRPr="00B56585" w:rsidTr="00FF7CCA">
        <w:trPr>
          <w:trHeight w:val="165"/>
        </w:trPr>
        <w:tc>
          <w:tcPr>
            <w:tcW w:w="720"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both"/>
              <w:rPr>
                <w:rFonts w:ascii="Times New Roman" w:hAnsi="Times New Roman" w:cs="Times New Roman"/>
                <w:b/>
                <w:sz w:val="28"/>
                <w:szCs w:val="28"/>
                <w:u w:val="single"/>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b/>
                <w:sz w:val="28"/>
                <w:szCs w:val="28"/>
                <w:u w:val="single"/>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год</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кс</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год</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кс</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год</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кс</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год</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кс</w:t>
            </w:r>
          </w:p>
        </w:tc>
        <w:tc>
          <w:tcPr>
            <w:tcW w:w="779"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год</w:t>
            </w:r>
          </w:p>
        </w:tc>
        <w:tc>
          <w:tcPr>
            <w:tcW w:w="780"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кс</w:t>
            </w:r>
          </w:p>
        </w:tc>
      </w:tr>
      <w:tr w:rsidR="00FF7CCA" w:rsidRPr="00B56585" w:rsidTr="00FF7CCA">
        <w:trPr>
          <w:trHeight w:val="31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8-А</w:t>
            </w:r>
          </w:p>
          <w:p w:rsidR="00FF7CCA" w:rsidRPr="00B56585" w:rsidRDefault="00FF7CCA" w:rsidP="005A63AC">
            <w:pPr>
              <w:pStyle w:val="18"/>
              <w:jc w:val="center"/>
              <w:rPr>
                <w:rFonts w:cs="Times New Roman"/>
                <w:szCs w:val="28"/>
              </w:rPr>
            </w:pPr>
            <w:r w:rsidRPr="00B56585">
              <w:rPr>
                <w:rFonts w:cs="Times New Roman"/>
                <w:szCs w:val="28"/>
              </w:rPr>
              <w:t>(30)</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3,77</w:t>
            </w:r>
          </w:p>
        </w:tc>
        <w:tc>
          <w:tcPr>
            <w:tcW w:w="78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3,52</w:t>
            </w:r>
          </w:p>
        </w:tc>
      </w:tr>
      <w:tr w:rsidR="00FF7CCA" w:rsidRPr="00B56585" w:rsidTr="00FF7CCA">
        <w:trPr>
          <w:trHeight w:val="209"/>
        </w:trPr>
        <w:tc>
          <w:tcPr>
            <w:tcW w:w="720"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66,7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w:t>
            </w:r>
          </w:p>
        </w:tc>
        <w:tc>
          <w:tcPr>
            <w:tcW w:w="77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r w:rsidR="00FF7CCA" w:rsidRPr="00B56585" w:rsidTr="00FF7CCA">
        <w:trPr>
          <w:trHeight w:val="240"/>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pStyle w:val="18"/>
              <w:jc w:val="center"/>
              <w:rPr>
                <w:rFonts w:cs="Times New Roman"/>
                <w:szCs w:val="28"/>
              </w:rPr>
            </w:pPr>
            <w:r w:rsidRPr="00B56585">
              <w:rPr>
                <w:rFonts w:cs="Times New Roman"/>
                <w:szCs w:val="28"/>
              </w:rPr>
              <w:t>8-Б</w:t>
            </w:r>
          </w:p>
          <w:p w:rsidR="00FF7CCA" w:rsidRPr="00B56585" w:rsidRDefault="00FF7CCA" w:rsidP="005A63AC">
            <w:pPr>
              <w:pStyle w:val="18"/>
              <w:jc w:val="center"/>
              <w:rPr>
                <w:rFonts w:cs="Times New Roman"/>
                <w:szCs w:val="28"/>
              </w:rPr>
            </w:pPr>
            <w:r w:rsidRPr="00B56585">
              <w:rPr>
                <w:rFonts w:cs="Times New Roman"/>
                <w:szCs w:val="28"/>
              </w:rPr>
              <w:t>(27)</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3,44</w:t>
            </w:r>
          </w:p>
        </w:tc>
        <w:tc>
          <w:tcPr>
            <w:tcW w:w="78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3,36</w:t>
            </w:r>
          </w:p>
        </w:tc>
      </w:tr>
      <w:tr w:rsidR="00FF7CCA" w:rsidRPr="00B56585" w:rsidTr="00FF7CCA">
        <w:trPr>
          <w:trHeight w:val="285"/>
        </w:trPr>
        <w:tc>
          <w:tcPr>
            <w:tcW w:w="720"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8,0</w:t>
            </w:r>
          </w:p>
        </w:tc>
        <w:tc>
          <w:tcPr>
            <w:tcW w:w="77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r w:rsidR="00FF7CCA" w:rsidRPr="00B56585" w:rsidTr="00FF7CCA">
        <w:trPr>
          <w:trHeight w:val="126"/>
        </w:trPr>
        <w:tc>
          <w:tcPr>
            <w:tcW w:w="72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8-В (27)</w:t>
            </w:r>
          </w:p>
        </w:tc>
        <w:tc>
          <w:tcPr>
            <w:tcW w:w="76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2" w:type="dxa"/>
            <w:tcBorders>
              <w:top w:val="single" w:sz="4" w:space="0" w:color="auto"/>
              <w:left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77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3,81</w:t>
            </w:r>
          </w:p>
        </w:tc>
        <w:tc>
          <w:tcPr>
            <w:tcW w:w="78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3,42</w:t>
            </w:r>
          </w:p>
        </w:tc>
      </w:tr>
      <w:tr w:rsidR="00FF7CCA" w:rsidRPr="00B56585" w:rsidTr="00FF7CCA">
        <w:trPr>
          <w:trHeight w:val="333"/>
        </w:trPr>
        <w:tc>
          <w:tcPr>
            <w:tcW w:w="720"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76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7,7</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46,2</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63,0</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42,3</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02" w:type="dxa"/>
            <w:tcBorders>
              <w:left w:val="single" w:sz="4" w:space="0" w:color="auto"/>
              <w:bottom w:val="single" w:sz="4" w:space="0" w:color="auto"/>
              <w:right w:val="single" w:sz="4" w:space="0" w:color="auto"/>
            </w:tcBorders>
            <w:shd w:val="clear" w:color="auto" w:fill="auto"/>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w:t>
            </w:r>
          </w:p>
        </w:tc>
        <w:tc>
          <w:tcPr>
            <w:tcW w:w="77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r w:rsidR="00FF7CCA" w:rsidRPr="00B56585" w:rsidTr="00FF7CCA">
        <w:trPr>
          <w:trHeight w:val="195"/>
        </w:trPr>
        <w:tc>
          <w:tcPr>
            <w:tcW w:w="720"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8-Г (28)</w:t>
            </w:r>
          </w:p>
        </w:tc>
        <w:tc>
          <w:tcPr>
            <w:tcW w:w="769" w:type="dxa"/>
            <w:vMerge w:val="restart"/>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77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3,57</w:t>
            </w:r>
          </w:p>
        </w:tc>
        <w:tc>
          <w:tcPr>
            <w:tcW w:w="78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3,38</w:t>
            </w:r>
          </w:p>
        </w:tc>
      </w:tr>
      <w:tr w:rsidR="00FF7CCA" w:rsidRPr="00B56585" w:rsidTr="00FF7CCA">
        <w:trPr>
          <w:trHeight w:val="360"/>
        </w:trPr>
        <w:tc>
          <w:tcPr>
            <w:tcW w:w="720"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both"/>
              <w:rPr>
                <w:rFonts w:ascii="Times New Roman" w:hAnsi="Times New Roman" w:cs="Times New Roman"/>
                <w:color w:val="FF0000"/>
                <w:sz w:val="28"/>
                <w:szCs w:val="28"/>
              </w:rPr>
            </w:pPr>
          </w:p>
        </w:tc>
        <w:tc>
          <w:tcPr>
            <w:tcW w:w="769" w:type="dxa"/>
            <w:vMerge/>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29,2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8,3</w:t>
            </w:r>
          </w:p>
        </w:tc>
        <w:tc>
          <w:tcPr>
            <w:tcW w:w="779" w:type="dxa"/>
            <w:vMerge/>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r w:rsidR="00FF7CCA" w:rsidRPr="00B56585" w:rsidTr="00FF7CCA">
        <w:trPr>
          <w:trHeight w:val="199"/>
        </w:trPr>
        <w:tc>
          <w:tcPr>
            <w:tcW w:w="72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both"/>
              <w:rPr>
                <w:rFonts w:ascii="Times New Roman" w:hAnsi="Times New Roman" w:cs="Times New Roman"/>
                <w:sz w:val="28"/>
                <w:szCs w:val="28"/>
              </w:rPr>
            </w:pPr>
            <w:r w:rsidRPr="00B56585">
              <w:rPr>
                <w:rFonts w:ascii="Times New Roman" w:hAnsi="Times New Roman" w:cs="Times New Roman"/>
                <w:sz w:val="28"/>
                <w:szCs w:val="28"/>
              </w:rPr>
              <w:t>8-Д (27)</w:t>
            </w:r>
          </w:p>
        </w:tc>
        <w:tc>
          <w:tcPr>
            <w:tcW w:w="76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3,52</w:t>
            </w:r>
          </w:p>
        </w:tc>
        <w:tc>
          <w:tcPr>
            <w:tcW w:w="780" w:type="dxa"/>
            <w:vMerge w:val="restart"/>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3,5</w:t>
            </w:r>
          </w:p>
        </w:tc>
      </w:tr>
      <w:tr w:rsidR="00FF7CCA" w:rsidRPr="00B56585" w:rsidTr="00FF7CCA">
        <w:trPr>
          <w:trHeight w:val="360"/>
        </w:trPr>
        <w:tc>
          <w:tcPr>
            <w:tcW w:w="720" w:type="dxa"/>
            <w:vMerge/>
            <w:tcBorders>
              <w:left w:val="single" w:sz="4" w:space="0" w:color="auto"/>
              <w:bottom w:val="single" w:sz="4" w:space="0" w:color="auto"/>
              <w:right w:val="single" w:sz="4" w:space="0" w:color="auto"/>
            </w:tcBorders>
            <w:vAlign w:val="center"/>
          </w:tcPr>
          <w:p w:rsidR="00FF7CCA" w:rsidRPr="00B56585" w:rsidRDefault="00FF7CCA" w:rsidP="005A63AC">
            <w:pPr>
              <w:jc w:val="both"/>
              <w:rPr>
                <w:rFonts w:ascii="Times New Roman" w:hAnsi="Times New Roman" w:cs="Times New Roman"/>
                <w:sz w:val="28"/>
                <w:szCs w:val="28"/>
              </w:rPr>
            </w:pPr>
          </w:p>
        </w:tc>
        <w:tc>
          <w:tcPr>
            <w:tcW w:w="76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45,8</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33,3</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12,5</w:t>
            </w:r>
          </w:p>
        </w:tc>
        <w:tc>
          <w:tcPr>
            <w:tcW w:w="779" w:type="dxa"/>
            <w:vMerge/>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r w:rsidR="00FF7CCA" w:rsidRPr="00B56585" w:rsidTr="00FF7CCA">
        <w:trPr>
          <w:trHeight w:val="170"/>
        </w:trPr>
        <w:tc>
          <w:tcPr>
            <w:tcW w:w="720"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139</w:t>
            </w:r>
          </w:p>
        </w:tc>
        <w:tc>
          <w:tcPr>
            <w:tcW w:w="769" w:type="dxa"/>
            <w:vMerge w:val="restart"/>
            <w:tcBorders>
              <w:top w:val="single" w:sz="4" w:space="0" w:color="auto"/>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sz w:val="28"/>
                <w:szCs w:val="28"/>
              </w:rPr>
            </w:pPr>
            <w:r w:rsidRPr="00B56585">
              <w:rPr>
                <w:rFonts w:ascii="Times New Roman" w:hAnsi="Times New Roman" w:cs="Times New Roman"/>
                <w:sz w:val="28"/>
                <w:szCs w:val="28"/>
              </w:rPr>
              <w:t>121</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58</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46</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779" w:type="dxa"/>
            <w:vMerge w:val="restart"/>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3,63</w:t>
            </w:r>
          </w:p>
        </w:tc>
        <w:tc>
          <w:tcPr>
            <w:tcW w:w="780" w:type="dxa"/>
            <w:vMerge w:val="restart"/>
            <w:tcBorders>
              <w:left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3,44</w:t>
            </w:r>
          </w:p>
        </w:tc>
      </w:tr>
      <w:tr w:rsidR="00FF7CCA" w:rsidRPr="00B56585" w:rsidTr="00FF7CCA">
        <w:trPr>
          <w:trHeight w:val="170"/>
        </w:trPr>
        <w:tc>
          <w:tcPr>
            <w:tcW w:w="720" w:type="dxa"/>
            <w:vMerge/>
            <w:tcBorders>
              <w:left w:val="single" w:sz="4" w:space="0" w:color="auto"/>
              <w:bottom w:val="single" w:sz="4" w:space="0" w:color="auto"/>
              <w:right w:val="single" w:sz="4" w:space="0" w:color="auto"/>
            </w:tcBorders>
            <w:vAlign w:val="center"/>
          </w:tcPr>
          <w:p w:rsidR="00FF7CCA" w:rsidRPr="00B56585" w:rsidRDefault="00FF7CCA" w:rsidP="005A63AC">
            <w:pPr>
              <w:jc w:val="both"/>
              <w:rPr>
                <w:rFonts w:ascii="Times New Roman" w:hAnsi="Times New Roman" w:cs="Times New Roman"/>
                <w:color w:val="FF0000"/>
                <w:sz w:val="28"/>
                <w:szCs w:val="28"/>
              </w:rPr>
            </w:pPr>
          </w:p>
        </w:tc>
        <w:tc>
          <w:tcPr>
            <w:tcW w:w="76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47,9</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50,4</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38,0</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8,6</w:t>
            </w:r>
          </w:p>
        </w:tc>
        <w:tc>
          <w:tcPr>
            <w:tcW w:w="802" w:type="dxa"/>
            <w:tcBorders>
              <w:top w:val="single" w:sz="4" w:space="0" w:color="auto"/>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6,7</w:t>
            </w:r>
          </w:p>
        </w:tc>
        <w:tc>
          <w:tcPr>
            <w:tcW w:w="779"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c>
          <w:tcPr>
            <w:tcW w:w="780" w:type="dxa"/>
            <w:vMerge/>
            <w:tcBorders>
              <w:left w:val="single" w:sz="4" w:space="0" w:color="auto"/>
              <w:bottom w:val="single" w:sz="4" w:space="0" w:color="auto"/>
              <w:right w:val="single" w:sz="4" w:space="0" w:color="auto"/>
            </w:tcBorders>
            <w:vAlign w:val="center"/>
          </w:tcPr>
          <w:p w:rsidR="00FF7CCA" w:rsidRPr="00B56585" w:rsidRDefault="00FF7CCA" w:rsidP="005A63AC">
            <w:pPr>
              <w:jc w:val="center"/>
              <w:rPr>
                <w:rFonts w:ascii="Times New Roman" w:hAnsi="Times New Roman" w:cs="Times New Roman"/>
                <w:color w:val="FF0000"/>
                <w:sz w:val="28"/>
                <w:szCs w:val="28"/>
              </w:rPr>
            </w:pPr>
          </w:p>
        </w:tc>
      </w:tr>
    </w:tbl>
    <w:p w:rsidR="00FF7CCA" w:rsidRPr="00B56585" w:rsidRDefault="00FF7CCA" w:rsidP="00FF7CCA">
      <w:pPr>
        <w:pStyle w:val="afc"/>
        <w:jc w:val="both"/>
        <w:rPr>
          <w:rFonts w:ascii="Times New Roman" w:hAnsi="Times New Roman"/>
          <w:sz w:val="28"/>
          <w:szCs w:val="28"/>
        </w:rPr>
      </w:pPr>
      <w:r w:rsidRPr="00B56585">
        <w:rPr>
          <w:rFonts w:ascii="Times New Roman" w:hAnsi="Times New Roman"/>
          <w:sz w:val="28"/>
          <w:szCs w:val="28"/>
        </w:rPr>
        <w:t>При сравнительном анализе результатов контрольного среза по географии в 8 классах и итогов 2024/2025 учебного года можно сделать следующие выводы:</w:t>
      </w:r>
    </w:p>
    <w:p w:rsidR="00FF7CCA" w:rsidRPr="00B56585" w:rsidRDefault="00FF7CCA" w:rsidP="00FF7CCA">
      <w:pPr>
        <w:pStyle w:val="afc"/>
        <w:jc w:val="both"/>
        <w:rPr>
          <w:rFonts w:ascii="Times New Roman" w:hAnsi="Times New Roman"/>
          <w:sz w:val="28"/>
          <w:szCs w:val="28"/>
        </w:rPr>
      </w:pPr>
      <w:r w:rsidRPr="00B56585">
        <w:rPr>
          <w:rFonts w:ascii="Times New Roman" w:hAnsi="Times New Roman"/>
          <w:sz w:val="28"/>
          <w:szCs w:val="28"/>
        </w:rPr>
        <w:t>Успешность выполнения контрольного среза – 92,6%, в том числе в 8-А классе –96,0%, в 8-Б – 90,9%, в 8-В – 92,3%, в 8-Г – 91,7%, в 8-Д – 91,7% (уровень обученности погеографии  в 7 классахв 2024/2025 учебном году – 95,0%).</w:t>
      </w:r>
    </w:p>
    <w:p w:rsidR="00FF7CCA" w:rsidRPr="00B56585" w:rsidRDefault="00FF7CCA" w:rsidP="00FF7CCA">
      <w:pPr>
        <w:pStyle w:val="afc"/>
        <w:jc w:val="both"/>
        <w:rPr>
          <w:rFonts w:ascii="Times New Roman" w:hAnsi="Times New Roman"/>
          <w:sz w:val="28"/>
          <w:szCs w:val="28"/>
        </w:rPr>
      </w:pPr>
      <w:r w:rsidRPr="00B56585">
        <w:rPr>
          <w:rFonts w:ascii="Times New Roman" w:hAnsi="Times New Roman"/>
          <w:sz w:val="28"/>
          <w:szCs w:val="28"/>
        </w:rPr>
        <w:t xml:space="preserve">          Качество выполнения мониторинговой работы по географии в 8 классах – 44,7%(качество знаний в 7 классах в 2024/2025 учебном году – 59,0%).  Средний балл – 3,44 (средний балл по географии в  2024/2025 учебном году – 3,63).  </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 xml:space="preserve">          На «5» выполнили работу следующие учащиеся: </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lastRenderedPageBreak/>
        <w:t>8-А: Стусь Макар</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8-Б: Ковальчук Виктория</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8-В: Довбыш Илья</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8-Г: Голубок Ульяна, Шинклярский Константин</w:t>
      </w:r>
    </w:p>
    <w:p w:rsidR="00FF7CCA" w:rsidRPr="00B56585" w:rsidRDefault="00FF7CCA" w:rsidP="00FF7CCA">
      <w:pPr>
        <w:jc w:val="both"/>
        <w:rPr>
          <w:rFonts w:ascii="Times New Roman" w:hAnsi="Times New Roman" w:cs="Times New Roman"/>
          <w:color w:val="000000"/>
          <w:sz w:val="28"/>
          <w:szCs w:val="28"/>
        </w:rPr>
      </w:pPr>
      <w:r w:rsidRPr="00B56585">
        <w:rPr>
          <w:rFonts w:ascii="Times New Roman" w:hAnsi="Times New Roman" w:cs="Times New Roman"/>
          <w:color w:val="000000"/>
          <w:sz w:val="28"/>
          <w:szCs w:val="28"/>
        </w:rPr>
        <w:t>8-Д: Горюнов Роман, Руденко Анастасия, Хандогина Вероника</w:t>
      </w:r>
    </w:p>
    <w:p w:rsidR="00FF7CCA" w:rsidRPr="00B56585" w:rsidRDefault="00FF7CCA" w:rsidP="00FF7CCA">
      <w:pPr>
        <w:jc w:val="both"/>
        <w:rPr>
          <w:rFonts w:ascii="Times New Roman" w:hAnsi="Times New Roman" w:cs="Times New Roman"/>
          <w:sz w:val="28"/>
          <w:szCs w:val="28"/>
        </w:rPr>
      </w:pPr>
      <w:r w:rsidRPr="00B56585">
        <w:rPr>
          <w:rFonts w:ascii="Times New Roman" w:hAnsi="Times New Roman" w:cs="Times New Roman"/>
          <w:sz w:val="28"/>
          <w:szCs w:val="28"/>
        </w:rPr>
        <w:t xml:space="preserve">Подтвердили свои отметки за 2024/2025 учебный год при выполнении контрольного среза в 8-А классе 16 человек (64%), в 8-Б классе – 14 (63,6%), в 8-В классе – 19 (73,1%),  в 8-Г классе – 14 (58,3%), в 8-Д классе – (62,5%),что позволяет сделать вывод о завышении годовых отметок по географии. </w:t>
      </w:r>
    </w:p>
    <w:p w:rsidR="00FF7CCA" w:rsidRPr="00B56585" w:rsidRDefault="00FF7CCA" w:rsidP="00FF7CCA">
      <w:pPr>
        <w:jc w:val="both"/>
        <w:rPr>
          <w:rFonts w:ascii="Times New Roman" w:hAnsi="Times New Roman" w:cs="Times New Roman"/>
          <w:sz w:val="28"/>
          <w:szCs w:val="28"/>
        </w:rPr>
      </w:pPr>
      <w:r w:rsidRPr="00B56585">
        <w:rPr>
          <w:rFonts w:ascii="Times New Roman" w:hAnsi="Times New Roman" w:cs="Times New Roman"/>
          <w:sz w:val="28"/>
          <w:szCs w:val="28"/>
        </w:rPr>
        <w:t>У обучающихся 8 классов сформированы навыки работы с текстом и картами. Обучающиеся умеют сопоставлять тематические карты, находить по описанию географические объекты (задание № 30 ОГЭ).</w:t>
      </w:r>
    </w:p>
    <w:p w:rsidR="00FF7CCA" w:rsidRPr="00B56585" w:rsidRDefault="00FF7CCA" w:rsidP="00FF7CCA">
      <w:pPr>
        <w:jc w:val="both"/>
        <w:rPr>
          <w:rFonts w:ascii="Times New Roman" w:hAnsi="Times New Roman" w:cs="Times New Roman"/>
          <w:sz w:val="28"/>
          <w:szCs w:val="28"/>
        </w:rPr>
      </w:pPr>
      <w:r w:rsidRPr="00B56585">
        <w:rPr>
          <w:rFonts w:ascii="Times New Roman" w:hAnsi="Times New Roman" w:cs="Times New Roman"/>
          <w:sz w:val="28"/>
          <w:szCs w:val="28"/>
        </w:rPr>
        <w:t>Затруднения вызвали следующие задания:  работа с геохронологической таблицей.</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русскому языку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4847DA" w:rsidRPr="00B56585" w:rsidTr="001C6EEF">
        <w:trPr>
          <w:trHeight w:val="384"/>
        </w:trPr>
        <w:tc>
          <w:tcPr>
            <w:tcW w:w="710" w:type="dxa"/>
            <w:vMerge w:val="restart"/>
            <w:vAlign w:val="center"/>
          </w:tcPr>
          <w:p w:rsidR="004847DA" w:rsidRPr="00B56585" w:rsidRDefault="004847DA" w:rsidP="004847DA">
            <w:pPr>
              <w:ind w:left="-3"/>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4847DA" w:rsidRPr="00B56585" w:rsidRDefault="004847DA" w:rsidP="001C6EEF">
            <w:pPr>
              <w:jc w:val="center"/>
              <w:rPr>
                <w:rFonts w:ascii="Times New Roman" w:hAnsi="Times New Roman" w:cs="Times New Roman"/>
                <w:sz w:val="28"/>
                <w:szCs w:val="28"/>
              </w:rPr>
            </w:pPr>
            <w:r w:rsidRPr="00B56585">
              <w:rPr>
                <w:rFonts w:ascii="Times New Roman" w:hAnsi="Times New Roman" w:cs="Times New Roman"/>
                <w:sz w:val="28"/>
                <w:szCs w:val="28"/>
              </w:rPr>
              <w:t>«2»</w:t>
            </w:r>
          </w:p>
          <w:p w:rsidR="004847DA" w:rsidRPr="00B56585" w:rsidRDefault="004847DA" w:rsidP="001C6EEF">
            <w:pPr>
              <w:jc w:val="center"/>
              <w:rPr>
                <w:rFonts w:ascii="Times New Roman" w:hAnsi="Times New Roman" w:cs="Times New Roman"/>
                <w:sz w:val="28"/>
                <w:szCs w:val="28"/>
              </w:rPr>
            </w:pPr>
          </w:p>
        </w:tc>
        <w:tc>
          <w:tcPr>
            <w:tcW w:w="1629" w:type="dxa"/>
            <w:gridSpan w:val="2"/>
            <w:vAlign w:val="center"/>
          </w:tcPr>
          <w:p w:rsidR="004847DA" w:rsidRPr="00B56585" w:rsidRDefault="004847DA" w:rsidP="001C6EEF">
            <w:pPr>
              <w:jc w:val="center"/>
              <w:rPr>
                <w:rFonts w:ascii="Times New Roman" w:hAnsi="Times New Roman" w:cs="Times New Roman"/>
                <w:sz w:val="28"/>
                <w:szCs w:val="28"/>
              </w:rPr>
            </w:pPr>
            <w:r w:rsidRPr="00B56585">
              <w:rPr>
                <w:rFonts w:ascii="Times New Roman" w:hAnsi="Times New Roman" w:cs="Times New Roman"/>
                <w:sz w:val="28"/>
                <w:szCs w:val="28"/>
              </w:rPr>
              <w:t>«3»</w:t>
            </w:r>
          </w:p>
          <w:p w:rsidR="004847DA" w:rsidRPr="00B56585" w:rsidRDefault="004847DA" w:rsidP="001C6EEF">
            <w:pPr>
              <w:ind w:right="-108"/>
              <w:jc w:val="center"/>
              <w:rPr>
                <w:rFonts w:ascii="Times New Roman" w:hAnsi="Times New Roman" w:cs="Times New Roman"/>
                <w:sz w:val="28"/>
                <w:szCs w:val="28"/>
              </w:rPr>
            </w:pPr>
          </w:p>
        </w:tc>
        <w:tc>
          <w:tcPr>
            <w:tcW w:w="1629" w:type="dxa"/>
            <w:gridSpan w:val="2"/>
            <w:vAlign w:val="center"/>
          </w:tcPr>
          <w:p w:rsidR="004847DA" w:rsidRPr="00B56585" w:rsidRDefault="004847DA" w:rsidP="001C6EEF">
            <w:pPr>
              <w:jc w:val="center"/>
              <w:rPr>
                <w:rFonts w:ascii="Times New Roman" w:hAnsi="Times New Roman" w:cs="Times New Roman"/>
                <w:sz w:val="28"/>
                <w:szCs w:val="28"/>
              </w:rPr>
            </w:pPr>
            <w:r w:rsidRPr="00B56585">
              <w:rPr>
                <w:rFonts w:ascii="Times New Roman" w:hAnsi="Times New Roman" w:cs="Times New Roman"/>
                <w:sz w:val="28"/>
                <w:szCs w:val="28"/>
              </w:rPr>
              <w:t>«4»</w:t>
            </w:r>
          </w:p>
          <w:p w:rsidR="004847DA" w:rsidRPr="00B56585" w:rsidRDefault="004847DA" w:rsidP="001C6EEF">
            <w:pPr>
              <w:jc w:val="center"/>
              <w:rPr>
                <w:rFonts w:ascii="Times New Roman" w:hAnsi="Times New Roman" w:cs="Times New Roman"/>
                <w:sz w:val="28"/>
                <w:szCs w:val="28"/>
              </w:rPr>
            </w:pPr>
          </w:p>
        </w:tc>
        <w:tc>
          <w:tcPr>
            <w:tcW w:w="1629" w:type="dxa"/>
            <w:gridSpan w:val="2"/>
            <w:vAlign w:val="center"/>
          </w:tcPr>
          <w:p w:rsidR="004847DA" w:rsidRPr="00B56585" w:rsidRDefault="004847DA" w:rsidP="001C6EEF">
            <w:pPr>
              <w:jc w:val="center"/>
              <w:rPr>
                <w:rFonts w:ascii="Times New Roman" w:hAnsi="Times New Roman" w:cs="Times New Roman"/>
                <w:sz w:val="28"/>
                <w:szCs w:val="28"/>
              </w:rPr>
            </w:pPr>
            <w:r w:rsidRPr="00B56585">
              <w:rPr>
                <w:rFonts w:ascii="Times New Roman" w:hAnsi="Times New Roman" w:cs="Times New Roman"/>
                <w:sz w:val="28"/>
                <w:szCs w:val="28"/>
              </w:rPr>
              <w:t>«5»</w:t>
            </w:r>
          </w:p>
          <w:p w:rsidR="004847DA" w:rsidRPr="00B56585" w:rsidRDefault="004847DA" w:rsidP="001C6EEF">
            <w:pPr>
              <w:jc w:val="center"/>
              <w:rPr>
                <w:rFonts w:ascii="Times New Roman" w:hAnsi="Times New Roman" w:cs="Times New Roman"/>
                <w:sz w:val="28"/>
                <w:szCs w:val="28"/>
              </w:rPr>
            </w:pPr>
          </w:p>
        </w:tc>
        <w:tc>
          <w:tcPr>
            <w:tcW w:w="1559" w:type="dxa"/>
            <w:gridSpan w:val="2"/>
            <w:vAlign w:val="center"/>
          </w:tcPr>
          <w:p w:rsidR="004847DA" w:rsidRPr="00B56585" w:rsidRDefault="001C6EEF" w:rsidP="004847DA">
            <w:pPr>
              <w:jc w:val="center"/>
              <w:rPr>
                <w:rFonts w:ascii="Times New Roman" w:hAnsi="Times New Roman" w:cs="Times New Roman"/>
                <w:sz w:val="28"/>
                <w:szCs w:val="28"/>
              </w:rPr>
            </w:pPr>
            <w:r w:rsidRPr="00B56585">
              <w:rPr>
                <w:rFonts w:ascii="Times New Roman" w:hAnsi="Times New Roman" w:cs="Times New Roman"/>
                <w:sz w:val="28"/>
                <w:szCs w:val="28"/>
              </w:rPr>
              <w:t xml:space="preserve">Ср. </w:t>
            </w:r>
            <w:r w:rsidR="004847DA" w:rsidRPr="00B56585">
              <w:rPr>
                <w:rFonts w:ascii="Times New Roman" w:hAnsi="Times New Roman" w:cs="Times New Roman"/>
                <w:sz w:val="28"/>
                <w:szCs w:val="28"/>
              </w:rPr>
              <w:t>балл</w:t>
            </w:r>
          </w:p>
        </w:tc>
      </w:tr>
      <w:tr w:rsidR="004847DA" w:rsidRPr="00B56585" w:rsidTr="001C6EEF">
        <w:trPr>
          <w:trHeight w:val="20"/>
        </w:trPr>
        <w:tc>
          <w:tcPr>
            <w:tcW w:w="710" w:type="dxa"/>
            <w:vMerge/>
            <w:vAlign w:val="center"/>
          </w:tcPr>
          <w:p w:rsidR="004847DA" w:rsidRPr="00B56585" w:rsidRDefault="004847DA" w:rsidP="004847DA">
            <w:pPr>
              <w:jc w:val="center"/>
              <w:rPr>
                <w:rFonts w:ascii="Times New Roman" w:hAnsi="Times New Roman" w:cs="Times New Roman"/>
                <w:b/>
                <w:sz w:val="28"/>
                <w:szCs w:val="28"/>
                <w:u w:val="single"/>
              </w:rPr>
            </w:pPr>
          </w:p>
        </w:tc>
        <w:tc>
          <w:tcPr>
            <w:tcW w:w="680" w:type="dxa"/>
            <w:vMerge/>
            <w:vAlign w:val="center"/>
          </w:tcPr>
          <w:p w:rsidR="004847DA" w:rsidRPr="00B56585" w:rsidRDefault="004847DA" w:rsidP="004847DA">
            <w:pPr>
              <w:jc w:val="center"/>
              <w:rPr>
                <w:rFonts w:ascii="Times New Roman" w:hAnsi="Times New Roman" w:cs="Times New Roman"/>
                <w:b/>
                <w:sz w:val="28"/>
                <w:szCs w:val="28"/>
                <w:u w:val="single"/>
              </w:rPr>
            </w:pPr>
          </w:p>
        </w:tc>
        <w:tc>
          <w:tcPr>
            <w:tcW w:w="814"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lang w:val="en-US"/>
              </w:rPr>
              <w:t>II</w:t>
            </w:r>
            <w:r w:rsidR="001C6EEF" w:rsidRPr="00B56585">
              <w:rPr>
                <w:rFonts w:ascii="Times New Roman" w:hAnsi="Times New Roman"/>
                <w:sz w:val="28"/>
                <w:szCs w:val="28"/>
              </w:rPr>
              <w:t xml:space="preserve"> ч</w:t>
            </w:r>
            <w:r w:rsidRPr="00B56585">
              <w:rPr>
                <w:rFonts w:ascii="Times New Roman" w:hAnsi="Times New Roman"/>
                <w:sz w:val="28"/>
                <w:szCs w:val="28"/>
              </w:rPr>
              <w:t>.</w:t>
            </w:r>
          </w:p>
        </w:tc>
        <w:tc>
          <w:tcPr>
            <w:tcW w:w="814"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4847DA" w:rsidRPr="00B56585" w:rsidRDefault="004847DA" w:rsidP="001C6EEF">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r w:rsidR="001C6EEF" w:rsidRPr="00B56585">
              <w:rPr>
                <w:rFonts w:ascii="Times New Roman" w:hAnsi="Times New Roman"/>
                <w:sz w:val="28"/>
                <w:szCs w:val="28"/>
              </w:rPr>
              <w:t>.</w:t>
            </w:r>
          </w:p>
        </w:tc>
        <w:tc>
          <w:tcPr>
            <w:tcW w:w="814"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4847DA" w:rsidRPr="00B56585" w:rsidRDefault="004847DA" w:rsidP="001C6EEF">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r w:rsidR="001C6EEF" w:rsidRPr="00B56585">
              <w:rPr>
                <w:rFonts w:ascii="Times New Roman" w:hAnsi="Times New Roman"/>
                <w:sz w:val="28"/>
                <w:szCs w:val="28"/>
              </w:rPr>
              <w:t>.</w:t>
            </w:r>
          </w:p>
        </w:tc>
        <w:tc>
          <w:tcPr>
            <w:tcW w:w="815"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lang w:val="en-US"/>
              </w:rPr>
              <w:t>II</w:t>
            </w:r>
            <w:r w:rsidR="001C6EEF" w:rsidRPr="00B56585">
              <w:rPr>
                <w:rFonts w:ascii="Times New Roman" w:hAnsi="Times New Roman"/>
                <w:sz w:val="28"/>
                <w:szCs w:val="28"/>
              </w:rPr>
              <w:t xml:space="preserve"> ч</w:t>
            </w:r>
            <w:r w:rsidRPr="00B56585">
              <w:rPr>
                <w:rFonts w:ascii="Times New Roman" w:hAnsi="Times New Roman"/>
                <w:sz w:val="28"/>
                <w:szCs w:val="28"/>
              </w:rPr>
              <w:t>.</w:t>
            </w:r>
          </w:p>
        </w:tc>
        <w:tc>
          <w:tcPr>
            <w:tcW w:w="815"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4847DA" w:rsidRPr="00B56585" w:rsidRDefault="004847DA" w:rsidP="001C6EEF">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r w:rsidR="001C6EEF" w:rsidRPr="00B56585">
              <w:rPr>
                <w:rFonts w:ascii="Times New Roman" w:hAnsi="Times New Roman"/>
                <w:sz w:val="28"/>
                <w:szCs w:val="28"/>
              </w:rPr>
              <w:t>.</w:t>
            </w:r>
          </w:p>
        </w:tc>
        <w:tc>
          <w:tcPr>
            <w:tcW w:w="780" w:type="dxa"/>
            <w:vAlign w:val="center"/>
          </w:tcPr>
          <w:p w:rsidR="004847DA" w:rsidRPr="00B56585" w:rsidRDefault="004847DA" w:rsidP="004847DA">
            <w:pPr>
              <w:pStyle w:val="afc"/>
              <w:jc w:val="center"/>
              <w:rPr>
                <w:rFonts w:ascii="Times New Roman" w:hAnsi="Times New Roman"/>
                <w:sz w:val="28"/>
                <w:szCs w:val="28"/>
              </w:rPr>
            </w:pPr>
            <w:r w:rsidRPr="00B56585">
              <w:rPr>
                <w:rFonts w:ascii="Times New Roman" w:hAnsi="Times New Roman"/>
                <w:sz w:val="28"/>
                <w:szCs w:val="28"/>
              </w:rPr>
              <w:t>кс</w:t>
            </w:r>
          </w:p>
        </w:tc>
      </w:tr>
      <w:tr w:rsidR="004847DA" w:rsidRPr="00B56585" w:rsidTr="001C6EEF">
        <w:trPr>
          <w:trHeight w:val="20"/>
        </w:trPr>
        <w:tc>
          <w:tcPr>
            <w:tcW w:w="710" w:type="dxa"/>
            <w:vMerge w:val="restart"/>
            <w:vAlign w:val="center"/>
          </w:tcPr>
          <w:p w:rsidR="004847DA" w:rsidRPr="00B56585" w:rsidRDefault="004847DA" w:rsidP="001C6EEF">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32</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18</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17</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79"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3,44</w:t>
            </w:r>
          </w:p>
        </w:tc>
        <w:tc>
          <w:tcPr>
            <w:tcW w:w="7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2,84</w:t>
            </w:r>
          </w:p>
        </w:tc>
      </w:tr>
      <w:tr w:rsidR="004847DA" w:rsidRPr="00B56585" w:rsidTr="001C6EEF">
        <w:trPr>
          <w:trHeight w:val="346"/>
        </w:trPr>
        <w:tc>
          <w:tcPr>
            <w:tcW w:w="710" w:type="dxa"/>
            <w:vMerge/>
            <w:vAlign w:val="center"/>
          </w:tcPr>
          <w:p w:rsidR="004847DA" w:rsidRPr="00B56585" w:rsidRDefault="004847DA" w:rsidP="004847DA">
            <w:pPr>
              <w:jc w:val="center"/>
              <w:rPr>
                <w:rFonts w:ascii="Times New Roman" w:hAnsi="Times New Roman" w:cs="Times New Roman"/>
                <w:sz w:val="28"/>
                <w:szCs w:val="28"/>
              </w:rPr>
            </w:pPr>
          </w:p>
        </w:tc>
        <w:tc>
          <w:tcPr>
            <w:tcW w:w="680" w:type="dxa"/>
            <w:vMerge/>
            <w:vAlign w:val="center"/>
          </w:tcPr>
          <w:p w:rsidR="004847DA" w:rsidRPr="00B56585" w:rsidRDefault="004847DA" w:rsidP="004847DA">
            <w:pPr>
              <w:jc w:val="center"/>
              <w:rPr>
                <w:rFonts w:ascii="Times New Roman" w:hAnsi="Times New Roman" w:cs="Times New Roman"/>
                <w:sz w:val="28"/>
                <w:szCs w:val="28"/>
              </w:rPr>
            </w:pP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31,2</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56,3</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53,1</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43,8</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15,6</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79" w:type="dxa"/>
            <w:vMerge/>
            <w:vAlign w:val="center"/>
          </w:tcPr>
          <w:p w:rsidR="004847DA" w:rsidRPr="00B56585" w:rsidRDefault="004847DA" w:rsidP="004847DA">
            <w:pPr>
              <w:jc w:val="center"/>
              <w:rPr>
                <w:rFonts w:ascii="Times New Roman" w:hAnsi="Times New Roman" w:cs="Times New Roman"/>
                <w:color w:val="FF0000"/>
                <w:sz w:val="28"/>
                <w:szCs w:val="28"/>
              </w:rPr>
            </w:pPr>
          </w:p>
        </w:tc>
        <w:tc>
          <w:tcPr>
            <w:tcW w:w="780" w:type="dxa"/>
            <w:vMerge/>
            <w:vAlign w:val="center"/>
          </w:tcPr>
          <w:p w:rsidR="004847DA" w:rsidRPr="00B56585" w:rsidRDefault="004847DA" w:rsidP="004847DA">
            <w:pPr>
              <w:jc w:val="center"/>
              <w:rPr>
                <w:rFonts w:ascii="Times New Roman" w:hAnsi="Times New Roman" w:cs="Times New Roman"/>
                <w:color w:val="FF0000"/>
                <w:sz w:val="28"/>
                <w:szCs w:val="28"/>
              </w:rPr>
            </w:pPr>
          </w:p>
        </w:tc>
      </w:tr>
      <w:tr w:rsidR="004847DA" w:rsidRPr="00B56585" w:rsidTr="001C6EEF">
        <w:trPr>
          <w:trHeight w:val="20"/>
        </w:trPr>
        <w:tc>
          <w:tcPr>
            <w:tcW w:w="710" w:type="dxa"/>
            <w:vMerge w:val="restart"/>
            <w:vAlign w:val="center"/>
          </w:tcPr>
          <w:p w:rsidR="004847DA" w:rsidRPr="00B56585" w:rsidRDefault="004847DA" w:rsidP="001C6EEF">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 15/</w:t>
            </w:r>
          </w:p>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79"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3,53</w:t>
            </w:r>
          </w:p>
        </w:tc>
        <w:tc>
          <w:tcPr>
            <w:tcW w:w="7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3,79</w:t>
            </w:r>
          </w:p>
        </w:tc>
      </w:tr>
      <w:tr w:rsidR="004847DA" w:rsidRPr="00B56585" w:rsidTr="001C6EEF">
        <w:trPr>
          <w:trHeight w:val="20"/>
        </w:trPr>
        <w:tc>
          <w:tcPr>
            <w:tcW w:w="710" w:type="dxa"/>
            <w:vMerge/>
            <w:vAlign w:val="center"/>
          </w:tcPr>
          <w:p w:rsidR="004847DA" w:rsidRPr="00B56585" w:rsidRDefault="004847DA" w:rsidP="004847DA">
            <w:pPr>
              <w:jc w:val="center"/>
              <w:rPr>
                <w:rFonts w:ascii="Times New Roman" w:hAnsi="Times New Roman" w:cs="Times New Roman"/>
                <w:sz w:val="28"/>
                <w:szCs w:val="28"/>
              </w:rPr>
            </w:pPr>
          </w:p>
        </w:tc>
        <w:tc>
          <w:tcPr>
            <w:tcW w:w="680" w:type="dxa"/>
            <w:vMerge/>
            <w:vAlign w:val="center"/>
          </w:tcPr>
          <w:p w:rsidR="004847DA" w:rsidRPr="00B56585" w:rsidRDefault="004847DA" w:rsidP="004847DA">
            <w:pPr>
              <w:jc w:val="center"/>
              <w:rPr>
                <w:rFonts w:ascii="Times New Roman" w:hAnsi="Times New Roman" w:cs="Times New Roman"/>
                <w:sz w:val="28"/>
                <w:szCs w:val="28"/>
              </w:rPr>
            </w:pP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53,3</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42,9</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40,0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35,7</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6,7</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21,4</w:t>
            </w:r>
          </w:p>
        </w:tc>
        <w:tc>
          <w:tcPr>
            <w:tcW w:w="779" w:type="dxa"/>
            <w:vMerge/>
            <w:vAlign w:val="center"/>
          </w:tcPr>
          <w:p w:rsidR="004847DA" w:rsidRPr="00B56585" w:rsidRDefault="004847DA" w:rsidP="004847DA">
            <w:pPr>
              <w:jc w:val="center"/>
              <w:rPr>
                <w:rFonts w:ascii="Times New Roman" w:hAnsi="Times New Roman" w:cs="Times New Roman"/>
                <w:color w:val="FF0000"/>
                <w:sz w:val="28"/>
                <w:szCs w:val="28"/>
              </w:rPr>
            </w:pPr>
          </w:p>
        </w:tc>
        <w:tc>
          <w:tcPr>
            <w:tcW w:w="780" w:type="dxa"/>
            <w:vMerge/>
            <w:vAlign w:val="center"/>
          </w:tcPr>
          <w:p w:rsidR="004847DA" w:rsidRPr="00B56585" w:rsidRDefault="004847DA" w:rsidP="004847DA">
            <w:pPr>
              <w:jc w:val="center"/>
              <w:rPr>
                <w:rFonts w:ascii="Times New Roman" w:hAnsi="Times New Roman" w:cs="Times New Roman"/>
                <w:color w:val="FF0000"/>
                <w:sz w:val="28"/>
                <w:szCs w:val="28"/>
              </w:rPr>
            </w:pPr>
          </w:p>
        </w:tc>
      </w:tr>
      <w:tr w:rsidR="004847DA" w:rsidRPr="00B56585" w:rsidTr="001C6EEF">
        <w:trPr>
          <w:trHeight w:val="20"/>
        </w:trPr>
        <w:tc>
          <w:tcPr>
            <w:tcW w:w="710" w:type="dxa"/>
            <w:vMerge w:val="restart"/>
            <w:vAlign w:val="center"/>
          </w:tcPr>
          <w:p w:rsidR="004847DA" w:rsidRPr="00B56585" w:rsidRDefault="004847DA" w:rsidP="004847DA">
            <w:pPr>
              <w:jc w:val="center"/>
              <w:rPr>
                <w:rFonts w:ascii="Times New Roman" w:hAnsi="Times New Roman" w:cs="Times New Roman"/>
                <w:sz w:val="28"/>
                <w:szCs w:val="28"/>
              </w:rPr>
            </w:pPr>
          </w:p>
        </w:tc>
        <w:tc>
          <w:tcPr>
            <w:tcW w:w="6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46</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23</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79"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3,47</w:t>
            </w:r>
          </w:p>
        </w:tc>
        <w:tc>
          <w:tcPr>
            <w:tcW w:w="780" w:type="dxa"/>
            <w:vMerge w:val="restart"/>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3,13</w:t>
            </w:r>
          </w:p>
        </w:tc>
      </w:tr>
      <w:tr w:rsidR="004847DA" w:rsidRPr="00B56585" w:rsidTr="001C6EEF">
        <w:trPr>
          <w:trHeight w:val="20"/>
        </w:trPr>
        <w:tc>
          <w:tcPr>
            <w:tcW w:w="710" w:type="dxa"/>
            <w:vMerge/>
            <w:vAlign w:val="center"/>
          </w:tcPr>
          <w:p w:rsidR="004847DA" w:rsidRPr="00B56585" w:rsidRDefault="004847DA" w:rsidP="004847DA">
            <w:pPr>
              <w:jc w:val="center"/>
              <w:rPr>
                <w:rFonts w:ascii="Times New Roman" w:hAnsi="Times New Roman" w:cs="Times New Roman"/>
                <w:sz w:val="28"/>
                <w:szCs w:val="28"/>
              </w:rPr>
            </w:pPr>
          </w:p>
        </w:tc>
        <w:tc>
          <w:tcPr>
            <w:tcW w:w="680" w:type="dxa"/>
            <w:vMerge/>
            <w:vAlign w:val="center"/>
          </w:tcPr>
          <w:p w:rsidR="004847DA" w:rsidRPr="00B56585" w:rsidRDefault="004847DA" w:rsidP="004847DA">
            <w:pPr>
              <w:jc w:val="center"/>
              <w:rPr>
                <w:rFonts w:ascii="Times New Roman" w:hAnsi="Times New Roman" w:cs="Times New Roman"/>
                <w:sz w:val="28"/>
                <w:szCs w:val="28"/>
              </w:rPr>
            </w:pP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21,7</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55,3</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42,6</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21,7</w:t>
            </w:r>
          </w:p>
        </w:tc>
        <w:tc>
          <w:tcPr>
            <w:tcW w:w="814"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815" w:type="dxa"/>
            <w:vAlign w:val="center"/>
          </w:tcPr>
          <w:p w:rsidR="004847DA" w:rsidRPr="00B56585" w:rsidRDefault="004847DA" w:rsidP="004847DA">
            <w:pPr>
              <w:jc w:val="center"/>
              <w:rPr>
                <w:rFonts w:ascii="Times New Roman" w:hAnsi="Times New Roman" w:cs="Times New Roman"/>
                <w:sz w:val="28"/>
                <w:szCs w:val="28"/>
              </w:rPr>
            </w:pPr>
            <w:r w:rsidRPr="00B56585">
              <w:rPr>
                <w:rFonts w:ascii="Times New Roman" w:hAnsi="Times New Roman" w:cs="Times New Roman"/>
                <w:sz w:val="28"/>
                <w:szCs w:val="28"/>
              </w:rPr>
              <w:t>6,5</w:t>
            </w:r>
          </w:p>
        </w:tc>
        <w:tc>
          <w:tcPr>
            <w:tcW w:w="779" w:type="dxa"/>
            <w:vMerge/>
            <w:vAlign w:val="center"/>
          </w:tcPr>
          <w:p w:rsidR="004847DA" w:rsidRPr="00B56585" w:rsidRDefault="004847DA" w:rsidP="004847DA">
            <w:pPr>
              <w:jc w:val="center"/>
              <w:rPr>
                <w:rFonts w:ascii="Times New Roman" w:hAnsi="Times New Roman" w:cs="Times New Roman"/>
                <w:sz w:val="28"/>
                <w:szCs w:val="28"/>
              </w:rPr>
            </w:pPr>
          </w:p>
        </w:tc>
        <w:tc>
          <w:tcPr>
            <w:tcW w:w="780" w:type="dxa"/>
            <w:vMerge/>
            <w:vAlign w:val="center"/>
          </w:tcPr>
          <w:p w:rsidR="004847DA" w:rsidRPr="00B56585" w:rsidRDefault="004847DA" w:rsidP="004847DA">
            <w:pPr>
              <w:jc w:val="center"/>
              <w:rPr>
                <w:rFonts w:ascii="Times New Roman" w:hAnsi="Times New Roman" w:cs="Times New Roman"/>
                <w:sz w:val="28"/>
                <w:szCs w:val="28"/>
              </w:rPr>
            </w:pPr>
          </w:p>
        </w:tc>
      </w:tr>
    </w:tbl>
    <w:p w:rsidR="001C6EEF" w:rsidRPr="00B56585" w:rsidRDefault="001C6EEF" w:rsidP="001C6EEF">
      <w:pPr>
        <w:tabs>
          <w:tab w:val="left" w:pos="284"/>
        </w:tabs>
        <w:ind w:firstLine="709"/>
        <w:jc w:val="both"/>
        <w:rPr>
          <w:rFonts w:ascii="Times New Roman" w:hAnsi="Times New Roman"/>
          <w:sz w:val="28"/>
          <w:szCs w:val="28"/>
        </w:rPr>
      </w:pPr>
      <w:r w:rsidRPr="00B56585">
        <w:rPr>
          <w:rFonts w:ascii="Times New Roman" w:hAnsi="Times New Roman" w:cs="Times New Roman"/>
          <w:b/>
          <w:sz w:val="28"/>
          <w:szCs w:val="28"/>
        </w:rPr>
        <w:tab/>
      </w:r>
      <w:r w:rsidRPr="00B56585">
        <w:rPr>
          <w:rFonts w:ascii="Times New Roman" w:hAnsi="Times New Roman"/>
          <w:sz w:val="28"/>
          <w:szCs w:val="28"/>
        </w:rPr>
        <w:t xml:space="preserve">Успешность выполнения контрольного среза – 78,3% (успешность обучения русскому языку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100,0%). </w:t>
      </w:r>
    </w:p>
    <w:p w:rsidR="001C6EEF" w:rsidRPr="00B56585" w:rsidRDefault="001C6EEF" w:rsidP="001C6EEF">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русскому языку в 10 классах – 28,2% (качество обучения  по русскому языку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44,7%), средний балл – 3,13 (средний балл по русскому языку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3,47), что позволяет сделать вывод о значительном снижении результатов контрольного среза в сравнении с  оцениванием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о завышении отметок по русскому языку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в  10-А классе.</w:t>
      </w:r>
    </w:p>
    <w:p w:rsidR="001C6EEF" w:rsidRPr="00B56585" w:rsidRDefault="001C6EEF" w:rsidP="001C6EEF">
      <w:pPr>
        <w:tabs>
          <w:tab w:val="left" w:pos="284"/>
        </w:tabs>
        <w:jc w:val="both"/>
        <w:rPr>
          <w:rFonts w:ascii="Times New Roman" w:hAnsi="Times New Roman"/>
          <w:sz w:val="28"/>
          <w:szCs w:val="28"/>
        </w:rPr>
      </w:pPr>
      <w:r w:rsidRPr="00B56585">
        <w:rPr>
          <w:rFonts w:ascii="Times New Roman" w:hAnsi="Times New Roman"/>
          <w:sz w:val="28"/>
          <w:szCs w:val="28"/>
        </w:rPr>
        <w:t xml:space="preserve">          Подтвердили отметки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в 10-А классе 35,7% обучающихся, в 10-Б – 79%.</w:t>
      </w:r>
    </w:p>
    <w:p w:rsidR="001C6EEF" w:rsidRPr="00B56585" w:rsidRDefault="001C6EEF" w:rsidP="001C6EEF">
      <w:pPr>
        <w:jc w:val="both"/>
        <w:rPr>
          <w:rFonts w:ascii="Times New Roman" w:hAnsi="Times New Roman"/>
          <w:color w:val="000000"/>
          <w:sz w:val="28"/>
          <w:szCs w:val="28"/>
        </w:rPr>
      </w:pPr>
      <w:r w:rsidRPr="00B56585">
        <w:rPr>
          <w:rFonts w:ascii="Times New Roman" w:hAnsi="Times New Roman"/>
          <w:color w:val="000000"/>
          <w:sz w:val="28"/>
          <w:szCs w:val="28"/>
        </w:rPr>
        <w:t xml:space="preserve">          Анализ контрольного среза по русскому языку показал, что обучающиеся умеют применять полученные теоретические знания на практике на базовом уровне. При анализе контрольного среза были выявлены типичные ошибки. Причинами появления ошибок являются недостаточная сформированность умений определять морфемный состав слов, несформированность орфографической зоркости, невнимательность при прочтении заданий, медлительность. </w:t>
      </w:r>
    </w:p>
    <w:p w:rsidR="001C6EEF" w:rsidRPr="00B56585" w:rsidRDefault="001C6EEF" w:rsidP="001C6EEF">
      <w:pPr>
        <w:jc w:val="both"/>
        <w:rPr>
          <w:rFonts w:ascii="Times New Roman" w:hAnsi="Times New Roman"/>
          <w:color w:val="000000"/>
          <w:sz w:val="28"/>
          <w:szCs w:val="28"/>
        </w:rPr>
      </w:pPr>
      <w:r w:rsidRPr="00B56585">
        <w:rPr>
          <w:rFonts w:ascii="Times New Roman" w:hAnsi="Times New Roman"/>
          <w:color w:val="000000"/>
          <w:sz w:val="28"/>
          <w:szCs w:val="28"/>
        </w:rPr>
        <w:t xml:space="preserve">Ряд заданий на нижеследюущие темы вызвал трудности у большого количества обучающихся: безударная гласный в корне, проверяемый </w:t>
      </w:r>
      <w:r w:rsidRPr="00B56585">
        <w:rPr>
          <w:rFonts w:ascii="Times New Roman" w:hAnsi="Times New Roman"/>
          <w:color w:val="000000"/>
          <w:sz w:val="28"/>
          <w:szCs w:val="28"/>
        </w:rPr>
        <w:lastRenderedPageBreak/>
        <w:t>ударением; словарные слова; гласные в корнях с чередованием; приставки ПРИ-/ПРЕ-; правописание Н и НН в суффиксах прилагательных и причастий.</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литературе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1C6EEF" w:rsidRPr="00B56585" w:rsidTr="0087240D">
        <w:trPr>
          <w:trHeight w:val="384"/>
        </w:trPr>
        <w:tc>
          <w:tcPr>
            <w:tcW w:w="710" w:type="dxa"/>
            <w:vMerge w:val="restart"/>
            <w:vAlign w:val="center"/>
          </w:tcPr>
          <w:p w:rsidR="001C6EEF" w:rsidRPr="00B56585" w:rsidRDefault="001C6EEF" w:rsidP="0087240D">
            <w:pPr>
              <w:ind w:left="-3"/>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p w:rsidR="001C6EEF" w:rsidRPr="00B56585" w:rsidRDefault="001C6EEF" w:rsidP="0087240D">
            <w:pPr>
              <w:jc w:val="center"/>
              <w:rPr>
                <w:rFonts w:ascii="Times New Roman" w:hAnsi="Times New Roman" w:cs="Times New Roman"/>
                <w:sz w:val="28"/>
                <w:szCs w:val="28"/>
              </w:rPr>
            </w:pPr>
          </w:p>
        </w:tc>
        <w:tc>
          <w:tcPr>
            <w:tcW w:w="1629" w:type="dxa"/>
            <w:gridSpan w:val="2"/>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p w:rsidR="001C6EEF" w:rsidRPr="00B56585" w:rsidRDefault="001C6EEF" w:rsidP="0087240D">
            <w:pPr>
              <w:ind w:right="-108"/>
              <w:jc w:val="center"/>
              <w:rPr>
                <w:rFonts w:ascii="Times New Roman" w:hAnsi="Times New Roman" w:cs="Times New Roman"/>
                <w:sz w:val="28"/>
                <w:szCs w:val="28"/>
              </w:rPr>
            </w:pPr>
          </w:p>
        </w:tc>
        <w:tc>
          <w:tcPr>
            <w:tcW w:w="1629" w:type="dxa"/>
            <w:gridSpan w:val="2"/>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1C6EEF" w:rsidRPr="00B56585" w:rsidRDefault="001C6EEF" w:rsidP="0087240D">
            <w:pPr>
              <w:jc w:val="center"/>
              <w:rPr>
                <w:rFonts w:ascii="Times New Roman" w:hAnsi="Times New Roman" w:cs="Times New Roman"/>
                <w:sz w:val="28"/>
                <w:szCs w:val="28"/>
              </w:rPr>
            </w:pPr>
          </w:p>
        </w:tc>
        <w:tc>
          <w:tcPr>
            <w:tcW w:w="1629" w:type="dxa"/>
            <w:gridSpan w:val="2"/>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p w:rsidR="001C6EEF" w:rsidRPr="00B56585" w:rsidRDefault="001C6EEF" w:rsidP="0087240D">
            <w:pPr>
              <w:jc w:val="center"/>
              <w:rPr>
                <w:rFonts w:ascii="Times New Roman" w:hAnsi="Times New Roman" w:cs="Times New Roman"/>
                <w:sz w:val="28"/>
                <w:szCs w:val="28"/>
              </w:rPr>
            </w:pPr>
          </w:p>
        </w:tc>
        <w:tc>
          <w:tcPr>
            <w:tcW w:w="1559" w:type="dxa"/>
            <w:gridSpan w:val="2"/>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1C6EEF" w:rsidRPr="00B56585" w:rsidTr="0087240D">
        <w:trPr>
          <w:trHeight w:val="20"/>
        </w:trPr>
        <w:tc>
          <w:tcPr>
            <w:tcW w:w="710" w:type="dxa"/>
            <w:vMerge/>
            <w:vAlign w:val="center"/>
          </w:tcPr>
          <w:p w:rsidR="001C6EEF" w:rsidRPr="00B56585" w:rsidRDefault="001C6EEF" w:rsidP="0087240D">
            <w:pPr>
              <w:jc w:val="center"/>
              <w:rPr>
                <w:rFonts w:ascii="Times New Roman" w:hAnsi="Times New Roman" w:cs="Times New Roman"/>
                <w:b/>
                <w:sz w:val="28"/>
                <w:szCs w:val="28"/>
                <w:u w:val="single"/>
              </w:rPr>
            </w:pPr>
          </w:p>
        </w:tc>
        <w:tc>
          <w:tcPr>
            <w:tcW w:w="680" w:type="dxa"/>
            <w:vMerge/>
            <w:vAlign w:val="center"/>
          </w:tcPr>
          <w:p w:rsidR="001C6EEF" w:rsidRPr="00B56585" w:rsidRDefault="001C6EEF" w:rsidP="0087240D">
            <w:pPr>
              <w:jc w:val="center"/>
              <w:rPr>
                <w:rFonts w:ascii="Times New Roman" w:hAnsi="Times New Roman" w:cs="Times New Roman"/>
                <w:b/>
                <w:sz w:val="28"/>
                <w:szCs w:val="28"/>
                <w:u w:val="single"/>
              </w:rPr>
            </w:pPr>
          </w:p>
        </w:tc>
        <w:tc>
          <w:tcPr>
            <w:tcW w:w="814"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4"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4"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5"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780" w:type="dxa"/>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кс</w:t>
            </w:r>
          </w:p>
        </w:tc>
      </w:tr>
      <w:tr w:rsidR="001C6EEF" w:rsidRPr="00B56585" w:rsidTr="0087240D">
        <w:trPr>
          <w:trHeight w:val="20"/>
        </w:trPr>
        <w:tc>
          <w:tcPr>
            <w:tcW w:w="710" w:type="dxa"/>
            <w:vMerge w:val="restart"/>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26</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16</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79"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c>
          <w:tcPr>
            <w:tcW w:w="7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3,62</w:t>
            </w:r>
          </w:p>
        </w:tc>
      </w:tr>
      <w:tr w:rsidR="001C6EEF" w:rsidRPr="00B56585" w:rsidTr="0087240D">
        <w:trPr>
          <w:trHeight w:val="346"/>
        </w:trPr>
        <w:tc>
          <w:tcPr>
            <w:tcW w:w="710" w:type="dxa"/>
            <w:vMerge/>
            <w:vAlign w:val="center"/>
          </w:tcPr>
          <w:p w:rsidR="001C6EEF" w:rsidRPr="00B56585" w:rsidRDefault="001C6EEF" w:rsidP="0087240D">
            <w:pPr>
              <w:jc w:val="center"/>
              <w:rPr>
                <w:rFonts w:ascii="Times New Roman" w:hAnsi="Times New Roman" w:cs="Times New Roman"/>
                <w:sz w:val="28"/>
                <w:szCs w:val="28"/>
              </w:rPr>
            </w:pPr>
          </w:p>
        </w:tc>
        <w:tc>
          <w:tcPr>
            <w:tcW w:w="680" w:type="dxa"/>
            <w:vMerge/>
            <w:vAlign w:val="center"/>
          </w:tcPr>
          <w:p w:rsidR="001C6EEF" w:rsidRPr="00B56585" w:rsidRDefault="001C6EEF" w:rsidP="0087240D">
            <w:pPr>
              <w:jc w:val="center"/>
              <w:rPr>
                <w:rFonts w:ascii="Times New Roman" w:hAnsi="Times New Roman" w:cs="Times New Roman"/>
                <w:sz w:val="28"/>
                <w:szCs w:val="28"/>
              </w:rPr>
            </w:pP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18,8</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38,5</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59,4</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61,5</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19,0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79" w:type="dxa"/>
            <w:vMerge/>
            <w:vAlign w:val="center"/>
          </w:tcPr>
          <w:p w:rsidR="001C6EEF" w:rsidRPr="00B56585" w:rsidRDefault="001C6EEF" w:rsidP="0087240D">
            <w:pPr>
              <w:jc w:val="center"/>
              <w:rPr>
                <w:rFonts w:ascii="Times New Roman" w:hAnsi="Times New Roman" w:cs="Times New Roman"/>
                <w:color w:val="FF0000"/>
                <w:sz w:val="28"/>
                <w:szCs w:val="28"/>
              </w:rPr>
            </w:pPr>
          </w:p>
        </w:tc>
        <w:tc>
          <w:tcPr>
            <w:tcW w:w="780" w:type="dxa"/>
            <w:vMerge/>
            <w:vAlign w:val="center"/>
          </w:tcPr>
          <w:p w:rsidR="001C6EEF" w:rsidRPr="00B56585" w:rsidRDefault="001C6EEF" w:rsidP="0087240D">
            <w:pPr>
              <w:jc w:val="center"/>
              <w:rPr>
                <w:rFonts w:ascii="Times New Roman" w:hAnsi="Times New Roman" w:cs="Times New Roman"/>
                <w:color w:val="FF0000"/>
                <w:sz w:val="28"/>
                <w:szCs w:val="28"/>
              </w:rPr>
            </w:pPr>
          </w:p>
        </w:tc>
      </w:tr>
      <w:tr w:rsidR="001C6EEF" w:rsidRPr="00B56585" w:rsidTr="0087240D">
        <w:trPr>
          <w:trHeight w:val="20"/>
        </w:trPr>
        <w:tc>
          <w:tcPr>
            <w:tcW w:w="710" w:type="dxa"/>
            <w:vMerge w:val="restart"/>
            <w:vAlign w:val="center"/>
          </w:tcPr>
          <w:p w:rsidR="001C6EEF" w:rsidRPr="00B56585" w:rsidRDefault="001C6EEF" w:rsidP="0087240D">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 15/</w:t>
            </w:r>
          </w:p>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79"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4,5</w:t>
            </w:r>
          </w:p>
        </w:tc>
        <w:tc>
          <w:tcPr>
            <w:tcW w:w="7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r>
      <w:tr w:rsidR="001C6EEF" w:rsidRPr="00B56585" w:rsidTr="0087240D">
        <w:trPr>
          <w:trHeight w:val="20"/>
        </w:trPr>
        <w:tc>
          <w:tcPr>
            <w:tcW w:w="710" w:type="dxa"/>
            <w:vMerge/>
            <w:vAlign w:val="center"/>
          </w:tcPr>
          <w:p w:rsidR="001C6EEF" w:rsidRPr="00B56585" w:rsidRDefault="001C6EEF" w:rsidP="0087240D">
            <w:pPr>
              <w:jc w:val="center"/>
              <w:rPr>
                <w:rFonts w:ascii="Times New Roman" w:hAnsi="Times New Roman" w:cs="Times New Roman"/>
                <w:sz w:val="28"/>
                <w:szCs w:val="28"/>
              </w:rPr>
            </w:pPr>
          </w:p>
        </w:tc>
        <w:tc>
          <w:tcPr>
            <w:tcW w:w="680" w:type="dxa"/>
            <w:vMerge/>
            <w:vAlign w:val="center"/>
          </w:tcPr>
          <w:p w:rsidR="001C6EEF" w:rsidRPr="00B56585" w:rsidRDefault="001C6EEF" w:rsidP="0087240D">
            <w:pPr>
              <w:jc w:val="center"/>
              <w:rPr>
                <w:rFonts w:ascii="Times New Roman" w:hAnsi="Times New Roman" w:cs="Times New Roman"/>
                <w:sz w:val="28"/>
                <w:szCs w:val="28"/>
              </w:rPr>
            </w:pP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21,4</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53,3</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57,2</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46,7</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21,4</w:t>
            </w:r>
          </w:p>
        </w:tc>
        <w:tc>
          <w:tcPr>
            <w:tcW w:w="779" w:type="dxa"/>
            <w:vMerge/>
            <w:vAlign w:val="center"/>
          </w:tcPr>
          <w:p w:rsidR="001C6EEF" w:rsidRPr="00B56585" w:rsidRDefault="001C6EEF" w:rsidP="0087240D">
            <w:pPr>
              <w:jc w:val="center"/>
              <w:rPr>
                <w:rFonts w:ascii="Times New Roman" w:hAnsi="Times New Roman" w:cs="Times New Roman"/>
                <w:color w:val="FF0000"/>
                <w:sz w:val="28"/>
                <w:szCs w:val="28"/>
              </w:rPr>
            </w:pPr>
          </w:p>
        </w:tc>
        <w:tc>
          <w:tcPr>
            <w:tcW w:w="780" w:type="dxa"/>
            <w:vMerge/>
            <w:vAlign w:val="center"/>
          </w:tcPr>
          <w:p w:rsidR="001C6EEF" w:rsidRPr="00B56585" w:rsidRDefault="001C6EEF" w:rsidP="0087240D">
            <w:pPr>
              <w:jc w:val="center"/>
              <w:rPr>
                <w:rFonts w:ascii="Times New Roman" w:hAnsi="Times New Roman" w:cs="Times New Roman"/>
                <w:color w:val="FF0000"/>
                <w:sz w:val="28"/>
                <w:szCs w:val="28"/>
              </w:rPr>
            </w:pPr>
          </w:p>
        </w:tc>
      </w:tr>
      <w:tr w:rsidR="001C6EEF" w:rsidRPr="00B56585" w:rsidTr="0087240D">
        <w:trPr>
          <w:trHeight w:val="20"/>
        </w:trPr>
        <w:tc>
          <w:tcPr>
            <w:tcW w:w="710" w:type="dxa"/>
            <w:vMerge w:val="restart"/>
            <w:vAlign w:val="center"/>
          </w:tcPr>
          <w:p w:rsidR="001C6EEF" w:rsidRPr="00B56585" w:rsidRDefault="001C6EEF" w:rsidP="0087240D">
            <w:pPr>
              <w:jc w:val="center"/>
              <w:rPr>
                <w:rFonts w:ascii="Times New Roman" w:hAnsi="Times New Roman" w:cs="Times New Roman"/>
                <w:sz w:val="28"/>
                <w:szCs w:val="28"/>
              </w:rPr>
            </w:pPr>
          </w:p>
        </w:tc>
        <w:tc>
          <w:tcPr>
            <w:tcW w:w="6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13</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27</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79"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4,25</w:t>
            </w:r>
          </w:p>
        </w:tc>
        <w:tc>
          <w:tcPr>
            <w:tcW w:w="780" w:type="dxa"/>
            <w:vMerge w:val="restart"/>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3,81</w:t>
            </w:r>
          </w:p>
        </w:tc>
      </w:tr>
      <w:tr w:rsidR="001C6EEF" w:rsidRPr="00B56585" w:rsidTr="0087240D">
        <w:trPr>
          <w:trHeight w:val="20"/>
        </w:trPr>
        <w:tc>
          <w:tcPr>
            <w:tcW w:w="710" w:type="dxa"/>
            <w:vMerge/>
            <w:vAlign w:val="center"/>
          </w:tcPr>
          <w:p w:rsidR="001C6EEF" w:rsidRPr="00B56585" w:rsidRDefault="001C6EEF" w:rsidP="0087240D">
            <w:pPr>
              <w:jc w:val="center"/>
              <w:rPr>
                <w:rFonts w:ascii="Times New Roman" w:hAnsi="Times New Roman" w:cs="Times New Roman"/>
                <w:sz w:val="28"/>
                <w:szCs w:val="28"/>
              </w:rPr>
            </w:pPr>
          </w:p>
        </w:tc>
        <w:tc>
          <w:tcPr>
            <w:tcW w:w="680" w:type="dxa"/>
            <w:vMerge/>
            <w:vAlign w:val="center"/>
          </w:tcPr>
          <w:p w:rsidR="001C6EEF" w:rsidRPr="00B56585" w:rsidRDefault="001C6EEF" w:rsidP="0087240D">
            <w:pPr>
              <w:jc w:val="center"/>
              <w:rPr>
                <w:rFonts w:ascii="Times New Roman" w:hAnsi="Times New Roman" w:cs="Times New Roman"/>
                <w:sz w:val="28"/>
                <w:szCs w:val="28"/>
              </w:rPr>
            </w:pP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12,8</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32,5</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57,4</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60,0</w:t>
            </w:r>
          </w:p>
        </w:tc>
        <w:tc>
          <w:tcPr>
            <w:tcW w:w="814"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29,8</w:t>
            </w:r>
          </w:p>
        </w:tc>
        <w:tc>
          <w:tcPr>
            <w:tcW w:w="815" w:type="dxa"/>
            <w:vAlign w:val="center"/>
          </w:tcPr>
          <w:p w:rsidR="001C6EEF" w:rsidRPr="00B56585" w:rsidRDefault="001C6EEF" w:rsidP="0087240D">
            <w:pPr>
              <w:jc w:val="center"/>
              <w:rPr>
                <w:rFonts w:ascii="Times New Roman" w:hAnsi="Times New Roman" w:cs="Times New Roman"/>
                <w:sz w:val="28"/>
                <w:szCs w:val="28"/>
              </w:rPr>
            </w:pPr>
            <w:r w:rsidRPr="00B56585">
              <w:rPr>
                <w:rFonts w:ascii="Times New Roman" w:hAnsi="Times New Roman" w:cs="Times New Roman"/>
                <w:sz w:val="28"/>
                <w:szCs w:val="28"/>
              </w:rPr>
              <w:t>7,5</w:t>
            </w:r>
          </w:p>
        </w:tc>
        <w:tc>
          <w:tcPr>
            <w:tcW w:w="779" w:type="dxa"/>
            <w:vMerge/>
            <w:vAlign w:val="center"/>
          </w:tcPr>
          <w:p w:rsidR="001C6EEF" w:rsidRPr="00B56585" w:rsidRDefault="001C6EEF" w:rsidP="0087240D">
            <w:pPr>
              <w:jc w:val="center"/>
              <w:rPr>
                <w:rFonts w:ascii="Times New Roman" w:hAnsi="Times New Roman" w:cs="Times New Roman"/>
                <w:sz w:val="28"/>
                <w:szCs w:val="28"/>
              </w:rPr>
            </w:pPr>
          </w:p>
        </w:tc>
        <w:tc>
          <w:tcPr>
            <w:tcW w:w="780" w:type="dxa"/>
            <w:vMerge/>
            <w:vAlign w:val="center"/>
          </w:tcPr>
          <w:p w:rsidR="001C6EEF" w:rsidRPr="00B56585" w:rsidRDefault="001C6EEF" w:rsidP="0087240D">
            <w:pPr>
              <w:jc w:val="center"/>
              <w:rPr>
                <w:rFonts w:ascii="Times New Roman" w:hAnsi="Times New Roman" w:cs="Times New Roman"/>
                <w:sz w:val="28"/>
                <w:szCs w:val="28"/>
              </w:rPr>
            </w:pPr>
          </w:p>
        </w:tc>
      </w:tr>
    </w:tbl>
    <w:p w:rsidR="001C6EEF" w:rsidRPr="00B56585" w:rsidRDefault="001C6EEF" w:rsidP="001C6EEF">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по литературе – 100,0% (успешность обучения по литературе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100,0%). </w:t>
      </w:r>
    </w:p>
    <w:p w:rsidR="001C6EEF" w:rsidRPr="00B56585" w:rsidRDefault="001C6EEF" w:rsidP="001C6EEF">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литературе в 10 классах – 67,5% (качество обучения  по литературе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87,2%), средний балл – 3,81 (средний балл по литературе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4,25), что позволяет сделать вывод о снижении результатов четвертного оценивания у обучающихся 10 классов, возможном завышении отметок по литературе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2025/2026 учебного года. </w:t>
      </w:r>
    </w:p>
    <w:p w:rsidR="001C6EEF" w:rsidRPr="00B56585" w:rsidRDefault="001C6EEF" w:rsidP="001C6EEF">
      <w:pPr>
        <w:tabs>
          <w:tab w:val="left" w:pos="284"/>
        </w:tabs>
        <w:jc w:val="both"/>
        <w:rPr>
          <w:rFonts w:ascii="Times New Roman" w:hAnsi="Times New Roman"/>
          <w:sz w:val="28"/>
          <w:szCs w:val="28"/>
        </w:rPr>
      </w:pPr>
      <w:r w:rsidRPr="00B56585">
        <w:rPr>
          <w:rFonts w:ascii="Times New Roman" w:hAnsi="Times New Roman"/>
          <w:sz w:val="28"/>
          <w:szCs w:val="28"/>
        </w:rPr>
        <w:t xml:space="preserve">          Подтвердили отметки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в 10-А классе 61,5% обучающихся, в 10-Б – 57%.</w:t>
      </w:r>
    </w:p>
    <w:p w:rsidR="001C6EEF" w:rsidRPr="00B56585" w:rsidRDefault="001C6EEF" w:rsidP="001C6EEF">
      <w:pPr>
        <w:jc w:val="both"/>
        <w:rPr>
          <w:rFonts w:ascii="Times New Roman" w:hAnsi="Times New Roman"/>
          <w:color w:val="000000"/>
          <w:sz w:val="28"/>
          <w:szCs w:val="28"/>
        </w:rPr>
      </w:pPr>
      <w:r w:rsidRPr="00B56585">
        <w:rPr>
          <w:rFonts w:ascii="Times New Roman" w:hAnsi="Times New Roman"/>
          <w:color w:val="000000"/>
          <w:sz w:val="28"/>
          <w:szCs w:val="28"/>
        </w:rPr>
        <w:t xml:space="preserve">          Анализ контрольного среза по литературе свидетельствует о наличии у обучающихся затруднений, связанных с неумением характеризовать особенности сюжета, композиции, роль изобразительно-выразительных средств и выявлять авторскую позицию, а также проводить анализ художественного текста, привлекая для аргументации другие художественные произведения и опираясь на теоретические литературоведческие понятия.</w:t>
      </w:r>
    </w:p>
    <w:p w:rsidR="001C6EEF" w:rsidRPr="00B56585" w:rsidRDefault="001C6EEF" w:rsidP="001C6EEF">
      <w:pPr>
        <w:jc w:val="both"/>
        <w:rPr>
          <w:rFonts w:ascii="Times New Roman" w:hAnsi="Times New Roman"/>
          <w:color w:val="000000"/>
          <w:sz w:val="28"/>
          <w:szCs w:val="28"/>
        </w:rPr>
      </w:pPr>
      <w:r w:rsidRPr="00B56585">
        <w:rPr>
          <w:rFonts w:ascii="Times New Roman" w:hAnsi="Times New Roman"/>
          <w:color w:val="000000"/>
          <w:sz w:val="28"/>
          <w:szCs w:val="28"/>
        </w:rPr>
        <w:t>Ряд заданий на вызвал трудности у большого количества обучающихся: владение теорией литературы; знание фактического материала; умение анализировать художественный текст.</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иностранному языку (английскому)</w:t>
      </w:r>
    </w:p>
    <w:p w:rsidR="00D9165B" w:rsidRPr="00B56585" w:rsidRDefault="001C6EEF" w:rsidP="001C6EEF">
      <w:pPr>
        <w:tabs>
          <w:tab w:val="center" w:pos="4679"/>
          <w:tab w:val="left" w:pos="6120"/>
        </w:tabs>
        <w:rPr>
          <w:rFonts w:ascii="Times New Roman" w:hAnsi="Times New Roman" w:cs="Times New Roman"/>
          <w:b/>
          <w:sz w:val="28"/>
          <w:szCs w:val="28"/>
        </w:rPr>
      </w:pPr>
      <w:r w:rsidRPr="00B56585">
        <w:rPr>
          <w:rFonts w:ascii="Times New Roman" w:hAnsi="Times New Roman" w:cs="Times New Roman"/>
          <w:b/>
          <w:sz w:val="28"/>
          <w:szCs w:val="28"/>
        </w:rPr>
        <w:tab/>
      </w:r>
      <w:r w:rsidR="00D9165B" w:rsidRPr="00B56585">
        <w:rPr>
          <w:rFonts w:ascii="Times New Roman" w:hAnsi="Times New Roman" w:cs="Times New Roman"/>
          <w:b/>
          <w:sz w:val="28"/>
          <w:szCs w:val="28"/>
        </w:rPr>
        <w:t>10  классах</w:t>
      </w:r>
      <w:r w:rsidRPr="00B56585">
        <w:rPr>
          <w:rFonts w:ascii="Times New Roman" w:hAnsi="Times New Roman" w:cs="Times New Roman"/>
          <w:b/>
          <w:sz w:val="28"/>
          <w:szCs w:val="28"/>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357ECF" w:rsidRPr="00B56585" w:rsidTr="0087240D">
        <w:trPr>
          <w:trHeight w:val="384"/>
        </w:trPr>
        <w:tc>
          <w:tcPr>
            <w:tcW w:w="710" w:type="dxa"/>
            <w:vMerge w:val="restart"/>
            <w:vAlign w:val="center"/>
          </w:tcPr>
          <w:p w:rsidR="00357ECF" w:rsidRPr="00B56585" w:rsidRDefault="00357ECF" w:rsidP="0087240D">
            <w:pPr>
              <w:ind w:left="-3"/>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80" w:type="dxa"/>
            <w:vMerge w:val="restart"/>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p w:rsidR="00357ECF" w:rsidRPr="00B56585" w:rsidRDefault="00357ECF" w:rsidP="0087240D">
            <w:pPr>
              <w:jc w:val="center"/>
              <w:rPr>
                <w:rFonts w:ascii="Times New Roman" w:hAnsi="Times New Roman" w:cs="Times New Roman"/>
                <w:sz w:val="28"/>
                <w:szCs w:val="28"/>
              </w:rPr>
            </w:pPr>
          </w:p>
        </w:tc>
        <w:tc>
          <w:tcPr>
            <w:tcW w:w="1629" w:type="dxa"/>
            <w:gridSpan w:val="2"/>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p w:rsidR="00357ECF" w:rsidRPr="00B56585" w:rsidRDefault="00357ECF" w:rsidP="0087240D">
            <w:pPr>
              <w:ind w:right="-108"/>
              <w:jc w:val="center"/>
              <w:rPr>
                <w:rFonts w:ascii="Times New Roman" w:hAnsi="Times New Roman" w:cs="Times New Roman"/>
                <w:sz w:val="28"/>
                <w:szCs w:val="28"/>
              </w:rPr>
            </w:pPr>
          </w:p>
        </w:tc>
        <w:tc>
          <w:tcPr>
            <w:tcW w:w="1629" w:type="dxa"/>
            <w:gridSpan w:val="2"/>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357ECF" w:rsidRPr="00B56585" w:rsidRDefault="00357ECF" w:rsidP="0087240D">
            <w:pPr>
              <w:jc w:val="center"/>
              <w:rPr>
                <w:rFonts w:ascii="Times New Roman" w:hAnsi="Times New Roman" w:cs="Times New Roman"/>
                <w:sz w:val="28"/>
                <w:szCs w:val="28"/>
              </w:rPr>
            </w:pPr>
          </w:p>
        </w:tc>
        <w:tc>
          <w:tcPr>
            <w:tcW w:w="1629" w:type="dxa"/>
            <w:gridSpan w:val="2"/>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p w:rsidR="00357ECF" w:rsidRPr="00B56585" w:rsidRDefault="00357ECF" w:rsidP="0087240D">
            <w:pPr>
              <w:jc w:val="center"/>
              <w:rPr>
                <w:rFonts w:ascii="Times New Roman" w:hAnsi="Times New Roman" w:cs="Times New Roman"/>
                <w:sz w:val="28"/>
                <w:szCs w:val="28"/>
              </w:rPr>
            </w:pPr>
          </w:p>
        </w:tc>
        <w:tc>
          <w:tcPr>
            <w:tcW w:w="1559" w:type="dxa"/>
            <w:gridSpan w:val="2"/>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357ECF" w:rsidRPr="00B56585" w:rsidTr="0087240D">
        <w:trPr>
          <w:trHeight w:val="20"/>
        </w:trPr>
        <w:tc>
          <w:tcPr>
            <w:tcW w:w="710" w:type="dxa"/>
            <w:vMerge/>
            <w:vAlign w:val="center"/>
          </w:tcPr>
          <w:p w:rsidR="00357ECF" w:rsidRPr="00B56585" w:rsidRDefault="00357ECF" w:rsidP="0087240D">
            <w:pPr>
              <w:jc w:val="center"/>
              <w:rPr>
                <w:rFonts w:ascii="Times New Roman" w:hAnsi="Times New Roman" w:cs="Times New Roman"/>
                <w:b/>
                <w:sz w:val="28"/>
                <w:szCs w:val="28"/>
                <w:u w:val="single"/>
              </w:rPr>
            </w:pPr>
          </w:p>
        </w:tc>
        <w:tc>
          <w:tcPr>
            <w:tcW w:w="680" w:type="dxa"/>
            <w:vMerge/>
            <w:vAlign w:val="center"/>
          </w:tcPr>
          <w:p w:rsidR="00357ECF" w:rsidRPr="00B56585" w:rsidRDefault="00357ECF" w:rsidP="0087240D">
            <w:pPr>
              <w:jc w:val="center"/>
              <w:rPr>
                <w:rFonts w:ascii="Times New Roman" w:hAnsi="Times New Roman" w:cs="Times New Roman"/>
                <w:b/>
                <w:sz w:val="28"/>
                <w:szCs w:val="28"/>
                <w:u w:val="single"/>
              </w:rPr>
            </w:pPr>
          </w:p>
        </w:tc>
        <w:tc>
          <w:tcPr>
            <w:tcW w:w="814"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4"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4"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5"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780" w:type="dxa"/>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кс</w:t>
            </w:r>
          </w:p>
        </w:tc>
      </w:tr>
      <w:tr w:rsidR="00357ECF" w:rsidRPr="00B56585" w:rsidTr="0087240D">
        <w:trPr>
          <w:trHeight w:val="20"/>
        </w:trPr>
        <w:tc>
          <w:tcPr>
            <w:tcW w:w="710" w:type="dxa"/>
            <w:vMerge w:val="restart"/>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12</w:t>
            </w:r>
          </w:p>
        </w:tc>
        <w:tc>
          <w:tcPr>
            <w:tcW w:w="779"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4,53</w:t>
            </w:r>
          </w:p>
        </w:tc>
        <w:tc>
          <w:tcPr>
            <w:tcW w:w="780"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4,31</w:t>
            </w:r>
          </w:p>
        </w:tc>
      </w:tr>
      <w:tr w:rsidR="00357ECF" w:rsidRPr="00B56585" w:rsidTr="0087240D">
        <w:trPr>
          <w:trHeight w:val="346"/>
        </w:trPr>
        <w:tc>
          <w:tcPr>
            <w:tcW w:w="710" w:type="dxa"/>
            <w:vMerge/>
            <w:vAlign w:val="center"/>
          </w:tcPr>
          <w:p w:rsidR="00357ECF" w:rsidRPr="00B56585" w:rsidRDefault="00357ECF" w:rsidP="0087240D">
            <w:pPr>
              <w:jc w:val="center"/>
              <w:rPr>
                <w:rFonts w:ascii="Times New Roman" w:hAnsi="Times New Roman" w:cs="Times New Roman"/>
                <w:sz w:val="28"/>
                <w:szCs w:val="28"/>
              </w:rPr>
            </w:pPr>
          </w:p>
        </w:tc>
        <w:tc>
          <w:tcPr>
            <w:tcW w:w="680" w:type="dxa"/>
            <w:vMerge/>
            <w:vAlign w:val="center"/>
          </w:tcPr>
          <w:p w:rsidR="00357ECF" w:rsidRPr="00B56585" w:rsidRDefault="00357ECF" w:rsidP="0087240D">
            <w:pPr>
              <w:jc w:val="center"/>
              <w:rPr>
                <w:rFonts w:ascii="Times New Roman" w:hAnsi="Times New Roman" w:cs="Times New Roman"/>
                <w:sz w:val="28"/>
                <w:szCs w:val="28"/>
              </w:rPr>
            </w:pP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3,1</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6,3</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40,6</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56,3</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56,3</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37,5</w:t>
            </w:r>
          </w:p>
        </w:tc>
        <w:tc>
          <w:tcPr>
            <w:tcW w:w="779" w:type="dxa"/>
            <w:vMerge/>
            <w:vAlign w:val="center"/>
          </w:tcPr>
          <w:p w:rsidR="00357ECF" w:rsidRPr="00B56585" w:rsidRDefault="00357ECF" w:rsidP="0087240D">
            <w:pPr>
              <w:jc w:val="center"/>
              <w:rPr>
                <w:rFonts w:ascii="Times New Roman" w:hAnsi="Times New Roman" w:cs="Times New Roman"/>
                <w:color w:val="FF0000"/>
                <w:sz w:val="28"/>
                <w:szCs w:val="28"/>
              </w:rPr>
            </w:pPr>
          </w:p>
        </w:tc>
        <w:tc>
          <w:tcPr>
            <w:tcW w:w="780" w:type="dxa"/>
            <w:vMerge/>
            <w:vAlign w:val="center"/>
          </w:tcPr>
          <w:p w:rsidR="00357ECF" w:rsidRPr="00B56585" w:rsidRDefault="00357ECF" w:rsidP="0087240D">
            <w:pPr>
              <w:jc w:val="center"/>
              <w:rPr>
                <w:rFonts w:ascii="Times New Roman" w:hAnsi="Times New Roman" w:cs="Times New Roman"/>
                <w:color w:val="FF0000"/>
                <w:sz w:val="28"/>
                <w:szCs w:val="28"/>
              </w:rPr>
            </w:pPr>
          </w:p>
        </w:tc>
      </w:tr>
      <w:tr w:rsidR="00357ECF" w:rsidRPr="00B56585" w:rsidTr="0087240D">
        <w:trPr>
          <w:trHeight w:val="20"/>
        </w:trPr>
        <w:tc>
          <w:tcPr>
            <w:tcW w:w="710" w:type="dxa"/>
            <w:vMerge w:val="restart"/>
            <w:vAlign w:val="center"/>
          </w:tcPr>
          <w:p w:rsidR="00357ECF" w:rsidRPr="00B56585" w:rsidRDefault="00357ECF" w:rsidP="0087240D">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12</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8</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779"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4,33</w:t>
            </w:r>
          </w:p>
        </w:tc>
        <w:tc>
          <w:tcPr>
            <w:tcW w:w="780"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r>
      <w:tr w:rsidR="00357ECF" w:rsidRPr="00B56585" w:rsidTr="0087240D">
        <w:trPr>
          <w:trHeight w:val="20"/>
        </w:trPr>
        <w:tc>
          <w:tcPr>
            <w:tcW w:w="710" w:type="dxa"/>
            <w:vMerge/>
            <w:vAlign w:val="center"/>
          </w:tcPr>
          <w:p w:rsidR="00357ECF" w:rsidRPr="00B56585" w:rsidRDefault="00357ECF" w:rsidP="0087240D">
            <w:pPr>
              <w:jc w:val="center"/>
              <w:rPr>
                <w:rFonts w:ascii="Times New Roman" w:hAnsi="Times New Roman" w:cs="Times New Roman"/>
                <w:sz w:val="28"/>
                <w:szCs w:val="28"/>
              </w:rPr>
            </w:pPr>
          </w:p>
        </w:tc>
        <w:tc>
          <w:tcPr>
            <w:tcW w:w="680" w:type="dxa"/>
            <w:vMerge/>
            <w:vAlign w:val="center"/>
          </w:tcPr>
          <w:p w:rsidR="00357ECF" w:rsidRPr="00B56585" w:rsidRDefault="00357ECF" w:rsidP="0087240D">
            <w:pPr>
              <w:jc w:val="center"/>
              <w:rPr>
                <w:rFonts w:ascii="Times New Roman" w:hAnsi="Times New Roman" w:cs="Times New Roman"/>
                <w:sz w:val="28"/>
                <w:szCs w:val="28"/>
              </w:rPr>
            </w:pP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6,7</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53,3</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779" w:type="dxa"/>
            <w:vMerge/>
            <w:vAlign w:val="center"/>
          </w:tcPr>
          <w:p w:rsidR="00357ECF" w:rsidRPr="00B56585" w:rsidRDefault="00357ECF" w:rsidP="0087240D">
            <w:pPr>
              <w:jc w:val="center"/>
              <w:rPr>
                <w:rFonts w:ascii="Times New Roman" w:hAnsi="Times New Roman" w:cs="Times New Roman"/>
                <w:color w:val="FF0000"/>
                <w:sz w:val="28"/>
                <w:szCs w:val="28"/>
              </w:rPr>
            </w:pPr>
          </w:p>
        </w:tc>
        <w:tc>
          <w:tcPr>
            <w:tcW w:w="780" w:type="dxa"/>
            <w:vMerge/>
            <w:vAlign w:val="center"/>
          </w:tcPr>
          <w:p w:rsidR="00357ECF" w:rsidRPr="00B56585" w:rsidRDefault="00357ECF" w:rsidP="0087240D">
            <w:pPr>
              <w:jc w:val="center"/>
              <w:rPr>
                <w:rFonts w:ascii="Times New Roman" w:hAnsi="Times New Roman" w:cs="Times New Roman"/>
                <w:color w:val="FF0000"/>
                <w:sz w:val="28"/>
                <w:szCs w:val="28"/>
              </w:rPr>
            </w:pPr>
          </w:p>
        </w:tc>
      </w:tr>
      <w:tr w:rsidR="00357ECF" w:rsidRPr="00B56585" w:rsidTr="0087240D">
        <w:trPr>
          <w:trHeight w:val="20"/>
        </w:trPr>
        <w:tc>
          <w:tcPr>
            <w:tcW w:w="710" w:type="dxa"/>
            <w:vMerge w:val="restart"/>
            <w:vAlign w:val="center"/>
          </w:tcPr>
          <w:p w:rsidR="00357ECF" w:rsidRPr="00B56585" w:rsidRDefault="00357ECF" w:rsidP="0087240D">
            <w:pPr>
              <w:jc w:val="center"/>
              <w:rPr>
                <w:rFonts w:ascii="Times New Roman" w:hAnsi="Times New Roman" w:cs="Times New Roman"/>
                <w:sz w:val="28"/>
                <w:szCs w:val="28"/>
              </w:rPr>
            </w:pPr>
          </w:p>
        </w:tc>
        <w:tc>
          <w:tcPr>
            <w:tcW w:w="680" w:type="dxa"/>
            <w:vMerge w:val="restart"/>
            <w:vAlign w:val="center"/>
          </w:tcPr>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357ECF" w:rsidRPr="00B56585" w:rsidRDefault="00357ECF" w:rsidP="0087240D">
            <w:pPr>
              <w:jc w:val="center"/>
              <w:rPr>
                <w:rFonts w:ascii="Times New Roman" w:hAnsi="Times New Roman" w:cs="Times New Roman"/>
                <w:sz w:val="28"/>
                <w:szCs w:val="28"/>
              </w:rPr>
            </w:pPr>
            <w:r w:rsidRPr="00B56585">
              <w:rPr>
                <w:rFonts w:ascii="Times New Roman" w:hAnsi="Times New Roman" w:cs="Times New Roman"/>
                <w:sz w:val="28"/>
                <w:szCs w:val="28"/>
              </w:rPr>
              <w:t>44</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24</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w:t>
            </w:r>
          </w:p>
        </w:tc>
        <w:tc>
          <w:tcPr>
            <w:tcW w:w="779"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w:t>
            </w:r>
            <w:r w:rsidR="0087240D" w:rsidRPr="00B56585">
              <w:rPr>
                <w:rFonts w:ascii="Times New Roman" w:hAnsi="Times New Roman" w:cs="Times New Roman"/>
                <w:color w:val="000000"/>
                <w:sz w:val="28"/>
                <w:szCs w:val="28"/>
              </w:rPr>
              <w:t>7</w:t>
            </w:r>
          </w:p>
        </w:tc>
        <w:tc>
          <w:tcPr>
            <w:tcW w:w="780" w:type="dxa"/>
            <w:vMerge w:val="restart"/>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4,36</w:t>
            </w:r>
          </w:p>
        </w:tc>
      </w:tr>
      <w:tr w:rsidR="00357ECF" w:rsidRPr="00B56585" w:rsidTr="0087240D">
        <w:trPr>
          <w:trHeight w:val="20"/>
        </w:trPr>
        <w:tc>
          <w:tcPr>
            <w:tcW w:w="710" w:type="dxa"/>
            <w:vMerge/>
            <w:vAlign w:val="center"/>
          </w:tcPr>
          <w:p w:rsidR="00357ECF" w:rsidRPr="00B56585" w:rsidRDefault="00357ECF" w:rsidP="0087240D">
            <w:pPr>
              <w:jc w:val="center"/>
              <w:rPr>
                <w:rFonts w:ascii="Times New Roman" w:hAnsi="Times New Roman" w:cs="Times New Roman"/>
                <w:sz w:val="28"/>
                <w:szCs w:val="28"/>
              </w:rPr>
            </w:pPr>
          </w:p>
        </w:tc>
        <w:tc>
          <w:tcPr>
            <w:tcW w:w="680" w:type="dxa"/>
            <w:vMerge/>
            <w:vAlign w:val="center"/>
          </w:tcPr>
          <w:p w:rsidR="00357ECF" w:rsidRPr="00B56585" w:rsidRDefault="00357ECF" w:rsidP="0087240D">
            <w:pPr>
              <w:jc w:val="center"/>
              <w:rPr>
                <w:rFonts w:ascii="Times New Roman" w:hAnsi="Times New Roman" w:cs="Times New Roman"/>
                <w:sz w:val="28"/>
                <w:szCs w:val="28"/>
              </w:rPr>
            </w:pP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4,3</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4,5</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44,7</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54,5</w:t>
            </w:r>
          </w:p>
        </w:tc>
        <w:tc>
          <w:tcPr>
            <w:tcW w:w="814"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51,1</w:t>
            </w:r>
          </w:p>
        </w:tc>
        <w:tc>
          <w:tcPr>
            <w:tcW w:w="815" w:type="dxa"/>
            <w:vAlign w:val="center"/>
          </w:tcPr>
          <w:p w:rsidR="00357ECF" w:rsidRPr="00B56585" w:rsidRDefault="00357ECF"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40,9</w:t>
            </w:r>
          </w:p>
        </w:tc>
        <w:tc>
          <w:tcPr>
            <w:tcW w:w="779" w:type="dxa"/>
            <w:vMerge/>
            <w:vAlign w:val="center"/>
          </w:tcPr>
          <w:p w:rsidR="00357ECF" w:rsidRPr="00B56585" w:rsidRDefault="00357ECF" w:rsidP="0087240D">
            <w:pPr>
              <w:jc w:val="center"/>
              <w:rPr>
                <w:rFonts w:ascii="Times New Roman" w:hAnsi="Times New Roman" w:cs="Times New Roman"/>
                <w:sz w:val="28"/>
                <w:szCs w:val="28"/>
              </w:rPr>
            </w:pPr>
          </w:p>
        </w:tc>
        <w:tc>
          <w:tcPr>
            <w:tcW w:w="780" w:type="dxa"/>
            <w:vMerge/>
            <w:vAlign w:val="center"/>
          </w:tcPr>
          <w:p w:rsidR="00357ECF" w:rsidRPr="00B56585" w:rsidRDefault="00357ECF" w:rsidP="0087240D">
            <w:pPr>
              <w:jc w:val="center"/>
              <w:rPr>
                <w:rFonts w:ascii="Times New Roman" w:hAnsi="Times New Roman" w:cs="Times New Roman"/>
                <w:sz w:val="28"/>
                <w:szCs w:val="28"/>
              </w:rPr>
            </w:pPr>
          </w:p>
        </w:tc>
      </w:tr>
    </w:tbl>
    <w:p w:rsidR="00357ECF" w:rsidRPr="00B56585" w:rsidRDefault="00357ECF" w:rsidP="00357ECF">
      <w:pPr>
        <w:tabs>
          <w:tab w:val="left" w:pos="284"/>
        </w:tabs>
        <w:jc w:val="both"/>
        <w:rPr>
          <w:rFonts w:ascii="Times New Roman" w:hAnsi="Times New Roman"/>
          <w:sz w:val="28"/>
          <w:szCs w:val="28"/>
        </w:rPr>
      </w:pPr>
      <w:r w:rsidRPr="00B56585">
        <w:rPr>
          <w:rFonts w:ascii="Times New Roman" w:hAnsi="Times New Roman"/>
          <w:sz w:val="28"/>
          <w:szCs w:val="28"/>
        </w:rPr>
        <w:lastRenderedPageBreak/>
        <w:t xml:space="preserve">          Успешность выполнения контрольного среза – 100% (успешность обучения по иностранному языку (английскому)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 </w:t>
      </w:r>
    </w:p>
    <w:p w:rsidR="00357ECF" w:rsidRPr="00B56585" w:rsidRDefault="00357ECF" w:rsidP="00357ECF">
      <w:pPr>
        <w:tabs>
          <w:tab w:val="left" w:pos="284"/>
        </w:tabs>
        <w:jc w:val="both"/>
        <w:rPr>
          <w:rFonts w:ascii="Times New Roman" w:hAnsi="Times New Roman"/>
          <w:color w:val="FF0000"/>
          <w:sz w:val="28"/>
          <w:szCs w:val="28"/>
        </w:rPr>
      </w:pPr>
      <w:r w:rsidRPr="00B56585">
        <w:rPr>
          <w:rFonts w:ascii="Times New Roman" w:hAnsi="Times New Roman"/>
          <w:sz w:val="28"/>
          <w:szCs w:val="28"/>
        </w:rPr>
        <w:t xml:space="preserve">          Качество выполнения мониторинговой работы по иностранному языку (английскому) в 10 классах – 95,5% (качество обучения  по иностранному языку (английскому)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95,7%), средний балл – 4,4 (средний балл по иностранному языку (английскому)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4,5), что позволяет сделать вывод об объективном  оценивании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четверть.Подтвердили четвертные отметки в 10-А классе 28 человек (87,5%), в 10-Б – 11 человек (91,7%).</w:t>
      </w:r>
    </w:p>
    <w:p w:rsidR="00357ECF" w:rsidRPr="00B56585" w:rsidRDefault="00357ECF" w:rsidP="00357ECF">
      <w:pPr>
        <w:jc w:val="both"/>
        <w:rPr>
          <w:rFonts w:ascii="Times New Roman" w:hAnsi="Times New Roman"/>
          <w:color w:val="000000"/>
          <w:sz w:val="28"/>
          <w:szCs w:val="28"/>
        </w:rPr>
      </w:pPr>
      <w:r w:rsidRPr="00B56585">
        <w:rPr>
          <w:rFonts w:ascii="Times New Roman" w:hAnsi="Times New Roman"/>
          <w:color w:val="000000"/>
          <w:sz w:val="28"/>
          <w:szCs w:val="28"/>
        </w:rPr>
        <w:t xml:space="preserve">          У учащихся 10 классов сформированы навыки использования предлогов, навыки языковой догадки. Учащиеся умеют объяснять полно и точно содержание предложений, переводить ряд слов и словосочетаний на русский язык.</w:t>
      </w:r>
    </w:p>
    <w:p w:rsidR="00357ECF" w:rsidRPr="00B56585" w:rsidRDefault="00357ECF" w:rsidP="00357ECF">
      <w:pPr>
        <w:jc w:val="both"/>
        <w:rPr>
          <w:rFonts w:ascii="Times New Roman" w:hAnsi="Times New Roman"/>
          <w:sz w:val="28"/>
          <w:szCs w:val="28"/>
        </w:rPr>
      </w:pPr>
      <w:r w:rsidRPr="00B56585">
        <w:rPr>
          <w:rFonts w:ascii="Times New Roman" w:hAnsi="Times New Roman"/>
          <w:sz w:val="28"/>
          <w:szCs w:val="28"/>
        </w:rPr>
        <w:t>Затруднения вызвали задания: оперирование изученными грамматическими формами и лексическими единицами в коммуникативно значимом контексте на основе предложеннного текста.</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истории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87240D" w:rsidRPr="00B56585" w:rsidTr="0087240D">
        <w:trPr>
          <w:trHeight w:val="384"/>
        </w:trPr>
        <w:tc>
          <w:tcPr>
            <w:tcW w:w="710" w:type="dxa"/>
            <w:vMerge w:val="restart"/>
            <w:vAlign w:val="center"/>
          </w:tcPr>
          <w:p w:rsidR="0087240D" w:rsidRPr="00B56585" w:rsidRDefault="0087240D" w:rsidP="0087240D">
            <w:pPr>
              <w:ind w:left="-3"/>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p w:rsidR="0087240D" w:rsidRPr="00B56585" w:rsidRDefault="0087240D" w:rsidP="0087240D">
            <w:pPr>
              <w:ind w:right="-108"/>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p w:rsidR="0087240D" w:rsidRPr="00B56585" w:rsidRDefault="0087240D" w:rsidP="0087240D">
            <w:pPr>
              <w:jc w:val="center"/>
              <w:rPr>
                <w:rFonts w:ascii="Times New Roman" w:hAnsi="Times New Roman" w:cs="Times New Roman"/>
                <w:sz w:val="28"/>
                <w:szCs w:val="28"/>
              </w:rPr>
            </w:pPr>
          </w:p>
        </w:tc>
        <w:tc>
          <w:tcPr>
            <w:tcW w:w="155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68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780"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27</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779"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3,91</w:t>
            </w:r>
          </w:p>
        </w:tc>
        <w:tc>
          <w:tcPr>
            <w:tcW w:w="780"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3,63</w:t>
            </w:r>
          </w:p>
        </w:tc>
      </w:tr>
      <w:tr w:rsidR="0087240D" w:rsidRPr="00B56585" w:rsidTr="0087240D">
        <w:trPr>
          <w:trHeight w:val="346"/>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14,8</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28,1</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22,2</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53,1</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48,1</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18,8</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14,8</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13</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w:t>
            </w:r>
          </w:p>
        </w:tc>
        <w:tc>
          <w:tcPr>
            <w:tcW w:w="779"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4,1</w:t>
            </w:r>
          </w:p>
        </w:tc>
        <w:tc>
          <w:tcPr>
            <w:tcW w:w="780"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13,3</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60,0</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53,8</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26,7</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23,1</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jc w:val="center"/>
              <w:rPr>
                <w:rFonts w:ascii="Times New Roman" w:hAnsi="Times New Roman" w:cs="Times New Roman"/>
                <w:sz w:val="28"/>
                <w:szCs w:val="28"/>
              </w:rPr>
            </w:pP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4</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11</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9</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26</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7</w:t>
            </w:r>
          </w:p>
        </w:tc>
        <w:tc>
          <w:tcPr>
            <w:tcW w:w="779"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3,98</w:t>
            </w:r>
          </w:p>
        </w:tc>
        <w:tc>
          <w:tcPr>
            <w:tcW w:w="780" w:type="dxa"/>
            <w:vMerge w:val="restart"/>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3,75</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0,0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10,0</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23,4</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22,5</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55,3</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50,0</w:t>
            </w:r>
          </w:p>
        </w:tc>
        <w:tc>
          <w:tcPr>
            <w:tcW w:w="814"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21,3</w:t>
            </w:r>
          </w:p>
        </w:tc>
        <w:tc>
          <w:tcPr>
            <w:tcW w:w="815" w:type="dxa"/>
            <w:vAlign w:val="center"/>
          </w:tcPr>
          <w:p w:rsidR="0087240D" w:rsidRPr="00B56585" w:rsidRDefault="0087240D" w:rsidP="0087240D">
            <w:pPr>
              <w:jc w:val="center"/>
              <w:rPr>
                <w:rFonts w:ascii="Times New Roman" w:hAnsi="Times New Roman" w:cs="Times New Roman"/>
                <w:color w:val="000000"/>
                <w:sz w:val="28"/>
                <w:szCs w:val="28"/>
              </w:rPr>
            </w:pPr>
            <w:r w:rsidRPr="00B56585">
              <w:rPr>
                <w:rFonts w:ascii="Times New Roman" w:hAnsi="Times New Roman" w:cs="Times New Roman"/>
                <w:color w:val="000000"/>
                <w:sz w:val="28"/>
                <w:szCs w:val="28"/>
              </w:rPr>
              <w:t>17,5</w:t>
            </w:r>
          </w:p>
        </w:tc>
        <w:tc>
          <w:tcPr>
            <w:tcW w:w="779" w:type="dxa"/>
            <w:vMerge/>
            <w:vAlign w:val="center"/>
          </w:tcPr>
          <w:p w:rsidR="0087240D" w:rsidRPr="00B56585" w:rsidRDefault="0087240D" w:rsidP="0087240D">
            <w:pPr>
              <w:jc w:val="center"/>
              <w:rPr>
                <w:rFonts w:ascii="Times New Roman" w:hAnsi="Times New Roman" w:cs="Times New Roman"/>
                <w:sz w:val="28"/>
                <w:szCs w:val="28"/>
              </w:rPr>
            </w:pPr>
          </w:p>
        </w:tc>
        <w:tc>
          <w:tcPr>
            <w:tcW w:w="780" w:type="dxa"/>
            <w:vMerge/>
            <w:vAlign w:val="center"/>
          </w:tcPr>
          <w:p w:rsidR="0087240D" w:rsidRPr="00B56585" w:rsidRDefault="0087240D" w:rsidP="0087240D">
            <w:pPr>
              <w:jc w:val="center"/>
              <w:rPr>
                <w:rFonts w:ascii="Times New Roman" w:hAnsi="Times New Roman" w:cs="Times New Roman"/>
                <w:sz w:val="28"/>
                <w:szCs w:val="28"/>
              </w:rPr>
            </w:pPr>
          </w:p>
        </w:tc>
      </w:tr>
    </w:tbl>
    <w:p w:rsidR="0087240D" w:rsidRPr="00B56585" w:rsidRDefault="0087240D" w:rsidP="0087240D">
      <w:pPr>
        <w:tabs>
          <w:tab w:val="left" w:pos="284"/>
        </w:tabs>
        <w:jc w:val="both"/>
        <w:rPr>
          <w:rFonts w:ascii="Times New Roman" w:hAnsi="Times New Roman"/>
          <w:sz w:val="28"/>
          <w:szCs w:val="28"/>
        </w:rPr>
      </w:pPr>
      <w:r w:rsidRPr="00B56585">
        <w:rPr>
          <w:rFonts w:ascii="Times New Roman" w:hAnsi="Times New Roman"/>
          <w:sz w:val="28"/>
          <w:szCs w:val="28"/>
        </w:rPr>
        <w:t xml:space="preserve">          Успешность выполнения контрольного среза – 90,0% (успешность обучения по истории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 </w:t>
      </w:r>
    </w:p>
    <w:p w:rsidR="0087240D" w:rsidRPr="00B56585" w:rsidRDefault="0087240D" w:rsidP="0087240D">
      <w:pPr>
        <w:tabs>
          <w:tab w:val="left" w:pos="284"/>
        </w:tabs>
        <w:jc w:val="both"/>
        <w:rPr>
          <w:rFonts w:ascii="Times New Roman" w:hAnsi="Times New Roman"/>
          <w:color w:val="FF0000"/>
          <w:sz w:val="28"/>
          <w:szCs w:val="28"/>
        </w:rPr>
      </w:pPr>
      <w:r w:rsidRPr="00B56585">
        <w:rPr>
          <w:rFonts w:ascii="Times New Roman" w:hAnsi="Times New Roman"/>
          <w:sz w:val="28"/>
          <w:szCs w:val="28"/>
        </w:rPr>
        <w:t xml:space="preserve">Качество выполнения мониторинговой работы по истории в 10 классах – 67,5% (качество обучения  по истории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76,6%), средний балл – 3,75 (средний балл по истории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3,98). Подтвердили годовые отметки в 10-А классе 14 человек (51,9%), в 10-Б – 8 человек (61,5%), что позволяет сделать вывод о снижении результатов контрольного среза в сравнении с  оцениванием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w:t>
      </w:r>
    </w:p>
    <w:p w:rsidR="0087240D" w:rsidRPr="00B56585" w:rsidRDefault="0087240D" w:rsidP="0087240D">
      <w:pPr>
        <w:jc w:val="both"/>
        <w:rPr>
          <w:rFonts w:ascii="Times New Roman" w:hAnsi="Times New Roman"/>
          <w:color w:val="000000"/>
          <w:sz w:val="28"/>
          <w:szCs w:val="28"/>
        </w:rPr>
      </w:pPr>
      <w:r w:rsidRPr="00B56585">
        <w:rPr>
          <w:rFonts w:ascii="Times New Roman" w:hAnsi="Times New Roman"/>
          <w:color w:val="000000"/>
          <w:sz w:val="28"/>
          <w:szCs w:val="28"/>
        </w:rPr>
        <w:t xml:space="preserve">          У учащихся 10 классов сформированы навыки работы с датами, историческими деятелями и событиями, связанными с их деятельностью. Учащиеся умеют объяснять причины и следствия исторических событий, соотносить даты с событиями.</w:t>
      </w:r>
    </w:p>
    <w:p w:rsidR="0087240D" w:rsidRPr="00B56585" w:rsidRDefault="0087240D" w:rsidP="0087240D">
      <w:pPr>
        <w:jc w:val="both"/>
        <w:rPr>
          <w:rFonts w:ascii="Times New Roman" w:hAnsi="Times New Roman"/>
          <w:color w:val="000000"/>
          <w:sz w:val="28"/>
          <w:szCs w:val="28"/>
        </w:rPr>
      </w:pPr>
      <w:r w:rsidRPr="00B56585">
        <w:rPr>
          <w:rFonts w:ascii="Times New Roman" w:hAnsi="Times New Roman"/>
          <w:color w:val="000000"/>
          <w:sz w:val="28"/>
          <w:szCs w:val="28"/>
        </w:rPr>
        <w:t xml:space="preserve">          Затруднения вызвали задания:  выводы по историческим фактам и объяснение терминов, установление соответствия между деятелями отечественной культуры и их произведениями.</w:t>
      </w:r>
    </w:p>
    <w:p w:rsidR="0087240D" w:rsidRPr="00B56585" w:rsidRDefault="0087240D" w:rsidP="0087240D">
      <w:pPr>
        <w:rPr>
          <w:rFonts w:ascii="Times New Roman" w:hAnsi="Times New Roman" w:cs="Times New Roman"/>
          <w:b/>
          <w:sz w:val="28"/>
          <w:szCs w:val="28"/>
        </w:rPr>
      </w:pP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географии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87240D" w:rsidRPr="00B56585" w:rsidTr="0087240D">
        <w:trPr>
          <w:trHeight w:val="384"/>
        </w:trPr>
        <w:tc>
          <w:tcPr>
            <w:tcW w:w="710" w:type="dxa"/>
            <w:vMerge w:val="restart"/>
            <w:vAlign w:val="center"/>
          </w:tcPr>
          <w:p w:rsidR="0087240D" w:rsidRPr="00B56585" w:rsidRDefault="0087240D" w:rsidP="0087240D">
            <w:pPr>
              <w:ind w:left="-3"/>
              <w:jc w:val="center"/>
              <w:rPr>
                <w:rFonts w:ascii="Times New Roman" w:hAnsi="Times New Roman" w:cs="Times New Roman"/>
                <w:sz w:val="28"/>
                <w:szCs w:val="28"/>
              </w:rPr>
            </w:pPr>
            <w:r w:rsidRPr="00B56585">
              <w:rPr>
                <w:rFonts w:ascii="Times New Roman" w:hAnsi="Times New Roman" w:cs="Times New Roman"/>
                <w:sz w:val="28"/>
                <w:szCs w:val="28"/>
              </w:rPr>
              <w:lastRenderedPageBreak/>
              <w:t>Кл.</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p w:rsidR="0087240D" w:rsidRPr="00B56585" w:rsidRDefault="0087240D" w:rsidP="0087240D">
            <w:pPr>
              <w:ind w:right="-108"/>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p w:rsidR="0087240D" w:rsidRPr="00B56585" w:rsidRDefault="0087240D" w:rsidP="0087240D">
            <w:pPr>
              <w:jc w:val="center"/>
              <w:rPr>
                <w:rFonts w:ascii="Times New Roman" w:hAnsi="Times New Roman" w:cs="Times New Roman"/>
                <w:sz w:val="28"/>
                <w:szCs w:val="28"/>
              </w:rPr>
            </w:pPr>
          </w:p>
        </w:tc>
        <w:tc>
          <w:tcPr>
            <w:tcW w:w="155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68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780"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27</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12</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4,34</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3,85</w:t>
            </w:r>
          </w:p>
        </w:tc>
      </w:tr>
      <w:tr w:rsidR="0087240D" w:rsidRPr="00B56585" w:rsidTr="0087240D">
        <w:trPr>
          <w:trHeight w:val="346"/>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3,1</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29,6</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59,4</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55,6</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37,5</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14,8</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9</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4,53</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4,29</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6,7</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33,3</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71,4</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60,0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28,6</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jc w:val="center"/>
              <w:rPr>
                <w:rFonts w:ascii="Times New Roman" w:hAnsi="Times New Roman" w:cs="Times New Roman"/>
                <w:sz w:val="28"/>
                <w:szCs w:val="28"/>
              </w:rPr>
            </w:pP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41</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24</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21</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4,40</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4,3</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19,5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51,1</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61,0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44,7</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19,5</w:t>
            </w:r>
          </w:p>
        </w:tc>
        <w:tc>
          <w:tcPr>
            <w:tcW w:w="779" w:type="dxa"/>
            <w:vMerge/>
            <w:vAlign w:val="center"/>
          </w:tcPr>
          <w:p w:rsidR="0087240D" w:rsidRPr="00B56585" w:rsidRDefault="0087240D" w:rsidP="0087240D">
            <w:pPr>
              <w:jc w:val="center"/>
              <w:rPr>
                <w:rFonts w:ascii="Times New Roman" w:hAnsi="Times New Roman" w:cs="Times New Roman"/>
                <w:sz w:val="28"/>
                <w:szCs w:val="28"/>
              </w:rPr>
            </w:pPr>
          </w:p>
        </w:tc>
        <w:tc>
          <w:tcPr>
            <w:tcW w:w="780" w:type="dxa"/>
            <w:vMerge/>
            <w:vAlign w:val="center"/>
          </w:tcPr>
          <w:p w:rsidR="0087240D" w:rsidRPr="00B56585" w:rsidRDefault="0087240D" w:rsidP="0087240D">
            <w:pPr>
              <w:jc w:val="center"/>
              <w:rPr>
                <w:rFonts w:ascii="Times New Roman" w:hAnsi="Times New Roman" w:cs="Times New Roman"/>
                <w:sz w:val="28"/>
                <w:szCs w:val="28"/>
              </w:rPr>
            </w:pPr>
          </w:p>
        </w:tc>
      </w:tr>
    </w:tbl>
    <w:p w:rsidR="0087240D" w:rsidRPr="00B56585" w:rsidRDefault="0087240D" w:rsidP="0087240D">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100,0% (успешность обучения по географии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100,0%). </w:t>
      </w:r>
    </w:p>
    <w:p w:rsidR="0087240D" w:rsidRPr="00B56585" w:rsidRDefault="0087240D" w:rsidP="0087240D">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мониторинговой работы по географии в 10 классах – 80,5% (качество обучения  по географии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95,7%), средний балл – 4,0 (средний балл по географии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4,4). Подтвердили отметки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в 10-А классе13 человек (48,1%), в 10-Б – 11 человек (78,6%).что позволяет сделать вывод о недостаточно  объективном оценивании по географии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w:t>
      </w:r>
    </w:p>
    <w:p w:rsidR="0087240D" w:rsidRPr="00B56585" w:rsidRDefault="0087240D" w:rsidP="0087240D">
      <w:pPr>
        <w:tabs>
          <w:tab w:val="left" w:pos="284"/>
        </w:tabs>
        <w:ind w:firstLine="709"/>
        <w:jc w:val="both"/>
        <w:rPr>
          <w:rFonts w:ascii="Times New Roman" w:hAnsi="Times New Roman"/>
          <w:sz w:val="28"/>
          <w:szCs w:val="28"/>
        </w:rPr>
      </w:pPr>
      <w:r w:rsidRPr="00B56585">
        <w:rPr>
          <w:rFonts w:ascii="Times New Roman" w:hAnsi="Times New Roman"/>
          <w:color w:val="000000"/>
          <w:sz w:val="28"/>
          <w:szCs w:val="28"/>
        </w:rPr>
        <w:t>У учащихся 10-х классов сформированы: навыки работы с заданиями на выбор одного или нескольких ответов. Учащиеся умеют устанавливать соответствие между отраслями промышленности и выпускаемой продукцией, климатическими показателями и материками.</w:t>
      </w:r>
    </w:p>
    <w:p w:rsidR="0087240D" w:rsidRPr="00B56585" w:rsidRDefault="0087240D" w:rsidP="0087240D">
      <w:pPr>
        <w:tabs>
          <w:tab w:val="left" w:pos="5685"/>
        </w:tabs>
        <w:jc w:val="both"/>
        <w:rPr>
          <w:rFonts w:ascii="Times New Roman" w:hAnsi="Times New Roman" w:cs="Times New Roman"/>
          <w:b/>
          <w:sz w:val="28"/>
          <w:szCs w:val="28"/>
        </w:rPr>
      </w:pPr>
      <w:r w:rsidRPr="00B56585">
        <w:rPr>
          <w:rFonts w:ascii="Times New Roman" w:hAnsi="Times New Roman"/>
          <w:color w:val="000000"/>
          <w:sz w:val="28"/>
          <w:szCs w:val="28"/>
        </w:rPr>
        <w:t>Затруднения вызвали задания: определение терминов и понятий, работа с картографическим материалом, определение местоположения географических объектов.</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Результаты контрольного среза по индивидуальному проекту</w:t>
      </w:r>
    </w:p>
    <w:p w:rsidR="00D9165B" w:rsidRPr="00B56585" w:rsidRDefault="00D9165B" w:rsidP="00D9165B">
      <w:pPr>
        <w:jc w:val="center"/>
        <w:rPr>
          <w:rFonts w:ascii="Times New Roman" w:hAnsi="Times New Roman" w:cs="Times New Roman"/>
          <w:b/>
          <w:sz w:val="28"/>
          <w:szCs w:val="28"/>
        </w:rPr>
      </w:pPr>
      <w:r w:rsidRPr="00B56585">
        <w:rPr>
          <w:rFonts w:ascii="Times New Roman" w:hAnsi="Times New Roman" w:cs="Times New Roman"/>
          <w:b/>
          <w:sz w:val="28"/>
          <w:szCs w:val="28"/>
        </w:rPr>
        <w:t xml:space="preserve"> в 10 классах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680"/>
        <w:gridCol w:w="814"/>
        <w:gridCol w:w="814"/>
        <w:gridCol w:w="815"/>
        <w:gridCol w:w="814"/>
        <w:gridCol w:w="814"/>
        <w:gridCol w:w="815"/>
        <w:gridCol w:w="814"/>
        <w:gridCol w:w="815"/>
        <w:gridCol w:w="779"/>
        <w:gridCol w:w="780"/>
      </w:tblGrid>
      <w:tr w:rsidR="0087240D" w:rsidRPr="00B56585" w:rsidTr="0087240D">
        <w:trPr>
          <w:trHeight w:val="384"/>
        </w:trPr>
        <w:tc>
          <w:tcPr>
            <w:tcW w:w="710" w:type="dxa"/>
            <w:vMerge w:val="restart"/>
            <w:vAlign w:val="center"/>
          </w:tcPr>
          <w:p w:rsidR="0087240D" w:rsidRPr="00B56585" w:rsidRDefault="0087240D" w:rsidP="0087240D">
            <w:pPr>
              <w:ind w:left="-3"/>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 xml:space="preserve">К-во </w:t>
            </w:r>
          </w:p>
        </w:tc>
        <w:tc>
          <w:tcPr>
            <w:tcW w:w="1628"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w:t>
            </w:r>
          </w:p>
          <w:p w:rsidR="0087240D" w:rsidRPr="00B56585" w:rsidRDefault="0087240D" w:rsidP="0087240D">
            <w:pPr>
              <w:ind w:right="-108"/>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87240D" w:rsidRPr="00B56585" w:rsidRDefault="0087240D" w:rsidP="0087240D">
            <w:pPr>
              <w:jc w:val="center"/>
              <w:rPr>
                <w:rFonts w:ascii="Times New Roman" w:hAnsi="Times New Roman" w:cs="Times New Roman"/>
                <w:sz w:val="28"/>
                <w:szCs w:val="28"/>
              </w:rPr>
            </w:pPr>
          </w:p>
        </w:tc>
        <w:tc>
          <w:tcPr>
            <w:tcW w:w="162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p w:rsidR="0087240D" w:rsidRPr="00B56585" w:rsidRDefault="0087240D" w:rsidP="0087240D">
            <w:pPr>
              <w:jc w:val="center"/>
              <w:rPr>
                <w:rFonts w:ascii="Times New Roman" w:hAnsi="Times New Roman" w:cs="Times New Roman"/>
                <w:sz w:val="28"/>
                <w:szCs w:val="28"/>
              </w:rPr>
            </w:pPr>
          </w:p>
        </w:tc>
        <w:tc>
          <w:tcPr>
            <w:tcW w:w="1559" w:type="dxa"/>
            <w:gridSpan w:val="2"/>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680" w:type="dxa"/>
            <w:vMerge/>
            <w:vAlign w:val="center"/>
          </w:tcPr>
          <w:p w:rsidR="0087240D" w:rsidRPr="00B56585" w:rsidRDefault="0087240D" w:rsidP="0087240D">
            <w:pPr>
              <w:jc w:val="center"/>
              <w:rPr>
                <w:rFonts w:ascii="Times New Roman" w:hAnsi="Times New Roman" w:cs="Times New Roman"/>
                <w:b/>
                <w:sz w:val="28"/>
                <w:szCs w:val="28"/>
                <w:u w:val="single"/>
              </w:rPr>
            </w:pP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814"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II</w:t>
            </w:r>
            <w:r w:rsidRPr="00B56585">
              <w:rPr>
                <w:rFonts w:ascii="Times New Roman" w:hAnsi="Times New Roman"/>
                <w:sz w:val="28"/>
                <w:szCs w:val="28"/>
              </w:rPr>
              <w:t xml:space="preserve"> ч.</w:t>
            </w:r>
          </w:p>
        </w:tc>
        <w:tc>
          <w:tcPr>
            <w:tcW w:w="815"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c>
          <w:tcPr>
            <w:tcW w:w="779"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lang w:val="en-US"/>
              </w:rPr>
              <w:t xml:space="preserve">II </w:t>
            </w:r>
            <w:r w:rsidRPr="00B56585">
              <w:rPr>
                <w:rFonts w:ascii="Times New Roman" w:hAnsi="Times New Roman"/>
                <w:sz w:val="28"/>
                <w:szCs w:val="28"/>
              </w:rPr>
              <w:t>ч.</w:t>
            </w:r>
          </w:p>
        </w:tc>
        <w:tc>
          <w:tcPr>
            <w:tcW w:w="780" w:type="dxa"/>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кс</w:t>
            </w: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10-А</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32/</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29</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13</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4,594</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4,483</w:t>
            </w:r>
          </w:p>
        </w:tc>
      </w:tr>
      <w:tr w:rsidR="0087240D" w:rsidRPr="00B56585" w:rsidTr="0087240D">
        <w:trPr>
          <w:trHeight w:val="346"/>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40,6</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51,7</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59,4</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48,3</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pStyle w:val="afc"/>
              <w:jc w:val="center"/>
              <w:rPr>
                <w:rFonts w:ascii="Times New Roman" w:hAnsi="Times New Roman"/>
                <w:sz w:val="28"/>
                <w:szCs w:val="28"/>
              </w:rPr>
            </w:pPr>
            <w:r w:rsidRPr="00B56585">
              <w:rPr>
                <w:rFonts w:ascii="Times New Roman" w:hAnsi="Times New Roman"/>
                <w:sz w:val="28"/>
                <w:szCs w:val="28"/>
              </w:rPr>
              <w:t>10-Б</w:t>
            </w: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15/</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6</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4,933</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4,545</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6,7</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45,5</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93,3</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54,5</w:t>
            </w:r>
          </w:p>
        </w:tc>
        <w:tc>
          <w:tcPr>
            <w:tcW w:w="779" w:type="dxa"/>
            <w:vMerge/>
            <w:vAlign w:val="center"/>
          </w:tcPr>
          <w:p w:rsidR="0087240D" w:rsidRPr="00B56585" w:rsidRDefault="0087240D" w:rsidP="0087240D">
            <w:pPr>
              <w:jc w:val="center"/>
              <w:rPr>
                <w:rFonts w:ascii="Times New Roman" w:hAnsi="Times New Roman" w:cs="Times New Roman"/>
                <w:color w:val="FF0000"/>
                <w:sz w:val="28"/>
                <w:szCs w:val="28"/>
              </w:rPr>
            </w:pPr>
          </w:p>
        </w:tc>
        <w:tc>
          <w:tcPr>
            <w:tcW w:w="780" w:type="dxa"/>
            <w:vMerge/>
            <w:vAlign w:val="center"/>
          </w:tcPr>
          <w:p w:rsidR="0087240D" w:rsidRPr="00B56585" w:rsidRDefault="0087240D" w:rsidP="0087240D">
            <w:pPr>
              <w:jc w:val="center"/>
              <w:rPr>
                <w:rFonts w:ascii="Times New Roman" w:hAnsi="Times New Roman" w:cs="Times New Roman"/>
                <w:color w:val="FF0000"/>
                <w:sz w:val="28"/>
                <w:szCs w:val="28"/>
              </w:rPr>
            </w:pPr>
          </w:p>
        </w:tc>
      </w:tr>
      <w:tr w:rsidR="0087240D" w:rsidRPr="00B56585" w:rsidTr="0087240D">
        <w:trPr>
          <w:trHeight w:val="20"/>
        </w:trPr>
        <w:tc>
          <w:tcPr>
            <w:tcW w:w="710" w:type="dxa"/>
            <w:vMerge w:val="restart"/>
            <w:vAlign w:val="center"/>
          </w:tcPr>
          <w:p w:rsidR="0087240D" w:rsidRPr="00B56585" w:rsidRDefault="0087240D" w:rsidP="0087240D">
            <w:pPr>
              <w:jc w:val="center"/>
              <w:rPr>
                <w:rFonts w:ascii="Times New Roman" w:hAnsi="Times New Roman" w:cs="Times New Roman"/>
                <w:sz w:val="28"/>
                <w:szCs w:val="28"/>
              </w:rPr>
            </w:pPr>
          </w:p>
        </w:tc>
        <w:tc>
          <w:tcPr>
            <w:tcW w:w="6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47/</w:t>
            </w:r>
          </w:p>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14</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33</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20</w:t>
            </w:r>
          </w:p>
        </w:tc>
        <w:tc>
          <w:tcPr>
            <w:tcW w:w="779"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4,702</w:t>
            </w:r>
          </w:p>
        </w:tc>
        <w:tc>
          <w:tcPr>
            <w:tcW w:w="780" w:type="dxa"/>
            <w:vMerge w:val="restart"/>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4,5</w:t>
            </w:r>
          </w:p>
        </w:tc>
      </w:tr>
      <w:tr w:rsidR="0087240D" w:rsidRPr="00B56585" w:rsidTr="0087240D">
        <w:trPr>
          <w:trHeight w:val="20"/>
        </w:trPr>
        <w:tc>
          <w:tcPr>
            <w:tcW w:w="710" w:type="dxa"/>
            <w:vMerge/>
            <w:vAlign w:val="center"/>
          </w:tcPr>
          <w:p w:rsidR="0087240D" w:rsidRPr="00B56585" w:rsidRDefault="0087240D" w:rsidP="0087240D">
            <w:pPr>
              <w:jc w:val="center"/>
              <w:rPr>
                <w:rFonts w:ascii="Times New Roman" w:hAnsi="Times New Roman" w:cs="Times New Roman"/>
                <w:sz w:val="28"/>
                <w:szCs w:val="28"/>
              </w:rPr>
            </w:pPr>
          </w:p>
        </w:tc>
        <w:tc>
          <w:tcPr>
            <w:tcW w:w="680" w:type="dxa"/>
            <w:vMerge/>
            <w:vAlign w:val="center"/>
          </w:tcPr>
          <w:p w:rsidR="0087240D" w:rsidRPr="00B56585" w:rsidRDefault="0087240D" w:rsidP="0087240D">
            <w:pPr>
              <w:jc w:val="center"/>
              <w:rPr>
                <w:rFonts w:ascii="Times New Roman" w:hAnsi="Times New Roman" w:cs="Times New Roman"/>
                <w:sz w:val="28"/>
                <w:szCs w:val="28"/>
              </w:rPr>
            </w:pP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29,8</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814"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70,2</w:t>
            </w:r>
          </w:p>
        </w:tc>
        <w:tc>
          <w:tcPr>
            <w:tcW w:w="815" w:type="dxa"/>
            <w:vAlign w:val="center"/>
          </w:tcPr>
          <w:p w:rsidR="0087240D" w:rsidRPr="00B56585" w:rsidRDefault="0087240D" w:rsidP="0087240D">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779" w:type="dxa"/>
            <w:vMerge/>
            <w:vAlign w:val="center"/>
          </w:tcPr>
          <w:p w:rsidR="0087240D" w:rsidRPr="00B56585" w:rsidRDefault="0087240D" w:rsidP="0087240D">
            <w:pPr>
              <w:jc w:val="center"/>
              <w:rPr>
                <w:rFonts w:ascii="Times New Roman" w:hAnsi="Times New Roman" w:cs="Times New Roman"/>
                <w:sz w:val="28"/>
                <w:szCs w:val="28"/>
              </w:rPr>
            </w:pPr>
          </w:p>
        </w:tc>
        <w:tc>
          <w:tcPr>
            <w:tcW w:w="780" w:type="dxa"/>
            <w:vMerge/>
            <w:vAlign w:val="center"/>
          </w:tcPr>
          <w:p w:rsidR="0087240D" w:rsidRPr="00B56585" w:rsidRDefault="0087240D" w:rsidP="0087240D">
            <w:pPr>
              <w:jc w:val="center"/>
              <w:rPr>
                <w:rFonts w:ascii="Times New Roman" w:hAnsi="Times New Roman" w:cs="Times New Roman"/>
                <w:sz w:val="28"/>
                <w:szCs w:val="28"/>
              </w:rPr>
            </w:pPr>
          </w:p>
        </w:tc>
      </w:tr>
    </w:tbl>
    <w:p w:rsidR="0087240D" w:rsidRPr="00B56585" w:rsidRDefault="0087240D" w:rsidP="0087240D">
      <w:pPr>
        <w:tabs>
          <w:tab w:val="left" w:pos="284"/>
        </w:tabs>
        <w:ind w:firstLine="709"/>
        <w:jc w:val="both"/>
        <w:rPr>
          <w:rFonts w:ascii="Times New Roman" w:hAnsi="Times New Roman"/>
          <w:sz w:val="28"/>
          <w:szCs w:val="28"/>
        </w:rPr>
      </w:pPr>
      <w:r w:rsidRPr="00B56585">
        <w:rPr>
          <w:rFonts w:ascii="Times New Roman" w:hAnsi="Times New Roman"/>
          <w:sz w:val="28"/>
          <w:szCs w:val="28"/>
        </w:rPr>
        <w:t xml:space="preserve">Успешность выполнения контрольного среза – 100,0% (успешность обучения по индивидуальному проекту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100,0%). </w:t>
      </w:r>
    </w:p>
    <w:p w:rsidR="0087240D" w:rsidRPr="00B56585" w:rsidRDefault="0087240D" w:rsidP="0087240D">
      <w:pPr>
        <w:tabs>
          <w:tab w:val="left" w:pos="284"/>
        </w:tabs>
        <w:ind w:firstLine="709"/>
        <w:jc w:val="both"/>
        <w:rPr>
          <w:rFonts w:ascii="Times New Roman" w:hAnsi="Times New Roman"/>
          <w:color w:val="FF0000"/>
          <w:sz w:val="28"/>
          <w:szCs w:val="28"/>
        </w:rPr>
      </w:pPr>
      <w:r w:rsidRPr="00B56585">
        <w:rPr>
          <w:rFonts w:ascii="Times New Roman" w:hAnsi="Times New Roman"/>
          <w:sz w:val="28"/>
          <w:szCs w:val="28"/>
        </w:rPr>
        <w:t xml:space="preserve">Качество выполнения мониторинговой работы по индивидуальному проекту в 10 классах – 100,0% (качество обучения  по индивидуальному проекту в 10 классах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100,0%), средний балл – 4,7 (средний балл по индивидуальному проекту во </w:t>
      </w:r>
      <w:r w:rsidRPr="00B56585">
        <w:rPr>
          <w:rFonts w:ascii="Times New Roman" w:hAnsi="Times New Roman"/>
          <w:sz w:val="28"/>
          <w:szCs w:val="28"/>
          <w:lang w:val="en-US"/>
        </w:rPr>
        <w:t>II</w:t>
      </w:r>
      <w:r w:rsidRPr="00B56585">
        <w:rPr>
          <w:rFonts w:ascii="Times New Roman" w:hAnsi="Times New Roman"/>
          <w:sz w:val="28"/>
          <w:szCs w:val="28"/>
        </w:rPr>
        <w:t xml:space="preserve"> четверти 2025/2026 учебного года  – 4,5).Подтвердили отметки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 в 10-А классе 23 человека (79,3%), в 10-Б – 5 человек (45,5%), что позволяет сделать </w:t>
      </w:r>
      <w:r w:rsidRPr="00B56585">
        <w:rPr>
          <w:rFonts w:ascii="Times New Roman" w:hAnsi="Times New Roman"/>
          <w:sz w:val="28"/>
          <w:szCs w:val="28"/>
        </w:rPr>
        <w:lastRenderedPageBreak/>
        <w:t xml:space="preserve">вывод о незначительном завышении оценивания  по индивидуальному проекту  за     </w:t>
      </w:r>
      <w:r w:rsidRPr="00B56585">
        <w:rPr>
          <w:rFonts w:ascii="Times New Roman" w:hAnsi="Times New Roman"/>
          <w:sz w:val="28"/>
          <w:szCs w:val="28"/>
          <w:lang w:val="en-US"/>
        </w:rPr>
        <w:t>II</w:t>
      </w:r>
      <w:r w:rsidRPr="00B56585">
        <w:rPr>
          <w:rFonts w:ascii="Times New Roman" w:hAnsi="Times New Roman"/>
          <w:sz w:val="28"/>
          <w:szCs w:val="28"/>
        </w:rPr>
        <w:t xml:space="preserve"> четверть.</w:t>
      </w:r>
    </w:p>
    <w:p w:rsidR="0087240D" w:rsidRPr="00B56585" w:rsidRDefault="0087240D" w:rsidP="0087240D">
      <w:pPr>
        <w:jc w:val="both"/>
        <w:rPr>
          <w:rFonts w:ascii="Times New Roman" w:hAnsi="Times New Roman"/>
          <w:color w:val="000000"/>
          <w:sz w:val="28"/>
          <w:szCs w:val="28"/>
        </w:rPr>
      </w:pPr>
      <w:r w:rsidRPr="00B56585">
        <w:rPr>
          <w:rFonts w:ascii="Times New Roman" w:hAnsi="Times New Roman"/>
          <w:color w:val="000000"/>
          <w:sz w:val="28"/>
          <w:szCs w:val="28"/>
        </w:rPr>
        <w:t xml:space="preserve">      У учащихся 10-х классов сформированы навыки работы с заданиями на выбор одного или нескольких ответов, определение правильной последовательности этапов формирования проекта, соблюдение структуры проекта. Учащиеся умеют устанавливать соответствие цели и задач проектной деятельности.</w:t>
      </w:r>
    </w:p>
    <w:p w:rsidR="0087240D" w:rsidRPr="00B56585" w:rsidRDefault="0087240D" w:rsidP="00FF7CCA">
      <w:pPr>
        <w:jc w:val="both"/>
        <w:rPr>
          <w:rFonts w:ascii="Times New Roman" w:hAnsi="Times New Roman"/>
          <w:color w:val="000000"/>
          <w:sz w:val="28"/>
          <w:szCs w:val="28"/>
        </w:rPr>
      </w:pPr>
      <w:r w:rsidRPr="00B56585">
        <w:rPr>
          <w:rFonts w:ascii="Times New Roman" w:hAnsi="Times New Roman"/>
          <w:color w:val="000000"/>
          <w:sz w:val="28"/>
          <w:szCs w:val="28"/>
        </w:rPr>
        <w:t xml:space="preserve">      Затруднения вызвали задания: определение терминов и понятий, несбалансированность частей проекта, выявление причинно-следственных связей.</w:t>
      </w:r>
    </w:p>
    <w:p w:rsidR="0065558B" w:rsidRPr="00B56585" w:rsidRDefault="0065558B" w:rsidP="0065558B">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Результаты тренировочных мероприятий по проведению</w:t>
      </w:r>
    </w:p>
    <w:p w:rsidR="0065558B" w:rsidRPr="00B56585" w:rsidRDefault="0065558B" w:rsidP="0065558B">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итогового собеседования по русскому языку</w:t>
      </w:r>
    </w:p>
    <w:p w:rsidR="0065558B" w:rsidRPr="00B56585" w:rsidRDefault="0065558B" w:rsidP="0065558B">
      <w:pPr>
        <w:rPr>
          <w:u w:val="single"/>
        </w:rPr>
      </w:pPr>
    </w:p>
    <w:p w:rsidR="00A743DA" w:rsidRPr="00B56585" w:rsidRDefault="00A743DA" w:rsidP="00A743DA">
      <w:pPr>
        <w:pStyle w:val="afc"/>
        <w:jc w:val="both"/>
        <w:rPr>
          <w:rFonts w:ascii="Times New Roman" w:hAnsi="Times New Roman"/>
          <w:kern w:val="36"/>
          <w:sz w:val="28"/>
          <w:szCs w:val="28"/>
        </w:rPr>
      </w:pPr>
      <w:r w:rsidRPr="00B56585">
        <w:rPr>
          <w:rFonts w:ascii="Times New Roman" w:hAnsi="Times New Roman"/>
          <w:sz w:val="28"/>
          <w:szCs w:val="28"/>
        </w:rPr>
        <w:t xml:space="preserve">В соответствии с п. 17 Порядка проведения государственной итоговой аттестации по образовательным программам основного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04.04.2023 г. № 232/551,приказом по школе от 03.12.2025  № 627 «Об организации и проведении апробации итогового собеседования по русскому языку в 9 классах», с целью отработки процедуры итогового сочинения как необходимого условия допуска к государственной итоговой аттестации по образовательным программам основного общего образования,13.12.2025  в ОО проведена апробация итогового собеседования. </w:t>
      </w:r>
    </w:p>
    <w:p w:rsidR="00A743DA" w:rsidRPr="00B56585" w:rsidRDefault="00A743DA" w:rsidP="00A743DA">
      <w:pPr>
        <w:pStyle w:val="afc"/>
        <w:jc w:val="both"/>
        <w:rPr>
          <w:rFonts w:ascii="Times New Roman" w:hAnsi="Times New Roman"/>
          <w:sz w:val="28"/>
          <w:szCs w:val="28"/>
        </w:rPr>
      </w:pPr>
      <w:r w:rsidRPr="00B56585">
        <w:rPr>
          <w:rFonts w:ascii="Times New Roman" w:hAnsi="Times New Roman"/>
          <w:sz w:val="28"/>
          <w:szCs w:val="28"/>
        </w:rPr>
        <w:t>Апробация итогового собеседования в ОО прошла организованно, в строгом соответствии с Порядком подготовки и проведения итогового собеседования по русскому языку в 9 классах в Республике Крым в 2025/2026 учебном году (далее – Порядком).Проверка итогового собеседования осуществлялась экзаменаторами-экспертами непосредственно в ходе его проведения согласно критериям оценивания. В соответствии с Порядком в ходе проведения итогового собеседования велась аудиозапись (поточная и индивидуальная) беседы экзаменатора-собеседника и участника итогового собеседования в 6 аудиториях (№ 0001 (24), № 0002 (25), № 0003 (26), № 0004 (55), № 0005 (54), № 0006 (53)).</w:t>
      </w:r>
    </w:p>
    <w:p w:rsidR="00A743DA" w:rsidRPr="00B56585" w:rsidRDefault="00A743DA" w:rsidP="00A743DA">
      <w:pPr>
        <w:pStyle w:val="afc"/>
        <w:jc w:val="both"/>
        <w:rPr>
          <w:rFonts w:ascii="Times New Roman" w:hAnsi="Times New Roman"/>
          <w:color w:val="FF0000"/>
          <w:sz w:val="28"/>
          <w:szCs w:val="28"/>
        </w:rPr>
      </w:pPr>
      <w:r w:rsidRPr="00B56585">
        <w:rPr>
          <w:rFonts w:ascii="Times New Roman" w:hAnsi="Times New Roman"/>
          <w:sz w:val="28"/>
          <w:szCs w:val="28"/>
        </w:rPr>
        <w:t>Из 126 обучающихся 9 классов в апробации итогового собеседовании по русскому языку приняли участие113 человек</w:t>
      </w:r>
      <w:bookmarkStart w:id="18" w:name="bookmark0"/>
      <w:bookmarkEnd w:id="18"/>
      <w:r w:rsidRPr="00B56585">
        <w:rPr>
          <w:rFonts w:ascii="Times New Roman" w:hAnsi="Times New Roman"/>
          <w:sz w:val="28"/>
          <w:szCs w:val="28"/>
        </w:rPr>
        <w:t xml:space="preserve"> (89,7%), в том числе в 9-А – 25 человек (75,8%),в 9-Б– 23 (85,2%),в 9-В – 32 (100,0%), в 9-Г – 33 человека (97,1%).</w:t>
      </w:r>
    </w:p>
    <w:p w:rsidR="00A743DA" w:rsidRPr="00B56585" w:rsidRDefault="00A743DA" w:rsidP="00A743DA">
      <w:pPr>
        <w:pStyle w:val="afc"/>
        <w:jc w:val="both"/>
        <w:rPr>
          <w:rFonts w:ascii="Times New Roman" w:hAnsi="Times New Roman"/>
          <w:sz w:val="28"/>
          <w:szCs w:val="28"/>
        </w:rPr>
      </w:pPr>
      <w:r w:rsidRPr="00B56585">
        <w:rPr>
          <w:rFonts w:ascii="Times New Roman" w:hAnsi="Times New Roman"/>
          <w:sz w:val="28"/>
          <w:szCs w:val="28"/>
        </w:rPr>
        <w:t>Получили «зачет» 102 девятиклассника (90,1% от количества участников),в том числе в 9-А – 25 (100,0%), в 9-Б – 20 (87%), в 9-В – 29 (90,6%), в 9-Г - 28 (84,8%). Средний балл – 13,3, в том числе в 9-А – 14,2,  в 9-Б – 13,7, в 9-В – 12,5, в 9-Г – 12,9.</w:t>
      </w:r>
    </w:p>
    <w:p w:rsidR="00A743DA" w:rsidRPr="00B56585" w:rsidRDefault="00A743DA" w:rsidP="00A743DA">
      <w:pPr>
        <w:pStyle w:val="afc"/>
        <w:jc w:val="center"/>
        <w:rPr>
          <w:rFonts w:ascii="Times New Roman" w:hAnsi="Times New Roman"/>
          <w:b/>
          <w:sz w:val="28"/>
          <w:szCs w:val="28"/>
        </w:rPr>
      </w:pPr>
      <w:r w:rsidRPr="00B56585">
        <w:rPr>
          <w:rFonts w:ascii="Times New Roman" w:hAnsi="Times New Roman"/>
          <w:b/>
          <w:sz w:val="28"/>
          <w:szCs w:val="28"/>
        </w:rPr>
        <w:t>Средний балл по критериям</w:t>
      </w:r>
    </w:p>
    <w:tbl>
      <w:tblPr>
        <w:tblStyle w:val="a3"/>
        <w:tblW w:w="10045" w:type="dxa"/>
        <w:jc w:val="center"/>
        <w:tblLayout w:type="fixed"/>
        <w:tblLook w:val="04A0"/>
      </w:tblPr>
      <w:tblGrid>
        <w:gridCol w:w="787"/>
        <w:gridCol w:w="753"/>
        <w:gridCol w:w="709"/>
        <w:gridCol w:w="709"/>
        <w:gridCol w:w="708"/>
        <w:gridCol w:w="709"/>
        <w:gridCol w:w="709"/>
        <w:gridCol w:w="709"/>
        <w:gridCol w:w="708"/>
        <w:gridCol w:w="709"/>
        <w:gridCol w:w="709"/>
        <w:gridCol w:w="709"/>
        <w:gridCol w:w="708"/>
        <w:gridCol w:w="709"/>
      </w:tblGrid>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p>
        </w:tc>
        <w:tc>
          <w:tcPr>
            <w:tcW w:w="753"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Ч1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Ч2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Ч3</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П1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П2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П3</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М1</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М2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Д1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Р1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Р2</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Р3</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Р4</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lang w:val="en-US"/>
              </w:rPr>
            </w:pPr>
            <w:r w:rsidRPr="00B56585">
              <w:rPr>
                <w:rFonts w:ascii="Times New Roman" w:hAnsi="Times New Roman"/>
                <w:sz w:val="24"/>
                <w:szCs w:val="24"/>
                <w:lang w:val="en-US"/>
              </w:rPr>
              <w:t>Max</w:t>
            </w:r>
          </w:p>
        </w:tc>
        <w:tc>
          <w:tcPr>
            <w:tcW w:w="753"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c>
          <w:tcPr>
            <w:tcW w:w="709" w:type="dxa"/>
          </w:tcPr>
          <w:p w:rsidR="00A743DA" w:rsidRPr="00B56585" w:rsidRDefault="00A743DA" w:rsidP="00517E80">
            <w:pPr>
              <w:pStyle w:val="afc"/>
              <w:jc w:val="center"/>
              <w:rPr>
                <w:rFonts w:ascii="Times New Roman" w:hAnsi="Times New Roman"/>
                <w:sz w:val="24"/>
                <w:szCs w:val="24"/>
              </w:rPr>
            </w:pPr>
            <w:r w:rsidRPr="00B56585">
              <w:rPr>
                <w:rFonts w:ascii="Times New Roman" w:hAnsi="Times New Roman"/>
                <w:sz w:val="24"/>
                <w:szCs w:val="24"/>
              </w:rPr>
              <w:t>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2</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3</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2</w:t>
            </w:r>
          </w:p>
        </w:tc>
        <w:tc>
          <w:tcPr>
            <w:tcW w:w="708"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2</w:t>
            </w:r>
          </w:p>
        </w:tc>
        <w:tc>
          <w:tcPr>
            <w:tcW w:w="709"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1</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lang w:val="en-US"/>
              </w:rPr>
              <w:t>9-А</w:t>
            </w:r>
          </w:p>
        </w:tc>
        <w:tc>
          <w:tcPr>
            <w:tcW w:w="753"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0,88</w:t>
            </w:r>
          </w:p>
        </w:tc>
        <w:tc>
          <w:tcPr>
            <w:tcW w:w="709" w:type="dxa"/>
            <w:vAlign w:val="bottom"/>
          </w:tcPr>
          <w:p w:rsidR="00A743DA" w:rsidRPr="00B56585" w:rsidRDefault="00A743DA" w:rsidP="00517E80">
            <w:pPr>
              <w:jc w:val="center"/>
              <w:rPr>
                <w:rFonts w:ascii="Times New Roman" w:hAnsi="Times New Roman"/>
                <w:color w:val="000000"/>
                <w:sz w:val="24"/>
                <w:szCs w:val="24"/>
              </w:rPr>
            </w:pPr>
            <w:r w:rsidRPr="00B56585">
              <w:rPr>
                <w:rFonts w:ascii="Times New Roman" w:hAnsi="Times New Roman"/>
                <w:color w:val="000000"/>
                <w:sz w:val="24"/>
                <w:szCs w:val="24"/>
              </w:rPr>
              <w:t>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0,76</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0,95</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0,54</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0,52</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0,32</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9-Б</w:t>
            </w:r>
          </w:p>
        </w:tc>
        <w:tc>
          <w:tcPr>
            <w:tcW w:w="753"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0,87</w:t>
            </w:r>
          </w:p>
        </w:tc>
        <w:tc>
          <w:tcPr>
            <w:tcW w:w="709" w:type="dxa"/>
            <w:vAlign w:val="bottom"/>
          </w:tcPr>
          <w:p w:rsidR="00A743DA" w:rsidRPr="00B56585" w:rsidRDefault="00A743DA" w:rsidP="00517E80">
            <w:pPr>
              <w:jc w:val="center"/>
              <w:rPr>
                <w:rFonts w:ascii="Times New Roman" w:hAnsi="Times New Roman"/>
                <w:color w:val="000000"/>
                <w:sz w:val="24"/>
                <w:szCs w:val="24"/>
              </w:rPr>
            </w:pPr>
            <w:r w:rsidRPr="00B56585">
              <w:rPr>
                <w:rFonts w:ascii="Times New Roman" w:hAnsi="Times New Roman"/>
                <w:color w:val="000000"/>
                <w:sz w:val="24"/>
                <w:szCs w:val="24"/>
              </w:rPr>
              <w:t>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0,43</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0,76</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0,52</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0,48</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0,65</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9-В</w:t>
            </w:r>
          </w:p>
        </w:tc>
        <w:tc>
          <w:tcPr>
            <w:tcW w:w="753"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0,97</w:t>
            </w:r>
          </w:p>
        </w:tc>
        <w:tc>
          <w:tcPr>
            <w:tcW w:w="709" w:type="dxa"/>
            <w:vAlign w:val="bottom"/>
          </w:tcPr>
          <w:p w:rsidR="00A743DA" w:rsidRPr="00B56585" w:rsidRDefault="00A743DA" w:rsidP="00517E80">
            <w:pPr>
              <w:jc w:val="center"/>
              <w:rPr>
                <w:rFonts w:ascii="Times New Roman" w:hAnsi="Times New Roman"/>
                <w:color w:val="000000"/>
                <w:sz w:val="24"/>
                <w:szCs w:val="24"/>
              </w:rPr>
            </w:pPr>
            <w:r w:rsidRPr="00B56585">
              <w:rPr>
                <w:rFonts w:ascii="Times New Roman" w:hAnsi="Times New Roman"/>
                <w:color w:val="000000"/>
                <w:sz w:val="24"/>
                <w:szCs w:val="24"/>
              </w:rPr>
              <w:t>0,94</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0,72</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0,66</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0,33</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0,27</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t>9-Г</w:t>
            </w:r>
          </w:p>
        </w:tc>
        <w:tc>
          <w:tcPr>
            <w:tcW w:w="753"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0,88</w:t>
            </w:r>
          </w:p>
        </w:tc>
        <w:tc>
          <w:tcPr>
            <w:tcW w:w="709" w:type="dxa"/>
            <w:vAlign w:val="bottom"/>
          </w:tcPr>
          <w:p w:rsidR="00A743DA" w:rsidRPr="00B56585" w:rsidRDefault="00A743DA" w:rsidP="00517E80">
            <w:pPr>
              <w:jc w:val="center"/>
              <w:rPr>
                <w:rFonts w:ascii="Times New Roman" w:hAnsi="Times New Roman"/>
                <w:color w:val="000000"/>
                <w:sz w:val="24"/>
                <w:szCs w:val="24"/>
              </w:rPr>
            </w:pPr>
            <w:r w:rsidRPr="00B56585">
              <w:rPr>
                <w:rFonts w:ascii="Times New Roman" w:hAnsi="Times New Roman"/>
                <w:color w:val="000000"/>
                <w:sz w:val="24"/>
                <w:szCs w:val="24"/>
              </w:rPr>
              <w:t>0,97</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0,27</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0,73</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0,55</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0,79</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0,61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0,67</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0,44</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0,38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0,6</w:t>
            </w:r>
          </w:p>
        </w:tc>
      </w:tr>
      <w:tr w:rsidR="00A743DA" w:rsidRPr="00B56585" w:rsidTr="00517E80">
        <w:trPr>
          <w:jc w:val="center"/>
        </w:trPr>
        <w:tc>
          <w:tcPr>
            <w:tcW w:w="787" w:type="dxa"/>
          </w:tcPr>
          <w:p w:rsidR="00A743DA" w:rsidRPr="00B56585" w:rsidRDefault="00A743DA" w:rsidP="005A63AC">
            <w:pPr>
              <w:pStyle w:val="afc"/>
              <w:jc w:val="center"/>
              <w:rPr>
                <w:rFonts w:ascii="Times New Roman" w:hAnsi="Times New Roman"/>
                <w:sz w:val="24"/>
                <w:szCs w:val="24"/>
              </w:rPr>
            </w:pPr>
            <w:r w:rsidRPr="00B56585">
              <w:rPr>
                <w:rFonts w:ascii="Times New Roman" w:hAnsi="Times New Roman"/>
                <w:sz w:val="24"/>
                <w:szCs w:val="24"/>
              </w:rPr>
              <w:lastRenderedPageBreak/>
              <w:t>9-е</w:t>
            </w:r>
          </w:p>
        </w:tc>
        <w:tc>
          <w:tcPr>
            <w:tcW w:w="753"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0,97</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0,40</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0,52</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0,79</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0,81</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0,71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0,91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0,58</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0,42</w:t>
            </w:r>
          </w:p>
        </w:tc>
        <w:tc>
          <w:tcPr>
            <w:tcW w:w="708"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0,41</w:t>
            </w:r>
          </w:p>
        </w:tc>
        <w:tc>
          <w:tcPr>
            <w:tcW w:w="709" w:type="dxa"/>
            <w:vAlign w:val="bottom"/>
          </w:tcPr>
          <w:p w:rsidR="00A743DA" w:rsidRPr="00B56585" w:rsidRDefault="00A743DA" w:rsidP="005A63AC">
            <w:pPr>
              <w:jc w:val="right"/>
              <w:rPr>
                <w:rFonts w:ascii="Times New Roman" w:hAnsi="Times New Roman"/>
                <w:color w:val="000000"/>
                <w:sz w:val="24"/>
                <w:szCs w:val="24"/>
              </w:rPr>
            </w:pPr>
            <w:r w:rsidRPr="00B56585">
              <w:rPr>
                <w:rFonts w:ascii="Times New Roman" w:hAnsi="Times New Roman"/>
                <w:color w:val="000000"/>
                <w:sz w:val="24"/>
                <w:szCs w:val="24"/>
              </w:rPr>
              <w:t>0,50</w:t>
            </w:r>
          </w:p>
        </w:tc>
      </w:tr>
    </w:tbl>
    <w:p w:rsidR="00A743DA" w:rsidRPr="00B56585" w:rsidRDefault="00A743DA" w:rsidP="00A743DA">
      <w:pPr>
        <w:pStyle w:val="afc"/>
        <w:jc w:val="both"/>
        <w:rPr>
          <w:rFonts w:ascii="Times New Roman" w:hAnsi="Times New Roman"/>
          <w:color w:val="FF0000"/>
          <w:sz w:val="28"/>
          <w:szCs w:val="28"/>
        </w:rPr>
      </w:pPr>
      <w:r w:rsidRPr="00B56585">
        <w:rPr>
          <w:rFonts w:ascii="Times New Roman" w:hAnsi="Times New Roman"/>
          <w:sz w:val="28"/>
          <w:szCs w:val="28"/>
        </w:rPr>
        <w:t>Участники итогового собеседования в разрезе выбранных тем монологического высказывания: тема № 1(сочинение-описание фотографии) – 69 человек (61,1%</w:t>
      </w:r>
      <w:r w:rsidR="0060344F" w:rsidRPr="00B56585">
        <w:rPr>
          <w:rFonts w:ascii="Times New Roman" w:hAnsi="Times New Roman"/>
          <w:sz w:val="28"/>
          <w:szCs w:val="28"/>
        </w:rPr>
        <w:t>)</w:t>
      </w:r>
      <w:r w:rsidRPr="00B56585">
        <w:rPr>
          <w:rFonts w:ascii="Times New Roman" w:hAnsi="Times New Roman"/>
          <w:sz w:val="28"/>
          <w:szCs w:val="28"/>
        </w:rPr>
        <w:t>, тема № 2 (сочинение-повествование) –  18 человек (15,9%), тема № 3 (сочинение-рассуждение)  – 26 человек (23%).</w:t>
      </w:r>
    </w:p>
    <w:p w:rsidR="00A743DA" w:rsidRPr="00B56585" w:rsidRDefault="00A743DA" w:rsidP="00A743DA">
      <w:pPr>
        <w:jc w:val="both"/>
        <w:rPr>
          <w:rFonts w:ascii="Times New Roman" w:hAnsi="Times New Roman" w:cs="Times New Roman"/>
          <w:sz w:val="28"/>
          <w:szCs w:val="28"/>
        </w:rPr>
      </w:pPr>
      <w:r w:rsidRPr="00B56585">
        <w:rPr>
          <w:rFonts w:ascii="Times New Roman" w:hAnsi="Times New Roman" w:cs="Times New Roman"/>
          <w:sz w:val="28"/>
          <w:szCs w:val="28"/>
        </w:rPr>
        <w:t>Среди участников, успешно прошедших испытания, необходимо отметить ответы обучающихся,  набравших 18 баллов:  Белозеров Илья, Лазейкина Виктория (9-А), Кузьменко Екатерина, Бакшутова Эвелина (9-Б), Власенко Виктория (9-В), Митюхляева Дарья (9-Г); набравших 19 баллов: Жеребков Даниил (9-А), Работникова Владислава (9-Б), Креица Вадим (9-Г); набравших 20 баллов: Шарапова София (9-А).</w:t>
      </w:r>
    </w:p>
    <w:p w:rsidR="00A743DA" w:rsidRPr="00B56585" w:rsidRDefault="00A743DA" w:rsidP="00A743DA">
      <w:pPr>
        <w:pStyle w:val="afc"/>
        <w:jc w:val="both"/>
        <w:rPr>
          <w:rFonts w:ascii="Times New Roman" w:hAnsi="Times New Roman"/>
          <w:sz w:val="28"/>
          <w:szCs w:val="28"/>
        </w:rPr>
      </w:pPr>
      <w:r w:rsidRPr="00B56585">
        <w:rPr>
          <w:rFonts w:ascii="Times New Roman" w:hAnsi="Times New Roman"/>
          <w:sz w:val="28"/>
          <w:szCs w:val="28"/>
        </w:rPr>
        <w:t>«Незачет» получили 11 участников.</w:t>
      </w:r>
    </w:p>
    <w:p w:rsidR="00A743DA" w:rsidRPr="00B56585" w:rsidRDefault="00A743DA" w:rsidP="00A743DA">
      <w:pPr>
        <w:pStyle w:val="afc"/>
        <w:jc w:val="both"/>
        <w:rPr>
          <w:rFonts w:ascii="Times New Roman" w:hAnsi="Times New Roman"/>
          <w:sz w:val="28"/>
          <w:szCs w:val="28"/>
        </w:rPr>
      </w:pPr>
      <w:r w:rsidRPr="00B56585">
        <w:rPr>
          <w:rFonts w:ascii="Times New Roman" w:hAnsi="Times New Roman"/>
          <w:sz w:val="28"/>
          <w:szCs w:val="28"/>
        </w:rPr>
        <w:t>Более успешно девятиклассники справились со следующими заданиями:соответствие интонации при чтении текста пунктуационному оформлению текста; соответствие темпа чтения коммуникативной задаче; цитирование приведённого высказывания; решение коммуникативной задачи в монологическом высказывании; выполнение коммуникативной задачи в диалоге. Большинство участников тренировочного мероприятия не справилось или справилось на среднем уровне с пересказом текста. Наиболее массово нарушались орфоэпические нормы, фактическая точность речи,  допускались грамматические, речевые  ошибки,  искажались слова.</w:t>
      </w:r>
    </w:p>
    <w:p w:rsidR="00A743DA" w:rsidRPr="00B56585" w:rsidRDefault="00A743DA" w:rsidP="00A743DA">
      <w:pPr>
        <w:pStyle w:val="afc"/>
        <w:jc w:val="both"/>
        <w:rPr>
          <w:rFonts w:ascii="Times New Roman" w:hAnsi="Times New Roman"/>
          <w:sz w:val="28"/>
          <w:szCs w:val="28"/>
        </w:rPr>
      </w:pPr>
      <w:r w:rsidRPr="00B56585">
        <w:rPr>
          <w:rFonts w:ascii="Times New Roman" w:hAnsi="Times New Roman"/>
          <w:sz w:val="28"/>
          <w:szCs w:val="28"/>
        </w:rPr>
        <w:t>В ходе проведения, проверки и оценивания итогового собеседования выявлены следующие проблемы: нестабильное психоэмоциональное состояние участников –чрезмерное волнение, эмоциональная зажатость, тихая речь; недостаточное количество времени на подготовку к пересказу; недостаточный опыт многокомпетентной оценки коммуникативной компетенции обучающихся у экспертов.</w:t>
      </w:r>
    </w:p>
    <w:p w:rsidR="0065558B" w:rsidRPr="00B56585" w:rsidRDefault="0065558B" w:rsidP="00714E65">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Результаты апробации итогового сочинения</w:t>
      </w:r>
    </w:p>
    <w:p w:rsidR="00A743DA" w:rsidRPr="00B56585" w:rsidRDefault="00A743DA" w:rsidP="00A743DA">
      <w:pPr>
        <w:spacing w:before="240"/>
        <w:jc w:val="both"/>
        <w:rPr>
          <w:rFonts w:ascii="Times New Roman" w:hAnsi="Times New Roman"/>
          <w:sz w:val="28"/>
          <w:szCs w:val="28"/>
        </w:rPr>
      </w:pPr>
      <w:r w:rsidRPr="00B56585">
        <w:rPr>
          <w:rFonts w:ascii="Times New Roman" w:hAnsi="Times New Roman"/>
          <w:sz w:val="28"/>
          <w:szCs w:val="28"/>
        </w:rPr>
        <w:t>Во исполнение приказа директора МБОУ «Средняя общеобразовательная школа №2» г. Симферополя от 15.10.2025 № 534 «Об организации и проведении апробации итогового сочинения (изложения) в 2025/2026 учебном году», в соответствии с Порядком проведения государственной итоговой аттестации по образовательным программам среднего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04.04.2023  № 233/552</w:t>
      </w:r>
      <w:r w:rsidRPr="00B56585">
        <w:rPr>
          <w:rFonts w:ascii="Times New Roman" w:hAnsi="Times New Roman"/>
          <w:bCs/>
          <w:sz w:val="28"/>
          <w:szCs w:val="28"/>
        </w:rPr>
        <w:t>,</w:t>
      </w:r>
      <w:r w:rsidRPr="00B56585">
        <w:rPr>
          <w:rFonts w:ascii="Times New Roman" w:hAnsi="Times New Roman"/>
          <w:sz w:val="28"/>
          <w:szCs w:val="28"/>
        </w:rPr>
        <w:t xml:space="preserve">  с целью отработки процедуры проведения итогового сочинения (изложения)обучающиеся 11 классов 27.10.2025 г. приняли участие в апробации итогового сочинения (изложения), являющегося необходимым условием допуска к ГИА.</w:t>
      </w:r>
    </w:p>
    <w:p w:rsidR="00FC698C" w:rsidRPr="00B56585" w:rsidRDefault="00A743DA" w:rsidP="008A5F26">
      <w:pPr>
        <w:pStyle w:val="a8"/>
        <w:spacing w:after="0"/>
        <w:jc w:val="both"/>
        <w:rPr>
          <w:rFonts w:ascii="Times New Roman" w:hAnsi="Times New Roman" w:cs="Times New Roman"/>
          <w:color w:val="auto"/>
          <w:sz w:val="28"/>
          <w:szCs w:val="28"/>
        </w:rPr>
      </w:pPr>
      <w:r w:rsidRPr="00B56585">
        <w:rPr>
          <w:rFonts w:ascii="Times New Roman" w:hAnsi="Times New Roman" w:cs="Times New Roman"/>
          <w:color w:val="auto"/>
          <w:sz w:val="28"/>
          <w:szCs w:val="28"/>
        </w:rPr>
        <w:t xml:space="preserve">         На основании протоколов экспертов можно сделать следующие выводы:</w:t>
      </w:r>
    </w:p>
    <w:p w:rsidR="00FC698C" w:rsidRPr="00B56585" w:rsidRDefault="00A743DA" w:rsidP="00EB5E22">
      <w:pPr>
        <w:pStyle w:val="a8"/>
        <w:spacing w:after="0"/>
        <w:jc w:val="both"/>
        <w:rPr>
          <w:rFonts w:ascii="Times New Roman" w:hAnsi="Times New Roman"/>
          <w:sz w:val="28"/>
          <w:szCs w:val="28"/>
        </w:rPr>
      </w:pPr>
      <w:r w:rsidRPr="00B56585">
        <w:rPr>
          <w:rFonts w:ascii="Times New Roman" w:hAnsi="Times New Roman"/>
          <w:sz w:val="28"/>
          <w:szCs w:val="28"/>
        </w:rPr>
        <w:t xml:space="preserve">Из 39 обучающегося 11 классов 38 (97,4%) приняли участие в испытаниях, в том числе в 11-А – 24 (96%), в 11-Б – 14 (100%); 33 обучающихся (86,8%)  получили «зачёт», из них в 11-А – 20 (60%) обучающихся, в 11-Б – 13 (92,8 %).«Зачёт» по всем 5 критериям получен 9 выпускниками (23,7%), в том числе в 11-А – 5 участниками (20,83%), в 11-Б – 4 участниками (28,6%). «Зачёт» по 4 критериям получили в 11-А классе 7 человек (29,2%), в 11-Б </w:t>
      </w:r>
      <w:r w:rsidRPr="00B56585">
        <w:rPr>
          <w:rFonts w:ascii="Times New Roman" w:hAnsi="Times New Roman"/>
          <w:sz w:val="28"/>
          <w:szCs w:val="28"/>
        </w:rPr>
        <w:lastRenderedPageBreak/>
        <w:t xml:space="preserve">классе – 5 человек (35,7%). «Зачёт» по 3 критериям получили в 11-А классе 8 человек (33,3%), в 11-Б классе – 4 человека (28,6%).  </w:t>
      </w:r>
    </w:p>
    <w:p w:rsidR="00A743DA" w:rsidRPr="00B56585" w:rsidRDefault="00A743DA" w:rsidP="00EB5E22">
      <w:pPr>
        <w:pStyle w:val="a8"/>
        <w:spacing w:after="0"/>
        <w:jc w:val="both"/>
        <w:rPr>
          <w:rFonts w:ascii="Times New Roman" w:hAnsi="Times New Roman" w:cs="Times New Roman"/>
          <w:color w:val="auto"/>
          <w:sz w:val="28"/>
          <w:szCs w:val="28"/>
        </w:rPr>
      </w:pPr>
      <w:r w:rsidRPr="00B56585">
        <w:rPr>
          <w:rFonts w:ascii="Times New Roman" w:hAnsi="Times New Roman"/>
          <w:sz w:val="28"/>
          <w:szCs w:val="28"/>
        </w:rPr>
        <w:t>Количество участников итогового сочинения (изложения) в разрезе выбранных тем: 4 выпускника (10,5%) писали сочинение по теме № 112 («Без идеалов, то есть без определённых хоть сколько-нибудь желаний лучшего, никогда не может получиться никакой хорошей действительности» (Ф.М. Достоевский). Как Вы понимаете это утверждение русского классика?); 24  человека (63,2%) – по теме № 213 (Какие поступки человека, по-Вашему, заслуживают уважения?); 6 человек (15,8 %) – по теме № 307 (За что дети могут уважать своих родителей?); 1 человек  (2,6%)  - по теме № 430 (Что такое нравственные уроки истории?); 2  человека (5,3%) – по теме № 510 (Какая угроза способна объединить человечество?); 1 человек (2,6%) – по теме 604 (Разделяете ли Вы мнение о том, что речевая культура человека – зеркало его духовной культуры?).</w:t>
      </w:r>
    </w:p>
    <w:p w:rsidR="00A743DA" w:rsidRPr="00B56585" w:rsidRDefault="00A743DA" w:rsidP="00EB5E22">
      <w:pPr>
        <w:pStyle w:val="afc"/>
        <w:jc w:val="both"/>
        <w:rPr>
          <w:rFonts w:ascii="Times New Roman" w:hAnsi="Times New Roman"/>
          <w:sz w:val="28"/>
          <w:szCs w:val="28"/>
        </w:rPr>
      </w:pPr>
      <w:r w:rsidRPr="00B56585">
        <w:rPr>
          <w:rFonts w:ascii="Times New Roman" w:hAnsi="Times New Roman"/>
          <w:sz w:val="28"/>
          <w:szCs w:val="28"/>
        </w:rPr>
        <w:t>Необходимо отметить, что  11  обучающихся 11-А класса (45,8%) и 7 обучающихся 11-Б класса (50%) из числа получивших общий «зачет» получили «незачет» по пятому критерию (орфографическая и пунктуационная грамотность);12 обучающихся 11-А класса (50%) и 6 обучающихся 11-Б класса (42,9%) получили «незачет» по  третьему критерию (композиция и логика рассуждения).</w:t>
      </w:r>
    </w:p>
    <w:p w:rsidR="00A743DA" w:rsidRPr="00B56585" w:rsidRDefault="00A743DA" w:rsidP="00EB5E22">
      <w:pPr>
        <w:pStyle w:val="afc"/>
        <w:jc w:val="both"/>
        <w:rPr>
          <w:rFonts w:ascii="Times New Roman" w:hAnsi="Times New Roman"/>
          <w:sz w:val="28"/>
          <w:szCs w:val="28"/>
        </w:rPr>
      </w:pPr>
      <w:r w:rsidRPr="00B56585">
        <w:rPr>
          <w:rFonts w:ascii="Times New Roman" w:hAnsi="Times New Roman"/>
          <w:sz w:val="28"/>
          <w:szCs w:val="28"/>
        </w:rPr>
        <w:t xml:space="preserve">Выпускники продемонстрировали определенный уровень сформированности читательской грамотности, речевой культуры, предметных компетенций и личностной зрелости.  </w:t>
      </w:r>
    </w:p>
    <w:p w:rsidR="00A743DA" w:rsidRPr="00B56585" w:rsidRDefault="00A743DA" w:rsidP="00EB5E22">
      <w:pPr>
        <w:pStyle w:val="afc"/>
        <w:jc w:val="both"/>
        <w:rPr>
          <w:rFonts w:ascii="Times New Roman" w:hAnsi="Times New Roman"/>
          <w:sz w:val="28"/>
          <w:szCs w:val="28"/>
        </w:rPr>
      </w:pPr>
      <w:r w:rsidRPr="00B56585">
        <w:rPr>
          <w:rFonts w:ascii="Times New Roman" w:hAnsi="Times New Roman"/>
          <w:sz w:val="28"/>
          <w:szCs w:val="28"/>
        </w:rPr>
        <w:t xml:space="preserve">          Вместе с тем результаты апробации сочинения (изложения) выявили неумение обучающихся глубоко анализировать произведения, привлеченные для аргументации, недостаточно высокую читательскую культуру; ошибки в определении жанра литературного произведения, фактические ошибки в содержании произведений. Допущены типичные  ошибки: грамматические (в построении предложений с деепричастным оборотом, при согласовании подлежащего со сказуемым), орфографические (правописание производных предлогов, правописание Н-НН в разных частях речи, правописание НЕ с разными частями речи), правописание –тся-/-ться- в глаголах,  пунктуационные  (знаки препинания в сложных синтаксических  конструкциях, избыточные знаки препинания в простом предложении, отсутствие знаков в осложнённых простых предложениях).</w:t>
      </w:r>
    </w:p>
    <w:p w:rsidR="00A743DA" w:rsidRPr="00B56585" w:rsidRDefault="00A743DA" w:rsidP="00EB5E22">
      <w:pPr>
        <w:pStyle w:val="afc"/>
        <w:jc w:val="both"/>
        <w:rPr>
          <w:rFonts w:ascii="Times New Roman" w:hAnsi="Times New Roman"/>
          <w:sz w:val="28"/>
          <w:szCs w:val="28"/>
        </w:rPr>
      </w:pPr>
      <w:r w:rsidRPr="00B56585">
        <w:rPr>
          <w:rFonts w:ascii="Times New Roman" w:hAnsi="Times New Roman"/>
          <w:sz w:val="28"/>
          <w:szCs w:val="28"/>
        </w:rPr>
        <w:t xml:space="preserve">         В ходе проведения апробации итогового сочинения организационных нарушений не было зафиксировано.</w:t>
      </w:r>
    </w:p>
    <w:p w:rsidR="0065558B" w:rsidRPr="00B56585" w:rsidRDefault="0065558B" w:rsidP="00714E65">
      <w:pPr>
        <w:tabs>
          <w:tab w:val="left" w:pos="284"/>
        </w:tabs>
        <w:jc w:val="center"/>
        <w:rPr>
          <w:rFonts w:ascii="Times New Roman" w:hAnsi="Times New Roman"/>
          <w:b/>
          <w:sz w:val="28"/>
          <w:szCs w:val="28"/>
          <w:u w:val="single"/>
        </w:rPr>
      </w:pPr>
      <w:r w:rsidRPr="00B56585">
        <w:rPr>
          <w:rFonts w:ascii="Times New Roman" w:hAnsi="Times New Roman"/>
          <w:b/>
          <w:sz w:val="28"/>
          <w:szCs w:val="28"/>
          <w:u w:val="single"/>
        </w:rPr>
        <w:t>Результаты апробации ЕГЭ по русскому языку</w:t>
      </w:r>
    </w:p>
    <w:tbl>
      <w:tblPr>
        <w:tblW w:w="9994" w:type="dxa"/>
        <w:tblLayout w:type="fixed"/>
        <w:tblLook w:val="04A0"/>
      </w:tblPr>
      <w:tblGrid>
        <w:gridCol w:w="706"/>
        <w:gridCol w:w="706"/>
        <w:gridCol w:w="707"/>
        <w:gridCol w:w="821"/>
        <w:gridCol w:w="822"/>
        <w:gridCol w:w="822"/>
        <w:gridCol w:w="823"/>
        <w:gridCol w:w="823"/>
        <w:gridCol w:w="822"/>
        <w:gridCol w:w="823"/>
        <w:gridCol w:w="823"/>
        <w:gridCol w:w="707"/>
        <w:gridCol w:w="589"/>
      </w:tblGrid>
      <w:tr w:rsidR="00F06454" w:rsidRPr="00B56585" w:rsidTr="0048269C">
        <w:trPr>
          <w:trHeight w:val="315"/>
        </w:trPr>
        <w:tc>
          <w:tcPr>
            <w:tcW w:w="706" w:type="dxa"/>
            <w:vMerge w:val="restart"/>
            <w:tcBorders>
              <w:top w:val="single" w:sz="4" w:space="0" w:color="auto"/>
              <w:left w:val="single" w:sz="4" w:space="0" w:color="auto"/>
              <w:right w:val="single" w:sz="4" w:space="0" w:color="auto"/>
            </w:tcBorders>
            <w:vAlign w:val="center"/>
          </w:tcPr>
          <w:p w:rsidR="00F06454" w:rsidRPr="00B56585" w:rsidRDefault="00F06454" w:rsidP="00F06454">
            <w:pPr>
              <w:jc w:val="center"/>
              <w:rPr>
                <w:rFonts w:ascii="Times New Roman" w:hAnsi="Times New Roman" w:cs="Times New Roman"/>
                <w:sz w:val="24"/>
                <w:szCs w:val="24"/>
              </w:rPr>
            </w:pPr>
            <w:r w:rsidRPr="00B56585">
              <w:rPr>
                <w:rFonts w:ascii="Times New Roman" w:hAnsi="Times New Roman" w:cs="Times New Roman"/>
                <w:sz w:val="24"/>
                <w:szCs w:val="24"/>
              </w:rPr>
              <w:t>Кл.</w:t>
            </w:r>
          </w:p>
        </w:tc>
        <w:tc>
          <w:tcPr>
            <w:tcW w:w="1413"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643"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"2" (0-36)</w:t>
            </w:r>
          </w:p>
        </w:tc>
        <w:tc>
          <w:tcPr>
            <w:tcW w:w="1645"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"3" (37-57)</w:t>
            </w:r>
          </w:p>
        </w:tc>
        <w:tc>
          <w:tcPr>
            <w:tcW w:w="1645"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"4" (58-72)</w:t>
            </w:r>
          </w:p>
        </w:tc>
        <w:tc>
          <w:tcPr>
            <w:tcW w:w="1646"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"5" (73-100)</w:t>
            </w:r>
          </w:p>
        </w:tc>
        <w:tc>
          <w:tcPr>
            <w:tcW w:w="1296" w:type="dxa"/>
            <w:gridSpan w:val="2"/>
            <w:tcBorders>
              <w:top w:val="single" w:sz="4" w:space="0" w:color="auto"/>
              <w:left w:val="nil"/>
              <w:bottom w:val="single" w:sz="4" w:space="0" w:color="auto"/>
              <w:right w:val="single" w:sz="4" w:space="0" w:color="auto"/>
            </w:tcBorders>
            <w:shd w:val="clear" w:color="auto" w:fill="auto"/>
            <w:noWrap/>
            <w:vAlign w:val="center"/>
            <w:hideMark/>
          </w:tcPr>
          <w:p w:rsidR="00F06454" w:rsidRPr="00B56585" w:rsidRDefault="00F06454" w:rsidP="005A63AC">
            <w:pPr>
              <w:jc w:val="center"/>
              <w:rPr>
                <w:rFonts w:ascii="Times New Roman" w:hAnsi="Times New Roman" w:cs="Times New Roman"/>
                <w:sz w:val="24"/>
                <w:szCs w:val="24"/>
              </w:rPr>
            </w:pPr>
            <w:r w:rsidRPr="00B56585">
              <w:rPr>
                <w:rFonts w:ascii="Times New Roman" w:hAnsi="Times New Roman" w:cs="Times New Roman"/>
                <w:sz w:val="24"/>
                <w:szCs w:val="24"/>
              </w:rPr>
              <w:t>Ср. балл</w:t>
            </w:r>
          </w:p>
        </w:tc>
      </w:tr>
      <w:tr w:rsidR="00F06454" w:rsidRPr="00B56585" w:rsidTr="0048269C">
        <w:trPr>
          <w:trHeight w:val="315"/>
        </w:trPr>
        <w:tc>
          <w:tcPr>
            <w:tcW w:w="706" w:type="dxa"/>
            <w:vMerge/>
            <w:tcBorders>
              <w:left w:val="single" w:sz="4" w:space="0" w:color="auto"/>
              <w:bottom w:val="single" w:sz="4" w:space="0" w:color="auto"/>
              <w:right w:val="single" w:sz="4" w:space="0" w:color="auto"/>
            </w:tcBorders>
          </w:tcPr>
          <w:p w:rsidR="00F06454" w:rsidRPr="00B56585" w:rsidRDefault="00F06454" w:rsidP="005A63AC">
            <w:pPr>
              <w:jc w:val="center"/>
              <w:rPr>
                <w:rFonts w:ascii="Times New Roman" w:hAnsi="Times New Roman" w:cs="Times New Roman"/>
                <w:color w:val="000000"/>
                <w:sz w:val="24"/>
                <w:szCs w:val="24"/>
              </w:rPr>
            </w:pPr>
          </w:p>
        </w:tc>
        <w:tc>
          <w:tcPr>
            <w:tcW w:w="706" w:type="dxa"/>
            <w:tcBorders>
              <w:top w:val="nil"/>
              <w:left w:val="single" w:sz="4" w:space="0" w:color="auto"/>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707"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c>
          <w:tcPr>
            <w:tcW w:w="821"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822"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c>
          <w:tcPr>
            <w:tcW w:w="822"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823"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c>
          <w:tcPr>
            <w:tcW w:w="823"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822"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c>
          <w:tcPr>
            <w:tcW w:w="823"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823"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c>
          <w:tcPr>
            <w:tcW w:w="707"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II ч.</w:t>
            </w:r>
          </w:p>
        </w:tc>
        <w:tc>
          <w:tcPr>
            <w:tcW w:w="589" w:type="dxa"/>
            <w:tcBorders>
              <w:top w:val="nil"/>
              <w:left w:val="nil"/>
              <w:bottom w:val="single" w:sz="4" w:space="0" w:color="000000"/>
              <w:right w:val="single" w:sz="4" w:space="0" w:color="000000"/>
            </w:tcBorders>
            <w:shd w:val="clear" w:color="auto" w:fill="auto"/>
            <w:noWrap/>
            <w:vAlign w:val="bottom"/>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А</w:t>
            </w:r>
          </w:p>
        </w:tc>
      </w:tr>
      <w:tr w:rsidR="00F06454" w:rsidRPr="00B56585" w:rsidTr="0048269C">
        <w:trPr>
          <w:trHeight w:val="315"/>
        </w:trPr>
        <w:tc>
          <w:tcPr>
            <w:tcW w:w="706" w:type="dxa"/>
            <w:vMerge w:val="restart"/>
            <w:tcBorders>
              <w:top w:val="single" w:sz="4" w:space="0" w:color="auto"/>
              <w:left w:val="single" w:sz="4" w:space="0" w:color="auto"/>
              <w:bottom w:val="single" w:sz="4" w:space="0" w:color="auto"/>
              <w:right w:val="single" w:sz="4" w:space="0" w:color="auto"/>
            </w:tcBorders>
            <w:vAlign w:val="center"/>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11-А</w:t>
            </w:r>
          </w:p>
        </w:tc>
        <w:tc>
          <w:tcPr>
            <w:tcW w:w="706" w:type="dxa"/>
            <w:vMerge w:val="restart"/>
            <w:tcBorders>
              <w:top w:val="nil"/>
              <w:left w:val="single" w:sz="4" w:space="0" w:color="auto"/>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p w:rsidR="00F06454" w:rsidRPr="00B56585" w:rsidRDefault="00F06454" w:rsidP="00F06454">
            <w:pPr>
              <w:jc w:val="center"/>
              <w:rPr>
                <w:rFonts w:ascii="Times New Roman" w:hAnsi="Times New Roman" w:cs="Times New Roman"/>
                <w:color w:val="000000"/>
                <w:sz w:val="24"/>
                <w:szCs w:val="24"/>
              </w:rPr>
            </w:pPr>
          </w:p>
        </w:tc>
        <w:tc>
          <w:tcPr>
            <w:tcW w:w="707" w:type="dxa"/>
            <w:vMerge w:val="restart"/>
            <w:tcBorders>
              <w:top w:val="nil"/>
              <w:left w:val="nil"/>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w:t>
            </w:r>
          </w:p>
          <w:p w:rsidR="00F06454" w:rsidRPr="00B56585" w:rsidRDefault="00F06454" w:rsidP="00F06454">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589"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w:t>
            </w:r>
          </w:p>
        </w:tc>
      </w:tr>
      <w:tr w:rsidR="00F06454" w:rsidRPr="00B56585" w:rsidTr="0048269C">
        <w:trPr>
          <w:trHeight w:val="315"/>
        </w:trPr>
        <w:tc>
          <w:tcPr>
            <w:tcW w:w="706" w:type="dxa"/>
            <w:vMerge/>
            <w:tcBorders>
              <w:top w:val="single" w:sz="4" w:space="0" w:color="auto"/>
              <w:left w:val="single" w:sz="4" w:space="0" w:color="auto"/>
              <w:bottom w:val="single" w:sz="4" w:space="0" w:color="auto"/>
              <w:right w:val="single" w:sz="4" w:space="0" w:color="auto"/>
            </w:tcBorders>
            <w:vAlign w:val="center"/>
          </w:tcPr>
          <w:p w:rsidR="00F06454" w:rsidRPr="00B56585" w:rsidRDefault="00F06454" w:rsidP="00F06454">
            <w:pPr>
              <w:jc w:val="center"/>
              <w:rPr>
                <w:rFonts w:ascii="Times New Roman" w:hAnsi="Times New Roman" w:cs="Times New Roman"/>
                <w:color w:val="000000"/>
                <w:sz w:val="24"/>
                <w:szCs w:val="24"/>
              </w:rPr>
            </w:pPr>
          </w:p>
        </w:tc>
        <w:tc>
          <w:tcPr>
            <w:tcW w:w="706" w:type="dxa"/>
            <w:vMerge/>
            <w:tcBorders>
              <w:left w:val="single" w:sz="4" w:space="0" w:color="auto"/>
              <w:bottom w:val="single" w:sz="4" w:space="0" w:color="000000"/>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p>
        </w:tc>
        <w:tc>
          <w:tcPr>
            <w:tcW w:w="707" w:type="dxa"/>
            <w:vMerge/>
            <w:tcBorders>
              <w:left w:val="nil"/>
              <w:bottom w:val="single" w:sz="4" w:space="0" w:color="000000"/>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56,0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8,0</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w:t>
            </w:r>
          </w:p>
        </w:tc>
        <w:tc>
          <w:tcPr>
            <w:tcW w:w="707"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c>
          <w:tcPr>
            <w:tcW w:w="589"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r>
      <w:tr w:rsidR="00F06454" w:rsidRPr="00B56585" w:rsidTr="0048269C">
        <w:trPr>
          <w:trHeight w:val="315"/>
        </w:trPr>
        <w:tc>
          <w:tcPr>
            <w:tcW w:w="706" w:type="dxa"/>
            <w:vMerge w:val="restart"/>
            <w:tcBorders>
              <w:top w:val="single" w:sz="4" w:space="0" w:color="auto"/>
              <w:left w:val="single" w:sz="4" w:space="0" w:color="auto"/>
              <w:bottom w:val="single" w:sz="4" w:space="0" w:color="auto"/>
              <w:right w:val="single" w:sz="4" w:space="0" w:color="auto"/>
            </w:tcBorders>
            <w:vAlign w:val="center"/>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11-Б</w:t>
            </w:r>
          </w:p>
        </w:tc>
        <w:tc>
          <w:tcPr>
            <w:tcW w:w="706" w:type="dxa"/>
            <w:vMerge w:val="restart"/>
            <w:tcBorders>
              <w:top w:val="nil"/>
              <w:left w:val="single" w:sz="4" w:space="0" w:color="auto"/>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w:t>
            </w:r>
          </w:p>
          <w:p w:rsidR="00F06454" w:rsidRPr="00B56585" w:rsidRDefault="00F06454" w:rsidP="00F06454">
            <w:pPr>
              <w:jc w:val="center"/>
              <w:rPr>
                <w:rFonts w:ascii="Times New Roman" w:hAnsi="Times New Roman" w:cs="Times New Roman"/>
                <w:color w:val="000000"/>
                <w:sz w:val="24"/>
                <w:szCs w:val="24"/>
              </w:rPr>
            </w:pPr>
          </w:p>
        </w:tc>
        <w:tc>
          <w:tcPr>
            <w:tcW w:w="707" w:type="dxa"/>
            <w:vMerge w:val="restart"/>
            <w:tcBorders>
              <w:top w:val="nil"/>
              <w:left w:val="nil"/>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p w:rsidR="00F06454" w:rsidRPr="00B56585" w:rsidRDefault="00F06454" w:rsidP="00F06454">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4,07</w:t>
            </w:r>
          </w:p>
        </w:tc>
        <w:tc>
          <w:tcPr>
            <w:tcW w:w="589"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r>
      <w:tr w:rsidR="00F06454" w:rsidRPr="00B56585" w:rsidTr="0048269C">
        <w:trPr>
          <w:trHeight w:val="315"/>
        </w:trPr>
        <w:tc>
          <w:tcPr>
            <w:tcW w:w="706" w:type="dxa"/>
            <w:vMerge/>
            <w:tcBorders>
              <w:top w:val="single" w:sz="4" w:space="0" w:color="auto"/>
              <w:left w:val="single" w:sz="4" w:space="0" w:color="auto"/>
              <w:bottom w:val="single" w:sz="4" w:space="0" w:color="auto"/>
              <w:right w:val="single" w:sz="4" w:space="0" w:color="auto"/>
            </w:tcBorders>
          </w:tcPr>
          <w:p w:rsidR="00F06454" w:rsidRPr="00B56585" w:rsidRDefault="00F06454" w:rsidP="005A63AC">
            <w:pPr>
              <w:jc w:val="center"/>
              <w:rPr>
                <w:rFonts w:ascii="Times New Roman" w:hAnsi="Times New Roman" w:cs="Times New Roman"/>
                <w:color w:val="000000"/>
                <w:sz w:val="24"/>
                <w:szCs w:val="24"/>
              </w:rPr>
            </w:pPr>
          </w:p>
        </w:tc>
        <w:tc>
          <w:tcPr>
            <w:tcW w:w="706" w:type="dxa"/>
            <w:vMerge/>
            <w:tcBorders>
              <w:left w:val="single" w:sz="4" w:space="0" w:color="auto"/>
              <w:bottom w:val="single" w:sz="4" w:space="0" w:color="000000"/>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p>
        </w:tc>
        <w:tc>
          <w:tcPr>
            <w:tcW w:w="707" w:type="dxa"/>
            <w:vMerge/>
            <w:tcBorders>
              <w:left w:val="nil"/>
              <w:bottom w:val="single" w:sz="4" w:space="0" w:color="000000"/>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84,6</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64,3</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15,4</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21,4</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7"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c>
          <w:tcPr>
            <w:tcW w:w="589"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r>
      <w:tr w:rsidR="00F06454" w:rsidRPr="00B56585" w:rsidTr="0048269C">
        <w:trPr>
          <w:trHeight w:val="315"/>
        </w:trPr>
        <w:tc>
          <w:tcPr>
            <w:tcW w:w="706" w:type="dxa"/>
            <w:vMerge w:val="restart"/>
            <w:tcBorders>
              <w:top w:val="single" w:sz="4" w:space="0" w:color="auto"/>
              <w:left w:val="single" w:sz="4" w:space="0" w:color="auto"/>
              <w:bottom w:val="single" w:sz="4" w:space="0" w:color="auto"/>
              <w:right w:val="single" w:sz="4" w:space="0" w:color="auto"/>
            </w:tcBorders>
          </w:tcPr>
          <w:p w:rsidR="00F06454" w:rsidRPr="00B56585" w:rsidRDefault="00F06454" w:rsidP="005A63AC">
            <w:pPr>
              <w:jc w:val="center"/>
              <w:rPr>
                <w:rFonts w:ascii="Times New Roman" w:hAnsi="Times New Roman" w:cs="Times New Roman"/>
                <w:color w:val="000000"/>
                <w:sz w:val="24"/>
                <w:szCs w:val="24"/>
              </w:rPr>
            </w:pPr>
          </w:p>
        </w:tc>
        <w:tc>
          <w:tcPr>
            <w:tcW w:w="706" w:type="dxa"/>
            <w:vMerge w:val="restart"/>
            <w:tcBorders>
              <w:top w:val="nil"/>
              <w:left w:val="single" w:sz="4" w:space="0" w:color="auto"/>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39</w:t>
            </w:r>
          </w:p>
          <w:p w:rsidR="00F06454" w:rsidRPr="00B56585" w:rsidRDefault="00F06454" w:rsidP="00F06454">
            <w:pPr>
              <w:jc w:val="center"/>
              <w:rPr>
                <w:rFonts w:ascii="Times New Roman" w:hAnsi="Times New Roman" w:cs="Times New Roman"/>
                <w:color w:val="000000"/>
                <w:sz w:val="24"/>
                <w:szCs w:val="24"/>
              </w:rPr>
            </w:pPr>
          </w:p>
        </w:tc>
        <w:tc>
          <w:tcPr>
            <w:tcW w:w="707" w:type="dxa"/>
            <w:vMerge w:val="restart"/>
            <w:tcBorders>
              <w:top w:val="nil"/>
              <w:left w:val="nil"/>
              <w:right w:val="single" w:sz="4" w:space="0" w:color="000000"/>
            </w:tcBorders>
            <w:shd w:val="clear" w:color="auto" w:fill="auto"/>
            <w:noWrap/>
            <w:vAlign w:val="center"/>
            <w:hideMark/>
          </w:tcPr>
          <w:p w:rsidR="00F06454" w:rsidRPr="00B56585" w:rsidRDefault="00F06454" w:rsidP="00F06454">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w:t>
            </w:r>
          </w:p>
          <w:p w:rsidR="00F06454" w:rsidRPr="00B56585" w:rsidRDefault="00F06454" w:rsidP="00F06454">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23</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w:t>
            </w:r>
          </w:p>
        </w:tc>
        <w:tc>
          <w:tcPr>
            <w:tcW w:w="589"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w:t>
            </w:r>
          </w:p>
        </w:tc>
      </w:tr>
      <w:tr w:rsidR="00F06454" w:rsidRPr="00B56585" w:rsidTr="0048269C">
        <w:trPr>
          <w:trHeight w:val="315"/>
        </w:trPr>
        <w:tc>
          <w:tcPr>
            <w:tcW w:w="706" w:type="dxa"/>
            <w:vMerge/>
            <w:tcBorders>
              <w:top w:val="single" w:sz="4" w:space="0" w:color="auto"/>
              <w:left w:val="single" w:sz="4" w:space="0" w:color="auto"/>
              <w:bottom w:val="single" w:sz="4" w:space="0" w:color="auto"/>
              <w:right w:val="single" w:sz="4" w:space="0" w:color="auto"/>
            </w:tcBorders>
          </w:tcPr>
          <w:p w:rsidR="00F06454" w:rsidRPr="00B56585" w:rsidRDefault="00F06454" w:rsidP="005A63AC">
            <w:pPr>
              <w:jc w:val="center"/>
              <w:rPr>
                <w:rFonts w:ascii="Times New Roman" w:hAnsi="Times New Roman" w:cs="Times New Roman"/>
                <w:color w:val="000000"/>
                <w:sz w:val="24"/>
                <w:szCs w:val="24"/>
              </w:rPr>
            </w:pPr>
          </w:p>
        </w:tc>
        <w:tc>
          <w:tcPr>
            <w:tcW w:w="706" w:type="dxa"/>
            <w:vMerge/>
            <w:tcBorders>
              <w:left w:val="single" w:sz="4" w:space="0" w:color="auto"/>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p>
        </w:tc>
        <w:tc>
          <w:tcPr>
            <w:tcW w:w="707" w:type="dxa"/>
            <w:vMerge/>
            <w:tcBorders>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p>
        </w:tc>
        <w:tc>
          <w:tcPr>
            <w:tcW w:w="821"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18,4</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30,8</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68,4</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59,0</w:t>
            </w:r>
          </w:p>
        </w:tc>
        <w:tc>
          <w:tcPr>
            <w:tcW w:w="822"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10,5</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10,3</w:t>
            </w:r>
          </w:p>
        </w:tc>
        <w:tc>
          <w:tcPr>
            <w:tcW w:w="823" w:type="dxa"/>
            <w:tcBorders>
              <w:top w:val="nil"/>
              <w:left w:val="nil"/>
              <w:bottom w:val="single" w:sz="4" w:space="0" w:color="000000"/>
              <w:right w:val="single" w:sz="4" w:space="0" w:color="000000"/>
            </w:tcBorders>
            <w:shd w:val="clear" w:color="auto" w:fill="auto"/>
            <w:noWrap/>
            <w:vAlign w:val="center"/>
            <w:hideMark/>
          </w:tcPr>
          <w:p w:rsidR="00F06454" w:rsidRPr="00B56585" w:rsidRDefault="00F06454" w:rsidP="005A63AC">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w:t>
            </w:r>
          </w:p>
        </w:tc>
        <w:tc>
          <w:tcPr>
            <w:tcW w:w="707"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c>
          <w:tcPr>
            <w:tcW w:w="589" w:type="dxa"/>
            <w:vMerge/>
            <w:tcBorders>
              <w:top w:val="nil"/>
              <w:left w:val="single" w:sz="4" w:space="0" w:color="000000"/>
              <w:bottom w:val="single" w:sz="4" w:space="0" w:color="000000"/>
              <w:right w:val="single" w:sz="4" w:space="0" w:color="000000"/>
            </w:tcBorders>
            <w:vAlign w:val="center"/>
            <w:hideMark/>
          </w:tcPr>
          <w:p w:rsidR="00F06454" w:rsidRPr="00B56585" w:rsidRDefault="00F06454" w:rsidP="005A63AC">
            <w:pPr>
              <w:rPr>
                <w:rFonts w:ascii="Times New Roman" w:hAnsi="Times New Roman" w:cs="Times New Roman"/>
                <w:color w:val="000000"/>
                <w:sz w:val="24"/>
                <w:szCs w:val="24"/>
              </w:rPr>
            </w:pPr>
          </w:p>
        </w:tc>
      </w:tr>
    </w:tbl>
    <w:p w:rsidR="00F06454" w:rsidRPr="00B56585" w:rsidRDefault="00F06454" w:rsidP="00AD0C9F">
      <w:pPr>
        <w:pStyle w:val="afc"/>
        <w:jc w:val="both"/>
        <w:rPr>
          <w:rFonts w:ascii="Times New Roman" w:hAnsi="Times New Roman"/>
          <w:sz w:val="28"/>
          <w:szCs w:val="28"/>
        </w:rPr>
      </w:pPr>
      <w:r w:rsidRPr="00B56585">
        <w:rPr>
          <w:rFonts w:ascii="Times New Roman" w:hAnsi="Times New Roman"/>
          <w:sz w:val="28"/>
          <w:szCs w:val="28"/>
        </w:rPr>
        <w:lastRenderedPageBreak/>
        <w:t xml:space="preserve">          Из 39 обучающихся 11 классов, зарегистрированных для участия в ЕГЭ по русскому языку,  в апробации приняли участие 38 человек (97,74% от количества зарегистрированных), в том числе в 11-А – 25 (100,0%), в 11-Б – 13 (92,9%).</w:t>
      </w:r>
    </w:p>
    <w:p w:rsidR="00F06454" w:rsidRPr="00B56585" w:rsidRDefault="00F06454" w:rsidP="00AD0C9F">
      <w:pPr>
        <w:pStyle w:val="afc"/>
        <w:jc w:val="both"/>
        <w:rPr>
          <w:rFonts w:ascii="Times New Roman" w:hAnsi="Times New Roman"/>
          <w:sz w:val="28"/>
          <w:szCs w:val="28"/>
        </w:rPr>
      </w:pPr>
      <w:r w:rsidRPr="00B56585">
        <w:rPr>
          <w:rFonts w:ascii="Times New Roman" w:hAnsi="Times New Roman"/>
          <w:sz w:val="28"/>
          <w:szCs w:val="28"/>
        </w:rPr>
        <w:t xml:space="preserve">          В переводе на пятибалльную шкалу оценивания количество обучающихся, написавших работу на «5», - 1 человек (2,6%), на «4» - 4 человека (10,5%), на «3» - 26 человек (68,4%), на «2» - 7 человек (18,4%).Качествовыполнения работы – 13,2%, успешность выполнения работы – 81,6%.Более высокие результаты в 11-Б классе (качество выполнения работы – 15,4%, успешность выполнения работы – 100,0%); ниже результаты – в 11-А (соответственно 12,0% и 72,0%). Средний балл за выполнение мониторинговой работы – 2,97, средний балл по русскому языку во второй четверти в 11 классах  – 3,8. Средний тестовый балл в 11-А классе – 42,6, в 11-Б – 48,5.</w:t>
      </w:r>
    </w:p>
    <w:p w:rsidR="00F06454" w:rsidRPr="00B56585" w:rsidRDefault="00F06454" w:rsidP="00AD0C9F">
      <w:pPr>
        <w:pStyle w:val="afc"/>
        <w:jc w:val="both"/>
        <w:rPr>
          <w:rFonts w:ascii="Times New Roman" w:hAnsi="Times New Roman"/>
          <w:sz w:val="28"/>
          <w:szCs w:val="28"/>
        </w:rPr>
      </w:pPr>
      <w:r w:rsidRPr="00B56585">
        <w:rPr>
          <w:rFonts w:ascii="Times New Roman" w:hAnsi="Times New Roman"/>
          <w:sz w:val="28"/>
          <w:szCs w:val="28"/>
        </w:rPr>
        <w:t xml:space="preserve">         Высокие результаты показали обучающиеся Карим Анастасия (11-А), Кривошеева Николь (11-Б),  Круогла Алёна (11-А).</w:t>
      </w:r>
    </w:p>
    <w:p w:rsidR="00F06454" w:rsidRPr="00B56585" w:rsidRDefault="00F06454" w:rsidP="00AD0C9F">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вторую четверть в 11-А классе – 9 человек (36%), в 11-Б – 9 человек (62,2 %).</w:t>
      </w:r>
    </w:p>
    <w:p w:rsidR="00F06454" w:rsidRPr="00B56585" w:rsidRDefault="00F06454" w:rsidP="00AD0C9F">
      <w:pPr>
        <w:pStyle w:val="afc"/>
        <w:jc w:val="both"/>
        <w:rPr>
          <w:rFonts w:ascii="Times New Roman" w:hAnsi="Times New Roman"/>
          <w:color w:val="FF0000"/>
          <w:sz w:val="28"/>
          <w:szCs w:val="28"/>
        </w:rPr>
      </w:pPr>
      <w:r w:rsidRPr="00B56585">
        <w:rPr>
          <w:rFonts w:ascii="Times New Roman" w:hAnsi="Times New Roman"/>
          <w:sz w:val="28"/>
          <w:szCs w:val="28"/>
        </w:rPr>
        <w:t>Участники апробации ГИА-11 по русскому языку на недостаточно качественном уровне (менее 50%) выполнили следующие тестовые задания и задания с кратким ответом: в 11-А - № 3, 24  (характеристика фрагментов текста), № 9 (правописание гласных в корнях), № 13 (правописание НЕ с разными частями речи),№ 16, № 20, № 21 (пунктуационные нормы),№ 26 (средства связи предложений в тексте);в 11-Б классе -  № 1 (подбор слова с определенными морфологическими признаками, которое должно стоять на месте пропуска в тексте),№ 5, № 6 (лексические нормы),№ 11,12 (правописание суффиксов в разных частях речи), № 14  (правописание омонимичных частей речи),№ 16, № 19, № 21,  № 24.</w:t>
      </w:r>
    </w:p>
    <w:p w:rsidR="00F06454" w:rsidRPr="00B56585" w:rsidRDefault="00F06454" w:rsidP="00AD0C9F">
      <w:pPr>
        <w:pStyle w:val="afc"/>
        <w:jc w:val="both"/>
        <w:rPr>
          <w:rFonts w:ascii="Times New Roman" w:hAnsi="Times New Roman"/>
          <w:color w:val="FF0000"/>
          <w:sz w:val="28"/>
          <w:szCs w:val="28"/>
        </w:rPr>
      </w:pPr>
      <w:r w:rsidRPr="00B56585">
        <w:rPr>
          <w:rFonts w:ascii="Times New Roman" w:hAnsi="Times New Roman"/>
          <w:sz w:val="28"/>
          <w:szCs w:val="28"/>
        </w:rPr>
        <w:t>При выполнении задания № 27 (сочинение) участники апробации ЕГЭ получили наименьшее количество баллов по критериямК1 (отражение позиции автора),  К2 (комментарий к позиции автора), К5 (логичность речи),  К7 (соблюдение орфографических норм), К8 (соблюдение пунктуационных норм), К10 (соблюдение речевых норм).</w:t>
      </w:r>
    </w:p>
    <w:p w:rsidR="0065558B" w:rsidRPr="00B56585" w:rsidRDefault="00F06454" w:rsidP="00AD0C9F">
      <w:pPr>
        <w:pStyle w:val="afc"/>
        <w:jc w:val="both"/>
        <w:rPr>
          <w:rFonts w:ascii="Times New Roman" w:hAnsi="Times New Roman"/>
          <w:sz w:val="28"/>
          <w:szCs w:val="28"/>
        </w:rPr>
      </w:pPr>
      <w:r w:rsidRPr="00B56585">
        <w:rPr>
          <w:rFonts w:ascii="Times New Roman" w:hAnsi="Times New Roman"/>
          <w:sz w:val="28"/>
          <w:szCs w:val="28"/>
        </w:rPr>
        <w:t>Нарушений в порядке проведения тренировочного мероприятия не выявлено.</w:t>
      </w:r>
    </w:p>
    <w:p w:rsidR="0065558B" w:rsidRPr="00B56585" w:rsidRDefault="0065558B" w:rsidP="00AD0C9F">
      <w:pPr>
        <w:tabs>
          <w:tab w:val="left" w:pos="284"/>
        </w:tabs>
        <w:jc w:val="center"/>
        <w:rPr>
          <w:rFonts w:ascii="Times New Roman" w:hAnsi="Times New Roman"/>
          <w:b/>
          <w:sz w:val="28"/>
          <w:szCs w:val="28"/>
          <w:u w:val="single"/>
        </w:rPr>
      </w:pPr>
      <w:r w:rsidRPr="00B56585">
        <w:rPr>
          <w:rFonts w:ascii="Times New Roman" w:hAnsi="Times New Roman"/>
          <w:b/>
          <w:sz w:val="28"/>
          <w:szCs w:val="28"/>
          <w:u w:val="single"/>
        </w:rPr>
        <w:t>Результаты апробации ЕГЭ по иностранному языку (английскому)</w:t>
      </w:r>
    </w:p>
    <w:p w:rsidR="0065558B" w:rsidRPr="00B56585" w:rsidRDefault="0065558B" w:rsidP="00AD0C9F">
      <w:pPr>
        <w:tabs>
          <w:tab w:val="left" w:pos="284"/>
        </w:tabs>
        <w:jc w:val="center"/>
        <w:rPr>
          <w:rFonts w:ascii="Times New Roman" w:hAnsi="Times New Roman"/>
          <w:b/>
          <w:sz w:val="28"/>
          <w:szCs w:val="28"/>
          <w:u w:val="single"/>
        </w:rPr>
      </w:pPr>
    </w:p>
    <w:p w:rsidR="00A764C3" w:rsidRPr="00B56585" w:rsidRDefault="00A764C3" w:rsidP="00AD0C9F">
      <w:pPr>
        <w:jc w:val="both"/>
        <w:rPr>
          <w:rFonts w:ascii="Times New Roman" w:hAnsi="Times New Roman"/>
          <w:color w:val="000000" w:themeColor="text1"/>
          <w:sz w:val="28"/>
          <w:szCs w:val="28"/>
        </w:rPr>
      </w:pPr>
      <w:r w:rsidRPr="00B56585">
        <w:rPr>
          <w:rFonts w:ascii="Times New Roman" w:hAnsi="Times New Roman"/>
          <w:color w:val="000000" w:themeColor="text1"/>
          <w:sz w:val="28"/>
          <w:szCs w:val="28"/>
        </w:rPr>
        <w:t>Из 3 обучающихся 11 класса в апробации ЕГЭ по иностранному языку (английскому) приняли участие 3 человека (100,0 %).</w:t>
      </w:r>
    </w:p>
    <w:p w:rsidR="00A764C3" w:rsidRPr="00B56585" w:rsidRDefault="00A764C3" w:rsidP="00AD0C9F">
      <w:pPr>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- 0 человек (0,0%), на «4» - 2 человека (66,7%), на «3» - 0 человек (0,0%), на «2» - 1 человек (33,3%).Качество выполнения работы – 66,7 %, успешность выполнения работы – 66,7%, средний балл за выполнение мониторинговой работы – 3,33. Качество знаний в </w:t>
      </w:r>
      <w:r w:rsidRPr="00B56585">
        <w:rPr>
          <w:rFonts w:ascii="Times New Roman" w:hAnsi="Times New Roman"/>
          <w:sz w:val="28"/>
          <w:szCs w:val="28"/>
          <w:lang w:val="en-US"/>
        </w:rPr>
        <w:t>III</w:t>
      </w:r>
      <w:r w:rsidRPr="00B56585">
        <w:rPr>
          <w:rFonts w:ascii="Times New Roman" w:hAnsi="Times New Roman"/>
          <w:sz w:val="28"/>
          <w:szCs w:val="28"/>
        </w:rPr>
        <w:t xml:space="preserve"> четверти 2025/2026 учебного года по иностранному языку (английскому) у участников мониторинга  – 100,0%, успешность – 66,7%, средний балл – 4,33, средний тестовый балл – 53,6.Никто из участников тренировочного мероприятия не подтвердил отметку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  Сравнительный анализ результатов </w:t>
      </w:r>
      <w:r w:rsidRPr="00B56585">
        <w:rPr>
          <w:rFonts w:ascii="Times New Roman" w:hAnsi="Times New Roman"/>
          <w:sz w:val="28"/>
          <w:szCs w:val="28"/>
          <w:lang w:val="en-US"/>
        </w:rPr>
        <w:t>III</w:t>
      </w:r>
      <w:r w:rsidRPr="00B56585">
        <w:rPr>
          <w:rFonts w:ascii="Times New Roman" w:hAnsi="Times New Roman"/>
          <w:sz w:val="28"/>
          <w:szCs w:val="28"/>
        </w:rPr>
        <w:t xml:space="preserve"> четверти </w:t>
      </w:r>
      <w:r w:rsidRPr="00B56585">
        <w:rPr>
          <w:rFonts w:ascii="Times New Roman" w:hAnsi="Times New Roman"/>
          <w:sz w:val="28"/>
          <w:szCs w:val="28"/>
        </w:rPr>
        <w:lastRenderedPageBreak/>
        <w:t>2025/2026 учебного года и пробного экзамена позволяет сделать вывод о завышении четвертных отметок по иностранному языку (английскому) в11 классе.</w:t>
      </w:r>
    </w:p>
    <w:p w:rsidR="00A764C3" w:rsidRPr="00B56585" w:rsidRDefault="00A764C3" w:rsidP="00AD0C9F">
      <w:pPr>
        <w:pStyle w:val="afc"/>
        <w:ind w:firstLine="567"/>
        <w:jc w:val="both"/>
        <w:rPr>
          <w:rFonts w:ascii="Times New Roman" w:hAnsi="Times New Roman"/>
          <w:sz w:val="28"/>
          <w:szCs w:val="28"/>
        </w:rPr>
      </w:pPr>
      <w:r w:rsidRPr="00B56585">
        <w:rPr>
          <w:rFonts w:ascii="Times New Roman" w:hAnsi="Times New Roman"/>
          <w:sz w:val="28"/>
          <w:szCs w:val="28"/>
        </w:rPr>
        <w:t xml:space="preserve">Выявленные ошибки: при выполнении аудирования (11), ошибки при выполнении чтения (15), ошибки при лексико-грамматическом преобразовании слов (20), нарушение решения коммуникативной задачи при выполнении письма (1, отсутствует один из аспектов), нарушение организации текста  (2, средства логической связи), языковое оформление текста (5, грамматические структуры не полностью соответствуют базовому уровню сложности задания, имеются орфографические и пунктуационные ошибки), лексико-грамматическое оформление письма (6);при выполнении устной части нет ответов на прослушанные вопросы или ответ дан не на вопрос (5).Учащиеся хуже всего справились с письменной частью экзамена. </w:t>
      </w:r>
    </w:p>
    <w:p w:rsidR="00A764C3" w:rsidRPr="00B56585" w:rsidRDefault="00A764C3" w:rsidP="00AD0C9F">
      <w:pPr>
        <w:ind w:firstLineChars="214" w:firstLine="602"/>
        <w:jc w:val="both"/>
        <w:rPr>
          <w:rFonts w:ascii="Times New Roman" w:eastAsia="Calibri" w:hAnsi="Times New Roman" w:cs="Times New Roman"/>
          <w:b/>
          <w:sz w:val="28"/>
          <w:szCs w:val="28"/>
          <w:u w:val="single"/>
        </w:rPr>
      </w:pPr>
    </w:p>
    <w:p w:rsidR="00CB203D" w:rsidRPr="00B56585" w:rsidRDefault="007B186A" w:rsidP="00AD0C9F">
      <w:pPr>
        <w:ind w:firstLineChars="214" w:firstLine="602"/>
        <w:jc w:val="both"/>
        <w:rPr>
          <w:rFonts w:ascii="Times New Roman" w:eastAsia="Calibri" w:hAnsi="Times New Roman" w:cs="Times New Roman"/>
          <w:b/>
          <w:sz w:val="28"/>
          <w:szCs w:val="28"/>
          <w:u w:val="single"/>
          <w:lang w:eastAsia="en-US"/>
        </w:rPr>
      </w:pPr>
      <w:r w:rsidRPr="00B56585">
        <w:rPr>
          <w:rFonts w:ascii="Times New Roman" w:eastAsia="Calibri" w:hAnsi="Times New Roman" w:cs="Times New Roman"/>
          <w:b/>
          <w:sz w:val="28"/>
          <w:szCs w:val="28"/>
          <w:u w:val="single"/>
        </w:rPr>
        <w:t xml:space="preserve">Результаты апробации ГИА по математике </w:t>
      </w:r>
      <w:r w:rsidR="00CB203D" w:rsidRPr="00B56585">
        <w:rPr>
          <w:rFonts w:ascii="Times New Roman" w:eastAsia="Calibri" w:hAnsi="Times New Roman" w:cs="Times New Roman"/>
          <w:b/>
          <w:sz w:val="28"/>
          <w:szCs w:val="28"/>
          <w:u w:val="single"/>
          <w:lang w:eastAsia="en-US"/>
        </w:rPr>
        <w:t xml:space="preserve">(профильный уровень) </w:t>
      </w:r>
    </w:p>
    <w:p w:rsidR="007B186A" w:rsidRPr="00B56585" w:rsidRDefault="007B186A" w:rsidP="00AD0C9F">
      <w:pPr>
        <w:jc w:val="center"/>
        <w:rPr>
          <w:rFonts w:ascii="Times New Roman" w:eastAsia="Calibri" w:hAnsi="Times New Roman" w:cs="Times New Roman"/>
          <w:b/>
          <w:sz w:val="28"/>
          <w:szCs w:val="28"/>
          <w:u w:val="single"/>
        </w:rPr>
      </w:pPr>
      <w:r w:rsidRPr="00B56585">
        <w:rPr>
          <w:rFonts w:ascii="Times New Roman" w:eastAsia="Calibri" w:hAnsi="Times New Roman" w:cs="Times New Roman"/>
          <w:b/>
          <w:sz w:val="28"/>
          <w:szCs w:val="28"/>
          <w:u w:val="single"/>
        </w:rPr>
        <w:t>в 11 классах</w:t>
      </w:r>
      <w:r w:rsidR="00825B87" w:rsidRPr="00B56585">
        <w:rPr>
          <w:rFonts w:ascii="Times New Roman" w:eastAsia="Calibri" w:hAnsi="Times New Roman" w:cs="Times New Roman"/>
          <w:b/>
          <w:sz w:val="28"/>
          <w:szCs w:val="28"/>
          <w:u w:val="single"/>
        </w:rPr>
        <w:t xml:space="preserve"> (11.02.2026)</w:t>
      </w:r>
    </w:p>
    <w:p w:rsidR="00F17BF8" w:rsidRPr="00B56585" w:rsidRDefault="00F17BF8" w:rsidP="00AD0C9F">
      <w:pPr>
        <w:jc w:val="center"/>
        <w:rPr>
          <w:rFonts w:ascii="Times New Roman" w:eastAsia="Calibri" w:hAnsi="Times New Roman" w:cs="Times New Roman"/>
          <w:b/>
          <w:u w:val="single"/>
        </w:rPr>
      </w:pPr>
    </w:p>
    <w:tbl>
      <w:tblPr>
        <w:tblW w:w="9124" w:type="dxa"/>
        <w:tblInd w:w="215" w:type="dxa"/>
        <w:tblLook w:val="04A0"/>
      </w:tblPr>
      <w:tblGrid>
        <w:gridCol w:w="816"/>
        <w:gridCol w:w="1061"/>
        <w:gridCol w:w="562"/>
        <w:gridCol w:w="537"/>
        <w:gridCol w:w="562"/>
        <w:gridCol w:w="636"/>
        <w:gridCol w:w="636"/>
        <w:gridCol w:w="636"/>
        <w:gridCol w:w="636"/>
        <w:gridCol w:w="568"/>
        <w:gridCol w:w="636"/>
        <w:gridCol w:w="636"/>
        <w:gridCol w:w="636"/>
        <w:gridCol w:w="636"/>
      </w:tblGrid>
      <w:tr w:rsidR="00F17BF8" w:rsidRPr="00B56585" w:rsidTr="00F17BF8">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BF8" w:rsidRPr="00B56585" w:rsidRDefault="00F17BF8" w:rsidP="00AD0C9F">
            <w:pPr>
              <w:jc w:val="center"/>
              <w:rPr>
                <w:rFonts w:ascii="Times New Roman" w:hAnsi="Times New Roman" w:cs="Times New Roman"/>
                <w:sz w:val="24"/>
                <w:szCs w:val="24"/>
              </w:rPr>
            </w:pPr>
          </w:p>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7BF8" w:rsidRPr="00B56585" w:rsidRDefault="00F17BF8" w:rsidP="00AD0C9F">
            <w:pPr>
              <w:ind w:right="-32"/>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1099"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198"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204"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F17BF8" w:rsidRPr="00B56585" w:rsidTr="00F17BF8">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F17BF8" w:rsidRPr="00B56585" w:rsidRDefault="00F17BF8" w:rsidP="00AD0C9F">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F17BF8" w:rsidRPr="00B56585" w:rsidRDefault="00F17BF8" w:rsidP="00AD0C9F">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37"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562"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68"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6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F17BF8" w:rsidRPr="00B56585" w:rsidRDefault="00F17BF8" w:rsidP="00AD0C9F">
            <w:pPr>
              <w:jc w:val="center"/>
              <w:rPr>
                <w:rFonts w:ascii="Times New Roman" w:hAnsi="Times New Roman" w:cs="Times New Roman"/>
                <w:sz w:val="24"/>
                <w:szCs w:val="24"/>
              </w:rPr>
            </w:pPr>
            <w:r w:rsidRPr="00B56585">
              <w:rPr>
                <w:rFonts w:ascii="Times New Roman" w:hAnsi="Times New Roman" w:cs="Times New Roman"/>
                <w:sz w:val="24"/>
                <w:szCs w:val="24"/>
              </w:rPr>
              <w:t>КС</w:t>
            </w:r>
          </w:p>
        </w:tc>
      </w:tr>
      <w:tr w:rsidR="006C5F30"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11-А</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14</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3,57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3,07</w:t>
            </w:r>
          </w:p>
        </w:tc>
      </w:tr>
      <w:tr w:rsidR="006C5F30"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42,9</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57,1</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50,0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28,6</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14,3</w:t>
            </w: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r>
      <w:tr w:rsidR="006C5F30"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11-Б</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4,00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2,00</w:t>
            </w:r>
          </w:p>
        </w:tc>
      </w:tr>
      <w:tr w:rsidR="006C5F30"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100</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r>
      <w:tr w:rsidR="006C5F30" w:rsidRPr="00B56585" w:rsidTr="00F17BF8">
        <w:trPr>
          <w:trHeight w:val="315"/>
        </w:trPr>
        <w:tc>
          <w:tcPr>
            <w:tcW w:w="18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15</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15</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8</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3,6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3,00</w:t>
            </w:r>
          </w:p>
        </w:tc>
      </w:tr>
      <w:tr w:rsidR="006C5F30" w:rsidRPr="00B56585" w:rsidTr="00F17BF8">
        <w:trPr>
          <w:trHeight w:val="300"/>
        </w:trPr>
        <w:tc>
          <w:tcPr>
            <w:tcW w:w="1877" w:type="dxa"/>
            <w:gridSpan w:val="2"/>
            <w:vMerge/>
            <w:tcBorders>
              <w:top w:val="single" w:sz="4" w:space="0" w:color="auto"/>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46,7</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53,3</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46,7</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33,3</w:t>
            </w:r>
          </w:p>
        </w:tc>
        <w:tc>
          <w:tcPr>
            <w:tcW w:w="568"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13,3</w:t>
            </w:r>
          </w:p>
        </w:tc>
        <w:tc>
          <w:tcPr>
            <w:tcW w:w="566" w:type="dxa"/>
            <w:tcBorders>
              <w:top w:val="nil"/>
              <w:left w:val="nil"/>
              <w:bottom w:val="single" w:sz="4" w:space="0" w:color="auto"/>
              <w:right w:val="single" w:sz="4" w:space="0" w:color="auto"/>
            </w:tcBorders>
            <w:shd w:val="clear" w:color="auto" w:fill="auto"/>
            <w:noWrap/>
            <w:vAlign w:val="center"/>
            <w:hideMark/>
          </w:tcPr>
          <w:p w:rsidR="006C5F30" w:rsidRPr="00B56585" w:rsidRDefault="006C5F30" w:rsidP="00AD0C9F">
            <w:pPr>
              <w:jc w:val="center"/>
              <w:rPr>
                <w:rFonts w:ascii="Times New Roman" w:hAnsi="Times New Roman" w:cs="Times New Roman"/>
                <w:sz w:val="24"/>
                <w:szCs w:val="24"/>
              </w:rPr>
            </w:pPr>
            <w:r w:rsidRPr="00B56585">
              <w:rPr>
                <w:rFonts w:ascii="Times New Roman" w:hAnsi="Times New Roman" w:cs="Times New Roman"/>
                <w:sz w:val="24"/>
                <w:szCs w:val="24"/>
              </w:rPr>
              <w:t>13,3</w:t>
            </w: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6C5F30" w:rsidRPr="00B56585" w:rsidRDefault="006C5F30" w:rsidP="00AD0C9F">
            <w:pPr>
              <w:rPr>
                <w:rFonts w:ascii="Times New Roman" w:hAnsi="Times New Roman" w:cs="Times New Roman"/>
                <w:sz w:val="24"/>
                <w:szCs w:val="24"/>
              </w:rPr>
            </w:pPr>
          </w:p>
        </w:tc>
      </w:tr>
    </w:tbl>
    <w:p w:rsidR="006C5F30" w:rsidRPr="00B56585" w:rsidRDefault="006C5F30" w:rsidP="00AD0C9F">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25 обучающихся 11-А класса, зарегистрированных для участия в ГИА по математике в форме ЕГЭ  профильную математику выбрали 14 человек, в апробации приняло участие 14 человек (100%).</w:t>
      </w:r>
    </w:p>
    <w:p w:rsidR="006C5F30" w:rsidRPr="00B56585" w:rsidRDefault="006C5F30" w:rsidP="00AD0C9F">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14 обучающихся 11-Б класса, зарегистрированных для участия в ГИА по математике в форме ЕГЭ  профильную математику выбрал 1 человек, в апробации принял участие 1 человек (100%).</w:t>
      </w:r>
    </w:p>
    <w:p w:rsidR="006C5F30" w:rsidRPr="00B56585" w:rsidRDefault="006C5F30" w:rsidP="00AD0C9F">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вторую четверть:</w:t>
      </w:r>
    </w:p>
    <w:p w:rsidR="006C5F30" w:rsidRPr="00B56585" w:rsidRDefault="006C5F30" w:rsidP="00AD0C9F">
      <w:pPr>
        <w:pStyle w:val="afc"/>
        <w:numPr>
          <w:ilvl w:val="0"/>
          <w:numId w:val="70"/>
        </w:numPr>
        <w:tabs>
          <w:tab w:val="left" w:pos="709"/>
        </w:tabs>
        <w:ind w:left="0" w:firstLine="0"/>
        <w:jc w:val="both"/>
        <w:rPr>
          <w:rFonts w:ascii="Times New Roman" w:hAnsi="Times New Roman"/>
          <w:sz w:val="28"/>
          <w:szCs w:val="28"/>
        </w:rPr>
      </w:pPr>
      <w:r w:rsidRPr="00B56585">
        <w:rPr>
          <w:rFonts w:ascii="Times New Roman" w:hAnsi="Times New Roman"/>
          <w:sz w:val="28"/>
          <w:szCs w:val="28"/>
        </w:rPr>
        <w:t>в 11-А классе: 7 чел. (50%);в 11-Б классе: 0 чел. (0%).</w:t>
      </w:r>
    </w:p>
    <w:p w:rsidR="006C5F30" w:rsidRPr="00B56585" w:rsidRDefault="006C5F30" w:rsidP="00AD0C9F">
      <w:pPr>
        <w:pStyle w:val="afc"/>
        <w:tabs>
          <w:tab w:val="left" w:pos="709"/>
        </w:tabs>
        <w:jc w:val="both"/>
        <w:rPr>
          <w:rFonts w:ascii="Times New Roman" w:hAnsi="Times New Roman"/>
          <w:sz w:val="28"/>
          <w:szCs w:val="28"/>
        </w:rPr>
      </w:pPr>
      <w:r w:rsidRPr="00B56585">
        <w:rPr>
          <w:rFonts w:ascii="Times New Roman" w:hAnsi="Times New Roman"/>
          <w:sz w:val="28"/>
          <w:szCs w:val="28"/>
        </w:rPr>
        <w:t xml:space="preserve">Количество обучающихся, преодолевших минимальный порог: </w:t>
      </w:r>
    </w:p>
    <w:p w:rsidR="006C5F30" w:rsidRPr="00B56585" w:rsidRDefault="006C5F30" w:rsidP="00AD0C9F">
      <w:pPr>
        <w:pStyle w:val="afc"/>
        <w:numPr>
          <w:ilvl w:val="0"/>
          <w:numId w:val="71"/>
        </w:numPr>
        <w:tabs>
          <w:tab w:val="left" w:pos="709"/>
        </w:tabs>
        <w:ind w:left="0" w:firstLine="0"/>
        <w:jc w:val="both"/>
        <w:rPr>
          <w:rFonts w:ascii="Times New Roman" w:hAnsi="Times New Roman"/>
          <w:sz w:val="28"/>
          <w:szCs w:val="28"/>
        </w:rPr>
      </w:pPr>
      <w:r w:rsidRPr="00B56585">
        <w:rPr>
          <w:rFonts w:ascii="Times New Roman" w:hAnsi="Times New Roman"/>
          <w:sz w:val="28"/>
          <w:szCs w:val="28"/>
        </w:rPr>
        <w:t>в 11-А классе: 9 чел. (64,3%) (Агишев Р, Арипов Д., Джалилов Т, Злобин Я., Круогла А.,   Лихоманов А., Матренина О., Михин М., Тимощюк В.);</w:t>
      </w:r>
    </w:p>
    <w:p w:rsidR="006C5F30" w:rsidRPr="00B56585" w:rsidRDefault="006C5F30" w:rsidP="00AD0C9F">
      <w:pPr>
        <w:pStyle w:val="afc"/>
        <w:numPr>
          <w:ilvl w:val="0"/>
          <w:numId w:val="71"/>
        </w:numPr>
        <w:tabs>
          <w:tab w:val="left" w:pos="709"/>
        </w:tabs>
        <w:ind w:left="0" w:firstLine="0"/>
        <w:jc w:val="both"/>
        <w:rPr>
          <w:rFonts w:ascii="Times New Roman" w:hAnsi="Times New Roman"/>
          <w:sz w:val="28"/>
          <w:szCs w:val="28"/>
        </w:rPr>
      </w:pPr>
      <w:r w:rsidRPr="00B56585">
        <w:rPr>
          <w:rFonts w:ascii="Times New Roman" w:hAnsi="Times New Roman"/>
          <w:sz w:val="28"/>
          <w:szCs w:val="28"/>
        </w:rPr>
        <w:t>в 11-Б классе: 0 чел. (0%)</w:t>
      </w:r>
    </w:p>
    <w:p w:rsidR="006C5F30" w:rsidRPr="00B56585" w:rsidRDefault="006C5F30" w:rsidP="00AD0C9F">
      <w:pPr>
        <w:pStyle w:val="afc"/>
        <w:tabs>
          <w:tab w:val="left" w:pos="709"/>
        </w:tabs>
        <w:jc w:val="both"/>
        <w:rPr>
          <w:rFonts w:ascii="Times New Roman" w:hAnsi="Times New Roman"/>
          <w:sz w:val="28"/>
          <w:szCs w:val="28"/>
        </w:rPr>
      </w:pPr>
      <w:r w:rsidRPr="00B56585">
        <w:rPr>
          <w:rFonts w:ascii="Times New Roman" w:hAnsi="Times New Roman"/>
          <w:sz w:val="28"/>
          <w:szCs w:val="28"/>
        </w:rPr>
        <w:t xml:space="preserve">Качество выполнения работы: </w:t>
      </w:r>
    </w:p>
    <w:p w:rsidR="006C5F30" w:rsidRPr="00B56585" w:rsidRDefault="006C5F30" w:rsidP="00AD0C9F">
      <w:pPr>
        <w:pStyle w:val="afc"/>
        <w:numPr>
          <w:ilvl w:val="0"/>
          <w:numId w:val="72"/>
        </w:numPr>
        <w:tabs>
          <w:tab w:val="left" w:pos="709"/>
        </w:tabs>
        <w:ind w:left="0" w:firstLine="0"/>
        <w:jc w:val="both"/>
        <w:rPr>
          <w:rFonts w:ascii="Times New Roman" w:hAnsi="Times New Roman"/>
          <w:sz w:val="28"/>
          <w:szCs w:val="28"/>
        </w:rPr>
      </w:pPr>
      <w:r w:rsidRPr="00B56585">
        <w:rPr>
          <w:rFonts w:ascii="Times New Roman" w:hAnsi="Times New Roman"/>
          <w:sz w:val="28"/>
          <w:szCs w:val="28"/>
        </w:rPr>
        <w:t>в 11-А классе: 2 чел. (4,4 %) (Злобин Я., Круогла А.);</w:t>
      </w:r>
    </w:p>
    <w:p w:rsidR="006C5F30" w:rsidRPr="00B56585" w:rsidRDefault="006C5F30" w:rsidP="00AD0C9F">
      <w:pPr>
        <w:pStyle w:val="afc"/>
        <w:numPr>
          <w:ilvl w:val="0"/>
          <w:numId w:val="72"/>
        </w:numPr>
        <w:tabs>
          <w:tab w:val="left" w:pos="709"/>
        </w:tabs>
        <w:ind w:left="0" w:firstLine="0"/>
        <w:jc w:val="both"/>
        <w:rPr>
          <w:rFonts w:ascii="Times New Roman" w:hAnsi="Times New Roman"/>
          <w:sz w:val="28"/>
          <w:szCs w:val="28"/>
        </w:rPr>
      </w:pPr>
      <w:r w:rsidRPr="00B56585">
        <w:rPr>
          <w:rFonts w:ascii="Times New Roman" w:hAnsi="Times New Roman"/>
          <w:sz w:val="28"/>
          <w:szCs w:val="28"/>
        </w:rPr>
        <w:t xml:space="preserve">в 11-Б классе: 0 чел. (0 %) </w:t>
      </w:r>
    </w:p>
    <w:p w:rsidR="006C5F30" w:rsidRPr="00B56585" w:rsidRDefault="006C5F30" w:rsidP="00AD0C9F">
      <w:pPr>
        <w:pStyle w:val="afc"/>
        <w:tabs>
          <w:tab w:val="left" w:pos="709"/>
        </w:tabs>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w:t>
      </w:r>
    </w:p>
    <w:p w:rsidR="006C5F30" w:rsidRPr="00B56585" w:rsidRDefault="006C5F30" w:rsidP="00AD0C9F">
      <w:pPr>
        <w:pStyle w:val="afc"/>
        <w:numPr>
          <w:ilvl w:val="0"/>
          <w:numId w:val="73"/>
        </w:numPr>
        <w:tabs>
          <w:tab w:val="left" w:pos="720"/>
        </w:tabs>
        <w:ind w:left="0" w:firstLine="0"/>
        <w:jc w:val="both"/>
        <w:rPr>
          <w:rFonts w:ascii="Times New Roman" w:hAnsi="Times New Roman"/>
          <w:sz w:val="28"/>
          <w:szCs w:val="28"/>
        </w:rPr>
      </w:pPr>
      <w:r w:rsidRPr="00B56585">
        <w:rPr>
          <w:rFonts w:ascii="Times New Roman" w:hAnsi="Times New Roman"/>
          <w:sz w:val="28"/>
          <w:szCs w:val="28"/>
        </w:rPr>
        <w:t>в 11-А классе: 5 чел. (36,7%);</w:t>
      </w:r>
    </w:p>
    <w:p w:rsidR="006C5F30" w:rsidRPr="00B56585" w:rsidRDefault="006C5F30" w:rsidP="00AD0C9F">
      <w:pPr>
        <w:pStyle w:val="afc"/>
        <w:numPr>
          <w:ilvl w:val="0"/>
          <w:numId w:val="73"/>
        </w:numPr>
        <w:tabs>
          <w:tab w:val="left" w:pos="720"/>
        </w:tabs>
        <w:ind w:left="0" w:firstLine="0"/>
        <w:jc w:val="both"/>
        <w:rPr>
          <w:rFonts w:ascii="Times New Roman" w:hAnsi="Times New Roman"/>
          <w:sz w:val="28"/>
          <w:szCs w:val="28"/>
        </w:rPr>
      </w:pPr>
      <w:r w:rsidRPr="00B56585">
        <w:rPr>
          <w:rFonts w:ascii="Times New Roman" w:hAnsi="Times New Roman"/>
          <w:sz w:val="28"/>
          <w:szCs w:val="28"/>
        </w:rPr>
        <w:t>в 11-Б классе: 1 чел. (100%).</w:t>
      </w:r>
    </w:p>
    <w:p w:rsidR="00835B17" w:rsidRPr="00B56585" w:rsidRDefault="00835B17" w:rsidP="00AD0C9F">
      <w:pPr>
        <w:jc w:val="center"/>
        <w:rPr>
          <w:rFonts w:ascii="Times New Roman" w:eastAsia="Calibri" w:hAnsi="Times New Roman" w:cs="Times New Roman"/>
          <w:b/>
          <w:sz w:val="28"/>
          <w:szCs w:val="28"/>
          <w:u w:val="single"/>
          <w:lang w:eastAsia="en-US"/>
        </w:rPr>
      </w:pPr>
      <w:r w:rsidRPr="00B56585">
        <w:rPr>
          <w:rFonts w:ascii="Times New Roman" w:eastAsia="Calibri" w:hAnsi="Times New Roman" w:cs="Times New Roman"/>
          <w:b/>
          <w:sz w:val="28"/>
          <w:szCs w:val="28"/>
          <w:u w:val="single"/>
        </w:rPr>
        <w:t xml:space="preserve">Результаты апробации ГИА по математике </w:t>
      </w:r>
      <w:r w:rsidRPr="00B56585">
        <w:rPr>
          <w:rFonts w:ascii="Times New Roman" w:eastAsia="Calibri" w:hAnsi="Times New Roman" w:cs="Times New Roman"/>
          <w:b/>
          <w:sz w:val="28"/>
          <w:szCs w:val="28"/>
          <w:u w:val="single"/>
          <w:lang w:eastAsia="en-US"/>
        </w:rPr>
        <w:t xml:space="preserve">(профильный уровень) </w:t>
      </w:r>
    </w:p>
    <w:p w:rsidR="00835B17" w:rsidRPr="00B56585" w:rsidRDefault="00835B17" w:rsidP="00AD0C9F">
      <w:pPr>
        <w:jc w:val="center"/>
        <w:rPr>
          <w:rFonts w:ascii="Times New Roman" w:eastAsia="Calibri" w:hAnsi="Times New Roman" w:cs="Times New Roman"/>
          <w:b/>
          <w:sz w:val="28"/>
          <w:szCs w:val="28"/>
          <w:u w:val="single"/>
        </w:rPr>
      </w:pPr>
      <w:r w:rsidRPr="00B56585">
        <w:rPr>
          <w:rFonts w:ascii="Times New Roman" w:eastAsia="Calibri" w:hAnsi="Times New Roman" w:cs="Times New Roman"/>
          <w:b/>
          <w:sz w:val="28"/>
          <w:szCs w:val="28"/>
          <w:u w:val="single"/>
        </w:rPr>
        <w:t>в 11 классах (30.03.2026)</w:t>
      </w:r>
    </w:p>
    <w:p w:rsidR="00835B17" w:rsidRPr="00B56585" w:rsidRDefault="00835B17" w:rsidP="00AD0C9F">
      <w:pPr>
        <w:jc w:val="center"/>
        <w:rPr>
          <w:rFonts w:ascii="Times New Roman" w:eastAsia="Calibri" w:hAnsi="Times New Roman" w:cs="Times New Roman"/>
          <w:b/>
          <w:sz w:val="28"/>
          <w:szCs w:val="28"/>
          <w:u w:val="single"/>
        </w:rPr>
      </w:pPr>
    </w:p>
    <w:tbl>
      <w:tblPr>
        <w:tblW w:w="9266" w:type="dxa"/>
        <w:tblInd w:w="215" w:type="dxa"/>
        <w:tblLook w:val="04A0"/>
      </w:tblPr>
      <w:tblGrid>
        <w:gridCol w:w="816"/>
        <w:gridCol w:w="1061"/>
        <w:gridCol w:w="562"/>
        <w:gridCol w:w="537"/>
        <w:gridCol w:w="562"/>
        <w:gridCol w:w="672"/>
        <w:gridCol w:w="636"/>
        <w:gridCol w:w="636"/>
        <w:gridCol w:w="672"/>
        <w:gridCol w:w="568"/>
        <w:gridCol w:w="636"/>
        <w:gridCol w:w="636"/>
        <w:gridCol w:w="636"/>
        <w:gridCol w:w="636"/>
      </w:tblGrid>
      <w:tr w:rsidR="00835B17" w:rsidRPr="00B56585" w:rsidTr="00940EBB">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AD0C9F">
            <w:pPr>
              <w:jc w:val="center"/>
              <w:rPr>
                <w:rFonts w:ascii="Times New Roman" w:hAnsi="Times New Roman" w:cs="Times New Roman"/>
                <w:sz w:val="24"/>
                <w:szCs w:val="24"/>
              </w:rPr>
            </w:pPr>
          </w:p>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AD0C9F">
            <w:pPr>
              <w:ind w:right="-32"/>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1099"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234"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240"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835B17" w:rsidRPr="00B56585" w:rsidRDefault="00835B17" w:rsidP="00AD0C9F">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835B17" w:rsidRPr="00B56585" w:rsidTr="00940EBB">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37"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562"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72"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72"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68"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r>
      <w:tr w:rsidR="00835B17"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11-А</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537"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3,91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3,27</w:t>
            </w:r>
          </w:p>
        </w:tc>
      </w:tr>
      <w:tr w:rsidR="00835B17"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568"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9,1</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r>
      <w:tr w:rsidR="00835B17"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11-Б</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537"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56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568"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4,00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2,00</w:t>
            </w:r>
          </w:p>
        </w:tc>
      </w:tr>
      <w:tr w:rsidR="00835B17"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568"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r>
      <w:tr w:rsidR="00835B17" w:rsidRPr="00B56585" w:rsidTr="00940EBB">
        <w:trPr>
          <w:trHeight w:val="315"/>
        </w:trPr>
        <w:tc>
          <w:tcPr>
            <w:tcW w:w="18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37"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72"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3,92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sz w:val="24"/>
                <w:szCs w:val="24"/>
              </w:rPr>
            </w:pPr>
            <w:r w:rsidRPr="00B56585">
              <w:rPr>
                <w:rFonts w:ascii="Times New Roman" w:hAnsi="Times New Roman" w:cs="Times New Roman"/>
                <w:sz w:val="24"/>
                <w:szCs w:val="24"/>
              </w:rPr>
              <w:t>3,17</w:t>
            </w:r>
          </w:p>
        </w:tc>
      </w:tr>
      <w:tr w:rsidR="00835B17" w:rsidRPr="00B56585" w:rsidTr="00940EBB">
        <w:trPr>
          <w:trHeight w:val="300"/>
        </w:trPr>
        <w:tc>
          <w:tcPr>
            <w:tcW w:w="1877" w:type="dxa"/>
            <w:gridSpan w:val="2"/>
            <w:vMerge/>
            <w:tcBorders>
              <w:top w:val="single" w:sz="4" w:space="0" w:color="auto"/>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72"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568"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36" w:type="dxa"/>
            <w:tcBorders>
              <w:top w:val="nil"/>
              <w:left w:val="nil"/>
              <w:bottom w:val="single" w:sz="4" w:space="0" w:color="auto"/>
              <w:right w:val="single" w:sz="4" w:space="0" w:color="auto"/>
            </w:tcBorders>
            <w:shd w:val="clear" w:color="auto" w:fill="auto"/>
            <w:noWrap/>
            <w:vAlign w:val="center"/>
            <w:hideMark/>
          </w:tcPr>
          <w:p w:rsidR="00835B17" w:rsidRPr="00B56585" w:rsidRDefault="00835B17"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835B17" w:rsidRPr="00B56585" w:rsidRDefault="00835B17" w:rsidP="00940EBB">
            <w:pPr>
              <w:rPr>
                <w:rFonts w:ascii="Times New Roman" w:hAnsi="Times New Roman" w:cs="Times New Roman"/>
                <w:sz w:val="24"/>
                <w:szCs w:val="24"/>
              </w:rPr>
            </w:pPr>
          </w:p>
        </w:tc>
      </w:tr>
    </w:tbl>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25 обучающихся 11-А класса, зарегистрированных для участия в ГИА по математике в форме ЕГЭ  профильную математику выбрали 14 человек, в апробации приняло участие 11 человек (78,6%).</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14 обучающихся 11-Б класса, зарегистрированных для участия в ГИА по математике в форме ЕГЭ  профильную математику выбрал 1 человек, в апробации принял участие 1человек (100%).</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вторую четверть:</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чел. (45%);в 11-Б классе: 0 чел. (0%).</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преодолевших минимальный порог: </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9 чел. (81,8%) (Агишев Р, Джалилов Т, Злобин Я., Круогла А.,   Матренина О., Милославская П., Михин М., Тимощук В..Щеглов Е.);в 11-Б классе: 0 чел. (0%)</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работы: </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3 чел. (27,3 %) (Злобин Я., Круогла А., Тимощук В. );</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в 11-Б классе: 0 чел. (0 %) </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2 чел. (18,2%)  (Худой Е., Шкурко У.);</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1 чел. (100%) (Никонова В).</w:t>
      </w:r>
    </w:p>
    <w:p w:rsidR="006C5F30" w:rsidRPr="00B56585" w:rsidRDefault="006C5F30" w:rsidP="006C5F30">
      <w:pPr>
        <w:tabs>
          <w:tab w:val="left" w:pos="709"/>
        </w:tabs>
        <w:ind w:firstLine="709"/>
        <w:jc w:val="both"/>
        <w:rPr>
          <w:rFonts w:ascii="Times New Roman" w:hAnsi="Times New Roman"/>
          <w:sz w:val="28"/>
          <w:szCs w:val="28"/>
        </w:rPr>
      </w:pPr>
      <w:r w:rsidRPr="00B56585">
        <w:rPr>
          <w:rFonts w:ascii="Times New Roman" w:hAnsi="Times New Roman"/>
          <w:sz w:val="28"/>
          <w:szCs w:val="28"/>
        </w:rPr>
        <w:t>У обучающихся сформированы умения и навыки:</w:t>
      </w:r>
    </w:p>
    <w:p w:rsidR="006C5F30" w:rsidRPr="00B56585" w:rsidRDefault="006C5F30" w:rsidP="006C5F30">
      <w:pPr>
        <w:ind w:firstLine="709"/>
        <w:jc w:val="both"/>
        <w:rPr>
          <w:rFonts w:ascii="Times New Roman" w:hAnsi="Times New Roman" w:cs="Times New Roman"/>
          <w:sz w:val="28"/>
          <w:szCs w:val="28"/>
        </w:rPr>
      </w:pPr>
      <w:r w:rsidRPr="00B56585">
        <w:rPr>
          <w:rFonts w:ascii="Times New Roman" w:hAnsi="Times New Roman" w:cs="Times New Roman"/>
          <w:sz w:val="28"/>
          <w:szCs w:val="28"/>
          <w:shd w:val="clear" w:color="auto" w:fill="FFFFFF"/>
        </w:rPr>
        <w:t>у</w:t>
      </w:r>
      <w:r w:rsidRPr="00B56585">
        <w:rPr>
          <w:rFonts w:ascii="Times New Roman" w:eastAsia="SimSun" w:hAnsi="Times New Roman" w:cs="Times New Roman"/>
          <w:color w:val="000000"/>
          <w:sz w:val="28"/>
          <w:szCs w:val="28"/>
          <w:lang w:eastAsia="zh-CN"/>
        </w:rPr>
        <w:t xml:space="preserve">мение оперировать понятиями векторной геометрии, нахождение координат вектора, суммы векторов, скалярного произведения, угла между векторами; </w:t>
      </w:r>
      <w:r w:rsidRPr="00B56585">
        <w:rPr>
          <w:rFonts w:ascii="Times New Roman" w:hAnsi="Times New Roman" w:cs="Times New Roman"/>
          <w:sz w:val="28"/>
          <w:szCs w:val="28"/>
          <w:shd w:val="clear" w:color="auto" w:fill="FFFFFF"/>
        </w:rPr>
        <w:t>нахождение значений выражений (действия с дробями); умение вычислять вероятность случайного события; у</w:t>
      </w:r>
      <w:r w:rsidRPr="00B56585">
        <w:rPr>
          <w:rFonts w:ascii="Times New Roman" w:eastAsia="SimSun" w:hAnsi="Times New Roman" w:cs="Times New Roman"/>
          <w:color w:val="000000"/>
          <w:sz w:val="28"/>
          <w:szCs w:val="28"/>
          <w:lang w:eastAsia="zh-CN"/>
        </w:rPr>
        <w:t xml:space="preserve">мение решать рациональные уравнения, неравенства и системы с помощью различных приёмов,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функция, экстремум функции, наибольшее </w:t>
      </w:r>
    </w:p>
    <w:p w:rsidR="006C5F30" w:rsidRPr="00B56585" w:rsidRDefault="006C5F30" w:rsidP="006C5F30">
      <w:pPr>
        <w:ind w:firstLine="709"/>
        <w:jc w:val="both"/>
        <w:rPr>
          <w:rFonts w:ascii="Times New Roman" w:hAnsi="Times New Roman" w:cs="Times New Roman"/>
          <w:sz w:val="28"/>
          <w:szCs w:val="28"/>
          <w:shd w:val="clear" w:color="auto" w:fill="FFFFFF"/>
        </w:rPr>
      </w:pPr>
      <w:r w:rsidRPr="00B56585">
        <w:rPr>
          <w:rFonts w:ascii="Times New Roman" w:eastAsia="SimSun" w:hAnsi="Times New Roman" w:cs="Times New Roman"/>
          <w:color w:val="000000"/>
          <w:sz w:val="28"/>
          <w:szCs w:val="28"/>
          <w:lang w:eastAsia="zh-CN"/>
        </w:rPr>
        <w:t>и наименьшее значения функции на промежутке, производная функции; умение решать текстовые задачи разных типов.</w:t>
      </w:r>
    </w:p>
    <w:p w:rsidR="006C5F30" w:rsidRPr="00B56585" w:rsidRDefault="006C5F30" w:rsidP="006C5F30">
      <w:pPr>
        <w:tabs>
          <w:tab w:val="left" w:pos="709"/>
        </w:tabs>
        <w:ind w:firstLine="709"/>
        <w:contextualSpacing/>
        <w:jc w:val="both"/>
        <w:rPr>
          <w:rFonts w:ascii="Times New Roman" w:hAnsi="Times New Roman"/>
          <w:sz w:val="28"/>
          <w:szCs w:val="28"/>
          <w:shd w:val="clear" w:color="auto" w:fill="FFFFFF"/>
        </w:rPr>
      </w:pPr>
      <w:r w:rsidRPr="00B56585">
        <w:rPr>
          <w:rFonts w:ascii="Times New Roman" w:hAnsi="Times New Roman"/>
          <w:sz w:val="28"/>
          <w:szCs w:val="28"/>
        </w:rPr>
        <w:t xml:space="preserve">У обучающихся недостаточно сформированы следующие умения и навыки: </w:t>
      </w:r>
    </w:p>
    <w:p w:rsidR="006C5F30" w:rsidRPr="00B56585" w:rsidRDefault="006C5F30" w:rsidP="006C5F30">
      <w:pPr>
        <w:ind w:firstLine="709"/>
        <w:jc w:val="both"/>
        <w:rPr>
          <w:rFonts w:ascii="Times New Roman" w:hAnsi="Times New Roman" w:cs="Times New Roman"/>
          <w:sz w:val="28"/>
          <w:szCs w:val="28"/>
        </w:rPr>
      </w:pPr>
      <w:r w:rsidRPr="00B56585">
        <w:rPr>
          <w:rFonts w:ascii="Times New Roman" w:hAnsi="Times New Roman" w:cs="Times New Roman"/>
          <w:sz w:val="28"/>
          <w:szCs w:val="28"/>
          <w:shd w:val="clear" w:color="auto" w:fill="FFFFFF"/>
        </w:rPr>
        <w:t xml:space="preserve">умение оперировать понятиями планиметрии, умение вычислять величины, используя изученные формулы и теоремы планиметрии, </w:t>
      </w:r>
      <w:r w:rsidRPr="00B56585">
        <w:rPr>
          <w:rFonts w:ascii="Times New Roman" w:hAnsi="Times New Roman" w:cs="Times New Roman"/>
          <w:sz w:val="28"/>
          <w:szCs w:val="28"/>
        </w:rPr>
        <w:t xml:space="preserve">преобразование тригонометрических выражений и их вычисление; </w:t>
      </w:r>
      <w:r w:rsidRPr="00B56585">
        <w:rPr>
          <w:rFonts w:ascii="Times New Roman" w:hAnsi="Times New Roman" w:cs="Times New Roman"/>
          <w:color w:val="000000"/>
          <w:sz w:val="28"/>
          <w:szCs w:val="28"/>
        </w:rPr>
        <w:t>умение находить производные элементарных функций; умение использовать производную для исследования функций;</w:t>
      </w:r>
      <w:r w:rsidRPr="00B56585">
        <w:rPr>
          <w:rFonts w:ascii="Times New Roman" w:hAnsi="Times New Roman" w:cs="Times New Roman"/>
          <w:sz w:val="28"/>
          <w:szCs w:val="28"/>
        </w:rPr>
        <w:t xml:space="preserve"> решение логарифмических уравнений и тригонометрических уравнений и неравенств,  </w:t>
      </w:r>
      <w:r w:rsidRPr="00B56585">
        <w:rPr>
          <w:rFonts w:ascii="Times New Roman" w:eastAsia="SimSun" w:hAnsi="Times New Roman" w:cs="Times New Roman"/>
          <w:color w:val="000000"/>
          <w:sz w:val="28"/>
          <w:szCs w:val="28"/>
          <w:lang w:eastAsia="zh-CN"/>
        </w:rPr>
        <w:t xml:space="preserve">умение вычислять </w:t>
      </w:r>
    </w:p>
    <w:p w:rsidR="006C5F30" w:rsidRPr="00B56585" w:rsidRDefault="006C5F30" w:rsidP="006C5F30">
      <w:pPr>
        <w:ind w:firstLine="709"/>
        <w:jc w:val="both"/>
        <w:rPr>
          <w:rFonts w:ascii="Times New Roman" w:hAnsi="Times New Roman" w:cs="Times New Roman"/>
          <w:sz w:val="28"/>
          <w:szCs w:val="28"/>
        </w:rPr>
      </w:pPr>
      <w:r w:rsidRPr="00B56585">
        <w:rPr>
          <w:rFonts w:ascii="Times New Roman" w:eastAsia="SimSun" w:hAnsi="Times New Roman" w:cs="Times New Roman"/>
          <w:color w:val="000000"/>
          <w:sz w:val="28"/>
          <w:szCs w:val="28"/>
          <w:lang w:eastAsia="zh-CN"/>
        </w:rPr>
        <w:lastRenderedPageBreak/>
        <w:t>вероятность с использованием графических методов; применять формулы сложения и умножения вероятностей, формулу полной вероятности, комбинаторные факты и формулы;</w:t>
      </w:r>
    </w:p>
    <w:p w:rsidR="006C5F30" w:rsidRPr="00B56585" w:rsidRDefault="006C5F30" w:rsidP="006C5F30">
      <w:pPr>
        <w:pStyle w:val="afa"/>
        <w:tabs>
          <w:tab w:val="left" w:pos="709"/>
        </w:tabs>
        <w:ind w:left="0" w:firstLine="709"/>
        <w:jc w:val="both"/>
        <w:rPr>
          <w:rFonts w:ascii="Times New Roman" w:hAnsi="Times New Roman"/>
          <w:sz w:val="28"/>
          <w:szCs w:val="28"/>
          <w:shd w:val="clear" w:color="auto" w:fill="FFFFFF"/>
        </w:rPr>
      </w:pPr>
      <w:r w:rsidRPr="00B56585">
        <w:rPr>
          <w:rFonts w:ascii="Times New Roman" w:eastAsia="SimSun" w:hAnsi="Times New Roman"/>
          <w:color w:val="000000"/>
          <w:sz w:val="28"/>
          <w:szCs w:val="28"/>
          <w:lang w:eastAsia="zh-CN"/>
        </w:rPr>
        <w:t xml:space="preserve"> моделирование реальные ситуаций на языке математики, исследовать построенные модели с использованием аппарата алгебры, исследовать полученное решение и оценивать правдоподобность результатов.  </w:t>
      </w:r>
    </w:p>
    <w:p w:rsidR="006C5F30" w:rsidRPr="00B56585" w:rsidRDefault="006C5F30" w:rsidP="006C5F30">
      <w:pPr>
        <w:tabs>
          <w:tab w:val="left" w:pos="709"/>
        </w:tabs>
        <w:ind w:firstLine="709"/>
        <w:contextualSpacing/>
        <w:jc w:val="both"/>
        <w:rPr>
          <w:rFonts w:ascii="Times New Roman" w:hAnsi="Times New Roman"/>
          <w:sz w:val="28"/>
          <w:szCs w:val="28"/>
          <w:shd w:val="clear" w:color="auto" w:fill="FFFFFF"/>
        </w:rPr>
      </w:pPr>
      <w:r w:rsidRPr="00B56585">
        <w:rPr>
          <w:rFonts w:ascii="Times New Roman" w:hAnsi="Times New Roman"/>
          <w:sz w:val="28"/>
          <w:szCs w:val="28"/>
        </w:rPr>
        <w:t xml:space="preserve">Типичные ошибки: в вычислениях, </w:t>
      </w:r>
      <w:r w:rsidRPr="00B56585">
        <w:rPr>
          <w:rFonts w:ascii="Times New Roman" w:hAnsi="Times New Roman"/>
          <w:bCs/>
          <w:sz w:val="28"/>
          <w:szCs w:val="28"/>
        </w:rPr>
        <w:t>ошибки</w:t>
      </w:r>
      <w:r w:rsidRPr="00B56585">
        <w:rPr>
          <w:rFonts w:ascii="Times New Roman" w:hAnsi="Times New Roman"/>
          <w:sz w:val="28"/>
          <w:szCs w:val="28"/>
        </w:rPr>
        <w:t> теоретического характера,  в алгоритмах и методах решения, в чтении графика производной функции, в заданиях по тригонометрии, математического моделирования; невнимательное прочтение условия задания; непонимание текста задачи (на повышенном уровне и в практико-ориентированных заданиях).</w:t>
      </w:r>
    </w:p>
    <w:p w:rsidR="00F17BF8" w:rsidRPr="00B56585" w:rsidRDefault="00F17BF8" w:rsidP="00F17BF8">
      <w:pPr>
        <w:jc w:val="center"/>
        <w:rPr>
          <w:rFonts w:ascii="Times New Roman" w:eastAsia="Calibri" w:hAnsi="Times New Roman" w:cs="Times New Roman"/>
          <w:b/>
          <w:sz w:val="28"/>
          <w:szCs w:val="28"/>
          <w:u w:val="single"/>
          <w:lang w:eastAsia="en-US"/>
        </w:rPr>
      </w:pPr>
      <w:r w:rsidRPr="00B56585">
        <w:rPr>
          <w:rFonts w:ascii="Times New Roman" w:eastAsia="Calibri" w:hAnsi="Times New Roman" w:cs="Times New Roman"/>
          <w:b/>
          <w:sz w:val="28"/>
          <w:szCs w:val="28"/>
          <w:u w:val="single"/>
        </w:rPr>
        <w:t xml:space="preserve">Результаты апробации ГИА по математике </w:t>
      </w:r>
      <w:r w:rsidRPr="00B56585">
        <w:rPr>
          <w:rFonts w:ascii="Times New Roman" w:eastAsia="Calibri" w:hAnsi="Times New Roman" w:cs="Times New Roman"/>
          <w:b/>
          <w:sz w:val="28"/>
          <w:szCs w:val="28"/>
          <w:u w:val="single"/>
          <w:lang w:eastAsia="en-US"/>
        </w:rPr>
        <w:t xml:space="preserve">(базовый уровень) </w:t>
      </w:r>
    </w:p>
    <w:p w:rsidR="00F17BF8" w:rsidRPr="00B56585" w:rsidRDefault="00F17BF8" w:rsidP="00F17BF8">
      <w:pPr>
        <w:jc w:val="center"/>
        <w:rPr>
          <w:rFonts w:ascii="Times New Roman" w:eastAsia="Calibri" w:hAnsi="Times New Roman" w:cs="Times New Roman"/>
          <w:b/>
          <w:sz w:val="28"/>
          <w:szCs w:val="28"/>
          <w:u w:val="single"/>
        </w:rPr>
      </w:pPr>
      <w:r w:rsidRPr="00B56585">
        <w:rPr>
          <w:rFonts w:ascii="Times New Roman" w:eastAsia="Calibri" w:hAnsi="Times New Roman" w:cs="Times New Roman"/>
          <w:b/>
          <w:sz w:val="28"/>
          <w:szCs w:val="28"/>
          <w:u w:val="single"/>
        </w:rPr>
        <w:t>в 11 классах</w:t>
      </w:r>
      <w:r w:rsidR="00825B87" w:rsidRPr="00B56585">
        <w:rPr>
          <w:rFonts w:ascii="Times New Roman" w:eastAsia="Calibri" w:hAnsi="Times New Roman" w:cs="Times New Roman"/>
          <w:b/>
          <w:sz w:val="28"/>
          <w:szCs w:val="28"/>
          <w:u w:val="single"/>
        </w:rPr>
        <w:t xml:space="preserve"> (11.02. 2026)</w:t>
      </w:r>
    </w:p>
    <w:p w:rsidR="005053C6" w:rsidRPr="00B56585" w:rsidRDefault="005053C6" w:rsidP="00F17BF8">
      <w:pPr>
        <w:jc w:val="center"/>
        <w:rPr>
          <w:rFonts w:ascii="Times New Roman" w:eastAsia="Calibri" w:hAnsi="Times New Roman" w:cs="Times New Roman"/>
          <w:b/>
          <w:sz w:val="28"/>
          <w:szCs w:val="28"/>
          <w:u w:val="single"/>
        </w:rPr>
      </w:pPr>
    </w:p>
    <w:tbl>
      <w:tblPr>
        <w:tblW w:w="9262" w:type="dxa"/>
        <w:tblInd w:w="250" w:type="dxa"/>
        <w:tblLook w:val="04A0"/>
      </w:tblPr>
      <w:tblGrid>
        <w:gridCol w:w="816"/>
        <w:gridCol w:w="1061"/>
        <w:gridCol w:w="562"/>
        <w:gridCol w:w="537"/>
        <w:gridCol w:w="562"/>
        <w:gridCol w:w="636"/>
        <w:gridCol w:w="636"/>
        <w:gridCol w:w="636"/>
        <w:gridCol w:w="636"/>
        <w:gridCol w:w="636"/>
        <w:gridCol w:w="636"/>
        <w:gridCol w:w="636"/>
        <w:gridCol w:w="636"/>
        <w:gridCol w:w="636"/>
      </w:tblGrid>
      <w:tr w:rsidR="00067741" w:rsidRPr="00B56585" w:rsidTr="00B818E5">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1099"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198"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067741" w:rsidRPr="00B56585" w:rsidTr="00B818E5">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067741" w:rsidRPr="00B56585" w:rsidRDefault="00067741" w:rsidP="00067741">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067741" w:rsidRPr="00B56585" w:rsidRDefault="00067741" w:rsidP="00067741">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37"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562"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067741" w:rsidRPr="00B56585" w:rsidRDefault="00067741" w:rsidP="00067741">
            <w:pPr>
              <w:jc w:val="center"/>
              <w:rPr>
                <w:rFonts w:ascii="Times New Roman" w:hAnsi="Times New Roman" w:cs="Times New Roman"/>
                <w:sz w:val="24"/>
                <w:szCs w:val="24"/>
              </w:rPr>
            </w:pPr>
            <w:r w:rsidRPr="00B56585">
              <w:rPr>
                <w:rFonts w:ascii="Times New Roman" w:hAnsi="Times New Roman" w:cs="Times New Roman"/>
                <w:sz w:val="24"/>
                <w:szCs w:val="24"/>
              </w:rPr>
              <w:t>КС</w:t>
            </w:r>
          </w:p>
        </w:tc>
      </w:tr>
      <w:tr w:rsidR="00B818E5" w:rsidRPr="00B56585" w:rsidTr="00B818E5">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11-А</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3,2</w:t>
            </w:r>
          </w:p>
        </w:tc>
      </w:tr>
      <w:tr w:rsidR="00B818E5" w:rsidRPr="00B56585" w:rsidTr="00B818E5">
        <w:trPr>
          <w:trHeight w:val="300"/>
        </w:trPr>
        <w:tc>
          <w:tcPr>
            <w:tcW w:w="81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r>
      <w:tr w:rsidR="00B818E5" w:rsidRPr="00B56585" w:rsidTr="00B818E5">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11-Б</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3,67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3,25</w:t>
            </w:r>
          </w:p>
        </w:tc>
      </w:tr>
      <w:tr w:rsidR="00B818E5" w:rsidRPr="00B56585" w:rsidTr="00B818E5">
        <w:trPr>
          <w:trHeight w:val="300"/>
        </w:trPr>
        <w:tc>
          <w:tcPr>
            <w:tcW w:w="81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41,7</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r>
      <w:tr w:rsidR="00B818E5" w:rsidRPr="00B56585" w:rsidTr="00B818E5">
        <w:trPr>
          <w:trHeight w:val="315"/>
        </w:trPr>
        <w:tc>
          <w:tcPr>
            <w:tcW w:w="18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sz w:val="24"/>
                <w:szCs w:val="24"/>
              </w:rPr>
            </w:pPr>
            <w:r w:rsidRPr="00B56585">
              <w:rPr>
                <w:rFonts w:ascii="Times New Roman" w:hAnsi="Times New Roman" w:cs="Times New Roman"/>
                <w:sz w:val="24"/>
                <w:szCs w:val="24"/>
              </w:rPr>
              <w:t>3,23</w:t>
            </w:r>
          </w:p>
        </w:tc>
      </w:tr>
      <w:tr w:rsidR="00B818E5" w:rsidRPr="00B56585" w:rsidTr="00B818E5">
        <w:trPr>
          <w:trHeight w:val="300"/>
        </w:trPr>
        <w:tc>
          <w:tcPr>
            <w:tcW w:w="1877" w:type="dxa"/>
            <w:gridSpan w:val="2"/>
            <w:vMerge/>
            <w:tcBorders>
              <w:top w:val="single" w:sz="4" w:space="0" w:color="auto"/>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37"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p>
        </w:tc>
        <w:tc>
          <w:tcPr>
            <w:tcW w:w="562"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13,6</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40,9</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27,3</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w:t>
            </w:r>
          </w:p>
        </w:tc>
        <w:tc>
          <w:tcPr>
            <w:tcW w:w="636" w:type="dxa"/>
            <w:tcBorders>
              <w:top w:val="nil"/>
              <w:left w:val="nil"/>
              <w:bottom w:val="single" w:sz="4" w:space="0" w:color="auto"/>
              <w:right w:val="single" w:sz="4" w:space="0" w:color="auto"/>
            </w:tcBorders>
            <w:shd w:val="clear" w:color="auto" w:fill="auto"/>
            <w:noWrap/>
            <w:vAlign w:val="center"/>
            <w:hideMark/>
          </w:tcPr>
          <w:p w:rsidR="00B818E5" w:rsidRPr="00B56585" w:rsidRDefault="00B818E5" w:rsidP="00B818E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w:t>
            </w: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B818E5" w:rsidRPr="00B56585" w:rsidRDefault="00B818E5" w:rsidP="00B818E5">
            <w:pPr>
              <w:rPr>
                <w:rFonts w:ascii="Times New Roman" w:hAnsi="Times New Roman" w:cs="Times New Roman"/>
                <w:sz w:val="24"/>
                <w:szCs w:val="24"/>
              </w:rPr>
            </w:pPr>
          </w:p>
        </w:tc>
      </w:tr>
    </w:tbl>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25 обучающихся 11-А класса, зарегистрированных для участия в ГИА по математике в форме ЕГЭ  базовую математику выбрали 11 человек, в апробации приняло участие 10 человек (90.9%%).</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14 обучающихся 11-Б класса, зарегистрированных для участия в ГИА по математике в форме ЕГЭ  базовую математику выбрали 13 человек, в апробации приняло участие 12 человек (92,3%).</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вторую четверть:</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7 чел. (70%);в 11-Б классе: 7 чел. (58,3%).</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преодолевших минимальный порог: </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9 чел. (90,0%) (Дроздова К., Карим А., Козубская К., Крылов Д., Марушина П., Тихонов Н., Филиппова А., Шевчук Д., Щербак А.);</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10 чел. (83,3%) (Величко И., Власова В., Давыдова Е., Костюк И., Крапивницкая М., Кривошеева Н., Кукулеско К., Опанасюк У.,  Рогоза А., Устинов Е.).</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работы: </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3 чел. (30,0 %) (Карим А., Марушина П., Шевчук Д.);</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4 чел. (33,3 %) (Власова В., Кривошеева Н., Опанасюк У., Устинова Е.).</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1чел. (10,0%), (Кучеренко Д.)</w:t>
      </w:r>
    </w:p>
    <w:p w:rsidR="00B818E5" w:rsidRPr="00B56585" w:rsidRDefault="00B818E5" w:rsidP="00B818E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2 чел. (16,7%), (Бабков Д., Чумакова В.)</w:t>
      </w:r>
    </w:p>
    <w:p w:rsidR="005053C6" w:rsidRPr="00B56585" w:rsidRDefault="005053C6" w:rsidP="005053C6">
      <w:pPr>
        <w:jc w:val="center"/>
        <w:rPr>
          <w:rFonts w:ascii="Times New Roman" w:eastAsia="Calibri" w:hAnsi="Times New Roman" w:cs="Times New Roman"/>
          <w:b/>
          <w:sz w:val="28"/>
          <w:szCs w:val="28"/>
          <w:u w:val="single"/>
          <w:lang w:eastAsia="en-US"/>
        </w:rPr>
      </w:pPr>
      <w:r w:rsidRPr="00B56585">
        <w:rPr>
          <w:rFonts w:ascii="Times New Roman" w:eastAsia="Calibri" w:hAnsi="Times New Roman" w:cs="Times New Roman"/>
          <w:b/>
          <w:sz w:val="28"/>
          <w:szCs w:val="28"/>
          <w:u w:val="single"/>
        </w:rPr>
        <w:t xml:space="preserve">Результаты апробации ГИА по математике </w:t>
      </w:r>
      <w:r w:rsidRPr="00B56585">
        <w:rPr>
          <w:rFonts w:ascii="Times New Roman" w:eastAsia="Calibri" w:hAnsi="Times New Roman" w:cs="Times New Roman"/>
          <w:b/>
          <w:sz w:val="28"/>
          <w:szCs w:val="28"/>
          <w:u w:val="single"/>
          <w:lang w:eastAsia="en-US"/>
        </w:rPr>
        <w:t xml:space="preserve">(базовый уровень) </w:t>
      </w:r>
    </w:p>
    <w:p w:rsidR="005053C6" w:rsidRPr="00B56585" w:rsidRDefault="005053C6" w:rsidP="005053C6">
      <w:pPr>
        <w:jc w:val="center"/>
        <w:rPr>
          <w:rFonts w:ascii="Times New Roman" w:eastAsia="Calibri" w:hAnsi="Times New Roman" w:cs="Times New Roman"/>
          <w:b/>
          <w:sz w:val="28"/>
          <w:szCs w:val="28"/>
          <w:u w:val="single"/>
        </w:rPr>
      </w:pPr>
      <w:r w:rsidRPr="00B56585">
        <w:rPr>
          <w:rFonts w:ascii="Times New Roman" w:eastAsia="Calibri" w:hAnsi="Times New Roman" w:cs="Times New Roman"/>
          <w:b/>
          <w:sz w:val="28"/>
          <w:szCs w:val="28"/>
          <w:u w:val="single"/>
        </w:rPr>
        <w:t>в 11 классах (30.03. 2026)</w:t>
      </w:r>
    </w:p>
    <w:p w:rsidR="005053C6" w:rsidRPr="00B56585" w:rsidRDefault="005053C6" w:rsidP="005053C6">
      <w:pPr>
        <w:jc w:val="center"/>
        <w:rPr>
          <w:rFonts w:ascii="Times New Roman" w:eastAsia="Calibri" w:hAnsi="Times New Roman" w:cs="Times New Roman"/>
          <w:b/>
          <w:sz w:val="28"/>
          <w:szCs w:val="28"/>
          <w:u w:val="single"/>
        </w:rPr>
      </w:pPr>
    </w:p>
    <w:tbl>
      <w:tblPr>
        <w:tblW w:w="9262" w:type="dxa"/>
        <w:tblInd w:w="250" w:type="dxa"/>
        <w:tblLook w:val="04A0"/>
      </w:tblPr>
      <w:tblGrid>
        <w:gridCol w:w="816"/>
        <w:gridCol w:w="1061"/>
        <w:gridCol w:w="562"/>
        <w:gridCol w:w="537"/>
        <w:gridCol w:w="562"/>
        <w:gridCol w:w="636"/>
        <w:gridCol w:w="636"/>
        <w:gridCol w:w="636"/>
        <w:gridCol w:w="636"/>
        <w:gridCol w:w="636"/>
        <w:gridCol w:w="636"/>
        <w:gridCol w:w="636"/>
        <w:gridCol w:w="636"/>
        <w:gridCol w:w="636"/>
      </w:tblGrid>
      <w:tr w:rsidR="005053C6" w:rsidRPr="00B56585" w:rsidTr="00940EBB">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lastRenderedPageBreak/>
              <w:t>Класс</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1099"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1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5053C6" w:rsidRPr="00B56585" w:rsidTr="00940EBB">
        <w:trPr>
          <w:trHeight w:val="300"/>
        </w:trPr>
        <w:tc>
          <w:tcPr>
            <w:tcW w:w="816" w:type="dxa"/>
            <w:vMerge/>
            <w:tcBorders>
              <w:top w:val="single" w:sz="4" w:space="0" w:color="auto"/>
              <w:left w:val="single" w:sz="4" w:space="0" w:color="auto"/>
              <w:bottom w:val="single" w:sz="4" w:space="0" w:color="auto"/>
              <w:right w:val="single" w:sz="4" w:space="0" w:color="auto"/>
            </w:tcBorders>
            <w:vAlign w:val="center"/>
            <w:hideMark/>
          </w:tcPr>
          <w:p w:rsidR="005053C6" w:rsidRPr="00B56585" w:rsidRDefault="005053C6" w:rsidP="00940EBB">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5053C6" w:rsidRPr="00B56585" w:rsidRDefault="005053C6" w:rsidP="00940EBB">
            <w:pPr>
              <w:rPr>
                <w:rFonts w:ascii="Times New Roman" w:hAnsi="Times New Roman" w:cs="Times New Roman"/>
                <w:sz w:val="24"/>
                <w:szCs w:val="24"/>
              </w:rPr>
            </w:pPr>
          </w:p>
        </w:tc>
        <w:tc>
          <w:tcPr>
            <w:tcW w:w="562"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537"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562"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36" w:type="dxa"/>
            <w:tcBorders>
              <w:top w:val="nil"/>
              <w:left w:val="nil"/>
              <w:bottom w:val="single" w:sz="4" w:space="0" w:color="auto"/>
              <w:right w:val="single" w:sz="4" w:space="0" w:color="auto"/>
            </w:tcBorders>
            <w:shd w:val="clear" w:color="auto" w:fill="auto"/>
            <w:noWrap/>
            <w:vAlign w:val="bottom"/>
            <w:hideMark/>
          </w:tcPr>
          <w:p w:rsidR="005053C6" w:rsidRPr="00B56585" w:rsidRDefault="005053C6" w:rsidP="00940EBB">
            <w:pPr>
              <w:jc w:val="center"/>
              <w:rPr>
                <w:rFonts w:ascii="Times New Roman" w:hAnsi="Times New Roman" w:cs="Times New Roman"/>
                <w:sz w:val="24"/>
                <w:szCs w:val="24"/>
              </w:rPr>
            </w:pPr>
            <w:r w:rsidRPr="00B56585">
              <w:rPr>
                <w:rFonts w:ascii="Times New Roman" w:hAnsi="Times New Roman" w:cs="Times New Roman"/>
                <w:sz w:val="24"/>
                <w:szCs w:val="24"/>
              </w:rPr>
              <w:t>КС</w:t>
            </w:r>
          </w:p>
        </w:tc>
      </w:tr>
      <w:tr w:rsidR="003E7059"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11-А</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537"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3,4</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3,1</w:t>
            </w:r>
          </w:p>
        </w:tc>
      </w:tr>
      <w:tr w:rsidR="003E7059"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r>
      <w:tr w:rsidR="003E7059" w:rsidRPr="00B56585" w:rsidTr="00940EBB">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11-Б</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Дякова Н.В.</w:t>
            </w: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37"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562"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3,17</w:t>
            </w:r>
          </w:p>
        </w:tc>
      </w:tr>
      <w:tr w:rsidR="003E7059" w:rsidRPr="00B56585" w:rsidTr="00940EBB">
        <w:trPr>
          <w:trHeight w:val="300"/>
        </w:trPr>
        <w:tc>
          <w:tcPr>
            <w:tcW w:w="81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58,3</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16,7</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8,3</w:t>
            </w: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r>
      <w:tr w:rsidR="003E7059" w:rsidRPr="00B56585" w:rsidTr="00940EBB">
        <w:trPr>
          <w:trHeight w:val="315"/>
        </w:trPr>
        <w:tc>
          <w:tcPr>
            <w:tcW w:w="18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537"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3,45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sz w:val="24"/>
                <w:szCs w:val="24"/>
              </w:rPr>
            </w:pPr>
            <w:r w:rsidRPr="00B56585">
              <w:rPr>
                <w:rFonts w:ascii="Times New Roman" w:hAnsi="Times New Roman" w:cs="Times New Roman"/>
                <w:sz w:val="24"/>
                <w:szCs w:val="24"/>
              </w:rPr>
              <w:t>3,14</w:t>
            </w:r>
          </w:p>
        </w:tc>
      </w:tr>
      <w:tr w:rsidR="003E7059" w:rsidRPr="00B56585" w:rsidTr="00940EBB">
        <w:trPr>
          <w:trHeight w:val="300"/>
        </w:trPr>
        <w:tc>
          <w:tcPr>
            <w:tcW w:w="1877" w:type="dxa"/>
            <w:gridSpan w:val="2"/>
            <w:vMerge/>
            <w:tcBorders>
              <w:top w:val="single" w:sz="4" w:space="0" w:color="auto"/>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37"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2"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18,2</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59,1</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54,5</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36,4</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22,7</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w:t>
            </w:r>
          </w:p>
        </w:tc>
        <w:tc>
          <w:tcPr>
            <w:tcW w:w="636" w:type="dxa"/>
            <w:tcBorders>
              <w:top w:val="nil"/>
              <w:left w:val="nil"/>
              <w:bottom w:val="single" w:sz="4" w:space="0" w:color="auto"/>
              <w:right w:val="single" w:sz="4" w:space="0" w:color="auto"/>
            </w:tcBorders>
            <w:shd w:val="clear" w:color="auto" w:fill="auto"/>
            <w:noWrap/>
            <w:vAlign w:val="center"/>
            <w:hideMark/>
          </w:tcPr>
          <w:p w:rsidR="003E7059" w:rsidRPr="00B56585" w:rsidRDefault="003E7059" w:rsidP="003E7059">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w:t>
            </w: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3E7059" w:rsidRPr="00B56585" w:rsidRDefault="003E7059" w:rsidP="003E7059">
            <w:pPr>
              <w:rPr>
                <w:rFonts w:ascii="Times New Roman" w:hAnsi="Times New Roman" w:cs="Times New Roman"/>
                <w:sz w:val="24"/>
                <w:szCs w:val="24"/>
              </w:rPr>
            </w:pPr>
          </w:p>
        </w:tc>
      </w:tr>
    </w:tbl>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25 обучающихся 11-А класса, зарегистрированных для участия в ГИА по математике в форме ЕГЭ  базовую математику выбрали 11 человек, в апробации приняло участие 10 человек (90.9%%).</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14 обучающихся 11-Б класса, зарегистрированных для участия в ГИА по математике в форме ЕГЭ  базовую математику выбрали 13 человек, в апробации приняло участие 12 человек (92,3%).</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вторую четверть:</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7 чел. (70%);в 11-Б классе: 6 чел. (50%).</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преодолевших минимальный порог: </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8 чел. (80,0%) (Доможирова А., Дроздова К., Карим А., Крылов Д., Марушина П., Тихонов Н., Филиппова А., Щербак А..);</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10 чел. (83,3%) (Величко И., Давыдова Е., Костюк И., Крапивницкая М., Кривошеева Н.,  Кукулеско К.,  Опанасюк У.,  Рогоза А., Ткачева Ю., Устинова Е..)</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Качество выполнения работы: </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3 чел. (30,0 %) (Дроздова К., Карим А., Марушина П.);</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3 чел. (25,0 %) ( Кривошеева Н., Кукулеско К., Устинова Е.).</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11-А классе: 1чел. (10,0%), (Козубская К., Кучеренко Д.)</w:t>
      </w:r>
    </w:p>
    <w:p w:rsidR="0062342D" w:rsidRPr="00B56585" w:rsidRDefault="0062342D" w:rsidP="0062342D">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в 11-Б классе: 2 чел. (16,7%), (Бабков Д., Чумакова В.)</w:t>
      </w:r>
    </w:p>
    <w:p w:rsidR="00835B17" w:rsidRPr="00B56585" w:rsidRDefault="00835B17" w:rsidP="00835B17">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У обучающихся сформированы умения и навыки:</w:t>
      </w:r>
    </w:p>
    <w:p w:rsidR="00835B17" w:rsidRPr="00B56585" w:rsidRDefault="00835B17" w:rsidP="00835B17">
      <w:pPr>
        <w:ind w:firstLine="709"/>
        <w:jc w:val="both"/>
        <w:rPr>
          <w:rFonts w:ascii="Times New Roman" w:hAnsi="Times New Roman"/>
          <w:sz w:val="28"/>
          <w:szCs w:val="28"/>
        </w:rPr>
      </w:pPr>
      <w:r w:rsidRPr="00B56585">
        <w:rPr>
          <w:rFonts w:ascii="Times New Roman" w:hAnsi="Times New Roman"/>
          <w:sz w:val="28"/>
          <w:szCs w:val="28"/>
          <w:shd w:val="clear" w:color="auto" w:fill="FFFFFF"/>
        </w:rPr>
        <w:t xml:space="preserve">на установление соответствия между величинами и их возможными значениями, на </w:t>
      </w:r>
      <w:r w:rsidRPr="00B56585">
        <w:rPr>
          <w:rFonts w:ascii="Times New Roman" w:hAnsi="Times New Roman"/>
          <w:color w:val="000000"/>
          <w:sz w:val="28"/>
          <w:szCs w:val="28"/>
        </w:rPr>
        <w:t>оценивание размеров объектов окружающего мира</w:t>
      </w:r>
      <w:r w:rsidRPr="00B56585">
        <w:rPr>
          <w:rFonts w:ascii="Times New Roman" w:hAnsi="Times New Roman"/>
          <w:sz w:val="28"/>
          <w:szCs w:val="28"/>
          <w:shd w:val="clear" w:color="auto" w:fill="FFFFFF"/>
        </w:rPr>
        <w:t xml:space="preserve">; </w:t>
      </w:r>
      <w:r w:rsidRPr="00B56585">
        <w:rPr>
          <w:rFonts w:ascii="Times New Roman" w:hAnsi="Times New Roman"/>
          <w:color w:val="000000"/>
          <w:sz w:val="28"/>
          <w:szCs w:val="28"/>
        </w:rPr>
        <w:t xml:space="preserve">умение извлекать информацию, представленную в таблицах, на диаграммах, графиках; вычисление значений и преобразований алгебраических выражений </w:t>
      </w:r>
      <w:r w:rsidRPr="00B56585">
        <w:rPr>
          <w:rFonts w:ascii="Times New Roman" w:hAnsi="Times New Roman"/>
          <w:sz w:val="28"/>
          <w:szCs w:val="28"/>
          <w:shd w:val="clear" w:color="auto" w:fill="FFFFFF"/>
        </w:rPr>
        <w:t>(действия с дробями)</w:t>
      </w:r>
      <w:r w:rsidRPr="00B56585">
        <w:rPr>
          <w:rFonts w:ascii="Times New Roman" w:hAnsi="Times New Roman"/>
          <w:color w:val="000000"/>
          <w:sz w:val="28"/>
          <w:szCs w:val="28"/>
        </w:rPr>
        <w:t xml:space="preserve">; </w:t>
      </w:r>
      <w:r w:rsidRPr="00B56585">
        <w:rPr>
          <w:rFonts w:ascii="Times New Roman" w:hAnsi="Times New Roman"/>
          <w:sz w:val="28"/>
          <w:szCs w:val="28"/>
          <w:shd w:val="clear" w:color="auto" w:fill="FFFFFF"/>
        </w:rPr>
        <w:t>умение вычислять в простейших случаях вероятность случайного события;</w:t>
      </w:r>
      <w:r w:rsidRPr="00B56585">
        <w:rPr>
          <w:rFonts w:ascii="Times New Roman" w:hAnsi="Times New Roman"/>
          <w:color w:val="000000"/>
          <w:sz w:val="28"/>
          <w:szCs w:val="28"/>
        </w:rPr>
        <w:t xml:space="preserve"> умение решать текстовые задачи разных типов; </w:t>
      </w:r>
      <w:r w:rsidRPr="00B56585">
        <w:rPr>
          <w:rFonts w:ascii="Times New Roman" w:hAnsi="Times New Roman"/>
          <w:sz w:val="28"/>
          <w:szCs w:val="28"/>
          <w:shd w:val="clear" w:color="auto" w:fill="FFFFFF"/>
        </w:rPr>
        <w:t xml:space="preserve"> умение оперировать понятиями планиметрии, умение вычислять величины при решении задач, используя изученные формулы и теоремы планиметрии; у</w:t>
      </w:r>
      <w:r w:rsidRPr="00B56585">
        <w:rPr>
          <w:rFonts w:ascii="Times New Roman" w:eastAsia="SimSun" w:hAnsi="Times New Roman"/>
          <w:color w:val="000000"/>
          <w:sz w:val="28"/>
          <w:szCs w:val="28"/>
          <w:lang w:eastAsia="zh-CN"/>
        </w:rPr>
        <w:t>мение решать рациональные уравнения, неравенства и системы с помощью различных приёмов;</w:t>
      </w:r>
      <w:r w:rsidRPr="00B56585">
        <w:rPr>
          <w:rFonts w:ascii="Times New Roman" w:hAnsi="Times New Roman"/>
          <w:color w:val="000000"/>
          <w:sz w:val="28"/>
          <w:szCs w:val="28"/>
        </w:rPr>
        <w:t xml:space="preserve">умение оперировать понятиями: функция, производная; описывать по графику поведение и свойства функции, умение находить производные элементарных функций; умение использовать производную для исследования функций, </w:t>
      </w:r>
    </w:p>
    <w:p w:rsidR="00835B17" w:rsidRPr="00B56585" w:rsidRDefault="00835B17" w:rsidP="00835B17">
      <w:pPr>
        <w:ind w:firstLine="709"/>
        <w:jc w:val="both"/>
        <w:rPr>
          <w:rFonts w:ascii="Times New Roman" w:hAnsi="Times New Roman" w:cs="Times New Roman"/>
          <w:sz w:val="28"/>
          <w:szCs w:val="28"/>
          <w:shd w:val="clear" w:color="auto" w:fill="FFFFFF"/>
        </w:rPr>
      </w:pPr>
      <w:r w:rsidRPr="00B56585">
        <w:rPr>
          <w:rFonts w:ascii="Times New Roman" w:hAnsi="Times New Roman" w:cs="Times New Roman"/>
          <w:sz w:val="28"/>
          <w:szCs w:val="28"/>
        </w:rPr>
        <w:t>У обучающихся недостаточно сформированы следующие умения и навыки:</w:t>
      </w:r>
    </w:p>
    <w:p w:rsidR="00835B17" w:rsidRPr="00B56585" w:rsidRDefault="00835B17" w:rsidP="00835B17">
      <w:pPr>
        <w:ind w:firstLine="709"/>
        <w:jc w:val="both"/>
        <w:rPr>
          <w:rFonts w:ascii="Times New Roman" w:hAnsi="Times New Roman"/>
          <w:sz w:val="28"/>
          <w:szCs w:val="28"/>
        </w:rPr>
      </w:pPr>
      <w:r w:rsidRPr="00B56585">
        <w:rPr>
          <w:rFonts w:ascii="Times New Roman" w:hAnsi="Times New Roman"/>
          <w:sz w:val="28"/>
          <w:szCs w:val="28"/>
          <w:shd w:val="clear" w:color="auto" w:fill="FFFFFF"/>
        </w:rPr>
        <w:t>у</w:t>
      </w:r>
      <w:r w:rsidRPr="00B56585">
        <w:rPr>
          <w:rFonts w:ascii="Times New Roman" w:hAnsi="Times New Roman"/>
          <w:color w:val="000000"/>
          <w:sz w:val="28"/>
          <w:szCs w:val="28"/>
        </w:rPr>
        <w:t>мение р</w:t>
      </w:r>
      <w:r w:rsidRPr="00B56585">
        <w:rPr>
          <w:rFonts w:ascii="Times New Roman" w:eastAsia="SimSun" w:hAnsi="Times New Roman"/>
          <w:color w:val="000000"/>
          <w:sz w:val="28"/>
          <w:szCs w:val="28"/>
          <w:lang w:eastAsia="zh-CN"/>
        </w:rPr>
        <w:t xml:space="preserve">ешать простейшие стереометрические задачи на нахождение геометрических величин, использовать при решении стереометрических </w:t>
      </w:r>
      <w:r w:rsidRPr="00B56585">
        <w:rPr>
          <w:rFonts w:ascii="Times New Roman" w:eastAsia="SimSun" w:hAnsi="Times New Roman"/>
          <w:color w:val="000000"/>
          <w:sz w:val="28"/>
          <w:szCs w:val="28"/>
          <w:lang w:eastAsia="zh-CN"/>
        </w:rPr>
        <w:lastRenderedPageBreak/>
        <w:t xml:space="preserve">задач планиметрические факты и методы; решать иррациональные, показательные, тригонометрические и логарифмические уравнения; умения решать рациональные, показательные и логарифмические неравенства;  умение решать текстовые задачи на числа и их свойства, разных логических типов и задач на смекалку; моделирование реальных ситуаций на языке математики, исследовать построенные модели с использованием аппарата алгебры; </w:t>
      </w:r>
      <w:r w:rsidRPr="00B56585">
        <w:rPr>
          <w:rFonts w:ascii="Times New Roman" w:hAnsi="Times New Roman"/>
          <w:color w:val="000000"/>
          <w:sz w:val="28"/>
          <w:szCs w:val="28"/>
        </w:rPr>
        <w:t xml:space="preserve"> умение выбирать подходящий изученный метод для решения задачи.</w:t>
      </w:r>
    </w:p>
    <w:p w:rsidR="00835B17" w:rsidRPr="00B56585" w:rsidRDefault="00835B17" w:rsidP="00835B17">
      <w:pPr>
        <w:tabs>
          <w:tab w:val="left" w:pos="709"/>
        </w:tabs>
        <w:ind w:firstLine="709"/>
        <w:contextualSpacing/>
        <w:jc w:val="both"/>
        <w:rPr>
          <w:rFonts w:ascii="Times New Roman" w:hAnsi="Times New Roman"/>
          <w:sz w:val="28"/>
          <w:szCs w:val="28"/>
        </w:rPr>
      </w:pPr>
      <w:r w:rsidRPr="00B56585">
        <w:rPr>
          <w:rFonts w:ascii="Times New Roman" w:hAnsi="Times New Roman"/>
          <w:sz w:val="28"/>
          <w:szCs w:val="28"/>
        </w:rPr>
        <w:t xml:space="preserve">Типичные ошибки: в вычислениях, </w:t>
      </w:r>
      <w:r w:rsidRPr="00B56585">
        <w:rPr>
          <w:rFonts w:ascii="Times New Roman" w:hAnsi="Times New Roman"/>
          <w:bCs/>
          <w:sz w:val="28"/>
          <w:szCs w:val="28"/>
        </w:rPr>
        <w:t>ошибки</w:t>
      </w:r>
      <w:r w:rsidRPr="00B56585">
        <w:rPr>
          <w:rFonts w:ascii="Times New Roman" w:hAnsi="Times New Roman"/>
          <w:sz w:val="28"/>
          <w:szCs w:val="28"/>
        </w:rPr>
        <w:t> теоретического характера, в алгоритмах и методах решения, в чтении графика производной функции, в заданиях по математическому моделированию; невнимательное прочтение условия задания; непонимание текста задачи (в практико-ориентированных заданиях, комбинаторных и логических заданиях).</w:t>
      </w:r>
    </w:p>
    <w:p w:rsidR="004F2CC5" w:rsidRPr="00B56585" w:rsidRDefault="00B426D4" w:rsidP="005053C6">
      <w:pPr>
        <w:tabs>
          <w:tab w:val="left" w:pos="284"/>
        </w:tabs>
        <w:jc w:val="center"/>
        <w:rPr>
          <w:rFonts w:ascii="Times New Roman" w:eastAsia="Calibri" w:hAnsi="Times New Roman" w:cs="Times New Roman"/>
          <w:b/>
          <w:sz w:val="28"/>
          <w:szCs w:val="28"/>
          <w:lang w:eastAsia="en-US"/>
        </w:rPr>
      </w:pPr>
      <w:r w:rsidRPr="00B56585">
        <w:rPr>
          <w:rFonts w:ascii="Times New Roman" w:hAnsi="Times New Roman"/>
          <w:b/>
          <w:sz w:val="28"/>
          <w:szCs w:val="28"/>
          <w:u w:val="single"/>
        </w:rPr>
        <w:t>Результаты апробации ГИА по математике в 9 класса</w:t>
      </w:r>
    </w:p>
    <w:p w:rsidR="00862EC5" w:rsidRPr="00B56585" w:rsidRDefault="00862EC5" w:rsidP="00862EC5">
      <w:pPr>
        <w:tabs>
          <w:tab w:val="left" w:pos="284"/>
        </w:tabs>
        <w:jc w:val="both"/>
        <w:rPr>
          <w:rFonts w:ascii="Times New Roman" w:hAnsi="Times New Roman" w:cs="Times New Roman"/>
          <w:b/>
          <w:sz w:val="24"/>
          <w:szCs w:val="24"/>
        </w:rPr>
      </w:pPr>
    </w:p>
    <w:tbl>
      <w:tblPr>
        <w:tblW w:w="10050" w:type="dxa"/>
        <w:tblInd w:w="-318" w:type="dxa"/>
        <w:tblLayout w:type="fixed"/>
        <w:tblLook w:val="04A0"/>
      </w:tblPr>
      <w:tblGrid>
        <w:gridCol w:w="852"/>
        <w:gridCol w:w="709"/>
        <w:gridCol w:w="688"/>
        <w:gridCol w:w="15"/>
        <w:gridCol w:w="818"/>
        <w:gridCol w:w="850"/>
        <w:gridCol w:w="15"/>
        <w:gridCol w:w="681"/>
        <w:gridCol w:w="660"/>
        <w:gridCol w:w="15"/>
        <w:gridCol w:w="799"/>
        <w:gridCol w:w="709"/>
        <w:gridCol w:w="15"/>
        <w:gridCol w:w="835"/>
        <w:gridCol w:w="995"/>
        <w:gridCol w:w="15"/>
        <w:gridCol w:w="655"/>
        <w:gridCol w:w="709"/>
        <w:gridCol w:w="15"/>
      </w:tblGrid>
      <w:tr w:rsidR="00862EC5" w:rsidRPr="00B56585" w:rsidTr="00D16E13">
        <w:trPr>
          <w:trHeight w:val="280"/>
        </w:trPr>
        <w:tc>
          <w:tcPr>
            <w:tcW w:w="852" w:type="dxa"/>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ind w:right="-108" w:hanging="108"/>
              <w:jc w:val="center"/>
              <w:textAlignment w:val="center"/>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Класс</w:t>
            </w:r>
          </w:p>
        </w:tc>
        <w:tc>
          <w:tcPr>
            <w:tcW w:w="1412" w:type="dxa"/>
            <w:gridSpan w:val="3"/>
            <w:tcBorders>
              <w:top w:val="single" w:sz="2" w:space="0" w:color="auto"/>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Кол-во</w:t>
            </w:r>
          </w:p>
        </w:tc>
        <w:tc>
          <w:tcPr>
            <w:tcW w:w="1683" w:type="dxa"/>
            <w:gridSpan w:val="3"/>
            <w:tcBorders>
              <w:top w:val="single" w:sz="2" w:space="0" w:color="auto"/>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"2"</w:t>
            </w:r>
          </w:p>
        </w:tc>
        <w:tc>
          <w:tcPr>
            <w:tcW w:w="1356" w:type="dxa"/>
            <w:gridSpan w:val="3"/>
            <w:tcBorders>
              <w:top w:val="single" w:sz="2" w:space="0" w:color="auto"/>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"3"</w:t>
            </w:r>
          </w:p>
        </w:tc>
        <w:tc>
          <w:tcPr>
            <w:tcW w:w="1523" w:type="dxa"/>
            <w:gridSpan w:val="3"/>
            <w:tcBorders>
              <w:top w:val="single" w:sz="2" w:space="0" w:color="auto"/>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"4"</w:t>
            </w:r>
          </w:p>
        </w:tc>
        <w:tc>
          <w:tcPr>
            <w:tcW w:w="1845" w:type="dxa"/>
            <w:gridSpan w:val="3"/>
            <w:tcBorders>
              <w:top w:val="single" w:sz="2" w:space="0" w:color="auto"/>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"5"</w:t>
            </w:r>
          </w:p>
        </w:tc>
        <w:tc>
          <w:tcPr>
            <w:tcW w:w="1379" w:type="dxa"/>
            <w:gridSpan w:val="3"/>
            <w:tcBorders>
              <w:top w:val="single" w:sz="2" w:space="0" w:color="auto"/>
              <w:left w:val="nil"/>
              <w:bottom w:val="single" w:sz="2" w:space="0" w:color="auto"/>
              <w:right w:val="single" w:sz="2" w:space="0" w:color="auto"/>
            </w:tcBorders>
            <w:shd w:val="clear" w:color="auto" w:fill="auto"/>
            <w:noWrap/>
            <w:vAlign w:val="bottom"/>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Средний балл</w:t>
            </w:r>
          </w:p>
        </w:tc>
      </w:tr>
      <w:tr w:rsidR="00862EC5" w:rsidRPr="00B56585" w:rsidTr="00D16E13">
        <w:trPr>
          <w:gridAfter w:val="1"/>
          <w:wAfter w:w="15" w:type="dxa"/>
          <w:trHeight w:val="411"/>
        </w:trPr>
        <w:tc>
          <w:tcPr>
            <w:tcW w:w="852" w:type="dxa"/>
            <w:vMerge/>
            <w:tcBorders>
              <w:top w:val="single" w:sz="2" w:space="0" w:color="auto"/>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c>
          <w:tcPr>
            <w:tcW w:w="67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textAlignment w:val="bottom"/>
              <w:rPr>
                <w:rFonts w:ascii="Times New Roman" w:hAnsi="Times New Roman" w:cs="Times New Roman"/>
                <w:sz w:val="24"/>
                <w:szCs w:val="24"/>
              </w:rPr>
            </w:pPr>
            <w:r w:rsidRPr="00B56585">
              <w:rPr>
                <w:rFonts w:ascii="Times New Roman" w:eastAsia="SimSun" w:hAnsi="Times New Roman" w:cs="Times New Roman"/>
                <w:sz w:val="24"/>
                <w:szCs w:val="24"/>
                <w:lang w:eastAsia="zh-CN"/>
              </w:rPr>
              <w:t>2 чт</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ind w:hanging="129"/>
              <w:jc w:val="center"/>
              <w:textAlignment w:val="bottom"/>
              <w:rPr>
                <w:rFonts w:ascii="Times New Roman" w:hAnsi="Times New Roman" w:cs="Times New Roman"/>
                <w:sz w:val="24"/>
                <w:szCs w:val="24"/>
              </w:rPr>
            </w:pPr>
            <w:r w:rsidRPr="00B56585">
              <w:rPr>
                <w:rFonts w:ascii="Times New Roman" w:hAnsi="Times New Roman" w:cs="Times New Roman"/>
                <w:sz w:val="24"/>
                <w:szCs w:val="24"/>
              </w:rPr>
              <w:t>ОГЭ</w:t>
            </w:r>
          </w:p>
        </w:tc>
      </w:tr>
      <w:tr w:rsidR="00862EC5" w:rsidRPr="00B56585" w:rsidTr="00D16E13">
        <w:trPr>
          <w:gridAfter w:val="1"/>
          <w:wAfter w:w="15" w:type="dxa"/>
          <w:trHeight w:val="280"/>
        </w:trPr>
        <w:tc>
          <w:tcPr>
            <w:tcW w:w="852"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textAlignment w:val="center"/>
              <w:rPr>
                <w:rFonts w:ascii="Times New Roman" w:hAnsi="Times New Roman" w:cs="Times New Roman"/>
                <w:sz w:val="24"/>
                <w:szCs w:val="24"/>
              </w:rPr>
            </w:pPr>
            <w:r w:rsidRPr="00B56585">
              <w:rPr>
                <w:rFonts w:ascii="Times New Roman" w:eastAsia="SimSun" w:hAnsi="Times New Roman" w:cs="Times New Roman"/>
                <w:sz w:val="24"/>
                <w:szCs w:val="24"/>
                <w:lang w:eastAsia="zh-CN"/>
              </w:rPr>
              <w:t>9-А</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0" w:type="dxa"/>
            <w:gridSpan w:val="2"/>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3,22</w:t>
            </w:r>
          </w:p>
        </w:tc>
        <w:tc>
          <w:tcPr>
            <w:tcW w:w="709"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2,74</w:t>
            </w:r>
          </w:p>
        </w:tc>
      </w:tr>
      <w:tr w:rsidR="00862EC5" w:rsidRPr="00B56585" w:rsidTr="00D16E13">
        <w:trPr>
          <w:gridAfter w:val="1"/>
          <w:wAfter w:w="15" w:type="dxa"/>
          <w:trHeight w:val="280"/>
        </w:trPr>
        <w:tc>
          <w:tcPr>
            <w:tcW w:w="852"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25,9</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44,4</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37,0</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18,5</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7,4</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0" w:type="dxa"/>
            <w:gridSpan w:val="2"/>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r>
      <w:tr w:rsidR="00862EC5" w:rsidRPr="00B56585" w:rsidTr="00D16E13">
        <w:trPr>
          <w:gridAfter w:val="1"/>
          <w:wAfter w:w="15" w:type="dxa"/>
          <w:trHeight w:val="280"/>
        </w:trPr>
        <w:tc>
          <w:tcPr>
            <w:tcW w:w="852"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textAlignment w:val="center"/>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9-Б</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8</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0" w:type="dxa"/>
            <w:gridSpan w:val="2"/>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3,33</w:t>
            </w:r>
          </w:p>
        </w:tc>
        <w:tc>
          <w:tcPr>
            <w:tcW w:w="709"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2,93</w:t>
            </w:r>
          </w:p>
        </w:tc>
      </w:tr>
      <w:tr w:rsidR="00862EC5" w:rsidRPr="00B56585" w:rsidTr="00D16E13">
        <w:trPr>
          <w:gridAfter w:val="1"/>
          <w:wAfter w:w="15" w:type="dxa"/>
          <w:trHeight w:val="280"/>
        </w:trPr>
        <w:tc>
          <w:tcPr>
            <w:tcW w:w="852"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6,7</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26,7</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66,7</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53,3</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13,3</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20,0</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13,3</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0" w:type="dxa"/>
            <w:gridSpan w:val="2"/>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r>
      <w:tr w:rsidR="00862EC5" w:rsidRPr="00B56585" w:rsidTr="00D16E13">
        <w:trPr>
          <w:gridAfter w:val="1"/>
          <w:wAfter w:w="15" w:type="dxa"/>
          <w:trHeight w:val="280"/>
        </w:trPr>
        <w:tc>
          <w:tcPr>
            <w:tcW w:w="852"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textAlignment w:val="center"/>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9-В</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29</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9</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0" w:type="dxa"/>
            <w:gridSpan w:val="2"/>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3,55</w:t>
            </w:r>
          </w:p>
        </w:tc>
        <w:tc>
          <w:tcPr>
            <w:tcW w:w="709"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3,07</w:t>
            </w:r>
          </w:p>
        </w:tc>
      </w:tr>
      <w:tr w:rsidR="00862EC5" w:rsidRPr="00B56585" w:rsidTr="00D16E13">
        <w:trPr>
          <w:gridAfter w:val="1"/>
          <w:wAfter w:w="15" w:type="dxa"/>
          <w:trHeight w:val="280"/>
        </w:trPr>
        <w:tc>
          <w:tcPr>
            <w:tcW w:w="852"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6,9</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24,1</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41,4</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44,8</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41,4</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31,0</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10,3</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0" w:type="dxa"/>
            <w:gridSpan w:val="2"/>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r>
      <w:tr w:rsidR="00862EC5" w:rsidRPr="00B56585" w:rsidTr="00D16E13">
        <w:trPr>
          <w:gridAfter w:val="1"/>
          <w:wAfter w:w="15" w:type="dxa"/>
          <w:trHeight w:val="280"/>
        </w:trPr>
        <w:tc>
          <w:tcPr>
            <w:tcW w:w="852"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textAlignment w:val="center"/>
              <w:rPr>
                <w:rFonts w:ascii="Times New Roman" w:hAnsi="Times New Roman" w:cs="Times New Roman"/>
                <w:sz w:val="24"/>
                <w:szCs w:val="24"/>
              </w:rPr>
            </w:pPr>
            <w:r w:rsidRPr="00B56585">
              <w:rPr>
                <w:rFonts w:ascii="Times New Roman" w:eastAsia="SimSun" w:hAnsi="Times New Roman" w:cs="Times New Roman"/>
                <w:sz w:val="24"/>
                <w:szCs w:val="24"/>
                <w:lang w:val="en-US" w:eastAsia="zh-CN"/>
              </w:rPr>
              <w:t>9-Г</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32</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15</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13</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0" w:type="dxa"/>
            <w:gridSpan w:val="2"/>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3,31</w:t>
            </w:r>
          </w:p>
        </w:tc>
        <w:tc>
          <w:tcPr>
            <w:tcW w:w="709" w:type="dxa"/>
            <w:vMerge w:val="restart"/>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2,66</w:t>
            </w:r>
          </w:p>
        </w:tc>
      </w:tr>
      <w:tr w:rsidR="00862EC5" w:rsidRPr="00B56585" w:rsidTr="00D16E13">
        <w:trPr>
          <w:gridAfter w:val="1"/>
          <w:wAfter w:w="15" w:type="dxa"/>
          <w:trHeight w:val="280"/>
        </w:trPr>
        <w:tc>
          <w:tcPr>
            <w:tcW w:w="852"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3,1</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46,9</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62,5</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40,6</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34,4</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12,5</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0" w:type="dxa"/>
            <w:gridSpan w:val="2"/>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vMerge/>
            <w:tcBorders>
              <w:top w:val="nil"/>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r>
      <w:tr w:rsidR="00862EC5" w:rsidRPr="00B56585" w:rsidTr="00D16E13">
        <w:trPr>
          <w:gridAfter w:val="1"/>
          <w:wAfter w:w="15" w:type="dxa"/>
          <w:trHeight w:val="280"/>
        </w:trPr>
        <w:tc>
          <w:tcPr>
            <w:tcW w:w="852" w:type="dxa"/>
            <w:vMerge w:val="restart"/>
            <w:tcBorders>
              <w:top w:val="nil"/>
              <w:left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103</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103</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11</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38</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51</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44</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21</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0" w:type="dxa"/>
            <w:gridSpan w:val="2"/>
            <w:vMerge w:val="restart"/>
            <w:tcBorders>
              <w:top w:val="nil"/>
              <w:left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3,36</w:t>
            </w:r>
          </w:p>
        </w:tc>
        <w:tc>
          <w:tcPr>
            <w:tcW w:w="709" w:type="dxa"/>
            <w:vMerge w:val="restart"/>
            <w:tcBorders>
              <w:top w:val="nil"/>
              <w:left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2,83</w:t>
            </w:r>
          </w:p>
        </w:tc>
      </w:tr>
      <w:tr w:rsidR="00862EC5" w:rsidRPr="00B56585" w:rsidTr="00D16E13">
        <w:trPr>
          <w:gridAfter w:val="1"/>
          <w:wAfter w:w="15" w:type="dxa"/>
          <w:trHeight w:val="280"/>
        </w:trPr>
        <w:tc>
          <w:tcPr>
            <w:tcW w:w="852" w:type="dxa"/>
            <w:vMerge/>
            <w:tcBorders>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688"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833"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10,7</w:t>
            </w:r>
          </w:p>
        </w:tc>
        <w:tc>
          <w:tcPr>
            <w:tcW w:w="85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36,9</w:t>
            </w:r>
          </w:p>
        </w:tc>
        <w:tc>
          <w:tcPr>
            <w:tcW w:w="696"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49,5</w:t>
            </w:r>
          </w:p>
        </w:tc>
        <w:tc>
          <w:tcPr>
            <w:tcW w:w="660"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42,7</w:t>
            </w:r>
          </w:p>
        </w:tc>
        <w:tc>
          <w:tcPr>
            <w:tcW w:w="814"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33,0</w:t>
            </w:r>
          </w:p>
        </w:tc>
        <w:tc>
          <w:tcPr>
            <w:tcW w:w="709"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20,4</w:t>
            </w:r>
          </w:p>
        </w:tc>
        <w:tc>
          <w:tcPr>
            <w:tcW w:w="850" w:type="dxa"/>
            <w:gridSpan w:val="2"/>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6,8</w:t>
            </w:r>
          </w:p>
        </w:tc>
        <w:tc>
          <w:tcPr>
            <w:tcW w:w="995" w:type="dxa"/>
            <w:tcBorders>
              <w:top w:val="nil"/>
              <w:left w:val="nil"/>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0" w:type="dxa"/>
            <w:gridSpan w:val="2"/>
            <w:vMerge/>
            <w:tcBorders>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c>
          <w:tcPr>
            <w:tcW w:w="709" w:type="dxa"/>
            <w:vMerge/>
            <w:tcBorders>
              <w:left w:val="single" w:sz="2" w:space="0" w:color="auto"/>
              <w:bottom w:val="single" w:sz="2" w:space="0" w:color="auto"/>
              <w:right w:val="single" w:sz="2" w:space="0" w:color="auto"/>
            </w:tcBorders>
            <w:shd w:val="clear" w:color="auto" w:fill="auto"/>
            <w:noWrap/>
            <w:vAlign w:val="center"/>
          </w:tcPr>
          <w:p w:rsidR="00862EC5" w:rsidRPr="00B56585" w:rsidRDefault="00862EC5" w:rsidP="00B81555">
            <w:pPr>
              <w:jc w:val="center"/>
              <w:rPr>
                <w:rFonts w:ascii="Times New Roman" w:hAnsi="Times New Roman" w:cs="Times New Roman"/>
                <w:sz w:val="24"/>
                <w:szCs w:val="24"/>
              </w:rPr>
            </w:pPr>
          </w:p>
        </w:tc>
      </w:tr>
    </w:tbl>
    <w:p w:rsidR="00807A9E" w:rsidRPr="00B56585" w:rsidRDefault="00807A9E" w:rsidP="00B81555">
      <w:pPr>
        <w:pStyle w:val="afc"/>
        <w:tabs>
          <w:tab w:val="left" w:pos="709"/>
        </w:tabs>
        <w:ind w:firstLine="709"/>
        <w:jc w:val="both"/>
        <w:rPr>
          <w:rFonts w:ascii="Times New Roman" w:hAnsi="Times New Roman"/>
          <w:sz w:val="28"/>
          <w:szCs w:val="28"/>
        </w:rPr>
      </w:pPr>
    </w:p>
    <w:p w:rsidR="00862EC5" w:rsidRPr="00B56585" w:rsidRDefault="00862EC5" w:rsidP="00B8155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Из 121 обучающегося 9-А, Б, В, Г классов, зарегистрированных для участия в ГИА по математике в форме ОГЭ, в апробации приняло участие 103 человека (84,4%).</w:t>
      </w:r>
    </w:p>
    <w:p w:rsidR="00862EC5" w:rsidRPr="00B56585" w:rsidRDefault="00862EC5" w:rsidP="00B8155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вторую четверть: 47 (45,6  %).</w:t>
      </w:r>
    </w:p>
    <w:p w:rsidR="00862EC5" w:rsidRPr="00B56585" w:rsidRDefault="00862EC5" w:rsidP="00B8155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преодолевших минимальный порог:  65 чел. (63,1%).</w:t>
      </w:r>
    </w:p>
    <w:p w:rsidR="00862EC5" w:rsidRPr="00B56585" w:rsidRDefault="00862EC5" w:rsidP="00B8155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Качество выполнения работы:  21 чел. (20,4 %).</w:t>
      </w:r>
    </w:p>
    <w:p w:rsidR="00862EC5" w:rsidRPr="00B56585" w:rsidRDefault="00862EC5" w:rsidP="00B81555">
      <w:pPr>
        <w:pStyle w:val="afc"/>
        <w:tabs>
          <w:tab w:val="left" w:pos="0"/>
        </w:tabs>
        <w:jc w:val="both"/>
        <w:rPr>
          <w:rFonts w:ascii="Times New Roman" w:hAnsi="Times New Roman"/>
          <w:sz w:val="28"/>
          <w:szCs w:val="28"/>
        </w:rPr>
      </w:pPr>
      <w:r w:rsidRPr="00B56585">
        <w:rPr>
          <w:rFonts w:ascii="Times New Roman" w:hAnsi="Times New Roman"/>
          <w:sz w:val="28"/>
          <w:szCs w:val="28"/>
        </w:rPr>
        <w:t xml:space="preserve">9-А: Акулинкина Е., Белозёров И., Жеребков Д., Крылова С., Лазарева У. </w:t>
      </w:r>
    </w:p>
    <w:p w:rsidR="00862EC5" w:rsidRPr="00B56585" w:rsidRDefault="00862EC5" w:rsidP="00B81555">
      <w:pPr>
        <w:pStyle w:val="afc"/>
        <w:tabs>
          <w:tab w:val="left" w:pos="0"/>
        </w:tabs>
        <w:jc w:val="both"/>
        <w:rPr>
          <w:rFonts w:ascii="Times New Roman" w:hAnsi="Times New Roman"/>
          <w:sz w:val="28"/>
          <w:szCs w:val="28"/>
        </w:rPr>
      </w:pPr>
      <w:r w:rsidRPr="00B56585">
        <w:rPr>
          <w:rFonts w:ascii="Times New Roman" w:hAnsi="Times New Roman"/>
          <w:sz w:val="28"/>
          <w:szCs w:val="28"/>
        </w:rPr>
        <w:t>9-Б: Куземко Д., Линский П., Чебаткова В</w:t>
      </w:r>
      <w:r w:rsidR="00B81555" w:rsidRPr="00B56585">
        <w:rPr>
          <w:rFonts w:ascii="Times New Roman" w:hAnsi="Times New Roman"/>
          <w:sz w:val="28"/>
          <w:szCs w:val="28"/>
        </w:rPr>
        <w:t>.</w:t>
      </w:r>
    </w:p>
    <w:p w:rsidR="00862EC5" w:rsidRPr="00B56585" w:rsidRDefault="00862EC5" w:rsidP="00B81555">
      <w:pPr>
        <w:pStyle w:val="afc"/>
        <w:tabs>
          <w:tab w:val="left" w:pos="0"/>
        </w:tabs>
        <w:jc w:val="both"/>
        <w:rPr>
          <w:rFonts w:ascii="Times New Roman" w:hAnsi="Times New Roman"/>
          <w:sz w:val="28"/>
          <w:szCs w:val="28"/>
        </w:rPr>
      </w:pPr>
      <w:r w:rsidRPr="00B56585">
        <w:rPr>
          <w:rFonts w:ascii="Times New Roman" w:hAnsi="Times New Roman"/>
          <w:sz w:val="28"/>
          <w:szCs w:val="28"/>
        </w:rPr>
        <w:t>9-В: Валиева А., Довгаль В., Захарова В.,  Кулик Я., Лебеденко А., Миронова М., Хабаль И.,  Рябинский Б., Сабирова В.</w:t>
      </w:r>
    </w:p>
    <w:p w:rsidR="00862EC5" w:rsidRPr="00B56585" w:rsidRDefault="00862EC5" w:rsidP="00B81555">
      <w:pPr>
        <w:pStyle w:val="afc"/>
        <w:tabs>
          <w:tab w:val="left" w:pos="0"/>
        </w:tabs>
        <w:jc w:val="both"/>
        <w:rPr>
          <w:rFonts w:ascii="Times New Roman" w:hAnsi="Times New Roman"/>
          <w:sz w:val="28"/>
          <w:szCs w:val="28"/>
        </w:rPr>
      </w:pPr>
      <w:r w:rsidRPr="00B56585">
        <w:rPr>
          <w:rFonts w:ascii="Times New Roman" w:hAnsi="Times New Roman"/>
          <w:sz w:val="28"/>
          <w:szCs w:val="28"/>
        </w:rPr>
        <w:t>9-Г: Кобилянская А., Корсик Д., Мельников Г., Яблонская К.</w:t>
      </w:r>
    </w:p>
    <w:p w:rsidR="00862EC5" w:rsidRPr="00B56585" w:rsidRDefault="00862EC5" w:rsidP="00B81555">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38чел. (36,9%). </w:t>
      </w:r>
    </w:p>
    <w:p w:rsidR="00862EC5" w:rsidRPr="00B56585" w:rsidRDefault="00862EC5" w:rsidP="00B81555">
      <w:pPr>
        <w:pStyle w:val="afc"/>
        <w:tabs>
          <w:tab w:val="left" w:pos="709"/>
        </w:tabs>
        <w:jc w:val="both"/>
        <w:rPr>
          <w:rFonts w:ascii="Times New Roman" w:eastAsia="SimSun" w:hAnsi="Times New Roman"/>
          <w:color w:val="000000"/>
          <w:sz w:val="28"/>
          <w:szCs w:val="28"/>
          <w:lang w:eastAsia="zh-CN"/>
        </w:rPr>
      </w:pPr>
      <w:r w:rsidRPr="00B56585">
        <w:rPr>
          <w:rFonts w:ascii="Times New Roman" w:hAnsi="Times New Roman"/>
          <w:sz w:val="28"/>
          <w:szCs w:val="28"/>
        </w:rPr>
        <w:t>9-А: Говердовская А., Дмитрук Р., Золотарёв И., Золотарёва Л., Коновалова А., Пилипко М., Пыжов В., Старовойтенко С., Тыс А., Устинова М., Ченцов В., Мурадян Д.</w:t>
      </w:r>
    </w:p>
    <w:p w:rsidR="00862EC5" w:rsidRPr="00B56585" w:rsidRDefault="00862EC5" w:rsidP="00B81555">
      <w:pPr>
        <w:pStyle w:val="afc"/>
        <w:tabs>
          <w:tab w:val="left" w:pos="709"/>
        </w:tabs>
        <w:jc w:val="both"/>
        <w:rPr>
          <w:rFonts w:ascii="Times New Roman" w:eastAsia="SimSun" w:hAnsi="Times New Roman"/>
          <w:color w:val="000000"/>
          <w:sz w:val="28"/>
          <w:szCs w:val="28"/>
          <w:lang w:eastAsia="zh-CN"/>
        </w:rPr>
      </w:pPr>
      <w:r w:rsidRPr="00B56585">
        <w:rPr>
          <w:rFonts w:ascii="Times New Roman" w:hAnsi="Times New Roman"/>
          <w:sz w:val="28"/>
          <w:szCs w:val="28"/>
        </w:rPr>
        <w:t>9-Б: Лысенко К., Поляков Е., Усеинова А., Филина А</w:t>
      </w:r>
      <w:r w:rsidRPr="00B56585">
        <w:rPr>
          <w:rFonts w:ascii="Times New Roman" w:eastAsia="SimSun" w:hAnsi="Times New Roman"/>
          <w:color w:val="000000"/>
          <w:sz w:val="28"/>
          <w:szCs w:val="28"/>
          <w:lang w:eastAsia="zh-CN"/>
        </w:rPr>
        <w:t>.</w:t>
      </w:r>
    </w:p>
    <w:p w:rsidR="00862EC5" w:rsidRPr="00B56585" w:rsidRDefault="00862EC5" w:rsidP="00B81555">
      <w:pPr>
        <w:pStyle w:val="afc"/>
        <w:tabs>
          <w:tab w:val="left" w:pos="709"/>
          <w:tab w:val="left" w:pos="1320"/>
        </w:tabs>
        <w:jc w:val="both"/>
        <w:rPr>
          <w:rFonts w:ascii="Times New Roman" w:hAnsi="Times New Roman"/>
          <w:sz w:val="28"/>
          <w:szCs w:val="28"/>
        </w:rPr>
      </w:pPr>
      <w:r w:rsidRPr="00B56585">
        <w:rPr>
          <w:rFonts w:ascii="Times New Roman" w:eastAsia="SimSun" w:hAnsi="Times New Roman"/>
          <w:color w:val="000000"/>
          <w:sz w:val="28"/>
          <w:szCs w:val="28"/>
          <w:lang w:eastAsia="zh-CN"/>
        </w:rPr>
        <w:lastRenderedPageBreak/>
        <w:t xml:space="preserve">9-В: Канунников А., Каримов Р., Кныш П., Кривенко А., Кулаков И., Рамазанов Р., Стрельников О. </w:t>
      </w:r>
    </w:p>
    <w:p w:rsidR="00862EC5" w:rsidRPr="00B56585" w:rsidRDefault="00862EC5" w:rsidP="00B81555">
      <w:pPr>
        <w:pStyle w:val="afc"/>
        <w:tabs>
          <w:tab w:val="left" w:pos="709"/>
          <w:tab w:val="left" w:pos="1320"/>
        </w:tabs>
        <w:jc w:val="both"/>
        <w:rPr>
          <w:rFonts w:ascii="Times New Roman" w:hAnsi="Times New Roman"/>
          <w:sz w:val="28"/>
          <w:szCs w:val="28"/>
        </w:rPr>
      </w:pPr>
      <w:r w:rsidRPr="00B56585">
        <w:rPr>
          <w:rFonts w:ascii="Times New Roman" w:hAnsi="Times New Roman"/>
          <w:sz w:val="28"/>
          <w:szCs w:val="28"/>
        </w:rPr>
        <w:t>9-Г: Березников А., Боев А., Боровикова Е., Гришина П., Захаров Д., Коваленко В., Колмаков Р., Креица В., Лахина В., Оглезнев Д., Садовой Д., Строевская В., Турчевский Я., Чешева А., Шилина В.</w:t>
      </w:r>
    </w:p>
    <w:p w:rsidR="00862EC5" w:rsidRPr="00B56585" w:rsidRDefault="00862EC5" w:rsidP="0056058C">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У обучающихся сформированы умения и навыки: </w:t>
      </w:r>
    </w:p>
    <w:p w:rsidR="00862EC5" w:rsidRPr="00B56585" w:rsidRDefault="00862EC5" w:rsidP="006479EF">
      <w:pPr>
        <w:pStyle w:val="afc"/>
        <w:numPr>
          <w:ilvl w:val="0"/>
          <w:numId w:val="67"/>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 xml:space="preserve">выполнять вычисления обыкновенных и десятичных дробей; </w:t>
      </w:r>
    </w:p>
    <w:p w:rsidR="00862EC5" w:rsidRPr="00B56585" w:rsidRDefault="00862EC5" w:rsidP="006479EF">
      <w:pPr>
        <w:pStyle w:val="afc"/>
        <w:numPr>
          <w:ilvl w:val="0"/>
          <w:numId w:val="67"/>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 xml:space="preserve">умение строить и исследовать простейшие математические модели; </w:t>
      </w:r>
    </w:p>
    <w:p w:rsidR="00862EC5" w:rsidRPr="00B56585" w:rsidRDefault="00862EC5" w:rsidP="006479EF">
      <w:pPr>
        <w:pStyle w:val="afc"/>
        <w:numPr>
          <w:ilvl w:val="0"/>
          <w:numId w:val="67"/>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 xml:space="preserve">работа со степенями чисел и выражений; </w:t>
      </w:r>
    </w:p>
    <w:p w:rsidR="00862EC5" w:rsidRPr="00B56585" w:rsidRDefault="00862EC5" w:rsidP="006479EF">
      <w:pPr>
        <w:pStyle w:val="afc"/>
        <w:numPr>
          <w:ilvl w:val="0"/>
          <w:numId w:val="67"/>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навыки решения линейных и квадратных уравнений и линейных неравенств;</w:t>
      </w:r>
    </w:p>
    <w:p w:rsidR="00862EC5" w:rsidRPr="00B56585" w:rsidRDefault="00862EC5" w:rsidP="006479EF">
      <w:pPr>
        <w:pStyle w:val="afc"/>
        <w:numPr>
          <w:ilvl w:val="0"/>
          <w:numId w:val="67"/>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умение решать простейшие геометрические задачи.</w:t>
      </w:r>
    </w:p>
    <w:p w:rsidR="005B7310" w:rsidRPr="00B56585" w:rsidRDefault="00862EC5" w:rsidP="0056058C">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У обучающихся недостаточно сформированы следующие умения и навыки: </w:t>
      </w:r>
    </w:p>
    <w:p w:rsidR="00862EC5" w:rsidRPr="00B56585" w:rsidRDefault="00862EC5" w:rsidP="006479EF">
      <w:pPr>
        <w:pStyle w:val="afc"/>
        <w:numPr>
          <w:ilvl w:val="0"/>
          <w:numId w:val="68"/>
        </w:numPr>
        <w:tabs>
          <w:tab w:val="left" w:pos="426"/>
        </w:tabs>
        <w:ind w:left="0" w:firstLine="0"/>
        <w:jc w:val="both"/>
        <w:rPr>
          <w:rFonts w:ascii="Times New Roman" w:hAnsi="Times New Roman"/>
          <w:sz w:val="28"/>
          <w:szCs w:val="28"/>
        </w:rPr>
      </w:pPr>
      <w:r w:rsidRPr="00B56585">
        <w:rPr>
          <w:rFonts w:ascii="Times New Roman" w:hAnsi="Times New Roman"/>
          <w:sz w:val="28"/>
          <w:szCs w:val="28"/>
        </w:rPr>
        <w:t xml:space="preserve">недостаточное владение теоретической базой, </w:t>
      </w:r>
    </w:p>
    <w:p w:rsidR="00862EC5" w:rsidRPr="00B56585" w:rsidRDefault="00862EC5" w:rsidP="006479EF">
      <w:pPr>
        <w:pStyle w:val="afc"/>
        <w:numPr>
          <w:ilvl w:val="0"/>
          <w:numId w:val="68"/>
        </w:numPr>
        <w:tabs>
          <w:tab w:val="left" w:pos="426"/>
        </w:tabs>
        <w:ind w:left="0" w:firstLine="0"/>
        <w:jc w:val="both"/>
        <w:rPr>
          <w:rFonts w:ascii="Times New Roman" w:hAnsi="Times New Roman"/>
          <w:sz w:val="28"/>
          <w:szCs w:val="28"/>
        </w:rPr>
      </w:pPr>
      <w:r w:rsidRPr="00B56585">
        <w:rPr>
          <w:rFonts w:ascii="Times New Roman" w:hAnsi="Times New Roman"/>
          <w:sz w:val="28"/>
          <w:szCs w:val="28"/>
        </w:rPr>
        <w:t xml:space="preserve">преобразование </w:t>
      </w:r>
      <w:r w:rsidRPr="00B56585">
        <w:rPr>
          <w:rFonts w:ascii="Times New Roman" w:hAnsi="Times New Roman"/>
          <w:color w:val="000000"/>
          <w:sz w:val="28"/>
          <w:szCs w:val="28"/>
        </w:rPr>
        <w:t xml:space="preserve">алгебраических выражений </w:t>
      </w:r>
      <w:r w:rsidRPr="00B56585">
        <w:rPr>
          <w:rFonts w:ascii="Times New Roman" w:hAnsi="Times New Roman"/>
          <w:sz w:val="28"/>
          <w:szCs w:val="28"/>
        </w:rPr>
        <w:t xml:space="preserve">и их вычисление; </w:t>
      </w:r>
    </w:p>
    <w:p w:rsidR="00862EC5" w:rsidRPr="00B56585" w:rsidRDefault="00862EC5" w:rsidP="006479EF">
      <w:pPr>
        <w:pStyle w:val="afc"/>
        <w:numPr>
          <w:ilvl w:val="0"/>
          <w:numId w:val="68"/>
        </w:numPr>
        <w:tabs>
          <w:tab w:val="left" w:pos="426"/>
        </w:tabs>
        <w:ind w:left="0" w:firstLine="0"/>
        <w:jc w:val="both"/>
        <w:rPr>
          <w:rFonts w:ascii="Times New Roman" w:hAnsi="Times New Roman"/>
          <w:color w:val="000000"/>
          <w:sz w:val="28"/>
          <w:szCs w:val="28"/>
        </w:rPr>
      </w:pPr>
      <w:r w:rsidRPr="00B56585">
        <w:rPr>
          <w:rFonts w:ascii="Times New Roman" w:hAnsi="Times New Roman"/>
          <w:color w:val="000000"/>
          <w:sz w:val="28"/>
          <w:szCs w:val="28"/>
        </w:rPr>
        <w:t xml:space="preserve">использовать приобретённые знания и умения в практической деятельности и повседневной жизни, </w:t>
      </w:r>
    </w:p>
    <w:p w:rsidR="00862EC5" w:rsidRPr="00B56585" w:rsidRDefault="00862EC5" w:rsidP="006479EF">
      <w:pPr>
        <w:pStyle w:val="afc"/>
        <w:numPr>
          <w:ilvl w:val="0"/>
          <w:numId w:val="68"/>
        </w:numPr>
        <w:tabs>
          <w:tab w:val="left" w:pos="426"/>
        </w:tabs>
        <w:ind w:left="0" w:firstLine="0"/>
        <w:jc w:val="both"/>
        <w:rPr>
          <w:rFonts w:ascii="Times New Roman" w:hAnsi="Times New Roman"/>
          <w:sz w:val="28"/>
          <w:szCs w:val="28"/>
        </w:rPr>
      </w:pPr>
      <w:r w:rsidRPr="00B56585">
        <w:rPr>
          <w:rFonts w:ascii="Times New Roman" w:hAnsi="Times New Roman"/>
          <w:color w:val="000000"/>
          <w:sz w:val="28"/>
          <w:szCs w:val="28"/>
        </w:rPr>
        <w:t xml:space="preserve">умение работать со статистической информацией, </w:t>
      </w:r>
    </w:p>
    <w:p w:rsidR="00862EC5" w:rsidRPr="00B56585" w:rsidRDefault="00862EC5" w:rsidP="006479EF">
      <w:pPr>
        <w:pStyle w:val="afc"/>
        <w:numPr>
          <w:ilvl w:val="0"/>
          <w:numId w:val="68"/>
        </w:numPr>
        <w:tabs>
          <w:tab w:val="left" w:pos="426"/>
        </w:tabs>
        <w:ind w:left="0" w:firstLine="0"/>
        <w:jc w:val="both"/>
        <w:rPr>
          <w:rFonts w:ascii="Times New Roman" w:hAnsi="Times New Roman"/>
          <w:sz w:val="28"/>
          <w:szCs w:val="28"/>
        </w:rPr>
      </w:pPr>
      <w:r w:rsidRPr="00B56585">
        <w:rPr>
          <w:rFonts w:ascii="Times New Roman" w:hAnsi="Times New Roman"/>
          <w:sz w:val="28"/>
          <w:szCs w:val="28"/>
        </w:rPr>
        <w:t>умение решать системы уравнений и неравенств, решения квадратных неравенств, решение геометрических задач.</w:t>
      </w:r>
    </w:p>
    <w:p w:rsidR="00862EC5" w:rsidRPr="00B56585" w:rsidRDefault="00862EC5" w:rsidP="00B81555">
      <w:pPr>
        <w:pStyle w:val="afc"/>
        <w:tabs>
          <w:tab w:val="left" w:pos="709"/>
        </w:tabs>
        <w:jc w:val="both"/>
        <w:rPr>
          <w:rFonts w:ascii="Times New Roman" w:hAnsi="Times New Roman"/>
          <w:sz w:val="28"/>
          <w:szCs w:val="28"/>
        </w:rPr>
      </w:pPr>
      <w:r w:rsidRPr="00B56585">
        <w:rPr>
          <w:rFonts w:ascii="Times New Roman" w:hAnsi="Times New Roman"/>
          <w:sz w:val="28"/>
          <w:szCs w:val="28"/>
        </w:rPr>
        <w:t xml:space="preserve">Типичные ошибки:  </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вычислительные ошибки;</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bCs/>
          <w:sz w:val="28"/>
          <w:szCs w:val="28"/>
        </w:rPr>
        <w:t>ошибки</w:t>
      </w:r>
      <w:r w:rsidRPr="00B56585">
        <w:rPr>
          <w:rFonts w:ascii="Times New Roman" w:hAnsi="Times New Roman"/>
          <w:sz w:val="28"/>
          <w:szCs w:val="28"/>
        </w:rPr>
        <w:t> теоретического характера;</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в алгоритмах и методах решения;</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при оценивании логической правильности рассуждений и распознании ошибочных заключений;</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 xml:space="preserve">в заданиях по математическому моделированию; </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 xml:space="preserve">невнимательное прочтение условия задания; </w:t>
      </w:r>
    </w:p>
    <w:p w:rsidR="00862EC5" w:rsidRPr="00B56585" w:rsidRDefault="00862EC5" w:rsidP="006479EF">
      <w:pPr>
        <w:pStyle w:val="afc"/>
        <w:numPr>
          <w:ilvl w:val="0"/>
          <w:numId w:val="69"/>
        </w:numPr>
        <w:tabs>
          <w:tab w:val="left" w:pos="426"/>
        </w:tabs>
        <w:ind w:left="0" w:firstLine="0"/>
        <w:jc w:val="both"/>
        <w:rPr>
          <w:rFonts w:ascii="Times New Roman" w:hAnsi="Times New Roman"/>
          <w:sz w:val="28"/>
          <w:szCs w:val="28"/>
        </w:rPr>
      </w:pPr>
      <w:r w:rsidRPr="00B56585">
        <w:rPr>
          <w:rFonts w:ascii="Times New Roman" w:hAnsi="Times New Roman"/>
          <w:sz w:val="28"/>
          <w:szCs w:val="28"/>
        </w:rPr>
        <w:t>непонимание текста задачи (в практико-ориентированных заданиях).</w:t>
      </w:r>
    </w:p>
    <w:p w:rsidR="00C31D46" w:rsidRPr="00B56585" w:rsidRDefault="00C31D46" w:rsidP="00C31D46">
      <w:pPr>
        <w:pStyle w:val="afc"/>
        <w:jc w:val="center"/>
        <w:rPr>
          <w:rFonts w:ascii="Times New Roman" w:hAnsi="Times New Roman"/>
          <w:b/>
          <w:sz w:val="28"/>
          <w:szCs w:val="28"/>
          <w:u w:val="single"/>
        </w:rPr>
      </w:pPr>
      <w:r w:rsidRPr="00B56585">
        <w:rPr>
          <w:rFonts w:ascii="Times New Roman" w:hAnsi="Times New Roman"/>
          <w:b/>
          <w:sz w:val="28"/>
          <w:szCs w:val="28"/>
          <w:u w:val="single"/>
        </w:rPr>
        <w:t xml:space="preserve">Результаты апробации ГИА по </w:t>
      </w:r>
      <w:r w:rsidR="00D828A6" w:rsidRPr="00B56585">
        <w:rPr>
          <w:rFonts w:ascii="Times New Roman" w:hAnsi="Times New Roman"/>
          <w:b/>
          <w:sz w:val="28"/>
          <w:szCs w:val="28"/>
          <w:u w:val="single"/>
        </w:rPr>
        <w:t>химии</w:t>
      </w:r>
      <w:r w:rsidRPr="00B56585">
        <w:rPr>
          <w:rFonts w:ascii="Times New Roman" w:hAnsi="Times New Roman"/>
          <w:b/>
          <w:sz w:val="28"/>
          <w:szCs w:val="28"/>
          <w:u w:val="single"/>
        </w:rPr>
        <w:t xml:space="preserve"> в </w:t>
      </w:r>
      <w:r w:rsidR="00D828A6" w:rsidRPr="00B56585">
        <w:rPr>
          <w:rFonts w:ascii="Times New Roman" w:hAnsi="Times New Roman"/>
          <w:b/>
          <w:sz w:val="28"/>
          <w:szCs w:val="28"/>
          <w:u w:val="single"/>
        </w:rPr>
        <w:t>11</w:t>
      </w:r>
      <w:r w:rsidRPr="00B56585">
        <w:rPr>
          <w:rFonts w:ascii="Times New Roman" w:hAnsi="Times New Roman"/>
          <w:b/>
          <w:sz w:val="28"/>
          <w:szCs w:val="28"/>
          <w:u w:val="single"/>
        </w:rPr>
        <w:t xml:space="preserve"> классах</w:t>
      </w:r>
      <w:r w:rsidR="0003059D" w:rsidRPr="00B56585">
        <w:rPr>
          <w:rFonts w:ascii="Times New Roman" w:hAnsi="Times New Roman"/>
          <w:b/>
          <w:sz w:val="28"/>
          <w:szCs w:val="28"/>
        </w:rPr>
        <w:t xml:space="preserve"> (</w:t>
      </w:r>
      <w:r w:rsidR="00A10869" w:rsidRPr="00B56585">
        <w:rPr>
          <w:rFonts w:ascii="Times New Roman" w:hAnsi="Times New Roman"/>
          <w:b/>
          <w:sz w:val="28"/>
          <w:szCs w:val="28"/>
        </w:rPr>
        <w:t>0</w:t>
      </w:r>
      <w:r w:rsidR="00EF112F" w:rsidRPr="00B56585">
        <w:rPr>
          <w:rFonts w:ascii="Times New Roman" w:hAnsi="Times New Roman"/>
          <w:b/>
          <w:sz w:val="28"/>
          <w:szCs w:val="28"/>
        </w:rPr>
        <w:t>6</w:t>
      </w:r>
      <w:r w:rsidR="0003059D" w:rsidRPr="00B56585">
        <w:rPr>
          <w:rFonts w:ascii="Times New Roman" w:hAnsi="Times New Roman"/>
          <w:b/>
          <w:sz w:val="28"/>
          <w:szCs w:val="28"/>
        </w:rPr>
        <w:t>.04.202</w:t>
      </w:r>
      <w:r w:rsidR="00EF112F" w:rsidRPr="00B56585">
        <w:rPr>
          <w:rFonts w:ascii="Times New Roman" w:hAnsi="Times New Roman"/>
          <w:b/>
          <w:sz w:val="28"/>
          <w:szCs w:val="28"/>
        </w:rPr>
        <w:t>6</w:t>
      </w:r>
      <w:r w:rsidR="0003059D" w:rsidRPr="00B56585">
        <w:rPr>
          <w:rFonts w:ascii="Times New Roman" w:hAnsi="Times New Roman"/>
          <w:b/>
          <w:sz w:val="28"/>
          <w:szCs w:val="28"/>
        </w:rPr>
        <w:t>г.)</w:t>
      </w:r>
    </w:p>
    <w:p w:rsidR="00917681" w:rsidRPr="00B56585" w:rsidRDefault="00917681" w:rsidP="00917681">
      <w:pPr>
        <w:tabs>
          <w:tab w:val="left" w:pos="284"/>
        </w:tabs>
        <w:rPr>
          <w:b/>
        </w:rPr>
      </w:pPr>
    </w:p>
    <w:tbl>
      <w:tblPr>
        <w:tblW w:w="8601" w:type="dxa"/>
        <w:tblInd w:w="108" w:type="dxa"/>
        <w:tblLook w:val="04A0"/>
      </w:tblPr>
      <w:tblGrid>
        <w:gridCol w:w="565"/>
        <w:gridCol w:w="1223"/>
        <w:gridCol w:w="562"/>
        <w:gridCol w:w="560"/>
        <w:gridCol w:w="562"/>
        <w:gridCol w:w="660"/>
        <w:gridCol w:w="636"/>
        <w:gridCol w:w="660"/>
        <w:gridCol w:w="636"/>
        <w:gridCol w:w="660"/>
        <w:gridCol w:w="566"/>
        <w:gridCol w:w="660"/>
        <w:gridCol w:w="636"/>
        <w:gridCol w:w="571"/>
      </w:tblGrid>
      <w:tr w:rsidR="00D828A6" w:rsidRPr="00B56585" w:rsidTr="00D828A6">
        <w:trPr>
          <w:trHeight w:val="315"/>
        </w:trPr>
        <w:tc>
          <w:tcPr>
            <w:tcW w:w="5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2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ФИО учителя</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130"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02"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187"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167"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172" w:type="dxa"/>
            <w:gridSpan w:val="2"/>
            <w:tcBorders>
              <w:top w:val="single" w:sz="4" w:space="0" w:color="auto"/>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D828A6" w:rsidRPr="00B56585" w:rsidTr="00D828A6">
        <w:trPr>
          <w:trHeight w:val="315"/>
        </w:trPr>
        <w:tc>
          <w:tcPr>
            <w:tcW w:w="530"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ind w:left="-108" w:right="-143"/>
              <w:rPr>
                <w:rFonts w:ascii="Times New Roman" w:hAnsi="Times New Roman" w:cs="Times New Roman"/>
                <w:sz w:val="24"/>
                <w:szCs w:val="24"/>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504"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486"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ind w:right="-100"/>
              <w:jc w:val="center"/>
              <w:rPr>
                <w:rFonts w:ascii="Times New Roman" w:hAnsi="Times New Roman" w:cs="Times New Roman"/>
                <w:sz w:val="24"/>
                <w:szCs w:val="24"/>
              </w:rPr>
            </w:pPr>
            <w:r w:rsidRPr="00B56585">
              <w:rPr>
                <w:rFonts w:ascii="Times New Roman" w:hAnsi="Times New Roman" w:cs="Times New Roman"/>
                <w:sz w:val="24"/>
                <w:szCs w:val="24"/>
              </w:rPr>
              <w:t>ЕГЭ</w:t>
            </w:r>
          </w:p>
        </w:tc>
        <w:tc>
          <w:tcPr>
            <w:tcW w:w="529"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ЕГЭ</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1чт</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ЕГЭ</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586"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ЕГЭ</w:t>
            </w:r>
          </w:p>
        </w:tc>
        <w:tc>
          <w:tcPr>
            <w:tcW w:w="566"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ЕГЭ</w:t>
            </w:r>
          </w:p>
        </w:tc>
        <w:tc>
          <w:tcPr>
            <w:tcW w:w="60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571" w:type="dxa"/>
            <w:tcBorders>
              <w:top w:val="nil"/>
              <w:left w:val="nil"/>
              <w:bottom w:val="single" w:sz="4" w:space="0" w:color="auto"/>
              <w:right w:val="single" w:sz="4" w:space="0" w:color="auto"/>
            </w:tcBorders>
            <w:shd w:val="clear" w:color="auto" w:fill="auto"/>
            <w:noWrap/>
            <w:vAlign w:val="bottom"/>
            <w:hideMark/>
          </w:tcPr>
          <w:p w:rsidR="00D828A6" w:rsidRPr="00B56585" w:rsidRDefault="00D828A6" w:rsidP="00940EBB">
            <w:pPr>
              <w:ind w:left="-147" w:right="-83"/>
              <w:jc w:val="center"/>
              <w:rPr>
                <w:rFonts w:ascii="Times New Roman" w:hAnsi="Times New Roman" w:cs="Times New Roman"/>
                <w:sz w:val="24"/>
                <w:szCs w:val="24"/>
              </w:rPr>
            </w:pPr>
            <w:r w:rsidRPr="00B56585">
              <w:rPr>
                <w:rFonts w:ascii="Times New Roman" w:hAnsi="Times New Roman" w:cs="Times New Roman"/>
                <w:sz w:val="24"/>
                <w:szCs w:val="24"/>
              </w:rPr>
              <w:t>ЕГЭ</w:t>
            </w:r>
          </w:p>
        </w:tc>
      </w:tr>
      <w:tr w:rsidR="00D828A6" w:rsidRPr="00B56585" w:rsidTr="00D828A6">
        <w:trPr>
          <w:trHeight w:val="315"/>
        </w:trPr>
        <w:tc>
          <w:tcPr>
            <w:tcW w:w="5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11-Б</w:t>
            </w:r>
          </w:p>
        </w:tc>
        <w:tc>
          <w:tcPr>
            <w:tcW w:w="12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Кускевич Т.В</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529"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586"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3,43</w:t>
            </w:r>
          </w:p>
        </w:tc>
        <w:tc>
          <w:tcPr>
            <w:tcW w:w="5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r>
      <w:tr w:rsidR="00D828A6" w:rsidRPr="00B56585" w:rsidTr="00D828A6">
        <w:trPr>
          <w:trHeight w:val="315"/>
        </w:trPr>
        <w:tc>
          <w:tcPr>
            <w:tcW w:w="530" w:type="dxa"/>
            <w:vMerge/>
            <w:tcBorders>
              <w:top w:val="nil"/>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b/>
                <w:bCs/>
                <w:sz w:val="24"/>
                <w:szCs w:val="24"/>
              </w:rPr>
            </w:pPr>
          </w:p>
        </w:tc>
        <w:tc>
          <w:tcPr>
            <w:tcW w:w="486"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29"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01"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601"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601"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586"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566"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571"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r>
      <w:tr w:rsidR="00D828A6" w:rsidRPr="00B56585" w:rsidTr="00D828A6">
        <w:trPr>
          <w:trHeight w:val="315"/>
        </w:trPr>
        <w:tc>
          <w:tcPr>
            <w:tcW w:w="175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529"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601"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601"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601"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586"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566"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tcBorders>
              <w:top w:val="single" w:sz="4" w:space="0" w:color="auto"/>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3,43</w:t>
            </w:r>
          </w:p>
        </w:tc>
        <w:tc>
          <w:tcPr>
            <w:tcW w:w="5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r>
      <w:tr w:rsidR="00D828A6" w:rsidRPr="00B56585" w:rsidTr="00D828A6">
        <w:trPr>
          <w:trHeight w:val="315"/>
        </w:trPr>
        <w:tc>
          <w:tcPr>
            <w:tcW w:w="1753" w:type="dxa"/>
            <w:gridSpan w:val="2"/>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504" w:type="dxa"/>
            <w:tcBorders>
              <w:top w:val="nil"/>
              <w:left w:val="single" w:sz="4" w:space="0" w:color="auto"/>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sz w:val="24"/>
                <w:szCs w:val="24"/>
              </w:rPr>
            </w:pPr>
            <w:r w:rsidRPr="00B56585">
              <w:rPr>
                <w:rFonts w:ascii="Times New Roman" w:hAnsi="Times New Roman" w:cs="Times New Roman"/>
                <w:color w:val="000000"/>
                <w:sz w:val="24"/>
                <w:szCs w:val="24"/>
              </w:rPr>
              <w:t> </w:t>
            </w:r>
          </w:p>
        </w:tc>
        <w:tc>
          <w:tcPr>
            <w:tcW w:w="486" w:type="dxa"/>
            <w:tcBorders>
              <w:top w:val="nil"/>
              <w:left w:val="nil"/>
              <w:bottom w:val="single" w:sz="4" w:space="0" w:color="auto"/>
              <w:right w:val="single" w:sz="4" w:space="0" w:color="auto"/>
            </w:tcBorders>
            <w:shd w:val="clear" w:color="auto" w:fill="auto"/>
            <w:noWrap/>
            <w:vAlign w:val="center"/>
            <w:hideMark/>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29"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601"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57,1</w:t>
            </w:r>
          </w:p>
        </w:tc>
        <w:tc>
          <w:tcPr>
            <w:tcW w:w="601"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14,3</w:t>
            </w:r>
          </w:p>
        </w:tc>
        <w:tc>
          <w:tcPr>
            <w:tcW w:w="601"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586"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42,9</w:t>
            </w:r>
          </w:p>
        </w:tc>
        <w:tc>
          <w:tcPr>
            <w:tcW w:w="566"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tcBorders>
              <w:top w:val="nil"/>
              <w:left w:val="nil"/>
              <w:bottom w:val="single" w:sz="4" w:space="0" w:color="auto"/>
              <w:right w:val="single" w:sz="4" w:space="0" w:color="auto"/>
            </w:tcBorders>
            <w:shd w:val="clear" w:color="auto" w:fill="auto"/>
            <w:noWrap/>
            <w:vAlign w:val="center"/>
          </w:tcPr>
          <w:p w:rsidR="00D828A6" w:rsidRPr="00B56585" w:rsidRDefault="00D828A6"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01"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c>
          <w:tcPr>
            <w:tcW w:w="571" w:type="dxa"/>
            <w:vMerge/>
            <w:tcBorders>
              <w:top w:val="single" w:sz="4" w:space="0" w:color="auto"/>
              <w:left w:val="single" w:sz="4" w:space="0" w:color="auto"/>
              <w:bottom w:val="single" w:sz="4" w:space="0" w:color="auto"/>
              <w:right w:val="single" w:sz="4" w:space="0" w:color="auto"/>
            </w:tcBorders>
            <w:vAlign w:val="center"/>
            <w:hideMark/>
          </w:tcPr>
          <w:p w:rsidR="00D828A6" w:rsidRPr="00B56585" w:rsidRDefault="00D828A6" w:rsidP="00940EBB">
            <w:pPr>
              <w:rPr>
                <w:rFonts w:ascii="Times New Roman" w:hAnsi="Times New Roman" w:cs="Times New Roman"/>
                <w:sz w:val="24"/>
                <w:szCs w:val="24"/>
              </w:rPr>
            </w:pPr>
          </w:p>
        </w:tc>
      </w:tr>
    </w:tbl>
    <w:p w:rsidR="001C0BCB" w:rsidRPr="00B56585" w:rsidRDefault="001C0BCB" w:rsidP="00917681">
      <w:pPr>
        <w:tabs>
          <w:tab w:val="left" w:pos="284"/>
        </w:tabs>
        <w:rPr>
          <w:b/>
        </w:rPr>
      </w:pPr>
    </w:p>
    <w:p w:rsidR="00EF112F" w:rsidRPr="00B56585" w:rsidRDefault="00EF112F" w:rsidP="00EF112F">
      <w:pPr>
        <w:pStyle w:val="afc"/>
        <w:ind w:firstLine="709"/>
        <w:jc w:val="both"/>
        <w:rPr>
          <w:rFonts w:ascii="Times New Roman" w:hAnsi="Times New Roman"/>
          <w:sz w:val="28"/>
          <w:szCs w:val="28"/>
        </w:rPr>
      </w:pPr>
      <w:r w:rsidRPr="00B56585">
        <w:rPr>
          <w:rFonts w:ascii="Times New Roman" w:hAnsi="Times New Roman"/>
          <w:sz w:val="28"/>
          <w:szCs w:val="28"/>
        </w:rPr>
        <w:t xml:space="preserve">Из 7 обучающихся 11-х классов, зарегистрированного для участия в ЕГЭ по химии (7 человека из 11-Б класса), в апробации приняло участие 7 человек (100%). Не явившихся нет. </w:t>
      </w:r>
    </w:p>
    <w:p w:rsidR="00EF112F" w:rsidRPr="00B56585" w:rsidRDefault="00EF112F" w:rsidP="00EF112F">
      <w:pPr>
        <w:pStyle w:val="afc"/>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подтвердивших отметку за третью четверть: 4 чел. (57,1%): 11 -Б – Власова В, Давыдова Е., Костюк И., Рогоза А.).</w:t>
      </w:r>
    </w:p>
    <w:p w:rsidR="00EF112F" w:rsidRPr="00B56585" w:rsidRDefault="00EF112F" w:rsidP="00EF112F">
      <w:pPr>
        <w:pStyle w:val="afc"/>
        <w:tabs>
          <w:tab w:val="left" w:pos="851"/>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преодолевших минимальный порог: 4 чел. (57,1%).</w:t>
      </w:r>
    </w:p>
    <w:p w:rsidR="00EF112F" w:rsidRPr="00B56585" w:rsidRDefault="00EF112F" w:rsidP="00EF112F">
      <w:pPr>
        <w:pStyle w:val="afc"/>
        <w:tabs>
          <w:tab w:val="left" w:pos="1134"/>
        </w:tabs>
        <w:ind w:firstLine="709"/>
        <w:jc w:val="both"/>
        <w:rPr>
          <w:rFonts w:ascii="Times New Roman" w:hAnsi="Times New Roman"/>
          <w:sz w:val="28"/>
          <w:szCs w:val="28"/>
        </w:rPr>
      </w:pPr>
      <w:r w:rsidRPr="00B56585">
        <w:rPr>
          <w:rFonts w:ascii="Times New Roman" w:hAnsi="Times New Roman"/>
          <w:sz w:val="28"/>
          <w:szCs w:val="28"/>
        </w:rPr>
        <w:lastRenderedPageBreak/>
        <w:t>(11 - Б: Власова В, Давыдова Е., Костюк И., Рогоза А.).</w:t>
      </w:r>
    </w:p>
    <w:p w:rsidR="00EF112F" w:rsidRPr="00B56585" w:rsidRDefault="00EF112F" w:rsidP="00EF112F">
      <w:pPr>
        <w:pStyle w:val="afc"/>
        <w:tabs>
          <w:tab w:val="left" w:pos="851"/>
        </w:tabs>
        <w:ind w:firstLine="709"/>
        <w:jc w:val="both"/>
        <w:rPr>
          <w:rFonts w:ascii="Times New Roman" w:hAnsi="Times New Roman"/>
          <w:sz w:val="28"/>
          <w:szCs w:val="28"/>
        </w:rPr>
      </w:pPr>
      <w:r w:rsidRPr="00B56585">
        <w:rPr>
          <w:rFonts w:ascii="Times New Roman" w:hAnsi="Times New Roman"/>
          <w:sz w:val="28"/>
          <w:szCs w:val="28"/>
        </w:rPr>
        <w:t>Качество выполнения работы: 3 чел. (42,9 %). (11 - Б: Власова В, Давыдова Е., Костюк И.)</w:t>
      </w:r>
    </w:p>
    <w:p w:rsidR="00EF112F" w:rsidRPr="00B56585" w:rsidRDefault="00EF112F" w:rsidP="00EF112F">
      <w:pPr>
        <w:pStyle w:val="afc"/>
        <w:tabs>
          <w:tab w:val="left" w:pos="851"/>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получивших отметку «2»: 3 чел. (33,3%). </w:t>
      </w:r>
    </w:p>
    <w:p w:rsidR="00EF112F" w:rsidRPr="00B56585" w:rsidRDefault="00EF112F" w:rsidP="00EF112F">
      <w:pPr>
        <w:pStyle w:val="afc"/>
        <w:tabs>
          <w:tab w:val="left" w:pos="851"/>
        </w:tabs>
        <w:ind w:firstLine="709"/>
        <w:jc w:val="both"/>
        <w:rPr>
          <w:rFonts w:ascii="Times New Roman" w:hAnsi="Times New Roman"/>
          <w:sz w:val="28"/>
          <w:szCs w:val="28"/>
        </w:rPr>
      </w:pPr>
      <w:r w:rsidRPr="00B56585">
        <w:rPr>
          <w:rFonts w:ascii="Times New Roman" w:hAnsi="Times New Roman"/>
          <w:sz w:val="28"/>
          <w:szCs w:val="28"/>
        </w:rPr>
        <w:t>(11-Б: Крапивницкая М, Ткачёва Ю., Чумакова В.).</w:t>
      </w:r>
    </w:p>
    <w:p w:rsidR="00EF112F" w:rsidRPr="00B56585" w:rsidRDefault="00EF112F" w:rsidP="00EF112F">
      <w:pPr>
        <w:ind w:firstLine="709"/>
        <w:jc w:val="both"/>
        <w:rPr>
          <w:rFonts w:ascii="Times New Roman" w:hAnsi="Times New Roman"/>
          <w:sz w:val="28"/>
          <w:szCs w:val="28"/>
        </w:rPr>
      </w:pPr>
      <w:r w:rsidRPr="00B56585">
        <w:rPr>
          <w:rFonts w:ascii="Times New Roman" w:hAnsi="Times New Roman"/>
          <w:sz w:val="28"/>
          <w:szCs w:val="28"/>
        </w:rPr>
        <w:t>У обучающихся сформированы умения и навыки:</w:t>
      </w:r>
    </w:p>
    <w:p w:rsidR="00EF112F" w:rsidRPr="00B56585" w:rsidRDefault="00EF112F" w:rsidP="00EF112F">
      <w:pPr>
        <w:ind w:firstLine="709"/>
        <w:jc w:val="both"/>
        <w:rPr>
          <w:rFonts w:ascii="Times New Roman" w:hAnsi="Times New Roman"/>
          <w:sz w:val="28"/>
          <w:szCs w:val="28"/>
        </w:rPr>
      </w:pPr>
      <w:r w:rsidRPr="00B56585">
        <w:rPr>
          <w:rFonts w:ascii="Times New Roman" w:hAnsi="Times New Roman"/>
          <w:sz w:val="28"/>
          <w:szCs w:val="28"/>
        </w:rPr>
        <w:t>- умения решать тестовые задания по темам: Периодический закон, строение атома, виды химической связи и типы кристаллических решёток, гидролиз солей, электролиз, окислительно-восстановительные реакции.</w:t>
      </w:r>
    </w:p>
    <w:p w:rsidR="00EF112F" w:rsidRPr="00B56585" w:rsidRDefault="00EF112F" w:rsidP="00EF112F">
      <w:pPr>
        <w:tabs>
          <w:tab w:val="left" w:pos="851"/>
        </w:tabs>
        <w:ind w:firstLine="709"/>
        <w:contextualSpacing/>
        <w:jc w:val="both"/>
        <w:rPr>
          <w:rFonts w:ascii="Times New Roman" w:hAnsi="Times New Roman"/>
          <w:sz w:val="28"/>
          <w:szCs w:val="28"/>
        </w:rPr>
      </w:pPr>
      <w:r w:rsidRPr="00B56585">
        <w:rPr>
          <w:rFonts w:ascii="Times New Roman" w:hAnsi="Times New Roman"/>
          <w:sz w:val="28"/>
          <w:szCs w:val="28"/>
        </w:rPr>
        <w:t>У обучающихся недостаточно сформированы следующие умения и навыки:</w:t>
      </w:r>
    </w:p>
    <w:p w:rsidR="00EF112F" w:rsidRPr="00B56585" w:rsidRDefault="00EF112F" w:rsidP="00EF112F">
      <w:pPr>
        <w:ind w:firstLine="709"/>
        <w:jc w:val="both"/>
        <w:rPr>
          <w:rFonts w:ascii="Times New Roman" w:hAnsi="Times New Roman"/>
          <w:sz w:val="28"/>
          <w:szCs w:val="28"/>
        </w:rPr>
      </w:pPr>
      <w:r w:rsidRPr="00B56585">
        <w:rPr>
          <w:rFonts w:ascii="Times New Roman" w:hAnsi="Times New Roman"/>
          <w:sz w:val="28"/>
          <w:szCs w:val="28"/>
        </w:rPr>
        <w:t>- умения решать последовательность превращений органических и неорганических веществ по заданной схеме или тексту (задание 31 и 32);</w:t>
      </w:r>
    </w:p>
    <w:p w:rsidR="00EF112F" w:rsidRPr="00B56585" w:rsidRDefault="00EF112F" w:rsidP="00EF112F">
      <w:pPr>
        <w:ind w:firstLine="709"/>
        <w:jc w:val="both"/>
        <w:rPr>
          <w:rFonts w:ascii="Times New Roman" w:hAnsi="Times New Roman"/>
          <w:sz w:val="28"/>
          <w:szCs w:val="28"/>
        </w:rPr>
      </w:pPr>
      <w:r w:rsidRPr="00B56585">
        <w:rPr>
          <w:rFonts w:ascii="Times New Roman" w:hAnsi="Times New Roman"/>
          <w:sz w:val="28"/>
          <w:szCs w:val="28"/>
        </w:rPr>
        <w:t>- составление структурной формулы органического вещества по массовым долям элементов (задание 33);</w:t>
      </w:r>
    </w:p>
    <w:p w:rsidR="00EF112F" w:rsidRPr="00B56585" w:rsidRDefault="00EF112F" w:rsidP="00EF112F">
      <w:pPr>
        <w:ind w:firstLine="709"/>
        <w:jc w:val="both"/>
        <w:rPr>
          <w:rFonts w:ascii="Times New Roman" w:hAnsi="Times New Roman"/>
          <w:sz w:val="28"/>
          <w:szCs w:val="28"/>
        </w:rPr>
      </w:pPr>
      <w:r w:rsidRPr="00B56585">
        <w:rPr>
          <w:rFonts w:ascii="Times New Roman" w:hAnsi="Times New Roman"/>
          <w:sz w:val="28"/>
          <w:szCs w:val="28"/>
        </w:rPr>
        <w:t>- умение решать комплексные расчётные задачи (задание 34).</w:t>
      </w:r>
    </w:p>
    <w:p w:rsidR="00EF112F" w:rsidRPr="00B56585" w:rsidRDefault="00EF112F" w:rsidP="00EF112F">
      <w:pPr>
        <w:tabs>
          <w:tab w:val="left" w:pos="851"/>
        </w:tabs>
        <w:ind w:firstLine="709"/>
        <w:contextualSpacing/>
        <w:jc w:val="both"/>
        <w:rPr>
          <w:rFonts w:ascii="Times New Roman" w:hAnsi="Times New Roman"/>
          <w:b/>
          <w:sz w:val="28"/>
          <w:szCs w:val="28"/>
        </w:rPr>
      </w:pPr>
      <w:r w:rsidRPr="00B56585">
        <w:rPr>
          <w:rFonts w:ascii="Times New Roman" w:hAnsi="Times New Roman"/>
          <w:sz w:val="28"/>
          <w:szCs w:val="28"/>
        </w:rPr>
        <w:t>Типичные ошибки: </w:t>
      </w:r>
    </w:p>
    <w:p w:rsidR="00EF112F" w:rsidRPr="00B56585" w:rsidRDefault="00EF112F" w:rsidP="00EF112F">
      <w:pPr>
        <w:tabs>
          <w:tab w:val="left" w:pos="851"/>
        </w:tabs>
        <w:ind w:firstLine="709"/>
        <w:jc w:val="both"/>
        <w:rPr>
          <w:rFonts w:ascii="Times New Roman" w:hAnsi="Times New Roman"/>
          <w:sz w:val="28"/>
          <w:szCs w:val="28"/>
        </w:rPr>
      </w:pPr>
      <w:r w:rsidRPr="00B56585">
        <w:rPr>
          <w:rFonts w:ascii="Times New Roman" w:hAnsi="Times New Roman"/>
          <w:sz w:val="28"/>
          <w:szCs w:val="28"/>
        </w:rPr>
        <w:t>- осуществление цепочки превращения с участием органических и неорганических веществ;</w:t>
      </w:r>
    </w:p>
    <w:p w:rsidR="00EF112F" w:rsidRPr="00B56585" w:rsidRDefault="00EF112F" w:rsidP="00EF112F">
      <w:pPr>
        <w:tabs>
          <w:tab w:val="left" w:pos="851"/>
        </w:tabs>
        <w:ind w:firstLine="709"/>
        <w:jc w:val="both"/>
        <w:rPr>
          <w:rFonts w:ascii="Times New Roman" w:hAnsi="Times New Roman"/>
          <w:sz w:val="28"/>
          <w:szCs w:val="28"/>
        </w:rPr>
      </w:pPr>
      <w:r w:rsidRPr="00B56585">
        <w:rPr>
          <w:rFonts w:ascii="Times New Roman" w:hAnsi="Times New Roman"/>
          <w:sz w:val="28"/>
          <w:szCs w:val="28"/>
        </w:rPr>
        <w:t>- качественные реакции на органические и неорганические вещества;</w:t>
      </w:r>
    </w:p>
    <w:p w:rsidR="00EF112F" w:rsidRPr="00B56585" w:rsidRDefault="00EF112F" w:rsidP="00EF112F">
      <w:pPr>
        <w:tabs>
          <w:tab w:val="left" w:pos="851"/>
        </w:tabs>
        <w:ind w:firstLine="709"/>
        <w:jc w:val="both"/>
        <w:rPr>
          <w:rFonts w:ascii="Times New Roman" w:hAnsi="Times New Roman"/>
          <w:b/>
          <w:sz w:val="28"/>
          <w:szCs w:val="28"/>
        </w:rPr>
      </w:pPr>
      <w:r w:rsidRPr="00B56585">
        <w:rPr>
          <w:rFonts w:ascii="Times New Roman" w:hAnsi="Times New Roman"/>
          <w:sz w:val="28"/>
          <w:szCs w:val="28"/>
        </w:rPr>
        <w:t>- решение комплексной расчётной задачи.</w:t>
      </w:r>
    </w:p>
    <w:p w:rsidR="00D2521F" w:rsidRPr="00B56585" w:rsidRDefault="00D2521F" w:rsidP="00D6043B">
      <w:pPr>
        <w:pStyle w:val="afc"/>
        <w:tabs>
          <w:tab w:val="left" w:pos="993"/>
        </w:tabs>
        <w:jc w:val="both"/>
        <w:rPr>
          <w:rFonts w:ascii="Times New Roman" w:hAnsi="Times New Roman"/>
          <w:sz w:val="28"/>
          <w:szCs w:val="28"/>
        </w:rPr>
      </w:pPr>
    </w:p>
    <w:p w:rsidR="00FF1B83" w:rsidRPr="00B56585" w:rsidRDefault="00FF1B83" w:rsidP="00FF1B83">
      <w:pPr>
        <w:pStyle w:val="afc"/>
        <w:jc w:val="center"/>
        <w:rPr>
          <w:rFonts w:ascii="Times New Roman" w:hAnsi="Times New Roman"/>
          <w:b/>
          <w:sz w:val="28"/>
          <w:szCs w:val="28"/>
        </w:rPr>
      </w:pPr>
      <w:r w:rsidRPr="00B56585">
        <w:rPr>
          <w:rFonts w:ascii="Times New Roman" w:hAnsi="Times New Roman"/>
          <w:b/>
          <w:sz w:val="28"/>
          <w:szCs w:val="28"/>
          <w:u w:val="single"/>
        </w:rPr>
        <w:t>Результаты апробации ГИА по химии в 9 классах</w:t>
      </w:r>
      <w:r w:rsidR="0003059D" w:rsidRPr="00B56585">
        <w:rPr>
          <w:rFonts w:ascii="Times New Roman" w:hAnsi="Times New Roman"/>
          <w:b/>
          <w:sz w:val="28"/>
          <w:szCs w:val="28"/>
        </w:rPr>
        <w:t xml:space="preserve"> (</w:t>
      </w:r>
      <w:r w:rsidR="00AB3EC0" w:rsidRPr="00B56585">
        <w:rPr>
          <w:rFonts w:ascii="Times New Roman" w:hAnsi="Times New Roman"/>
          <w:b/>
          <w:sz w:val="28"/>
          <w:szCs w:val="28"/>
        </w:rPr>
        <w:t>0</w:t>
      </w:r>
      <w:r w:rsidR="00615CFB" w:rsidRPr="00B56585">
        <w:rPr>
          <w:rFonts w:ascii="Times New Roman" w:hAnsi="Times New Roman"/>
          <w:b/>
          <w:sz w:val="28"/>
          <w:szCs w:val="28"/>
        </w:rPr>
        <w:t>9</w:t>
      </w:r>
      <w:r w:rsidR="0003059D" w:rsidRPr="00B56585">
        <w:rPr>
          <w:rFonts w:ascii="Times New Roman" w:hAnsi="Times New Roman"/>
          <w:b/>
          <w:sz w:val="28"/>
          <w:szCs w:val="28"/>
        </w:rPr>
        <w:t>.04.202</w:t>
      </w:r>
      <w:r w:rsidR="00615CFB" w:rsidRPr="00B56585">
        <w:rPr>
          <w:rFonts w:ascii="Times New Roman" w:hAnsi="Times New Roman"/>
          <w:b/>
          <w:sz w:val="28"/>
          <w:szCs w:val="28"/>
        </w:rPr>
        <w:t>6</w:t>
      </w:r>
      <w:r w:rsidR="0003059D" w:rsidRPr="00B56585">
        <w:rPr>
          <w:rFonts w:ascii="Times New Roman" w:hAnsi="Times New Roman"/>
          <w:b/>
          <w:sz w:val="28"/>
          <w:szCs w:val="28"/>
        </w:rPr>
        <w:t>г.)</w:t>
      </w:r>
    </w:p>
    <w:p w:rsidR="00A14D02" w:rsidRPr="00B56585" w:rsidRDefault="00A14D02" w:rsidP="00A14D02">
      <w:pPr>
        <w:tabs>
          <w:tab w:val="left" w:pos="284"/>
        </w:tabs>
        <w:rPr>
          <w:rFonts w:ascii="Times New Roman" w:hAnsi="Times New Roman"/>
          <w:b/>
          <w:sz w:val="24"/>
          <w:szCs w:val="24"/>
        </w:rPr>
      </w:pPr>
    </w:p>
    <w:tbl>
      <w:tblPr>
        <w:tblW w:w="9038" w:type="dxa"/>
        <w:tblInd w:w="108" w:type="dxa"/>
        <w:tblLayout w:type="fixed"/>
        <w:tblLook w:val="04A0"/>
      </w:tblPr>
      <w:tblGrid>
        <w:gridCol w:w="851"/>
        <w:gridCol w:w="568"/>
        <w:gridCol w:w="708"/>
        <w:gridCol w:w="567"/>
        <w:gridCol w:w="740"/>
        <w:gridCol w:w="9"/>
        <w:gridCol w:w="668"/>
        <w:gridCol w:w="581"/>
        <w:gridCol w:w="10"/>
        <w:gridCol w:w="757"/>
        <w:gridCol w:w="744"/>
        <w:gridCol w:w="709"/>
        <w:gridCol w:w="709"/>
        <w:gridCol w:w="709"/>
        <w:gridCol w:w="708"/>
      </w:tblGrid>
      <w:tr w:rsidR="00615CFB" w:rsidRPr="00B56585" w:rsidTr="00615CFB">
        <w:trPr>
          <w:trHeight w:val="315"/>
        </w:trPr>
        <w:tc>
          <w:tcPr>
            <w:tcW w:w="851" w:type="dxa"/>
            <w:vMerge w:val="restart"/>
            <w:tcBorders>
              <w:top w:val="single" w:sz="4" w:space="0" w:color="auto"/>
              <w:left w:val="single" w:sz="4" w:space="0" w:color="auto"/>
              <w:right w:val="single" w:sz="4" w:space="0" w:color="auto"/>
            </w:tcBorders>
            <w:vAlign w:val="center"/>
          </w:tcPr>
          <w:p w:rsidR="00615CFB" w:rsidRPr="00B56585" w:rsidRDefault="00615CFB"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Класс</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Кол-во</w:t>
            </w:r>
          </w:p>
        </w:tc>
        <w:tc>
          <w:tcPr>
            <w:tcW w:w="1316" w:type="dxa"/>
            <w:gridSpan w:val="3"/>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"2"</w:t>
            </w:r>
          </w:p>
        </w:tc>
        <w:tc>
          <w:tcPr>
            <w:tcW w:w="1259" w:type="dxa"/>
            <w:gridSpan w:val="3"/>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w:t>
            </w:r>
          </w:p>
        </w:tc>
        <w:tc>
          <w:tcPr>
            <w:tcW w:w="1501" w:type="dxa"/>
            <w:gridSpan w:val="2"/>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"4"</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"5"</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Ср.балл</w:t>
            </w:r>
          </w:p>
        </w:tc>
      </w:tr>
      <w:tr w:rsidR="00615CFB" w:rsidRPr="00B56585" w:rsidTr="00615CFB">
        <w:trPr>
          <w:trHeight w:val="315"/>
        </w:trPr>
        <w:tc>
          <w:tcPr>
            <w:tcW w:w="851" w:type="dxa"/>
            <w:vMerge/>
            <w:tcBorders>
              <w:left w:val="single" w:sz="4" w:space="0" w:color="auto"/>
              <w:bottom w:val="single" w:sz="4" w:space="0" w:color="auto"/>
              <w:right w:val="single" w:sz="4" w:space="0" w:color="auto"/>
            </w:tcBorders>
          </w:tcPr>
          <w:p w:rsidR="00615CFB" w:rsidRPr="00B56585" w:rsidRDefault="00615CFB" w:rsidP="00940EBB">
            <w:pPr>
              <w:ind w:left="-108" w:right="-143"/>
              <w:rPr>
                <w:rFonts w:ascii="Times New Roman" w:hAnsi="Times New Roman" w:cs="Times New Roman"/>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708"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ind w:right="-78"/>
              <w:jc w:val="center"/>
              <w:rPr>
                <w:rFonts w:ascii="Times New Roman" w:hAnsi="Times New Roman" w:cs="Times New Roman"/>
                <w:sz w:val="24"/>
                <w:szCs w:val="24"/>
              </w:rPr>
            </w:pPr>
            <w:r w:rsidRPr="00B56585">
              <w:rPr>
                <w:rFonts w:ascii="Times New Roman" w:hAnsi="Times New Roman" w:cs="Times New Roman"/>
                <w:sz w:val="24"/>
                <w:szCs w:val="24"/>
              </w:rPr>
              <w:t>ОГЭ</w:t>
            </w:r>
          </w:p>
        </w:tc>
        <w:tc>
          <w:tcPr>
            <w:tcW w:w="567"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740"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ind w:right="-67"/>
              <w:jc w:val="center"/>
              <w:rPr>
                <w:rFonts w:ascii="Times New Roman" w:hAnsi="Times New Roman" w:cs="Times New Roman"/>
                <w:sz w:val="24"/>
                <w:szCs w:val="24"/>
              </w:rPr>
            </w:pPr>
            <w:r w:rsidRPr="00B56585">
              <w:rPr>
                <w:rFonts w:ascii="Times New Roman" w:hAnsi="Times New Roman" w:cs="Times New Roman"/>
                <w:sz w:val="24"/>
                <w:szCs w:val="24"/>
              </w:rPr>
              <w:t>ОГЭ</w:t>
            </w:r>
          </w:p>
        </w:tc>
        <w:tc>
          <w:tcPr>
            <w:tcW w:w="677" w:type="dxa"/>
            <w:gridSpan w:val="2"/>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581"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ind w:right="-108"/>
              <w:jc w:val="center"/>
              <w:rPr>
                <w:rFonts w:ascii="Times New Roman" w:hAnsi="Times New Roman" w:cs="Times New Roman"/>
                <w:sz w:val="24"/>
                <w:szCs w:val="24"/>
              </w:rPr>
            </w:pPr>
            <w:r w:rsidRPr="00B56585">
              <w:rPr>
                <w:rFonts w:ascii="Times New Roman" w:hAnsi="Times New Roman" w:cs="Times New Roman"/>
                <w:sz w:val="24"/>
                <w:szCs w:val="24"/>
              </w:rPr>
              <w:t>ОГЭ</w:t>
            </w:r>
          </w:p>
        </w:tc>
        <w:tc>
          <w:tcPr>
            <w:tcW w:w="767" w:type="dxa"/>
            <w:gridSpan w:val="2"/>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ind w:right="-108"/>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744"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ОГЭ</w:t>
            </w:r>
          </w:p>
        </w:tc>
        <w:tc>
          <w:tcPr>
            <w:tcW w:w="709"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709"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ОГЭ</w:t>
            </w:r>
          </w:p>
        </w:tc>
        <w:tc>
          <w:tcPr>
            <w:tcW w:w="709"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jc w:val="center"/>
              <w:rPr>
                <w:rFonts w:ascii="Times New Roman" w:hAnsi="Times New Roman" w:cs="Times New Roman"/>
                <w:sz w:val="24"/>
                <w:szCs w:val="24"/>
              </w:rPr>
            </w:pPr>
            <w:r w:rsidRPr="00B56585">
              <w:rPr>
                <w:rFonts w:ascii="Times New Roman" w:hAnsi="Times New Roman" w:cs="Times New Roman"/>
                <w:sz w:val="24"/>
                <w:szCs w:val="24"/>
              </w:rPr>
              <w:t>3чт</w:t>
            </w:r>
          </w:p>
        </w:tc>
        <w:tc>
          <w:tcPr>
            <w:tcW w:w="708" w:type="dxa"/>
            <w:tcBorders>
              <w:top w:val="nil"/>
              <w:left w:val="nil"/>
              <w:bottom w:val="single" w:sz="4" w:space="0" w:color="auto"/>
              <w:right w:val="single" w:sz="4" w:space="0" w:color="auto"/>
            </w:tcBorders>
            <w:shd w:val="clear" w:color="auto" w:fill="auto"/>
            <w:noWrap/>
            <w:vAlign w:val="bottom"/>
            <w:hideMark/>
          </w:tcPr>
          <w:p w:rsidR="00615CFB" w:rsidRPr="00B56585" w:rsidRDefault="00615CFB" w:rsidP="00940EBB">
            <w:pPr>
              <w:ind w:right="-108"/>
              <w:jc w:val="center"/>
              <w:rPr>
                <w:rFonts w:ascii="Times New Roman" w:hAnsi="Times New Roman" w:cs="Times New Roman"/>
                <w:sz w:val="24"/>
                <w:szCs w:val="24"/>
              </w:rPr>
            </w:pPr>
            <w:r w:rsidRPr="00B56585">
              <w:rPr>
                <w:rFonts w:ascii="Times New Roman" w:hAnsi="Times New Roman" w:cs="Times New Roman"/>
                <w:sz w:val="24"/>
                <w:szCs w:val="24"/>
              </w:rPr>
              <w:t>ОГЭ</w:t>
            </w:r>
          </w:p>
        </w:tc>
      </w:tr>
      <w:tr w:rsidR="00615CFB" w:rsidRPr="00B56585" w:rsidTr="00615CFB">
        <w:trPr>
          <w:trHeight w:val="243"/>
        </w:trPr>
        <w:tc>
          <w:tcPr>
            <w:tcW w:w="851" w:type="dxa"/>
            <w:vMerge w:val="restart"/>
            <w:tcBorders>
              <w:top w:val="nil"/>
              <w:left w:val="single" w:sz="4" w:space="0" w:color="auto"/>
              <w:right w:val="single" w:sz="4" w:space="0" w:color="auto"/>
            </w:tcBorders>
            <w:vAlign w:val="center"/>
          </w:tcPr>
          <w:p w:rsidR="00615CFB" w:rsidRPr="00B56585" w:rsidRDefault="00615CFB"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9-А</w:t>
            </w:r>
          </w:p>
        </w:tc>
        <w:tc>
          <w:tcPr>
            <w:tcW w:w="568" w:type="dxa"/>
            <w:tcBorders>
              <w:top w:val="single" w:sz="4" w:space="0" w:color="auto"/>
              <w:left w:val="single" w:sz="4" w:space="0" w:color="auto"/>
              <w:bottom w:val="single" w:sz="4" w:space="0" w:color="auto"/>
              <w:right w:val="single" w:sz="4" w:space="0" w:color="auto"/>
            </w:tcBorders>
            <w:shd w:val="clear" w:color="auto" w:fill="auto"/>
            <w:noWrap/>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7" w:type="dxa"/>
            <w:gridSpan w:val="2"/>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581"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67" w:type="dxa"/>
            <w:gridSpan w:val="2"/>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44"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r>
      <w:tr w:rsidR="00615CFB" w:rsidRPr="00B56585" w:rsidTr="00615CFB">
        <w:trPr>
          <w:trHeight w:val="315"/>
        </w:trPr>
        <w:tc>
          <w:tcPr>
            <w:tcW w:w="851" w:type="dxa"/>
            <w:vMerge/>
            <w:tcBorders>
              <w:left w:val="single" w:sz="4" w:space="0" w:color="auto"/>
              <w:bottom w:val="single" w:sz="4" w:space="0" w:color="auto"/>
              <w:right w:val="single" w:sz="4" w:space="0" w:color="auto"/>
            </w:tcBorders>
            <w:vAlign w:val="center"/>
          </w:tcPr>
          <w:p w:rsidR="00615CFB" w:rsidRPr="00B56585" w:rsidRDefault="00615CFB" w:rsidP="00940EBB">
            <w:pPr>
              <w:ind w:left="-108" w:right="-143"/>
              <w:rPr>
                <w:rFonts w:ascii="Times New Roman" w:hAnsi="Times New Roman" w:cs="Times New Roman"/>
                <w:sz w:val="24"/>
                <w:szCs w:val="24"/>
              </w:rPr>
            </w:pP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p>
        </w:tc>
        <w:tc>
          <w:tcPr>
            <w:tcW w:w="708"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40"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581"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76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100,0</w:t>
            </w:r>
          </w:p>
        </w:tc>
        <w:tc>
          <w:tcPr>
            <w:tcW w:w="744"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ind w:left="-176" w:right="-172"/>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ind w:left="-44" w:right="-15"/>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15CFB" w:rsidRPr="00B56585" w:rsidRDefault="00615CFB" w:rsidP="00940EBB">
            <w:pPr>
              <w:jc w:val="center"/>
              <w:rPr>
                <w:rFonts w:ascii="Times New Roman" w:hAnsi="Times New Roman" w:cs="Times New Roman"/>
                <w:sz w:val="24"/>
                <w:szCs w:val="24"/>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15CFB" w:rsidRPr="00B56585" w:rsidRDefault="00615CFB" w:rsidP="00940EBB">
            <w:pPr>
              <w:jc w:val="center"/>
              <w:rPr>
                <w:rFonts w:ascii="Times New Roman" w:hAnsi="Times New Roman" w:cs="Times New Roman"/>
                <w:sz w:val="24"/>
                <w:szCs w:val="24"/>
              </w:rPr>
            </w:pPr>
          </w:p>
        </w:tc>
      </w:tr>
      <w:tr w:rsidR="00615CFB" w:rsidRPr="00B56585" w:rsidTr="00615CFB">
        <w:trPr>
          <w:trHeight w:val="315"/>
        </w:trPr>
        <w:tc>
          <w:tcPr>
            <w:tcW w:w="851" w:type="dxa"/>
            <w:vMerge w:val="restart"/>
            <w:tcBorders>
              <w:top w:val="nil"/>
              <w:left w:val="single" w:sz="4" w:space="0" w:color="auto"/>
              <w:right w:val="single" w:sz="4" w:space="0" w:color="auto"/>
            </w:tcBorders>
            <w:vAlign w:val="center"/>
          </w:tcPr>
          <w:p w:rsidR="00615CFB" w:rsidRPr="00B56585" w:rsidRDefault="00615CFB"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9-Б</w:t>
            </w:r>
          </w:p>
        </w:tc>
        <w:tc>
          <w:tcPr>
            <w:tcW w:w="568" w:type="dxa"/>
            <w:tcBorders>
              <w:top w:val="nil"/>
              <w:left w:val="single" w:sz="4" w:space="0" w:color="auto"/>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8"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567"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40"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581"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6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44"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w:t>
            </w:r>
          </w:p>
        </w:tc>
        <w:tc>
          <w:tcPr>
            <w:tcW w:w="708" w:type="dxa"/>
            <w:vMerge w:val="restart"/>
            <w:tcBorders>
              <w:top w:val="nil"/>
              <w:left w:val="single" w:sz="4" w:space="0" w:color="auto"/>
              <w:bottom w:val="single" w:sz="4" w:space="0" w:color="auto"/>
              <w:right w:val="single" w:sz="4" w:space="0" w:color="auto"/>
            </w:tcBorders>
            <w:shd w:val="clear" w:color="auto" w:fill="auto"/>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4,25</w:t>
            </w:r>
          </w:p>
        </w:tc>
      </w:tr>
      <w:tr w:rsidR="00615CFB" w:rsidRPr="00B56585" w:rsidTr="00615CFB">
        <w:trPr>
          <w:trHeight w:val="315"/>
        </w:trPr>
        <w:tc>
          <w:tcPr>
            <w:tcW w:w="851" w:type="dxa"/>
            <w:vMerge/>
            <w:tcBorders>
              <w:left w:val="single" w:sz="4" w:space="0" w:color="auto"/>
              <w:bottom w:val="single" w:sz="4" w:space="0" w:color="auto"/>
              <w:right w:val="single" w:sz="4" w:space="0" w:color="auto"/>
            </w:tcBorders>
            <w:vAlign w:val="center"/>
          </w:tcPr>
          <w:p w:rsidR="00615CFB" w:rsidRPr="00B56585" w:rsidRDefault="00615CFB" w:rsidP="00940EBB">
            <w:pPr>
              <w:ind w:left="-108" w:right="-143"/>
              <w:rPr>
                <w:rFonts w:ascii="Times New Roman" w:hAnsi="Times New Roman" w:cs="Times New Roman"/>
                <w:sz w:val="24"/>
                <w:szCs w:val="24"/>
              </w:rPr>
            </w:pPr>
          </w:p>
        </w:tc>
        <w:tc>
          <w:tcPr>
            <w:tcW w:w="568" w:type="dxa"/>
            <w:tcBorders>
              <w:top w:val="nil"/>
              <w:left w:val="single" w:sz="4" w:space="0" w:color="auto"/>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p>
        </w:tc>
        <w:tc>
          <w:tcPr>
            <w:tcW w:w="708"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40"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581"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ind w:left="-85"/>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6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44"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75,0</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09" w:type="dxa"/>
            <w:vMerge/>
            <w:tcBorders>
              <w:top w:val="nil"/>
              <w:left w:val="single" w:sz="4" w:space="0" w:color="auto"/>
              <w:bottom w:val="single" w:sz="4" w:space="0" w:color="auto"/>
              <w:right w:val="single" w:sz="4" w:space="0" w:color="auto"/>
            </w:tcBorders>
            <w:vAlign w:val="center"/>
          </w:tcPr>
          <w:p w:rsidR="00615CFB" w:rsidRPr="00B56585" w:rsidRDefault="00615CFB" w:rsidP="00940EBB">
            <w:pPr>
              <w:jc w:val="cente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tcPr>
          <w:p w:rsidR="00615CFB" w:rsidRPr="00B56585" w:rsidRDefault="00615CFB" w:rsidP="00940EBB">
            <w:pPr>
              <w:jc w:val="center"/>
              <w:rPr>
                <w:rFonts w:ascii="Times New Roman" w:hAnsi="Times New Roman" w:cs="Times New Roman"/>
                <w:sz w:val="24"/>
                <w:szCs w:val="24"/>
              </w:rPr>
            </w:pPr>
          </w:p>
        </w:tc>
      </w:tr>
      <w:tr w:rsidR="00615CFB" w:rsidRPr="00B56585" w:rsidTr="00615CFB">
        <w:trPr>
          <w:trHeight w:val="315"/>
        </w:trPr>
        <w:tc>
          <w:tcPr>
            <w:tcW w:w="851" w:type="dxa"/>
            <w:vMerge w:val="restart"/>
            <w:tcBorders>
              <w:top w:val="nil"/>
              <w:left w:val="single" w:sz="4" w:space="0" w:color="auto"/>
              <w:right w:val="single" w:sz="4" w:space="0" w:color="auto"/>
            </w:tcBorders>
            <w:vAlign w:val="center"/>
          </w:tcPr>
          <w:p w:rsidR="00615CFB" w:rsidRPr="00B56585" w:rsidRDefault="00615CFB" w:rsidP="00940EBB">
            <w:pPr>
              <w:ind w:left="-108" w:right="-143"/>
              <w:jc w:val="center"/>
              <w:rPr>
                <w:rFonts w:ascii="Times New Roman" w:hAnsi="Times New Roman" w:cs="Times New Roman"/>
                <w:sz w:val="24"/>
                <w:szCs w:val="24"/>
              </w:rPr>
            </w:pPr>
            <w:r w:rsidRPr="00B56585">
              <w:rPr>
                <w:rFonts w:ascii="Times New Roman" w:hAnsi="Times New Roman" w:cs="Times New Roman"/>
                <w:sz w:val="24"/>
                <w:szCs w:val="24"/>
              </w:rPr>
              <w:t>9-Г</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8"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567"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40"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581"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6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44"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r>
      <w:tr w:rsidR="00615CFB" w:rsidRPr="00B56585" w:rsidTr="00615CFB">
        <w:trPr>
          <w:trHeight w:val="315"/>
        </w:trPr>
        <w:tc>
          <w:tcPr>
            <w:tcW w:w="851" w:type="dxa"/>
            <w:vMerge/>
            <w:tcBorders>
              <w:left w:val="single" w:sz="4" w:space="0" w:color="auto"/>
              <w:bottom w:val="single" w:sz="4" w:space="0" w:color="auto"/>
              <w:right w:val="single" w:sz="4" w:space="0" w:color="auto"/>
            </w:tcBorders>
            <w:vAlign w:val="center"/>
          </w:tcPr>
          <w:p w:rsidR="00615CFB" w:rsidRPr="00B56585" w:rsidRDefault="00615CFB" w:rsidP="00940EBB">
            <w:pPr>
              <w:rPr>
                <w:rFonts w:ascii="Times New Roman" w:hAnsi="Times New Roman" w:cs="Times New Roman"/>
                <w:sz w:val="24"/>
                <w:szCs w:val="24"/>
              </w:rPr>
            </w:pP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p>
        </w:tc>
        <w:tc>
          <w:tcPr>
            <w:tcW w:w="708"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40"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581"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67" w:type="dxa"/>
            <w:gridSpan w:val="2"/>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44"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100</w:t>
            </w:r>
          </w:p>
        </w:tc>
        <w:tc>
          <w:tcPr>
            <w:tcW w:w="709"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09" w:type="dxa"/>
            <w:vMerge/>
            <w:tcBorders>
              <w:top w:val="nil"/>
              <w:left w:val="single" w:sz="4" w:space="0" w:color="auto"/>
              <w:bottom w:val="single" w:sz="4" w:space="0" w:color="auto"/>
              <w:right w:val="single" w:sz="4" w:space="0" w:color="auto"/>
            </w:tcBorders>
            <w:vAlign w:val="center"/>
            <w:hideMark/>
          </w:tcPr>
          <w:p w:rsidR="00615CFB" w:rsidRPr="00B56585" w:rsidRDefault="00615CFB" w:rsidP="00940EBB">
            <w:pPr>
              <w:jc w:val="cente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hideMark/>
          </w:tcPr>
          <w:p w:rsidR="00615CFB" w:rsidRPr="00B56585" w:rsidRDefault="00615CFB" w:rsidP="00940EBB">
            <w:pPr>
              <w:jc w:val="center"/>
              <w:rPr>
                <w:rFonts w:ascii="Times New Roman" w:hAnsi="Times New Roman" w:cs="Times New Roman"/>
                <w:sz w:val="24"/>
                <w:szCs w:val="24"/>
              </w:rPr>
            </w:pPr>
          </w:p>
        </w:tc>
      </w:tr>
      <w:tr w:rsidR="00615CFB" w:rsidRPr="00B56585" w:rsidTr="00615CFB">
        <w:trPr>
          <w:trHeight w:val="315"/>
        </w:trPr>
        <w:tc>
          <w:tcPr>
            <w:tcW w:w="851" w:type="dxa"/>
            <w:vMerge w:val="restart"/>
            <w:tcBorders>
              <w:top w:val="single" w:sz="4" w:space="0" w:color="auto"/>
              <w:left w:val="single" w:sz="4" w:space="0" w:color="auto"/>
              <w:right w:val="single" w:sz="4" w:space="0" w:color="auto"/>
            </w:tcBorders>
          </w:tcPr>
          <w:p w:rsidR="00615CFB" w:rsidRPr="00B56585" w:rsidRDefault="00615CFB" w:rsidP="00940EBB">
            <w:pPr>
              <w:ind w:hanging="108"/>
              <w:jc w:val="center"/>
              <w:rPr>
                <w:rFonts w:ascii="Times New Roman" w:hAnsi="Times New Roman" w:cs="Times New Roman"/>
                <w:sz w:val="24"/>
                <w:szCs w:val="24"/>
              </w:rPr>
            </w:pPr>
            <w:r w:rsidRPr="00B56585">
              <w:rPr>
                <w:rFonts w:ascii="Times New Roman" w:hAnsi="Times New Roman" w:cs="Times New Roman"/>
                <w:sz w:val="24"/>
                <w:szCs w:val="24"/>
              </w:rPr>
              <w:t>Всего</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708"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740"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67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w:t>
            </w:r>
          </w:p>
        </w:tc>
        <w:tc>
          <w:tcPr>
            <w:tcW w:w="581"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6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3</w:t>
            </w:r>
          </w:p>
        </w:tc>
        <w:tc>
          <w:tcPr>
            <w:tcW w:w="744"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1</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4,57</w:t>
            </w:r>
          </w:p>
        </w:tc>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4</w:t>
            </w:r>
          </w:p>
        </w:tc>
      </w:tr>
      <w:tr w:rsidR="00615CFB" w:rsidRPr="00B56585" w:rsidTr="00615CFB">
        <w:trPr>
          <w:trHeight w:val="315"/>
        </w:trPr>
        <w:tc>
          <w:tcPr>
            <w:tcW w:w="851" w:type="dxa"/>
            <w:vMerge/>
            <w:tcBorders>
              <w:left w:val="single" w:sz="4" w:space="0" w:color="auto"/>
              <w:bottom w:val="single" w:sz="4" w:space="0" w:color="auto"/>
              <w:right w:val="single" w:sz="4" w:space="0" w:color="auto"/>
            </w:tcBorders>
          </w:tcPr>
          <w:p w:rsidR="00615CFB" w:rsidRPr="00B56585" w:rsidRDefault="00615CFB" w:rsidP="00940EBB">
            <w:pPr>
              <w:rPr>
                <w:rFonts w:ascii="Times New Roman" w:hAnsi="Times New Roman" w:cs="Times New Roman"/>
                <w:sz w:val="24"/>
                <w:szCs w:val="24"/>
              </w:rPr>
            </w:pP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708" w:type="dxa"/>
            <w:tcBorders>
              <w:top w:val="nil"/>
              <w:left w:val="nil"/>
              <w:bottom w:val="single" w:sz="4" w:space="0" w:color="auto"/>
              <w:right w:val="single" w:sz="4" w:space="0" w:color="auto"/>
            </w:tcBorders>
            <w:shd w:val="clear" w:color="auto" w:fill="auto"/>
            <w:noWrap/>
            <w:vAlign w:val="center"/>
            <w:hideMark/>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740"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67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0,0</w:t>
            </w:r>
          </w:p>
        </w:tc>
        <w:tc>
          <w:tcPr>
            <w:tcW w:w="581"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ind w:left="-85"/>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67" w:type="dxa"/>
            <w:gridSpan w:val="2"/>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44"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50,0</w:t>
            </w:r>
          </w:p>
        </w:tc>
        <w:tc>
          <w:tcPr>
            <w:tcW w:w="709" w:type="dxa"/>
            <w:tcBorders>
              <w:top w:val="nil"/>
              <w:left w:val="nil"/>
              <w:bottom w:val="single" w:sz="4" w:space="0" w:color="auto"/>
              <w:right w:val="single" w:sz="4" w:space="0" w:color="auto"/>
            </w:tcBorders>
            <w:shd w:val="clear" w:color="auto" w:fill="auto"/>
            <w:noWrap/>
            <w:vAlign w:val="center"/>
          </w:tcPr>
          <w:p w:rsidR="00615CFB" w:rsidRPr="00B56585" w:rsidRDefault="00615CFB" w:rsidP="00940EBB">
            <w:pPr>
              <w:jc w:val="center"/>
              <w:rPr>
                <w:rFonts w:ascii="Times New Roman" w:hAnsi="Times New Roman" w:cs="Times New Roman"/>
                <w:color w:val="000000"/>
                <w:sz w:val="24"/>
                <w:szCs w:val="24"/>
              </w:rPr>
            </w:pPr>
            <w:r w:rsidRPr="00B56585">
              <w:rPr>
                <w:rFonts w:ascii="Times New Roman" w:hAnsi="Times New Roman" w:cs="Times New Roman"/>
                <w:color w:val="000000"/>
                <w:sz w:val="24"/>
                <w:szCs w:val="24"/>
              </w:rPr>
              <w:t>25,0</w:t>
            </w:r>
          </w:p>
        </w:tc>
        <w:tc>
          <w:tcPr>
            <w:tcW w:w="709" w:type="dxa"/>
            <w:vMerge/>
            <w:tcBorders>
              <w:top w:val="nil"/>
              <w:left w:val="nil"/>
              <w:bottom w:val="single" w:sz="4" w:space="0" w:color="auto"/>
              <w:right w:val="single" w:sz="4" w:space="0" w:color="auto"/>
            </w:tcBorders>
            <w:shd w:val="clear" w:color="auto" w:fill="auto"/>
            <w:vAlign w:val="center"/>
            <w:hideMark/>
          </w:tcPr>
          <w:p w:rsidR="00615CFB" w:rsidRPr="00B56585" w:rsidRDefault="00615CFB" w:rsidP="00940EBB">
            <w:pP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hideMark/>
          </w:tcPr>
          <w:p w:rsidR="00615CFB" w:rsidRPr="00B56585" w:rsidRDefault="00615CFB" w:rsidP="00940EBB">
            <w:pPr>
              <w:rPr>
                <w:rFonts w:ascii="Times New Roman" w:hAnsi="Times New Roman" w:cs="Times New Roman"/>
                <w:sz w:val="24"/>
                <w:szCs w:val="24"/>
              </w:rPr>
            </w:pPr>
          </w:p>
        </w:tc>
      </w:tr>
    </w:tbl>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Из 7 обучающихся 9-х классов, зарегистрированного для участия в ОГЭ по химии (1 человек из 9-А класса, 4 человека из 9-Б класса и 2 человека из 9-Г класса), в апробации приняло участие 7 человек (100%). Не явившихся нет. </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 xml:space="preserve">Количество обучающихся, подтвердивших отметку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 2025/2026 учебного года: 3 чел. (42,8%): 9-Б – Бакшутова Эвелина, Евсюкова Виктория, Линский Павел.</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преодолевших минимальный порог: 7 чел. (100%).</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(9-А – Гавердовская А., 9-Б – Бакшутова Э., Евсюкова В., Куземко Д., Линский П.,           9-Г – Ильина М., Мельников Г.)</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Качество выполнения работы: 6 чел. (85,7 %).</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lastRenderedPageBreak/>
        <w:t>(9-Б–Бакшутова Э., Евсюкова В., Куземко Д., Линский П., 9-Г – Ильина М., Мельников Г.)</w:t>
      </w:r>
    </w:p>
    <w:p w:rsidR="00615CFB" w:rsidRPr="00B56585" w:rsidRDefault="00615CFB" w:rsidP="00363F72">
      <w:pPr>
        <w:pStyle w:val="afc"/>
        <w:tabs>
          <w:tab w:val="left" w:pos="709"/>
        </w:tabs>
        <w:ind w:firstLine="709"/>
        <w:jc w:val="both"/>
        <w:rPr>
          <w:rFonts w:ascii="Times New Roman" w:hAnsi="Times New Roman"/>
          <w:sz w:val="28"/>
          <w:szCs w:val="28"/>
        </w:rPr>
      </w:pPr>
      <w:r w:rsidRPr="00B56585">
        <w:rPr>
          <w:rFonts w:ascii="Times New Roman" w:hAnsi="Times New Roman"/>
          <w:sz w:val="28"/>
          <w:szCs w:val="28"/>
        </w:rPr>
        <w:t>Количество обучающихся, получивших отметку «2»: нет</w:t>
      </w:r>
    </w:p>
    <w:p w:rsidR="00615CFB" w:rsidRPr="00B56585" w:rsidRDefault="00615CFB" w:rsidP="00363F72">
      <w:pPr>
        <w:tabs>
          <w:tab w:val="left" w:pos="142"/>
          <w:tab w:val="left" w:pos="709"/>
        </w:tabs>
        <w:ind w:firstLine="709"/>
        <w:jc w:val="both"/>
        <w:rPr>
          <w:rFonts w:ascii="Times New Roman" w:hAnsi="Times New Roman"/>
          <w:sz w:val="28"/>
          <w:szCs w:val="28"/>
        </w:rPr>
      </w:pPr>
      <w:r w:rsidRPr="00B56585">
        <w:rPr>
          <w:rFonts w:ascii="Times New Roman" w:hAnsi="Times New Roman"/>
          <w:sz w:val="28"/>
          <w:szCs w:val="28"/>
        </w:rPr>
        <w:t>У обучающихся сформированы умения и навыки:</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умения решать тестовые задания по темам: Периодический закон, строение атома, виды химической связи и типы кристаллических решёток, валентность и степень окисления;</w:t>
      </w:r>
    </w:p>
    <w:p w:rsidR="00615CFB" w:rsidRPr="00B56585" w:rsidRDefault="00615CFB" w:rsidP="00363F72">
      <w:pPr>
        <w:tabs>
          <w:tab w:val="left" w:pos="709"/>
        </w:tabs>
        <w:ind w:firstLine="709"/>
        <w:jc w:val="both"/>
        <w:rPr>
          <w:rFonts w:ascii="Times New Roman" w:hAnsi="Times New Roman"/>
          <w:color w:val="000000"/>
          <w:sz w:val="28"/>
          <w:szCs w:val="28"/>
        </w:rPr>
      </w:pPr>
      <w:r w:rsidRPr="00B56585">
        <w:rPr>
          <w:rFonts w:ascii="Times New Roman" w:hAnsi="Times New Roman"/>
          <w:sz w:val="28"/>
          <w:szCs w:val="28"/>
        </w:rPr>
        <w:t xml:space="preserve">- умение </w:t>
      </w:r>
      <w:r w:rsidRPr="00B56585">
        <w:rPr>
          <w:rFonts w:ascii="Times New Roman" w:hAnsi="Times New Roman"/>
          <w:bCs/>
          <w:color w:val="000000"/>
          <w:sz w:val="28"/>
          <w:szCs w:val="28"/>
        </w:rPr>
        <w:t>характеризовать физические и химические свойства</w:t>
      </w:r>
      <w:r w:rsidRPr="00B56585">
        <w:rPr>
          <w:rFonts w:ascii="Times New Roman" w:hAnsi="Times New Roman"/>
          <w:color w:val="000000"/>
          <w:sz w:val="28"/>
          <w:szCs w:val="28"/>
        </w:rPr>
        <w:t>,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w:t>
      </w:r>
    </w:p>
    <w:p w:rsidR="00615CFB" w:rsidRPr="00B56585" w:rsidRDefault="00615CFB" w:rsidP="00363F72">
      <w:pPr>
        <w:tabs>
          <w:tab w:val="left" w:pos="709"/>
        </w:tabs>
        <w:ind w:firstLine="709"/>
        <w:jc w:val="both"/>
        <w:rPr>
          <w:rFonts w:ascii="Times New Roman" w:hAnsi="Times New Roman"/>
          <w:color w:val="000000"/>
          <w:sz w:val="28"/>
          <w:szCs w:val="28"/>
        </w:rPr>
      </w:pPr>
      <w:r w:rsidRPr="00B56585">
        <w:rPr>
          <w:rFonts w:ascii="Times New Roman" w:hAnsi="Times New Roman"/>
          <w:color w:val="000000"/>
          <w:sz w:val="28"/>
          <w:szCs w:val="28"/>
        </w:rPr>
        <w:t xml:space="preserve">- </w:t>
      </w:r>
      <w:r w:rsidRPr="00B56585">
        <w:rPr>
          <w:rFonts w:ascii="Times New Roman" w:hAnsi="Times New Roman"/>
          <w:bCs/>
          <w:color w:val="000000"/>
          <w:sz w:val="28"/>
          <w:szCs w:val="28"/>
        </w:rPr>
        <w:t>владение системой химических знаний и умение применять систему химических знаний</w:t>
      </w:r>
      <w:r w:rsidRPr="00B56585">
        <w:rPr>
          <w:rFonts w:ascii="Times New Roman" w:hAnsi="Times New Roman"/>
          <w:color w:val="000000"/>
          <w:sz w:val="28"/>
          <w:szCs w:val="28"/>
        </w:rPr>
        <w:t>, которая включает важнейшие химические понятия: окислительно-восстановительные реакции, окислитель и восстановитель; умение определять окислитель и восстановитель;</w:t>
      </w:r>
    </w:p>
    <w:p w:rsidR="00615CFB" w:rsidRPr="00B56585" w:rsidRDefault="00615CFB" w:rsidP="00363F72">
      <w:pPr>
        <w:tabs>
          <w:tab w:val="left" w:pos="709"/>
        </w:tabs>
        <w:ind w:firstLine="709"/>
        <w:jc w:val="both"/>
        <w:rPr>
          <w:rFonts w:ascii="Times New Roman" w:hAnsi="Times New Roman"/>
          <w:color w:val="000000"/>
          <w:sz w:val="28"/>
          <w:szCs w:val="28"/>
        </w:rPr>
      </w:pPr>
      <w:r w:rsidRPr="00B56585">
        <w:rPr>
          <w:rFonts w:ascii="Times New Roman" w:hAnsi="Times New Roman"/>
          <w:color w:val="000000"/>
          <w:sz w:val="28"/>
          <w:szCs w:val="28"/>
        </w:rPr>
        <w:t>- умение составлять молекулярные и ионные уравнения реакций (в том числе) реакций ионного обмена.</w:t>
      </w:r>
    </w:p>
    <w:p w:rsidR="00615CFB" w:rsidRPr="00B56585" w:rsidRDefault="00615CFB" w:rsidP="00363F72">
      <w:pPr>
        <w:tabs>
          <w:tab w:val="left" w:pos="709"/>
        </w:tabs>
        <w:ind w:firstLine="709"/>
        <w:contextualSpacing/>
        <w:jc w:val="both"/>
        <w:rPr>
          <w:rFonts w:ascii="Times New Roman" w:hAnsi="Times New Roman"/>
          <w:sz w:val="28"/>
          <w:szCs w:val="28"/>
        </w:rPr>
      </w:pPr>
      <w:r w:rsidRPr="00B56585">
        <w:rPr>
          <w:rFonts w:ascii="Times New Roman" w:hAnsi="Times New Roman"/>
          <w:sz w:val="28"/>
          <w:szCs w:val="28"/>
        </w:rPr>
        <w:t>У обучающихся недостаточно сформированы следующие умения и навыки:</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умение классифицировать неорганические вещества;</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умение характеризовать физические и химические свойства простых и сложных веществ, в том числе их водных растворов;</w:t>
      </w:r>
    </w:p>
    <w:p w:rsidR="00615CFB" w:rsidRPr="00B56585" w:rsidRDefault="00615CFB" w:rsidP="00363F72">
      <w:pPr>
        <w:tabs>
          <w:tab w:val="left" w:pos="709"/>
        </w:tabs>
        <w:ind w:firstLine="709"/>
        <w:jc w:val="both"/>
        <w:rPr>
          <w:rFonts w:ascii="Times New Roman" w:hAnsi="Times New Roman"/>
          <w:color w:val="000000"/>
          <w:sz w:val="28"/>
          <w:szCs w:val="28"/>
        </w:rPr>
      </w:pPr>
      <w:r w:rsidRPr="00B56585">
        <w:rPr>
          <w:rFonts w:ascii="Times New Roman" w:hAnsi="Times New Roman"/>
          <w:sz w:val="28"/>
          <w:szCs w:val="28"/>
        </w:rPr>
        <w:t>- умение применять систему х</w:t>
      </w:r>
      <w:r w:rsidRPr="00B56585">
        <w:rPr>
          <w:rFonts w:ascii="Times New Roman" w:hAnsi="Times New Roman"/>
          <w:bCs/>
          <w:color w:val="000000"/>
          <w:sz w:val="28"/>
          <w:szCs w:val="28"/>
        </w:rPr>
        <w:t>имических знаний</w:t>
      </w:r>
      <w:r w:rsidRPr="00B56585">
        <w:rPr>
          <w:rFonts w:ascii="Times New Roman" w:hAnsi="Times New Roman"/>
          <w:color w:val="000000"/>
          <w:sz w:val="28"/>
          <w:szCs w:val="28"/>
        </w:rPr>
        <w:t>, которая включает теорию электролитической диссоциации;</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color w:val="000000"/>
          <w:sz w:val="28"/>
          <w:szCs w:val="28"/>
        </w:rPr>
        <w:t xml:space="preserve">- </w:t>
      </w:r>
      <w:r w:rsidRPr="00B56585">
        <w:rPr>
          <w:rFonts w:ascii="Times New Roman" w:hAnsi="Times New Roman"/>
          <w:bCs/>
          <w:color w:val="000000"/>
          <w:sz w:val="28"/>
          <w:szCs w:val="28"/>
        </w:rPr>
        <w:t xml:space="preserve">владение основами химической грамотности, включающей </w:t>
      </w:r>
      <w:r w:rsidRPr="00B56585">
        <w:rPr>
          <w:rFonts w:ascii="Times New Roman" w:hAnsi="Times New Roman"/>
          <w:color w:val="000000"/>
          <w:sz w:val="28"/>
          <w:szCs w:val="28"/>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p w:rsidR="00615CFB" w:rsidRPr="00B56585" w:rsidRDefault="00615CFB" w:rsidP="00363F72">
      <w:pPr>
        <w:tabs>
          <w:tab w:val="left" w:pos="709"/>
        </w:tabs>
        <w:ind w:firstLine="709"/>
        <w:jc w:val="both"/>
        <w:rPr>
          <w:rFonts w:ascii="Times New Roman" w:hAnsi="Times New Roman"/>
          <w:color w:val="000000"/>
          <w:sz w:val="28"/>
          <w:szCs w:val="28"/>
        </w:rPr>
      </w:pPr>
      <w:r w:rsidRPr="00B56585">
        <w:rPr>
          <w:rFonts w:ascii="Times New Roman" w:hAnsi="Times New Roman"/>
          <w:sz w:val="28"/>
          <w:szCs w:val="28"/>
        </w:rPr>
        <w:t>-</w:t>
      </w:r>
      <w:r w:rsidRPr="00B56585">
        <w:rPr>
          <w:rFonts w:ascii="Times New Roman" w:hAnsi="Times New Roman"/>
          <w:bCs/>
          <w:color w:val="000000"/>
          <w:sz w:val="28"/>
          <w:szCs w:val="28"/>
        </w:rPr>
        <w:t xml:space="preserve">владение основами химической грамотности, включающей </w:t>
      </w:r>
      <w:r w:rsidRPr="00B56585">
        <w:rPr>
          <w:rFonts w:ascii="Times New Roman" w:hAnsi="Times New Roman"/>
          <w:color w:val="000000"/>
          <w:sz w:val="28"/>
          <w:szCs w:val="28"/>
        </w:rPr>
        <w:t xml:space="preserve">умение объективно </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color w:val="000000"/>
          <w:sz w:val="28"/>
          <w:szCs w:val="28"/>
        </w:rPr>
        <w:t>оценивать информацию о веществах, их превращениях и практическом применении и умение использовать её для решения учебно-познавательных задач;</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-умения расставлять коэффициенты в уравнениях химических реакций методом электронного баланса (задание 20);</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умения решать последовательность превращений неорганических веществ по заданной схеме (задание 21);</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умение решать расчётные задачи на массовую долю растворённого вещества в растворе (задание 22);</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умение ха</w:t>
      </w:r>
      <w:r w:rsidRPr="00B56585">
        <w:rPr>
          <w:rFonts w:ascii="Times New Roman" w:hAnsi="Times New Roman"/>
          <w:bCs/>
          <w:color w:val="000000"/>
          <w:sz w:val="28"/>
          <w:szCs w:val="28"/>
        </w:rPr>
        <w:t>рактеризовать физические и химические свойства</w:t>
      </w:r>
      <w:r w:rsidRPr="00B56585">
        <w:rPr>
          <w:rFonts w:ascii="Times New Roman" w:hAnsi="Times New Roman"/>
          <w:color w:val="000000"/>
          <w:sz w:val="28"/>
          <w:szCs w:val="28"/>
        </w:rPr>
        <w:t xml:space="preserve">,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умение составлять уравнения реакций в молекулярном и ионном виде </w:t>
      </w:r>
      <w:r w:rsidRPr="00B56585">
        <w:rPr>
          <w:rFonts w:ascii="Times New Roman" w:hAnsi="Times New Roman"/>
          <w:sz w:val="28"/>
          <w:szCs w:val="28"/>
        </w:rPr>
        <w:t>(задание 23);</w:t>
      </w:r>
    </w:p>
    <w:p w:rsidR="00615CFB" w:rsidRPr="00B56585" w:rsidRDefault="00615CFB" w:rsidP="00363F72">
      <w:pPr>
        <w:tabs>
          <w:tab w:val="left" w:pos="709"/>
        </w:tabs>
        <w:ind w:firstLine="709"/>
        <w:contextualSpacing/>
        <w:jc w:val="both"/>
        <w:rPr>
          <w:rFonts w:ascii="Times New Roman" w:hAnsi="Times New Roman"/>
          <w:b/>
          <w:sz w:val="28"/>
          <w:szCs w:val="28"/>
        </w:rPr>
      </w:pPr>
      <w:r w:rsidRPr="00B56585">
        <w:rPr>
          <w:rFonts w:ascii="Times New Roman" w:hAnsi="Times New Roman"/>
          <w:sz w:val="28"/>
          <w:szCs w:val="28"/>
        </w:rPr>
        <w:t>Типичные ошибки: </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lastRenderedPageBreak/>
        <w:t>- осуществление цепочки превращения с участием неорганических веществ;</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качественные реакции неорганические вещества;</w:t>
      </w:r>
    </w:p>
    <w:p w:rsidR="00615CFB" w:rsidRPr="00B56585" w:rsidRDefault="00615CFB" w:rsidP="00363F72">
      <w:pPr>
        <w:tabs>
          <w:tab w:val="left" w:pos="709"/>
        </w:tabs>
        <w:ind w:firstLine="709"/>
        <w:jc w:val="both"/>
        <w:rPr>
          <w:rFonts w:ascii="Times New Roman" w:hAnsi="Times New Roman"/>
          <w:sz w:val="28"/>
          <w:szCs w:val="28"/>
        </w:rPr>
      </w:pPr>
      <w:r w:rsidRPr="00B56585">
        <w:rPr>
          <w:rFonts w:ascii="Times New Roman" w:hAnsi="Times New Roman"/>
          <w:sz w:val="28"/>
          <w:szCs w:val="28"/>
        </w:rPr>
        <w:t>- составление уравнений химических реакций в зависимости от их свойств;</w:t>
      </w:r>
    </w:p>
    <w:p w:rsidR="00481778" w:rsidRPr="00B56585" w:rsidRDefault="00615CFB" w:rsidP="00A764C3">
      <w:pPr>
        <w:tabs>
          <w:tab w:val="left" w:pos="709"/>
        </w:tabs>
        <w:ind w:firstLine="709"/>
        <w:jc w:val="both"/>
        <w:rPr>
          <w:rFonts w:ascii="Times New Roman" w:hAnsi="Times New Roman"/>
          <w:b/>
          <w:sz w:val="28"/>
          <w:szCs w:val="28"/>
        </w:rPr>
      </w:pPr>
      <w:r w:rsidRPr="00B56585">
        <w:rPr>
          <w:rFonts w:ascii="Times New Roman" w:hAnsi="Times New Roman"/>
          <w:sz w:val="28"/>
          <w:szCs w:val="28"/>
        </w:rPr>
        <w:t>- решение расчётной задачи.</w:t>
      </w:r>
    </w:p>
    <w:p w:rsidR="00481778" w:rsidRPr="00B56585" w:rsidRDefault="00481778" w:rsidP="00481778">
      <w:pPr>
        <w:tabs>
          <w:tab w:val="left" w:pos="284"/>
        </w:tabs>
        <w:jc w:val="center"/>
        <w:rPr>
          <w:rFonts w:ascii="Times New Roman" w:hAnsi="Times New Roman"/>
          <w:b/>
          <w:sz w:val="28"/>
          <w:szCs w:val="28"/>
          <w:u w:val="single"/>
        </w:rPr>
      </w:pPr>
    </w:p>
    <w:p w:rsidR="00481778" w:rsidRPr="00B56585" w:rsidRDefault="00481778" w:rsidP="00714E65">
      <w:pPr>
        <w:tabs>
          <w:tab w:val="left" w:pos="284"/>
        </w:tabs>
        <w:jc w:val="center"/>
        <w:rPr>
          <w:rFonts w:ascii="Times New Roman" w:hAnsi="Times New Roman"/>
          <w:b/>
          <w:sz w:val="28"/>
          <w:szCs w:val="28"/>
          <w:u w:val="single"/>
        </w:rPr>
      </w:pPr>
      <w:r w:rsidRPr="00B56585">
        <w:rPr>
          <w:rFonts w:ascii="Times New Roman" w:hAnsi="Times New Roman"/>
          <w:b/>
          <w:sz w:val="28"/>
          <w:szCs w:val="28"/>
          <w:u w:val="single"/>
        </w:rPr>
        <w:t xml:space="preserve">Результаты апробации ОГЭ по иностранному языку (английскому) </w:t>
      </w:r>
    </w:p>
    <w:p w:rsidR="00481778" w:rsidRPr="00B56585" w:rsidRDefault="00481778" w:rsidP="00714E65">
      <w:pPr>
        <w:jc w:val="both"/>
        <w:rPr>
          <w:rFonts w:ascii="Times New Roman" w:hAnsi="Times New Roman" w:cs="Times New Roman"/>
          <w:sz w:val="28"/>
          <w:szCs w:val="28"/>
        </w:rPr>
      </w:pPr>
    </w:p>
    <w:p w:rsidR="00A764C3" w:rsidRPr="00B56585" w:rsidRDefault="00A764C3" w:rsidP="00807A9E">
      <w:pPr>
        <w:pStyle w:val="afc"/>
        <w:jc w:val="both"/>
        <w:rPr>
          <w:rFonts w:ascii="Times New Roman" w:hAnsi="Times New Roman"/>
          <w:sz w:val="28"/>
          <w:szCs w:val="28"/>
        </w:rPr>
      </w:pPr>
      <w:r w:rsidRPr="00B56585">
        <w:rPr>
          <w:rFonts w:ascii="Times New Roman" w:hAnsi="Times New Roman"/>
          <w:sz w:val="28"/>
          <w:szCs w:val="28"/>
        </w:rPr>
        <w:t xml:space="preserve">          Из 8 обучающихся 9 классов в апробации ОГЭ по иностранному языку (английскому)  приняли участие 8 человек (100,0%).</w:t>
      </w:r>
    </w:p>
    <w:p w:rsidR="00A764C3" w:rsidRPr="00B56585" w:rsidRDefault="00A764C3" w:rsidP="00807A9E">
      <w:pPr>
        <w:pStyle w:val="afc"/>
        <w:jc w:val="both"/>
        <w:rPr>
          <w:rFonts w:ascii="Times New Roman" w:hAnsi="Times New Roman"/>
          <w:sz w:val="28"/>
          <w:szCs w:val="28"/>
        </w:rPr>
      </w:pPr>
      <w:r w:rsidRPr="00B56585">
        <w:rPr>
          <w:rFonts w:ascii="Times New Roman" w:hAnsi="Times New Roman"/>
          <w:sz w:val="28"/>
          <w:szCs w:val="28"/>
        </w:rPr>
        <w:t xml:space="preserve">          Количество обучающихся, написавших работу на «5», - 0 человек (0,0%), на «4» - 4 человека (50,0%), на «3» - 4 человек (50,0%), на «2» - 0 человек (0,0%).Качество выполнения работы – 50,0%, успешность выполнения работы – 100,0%, средний балл за выполнение мониторинговой работы – 3,5. Качество знаний в </w:t>
      </w:r>
      <w:r w:rsidRPr="00B56585">
        <w:rPr>
          <w:rFonts w:ascii="Times New Roman" w:hAnsi="Times New Roman"/>
          <w:sz w:val="28"/>
          <w:szCs w:val="28"/>
          <w:lang w:val="en-US"/>
        </w:rPr>
        <w:t>III</w:t>
      </w:r>
      <w:r w:rsidRPr="00B56585">
        <w:rPr>
          <w:rFonts w:ascii="Times New Roman" w:hAnsi="Times New Roman"/>
          <w:sz w:val="28"/>
          <w:szCs w:val="28"/>
        </w:rPr>
        <w:t xml:space="preserve"> четверти 2025/2026 учебного года по иностранному языку (английскому)  у участников мониторинга  – 100,0%, успешность – 100,0%, средний балл – 4,5, средний тестовый балл – 44,25.Никто из участников тренировочного мероприятия не подтвердил отметку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  Сравнительный анализ результатов </w:t>
      </w:r>
      <w:r w:rsidRPr="00B56585">
        <w:rPr>
          <w:rFonts w:ascii="Times New Roman" w:hAnsi="Times New Roman"/>
          <w:sz w:val="28"/>
          <w:szCs w:val="28"/>
          <w:lang w:val="en-US"/>
        </w:rPr>
        <w:t>III</w:t>
      </w:r>
      <w:r w:rsidRPr="00B56585">
        <w:rPr>
          <w:rFonts w:ascii="Times New Roman" w:hAnsi="Times New Roman"/>
          <w:sz w:val="28"/>
          <w:szCs w:val="28"/>
        </w:rPr>
        <w:t xml:space="preserve"> четверти 2025/2026 учебного года и пробного экзамена позволяет сделать вывод о завышении  четвертных  отметок по иностранному языку (английскому) в 9 классах.</w:t>
      </w:r>
    </w:p>
    <w:p w:rsidR="00481778" w:rsidRPr="00B56585" w:rsidRDefault="00A764C3" w:rsidP="00807A9E">
      <w:pPr>
        <w:pStyle w:val="afc"/>
        <w:jc w:val="both"/>
        <w:rPr>
          <w:rFonts w:ascii="Times New Roman" w:hAnsi="Times New Roman"/>
          <w:sz w:val="28"/>
          <w:szCs w:val="28"/>
        </w:rPr>
      </w:pPr>
      <w:r w:rsidRPr="00B56585">
        <w:rPr>
          <w:rFonts w:ascii="Times New Roman" w:hAnsi="Times New Roman"/>
          <w:sz w:val="28"/>
          <w:szCs w:val="28"/>
        </w:rPr>
        <w:t xml:space="preserve">          Выявленные ошибки: при выполнении аудирования (10), ошибки при лексико-грамматическом преобразовании слов (15), нарушение решения коммуникативной задачи при выполнении письма (1, отсутствует один из аспектов), нарушение организации письма  (2, средства логической связи, завершающая фраза не на отдельной строке), лексико-грамматическое оформление письма (15);при выполнении устной части нет ответов на прослушанные вопрос или ответ дан не на вопрос (9).Учащиеся хуже всего справились с устной частью экзамена. </w:t>
      </w:r>
    </w:p>
    <w:p w:rsidR="00481778" w:rsidRPr="00B56585" w:rsidRDefault="00481778" w:rsidP="00A764C3">
      <w:pPr>
        <w:jc w:val="center"/>
        <w:rPr>
          <w:rFonts w:ascii="Times New Roman" w:hAnsi="Times New Roman" w:cs="Times New Roman"/>
          <w:b/>
          <w:sz w:val="28"/>
          <w:szCs w:val="28"/>
          <w:u w:val="single"/>
        </w:rPr>
      </w:pPr>
      <w:r w:rsidRPr="00B56585">
        <w:rPr>
          <w:rFonts w:ascii="Times New Roman" w:hAnsi="Times New Roman" w:cs="Times New Roman"/>
          <w:b/>
          <w:sz w:val="28"/>
          <w:szCs w:val="28"/>
          <w:u w:val="single"/>
        </w:rPr>
        <w:t>Результаты апробации ОГЭ по обществознанию</w:t>
      </w:r>
    </w:p>
    <w:p w:rsidR="00481778" w:rsidRPr="00B56585" w:rsidRDefault="00481778" w:rsidP="00714E65">
      <w:pPr>
        <w:jc w:val="center"/>
        <w:rPr>
          <w:rFonts w:ascii="Times New Roman" w:hAnsi="Times New Roman" w:cs="Times New Roman"/>
          <w:b/>
          <w:sz w:val="28"/>
          <w:szCs w:val="28"/>
          <w:u w:val="single"/>
        </w:rPr>
      </w:pPr>
    </w:p>
    <w:tbl>
      <w:tblPr>
        <w:tblW w:w="9877" w:type="dxa"/>
        <w:tblLook w:val="04A0"/>
      </w:tblPr>
      <w:tblGrid>
        <w:gridCol w:w="584"/>
        <w:gridCol w:w="693"/>
        <w:gridCol w:w="839"/>
        <w:gridCol w:w="769"/>
        <w:gridCol w:w="765"/>
        <w:gridCol w:w="760"/>
        <w:gridCol w:w="765"/>
        <w:gridCol w:w="846"/>
        <w:gridCol w:w="765"/>
        <w:gridCol w:w="724"/>
        <w:gridCol w:w="765"/>
        <w:gridCol w:w="756"/>
        <w:gridCol w:w="846"/>
      </w:tblGrid>
      <w:tr w:rsidR="00815241" w:rsidRPr="00B56585" w:rsidTr="00E6644D">
        <w:trPr>
          <w:trHeight w:val="289"/>
        </w:trPr>
        <w:tc>
          <w:tcPr>
            <w:tcW w:w="584" w:type="dxa"/>
            <w:vMerge w:val="restart"/>
            <w:tcBorders>
              <w:top w:val="single" w:sz="4" w:space="0" w:color="auto"/>
              <w:left w:val="single" w:sz="4" w:space="0" w:color="auto"/>
              <w:right w:val="single" w:sz="4" w:space="0" w:color="auto"/>
            </w:tcBorders>
            <w:vAlign w:val="center"/>
          </w:tcPr>
          <w:p w:rsidR="00815241" w:rsidRPr="00B56585" w:rsidRDefault="00815241" w:rsidP="00815241">
            <w:pPr>
              <w:jc w:val="center"/>
              <w:rPr>
                <w:rFonts w:ascii="Times New Roman" w:hAnsi="Times New Roman" w:cs="Times New Roman"/>
                <w:sz w:val="28"/>
                <w:szCs w:val="28"/>
              </w:rPr>
            </w:pPr>
            <w:r w:rsidRPr="00B56585">
              <w:rPr>
                <w:rFonts w:ascii="Times New Roman" w:hAnsi="Times New Roman" w:cs="Times New Roman"/>
                <w:sz w:val="28"/>
                <w:szCs w:val="28"/>
              </w:rPr>
              <w:t>Кл</w:t>
            </w:r>
          </w:p>
        </w:tc>
        <w:tc>
          <w:tcPr>
            <w:tcW w:w="1532"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Кол-во</w:t>
            </w:r>
          </w:p>
        </w:tc>
        <w:tc>
          <w:tcPr>
            <w:tcW w:w="1534"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1525"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1611"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1489"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1602" w:type="dxa"/>
            <w:gridSpan w:val="2"/>
            <w:tcBorders>
              <w:top w:val="single" w:sz="4" w:space="0" w:color="auto"/>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Ср. балл</w:t>
            </w:r>
          </w:p>
        </w:tc>
      </w:tr>
      <w:tr w:rsidR="00815241" w:rsidRPr="00B56585" w:rsidTr="00E6644D">
        <w:trPr>
          <w:trHeight w:val="289"/>
        </w:trPr>
        <w:tc>
          <w:tcPr>
            <w:tcW w:w="584" w:type="dxa"/>
            <w:vMerge/>
            <w:tcBorders>
              <w:left w:val="single" w:sz="4" w:space="0" w:color="auto"/>
              <w:bottom w:val="single" w:sz="4" w:space="0" w:color="auto"/>
              <w:right w:val="single" w:sz="4" w:space="0" w:color="auto"/>
            </w:tcBorders>
          </w:tcPr>
          <w:p w:rsidR="00815241" w:rsidRPr="00B56585" w:rsidRDefault="00815241" w:rsidP="004C7458">
            <w:pPr>
              <w:jc w:val="center"/>
              <w:rPr>
                <w:rFonts w:ascii="Times New Roman" w:hAnsi="Times New Roman" w:cs="Times New Roman"/>
                <w:sz w:val="28"/>
                <w:szCs w:val="28"/>
              </w:rPr>
            </w:pPr>
          </w:p>
        </w:tc>
        <w:tc>
          <w:tcPr>
            <w:tcW w:w="693"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III</w:t>
            </w:r>
          </w:p>
        </w:tc>
        <w:tc>
          <w:tcPr>
            <w:tcW w:w="839"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c>
          <w:tcPr>
            <w:tcW w:w="769"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 xml:space="preserve">III </w:t>
            </w:r>
          </w:p>
        </w:tc>
        <w:tc>
          <w:tcPr>
            <w:tcW w:w="765"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c>
          <w:tcPr>
            <w:tcW w:w="760"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 xml:space="preserve">III </w:t>
            </w:r>
          </w:p>
        </w:tc>
        <w:tc>
          <w:tcPr>
            <w:tcW w:w="765"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c>
          <w:tcPr>
            <w:tcW w:w="846"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 xml:space="preserve">III </w:t>
            </w:r>
          </w:p>
        </w:tc>
        <w:tc>
          <w:tcPr>
            <w:tcW w:w="765"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c>
          <w:tcPr>
            <w:tcW w:w="724"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 xml:space="preserve">III </w:t>
            </w:r>
          </w:p>
        </w:tc>
        <w:tc>
          <w:tcPr>
            <w:tcW w:w="765"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c>
          <w:tcPr>
            <w:tcW w:w="756"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III ч</w:t>
            </w:r>
          </w:p>
        </w:tc>
        <w:tc>
          <w:tcPr>
            <w:tcW w:w="846" w:type="dxa"/>
            <w:tcBorders>
              <w:top w:val="nil"/>
              <w:left w:val="nil"/>
              <w:bottom w:val="single" w:sz="4" w:space="0" w:color="auto"/>
              <w:right w:val="single" w:sz="4" w:space="0" w:color="auto"/>
            </w:tcBorders>
            <w:shd w:val="clear" w:color="auto" w:fill="auto"/>
            <w:noWrap/>
            <w:vAlign w:val="bottom"/>
            <w:hideMark/>
          </w:tcPr>
          <w:p w:rsidR="00815241" w:rsidRPr="00B56585" w:rsidRDefault="00815241" w:rsidP="004C7458">
            <w:pPr>
              <w:jc w:val="center"/>
              <w:rPr>
                <w:rFonts w:ascii="Times New Roman" w:hAnsi="Times New Roman" w:cs="Times New Roman"/>
                <w:sz w:val="28"/>
                <w:szCs w:val="28"/>
              </w:rPr>
            </w:pPr>
            <w:r w:rsidRPr="00B56585">
              <w:rPr>
                <w:rFonts w:ascii="Times New Roman" w:hAnsi="Times New Roman" w:cs="Times New Roman"/>
                <w:sz w:val="28"/>
                <w:szCs w:val="28"/>
              </w:rPr>
              <w:t>ОГЭ</w:t>
            </w:r>
          </w:p>
        </w:tc>
      </w:tr>
      <w:tr w:rsidR="00E6644D" w:rsidRPr="00B56585" w:rsidTr="00E6644D">
        <w:trPr>
          <w:trHeight w:val="289"/>
        </w:trPr>
        <w:tc>
          <w:tcPr>
            <w:tcW w:w="584" w:type="dxa"/>
            <w:vMerge w:val="restart"/>
            <w:tcBorders>
              <w:top w:val="single" w:sz="4" w:space="0" w:color="auto"/>
              <w:left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9-А</w:t>
            </w:r>
          </w:p>
        </w:tc>
        <w:tc>
          <w:tcPr>
            <w:tcW w:w="693"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E6644D" w:rsidRPr="00B56585" w:rsidRDefault="00E6644D" w:rsidP="00E6644D">
            <w:pPr>
              <w:jc w:val="center"/>
              <w:rPr>
                <w:rFonts w:ascii="Times New Roman" w:hAnsi="Times New Roman" w:cs="Times New Roman"/>
                <w:sz w:val="28"/>
                <w:szCs w:val="28"/>
              </w:rPr>
            </w:pPr>
          </w:p>
        </w:tc>
        <w:tc>
          <w:tcPr>
            <w:tcW w:w="839"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4</w:t>
            </w:r>
          </w:p>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84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3,5</w:t>
            </w:r>
          </w:p>
        </w:tc>
      </w:tr>
      <w:tr w:rsidR="00E6644D" w:rsidRPr="00B56585" w:rsidTr="00E6644D">
        <w:trPr>
          <w:trHeight w:val="289"/>
        </w:trPr>
        <w:tc>
          <w:tcPr>
            <w:tcW w:w="584" w:type="dxa"/>
            <w:vMerge/>
            <w:tcBorders>
              <w:left w:val="single" w:sz="4" w:space="0" w:color="auto"/>
              <w:bottom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839"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25,0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25,0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5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c>
          <w:tcPr>
            <w:tcW w:w="84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r>
      <w:tr w:rsidR="00E6644D" w:rsidRPr="00B56585" w:rsidTr="00E6644D">
        <w:trPr>
          <w:trHeight w:val="289"/>
        </w:trPr>
        <w:tc>
          <w:tcPr>
            <w:tcW w:w="584" w:type="dxa"/>
            <w:vMerge w:val="restart"/>
            <w:tcBorders>
              <w:top w:val="single" w:sz="4" w:space="0" w:color="auto"/>
              <w:left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9-Б</w:t>
            </w:r>
          </w:p>
        </w:tc>
        <w:tc>
          <w:tcPr>
            <w:tcW w:w="693"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6</w:t>
            </w:r>
          </w:p>
          <w:p w:rsidR="00E6644D" w:rsidRPr="00B56585" w:rsidRDefault="00E6644D" w:rsidP="00E6644D">
            <w:pPr>
              <w:jc w:val="center"/>
              <w:rPr>
                <w:rFonts w:ascii="Times New Roman" w:hAnsi="Times New Roman" w:cs="Times New Roman"/>
                <w:sz w:val="28"/>
                <w:szCs w:val="28"/>
              </w:rPr>
            </w:pPr>
          </w:p>
        </w:tc>
        <w:tc>
          <w:tcPr>
            <w:tcW w:w="839"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6</w:t>
            </w:r>
          </w:p>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3,83</w:t>
            </w:r>
          </w:p>
        </w:tc>
        <w:tc>
          <w:tcPr>
            <w:tcW w:w="84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3,167</w:t>
            </w:r>
          </w:p>
        </w:tc>
      </w:tr>
      <w:tr w:rsidR="00E6644D" w:rsidRPr="00B56585" w:rsidTr="00E6644D">
        <w:trPr>
          <w:trHeight w:val="289"/>
        </w:trPr>
        <w:tc>
          <w:tcPr>
            <w:tcW w:w="584" w:type="dxa"/>
            <w:vMerge/>
            <w:tcBorders>
              <w:left w:val="single" w:sz="4" w:space="0" w:color="auto"/>
              <w:bottom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839"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33,3</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16,7</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16,7</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33,3</w:t>
            </w:r>
          </w:p>
        </w:tc>
        <w:tc>
          <w:tcPr>
            <w:tcW w:w="75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c>
          <w:tcPr>
            <w:tcW w:w="84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r>
      <w:tr w:rsidR="00E6644D" w:rsidRPr="00B56585" w:rsidTr="00E6644D">
        <w:trPr>
          <w:trHeight w:val="289"/>
        </w:trPr>
        <w:tc>
          <w:tcPr>
            <w:tcW w:w="584" w:type="dxa"/>
            <w:vMerge w:val="restart"/>
            <w:tcBorders>
              <w:top w:val="single" w:sz="4" w:space="0" w:color="auto"/>
              <w:left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9-В</w:t>
            </w:r>
          </w:p>
        </w:tc>
        <w:tc>
          <w:tcPr>
            <w:tcW w:w="693"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7</w:t>
            </w:r>
          </w:p>
          <w:p w:rsidR="00E6644D" w:rsidRPr="00B56585" w:rsidRDefault="00E6644D" w:rsidP="00E6644D">
            <w:pPr>
              <w:jc w:val="center"/>
              <w:rPr>
                <w:rFonts w:ascii="Times New Roman" w:hAnsi="Times New Roman" w:cs="Times New Roman"/>
                <w:sz w:val="28"/>
                <w:szCs w:val="28"/>
              </w:rPr>
            </w:pPr>
          </w:p>
        </w:tc>
        <w:tc>
          <w:tcPr>
            <w:tcW w:w="839" w:type="dxa"/>
            <w:vMerge w:val="restart"/>
            <w:tcBorders>
              <w:top w:val="nil"/>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7</w:t>
            </w:r>
          </w:p>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84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3,571</w:t>
            </w:r>
          </w:p>
        </w:tc>
      </w:tr>
      <w:tr w:rsidR="00E6644D" w:rsidRPr="00B56585" w:rsidTr="00E6644D">
        <w:trPr>
          <w:trHeight w:val="289"/>
        </w:trPr>
        <w:tc>
          <w:tcPr>
            <w:tcW w:w="584" w:type="dxa"/>
            <w:vMerge/>
            <w:tcBorders>
              <w:left w:val="single" w:sz="4" w:space="0" w:color="auto"/>
              <w:bottom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839"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42,9</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100,0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57,1</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5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c>
          <w:tcPr>
            <w:tcW w:w="84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r>
      <w:tr w:rsidR="00E6644D" w:rsidRPr="00B56585" w:rsidTr="00E6644D">
        <w:trPr>
          <w:trHeight w:val="289"/>
        </w:trPr>
        <w:tc>
          <w:tcPr>
            <w:tcW w:w="584" w:type="dxa"/>
            <w:vMerge w:val="restart"/>
            <w:tcBorders>
              <w:top w:val="single" w:sz="4" w:space="0" w:color="auto"/>
              <w:left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9-Г</w:t>
            </w:r>
          </w:p>
        </w:tc>
        <w:tc>
          <w:tcPr>
            <w:tcW w:w="693" w:type="dxa"/>
            <w:vMerge w:val="restart"/>
            <w:tcBorders>
              <w:top w:val="single" w:sz="4" w:space="0" w:color="auto"/>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8</w:t>
            </w:r>
          </w:p>
          <w:p w:rsidR="00E6644D" w:rsidRPr="00B56585" w:rsidRDefault="00E6644D" w:rsidP="00E6644D">
            <w:pPr>
              <w:jc w:val="center"/>
              <w:rPr>
                <w:rFonts w:ascii="Times New Roman" w:hAnsi="Times New Roman" w:cs="Times New Roman"/>
                <w:sz w:val="28"/>
                <w:szCs w:val="28"/>
              </w:rPr>
            </w:pPr>
          </w:p>
        </w:tc>
        <w:tc>
          <w:tcPr>
            <w:tcW w:w="839" w:type="dxa"/>
            <w:vMerge w:val="restart"/>
            <w:tcBorders>
              <w:top w:val="single" w:sz="4" w:space="0" w:color="auto"/>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8</w:t>
            </w:r>
          </w:p>
          <w:p w:rsidR="00E6644D" w:rsidRPr="00B56585" w:rsidRDefault="00E6644D" w:rsidP="00E6644D">
            <w:pPr>
              <w:jc w:val="center"/>
              <w:rPr>
                <w:rFonts w:ascii="Times New Roman" w:hAnsi="Times New Roman" w:cs="Times New Roman"/>
                <w:sz w:val="28"/>
                <w:szCs w:val="28"/>
              </w:rPr>
            </w:pPr>
          </w:p>
        </w:tc>
        <w:tc>
          <w:tcPr>
            <w:tcW w:w="769"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5</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7</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3,88</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3,125</w:t>
            </w:r>
          </w:p>
        </w:tc>
      </w:tr>
      <w:tr w:rsidR="00E6644D" w:rsidRPr="00B56585" w:rsidTr="00E6644D">
        <w:trPr>
          <w:trHeight w:val="289"/>
        </w:trPr>
        <w:tc>
          <w:tcPr>
            <w:tcW w:w="584" w:type="dxa"/>
            <w:vMerge/>
            <w:tcBorders>
              <w:left w:val="single" w:sz="4" w:space="0" w:color="auto"/>
              <w:bottom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839"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p>
        </w:tc>
        <w:tc>
          <w:tcPr>
            <w:tcW w:w="769"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12,5</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12,5</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62,5</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87,5</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25,0</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56" w:type="dxa"/>
            <w:vMerge/>
            <w:tcBorders>
              <w:top w:val="single" w:sz="4" w:space="0" w:color="auto"/>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r>
      <w:tr w:rsidR="00E6644D" w:rsidRPr="00B56585" w:rsidTr="00E6644D">
        <w:trPr>
          <w:trHeight w:val="289"/>
        </w:trPr>
        <w:tc>
          <w:tcPr>
            <w:tcW w:w="584" w:type="dxa"/>
            <w:vMerge w:val="restart"/>
            <w:tcBorders>
              <w:top w:val="single" w:sz="4" w:space="0" w:color="auto"/>
              <w:left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val="restart"/>
            <w:tcBorders>
              <w:top w:val="single" w:sz="4" w:space="0" w:color="auto"/>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25</w:t>
            </w:r>
          </w:p>
          <w:p w:rsidR="00E6644D" w:rsidRPr="00B56585" w:rsidRDefault="00E6644D" w:rsidP="00E6644D">
            <w:pPr>
              <w:jc w:val="center"/>
              <w:rPr>
                <w:rFonts w:ascii="Times New Roman" w:hAnsi="Times New Roman" w:cs="Times New Roman"/>
                <w:sz w:val="28"/>
                <w:szCs w:val="28"/>
              </w:rPr>
            </w:pPr>
          </w:p>
        </w:tc>
        <w:tc>
          <w:tcPr>
            <w:tcW w:w="839" w:type="dxa"/>
            <w:vMerge w:val="restart"/>
            <w:tcBorders>
              <w:top w:val="single" w:sz="4" w:space="0" w:color="auto"/>
              <w:left w:val="nil"/>
              <w:right w:val="single" w:sz="4" w:space="0" w:color="auto"/>
            </w:tcBorders>
            <w:shd w:val="clear" w:color="auto" w:fill="auto"/>
            <w:noWrap/>
            <w:vAlign w:val="center"/>
            <w:hideMark/>
          </w:tcPr>
          <w:p w:rsidR="00E6644D" w:rsidRPr="00B56585" w:rsidRDefault="00E6644D" w:rsidP="00E6644D">
            <w:pPr>
              <w:jc w:val="center"/>
              <w:rPr>
                <w:rFonts w:ascii="Times New Roman" w:hAnsi="Times New Roman" w:cs="Times New Roman"/>
                <w:sz w:val="28"/>
                <w:szCs w:val="28"/>
              </w:rPr>
            </w:pPr>
            <w:r w:rsidRPr="00B56585">
              <w:rPr>
                <w:rFonts w:ascii="Times New Roman" w:hAnsi="Times New Roman" w:cs="Times New Roman"/>
                <w:sz w:val="28"/>
                <w:szCs w:val="28"/>
              </w:rPr>
              <w:t>25</w:t>
            </w:r>
          </w:p>
          <w:p w:rsidR="00E6644D" w:rsidRPr="00B56585" w:rsidRDefault="00E6644D" w:rsidP="00E6644D">
            <w:pPr>
              <w:jc w:val="center"/>
              <w:rPr>
                <w:rFonts w:ascii="Times New Roman" w:hAnsi="Times New Roman" w:cs="Times New Roman"/>
                <w:sz w:val="28"/>
                <w:szCs w:val="28"/>
              </w:rPr>
            </w:pPr>
          </w:p>
        </w:tc>
        <w:tc>
          <w:tcPr>
            <w:tcW w:w="769"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11</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19</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8</w:t>
            </w:r>
          </w:p>
        </w:tc>
        <w:tc>
          <w:tcPr>
            <w:tcW w:w="724"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65" w:type="dxa"/>
            <w:tcBorders>
              <w:top w:val="single" w:sz="4" w:space="0" w:color="auto"/>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2</w:t>
            </w:r>
          </w:p>
        </w:tc>
        <w:tc>
          <w:tcPr>
            <w:tcW w:w="7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3,9</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3,32</w:t>
            </w:r>
          </w:p>
        </w:tc>
      </w:tr>
      <w:tr w:rsidR="00E6644D" w:rsidRPr="00B56585" w:rsidTr="00E6644D">
        <w:trPr>
          <w:trHeight w:val="289"/>
        </w:trPr>
        <w:tc>
          <w:tcPr>
            <w:tcW w:w="584" w:type="dxa"/>
            <w:vMerge/>
            <w:tcBorders>
              <w:left w:val="single" w:sz="4" w:space="0" w:color="auto"/>
              <w:bottom w:val="single" w:sz="4" w:space="0" w:color="auto"/>
              <w:right w:val="single" w:sz="4" w:space="0" w:color="auto"/>
            </w:tcBorders>
          </w:tcPr>
          <w:p w:rsidR="00E6644D" w:rsidRPr="00B56585" w:rsidRDefault="00E6644D" w:rsidP="004C7458">
            <w:pPr>
              <w:jc w:val="center"/>
              <w:rPr>
                <w:rFonts w:ascii="Times New Roman" w:hAnsi="Times New Roman" w:cs="Times New Roman"/>
                <w:sz w:val="28"/>
                <w:szCs w:val="28"/>
              </w:rPr>
            </w:pPr>
          </w:p>
        </w:tc>
        <w:tc>
          <w:tcPr>
            <w:tcW w:w="693"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p>
        </w:tc>
        <w:tc>
          <w:tcPr>
            <w:tcW w:w="839" w:type="dxa"/>
            <w:vMerge/>
            <w:tcBorders>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p>
        </w:tc>
        <w:tc>
          <w:tcPr>
            <w:tcW w:w="769"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0,0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16,0</w:t>
            </w:r>
          </w:p>
        </w:tc>
        <w:tc>
          <w:tcPr>
            <w:tcW w:w="760"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16,0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44,0</w:t>
            </w:r>
          </w:p>
        </w:tc>
        <w:tc>
          <w:tcPr>
            <w:tcW w:w="846"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76,0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32,0</w:t>
            </w:r>
          </w:p>
        </w:tc>
        <w:tc>
          <w:tcPr>
            <w:tcW w:w="724"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8,0</w:t>
            </w:r>
          </w:p>
        </w:tc>
        <w:tc>
          <w:tcPr>
            <w:tcW w:w="765" w:type="dxa"/>
            <w:tcBorders>
              <w:top w:val="nil"/>
              <w:left w:val="nil"/>
              <w:bottom w:val="single" w:sz="4" w:space="0" w:color="auto"/>
              <w:right w:val="single" w:sz="4" w:space="0" w:color="auto"/>
            </w:tcBorders>
            <w:shd w:val="clear" w:color="auto" w:fill="auto"/>
            <w:noWrap/>
            <w:vAlign w:val="center"/>
            <w:hideMark/>
          </w:tcPr>
          <w:p w:rsidR="00E6644D" w:rsidRPr="00B56585" w:rsidRDefault="00E6644D" w:rsidP="004C7458">
            <w:pPr>
              <w:jc w:val="center"/>
              <w:rPr>
                <w:rFonts w:ascii="Times New Roman" w:hAnsi="Times New Roman" w:cs="Times New Roman"/>
                <w:sz w:val="28"/>
                <w:szCs w:val="28"/>
              </w:rPr>
            </w:pPr>
            <w:r w:rsidRPr="00B56585">
              <w:rPr>
                <w:rFonts w:ascii="Times New Roman" w:hAnsi="Times New Roman" w:cs="Times New Roman"/>
                <w:sz w:val="28"/>
                <w:szCs w:val="28"/>
              </w:rPr>
              <w:t>8,0</w:t>
            </w:r>
          </w:p>
        </w:tc>
        <w:tc>
          <w:tcPr>
            <w:tcW w:w="75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c>
          <w:tcPr>
            <w:tcW w:w="846" w:type="dxa"/>
            <w:vMerge/>
            <w:tcBorders>
              <w:top w:val="nil"/>
              <w:left w:val="single" w:sz="4" w:space="0" w:color="auto"/>
              <w:bottom w:val="single" w:sz="4" w:space="0" w:color="auto"/>
              <w:right w:val="single" w:sz="4" w:space="0" w:color="auto"/>
            </w:tcBorders>
            <w:vAlign w:val="center"/>
            <w:hideMark/>
          </w:tcPr>
          <w:p w:rsidR="00E6644D" w:rsidRPr="00B56585" w:rsidRDefault="00E6644D" w:rsidP="004C7458">
            <w:pPr>
              <w:rPr>
                <w:rFonts w:ascii="Times New Roman" w:hAnsi="Times New Roman" w:cs="Times New Roman"/>
                <w:sz w:val="28"/>
                <w:szCs w:val="28"/>
              </w:rPr>
            </w:pPr>
          </w:p>
        </w:tc>
      </w:tr>
    </w:tbl>
    <w:p w:rsidR="00481778" w:rsidRPr="00B56585" w:rsidRDefault="00481778" w:rsidP="00714E65">
      <w:pPr>
        <w:rPr>
          <w:rFonts w:ascii="Times New Roman" w:hAnsi="Times New Roman" w:cs="Times New Roman"/>
          <w:b/>
          <w:sz w:val="28"/>
          <w:szCs w:val="28"/>
        </w:rPr>
      </w:pPr>
    </w:p>
    <w:p w:rsidR="00E6644D" w:rsidRPr="00B56585" w:rsidRDefault="00E6644D" w:rsidP="00807A9E">
      <w:pPr>
        <w:pStyle w:val="afc"/>
        <w:jc w:val="both"/>
        <w:rPr>
          <w:rFonts w:ascii="Times New Roman" w:hAnsi="Times New Roman"/>
          <w:b/>
          <w:sz w:val="28"/>
          <w:szCs w:val="28"/>
        </w:rPr>
      </w:pPr>
      <w:r w:rsidRPr="00B56585">
        <w:rPr>
          <w:rFonts w:ascii="Times New Roman" w:hAnsi="Times New Roman"/>
          <w:sz w:val="28"/>
          <w:szCs w:val="28"/>
        </w:rPr>
        <w:lastRenderedPageBreak/>
        <w:t xml:space="preserve">В апробации ОГЭ по обществознанию приняли участие 25 человек (92,6% от количества зарегистрированных для участия в ОГЭ по обществознанию), в том числе в 9-А – 4 человека (80,0 %), в 9-Б – 6 (100,0%), в 9-В – 7 (100,0%), в 9-Г – 8 (88,9%).  </w:t>
      </w:r>
    </w:p>
    <w:p w:rsidR="00E6644D" w:rsidRPr="00B56585" w:rsidRDefault="00E6644D" w:rsidP="00807A9E">
      <w:pPr>
        <w:pStyle w:val="a4"/>
        <w:tabs>
          <w:tab w:val="left" w:pos="8874"/>
        </w:tabs>
        <w:spacing w:before="0" w:beforeAutospacing="0" w:after="0" w:afterAutospacing="0"/>
        <w:jc w:val="both"/>
        <w:rPr>
          <w:sz w:val="28"/>
          <w:szCs w:val="28"/>
        </w:rPr>
      </w:pPr>
      <w:r w:rsidRPr="00B56585">
        <w:rPr>
          <w:sz w:val="28"/>
          <w:szCs w:val="28"/>
        </w:rPr>
        <w:t xml:space="preserve">          Количество обучающихся, написавших работу на «5» - 2 человека (8,0 %), на «4» - 8 человек (32,0%), на «3» - 11 человек (44,0%), на «2» - 4 человека (16,0 %). Качество выполнения работы – </w:t>
      </w:r>
      <w:r w:rsidRPr="00B56585">
        <w:rPr>
          <w:bCs/>
          <w:sz w:val="28"/>
          <w:szCs w:val="28"/>
        </w:rPr>
        <w:t xml:space="preserve">40,0 </w:t>
      </w:r>
      <w:r w:rsidRPr="00B56585">
        <w:rPr>
          <w:sz w:val="28"/>
          <w:szCs w:val="28"/>
        </w:rPr>
        <w:t xml:space="preserve">%, успешность выполнения работы – 84,0 %, средний балл за выполнение мониторинговой работы –3,32. Качество знаний в </w:t>
      </w:r>
      <w:r w:rsidRPr="00B56585">
        <w:rPr>
          <w:sz w:val="28"/>
          <w:szCs w:val="28"/>
          <w:lang w:val="en-US"/>
        </w:rPr>
        <w:t>III</w:t>
      </w:r>
      <w:r w:rsidRPr="00B56585">
        <w:rPr>
          <w:sz w:val="28"/>
          <w:szCs w:val="28"/>
        </w:rPr>
        <w:t xml:space="preserve"> четверти по обществознанию у участников тренировочного мероприятия –84,0 %, успешность –</w:t>
      </w:r>
      <w:r w:rsidRPr="00B56585">
        <w:rPr>
          <w:bCs/>
          <w:sz w:val="28"/>
          <w:szCs w:val="28"/>
        </w:rPr>
        <w:t>100,0</w:t>
      </w:r>
      <w:r w:rsidRPr="00B56585">
        <w:rPr>
          <w:sz w:val="28"/>
          <w:szCs w:val="28"/>
        </w:rPr>
        <w:t xml:space="preserve">%, средний балл – 3,92. </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Высокий результат показали обучающиеся 9-Б  класса Кравчук Олеся и Кузьменко Екатерина.</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Подтвердили отметки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 7 человек (28,0%), что позволяет сделать вывод о значительном завышении отметок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Более успешно учащиеся справились с заданиями № 4, 6, 8,11,14, 20  – «Человек и его социальное окружение», «Социальная сфера: анализ суждений», «Задание-задача на финансовую грамотность», «Экономика, ее роль в жизни общества», «Задание на выявление структурных элементов понятия с помощью таблицы». </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На низком качественном уровне выполнены задания  № 2,  9, 10, 13, 15 - «Общество и человек», «Экономическая сфера: анализ суждений», «Социальная структура общества», «Политическая жизнь общества», «Задание на установления соответствия».</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С заданием № 21 «Составить план текста» успешно справились 9 человек, задание № 22 «Работа с текстом» - успешно справились  8 человек.</w:t>
      </w:r>
    </w:p>
    <w:p w:rsidR="00481778" w:rsidRPr="00B56585" w:rsidRDefault="00E6644D" w:rsidP="00807A9E">
      <w:pPr>
        <w:jc w:val="both"/>
        <w:rPr>
          <w:rFonts w:ascii="Times New Roman" w:hAnsi="Times New Roman" w:cs="Times New Roman"/>
          <w:sz w:val="28"/>
          <w:szCs w:val="28"/>
        </w:rPr>
      </w:pPr>
      <w:r w:rsidRPr="00B56585">
        <w:rPr>
          <w:rFonts w:ascii="Times New Roman" w:hAnsi="Times New Roman"/>
          <w:sz w:val="28"/>
          <w:szCs w:val="28"/>
        </w:rPr>
        <w:t xml:space="preserve">          Задания № 23 -  «Иллюстрация примерами положений текста» успешно выполнили 4 человека, № 24   «Формулирование объяснений, аргументов на основе текста» успешно выполнили 4 человека.</w:t>
      </w:r>
    </w:p>
    <w:p w:rsidR="00481778" w:rsidRPr="00B56585" w:rsidRDefault="00481778" w:rsidP="00807A9E">
      <w:pPr>
        <w:ind w:firstLineChars="450" w:firstLine="1265"/>
        <w:jc w:val="center"/>
        <w:rPr>
          <w:rFonts w:ascii="Times New Roman" w:hAnsi="Times New Roman" w:cs="Times New Roman"/>
          <w:b/>
          <w:bCs/>
          <w:sz w:val="28"/>
          <w:szCs w:val="28"/>
          <w:u w:val="single"/>
        </w:rPr>
      </w:pPr>
      <w:r w:rsidRPr="00B56585">
        <w:rPr>
          <w:rFonts w:ascii="Times New Roman" w:hAnsi="Times New Roman" w:cs="Times New Roman"/>
          <w:b/>
          <w:bCs/>
          <w:sz w:val="28"/>
          <w:szCs w:val="28"/>
          <w:u w:val="single"/>
        </w:rPr>
        <w:t>Результаты апробации ОГЭ по истории</w:t>
      </w:r>
    </w:p>
    <w:p w:rsidR="00E6644D" w:rsidRPr="00B56585" w:rsidRDefault="00E6644D" w:rsidP="00807A9E">
      <w:pPr>
        <w:jc w:val="both"/>
        <w:rPr>
          <w:rFonts w:ascii="Times New Roman" w:hAnsi="Times New Roman" w:cs="Times New Roman"/>
          <w:b/>
          <w:bCs/>
          <w:sz w:val="28"/>
          <w:szCs w:val="28"/>
        </w:rPr>
      </w:pP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Из 3 обучающихся 9 классов, зарегистрированных для участия в ОГЭ по истории, в апробации приняли участие 3 человека (100% от количества зарегистрированных). Все три участника написали работу на «4»,  подтвердив отметки за </w:t>
      </w:r>
      <w:r w:rsidRPr="00B56585">
        <w:rPr>
          <w:rFonts w:ascii="Times New Roman" w:hAnsi="Times New Roman"/>
          <w:sz w:val="28"/>
          <w:szCs w:val="28"/>
          <w:lang w:val="en-US"/>
        </w:rPr>
        <w:t>III</w:t>
      </w:r>
      <w:r w:rsidRPr="00B56585">
        <w:rPr>
          <w:rFonts w:ascii="Times New Roman" w:hAnsi="Times New Roman"/>
          <w:sz w:val="28"/>
          <w:szCs w:val="28"/>
        </w:rPr>
        <w:t xml:space="preserve"> четверть.</w:t>
      </w:r>
    </w:p>
    <w:p w:rsidR="00E6644D" w:rsidRPr="00B56585" w:rsidRDefault="00E6644D" w:rsidP="00807A9E">
      <w:pPr>
        <w:pStyle w:val="afc"/>
        <w:jc w:val="both"/>
        <w:rPr>
          <w:rFonts w:ascii="Times New Roman" w:hAnsi="Times New Roman"/>
          <w:sz w:val="28"/>
          <w:szCs w:val="28"/>
        </w:rPr>
      </w:pPr>
      <w:r w:rsidRPr="00B56585">
        <w:rPr>
          <w:rFonts w:ascii="Times New Roman" w:hAnsi="Times New Roman"/>
          <w:color w:val="000000"/>
          <w:sz w:val="28"/>
          <w:szCs w:val="28"/>
        </w:rPr>
        <w:t>Выявлены типичные ошибки при выполнении заданий: установление причин и определение итогов исторических событий; знание терминологии; работа с историческим текстом; выбор верных утверждений; установление соответствия между событиями и датами; установление соответствия между деятелями отечественной культуры и их произведениями.</w:t>
      </w:r>
    </w:p>
    <w:p w:rsidR="00E6644D" w:rsidRPr="00E6644D" w:rsidRDefault="00E6644D" w:rsidP="00807A9E">
      <w:pPr>
        <w:pStyle w:val="afc"/>
        <w:jc w:val="both"/>
        <w:rPr>
          <w:rFonts w:ascii="Times New Roman" w:hAnsi="Times New Roman"/>
          <w:sz w:val="28"/>
          <w:szCs w:val="28"/>
        </w:rPr>
      </w:pPr>
      <w:r w:rsidRPr="00B56585">
        <w:rPr>
          <w:rFonts w:ascii="Times New Roman" w:hAnsi="Times New Roman"/>
          <w:sz w:val="28"/>
          <w:szCs w:val="28"/>
        </w:rPr>
        <w:t xml:space="preserve">          Нарушений в порядке проведения тренировочного мероприятия не выявлено.</w:t>
      </w:r>
    </w:p>
    <w:p w:rsidR="00481778" w:rsidRDefault="00481778" w:rsidP="00807A9E">
      <w:pPr>
        <w:jc w:val="center"/>
        <w:rPr>
          <w:rFonts w:ascii="Times New Roman" w:hAnsi="Times New Roman" w:cs="Times New Roman"/>
          <w:b/>
          <w:bCs/>
          <w:sz w:val="28"/>
          <w:szCs w:val="28"/>
        </w:rPr>
      </w:pPr>
      <w:r w:rsidRPr="00394175">
        <w:rPr>
          <w:rFonts w:ascii="Times New Roman" w:hAnsi="Times New Roman" w:cs="Times New Roman"/>
          <w:b/>
          <w:bCs/>
          <w:sz w:val="28"/>
          <w:szCs w:val="28"/>
        </w:rPr>
        <w:t>Результаты апробации ОГЭ по географии</w:t>
      </w:r>
    </w:p>
    <w:p w:rsidR="007535BA" w:rsidRDefault="007535BA" w:rsidP="00807A9E">
      <w:pPr>
        <w:jc w:val="center"/>
        <w:rPr>
          <w:rFonts w:ascii="Times New Roman" w:hAnsi="Times New Roman" w:cs="Times New Roman"/>
          <w:b/>
          <w:bCs/>
          <w:sz w:val="28"/>
          <w:szCs w:val="28"/>
        </w:rPr>
      </w:pPr>
    </w:p>
    <w:tbl>
      <w:tblPr>
        <w:tblW w:w="9698" w:type="dxa"/>
        <w:tblInd w:w="93" w:type="dxa"/>
        <w:tblLayout w:type="fixed"/>
        <w:tblLook w:val="04A0"/>
      </w:tblPr>
      <w:tblGrid>
        <w:gridCol w:w="724"/>
        <w:gridCol w:w="1701"/>
        <w:gridCol w:w="727"/>
        <w:gridCol w:w="727"/>
        <w:gridCol w:w="727"/>
        <w:gridCol w:w="728"/>
        <w:gridCol w:w="727"/>
        <w:gridCol w:w="727"/>
        <w:gridCol w:w="728"/>
        <w:gridCol w:w="727"/>
        <w:gridCol w:w="727"/>
        <w:gridCol w:w="728"/>
      </w:tblGrid>
      <w:tr w:rsidR="007535BA" w:rsidRPr="003F501E" w:rsidTr="008C1067">
        <w:trPr>
          <w:trHeight w:val="289"/>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Кл.</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ФИО учителя</w:t>
            </w:r>
          </w:p>
        </w:tc>
        <w:tc>
          <w:tcPr>
            <w:tcW w:w="1454"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Кол-во</w:t>
            </w:r>
          </w:p>
        </w:tc>
        <w:tc>
          <w:tcPr>
            <w:tcW w:w="1455"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w:t>
            </w:r>
          </w:p>
        </w:tc>
        <w:tc>
          <w:tcPr>
            <w:tcW w:w="1454"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w:t>
            </w:r>
          </w:p>
        </w:tc>
        <w:tc>
          <w:tcPr>
            <w:tcW w:w="1455"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w:t>
            </w:r>
          </w:p>
        </w:tc>
        <w:tc>
          <w:tcPr>
            <w:tcW w:w="1455" w:type="dxa"/>
            <w:gridSpan w:val="2"/>
            <w:tcBorders>
              <w:top w:val="single" w:sz="4" w:space="0" w:color="auto"/>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r>
      <w:tr w:rsidR="007535BA" w:rsidRPr="003F501E" w:rsidTr="008C1067">
        <w:trPr>
          <w:trHeight w:val="289"/>
        </w:trPr>
        <w:tc>
          <w:tcPr>
            <w:tcW w:w="724"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 чет.</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ОГЭ</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 чет.</w:t>
            </w:r>
          </w:p>
        </w:tc>
        <w:tc>
          <w:tcPr>
            <w:tcW w:w="728"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ОГЭ</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 чет.</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ОГЭ</w:t>
            </w:r>
          </w:p>
        </w:tc>
        <w:tc>
          <w:tcPr>
            <w:tcW w:w="728"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 чет.</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ОГЭ</w:t>
            </w:r>
          </w:p>
        </w:tc>
        <w:tc>
          <w:tcPr>
            <w:tcW w:w="727"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 чет.</w:t>
            </w:r>
          </w:p>
        </w:tc>
        <w:tc>
          <w:tcPr>
            <w:tcW w:w="728" w:type="dxa"/>
            <w:tcBorders>
              <w:top w:val="nil"/>
              <w:left w:val="nil"/>
              <w:bottom w:val="single" w:sz="4" w:space="0" w:color="auto"/>
              <w:right w:val="single" w:sz="4" w:space="0" w:color="auto"/>
            </w:tcBorders>
            <w:shd w:val="clear" w:color="auto" w:fill="auto"/>
            <w:noWrap/>
            <w:vAlign w:val="bottom"/>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ОГЭ</w:t>
            </w:r>
          </w:p>
        </w:tc>
      </w:tr>
      <w:tr w:rsidR="007535BA" w:rsidRPr="003F501E" w:rsidTr="008C1067">
        <w:trPr>
          <w:trHeight w:val="289"/>
        </w:trPr>
        <w:tc>
          <w:tcPr>
            <w:tcW w:w="7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lastRenderedPageBreak/>
              <w:t>9-А</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rPr>
            </w:pPr>
            <w:r w:rsidRPr="003F501E">
              <w:rPr>
                <w:rFonts w:ascii="Times New Roman" w:hAnsi="Times New Roman"/>
              </w:rPr>
              <w:t>Крекова Ю.С.</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31</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16</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11</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w:t>
            </w:r>
          </w:p>
        </w:tc>
      </w:tr>
      <w:tr w:rsidR="007535BA" w:rsidRPr="003F501E" w:rsidTr="008C1067">
        <w:trPr>
          <w:trHeight w:val="315"/>
        </w:trPr>
        <w:tc>
          <w:tcPr>
            <w:tcW w:w="724" w:type="dxa"/>
            <w:vMerge/>
            <w:tcBorders>
              <w:top w:val="nil"/>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rPr>
            </w:pP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25,0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43,0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31,3</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37,0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31,3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17,0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12,4</w:t>
            </w:r>
          </w:p>
        </w:tc>
      </w:tr>
      <w:tr w:rsidR="007535BA" w:rsidRPr="003F501E" w:rsidTr="008C1067">
        <w:trPr>
          <w:trHeight w:val="315"/>
        </w:trPr>
        <w:tc>
          <w:tcPr>
            <w:tcW w:w="7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9-Б</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rPr>
            </w:pPr>
            <w:r w:rsidRPr="003F501E">
              <w:rPr>
                <w:rFonts w:ascii="Times New Roman" w:hAnsi="Times New Roman"/>
              </w:rPr>
              <w:t>Крекова Ю.С.</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27</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12</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12</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w:t>
            </w:r>
          </w:p>
        </w:tc>
      </w:tr>
      <w:tr w:rsidR="007535BA" w:rsidRPr="003F501E" w:rsidTr="008C1067">
        <w:trPr>
          <w:trHeight w:val="315"/>
        </w:trPr>
        <w:tc>
          <w:tcPr>
            <w:tcW w:w="724" w:type="dxa"/>
            <w:vMerge/>
            <w:tcBorders>
              <w:top w:val="nil"/>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rPr>
            </w:pP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16,7</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13,0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33,3</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37,0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41,7</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44,0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8,3</w:t>
            </w:r>
          </w:p>
        </w:tc>
      </w:tr>
      <w:tr w:rsidR="007535BA" w:rsidRPr="003F501E" w:rsidTr="008C1067">
        <w:trPr>
          <w:trHeight w:val="315"/>
        </w:trPr>
        <w:tc>
          <w:tcPr>
            <w:tcW w:w="72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9-В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rPr>
            </w:pPr>
            <w:r w:rsidRPr="003F501E">
              <w:rPr>
                <w:rFonts w:ascii="Times New Roman" w:hAnsi="Times New Roman"/>
              </w:rPr>
              <w:t>Крекова Ю.С.</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29</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22</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7</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12</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w:t>
            </w:r>
          </w:p>
        </w:tc>
      </w:tr>
      <w:tr w:rsidR="007535BA" w:rsidRPr="003F501E" w:rsidTr="008C1067">
        <w:trPr>
          <w:trHeight w:val="315"/>
        </w:trPr>
        <w:tc>
          <w:tcPr>
            <w:tcW w:w="724" w:type="dxa"/>
            <w:vMerge/>
            <w:tcBorders>
              <w:top w:val="nil"/>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rPr>
            </w:pP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18,3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25,0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22,7</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41,0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59,0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34,0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0,0</w:t>
            </w:r>
          </w:p>
        </w:tc>
      </w:tr>
      <w:tr w:rsidR="007535BA" w:rsidRPr="003F501E" w:rsidTr="008C1067">
        <w:trPr>
          <w:trHeight w:val="315"/>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9-Г</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rPr>
            </w:pPr>
            <w:r w:rsidRPr="003F501E">
              <w:rPr>
                <w:rFonts w:ascii="Times New Roman" w:hAnsi="Times New Roman"/>
              </w:rPr>
              <w:t>Крекова Ю.С.</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32</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21</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8</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10</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15</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5</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10</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w:t>
            </w:r>
          </w:p>
        </w:tc>
      </w:tr>
      <w:tr w:rsidR="007535BA" w:rsidRPr="003F501E" w:rsidTr="008C1067">
        <w:trPr>
          <w:trHeight w:val="315"/>
        </w:trPr>
        <w:tc>
          <w:tcPr>
            <w:tcW w:w="724" w:type="dxa"/>
            <w:vMerge/>
            <w:tcBorders>
              <w:top w:val="nil"/>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sz w:val="24"/>
                <w:szCs w:val="24"/>
              </w:rPr>
            </w:pP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0,0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14,3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rPr>
                <w:rFonts w:ascii="Times New Roman" w:hAnsi="Times New Roman"/>
                <w:sz w:val="24"/>
                <w:szCs w:val="24"/>
              </w:rPr>
            </w:pPr>
            <w:r w:rsidRPr="003F501E">
              <w:rPr>
                <w:rFonts w:ascii="Times New Roman" w:hAnsi="Times New Roman"/>
                <w:sz w:val="24"/>
                <w:szCs w:val="24"/>
              </w:rPr>
              <w:t>25,0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47,6</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47,0</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23,8</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28,0</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14,3</w:t>
            </w:r>
          </w:p>
        </w:tc>
      </w:tr>
      <w:tr w:rsidR="007535BA" w:rsidRPr="003F501E" w:rsidTr="008C1067">
        <w:trPr>
          <w:trHeight w:val="315"/>
        </w:trPr>
        <w:tc>
          <w:tcPr>
            <w:tcW w:w="242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ВСЕГО</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rPr>
                <w:rFonts w:ascii="Times New Roman" w:hAnsi="Times New Roman"/>
                <w:sz w:val="24"/>
                <w:szCs w:val="24"/>
              </w:rPr>
            </w:pPr>
            <w:r w:rsidRPr="003F501E">
              <w:rPr>
                <w:rFonts w:ascii="Times New Roman" w:hAnsi="Times New Roman"/>
                <w:sz w:val="24"/>
                <w:szCs w:val="24"/>
              </w:rPr>
              <w:t>119</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71</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13</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32</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24</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48</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28</w:t>
            </w:r>
          </w:p>
        </w:tc>
        <w:tc>
          <w:tcPr>
            <w:tcW w:w="727"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37</w:t>
            </w:r>
          </w:p>
        </w:tc>
        <w:tc>
          <w:tcPr>
            <w:tcW w:w="728" w:type="dxa"/>
            <w:tcBorders>
              <w:top w:val="nil"/>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6</w:t>
            </w:r>
          </w:p>
        </w:tc>
      </w:tr>
      <w:tr w:rsidR="007535BA" w:rsidRPr="003F501E" w:rsidTr="008C1067">
        <w:trPr>
          <w:trHeight w:val="315"/>
        </w:trPr>
        <w:tc>
          <w:tcPr>
            <w:tcW w:w="2425" w:type="dxa"/>
            <w:gridSpan w:val="2"/>
            <w:vMerge/>
            <w:tcBorders>
              <w:top w:val="single" w:sz="4" w:space="0" w:color="auto"/>
              <w:left w:val="single" w:sz="4" w:space="0" w:color="auto"/>
              <w:bottom w:val="single" w:sz="4" w:space="0" w:color="auto"/>
              <w:right w:val="single" w:sz="4" w:space="0" w:color="auto"/>
            </w:tcBorders>
            <w:vAlign w:val="center"/>
            <w:hideMark/>
          </w:tcPr>
          <w:p w:rsidR="007535BA" w:rsidRPr="003F501E" w:rsidRDefault="007535BA" w:rsidP="008C1067">
            <w:pPr>
              <w:rPr>
                <w:rFonts w:ascii="Times New Roman" w:hAnsi="Times New Roman"/>
                <w:color w:val="FF0000"/>
                <w:sz w:val="24"/>
                <w:szCs w:val="24"/>
              </w:rPr>
            </w:pP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 </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1,7</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18,4</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26,9</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33,8</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40,3</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39,4</w:t>
            </w:r>
          </w:p>
        </w:tc>
        <w:tc>
          <w:tcPr>
            <w:tcW w:w="727"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31,1</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535BA" w:rsidRPr="003F501E" w:rsidRDefault="007535BA" w:rsidP="008C1067">
            <w:pPr>
              <w:jc w:val="center"/>
              <w:rPr>
                <w:rFonts w:ascii="Times New Roman" w:hAnsi="Times New Roman"/>
                <w:sz w:val="24"/>
                <w:szCs w:val="24"/>
              </w:rPr>
            </w:pPr>
            <w:r w:rsidRPr="003F501E">
              <w:rPr>
                <w:rFonts w:ascii="Times New Roman" w:hAnsi="Times New Roman"/>
                <w:sz w:val="24"/>
                <w:szCs w:val="24"/>
              </w:rPr>
              <w:t>8,4</w:t>
            </w:r>
          </w:p>
        </w:tc>
      </w:tr>
    </w:tbl>
    <w:p w:rsidR="007535BA" w:rsidRPr="003F501E" w:rsidRDefault="007535BA" w:rsidP="00807A9E">
      <w:pPr>
        <w:jc w:val="center"/>
        <w:rPr>
          <w:rFonts w:ascii="Times New Roman" w:hAnsi="Times New Roman" w:cs="Times New Roman"/>
          <w:b/>
          <w:bCs/>
          <w:sz w:val="28"/>
          <w:szCs w:val="28"/>
        </w:rPr>
      </w:pPr>
    </w:p>
    <w:p w:rsidR="007535BA" w:rsidRPr="003F501E" w:rsidRDefault="007535BA" w:rsidP="007535BA">
      <w:pPr>
        <w:pStyle w:val="afc"/>
        <w:spacing w:line="276" w:lineRule="auto"/>
        <w:jc w:val="both"/>
        <w:rPr>
          <w:rFonts w:ascii="Times New Roman" w:hAnsi="Times New Roman"/>
          <w:color w:val="FF0000"/>
          <w:sz w:val="28"/>
          <w:szCs w:val="28"/>
        </w:rPr>
      </w:pPr>
      <w:r w:rsidRPr="003F501E">
        <w:rPr>
          <w:rFonts w:ascii="Times New Roman" w:hAnsi="Times New Roman"/>
          <w:sz w:val="28"/>
          <w:szCs w:val="28"/>
        </w:rPr>
        <w:t>В апробации ОГЭ по географии принял участие 71 человек (78,9% от количества зарегистрировавшихся, 59,8% от количества обучающихся в 9 классах), в том числе в 9-А – 16 человек (69,6%), в 9-Б – 12 (63,1%), в 9-В – 20 (88,0%), в 9-Г – 21 (80,8%).</w:t>
      </w:r>
    </w:p>
    <w:p w:rsidR="007535BA" w:rsidRPr="003F501E" w:rsidRDefault="007535BA" w:rsidP="007535BA">
      <w:pPr>
        <w:pStyle w:val="a4"/>
        <w:tabs>
          <w:tab w:val="left" w:pos="709"/>
          <w:tab w:val="left" w:pos="8874"/>
        </w:tabs>
        <w:spacing w:before="0" w:beforeAutospacing="0" w:after="0" w:afterAutospacing="0"/>
        <w:jc w:val="both"/>
        <w:rPr>
          <w:sz w:val="28"/>
          <w:szCs w:val="28"/>
        </w:rPr>
      </w:pPr>
      <w:r w:rsidRPr="003F501E">
        <w:rPr>
          <w:sz w:val="28"/>
          <w:szCs w:val="28"/>
        </w:rPr>
        <w:t xml:space="preserve">Количество обучающихся, написавших работу на «5»  - 6 человек (8,4%), на «4» - 28 человек (39,4%), на «3» - 24 человек (33,8%), на «2» - 13 человека (18,4 %). Качество выполнения работы – </w:t>
      </w:r>
      <w:r w:rsidRPr="003F501E">
        <w:rPr>
          <w:bCs/>
          <w:sz w:val="28"/>
          <w:szCs w:val="28"/>
        </w:rPr>
        <w:t>47,9</w:t>
      </w:r>
      <w:r w:rsidRPr="003F501E">
        <w:rPr>
          <w:sz w:val="28"/>
          <w:szCs w:val="28"/>
        </w:rPr>
        <w:t xml:space="preserve">%, успешность выполнения работы – 81,7%, средний балл за выполнение мониторинговой работы –3,4. Качество знаний в </w:t>
      </w:r>
      <w:r w:rsidRPr="003F501E">
        <w:rPr>
          <w:sz w:val="28"/>
          <w:szCs w:val="28"/>
          <w:lang w:val="en-US"/>
        </w:rPr>
        <w:t>III</w:t>
      </w:r>
      <w:r w:rsidRPr="003F501E">
        <w:rPr>
          <w:sz w:val="28"/>
          <w:szCs w:val="28"/>
        </w:rPr>
        <w:t xml:space="preserve"> четверти по географии у участников тренировочного мероприятия – 71,4%, успешность –</w:t>
      </w:r>
      <w:r w:rsidRPr="003F501E">
        <w:rPr>
          <w:bCs/>
          <w:sz w:val="28"/>
          <w:szCs w:val="28"/>
        </w:rPr>
        <w:t>98,3</w:t>
      </w:r>
      <w:r w:rsidRPr="003F501E">
        <w:rPr>
          <w:sz w:val="28"/>
          <w:szCs w:val="28"/>
        </w:rPr>
        <w:t xml:space="preserve">%, средний балл – 3,8. Сравнительныйанализ результатов </w:t>
      </w:r>
      <w:r w:rsidRPr="003F501E">
        <w:rPr>
          <w:sz w:val="28"/>
          <w:szCs w:val="28"/>
          <w:lang w:val="en-US"/>
        </w:rPr>
        <w:t>III</w:t>
      </w:r>
      <w:r w:rsidRPr="003F501E">
        <w:rPr>
          <w:sz w:val="28"/>
          <w:szCs w:val="28"/>
        </w:rPr>
        <w:t xml:space="preserve"> четверти и апробации ОГЭ позволяет сделать вывод о незначительном завышении четвертного оценивания учителем Крековой Ю.С.</w:t>
      </w:r>
    </w:p>
    <w:p w:rsidR="007535BA" w:rsidRPr="003F501E" w:rsidRDefault="007535BA" w:rsidP="007535BA">
      <w:pPr>
        <w:pStyle w:val="afc"/>
        <w:tabs>
          <w:tab w:val="left" w:pos="426"/>
          <w:tab w:val="left" w:pos="709"/>
        </w:tabs>
        <w:spacing w:line="276" w:lineRule="auto"/>
        <w:jc w:val="both"/>
        <w:rPr>
          <w:rFonts w:ascii="Times New Roman" w:hAnsi="Times New Roman"/>
          <w:sz w:val="28"/>
          <w:szCs w:val="28"/>
        </w:rPr>
      </w:pPr>
      <w:r w:rsidRPr="003F501E">
        <w:rPr>
          <w:rFonts w:ascii="Times New Roman" w:hAnsi="Times New Roman"/>
          <w:sz w:val="28"/>
          <w:szCs w:val="28"/>
        </w:rPr>
        <w:t>Высокий результат показали обучающиеся Акулинкина Екатерина, Карнаухова Ксения (9-А), Проскурин Владислав (9-Б), Агутов Константин, Боев Олег, Корсик Дарья (9-Г).</w:t>
      </w:r>
    </w:p>
    <w:p w:rsidR="007535BA" w:rsidRPr="003F501E" w:rsidRDefault="007535BA" w:rsidP="007535BA">
      <w:pPr>
        <w:pStyle w:val="afc"/>
        <w:tabs>
          <w:tab w:val="left" w:pos="426"/>
          <w:tab w:val="left" w:pos="709"/>
        </w:tabs>
        <w:spacing w:line="276" w:lineRule="auto"/>
        <w:jc w:val="both"/>
        <w:rPr>
          <w:rFonts w:ascii="Times New Roman" w:hAnsi="Times New Roman"/>
          <w:sz w:val="28"/>
          <w:szCs w:val="28"/>
        </w:rPr>
      </w:pPr>
      <w:r w:rsidRPr="003F501E">
        <w:rPr>
          <w:rFonts w:ascii="Times New Roman" w:hAnsi="Times New Roman"/>
          <w:sz w:val="28"/>
          <w:szCs w:val="28"/>
        </w:rPr>
        <w:t>На «2»  выполнили работу следующие учащиеся: Золотарёва Лидия, Семенов Глеб, Устинова Маргрита, Ченцов Виктор (9-А),Костенков Тимофей, Трошин Виктор  (9-Б), Довгаль Вероника, Каримов Рустем, Кривенко Артем, Лебеденко Елизавета (9-В), Лахина Виктория, Садовой Даниил, Шилина Виктория (9-Г).</w:t>
      </w:r>
    </w:p>
    <w:p w:rsidR="007535BA" w:rsidRPr="003F501E" w:rsidRDefault="007535BA" w:rsidP="007535BA">
      <w:pPr>
        <w:pStyle w:val="afc"/>
        <w:spacing w:line="276" w:lineRule="auto"/>
        <w:jc w:val="both"/>
        <w:rPr>
          <w:rFonts w:ascii="Times New Roman" w:hAnsi="Times New Roman"/>
          <w:sz w:val="28"/>
          <w:szCs w:val="28"/>
        </w:rPr>
      </w:pPr>
      <w:r w:rsidRPr="003F501E">
        <w:rPr>
          <w:rFonts w:ascii="Times New Roman" w:hAnsi="Times New Roman"/>
          <w:sz w:val="28"/>
          <w:szCs w:val="28"/>
        </w:rPr>
        <w:t xml:space="preserve">Подтвердили отметки по географии за  </w:t>
      </w:r>
      <w:r w:rsidRPr="003F501E">
        <w:rPr>
          <w:rFonts w:ascii="Times New Roman" w:hAnsi="Times New Roman"/>
          <w:sz w:val="28"/>
          <w:szCs w:val="28"/>
          <w:lang w:val="en-US"/>
        </w:rPr>
        <w:t>III</w:t>
      </w:r>
      <w:r w:rsidRPr="003F501E">
        <w:rPr>
          <w:rFonts w:ascii="Times New Roman" w:hAnsi="Times New Roman"/>
          <w:sz w:val="28"/>
          <w:szCs w:val="28"/>
        </w:rPr>
        <w:t xml:space="preserve"> четверть в 9-А классе 9 человек (56%), в 9-Б – 5 (41,6%), в 9-В – 9 (41%), в 9-Г – 5 (24,0%); повысили – в 9-А – 1 (6,2%), в 9-Б – 1 (8,3%), в 9-В – 0 (0,0%), в 9-Г – 4 (19,0%); понизили – в 9-А – 6 (37,5%), в 9-Б – 6(50,0%), в 9-В – 13 (59%), в 9-Г – 12 (57,0%).</w:t>
      </w:r>
    </w:p>
    <w:p w:rsidR="007535BA" w:rsidRPr="003F501E" w:rsidRDefault="007535BA" w:rsidP="007535BA">
      <w:pPr>
        <w:pStyle w:val="afc"/>
        <w:jc w:val="both"/>
        <w:rPr>
          <w:rFonts w:ascii="Times New Roman" w:hAnsi="Times New Roman"/>
          <w:sz w:val="28"/>
          <w:szCs w:val="28"/>
        </w:rPr>
      </w:pPr>
      <w:r w:rsidRPr="003F501E">
        <w:rPr>
          <w:rFonts w:ascii="Times New Roman" w:hAnsi="Times New Roman"/>
          <w:sz w:val="28"/>
          <w:szCs w:val="28"/>
        </w:rPr>
        <w:t>Более успешно учащиеся справились с заданиями № 5, № 6, № 8, № 9, № 10, № 19: работа с картой погоды, определение атмосферного фронта; установление  порядка возраста горных пород; определение расстояния от заданных объектов;  определение направления от одного объекта до другого по плану местности; установление  последовательности городов РФ с востока на запад.</w:t>
      </w:r>
    </w:p>
    <w:p w:rsidR="007535BA" w:rsidRPr="003F501E" w:rsidRDefault="007535BA" w:rsidP="007535BA">
      <w:pPr>
        <w:pStyle w:val="afc"/>
        <w:jc w:val="both"/>
        <w:rPr>
          <w:rFonts w:ascii="Times New Roman" w:hAnsi="Times New Roman"/>
          <w:sz w:val="28"/>
          <w:szCs w:val="28"/>
        </w:rPr>
      </w:pPr>
      <w:r w:rsidRPr="003F501E">
        <w:rPr>
          <w:rFonts w:ascii="Times New Roman" w:hAnsi="Times New Roman"/>
          <w:sz w:val="28"/>
          <w:szCs w:val="28"/>
        </w:rPr>
        <w:t xml:space="preserve">          На низком качественном уровне выполнены задания № 2, № 7, № 12:определение стран-соседей РФ; нахождение объекта по координатам; </w:t>
      </w:r>
      <w:r w:rsidRPr="003F501E">
        <w:rPr>
          <w:rFonts w:ascii="Times New Roman" w:hAnsi="Times New Roman"/>
          <w:sz w:val="28"/>
          <w:szCs w:val="28"/>
        </w:rPr>
        <w:lastRenderedPageBreak/>
        <w:t>выбор участка на плане местности и умение привести два обоснования выбора.</w:t>
      </w:r>
    </w:p>
    <w:p w:rsidR="007535BA" w:rsidRPr="003F501E" w:rsidRDefault="007535BA" w:rsidP="007535BA">
      <w:pPr>
        <w:pStyle w:val="afc"/>
        <w:spacing w:line="276" w:lineRule="auto"/>
        <w:jc w:val="both"/>
        <w:rPr>
          <w:rFonts w:ascii="Times New Roman" w:hAnsi="Times New Roman"/>
          <w:sz w:val="28"/>
          <w:szCs w:val="28"/>
        </w:rPr>
      </w:pPr>
      <w:r w:rsidRPr="003F501E">
        <w:rPr>
          <w:rFonts w:ascii="Times New Roman" w:hAnsi="Times New Roman"/>
          <w:sz w:val="28"/>
          <w:szCs w:val="28"/>
        </w:rPr>
        <w:t xml:space="preserve">          Нарушений в порядке проведения тренировочного мероприятия не выявлено.</w:t>
      </w:r>
    </w:p>
    <w:p w:rsidR="005A0F7B" w:rsidRPr="003F501E" w:rsidRDefault="005A0F7B" w:rsidP="007535BA">
      <w:pPr>
        <w:rPr>
          <w:rFonts w:ascii="Times New Roman" w:hAnsi="Times New Roman"/>
          <w:b/>
          <w:sz w:val="28"/>
          <w:szCs w:val="28"/>
          <w:u w:val="single"/>
        </w:rPr>
      </w:pPr>
    </w:p>
    <w:p w:rsidR="00007362" w:rsidRPr="003F501E" w:rsidRDefault="00E15B85" w:rsidP="00007362">
      <w:pPr>
        <w:ind w:firstLine="540"/>
        <w:jc w:val="both"/>
        <w:rPr>
          <w:rFonts w:ascii="Cambria" w:hAnsi="Cambria"/>
          <w:b/>
          <w:i/>
          <w:color w:val="FF0000"/>
          <w:sz w:val="28"/>
        </w:rPr>
      </w:pPr>
      <w:r w:rsidRPr="003F501E">
        <w:rPr>
          <w:rFonts w:ascii="Cambria" w:hAnsi="Cambria"/>
          <w:b/>
          <w:i/>
          <w:color w:val="FF0000"/>
          <w:sz w:val="28"/>
        </w:rPr>
        <w:t>3. Условия осуществления образовательного процесса</w:t>
      </w:r>
    </w:p>
    <w:p w:rsidR="00E15B85" w:rsidRPr="003F501E" w:rsidRDefault="001C136E">
      <w:pPr>
        <w:spacing w:line="359" w:lineRule="exact"/>
        <w:rPr>
          <w:rFonts w:ascii="Times New Roman" w:hAnsi="Times New Roman"/>
        </w:rPr>
      </w:pPr>
      <w:r w:rsidRPr="003F501E">
        <w:rPr>
          <w:noProof/>
        </w:rPr>
        <w:drawing>
          <wp:anchor distT="0" distB="0" distL="114300" distR="114300" simplePos="0" relativeHeight="251653120" behindDoc="1" locked="0" layoutInCell="0" allowOverlap="1">
            <wp:simplePos x="0" y="0"/>
            <wp:positionH relativeFrom="column">
              <wp:posOffset>-16510</wp:posOffset>
            </wp:positionH>
            <wp:positionV relativeFrom="paragraph">
              <wp:posOffset>52070</wp:posOffset>
            </wp:positionV>
            <wp:extent cx="5383530" cy="6350"/>
            <wp:effectExtent l="0" t="0" r="0" b="0"/>
            <wp:wrapNone/>
            <wp:docPr id="1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007362" w:rsidRPr="003F501E" w:rsidRDefault="00007362" w:rsidP="00253CE8">
      <w:pPr>
        <w:spacing w:line="240" w:lineRule="atLeast"/>
        <w:jc w:val="center"/>
        <w:rPr>
          <w:rFonts w:ascii="Cambria" w:hAnsi="Cambria"/>
          <w:b/>
          <w:i/>
          <w:sz w:val="28"/>
        </w:rPr>
      </w:pPr>
    </w:p>
    <w:p w:rsidR="00E15B85" w:rsidRPr="003F501E" w:rsidRDefault="00E15B85" w:rsidP="00253CE8">
      <w:pPr>
        <w:spacing w:line="240" w:lineRule="atLeast"/>
        <w:jc w:val="center"/>
        <w:rPr>
          <w:rFonts w:ascii="Cambria" w:hAnsi="Cambria"/>
          <w:b/>
          <w:i/>
          <w:color w:val="0066CC"/>
          <w:sz w:val="28"/>
        </w:rPr>
      </w:pPr>
      <w:r w:rsidRPr="003F501E">
        <w:rPr>
          <w:rFonts w:ascii="Cambria" w:hAnsi="Cambria"/>
          <w:b/>
          <w:i/>
          <w:color w:val="0066CC"/>
          <w:sz w:val="28"/>
        </w:rPr>
        <w:t>3.1. Режим работы</w:t>
      </w:r>
    </w:p>
    <w:p w:rsidR="00E15B85" w:rsidRPr="003F501E" w:rsidRDefault="001C136E">
      <w:pPr>
        <w:spacing w:line="200" w:lineRule="exact"/>
        <w:rPr>
          <w:rFonts w:ascii="Times New Roman" w:hAnsi="Times New Roman"/>
        </w:rPr>
      </w:pPr>
      <w:r w:rsidRPr="003F501E">
        <w:rPr>
          <w:noProof/>
        </w:rPr>
        <w:drawing>
          <wp:anchor distT="0" distB="0" distL="114300" distR="114300" simplePos="0" relativeHeight="251654144" behindDoc="1" locked="0" layoutInCell="0" allowOverlap="1">
            <wp:simplePos x="0" y="0"/>
            <wp:positionH relativeFrom="column">
              <wp:posOffset>-16510</wp:posOffset>
            </wp:positionH>
            <wp:positionV relativeFrom="paragraph">
              <wp:posOffset>52070</wp:posOffset>
            </wp:positionV>
            <wp:extent cx="5383530" cy="6350"/>
            <wp:effectExtent l="0" t="0" r="0" b="0"/>
            <wp:wrapNone/>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F501E" w:rsidRDefault="00E15B85">
      <w:pPr>
        <w:spacing w:line="220" w:lineRule="exact"/>
        <w:rPr>
          <w:rFonts w:ascii="Times New Roman" w:hAnsi="Times New Roman"/>
        </w:rPr>
      </w:pPr>
    </w:p>
    <w:p w:rsidR="00E15B85" w:rsidRPr="003F501E" w:rsidRDefault="00E15B85" w:rsidP="00C02C93">
      <w:pPr>
        <w:spacing w:line="238" w:lineRule="auto"/>
        <w:ind w:firstLine="487"/>
        <w:jc w:val="both"/>
        <w:rPr>
          <w:rFonts w:ascii="Times New Roman" w:hAnsi="Times New Roman"/>
          <w:sz w:val="28"/>
        </w:rPr>
      </w:pPr>
      <w:r w:rsidRPr="003F501E">
        <w:rPr>
          <w:rFonts w:ascii="Times New Roman" w:hAnsi="Times New Roman"/>
          <w:sz w:val="28"/>
        </w:rPr>
        <w:t>Школа функционирует в одну смены. Учреждение открыто с 08.00 до 19.</w:t>
      </w:r>
      <w:r w:rsidR="000C3725" w:rsidRPr="003F501E">
        <w:rPr>
          <w:rFonts w:ascii="Times New Roman" w:hAnsi="Times New Roman"/>
          <w:sz w:val="28"/>
        </w:rPr>
        <w:t>0</w:t>
      </w:r>
      <w:r w:rsidRPr="003F501E">
        <w:rPr>
          <w:rFonts w:ascii="Times New Roman" w:hAnsi="Times New Roman"/>
          <w:sz w:val="28"/>
        </w:rPr>
        <w:t>0. Режим – 5 дневная учебная неделя для 1-4, 5-9,10-11 классов. Вторая половина дня – работа ДШИ, секций, кружков, творческих объединений, факультативные занятия</w:t>
      </w:r>
      <w:r w:rsidR="0073170F" w:rsidRPr="003F501E">
        <w:rPr>
          <w:rFonts w:ascii="Times New Roman" w:hAnsi="Times New Roman"/>
          <w:sz w:val="28"/>
        </w:rPr>
        <w:t>, внеурочная деятельность</w:t>
      </w:r>
      <w:r w:rsidRPr="003F501E">
        <w:rPr>
          <w:rFonts w:ascii="Times New Roman" w:hAnsi="Times New Roman"/>
          <w:sz w:val="28"/>
        </w:rPr>
        <w:t>. Режим каникул – традиционный.</w:t>
      </w:r>
    </w:p>
    <w:p w:rsidR="000E56BB" w:rsidRPr="003F501E" w:rsidRDefault="000E56BB">
      <w:pPr>
        <w:spacing w:line="281" w:lineRule="exact"/>
        <w:rPr>
          <w:rFonts w:ascii="Times New Roman" w:hAnsi="Times New Roman"/>
        </w:rPr>
      </w:pPr>
    </w:p>
    <w:p w:rsidR="00A90C3B" w:rsidRPr="003F501E" w:rsidRDefault="00A90C3B">
      <w:pPr>
        <w:spacing w:line="281" w:lineRule="exact"/>
        <w:rPr>
          <w:rFonts w:ascii="Times New Roman" w:hAnsi="Times New Roman"/>
        </w:rPr>
      </w:pPr>
    </w:p>
    <w:p w:rsidR="00E15B85" w:rsidRPr="003F501E" w:rsidRDefault="00E15B85" w:rsidP="00A01A4F">
      <w:pPr>
        <w:spacing w:line="275" w:lineRule="auto"/>
        <w:ind w:right="-19"/>
        <w:jc w:val="center"/>
        <w:rPr>
          <w:rFonts w:ascii="Cambria" w:hAnsi="Cambria"/>
          <w:b/>
          <w:i/>
          <w:color w:val="0066CC"/>
          <w:sz w:val="28"/>
        </w:rPr>
      </w:pPr>
      <w:r w:rsidRPr="003F501E">
        <w:rPr>
          <w:rFonts w:ascii="Cambria" w:hAnsi="Cambria"/>
          <w:b/>
          <w:i/>
          <w:color w:val="0066CC"/>
          <w:sz w:val="28"/>
        </w:rPr>
        <w:t>3.2. Материально-техническая база, благоустройство и оснащенность</w:t>
      </w:r>
    </w:p>
    <w:p w:rsidR="00E15B85" w:rsidRPr="003F501E" w:rsidRDefault="001C136E">
      <w:pPr>
        <w:spacing w:line="200" w:lineRule="exact"/>
        <w:rPr>
          <w:rFonts w:ascii="Times New Roman" w:hAnsi="Times New Roman"/>
        </w:rPr>
      </w:pPr>
      <w:r w:rsidRPr="003F501E">
        <w:rPr>
          <w:noProof/>
        </w:rPr>
        <w:drawing>
          <wp:anchor distT="0" distB="0" distL="114300" distR="114300" simplePos="0" relativeHeight="251655168" behindDoc="1" locked="0" layoutInCell="0" allowOverlap="1">
            <wp:simplePos x="0" y="0"/>
            <wp:positionH relativeFrom="column">
              <wp:posOffset>-16510</wp:posOffset>
            </wp:positionH>
            <wp:positionV relativeFrom="paragraph">
              <wp:posOffset>54610</wp:posOffset>
            </wp:positionV>
            <wp:extent cx="5383530" cy="6350"/>
            <wp:effectExtent l="0" t="0" r="0" b="0"/>
            <wp:wrapNone/>
            <wp:docPr id="1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F501E" w:rsidRDefault="00E15B85">
      <w:pPr>
        <w:spacing w:line="223" w:lineRule="exact"/>
        <w:rPr>
          <w:rFonts w:ascii="Times New Roman" w:hAnsi="Times New Roman"/>
        </w:rPr>
      </w:pPr>
    </w:p>
    <w:p w:rsidR="00E15B85" w:rsidRPr="003F501E" w:rsidRDefault="00E15B85" w:rsidP="003A0C36">
      <w:pPr>
        <w:spacing w:line="234" w:lineRule="auto"/>
        <w:ind w:right="20" w:firstLine="567"/>
        <w:rPr>
          <w:rFonts w:ascii="Times New Roman" w:hAnsi="Times New Roman"/>
          <w:sz w:val="28"/>
        </w:rPr>
      </w:pPr>
      <w:r w:rsidRPr="003F501E">
        <w:rPr>
          <w:rFonts w:ascii="Times New Roman" w:hAnsi="Times New Roman"/>
          <w:sz w:val="28"/>
        </w:rPr>
        <w:t>Школа функционирует в одном здании, введена в эксплуатацию в 1980 году.</w:t>
      </w:r>
    </w:p>
    <w:p w:rsidR="00E15B85" w:rsidRPr="003F501E" w:rsidRDefault="00E15B85" w:rsidP="003A0C36">
      <w:pPr>
        <w:spacing w:line="15" w:lineRule="exact"/>
        <w:ind w:firstLine="567"/>
        <w:rPr>
          <w:rFonts w:ascii="Times New Roman" w:hAnsi="Times New Roman"/>
        </w:rPr>
      </w:pPr>
    </w:p>
    <w:p w:rsidR="00986B46" w:rsidRPr="003F501E" w:rsidRDefault="00E15B85" w:rsidP="003A0C36">
      <w:pPr>
        <w:spacing w:line="234" w:lineRule="auto"/>
        <w:ind w:firstLine="567"/>
        <w:jc w:val="both"/>
        <w:rPr>
          <w:rFonts w:ascii="Times New Roman" w:hAnsi="Times New Roman"/>
          <w:sz w:val="28"/>
        </w:rPr>
      </w:pPr>
      <w:r w:rsidRPr="003F501E">
        <w:rPr>
          <w:rFonts w:ascii="Times New Roman" w:hAnsi="Times New Roman"/>
          <w:sz w:val="28"/>
        </w:rPr>
        <w:t xml:space="preserve">Главный учебный корпус имеет общую площадь 8763,9 м². </w:t>
      </w:r>
    </w:p>
    <w:p w:rsidR="00E15B85" w:rsidRPr="003F501E" w:rsidRDefault="00E15B85" w:rsidP="003A0C36">
      <w:pPr>
        <w:spacing w:line="234" w:lineRule="auto"/>
        <w:ind w:firstLine="567"/>
        <w:jc w:val="both"/>
        <w:rPr>
          <w:rFonts w:ascii="Times New Roman" w:hAnsi="Times New Roman"/>
          <w:sz w:val="28"/>
        </w:rPr>
      </w:pPr>
      <w:r w:rsidRPr="003F501E">
        <w:rPr>
          <w:rFonts w:ascii="Times New Roman" w:hAnsi="Times New Roman"/>
          <w:sz w:val="28"/>
        </w:rPr>
        <w:t>Здание – трехэтажное.</w:t>
      </w:r>
    </w:p>
    <w:p w:rsidR="00986B46" w:rsidRPr="003F501E" w:rsidRDefault="00986B46" w:rsidP="003A0C36">
      <w:pPr>
        <w:spacing w:line="234" w:lineRule="auto"/>
        <w:ind w:firstLine="567"/>
        <w:jc w:val="both"/>
        <w:rPr>
          <w:rFonts w:ascii="Times New Roman" w:hAnsi="Times New Roman"/>
          <w:sz w:val="28"/>
        </w:rPr>
      </w:pPr>
    </w:p>
    <w:p w:rsidR="00E15B85" w:rsidRPr="003F501E" w:rsidRDefault="00E15B85" w:rsidP="00A7328E">
      <w:pPr>
        <w:spacing w:line="2" w:lineRule="exact"/>
        <w:rPr>
          <w:rFonts w:ascii="Times New Roman" w:hAnsi="Times New Roman"/>
        </w:rPr>
      </w:pPr>
    </w:p>
    <w:p w:rsidR="00E15B85" w:rsidRPr="003F501E" w:rsidRDefault="00E15B85" w:rsidP="00DC4FAB">
      <w:pPr>
        <w:numPr>
          <w:ilvl w:val="0"/>
          <w:numId w:val="8"/>
        </w:numPr>
        <w:tabs>
          <w:tab w:val="left" w:pos="720"/>
        </w:tabs>
        <w:spacing w:line="240" w:lineRule="atLeast"/>
        <w:ind w:left="720" w:hanging="358"/>
        <w:jc w:val="both"/>
        <w:rPr>
          <w:rFonts w:ascii="Symbol" w:hAnsi="Symbol"/>
          <w:sz w:val="28"/>
        </w:rPr>
      </w:pPr>
      <w:r w:rsidRPr="003F501E">
        <w:rPr>
          <w:rFonts w:ascii="Times New Roman" w:hAnsi="Times New Roman"/>
          <w:sz w:val="28"/>
        </w:rPr>
        <w:t>учебных кабинетов – 40</w:t>
      </w:r>
    </w:p>
    <w:p w:rsidR="00E15B85" w:rsidRPr="003F501E" w:rsidRDefault="00E15B85" w:rsidP="00DC4FAB">
      <w:pPr>
        <w:numPr>
          <w:ilvl w:val="0"/>
          <w:numId w:val="8"/>
        </w:numPr>
        <w:tabs>
          <w:tab w:val="left" w:pos="720"/>
        </w:tabs>
        <w:spacing w:line="238" w:lineRule="auto"/>
        <w:ind w:left="720" w:hanging="358"/>
        <w:jc w:val="both"/>
        <w:rPr>
          <w:rFonts w:ascii="Symbol" w:hAnsi="Symbol"/>
          <w:sz w:val="28"/>
        </w:rPr>
      </w:pPr>
      <w:r w:rsidRPr="003F501E">
        <w:rPr>
          <w:rFonts w:ascii="Times New Roman" w:hAnsi="Times New Roman"/>
          <w:sz w:val="28"/>
        </w:rPr>
        <w:t>мастерская столярная, слесарная – 2</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 xml:space="preserve">швейная мастерская </w:t>
      </w:r>
      <w:r w:rsidR="00986B46" w:rsidRPr="003F501E">
        <w:rPr>
          <w:rFonts w:ascii="Times New Roman" w:hAnsi="Times New Roman"/>
          <w:sz w:val="28"/>
        </w:rPr>
        <w:t>–</w:t>
      </w:r>
      <w:r w:rsidRPr="003F501E">
        <w:rPr>
          <w:rFonts w:ascii="Times New Roman" w:hAnsi="Times New Roman"/>
          <w:sz w:val="28"/>
        </w:rPr>
        <w:t xml:space="preserve"> 2</w:t>
      </w:r>
      <w:bookmarkStart w:id="19" w:name="page32"/>
      <w:bookmarkEnd w:id="19"/>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библиотека –1</w:t>
      </w:r>
    </w:p>
    <w:p w:rsidR="00986B46" w:rsidRPr="003F501E" w:rsidRDefault="00AD25D2"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столовая (25</w:t>
      </w:r>
      <w:r w:rsidR="00E15B85" w:rsidRPr="003F501E">
        <w:rPr>
          <w:rFonts w:ascii="Times New Roman" w:hAnsi="Times New Roman"/>
          <w:sz w:val="28"/>
        </w:rPr>
        <w:t>0 посадочных мест) –1</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лаборантские – 6</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архив – 1;</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кабинет врача – 1;</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процедурный кабинет -1;</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спортивный зал – 2;</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учительская – 1;</w:t>
      </w:r>
    </w:p>
    <w:p w:rsidR="00986B46" w:rsidRPr="003F501E" w:rsidRDefault="00E15B85" w:rsidP="00DC4FAB">
      <w:pPr>
        <w:numPr>
          <w:ilvl w:val="0"/>
          <w:numId w:val="8"/>
        </w:numPr>
        <w:tabs>
          <w:tab w:val="left" w:pos="720"/>
        </w:tabs>
        <w:spacing w:line="240" w:lineRule="atLeast"/>
        <w:ind w:left="720" w:hanging="294"/>
        <w:jc w:val="both"/>
        <w:rPr>
          <w:rFonts w:ascii="Symbol" w:hAnsi="Symbol"/>
          <w:sz w:val="28"/>
        </w:rPr>
      </w:pPr>
      <w:r w:rsidRPr="003F501E">
        <w:rPr>
          <w:rFonts w:ascii="Times New Roman" w:hAnsi="Times New Roman"/>
          <w:sz w:val="28"/>
        </w:rPr>
        <w:t>методический кабинет -1;</w:t>
      </w:r>
    </w:p>
    <w:p w:rsidR="00E15B85" w:rsidRPr="003F501E" w:rsidRDefault="00E15B85" w:rsidP="00DC4FAB">
      <w:pPr>
        <w:numPr>
          <w:ilvl w:val="0"/>
          <w:numId w:val="8"/>
        </w:numPr>
        <w:tabs>
          <w:tab w:val="left" w:pos="720"/>
        </w:tabs>
        <w:spacing w:line="240" w:lineRule="atLeast"/>
        <w:ind w:left="840" w:hanging="358"/>
        <w:jc w:val="both"/>
        <w:rPr>
          <w:rFonts w:ascii="Symbol" w:hAnsi="Symbol"/>
          <w:sz w:val="28"/>
        </w:rPr>
      </w:pPr>
      <w:r w:rsidRPr="003F501E">
        <w:rPr>
          <w:rFonts w:ascii="Times New Roman" w:hAnsi="Times New Roman"/>
          <w:sz w:val="28"/>
        </w:rPr>
        <w:t>актовый зал - 1</w:t>
      </w:r>
    </w:p>
    <w:p w:rsidR="00E15B85" w:rsidRPr="003F501E" w:rsidRDefault="00E15B85" w:rsidP="00A7328E">
      <w:pPr>
        <w:spacing w:line="3" w:lineRule="exact"/>
        <w:rPr>
          <w:rFonts w:ascii="Times New Roman" w:hAnsi="Times New Roman"/>
        </w:rPr>
      </w:pPr>
    </w:p>
    <w:p w:rsidR="003A0C36" w:rsidRPr="003F501E" w:rsidRDefault="003A0C36" w:rsidP="003A0C36">
      <w:pPr>
        <w:ind w:left="540"/>
        <w:rPr>
          <w:rFonts w:ascii="Times New Roman" w:hAnsi="Times New Roman"/>
          <w:sz w:val="28"/>
        </w:rPr>
      </w:pPr>
    </w:p>
    <w:p w:rsidR="00E15B85" w:rsidRPr="003F501E" w:rsidRDefault="00E15B85" w:rsidP="003E659A">
      <w:pPr>
        <w:ind w:firstLine="567"/>
        <w:rPr>
          <w:rFonts w:ascii="Times New Roman" w:hAnsi="Times New Roman"/>
          <w:sz w:val="28"/>
        </w:rPr>
      </w:pPr>
      <w:r w:rsidRPr="003F501E">
        <w:rPr>
          <w:rFonts w:ascii="Times New Roman" w:hAnsi="Times New Roman"/>
          <w:sz w:val="28"/>
        </w:rPr>
        <w:t>На территории школы расположена  теплица.</w:t>
      </w:r>
    </w:p>
    <w:p w:rsidR="00116927" w:rsidRPr="003F501E" w:rsidRDefault="00116927" w:rsidP="00714E65">
      <w:pPr>
        <w:ind w:right="140" w:firstLine="567"/>
        <w:jc w:val="both"/>
        <w:rPr>
          <w:rFonts w:ascii="Times New Roman" w:hAnsi="Times New Roman"/>
          <w:sz w:val="28"/>
        </w:rPr>
      </w:pPr>
    </w:p>
    <w:p w:rsidR="00C90AF0" w:rsidRPr="003F501E" w:rsidRDefault="00E15B85" w:rsidP="00714E65">
      <w:pPr>
        <w:ind w:right="140" w:firstLine="567"/>
        <w:jc w:val="both"/>
        <w:rPr>
          <w:rFonts w:ascii="Times New Roman" w:hAnsi="Times New Roman"/>
          <w:sz w:val="28"/>
        </w:rPr>
      </w:pPr>
      <w:r w:rsidRPr="003F501E">
        <w:rPr>
          <w:rFonts w:ascii="Times New Roman" w:hAnsi="Times New Roman"/>
          <w:sz w:val="28"/>
        </w:rPr>
        <w:t>На территории школы имеются оборудованная спортивная площадка, баскетбольная площадка, стадион с искусственным покрытием.</w:t>
      </w:r>
    </w:p>
    <w:p w:rsidR="00A90C3B" w:rsidRPr="003F501E" w:rsidRDefault="00A90C3B" w:rsidP="001B5C74">
      <w:pPr>
        <w:shd w:val="clear" w:color="auto" w:fill="FFFFFF"/>
        <w:spacing w:before="120"/>
        <w:jc w:val="center"/>
        <w:rPr>
          <w:rFonts w:ascii="Times New Roman" w:hAnsi="Times New Roman" w:cs="Times New Roman"/>
          <w:b/>
          <w:bCs/>
          <w:sz w:val="28"/>
          <w:szCs w:val="28"/>
        </w:rPr>
      </w:pPr>
    </w:p>
    <w:p w:rsidR="005A0F7B" w:rsidRPr="003F501E" w:rsidRDefault="005A0F7B" w:rsidP="001B5C74">
      <w:pPr>
        <w:shd w:val="clear" w:color="auto" w:fill="FFFFFF"/>
        <w:spacing w:before="120"/>
        <w:jc w:val="center"/>
        <w:rPr>
          <w:rFonts w:ascii="Times New Roman" w:hAnsi="Times New Roman" w:cs="Times New Roman"/>
          <w:b/>
          <w:bCs/>
          <w:sz w:val="28"/>
          <w:szCs w:val="28"/>
        </w:rPr>
      </w:pPr>
    </w:p>
    <w:p w:rsidR="005A0F7B" w:rsidRPr="003F501E" w:rsidRDefault="005A0F7B" w:rsidP="001B5C74">
      <w:pPr>
        <w:shd w:val="clear" w:color="auto" w:fill="FFFFFF"/>
        <w:spacing w:before="120"/>
        <w:jc w:val="center"/>
        <w:rPr>
          <w:rFonts w:ascii="Times New Roman" w:hAnsi="Times New Roman" w:cs="Times New Roman"/>
          <w:b/>
          <w:bCs/>
          <w:sz w:val="28"/>
          <w:szCs w:val="28"/>
        </w:rPr>
      </w:pPr>
    </w:p>
    <w:p w:rsidR="005A0F7B" w:rsidRPr="003F501E" w:rsidRDefault="005A0F7B" w:rsidP="001B5C74">
      <w:pPr>
        <w:shd w:val="clear" w:color="auto" w:fill="FFFFFF"/>
        <w:spacing w:before="120"/>
        <w:jc w:val="center"/>
        <w:rPr>
          <w:rFonts w:ascii="Times New Roman" w:hAnsi="Times New Roman" w:cs="Times New Roman"/>
          <w:b/>
          <w:bCs/>
          <w:sz w:val="28"/>
          <w:szCs w:val="28"/>
        </w:rPr>
      </w:pPr>
    </w:p>
    <w:p w:rsidR="005A0F7B" w:rsidRPr="003F501E" w:rsidRDefault="005A0F7B" w:rsidP="001B5C74">
      <w:pPr>
        <w:shd w:val="clear" w:color="auto" w:fill="FFFFFF"/>
        <w:spacing w:before="120"/>
        <w:jc w:val="center"/>
        <w:rPr>
          <w:rFonts w:ascii="Times New Roman" w:hAnsi="Times New Roman" w:cs="Times New Roman"/>
          <w:b/>
          <w:bCs/>
          <w:sz w:val="28"/>
          <w:szCs w:val="28"/>
        </w:rPr>
      </w:pPr>
    </w:p>
    <w:p w:rsidR="005A0F7B" w:rsidRPr="003F501E" w:rsidRDefault="005A0F7B" w:rsidP="001B5C74">
      <w:pPr>
        <w:shd w:val="clear" w:color="auto" w:fill="FFFFFF"/>
        <w:spacing w:before="120"/>
        <w:jc w:val="center"/>
        <w:rPr>
          <w:rFonts w:ascii="Times New Roman" w:hAnsi="Times New Roman" w:cs="Times New Roman"/>
          <w:b/>
          <w:bCs/>
          <w:sz w:val="28"/>
          <w:szCs w:val="28"/>
        </w:rPr>
      </w:pPr>
    </w:p>
    <w:p w:rsidR="001B5C74" w:rsidRPr="003F501E" w:rsidRDefault="001B5C74" w:rsidP="001B5C74">
      <w:pPr>
        <w:shd w:val="clear" w:color="auto" w:fill="FFFFFF"/>
        <w:spacing w:before="120"/>
        <w:jc w:val="center"/>
        <w:rPr>
          <w:rFonts w:ascii="Times New Roman" w:hAnsi="Times New Roman" w:cs="Times New Roman"/>
          <w:b/>
          <w:bCs/>
          <w:sz w:val="28"/>
          <w:szCs w:val="28"/>
        </w:rPr>
      </w:pPr>
      <w:r w:rsidRPr="003F501E">
        <w:rPr>
          <w:rFonts w:ascii="Times New Roman" w:hAnsi="Times New Roman" w:cs="Times New Roman"/>
          <w:b/>
          <w:bCs/>
          <w:sz w:val="28"/>
          <w:szCs w:val="28"/>
        </w:rPr>
        <w:t>Состав фонда библиотеки и его использование:</w:t>
      </w:r>
    </w:p>
    <w:p w:rsidR="00AD0C9F" w:rsidRPr="003F501E" w:rsidRDefault="00AD0C9F" w:rsidP="00AD0C9F">
      <w:pPr>
        <w:shd w:val="clear" w:color="auto" w:fill="FFFFFF"/>
        <w:spacing w:before="120"/>
        <w:jc w:val="center"/>
        <w:rPr>
          <w:rFonts w:ascii="Times New Roman" w:hAnsi="Times New Roman" w:cs="Times New Roman"/>
          <w:b/>
          <w:bCs/>
          <w:sz w:val="28"/>
          <w:szCs w:val="28"/>
        </w:rPr>
      </w:pPr>
    </w:p>
    <w:tbl>
      <w:tblPr>
        <w:tblW w:w="0" w:type="auto"/>
        <w:jc w:val="center"/>
        <w:shd w:val="clear" w:color="auto" w:fill="FFFFFF"/>
        <w:tblCellMar>
          <w:left w:w="0" w:type="dxa"/>
          <w:right w:w="0" w:type="dxa"/>
        </w:tblCellMar>
        <w:tblLook w:val="04A0"/>
      </w:tblPr>
      <w:tblGrid>
        <w:gridCol w:w="637"/>
        <w:gridCol w:w="4406"/>
        <w:gridCol w:w="1968"/>
        <w:gridCol w:w="2368"/>
      </w:tblGrid>
      <w:tr w:rsidR="00AD0C9F" w:rsidRPr="003F501E" w:rsidTr="0000623B">
        <w:trPr>
          <w:jc w:val="center"/>
        </w:trPr>
        <w:tc>
          <w:tcPr>
            <w:tcW w:w="705" w:type="dxa"/>
            <w:tcBorders>
              <w:top w:val="single" w:sz="8" w:space="0" w:color="000080"/>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bCs/>
                <w:sz w:val="28"/>
                <w:szCs w:val="28"/>
              </w:rPr>
            </w:pPr>
            <w:r w:rsidRPr="003F501E">
              <w:rPr>
                <w:rFonts w:ascii="Times New Roman" w:hAnsi="Times New Roman" w:cs="Times New Roman"/>
                <w:bCs/>
                <w:sz w:val="28"/>
                <w:szCs w:val="28"/>
              </w:rPr>
              <w:t>№</w:t>
            </w:r>
          </w:p>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bCs/>
                <w:sz w:val="28"/>
                <w:szCs w:val="28"/>
              </w:rPr>
              <w:t>п/п</w:t>
            </w:r>
          </w:p>
        </w:tc>
        <w:tc>
          <w:tcPr>
            <w:tcW w:w="4960" w:type="dxa"/>
            <w:tcBorders>
              <w:top w:val="single" w:sz="8" w:space="0" w:color="000080"/>
              <w:left w:val="single" w:sz="8" w:space="0" w:color="000080"/>
              <w:bottom w:val="single" w:sz="8" w:space="0" w:color="000080"/>
              <w:right w:val="nil"/>
            </w:tcBorders>
            <w:shd w:val="clear" w:color="auto" w:fill="FFFFFF"/>
            <w:tcMar>
              <w:top w:w="0" w:type="dxa"/>
              <w:left w:w="0" w:type="dxa"/>
              <w:bottom w:w="0" w:type="dxa"/>
              <w:right w:w="10" w:type="dxa"/>
            </w:tcMar>
            <w:vAlign w:val="cente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bCs/>
                <w:sz w:val="28"/>
                <w:szCs w:val="28"/>
              </w:rPr>
              <w:t>Вид литературы</w:t>
            </w:r>
          </w:p>
        </w:tc>
        <w:tc>
          <w:tcPr>
            <w:tcW w:w="2127" w:type="dxa"/>
            <w:tcBorders>
              <w:top w:val="single" w:sz="8" w:space="0" w:color="000080"/>
              <w:left w:val="single" w:sz="8" w:space="0" w:color="000080"/>
              <w:bottom w:val="single" w:sz="8" w:space="0" w:color="000080"/>
              <w:right w:val="nil"/>
            </w:tcBorders>
            <w:shd w:val="clear" w:color="auto" w:fill="FFFFFF"/>
            <w:tcMar>
              <w:top w:w="0" w:type="dxa"/>
              <w:left w:w="0" w:type="dxa"/>
              <w:bottom w:w="0" w:type="dxa"/>
              <w:right w:w="10" w:type="dxa"/>
            </w:tcMar>
            <w:vAlign w:val="cente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bCs/>
                <w:sz w:val="28"/>
                <w:szCs w:val="28"/>
              </w:rPr>
              <w:t>Количество единиц в фонде</w:t>
            </w:r>
          </w:p>
        </w:tc>
        <w:tc>
          <w:tcPr>
            <w:tcW w:w="2615" w:type="dxa"/>
            <w:tcBorders>
              <w:top w:val="single" w:sz="8" w:space="0" w:color="000080"/>
              <w:left w:val="single" w:sz="8" w:space="0" w:color="000080"/>
              <w:bottom w:val="single" w:sz="8" w:space="0" w:color="000080"/>
              <w:right w:val="single" w:sz="8" w:space="0" w:color="000080"/>
            </w:tcBorders>
            <w:shd w:val="clear" w:color="auto" w:fill="FFFFFF"/>
            <w:tcMar>
              <w:top w:w="0" w:type="dxa"/>
              <w:left w:w="0" w:type="dxa"/>
              <w:bottom w:w="0" w:type="dxa"/>
              <w:right w:w="10" w:type="dxa"/>
            </w:tcMar>
            <w:vAlign w:val="cente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bCs/>
                <w:sz w:val="28"/>
                <w:szCs w:val="28"/>
              </w:rPr>
              <w:t>Сколько экземпляров выдавалось за год</w:t>
            </w:r>
          </w:p>
        </w:tc>
      </w:tr>
      <w:tr w:rsidR="00AD0C9F" w:rsidRPr="003F501E" w:rsidTr="00AD0C9F">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1</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Учебная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vAlign w:val="center"/>
          </w:tcPr>
          <w:p w:rsidR="00AD0C9F" w:rsidRPr="003F501E" w:rsidRDefault="00AD0C9F" w:rsidP="00AD0C9F">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25321</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vAlign w:val="center"/>
          </w:tcPr>
          <w:p w:rsidR="00AD0C9F" w:rsidRPr="003F501E" w:rsidRDefault="00AD0C9F" w:rsidP="00AD0C9F">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18271</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2</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Методическая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63</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98</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3</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Художественная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 xml:space="preserve"> 4241</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9057</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4</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Справочная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1388</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618</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5</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Языковедение, литературоведение</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565</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128</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6</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Естественно-научная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824</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886</w:t>
            </w:r>
          </w:p>
        </w:tc>
      </w:tr>
      <w:tr w:rsidR="00AD0C9F" w:rsidRPr="003F501E" w:rsidTr="0000623B">
        <w:trPr>
          <w:jc w:val="center"/>
        </w:trPr>
        <w:tc>
          <w:tcPr>
            <w:tcW w:w="705"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7</w:t>
            </w:r>
          </w:p>
        </w:tc>
        <w:tc>
          <w:tcPr>
            <w:tcW w:w="4960"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ind w:left="188"/>
              <w:jc w:val="both"/>
              <w:rPr>
                <w:rFonts w:ascii="Times New Roman" w:hAnsi="Times New Roman" w:cs="Times New Roman"/>
                <w:sz w:val="28"/>
                <w:szCs w:val="28"/>
              </w:rPr>
            </w:pPr>
            <w:r w:rsidRPr="003F501E">
              <w:rPr>
                <w:rFonts w:ascii="Times New Roman" w:hAnsi="Times New Roman" w:cs="Times New Roman"/>
                <w:sz w:val="28"/>
                <w:szCs w:val="28"/>
              </w:rPr>
              <w:t>Техническая</w:t>
            </w:r>
          </w:p>
        </w:tc>
        <w:tc>
          <w:tcPr>
            <w:tcW w:w="2127" w:type="dxa"/>
            <w:tcBorders>
              <w:top w:val="nil"/>
              <w:left w:val="single" w:sz="8" w:space="0" w:color="000080"/>
              <w:bottom w:val="single" w:sz="8" w:space="0" w:color="000080"/>
              <w:right w:val="nil"/>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404</w:t>
            </w:r>
          </w:p>
        </w:tc>
        <w:tc>
          <w:tcPr>
            <w:tcW w:w="2615" w:type="dxa"/>
            <w:tcBorders>
              <w:top w:val="nil"/>
              <w:left w:val="single" w:sz="8" w:space="0" w:color="000080"/>
              <w:bottom w:val="single" w:sz="8" w:space="0" w:color="000080"/>
              <w:right w:val="single" w:sz="8" w:space="0" w:color="000080"/>
            </w:tcBorders>
            <w:shd w:val="clear" w:color="auto" w:fill="FFFFFF"/>
            <w:tcMar>
              <w:top w:w="0" w:type="dxa"/>
              <w:left w:w="0" w:type="dxa"/>
              <w:bottom w:w="0" w:type="dxa"/>
              <w:right w:w="10" w:type="dxa"/>
            </w:tcMar>
          </w:tcPr>
          <w:p w:rsidR="00AD0C9F" w:rsidRPr="003F501E" w:rsidRDefault="00AD0C9F" w:rsidP="0000623B">
            <w:pPr>
              <w:shd w:val="clear" w:color="auto" w:fill="FFFFFF"/>
              <w:spacing w:before="120"/>
              <w:jc w:val="center"/>
              <w:rPr>
                <w:rFonts w:ascii="Times New Roman" w:hAnsi="Times New Roman" w:cs="Times New Roman"/>
                <w:sz w:val="28"/>
                <w:szCs w:val="28"/>
              </w:rPr>
            </w:pPr>
            <w:r w:rsidRPr="003F501E">
              <w:rPr>
                <w:rFonts w:ascii="Times New Roman" w:hAnsi="Times New Roman" w:cs="Times New Roman"/>
                <w:sz w:val="28"/>
                <w:szCs w:val="28"/>
              </w:rPr>
              <w:t>103</w:t>
            </w:r>
          </w:p>
        </w:tc>
      </w:tr>
    </w:tbl>
    <w:p w:rsidR="00116927" w:rsidRPr="003F501E" w:rsidRDefault="00116927" w:rsidP="00AD0C9F">
      <w:pPr>
        <w:shd w:val="clear" w:color="auto" w:fill="FFFFFF"/>
        <w:spacing w:before="120"/>
        <w:jc w:val="both"/>
        <w:rPr>
          <w:rFonts w:ascii="Times New Roman" w:hAnsi="Times New Roman" w:cs="Times New Roman"/>
          <w:sz w:val="28"/>
          <w:szCs w:val="28"/>
        </w:rPr>
      </w:pPr>
    </w:p>
    <w:p w:rsidR="00AD0C9F" w:rsidRPr="003F501E" w:rsidRDefault="00AD0C9F" w:rsidP="00116927">
      <w:pPr>
        <w:shd w:val="clear" w:color="auto" w:fill="FFFFFF"/>
        <w:spacing w:before="120"/>
        <w:ind w:firstLine="709"/>
        <w:jc w:val="both"/>
        <w:rPr>
          <w:rFonts w:ascii="Times New Roman" w:hAnsi="Times New Roman" w:cs="Times New Roman"/>
          <w:sz w:val="28"/>
          <w:szCs w:val="28"/>
        </w:rPr>
      </w:pPr>
      <w:r w:rsidRPr="003F501E">
        <w:rPr>
          <w:rFonts w:ascii="Times New Roman" w:hAnsi="Times New Roman" w:cs="Times New Roman"/>
          <w:sz w:val="28"/>
          <w:szCs w:val="28"/>
        </w:rPr>
        <w:t>Фонд библиотеки соответствует требованиям ФГОС, учебники фонда входят в федеральный перечень, утвержденный Приказом Министерства образования и науки РФ от 26.06.2025г. № 495,</w:t>
      </w:r>
      <w:r w:rsidRPr="003F501E">
        <w:rPr>
          <w:rFonts w:ascii="Times New Roman" w:hAnsi="Times New Roman" w:cs="Times New Roman"/>
          <w:bCs/>
          <w:sz w:val="28"/>
          <w:szCs w:val="28"/>
        </w:rPr>
        <w:t>Приказом Минпросвещения России от 18.12.2025 N 973 "О внесении изменений в приложение N1 к Приказу Министерства просвещения Российской Федерации от 26 июня 2025г. N 495 "</w:t>
      </w:r>
      <w:r w:rsidRPr="003F501E">
        <w:rPr>
          <w:rFonts w:ascii="Times New Roman" w:hAnsi="Times New Roman" w:cs="Times New Roman"/>
          <w:sz w:val="28"/>
          <w:szCs w:val="28"/>
        </w:rPr>
        <w:t xml:space="preserve"> .</w:t>
      </w:r>
    </w:p>
    <w:p w:rsidR="00AD0C9F" w:rsidRPr="003F501E" w:rsidRDefault="00AD0C9F" w:rsidP="00AD0C9F">
      <w:pPr>
        <w:shd w:val="clear" w:color="auto" w:fill="FFFFFF"/>
        <w:spacing w:before="120"/>
        <w:rPr>
          <w:rFonts w:ascii="Times New Roman" w:hAnsi="Times New Roman" w:cs="Times New Roman"/>
          <w:sz w:val="28"/>
          <w:szCs w:val="28"/>
        </w:rPr>
      </w:pPr>
    </w:p>
    <w:p w:rsidR="001B5C74" w:rsidRPr="003F501E" w:rsidRDefault="00AD0C9F" w:rsidP="00AD0C9F">
      <w:pPr>
        <w:shd w:val="clear" w:color="auto" w:fill="FFFFFF"/>
        <w:spacing w:before="120"/>
        <w:rPr>
          <w:rFonts w:ascii="Times New Roman" w:hAnsi="Times New Roman" w:cs="Times New Roman"/>
          <w:sz w:val="28"/>
          <w:szCs w:val="28"/>
        </w:rPr>
      </w:pPr>
      <w:r w:rsidRPr="003F501E">
        <w:rPr>
          <w:rFonts w:ascii="Times New Roman" w:hAnsi="Times New Roman" w:cs="Times New Roman"/>
          <w:sz w:val="28"/>
          <w:szCs w:val="28"/>
        </w:rPr>
        <w:t xml:space="preserve">          Средний уровень посещаемости библиотеки – 51 человек в день.</w:t>
      </w:r>
    </w:p>
    <w:p w:rsidR="00273081" w:rsidRPr="003F501E" w:rsidRDefault="00273081" w:rsidP="00273081">
      <w:pPr>
        <w:shd w:val="clear" w:color="auto" w:fill="FFFFFF"/>
        <w:spacing w:before="120"/>
        <w:rPr>
          <w:rFonts w:ascii="Times New Roman" w:hAnsi="Times New Roman" w:cs="Times New Roman"/>
          <w:sz w:val="28"/>
          <w:szCs w:val="28"/>
        </w:rPr>
      </w:pPr>
    </w:p>
    <w:p w:rsidR="00E15B85" w:rsidRPr="003F501E" w:rsidRDefault="00E15B85" w:rsidP="00A7328E">
      <w:pPr>
        <w:pageBreakBefore/>
        <w:spacing w:line="240" w:lineRule="atLeast"/>
        <w:ind w:left="1179"/>
        <w:rPr>
          <w:rFonts w:ascii="Cambria" w:hAnsi="Cambria"/>
          <w:b/>
          <w:i/>
          <w:color w:val="0066CC"/>
          <w:sz w:val="22"/>
        </w:rPr>
      </w:pPr>
      <w:r w:rsidRPr="003F501E">
        <w:rPr>
          <w:rFonts w:ascii="Cambria" w:hAnsi="Cambria"/>
          <w:b/>
          <w:i/>
          <w:color w:val="0066CC"/>
          <w:sz w:val="28"/>
        </w:rPr>
        <w:lastRenderedPageBreak/>
        <w:t>3.3. Информационно-техническое оснащение</w:t>
      </w:r>
      <w:r w:rsidRPr="003F501E">
        <w:rPr>
          <w:rFonts w:ascii="Cambria" w:hAnsi="Cambria"/>
          <w:b/>
          <w:i/>
          <w:color w:val="0066CC"/>
          <w:sz w:val="22"/>
        </w:rPr>
        <w:t>:</w:t>
      </w:r>
    </w:p>
    <w:p w:rsidR="00BF6A73" w:rsidRPr="003F501E" w:rsidRDefault="001C136E" w:rsidP="00A7328E">
      <w:pPr>
        <w:spacing w:line="200" w:lineRule="exact"/>
        <w:rPr>
          <w:rFonts w:ascii="Times New Roman" w:hAnsi="Times New Roman"/>
        </w:rPr>
      </w:pPr>
      <w:r w:rsidRPr="003F501E">
        <w:rPr>
          <w:noProof/>
        </w:rPr>
        <w:drawing>
          <wp:anchor distT="0" distB="0" distL="114300" distR="114300" simplePos="0" relativeHeight="251661312" behindDoc="1" locked="0" layoutInCell="0" allowOverlap="1">
            <wp:simplePos x="0" y="0"/>
            <wp:positionH relativeFrom="column">
              <wp:posOffset>125730</wp:posOffset>
            </wp:positionH>
            <wp:positionV relativeFrom="paragraph">
              <wp:posOffset>113030</wp:posOffset>
            </wp:positionV>
            <wp:extent cx="5383530" cy="6350"/>
            <wp:effectExtent l="0" t="0" r="0" b="0"/>
            <wp:wrapNone/>
            <wp:docPr id="2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F501E" w:rsidRDefault="00E15B85" w:rsidP="00A7328E">
      <w:pPr>
        <w:spacing w:line="200" w:lineRule="exact"/>
        <w:rPr>
          <w:rFonts w:ascii="Times New Roman" w:hAnsi="Times New Roman"/>
        </w:rPr>
      </w:pPr>
    </w:p>
    <w:tbl>
      <w:tblPr>
        <w:tblW w:w="96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2976"/>
        <w:gridCol w:w="1984"/>
        <w:gridCol w:w="2693"/>
      </w:tblGrid>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Вид программы</w:t>
            </w: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Наименование программы</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Кем разработана</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Где применяется</w:t>
            </w:r>
          </w:p>
        </w:tc>
      </w:tr>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Операционная система</w:t>
            </w:r>
          </w:p>
        </w:tc>
        <w:tc>
          <w:tcPr>
            <w:tcW w:w="2976" w:type="dxa"/>
          </w:tcPr>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lang w:val="en-US"/>
              </w:rPr>
              <w:t>Windows 7</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sz w:val="24"/>
                <w:szCs w:val="24"/>
              </w:rPr>
              <w:t>Корпорация Майкрософт</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25 ПК</w:t>
            </w:r>
          </w:p>
        </w:tc>
      </w:tr>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Офис</w:t>
            </w:r>
          </w:p>
        </w:tc>
        <w:tc>
          <w:tcPr>
            <w:tcW w:w="2976" w:type="dxa"/>
          </w:tcPr>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lang w:val="en-US"/>
              </w:rPr>
              <w:t>Microsoft</w:t>
            </w:r>
          </w:p>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lang w:val="en-US"/>
              </w:rPr>
              <w:t>Office 2007</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sz w:val="24"/>
                <w:szCs w:val="24"/>
              </w:rPr>
              <w:t>Корпорация Майкрософт</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lang w:val="en-US"/>
              </w:rPr>
              <w:t>10</w:t>
            </w:r>
            <w:r w:rsidRPr="003F501E">
              <w:rPr>
                <w:rFonts w:ascii="Times New Roman" w:hAnsi="Times New Roman" w:cs="Times New Roman"/>
                <w:sz w:val="24"/>
                <w:szCs w:val="24"/>
              </w:rPr>
              <w:t xml:space="preserve"> ПК</w:t>
            </w:r>
          </w:p>
        </w:tc>
      </w:tr>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СПО</w:t>
            </w:r>
          </w:p>
        </w:tc>
        <w:tc>
          <w:tcPr>
            <w:tcW w:w="2976" w:type="dxa"/>
          </w:tcPr>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lang w:val="en-US"/>
              </w:rPr>
              <w:t>UBUNTU</w:t>
            </w:r>
          </w:p>
        </w:tc>
        <w:tc>
          <w:tcPr>
            <w:tcW w:w="1984" w:type="dxa"/>
          </w:tcPr>
          <w:p w:rsidR="00834E1E" w:rsidRPr="003F501E" w:rsidRDefault="00834E1E" w:rsidP="007D0C39">
            <w:pPr>
              <w:jc w:val="center"/>
              <w:rPr>
                <w:rFonts w:ascii="Times New Roman" w:hAnsi="Times New Roman" w:cs="Times New Roman"/>
                <w:sz w:val="24"/>
                <w:szCs w:val="24"/>
              </w:rPr>
            </w:pP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lang w:val="en-US"/>
              </w:rPr>
              <w:t>7</w:t>
            </w:r>
            <w:r w:rsidRPr="003F501E">
              <w:rPr>
                <w:rFonts w:ascii="Times New Roman" w:hAnsi="Times New Roman" w:cs="Times New Roman"/>
                <w:sz w:val="24"/>
                <w:szCs w:val="24"/>
              </w:rPr>
              <w:t xml:space="preserve"> ПК</w:t>
            </w:r>
          </w:p>
        </w:tc>
      </w:tr>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Дополнительное оборудование</w:t>
            </w:r>
          </w:p>
        </w:tc>
        <w:tc>
          <w:tcPr>
            <w:tcW w:w="2976" w:type="dxa"/>
          </w:tcPr>
          <w:p w:rsidR="00834E1E" w:rsidRPr="003F501E" w:rsidRDefault="00834E1E" w:rsidP="007D0C39">
            <w:pPr>
              <w:jc w:val="center"/>
              <w:rPr>
                <w:rFonts w:ascii="Times New Roman" w:hAnsi="Times New Roman" w:cs="Times New Roman"/>
                <w:sz w:val="24"/>
                <w:szCs w:val="24"/>
              </w:rPr>
            </w:pPr>
          </w:p>
        </w:tc>
        <w:tc>
          <w:tcPr>
            <w:tcW w:w="1984" w:type="dxa"/>
          </w:tcPr>
          <w:p w:rsidR="00834E1E" w:rsidRPr="003F501E" w:rsidRDefault="00834E1E" w:rsidP="007D0C39">
            <w:pPr>
              <w:jc w:val="center"/>
              <w:rPr>
                <w:rFonts w:ascii="Times New Roman" w:hAnsi="Times New Roman" w:cs="Times New Roman"/>
                <w:sz w:val="24"/>
                <w:szCs w:val="24"/>
              </w:rPr>
            </w:pPr>
          </w:p>
        </w:tc>
        <w:tc>
          <w:tcPr>
            <w:tcW w:w="2693" w:type="dxa"/>
          </w:tcPr>
          <w:p w:rsidR="00834E1E" w:rsidRPr="003F501E" w:rsidRDefault="00834E1E" w:rsidP="007D0C39">
            <w:pPr>
              <w:jc w:val="center"/>
              <w:rPr>
                <w:rFonts w:ascii="Times New Roman" w:hAnsi="Times New Roman" w:cs="Times New Roman"/>
                <w:sz w:val="24"/>
                <w:szCs w:val="24"/>
              </w:rPr>
            </w:pPr>
          </w:p>
        </w:tc>
      </w:tr>
      <w:tr w:rsidR="00834E1E" w:rsidRPr="003F501E" w:rsidTr="007D0C39">
        <w:tc>
          <w:tcPr>
            <w:tcW w:w="1985"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 п/п</w:t>
            </w: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Наименование средств</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Количество</w:t>
            </w:r>
          </w:p>
        </w:tc>
        <w:tc>
          <w:tcPr>
            <w:tcW w:w="2693" w:type="dxa"/>
          </w:tcPr>
          <w:p w:rsidR="00834E1E" w:rsidRPr="003F501E" w:rsidRDefault="00834E1E" w:rsidP="007D0C39">
            <w:pPr>
              <w:jc w:val="center"/>
              <w:rPr>
                <w:rFonts w:ascii="Times New Roman" w:hAnsi="Times New Roman" w:cs="Times New Roman"/>
                <w:sz w:val="24"/>
                <w:szCs w:val="24"/>
              </w:rPr>
            </w:pP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Роутер</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14</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Здание Школы</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МФУ/ Принтер</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27</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Администрация,</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МРСО, библиотека</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Система видеонаблюдения</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14 кабинетов,</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учительская</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Электронная пропускная система</w:t>
            </w:r>
          </w:p>
        </w:tc>
        <w:tc>
          <w:tcPr>
            <w:tcW w:w="1984"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Входы в здание Школы,</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КПП</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Локальная школьная сеть</w:t>
            </w:r>
          </w:p>
        </w:tc>
        <w:tc>
          <w:tcPr>
            <w:tcW w:w="1984"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Серверная</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Интерактивная система</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lang w:val="en-US"/>
              </w:rPr>
              <w:t>ActivBoardTouch</w:t>
            </w:r>
          </w:p>
        </w:tc>
        <w:tc>
          <w:tcPr>
            <w:tcW w:w="1984"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16</w:t>
            </w:r>
          </w:p>
        </w:tc>
        <w:tc>
          <w:tcPr>
            <w:tcW w:w="2693"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 МРСО</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каб.55, каб.22</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Ноутбук для мобильного кабинета</w:t>
            </w:r>
          </w:p>
        </w:tc>
        <w:tc>
          <w:tcPr>
            <w:tcW w:w="1984"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83</w:t>
            </w:r>
          </w:p>
        </w:tc>
        <w:tc>
          <w:tcPr>
            <w:tcW w:w="2693"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Здание Школы</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МФУ для мини-типографии</w:t>
            </w:r>
          </w:p>
        </w:tc>
        <w:tc>
          <w:tcPr>
            <w:tcW w:w="1984"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vAlign w:val="center"/>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 16</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Компьютеры в комплекте (для персонала)</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28</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Администрация,</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 xml:space="preserve"> библиотека,</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 педагога-психолога</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Компьютеры в комплекте (для обучающихся)</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25</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Библиотека, каб.18,</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каб.41</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Компьютерный класс</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каб.18, каб.41</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rPr>
              <w:t xml:space="preserve">Телевизор </w:t>
            </w:r>
            <w:r w:rsidRPr="003F501E">
              <w:rPr>
                <w:rFonts w:ascii="Times New Roman" w:hAnsi="Times New Roman" w:cs="Times New Roman"/>
                <w:sz w:val="24"/>
                <w:szCs w:val="24"/>
                <w:lang w:val="en-US"/>
              </w:rPr>
              <w:t>LCD</w:t>
            </w:r>
          </w:p>
        </w:tc>
        <w:tc>
          <w:tcPr>
            <w:tcW w:w="1984" w:type="dxa"/>
          </w:tcPr>
          <w:p w:rsidR="00834E1E" w:rsidRPr="003F501E" w:rsidRDefault="00834E1E" w:rsidP="007D0C39">
            <w:pPr>
              <w:jc w:val="center"/>
              <w:rPr>
                <w:rFonts w:ascii="Times New Roman" w:hAnsi="Times New Roman" w:cs="Times New Roman"/>
                <w:sz w:val="24"/>
                <w:szCs w:val="24"/>
                <w:lang w:val="en-US"/>
              </w:rPr>
            </w:pPr>
            <w:r w:rsidRPr="003F501E">
              <w:rPr>
                <w:rFonts w:ascii="Times New Roman" w:hAnsi="Times New Roman" w:cs="Times New Roman"/>
                <w:sz w:val="24"/>
                <w:szCs w:val="24"/>
                <w:lang w:val="en-US"/>
              </w:rPr>
              <w:t>37</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Учебные кабинеты</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Видеокамера</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каб.41</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Цифровой фотоаппарат</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2</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Начальная школа и</w:t>
            </w:r>
          </w:p>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 xml:space="preserve"> основная школа</w:t>
            </w:r>
          </w:p>
        </w:tc>
      </w:tr>
      <w:tr w:rsidR="00834E1E" w:rsidRPr="003F501E" w:rsidTr="007D0C39">
        <w:tc>
          <w:tcPr>
            <w:tcW w:w="1985" w:type="dxa"/>
          </w:tcPr>
          <w:p w:rsidR="00834E1E" w:rsidRPr="003F501E" w:rsidRDefault="00834E1E" w:rsidP="007D0C39">
            <w:pPr>
              <w:numPr>
                <w:ilvl w:val="0"/>
                <w:numId w:val="23"/>
              </w:numPr>
              <w:jc w:val="center"/>
              <w:rPr>
                <w:rFonts w:ascii="Times New Roman" w:hAnsi="Times New Roman" w:cs="Times New Roman"/>
                <w:sz w:val="24"/>
                <w:szCs w:val="24"/>
              </w:rPr>
            </w:pPr>
          </w:p>
        </w:tc>
        <w:tc>
          <w:tcPr>
            <w:tcW w:w="2976"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Акустическая система</w:t>
            </w:r>
          </w:p>
        </w:tc>
        <w:tc>
          <w:tcPr>
            <w:tcW w:w="1984"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1</w:t>
            </w:r>
          </w:p>
        </w:tc>
        <w:tc>
          <w:tcPr>
            <w:tcW w:w="2693" w:type="dxa"/>
          </w:tcPr>
          <w:p w:rsidR="00834E1E" w:rsidRPr="003F501E" w:rsidRDefault="00834E1E" w:rsidP="007D0C39">
            <w:pPr>
              <w:jc w:val="center"/>
              <w:rPr>
                <w:rFonts w:ascii="Times New Roman" w:hAnsi="Times New Roman" w:cs="Times New Roman"/>
                <w:sz w:val="24"/>
                <w:szCs w:val="24"/>
              </w:rPr>
            </w:pPr>
            <w:r w:rsidRPr="003F501E">
              <w:rPr>
                <w:rFonts w:ascii="Times New Roman" w:hAnsi="Times New Roman" w:cs="Times New Roman"/>
                <w:sz w:val="24"/>
                <w:szCs w:val="24"/>
              </w:rPr>
              <w:t>Репетиционный зал</w:t>
            </w:r>
          </w:p>
        </w:tc>
      </w:tr>
    </w:tbl>
    <w:p w:rsidR="00834E1E" w:rsidRPr="003F501E" w:rsidRDefault="00834E1E" w:rsidP="00A7328E">
      <w:pPr>
        <w:spacing w:line="200" w:lineRule="exact"/>
        <w:rPr>
          <w:rFonts w:ascii="Times New Roman" w:hAnsi="Times New Roman"/>
        </w:rPr>
      </w:pPr>
    </w:p>
    <w:p w:rsidR="00834E1E" w:rsidRPr="003F501E" w:rsidRDefault="00834E1E" w:rsidP="00A7328E">
      <w:pPr>
        <w:spacing w:line="200" w:lineRule="exact"/>
        <w:rPr>
          <w:rFonts w:ascii="Times New Roman" w:hAnsi="Times New Roman"/>
        </w:rPr>
      </w:pPr>
    </w:p>
    <w:p w:rsidR="00834E1E" w:rsidRPr="003F501E" w:rsidRDefault="00834E1E" w:rsidP="00834E1E">
      <w:pPr>
        <w:ind w:left="120" w:right="140" w:firstLine="442"/>
        <w:jc w:val="both"/>
        <w:rPr>
          <w:rFonts w:ascii="Times New Roman" w:hAnsi="Times New Roman"/>
          <w:sz w:val="28"/>
        </w:rPr>
      </w:pPr>
      <w:r w:rsidRPr="003F501E">
        <w:rPr>
          <w:rFonts w:ascii="Times New Roman" w:hAnsi="Times New Roman"/>
          <w:sz w:val="28"/>
        </w:rPr>
        <w:t>На настоящий момент можно привести следующие оценки состояния информатизации общеобразовательной организации.</w:t>
      </w:r>
    </w:p>
    <w:p w:rsidR="00834E1E" w:rsidRPr="003F501E" w:rsidRDefault="00834E1E" w:rsidP="00834E1E">
      <w:pPr>
        <w:rPr>
          <w:rFonts w:ascii="Times New Roman" w:hAnsi="Times New Roman"/>
        </w:rPr>
      </w:pPr>
    </w:p>
    <w:p w:rsidR="00834E1E" w:rsidRPr="003F501E" w:rsidRDefault="00834E1E" w:rsidP="00834E1E">
      <w:pPr>
        <w:numPr>
          <w:ilvl w:val="0"/>
          <w:numId w:val="9"/>
        </w:numPr>
        <w:tabs>
          <w:tab w:val="left" w:pos="400"/>
        </w:tabs>
        <w:ind w:left="400" w:hanging="278"/>
        <w:jc w:val="both"/>
        <w:rPr>
          <w:rFonts w:ascii="Times New Roman" w:hAnsi="Times New Roman"/>
          <w:sz w:val="28"/>
        </w:rPr>
      </w:pPr>
      <w:r w:rsidRPr="003F501E">
        <w:rPr>
          <w:rFonts w:ascii="Times New Roman" w:hAnsi="Times New Roman"/>
          <w:sz w:val="28"/>
        </w:rPr>
        <w:t>Ресурсная база школы включает в себя:</w:t>
      </w:r>
    </w:p>
    <w:p w:rsidR="00834E1E" w:rsidRPr="003F501E" w:rsidRDefault="00834E1E" w:rsidP="00834E1E">
      <w:pPr>
        <w:numPr>
          <w:ilvl w:val="1"/>
          <w:numId w:val="9"/>
        </w:numPr>
        <w:tabs>
          <w:tab w:val="left" w:pos="840"/>
        </w:tabs>
        <w:ind w:left="840" w:right="140" w:hanging="358"/>
        <w:jc w:val="both"/>
        <w:rPr>
          <w:rFonts w:ascii="Wingdings" w:hAnsi="Wingdings"/>
          <w:sz w:val="28"/>
          <w:szCs w:val="28"/>
          <w:vertAlign w:val="superscript"/>
        </w:rPr>
      </w:pPr>
      <w:r w:rsidRPr="003F501E">
        <w:rPr>
          <w:rFonts w:ascii="Times New Roman" w:hAnsi="Times New Roman"/>
          <w:sz w:val="28"/>
          <w:szCs w:val="28"/>
        </w:rPr>
        <w:t>50 компьютеров, используемые для проведения уроков информатики, учителями-предметниками и в управлении учебным процессом;</w:t>
      </w:r>
    </w:p>
    <w:p w:rsidR="00834E1E" w:rsidRPr="003F501E" w:rsidRDefault="00834E1E" w:rsidP="00834E1E">
      <w:pPr>
        <w:numPr>
          <w:ilvl w:val="1"/>
          <w:numId w:val="9"/>
        </w:numPr>
        <w:tabs>
          <w:tab w:val="left" w:pos="840"/>
        </w:tabs>
        <w:ind w:left="840" w:right="140" w:hanging="358"/>
        <w:jc w:val="both"/>
        <w:rPr>
          <w:rFonts w:ascii="Wingdings" w:hAnsi="Wingdings"/>
          <w:sz w:val="28"/>
          <w:szCs w:val="28"/>
          <w:vertAlign w:val="superscript"/>
        </w:rPr>
      </w:pPr>
      <w:r w:rsidRPr="003F501E">
        <w:rPr>
          <w:rFonts w:ascii="Times New Roman" w:hAnsi="Times New Roman"/>
          <w:sz w:val="28"/>
          <w:szCs w:val="28"/>
        </w:rPr>
        <w:t>16 АРМ (36% от всех кабинетов) учителя, включающих ноутбук, проектор и интерактивную доску;</w:t>
      </w:r>
    </w:p>
    <w:p w:rsidR="00834E1E" w:rsidRPr="003F501E" w:rsidRDefault="00834E1E" w:rsidP="00834E1E">
      <w:pPr>
        <w:numPr>
          <w:ilvl w:val="1"/>
          <w:numId w:val="9"/>
        </w:numPr>
        <w:tabs>
          <w:tab w:val="left" w:pos="840"/>
        </w:tabs>
        <w:ind w:left="840" w:right="140" w:hanging="358"/>
        <w:jc w:val="both"/>
        <w:rPr>
          <w:rFonts w:ascii="Wingdings" w:hAnsi="Wingdings"/>
          <w:sz w:val="28"/>
          <w:szCs w:val="28"/>
          <w:vertAlign w:val="superscript"/>
        </w:rPr>
      </w:pPr>
      <w:r w:rsidRPr="003F501E">
        <w:rPr>
          <w:rFonts w:ascii="Times New Roman" w:hAnsi="Times New Roman"/>
          <w:sz w:val="28"/>
          <w:szCs w:val="28"/>
        </w:rPr>
        <w:t>локальная компьютерная сеть - на базе выделенного сервера с выходом в Интернет;</w:t>
      </w:r>
    </w:p>
    <w:p w:rsidR="00834E1E" w:rsidRPr="003F501E" w:rsidRDefault="00834E1E" w:rsidP="00834E1E">
      <w:pPr>
        <w:numPr>
          <w:ilvl w:val="1"/>
          <w:numId w:val="9"/>
        </w:numPr>
        <w:tabs>
          <w:tab w:val="left" w:pos="840"/>
        </w:tabs>
        <w:ind w:left="840" w:hanging="358"/>
        <w:jc w:val="both"/>
        <w:rPr>
          <w:rFonts w:ascii="Wingdings" w:hAnsi="Wingdings"/>
          <w:sz w:val="28"/>
          <w:szCs w:val="28"/>
          <w:vertAlign w:val="superscript"/>
        </w:rPr>
      </w:pPr>
      <w:r w:rsidRPr="003F501E">
        <w:rPr>
          <w:rFonts w:ascii="Times New Roman" w:hAnsi="Times New Roman"/>
          <w:sz w:val="28"/>
          <w:szCs w:val="28"/>
        </w:rPr>
        <w:t>актовый зал с аппаратурой;</w:t>
      </w:r>
    </w:p>
    <w:p w:rsidR="00834E1E" w:rsidRPr="003F501E" w:rsidRDefault="00834E1E" w:rsidP="00834E1E">
      <w:pPr>
        <w:numPr>
          <w:ilvl w:val="0"/>
          <w:numId w:val="9"/>
        </w:numPr>
        <w:tabs>
          <w:tab w:val="left" w:pos="400"/>
        </w:tabs>
        <w:ind w:left="400" w:right="140" w:hanging="278"/>
        <w:jc w:val="both"/>
        <w:rPr>
          <w:rFonts w:ascii="Times New Roman" w:hAnsi="Times New Roman"/>
          <w:sz w:val="28"/>
        </w:rPr>
      </w:pPr>
      <w:r w:rsidRPr="003F501E">
        <w:rPr>
          <w:rFonts w:ascii="Times New Roman" w:hAnsi="Times New Roman"/>
          <w:sz w:val="28"/>
        </w:rPr>
        <w:lastRenderedPageBreak/>
        <w:t>Все преподаватели (100%) владеют навыками работы на компьютере на уровне пользователей. Большинство преподавателей (95%) используют информационные технологии в учебном процессе.</w:t>
      </w:r>
    </w:p>
    <w:p w:rsidR="00834E1E" w:rsidRPr="003F501E" w:rsidRDefault="00834E1E" w:rsidP="00834E1E">
      <w:pPr>
        <w:numPr>
          <w:ilvl w:val="0"/>
          <w:numId w:val="9"/>
        </w:numPr>
        <w:tabs>
          <w:tab w:val="left" w:pos="400"/>
        </w:tabs>
        <w:ind w:left="400" w:hanging="278"/>
        <w:jc w:val="both"/>
        <w:rPr>
          <w:rFonts w:ascii="Times New Roman" w:hAnsi="Times New Roman"/>
          <w:sz w:val="28"/>
        </w:rPr>
      </w:pPr>
      <w:r w:rsidRPr="003F501E">
        <w:rPr>
          <w:rFonts w:ascii="Times New Roman" w:hAnsi="Times New Roman"/>
          <w:sz w:val="28"/>
        </w:rPr>
        <w:t>Преподавание информатики ведется в 7-11 классах.</w:t>
      </w:r>
    </w:p>
    <w:p w:rsidR="00834E1E" w:rsidRPr="003F501E" w:rsidRDefault="00834E1E" w:rsidP="00834E1E">
      <w:pPr>
        <w:numPr>
          <w:ilvl w:val="0"/>
          <w:numId w:val="9"/>
        </w:numPr>
        <w:tabs>
          <w:tab w:val="left" w:pos="400"/>
        </w:tabs>
        <w:ind w:left="400" w:right="-7" w:hanging="278"/>
        <w:jc w:val="both"/>
        <w:rPr>
          <w:rFonts w:ascii="Times New Roman" w:hAnsi="Times New Roman"/>
          <w:sz w:val="28"/>
        </w:rPr>
      </w:pPr>
      <w:r w:rsidRPr="003F501E">
        <w:rPr>
          <w:rFonts w:ascii="Times New Roman" w:hAnsi="Times New Roman"/>
          <w:sz w:val="28"/>
        </w:rPr>
        <w:t xml:space="preserve">Важным элементом информационной среды общеобразовательной организации, способной решить проблему открытости информационной среды в настоящее время является сайт общеобразовательной организации. Сайт имеет четкую понятную информационную структуру, </w:t>
      </w:r>
    </w:p>
    <w:p w:rsidR="00834E1E" w:rsidRPr="00394175" w:rsidRDefault="00834E1E" w:rsidP="00834E1E">
      <w:pPr>
        <w:ind w:left="280"/>
        <w:jc w:val="both"/>
        <w:rPr>
          <w:rFonts w:ascii="Times New Roman" w:hAnsi="Times New Roman"/>
          <w:sz w:val="28"/>
        </w:rPr>
      </w:pPr>
      <w:r w:rsidRPr="003F501E">
        <w:rPr>
          <w:rFonts w:ascii="Times New Roman" w:hAnsi="Times New Roman"/>
          <w:sz w:val="28"/>
        </w:rPr>
        <w:t>работа с его содержанием проста, язык подачи информации понятен для всех субъектов образовательного процесса (педагогов, обучающихся, родителей).</w:t>
      </w:r>
    </w:p>
    <w:p w:rsidR="00CE70EB" w:rsidRPr="00394175" w:rsidRDefault="00CE70EB" w:rsidP="00CE70EB">
      <w:pPr>
        <w:spacing w:line="206" w:lineRule="exact"/>
        <w:rPr>
          <w:rFonts w:ascii="Times New Roman" w:hAnsi="Times New Roman"/>
        </w:rPr>
      </w:pPr>
    </w:p>
    <w:p w:rsidR="00C90AF0" w:rsidRPr="00394175" w:rsidRDefault="00C90AF0" w:rsidP="00CE70EB">
      <w:pPr>
        <w:spacing w:line="206" w:lineRule="exact"/>
        <w:rPr>
          <w:rFonts w:ascii="Times New Roman" w:hAnsi="Times New Roman"/>
        </w:rPr>
      </w:pPr>
    </w:p>
    <w:p w:rsidR="00C90AF0" w:rsidRPr="00394175" w:rsidRDefault="00C90AF0" w:rsidP="00CE70EB">
      <w:pPr>
        <w:spacing w:line="206" w:lineRule="exact"/>
        <w:rPr>
          <w:rFonts w:ascii="Times New Roman" w:hAnsi="Times New Roman"/>
        </w:rPr>
      </w:pPr>
    </w:p>
    <w:p w:rsidR="00D427B9" w:rsidRPr="00394175" w:rsidRDefault="00D427B9" w:rsidP="00A7328E">
      <w:pPr>
        <w:spacing w:line="206" w:lineRule="exact"/>
        <w:rPr>
          <w:rFonts w:ascii="Times New Roman" w:hAnsi="Times New Roman"/>
        </w:rPr>
      </w:pPr>
    </w:p>
    <w:p w:rsidR="00E15B85" w:rsidRPr="00394175" w:rsidRDefault="00E15B85" w:rsidP="00A7328E">
      <w:pPr>
        <w:spacing w:line="240" w:lineRule="atLeast"/>
        <w:ind w:left="860"/>
        <w:rPr>
          <w:rFonts w:ascii="Cambria" w:hAnsi="Cambria"/>
          <w:b/>
          <w:i/>
          <w:color w:val="0066CC"/>
          <w:sz w:val="28"/>
        </w:rPr>
      </w:pPr>
      <w:r w:rsidRPr="00394175">
        <w:rPr>
          <w:rFonts w:ascii="Cambria" w:hAnsi="Cambria"/>
          <w:b/>
          <w:i/>
          <w:color w:val="0066CC"/>
          <w:sz w:val="28"/>
        </w:rPr>
        <w:t>3.4. Условия для занятий физкультурой и спортом</w:t>
      </w:r>
    </w:p>
    <w:p w:rsidR="00E15B85" w:rsidRPr="00394175" w:rsidRDefault="001C136E" w:rsidP="00A7328E">
      <w:pPr>
        <w:spacing w:line="200" w:lineRule="exact"/>
        <w:rPr>
          <w:rFonts w:ascii="Times New Roman" w:hAnsi="Times New Roman"/>
        </w:rPr>
      </w:pPr>
      <w:r w:rsidRPr="00394175">
        <w:rPr>
          <w:noProof/>
        </w:rPr>
        <w:drawing>
          <wp:anchor distT="0" distB="0" distL="114300" distR="114300" simplePos="0" relativeHeight="251662336"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rsidP="00A7328E">
      <w:pPr>
        <w:spacing w:line="229" w:lineRule="exact"/>
        <w:rPr>
          <w:rFonts w:ascii="Times New Roman" w:hAnsi="Times New Roman"/>
        </w:rPr>
      </w:pPr>
    </w:p>
    <w:p w:rsidR="00834E1E" w:rsidRPr="003F501E" w:rsidRDefault="00834E1E" w:rsidP="00834E1E">
      <w:pPr>
        <w:spacing w:line="236" w:lineRule="auto"/>
        <w:ind w:firstLine="566"/>
        <w:jc w:val="both"/>
        <w:rPr>
          <w:rFonts w:ascii="Times New Roman" w:hAnsi="Times New Roman"/>
          <w:sz w:val="28"/>
        </w:rPr>
      </w:pPr>
      <w:r w:rsidRPr="003F501E">
        <w:rPr>
          <w:rFonts w:ascii="Times New Roman" w:hAnsi="Times New Roman"/>
          <w:sz w:val="28"/>
        </w:rPr>
        <w:t>Объекты физической культуры и спорта –2 спортивных зала и 1 спортивная площадка, футбольное поле, волейбольно-баскетбольная площадка. Вышеуказанные объекты физической культуры и спорта используются в соответствии с расписанием уроков внеурочной деятельности.</w:t>
      </w:r>
    </w:p>
    <w:p w:rsidR="00834E1E" w:rsidRPr="003F501E" w:rsidRDefault="00834E1E" w:rsidP="00834E1E">
      <w:pPr>
        <w:spacing w:line="1" w:lineRule="exact"/>
        <w:rPr>
          <w:rFonts w:ascii="Times New Roman" w:hAnsi="Times New Roman"/>
        </w:rPr>
      </w:pPr>
    </w:p>
    <w:p w:rsidR="00834E1E" w:rsidRPr="003F501E" w:rsidRDefault="00834E1E" w:rsidP="00834E1E">
      <w:pPr>
        <w:spacing w:line="240" w:lineRule="atLeast"/>
        <w:ind w:left="4000"/>
        <w:rPr>
          <w:rFonts w:ascii="Times New Roman" w:hAnsi="Times New Roman"/>
          <w:i/>
          <w:sz w:val="28"/>
        </w:rPr>
      </w:pPr>
      <w:r w:rsidRPr="003F501E">
        <w:rPr>
          <w:rFonts w:ascii="Times New Roman" w:hAnsi="Times New Roman"/>
          <w:i/>
          <w:sz w:val="28"/>
        </w:rPr>
        <w:t>Оснащение</w:t>
      </w:r>
    </w:p>
    <w:p w:rsidR="00834E1E" w:rsidRPr="003F501E" w:rsidRDefault="00834E1E" w:rsidP="00834E1E">
      <w:pPr>
        <w:spacing w:line="163" w:lineRule="exact"/>
        <w:rPr>
          <w:rFonts w:ascii="Times New Roman" w:hAnsi="Times New Roman"/>
        </w:rPr>
      </w:pPr>
    </w:p>
    <w:p w:rsidR="00834E1E" w:rsidRPr="003F501E" w:rsidRDefault="00834E1E" w:rsidP="00834E1E">
      <w:pPr>
        <w:spacing w:line="240" w:lineRule="atLeast"/>
        <w:rPr>
          <w:rFonts w:ascii="Times New Roman" w:hAnsi="Times New Roman"/>
          <w:sz w:val="28"/>
        </w:rPr>
      </w:pPr>
      <w:r w:rsidRPr="003F501E">
        <w:rPr>
          <w:rFonts w:ascii="Times New Roman" w:hAnsi="Times New Roman"/>
          <w:sz w:val="28"/>
        </w:rPr>
        <w:t>Спортивный зал:</w:t>
      </w:r>
    </w:p>
    <w:p w:rsidR="00834E1E" w:rsidRPr="003F501E" w:rsidRDefault="00834E1E" w:rsidP="00834E1E">
      <w:pPr>
        <w:spacing w:line="160" w:lineRule="exact"/>
        <w:rPr>
          <w:rFonts w:ascii="Times New Roman" w:hAnsi="Times New Roman"/>
        </w:rPr>
      </w:pPr>
    </w:p>
    <w:p w:rsidR="00834E1E" w:rsidRPr="003F501E" w:rsidRDefault="00834E1E" w:rsidP="00834E1E">
      <w:pPr>
        <w:numPr>
          <w:ilvl w:val="0"/>
          <w:numId w:val="10"/>
        </w:numPr>
        <w:tabs>
          <w:tab w:val="left" w:pos="800"/>
        </w:tabs>
        <w:spacing w:line="240" w:lineRule="atLeast"/>
        <w:ind w:left="800" w:hanging="232"/>
        <w:jc w:val="both"/>
        <w:rPr>
          <w:rFonts w:ascii="Times New Roman" w:hAnsi="Times New Roman"/>
          <w:sz w:val="28"/>
        </w:rPr>
      </w:pPr>
      <w:r w:rsidRPr="003F501E">
        <w:rPr>
          <w:rFonts w:ascii="Times New Roman" w:hAnsi="Times New Roman"/>
          <w:sz w:val="28"/>
        </w:rPr>
        <w:t>баскетбольный щит – 2 шт.</w:t>
      </w:r>
    </w:p>
    <w:p w:rsidR="00834E1E" w:rsidRPr="003F501E" w:rsidRDefault="00834E1E" w:rsidP="00834E1E">
      <w:pPr>
        <w:numPr>
          <w:ilvl w:val="0"/>
          <w:numId w:val="10"/>
        </w:numPr>
        <w:tabs>
          <w:tab w:val="left" w:pos="740"/>
        </w:tabs>
        <w:spacing w:line="239" w:lineRule="auto"/>
        <w:ind w:left="740" w:hanging="172"/>
        <w:jc w:val="both"/>
        <w:rPr>
          <w:rFonts w:ascii="Times New Roman" w:hAnsi="Times New Roman"/>
          <w:sz w:val="28"/>
        </w:rPr>
      </w:pPr>
      <w:r w:rsidRPr="003F501E">
        <w:rPr>
          <w:rFonts w:ascii="Times New Roman" w:hAnsi="Times New Roman"/>
          <w:sz w:val="28"/>
        </w:rPr>
        <w:t>волейбольная сетка – 3 шт.</w:t>
      </w:r>
    </w:p>
    <w:p w:rsidR="00834E1E" w:rsidRPr="003F501E" w:rsidRDefault="00834E1E" w:rsidP="00834E1E">
      <w:pPr>
        <w:numPr>
          <w:ilvl w:val="0"/>
          <w:numId w:val="10"/>
        </w:numPr>
        <w:tabs>
          <w:tab w:val="left" w:pos="740"/>
        </w:tabs>
        <w:spacing w:line="239" w:lineRule="auto"/>
        <w:ind w:left="740" w:hanging="172"/>
        <w:jc w:val="both"/>
        <w:rPr>
          <w:rFonts w:ascii="Times New Roman" w:hAnsi="Times New Roman"/>
          <w:sz w:val="28"/>
        </w:rPr>
      </w:pPr>
      <w:r w:rsidRPr="003F501E">
        <w:rPr>
          <w:rFonts w:ascii="Times New Roman" w:hAnsi="Times New Roman"/>
          <w:sz w:val="28"/>
        </w:rPr>
        <w:t>гимнастический конь – 1 шт.</w:t>
      </w:r>
    </w:p>
    <w:p w:rsidR="00834E1E" w:rsidRPr="003F501E" w:rsidRDefault="00834E1E" w:rsidP="00834E1E">
      <w:pPr>
        <w:spacing w:line="1" w:lineRule="exact"/>
        <w:rPr>
          <w:rFonts w:ascii="Times New Roman" w:hAnsi="Times New Roman"/>
          <w:sz w:val="28"/>
        </w:rPr>
      </w:pPr>
    </w:p>
    <w:p w:rsidR="00834E1E" w:rsidRPr="003F501E" w:rsidRDefault="00834E1E" w:rsidP="00834E1E">
      <w:pPr>
        <w:numPr>
          <w:ilvl w:val="0"/>
          <w:numId w:val="10"/>
        </w:numPr>
        <w:tabs>
          <w:tab w:val="left" w:pos="740"/>
        </w:tabs>
        <w:spacing w:line="240" w:lineRule="atLeast"/>
        <w:ind w:left="740" w:hanging="172"/>
        <w:jc w:val="both"/>
        <w:rPr>
          <w:rFonts w:ascii="Times New Roman" w:hAnsi="Times New Roman"/>
          <w:sz w:val="28"/>
        </w:rPr>
      </w:pPr>
      <w:r w:rsidRPr="003F501E">
        <w:rPr>
          <w:rFonts w:ascii="Times New Roman" w:hAnsi="Times New Roman"/>
          <w:sz w:val="28"/>
        </w:rPr>
        <w:t>гимнастический козел –1 шт.</w:t>
      </w:r>
    </w:p>
    <w:p w:rsidR="00834E1E" w:rsidRPr="003F501E" w:rsidRDefault="00834E1E" w:rsidP="00834E1E">
      <w:pPr>
        <w:numPr>
          <w:ilvl w:val="0"/>
          <w:numId w:val="10"/>
        </w:numPr>
        <w:tabs>
          <w:tab w:val="left" w:pos="740"/>
        </w:tabs>
        <w:spacing w:line="239" w:lineRule="auto"/>
        <w:ind w:left="740" w:hanging="172"/>
        <w:jc w:val="both"/>
        <w:rPr>
          <w:rFonts w:ascii="Times New Roman" w:hAnsi="Times New Roman"/>
          <w:sz w:val="28"/>
        </w:rPr>
      </w:pPr>
      <w:r w:rsidRPr="003F501E">
        <w:rPr>
          <w:rFonts w:ascii="Times New Roman" w:hAnsi="Times New Roman"/>
          <w:sz w:val="28"/>
        </w:rPr>
        <w:t>мост для опорных прыжков – 1 шт.</w:t>
      </w:r>
    </w:p>
    <w:p w:rsidR="00834E1E" w:rsidRPr="003F501E" w:rsidRDefault="00834E1E" w:rsidP="00834E1E">
      <w:pPr>
        <w:spacing w:line="2" w:lineRule="exact"/>
        <w:rPr>
          <w:rFonts w:ascii="Times New Roman" w:hAnsi="Times New Roman"/>
          <w:sz w:val="28"/>
        </w:rPr>
      </w:pPr>
    </w:p>
    <w:p w:rsidR="00834E1E" w:rsidRPr="003F501E" w:rsidRDefault="00834E1E" w:rsidP="00834E1E">
      <w:pPr>
        <w:numPr>
          <w:ilvl w:val="0"/>
          <w:numId w:val="10"/>
        </w:numPr>
        <w:tabs>
          <w:tab w:val="left" w:pos="740"/>
        </w:tabs>
        <w:spacing w:line="20" w:lineRule="atLeast"/>
        <w:ind w:left="740" w:hanging="172"/>
        <w:jc w:val="both"/>
        <w:rPr>
          <w:rFonts w:ascii="Times New Roman" w:hAnsi="Times New Roman"/>
          <w:sz w:val="28"/>
        </w:rPr>
      </w:pPr>
      <w:r w:rsidRPr="003F501E">
        <w:rPr>
          <w:rFonts w:ascii="Times New Roman" w:hAnsi="Times New Roman"/>
          <w:sz w:val="28"/>
        </w:rPr>
        <w:t>гимнастические брусья – 1шт.</w:t>
      </w:r>
    </w:p>
    <w:p w:rsidR="00834E1E" w:rsidRPr="003F501E" w:rsidRDefault="00834E1E" w:rsidP="00834E1E">
      <w:pPr>
        <w:tabs>
          <w:tab w:val="left" w:pos="740"/>
        </w:tabs>
        <w:spacing w:line="20" w:lineRule="atLeast"/>
        <w:jc w:val="both"/>
        <w:rPr>
          <w:rFonts w:ascii="Times New Roman" w:hAnsi="Times New Roman"/>
          <w:sz w:val="28"/>
        </w:rPr>
      </w:pPr>
      <w:r w:rsidRPr="003F501E">
        <w:rPr>
          <w:rFonts w:ascii="Times New Roman" w:hAnsi="Times New Roman"/>
          <w:sz w:val="28"/>
        </w:rPr>
        <w:t xml:space="preserve">        -гимнастические маты –20 шт.</w:t>
      </w:r>
    </w:p>
    <w:tbl>
      <w:tblPr>
        <w:tblW w:w="0" w:type="auto"/>
        <w:tblLayout w:type="fixed"/>
        <w:tblCellMar>
          <w:left w:w="0" w:type="dxa"/>
          <w:right w:w="0" w:type="dxa"/>
        </w:tblCellMar>
        <w:tblLook w:val="0000"/>
      </w:tblPr>
      <w:tblGrid>
        <w:gridCol w:w="760"/>
        <w:gridCol w:w="3351"/>
        <w:gridCol w:w="880"/>
        <w:gridCol w:w="2940"/>
      </w:tblGrid>
      <w:tr w:rsidR="00834E1E" w:rsidRPr="003F501E" w:rsidTr="007D0C39">
        <w:trPr>
          <w:trHeight w:val="322"/>
        </w:trPr>
        <w:tc>
          <w:tcPr>
            <w:tcW w:w="4111" w:type="dxa"/>
            <w:gridSpan w:val="2"/>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 теннисный стол – 1 шт.</w:t>
            </w:r>
          </w:p>
        </w:tc>
        <w:tc>
          <w:tcPr>
            <w:tcW w:w="880" w:type="dxa"/>
            <w:vAlign w:val="bottom"/>
          </w:tcPr>
          <w:p w:rsidR="00834E1E" w:rsidRPr="003F501E" w:rsidRDefault="00834E1E" w:rsidP="007D0C39">
            <w:pPr>
              <w:spacing w:line="321" w:lineRule="exact"/>
              <w:ind w:left="60"/>
              <w:rPr>
                <w:rFonts w:ascii="Times New Roman" w:hAnsi="Times New Roman"/>
                <w:sz w:val="28"/>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4111" w:type="dxa"/>
            <w:gridSpan w:val="2"/>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 волейбольный мяч – 10 шт.</w:t>
            </w:r>
          </w:p>
        </w:tc>
        <w:tc>
          <w:tcPr>
            <w:tcW w:w="880" w:type="dxa"/>
            <w:vAlign w:val="bottom"/>
          </w:tcPr>
          <w:p w:rsidR="00834E1E" w:rsidRPr="003F501E" w:rsidRDefault="00834E1E" w:rsidP="007D0C39">
            <w:pPr>
              <w:spacing w:line="321" w:lineRule="exact"/>
              <w:ind w:left="60"/>
              <w:rPr>
                <w:rFonts w:ascii="Times New Roman" w:hAnsi="Times New Roman"/>
                <w:sz w:val="28"/>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4111" w:type="dxa"/>
            <w:gridSpan w:val="2"/>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 баскетбольный мяч – 10 шт.</w:t>
            </w:r>
          </w:p>
        </w:tc>
        <w:tc>
          <w:tcPr>
            <w:tcW w:w="880" w:type="dxa"/>
            <w:vAlign w:val="bottom"/>
          </w:tcPr>
          <w:p w:rsidR="00834E1E" w:rsidRPr="003F501E" w:rsidRDefault="00834E1E" w:rsidP="007D0C39">
            <w:pPr>
              <w:spacing w:line="321" w:lineRule="exact"/>
              <w:ind w:left="80"/>
              <w:rPr>
                <w:rFonts w:ascii="Times New Roman" w:hAnsi="Times New Roman"/>
                <w:sz w:val="28"/>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4111" w:type="dxa"/>
            <w:gridSpan w:val="2"/>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 футбольный мяч – 10 шт.</w:t>
            </w:r>
          </w:p>
        </w:tc>
        <w:tc>
          <w:tcPr>
            <w:tcW w:w="880" w:type="dxa"/>
            <w:vAlign w:val="bottom"/>
          </w:tcPr>
          <w:p w:rsidR="00834E1E" w:rsidRPr="003F501E" w:rsidRDefault="00834E1E" w:rsidP="007D0C39">
            <w:pPr>
              <w:spacing w:line="321" w:lineRule="exact"/>
              <w:ind w:left="100"/>
              <w:rPr>
                <w:rFonts w:ascii="Times New Roman" w:hAnsi="Times New Roman"/>
                <w:sz w:val="28"/>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4111" w:type="dxa"/>
            <w:gridSpan w:val="2"/>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 гимнастическая скамейка  –</w:t>
            </w:r>
          </w:p>
        </w:tc>
        <w:tc>
          <w:tcPr>
            <w:tcW w:w="880" w:type="dxa"/>
            <w:vAlign w:val="bottom"/>
          </w:tcPr>
          <w:p w:rsidR="00834E1E" w:rsidRPr="003F501E" w:rsidRDefault="00834E1E" w:rsidP="007D0C39">
            <w:pPr>
              <w:spacing w:line="321" w:lineRule="exact"/>
              <w:ind w:left="80"/>
              <w:rPr>
                <w:rFonts w:ascii="Times New Roman" w:hAnsi="Times New Roman"/>
                <w:sz w:val="28"/>
              </w:rPr>
            </w:pPr>
            <w:r w:rsidRPr="003F501E">
              <w:rPr>
                <w:rFonts w:ascii="Times New Roman" w:hAnsi="Times New Roman"/>
                <w:sz w:val="28"/>
              </w:rPr>
              <w:t>6 шт.</w:t>
            </w: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4111" w:type="dxa"/>
            <w:gridSpan w:val="2"/>
            <w:vAlign w:val="bottom"/>
          </w:tcPr>
          <w:p w:rsidR="00834E1E" w:rsidRPr="003F501E" w:rsidRDefault="00834E1E" w:rsidP="007D0C39">
            <w:pPr>
              <w:spacing w:line="321" w:lineRule="exact"/>
              <w:ind w:firstLine="567"/>
              <w:rPr>
                <w:rFonts w:ascii="Times New Roman" w:hAnsi="Times New Roman"/>
                <w:sz w:val="28"/>
              </w:rPr>
            </w:pPr>
            <w:r w:rsidRPr="003F501E">
              <w:rPr>
                <w:rFonts w:ascii="Times New Roman" w:hAnsi="Times New Roman"/>
                <w:sz w:val="28"/>
              </w:rPr>
              <w:t>- шведская стенка – 4 шт</w:t>
            </w:r>
          </w:p>
          <w:p w:rsidR="00834E1E" w:rsidRPr="003F501E" w:rsidRDefault="00834E1E" w:rsidP="007D0C39">
            <w:pPr>
              <w:spacing w:line="321" w:lineRule="exact"/>
              <w:rPr>
                <w:rFonts w:ascii="Times New Roman" w:hAnsi="Times New Roman"/>
                <w:sz w:val="28"/>
              </w:rPr>
            </w:pPr>
            <w:r w:rsidRPr="003F501E">
              <w:rPr>
                <w:rFonts w:ascii="Times New Roman" w:hAnsi="Times New Roman"/>
                <w:sz w:val="28"/>
              </w:rPr>
              <w:t xml:space="preserve"> Спортивный стадион:</w:t>
            </w:r>
          </w:p>
        </w:tc>
        <w:tc>
          <w:tcPr>
            <w:tcW w:w="880" w:type="dxa"/>
            <w:vAlign w:val="bottom"/>
          </w:tcPr>
          <w:p w:rsidR="00834E1E" w:rsidRPr="003F501E" w:rsidRDefault="00834E1E" w:rsidP="007D0C39">
            <w:pPr>
              <w:spacing w:line="240" w:lineRule="atLeast"/>
              <w:rPr>
                <w:rFonts w:ascii="Times New Roman" w:hAnsi="Times New Roman"/>
                <w:sz w:val="24"/>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4"/>
        </w:trPr>
        <w:tc>
          <w:tcPr>
            <w:tcW w:w="7931" w:type="dxa"/>
            <w:gridSpan w:val="4"/>
            <w:vAlign w:val="bottom"/>
          </w:tcPr>
          <w:p w:rsidR="00834E1E" w:rsidRPr="003F501E" w:rsidRDefault="00834E1E" w:rsidP="007D0C39">
            <w:pPr>
              <w:spacing w:line="240" w:lineRule="atLeast"/>
              <w:ind w:left="640"/>
              <w:rPr>
                <w:rFonts w:ascii="Times New Roman" w:hAnsi="Times New Roman"/>
                <w:sz w:val="28"/>
              </w:rPr>
            </w:pPr>
            <w:r w:rsidRPr="003F501E">
              <w:rPr>
                <w:rFonts w:ascii="Times New Roman" w:hAnsi="Times New Roman"/>
                <w:sz w:val="28"/>
              </w:rPr>
              <w:t>- спортивная площадка с искусственным покрытием</w:t>
            </w:r>
          </w:p>
        </w:tc>
      </w:tr>
      <w:tr w:rsidR="00834E1E" w:rsidRPr="003F501E" w:rsidTr="007D0C39">
        <w:trPr>
          <w:trHeight w:val="322"/>
        </w:trPr>
        <w:tc>
          <w:tcPr>
            <w:tcW w:w="760" w:type="dxa"/>
            <w:vAlign w:val="bottom"/>
          </w:tcPr>
          <w:p w:rsidR="00834E1E" w:rsidRPr="003F501E" w:rsidRDefault="00834E1E" w:rsidP="007D0C39">
            <w:pPr>
              <w:spacing w:line="321" w:lineRule="exact"/>
              <w:ind w:left="640"/>
              <w:rPr>
                <w:rFonts w:ascii="Times New Roman" w:hAnsi="Times New Roman"/>
                <w:sz w:val="28"/>
              </w:rPr>
            </w:pPr>
            <w:r w:rsidRPr="003F501E">
              <w:rPr>
                <w:rFonts w:ascii="Times New Roman" w:hAnsi="Times New Roman"/>
                <w:sz w:val="28"/>
              </w:rPr>
              <w:t>-</w:t>
            </w:r>
          </w:p>
        </w:tc>
        <w:tc>
          <w:tcPr>
            <w:tcW w:w="3351" w:type="dxa"/>
            <w:vAlign w:val="bottom"/>
          </w:tcPr>
          <w:p w:rsidR="00834E1E" w:rsidRPr="003F501E" w:rsidRDefault="00834E1E" w:rsidP="007D0C39">
            <w:pPr>
              <w:spacing w:line="321" w:lineRule="exact"/>
              <w:ind w:left="120"/>
              <w:rPr>
                <w:rFonts w:ascii="Times New Roman" w:hAnsi="Times New Roman"/>
                <w:sz w:val="28"/>
              </w:rPr>
            </w:pPr>
            <w:r w:rsidRPr="003F501E">
              <w:rPr>
                <w:rFonts w:ascii="Times New Roman" w:hAnsi="Times New Roman"/>
                <w:sz w:val="28"/>
              </w:rPr>
              <w:t>беговая дорожка–</w:t>
            </w:r>
          </w:p>
        </w:tc>
        <w:tc>
          <w:tcPr>
            <w:tcW w:w="3820" w:type="dxa"/>
            <w:gridSpan w:val="2"/>
            <w:vAlign w:val="bottom"/>
          </w:tcPr>
          <w:p w:rsidR="00834E1E" w:rsidRPr="003F501E" w:rsidRDefault="00834E1E" w:rsidP="007D0C39">
            <w:pPr>
              <w:spacing w:line="321" w:lineRule="exact"/>
              <w:ind w:left="80"/>
              <w:rPr>
                <w:rFonts w:ascii="Times New Roman" w:hAnsi="Times New Roman"/>
                <w:sz w:val="28"/>
              </w:rPr>
            </w:pPr>
            <w:r w:rsidRPr="003F501E">
              <w:rPr>
                <w:rFonts w:ascii="Times New Roman" w:hAnsi="Times New Roman"/>
                <w:sz w:val="28"/>
              </w:rPr>
              <w:t>2 по 80 метров</w:t>
            </w:r>
          </w:p>
        </w:tc>
      </w:tr>
      <w:tr w:rsidR="00834E1E" w:rsidRPr="003F501E" w:rsidTr="007D0C39">
        <w:trPr>
          <w:trHeight w:val="322"/>
        </w:trPr>
        <w:tc>
          <w:tcPr>
            <w:tcW w:w="4111" w:type="dxa"/>
            <w:gridSpan w:val="2"/>
            <w:vAlign w:val="bottom"/>
          </w:tcPr>
          <w:p w:rsidR="00834E1E" w:rsidRPr="003F501E" w:rsidRDefault="00834E1E" w:rsidP="007D0C39">
            <w:pPr>
              <w:spacing w:line="240" w:lineRule="atLeast"/>
              <w:rPr>
                <w:rFonts w:ascii="Times New Roman" w:hAnsi="Times New Roman"/>
                <w:sz w:val="28"/>
              </w:rPr>
            </w:pPr>
            <w:r w:rsidRPr="003F501E">
              <w:rPr>
                <w:rFonts w:ascii="Times New Roman" w:hAnsi="Times New Roman"/>
                <w:sz w:val="28"/>
              </w:rPr>
              <w:t>Гимнастический городок:</w:t>
            </w:r>
          </w:p>
        </w:tc>
        <w:tc>
          <w:tcPr>
            <w:tcW w:w="880" w:type="dxa"/>
            <w:vAlign w:val="bottom"/>
          </w:tcPr>
          <w:p w:rsidR="00834E1E" w:rsidRPr="003F501E" w:rsidRDefault="00834E1E" w:rsidP="007D0C39">
            <w:pPr>
              <w:spacing w:line="240" w:lineRule="atLeast"/>
              <w:rPr>
                <w:rFonts w:ascii="Times New Roman" w:hAnsi="Times New Roman"/>
                <w:sz w:val="24"/>
              </w:rPr>
            </w:pPr>
          </w:p>
        </w:tc>
        <w:tc>
          <w:tcPr>
            <w:tcW w:w="2940" w:type="dxa"/>
            <w:vAlign w:val="bottom"/>
          </w:tcPr>
          <w:p w:rsidR="00834E1E" w:rsidRPr="003F501E" w:rsidRDefault="00834E1E" w:rsidP="007D0C39">
            <w:pPr>
              <w:spacing w:line="240" w:lineRule="atLeast"/>
              <w:rPr>
                <w:rFonts w:ascii="Times New Roman" w:hAnsi="Times New Roman"/>
                <w:sz w:val="24"/>
              </w:rPr>
            </w:pPr>
          </w:p>
        </w:tc>
      </w:tr>
      <w:tr w:rsidR="00834E1E" w:rsidRPr="003F501E" w:rsidTr="007D0C39">
        <w:trPr>
          <w:trHeight w:val="322"/>
        </w:trPr>
        <w:tc>
          <w:tcPr>
            <w:tcW w:w="760" w:type="dxa"/>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w:t>
            </w:r>
          </w:p>
        </w:tc>
        <w:tc>
          <w:tcPr>
            <w:tcW w:w="7171" w:type="dxa"/>
            <w:gridSpan w:val="3"/>
            <w:vAlign w:val="bottom"/>
          </w:tcPr>
          <w:p w:rsidR="00834E1E" w:rsidRPr="003F501E" w:rsidRDefault="00834E1E" w:rsidP="007D0C39">
            <w:pPr>
              <w:spacing w:line="321" w:lineRule="exact"/>
              <w:ind w:left="120"/>
              <w:rPr>
                <w:rFonts w:ascii="Times New Roman" w:hAnsi="Times New Roman"/>
                <w:sz w:val="28"/>
              </w:rPr>
            </w:pPr>
            <w:r w:rsidRPr="003F501E">
              <w:rPr>
                <w:rFonts w:ascii="Times New Roman" w:hAnsi="Times New Roman"/>
                <w:sz w:val="28"/>
              </w:rPr>
              <w:t>разноуровневая перекладина</w:t>
            </w:r>
          </w:p>
        </w:tc>
      </w:tr>
      <w:tr w:rsidR="00834E1E" w:rsidRPr="003F501E" w:rsidTr="007D0C39">
        <w:trPr>
          <w:trHeight w:val="322"/>
        </w:trPr>
        <w:tc>
          <w:tcPr>
            <w:tcW w:w="760" w:type="dxa"/>
            <w:vAlign w:val="bottom"/>
          </w:tcPr>
          <w:p w:rsidR="00834E1E" w:rsidRPr="003F501E" w:rsidRDefault="00834E1E" w:rsidP="007D0C39">
            <w:pPr>
              <w:spacing w:line="321" w:lineRule="exact"/>
              <w:ind w:left="560"/>
              <w:rPr>
                <w:rFonts w:ascii="Times New Roman" w:hAnsi="Times New Roman"/>
                <w:sz w:val="28"/>
              </w:rPr>
            </w:pPr>
            <w:r w:rsidRPr="003F501E">
              <w:rPr>
                <w:rFonts w:ascii="Times New Roman" w:hAnsi="Times New Roman"/>
                <w:sz w:val="28"/>
              </w:rPr>
              <w:t>-</w:t>
            </w:r>
          </w:p>
        </w:tc>
        <w:tc>
          <w:tcPr>
            <w:tcW w:w="3351" w:type="dxa"/>
            <w:vAlign w:val="bottom"/>
          </w:tcPr>
          <w:p w:rsidR="00834E1E" w:rsidRPr="003F501E" w:rsidRDefault="00834E1E" w:rsidP="007D0C39">
            <w:pPr>
              <w:spacing w:line="321" w:lineRule="exact"/>
              <w:ind w:left="40"/>
              <w:rPr>
                <w:rFonts w:ascii="Times New Roman" w:hAnsi="Times New Roman"/>
                <w:sz w:val="28"/>
              </w:rPr>
            </w:pPr>
            <w:r w:rsidRPr="003F501E">
              <w:rPr>
                <w:rFonts w:ascii="Times New Roman" w:hAnsi="Times New Roman"/>
                <w:sz w:val="28"/>
              </w:rPr>
              <w:t>лабиринт – 1 шт.</w:t>
            </w:r>
          </w:p>
        </w:tc>
        <w:tc>
          <w:tcPr>
            <w:tcW w:w="880" w:type="dxa"/>
            <w:vAlign w:val="bottom"/>
          </w:tcPr>
          <w:p w:rsidR="00834E1E" w:rsidRPr="003F501E" w:rsidRDefault="00834E1E" w:rsidP="007D0C39">
            <w:pPr>
              <w:spacing w:line="240" w:lineRule="atLeast"/>
              <w:rPr>
                <w:rFonts w:ascii="Times New Roman" w:hAnsi="Times New Roman"/>
                <w:sz w:val="24"/>
              </w:rPr>
            </w:pPr>
          </w:p>
        </w:tc>
        <w:tc>
          <w:tcPr>
            <w:tcW w:w="2940" w:type="dxa"/>
            <w:vAlign w:val="bottom"/>
          </w:tcPr>
          <w:p w:rsidR="00834E1E" w:rsidRPr="003F501E" w:rsidRDefault="00834E1E" w:rsidP="007D0C39">
            <w:pPr>
              <w:spacing w:line="321" w:lineRule="exact"/>
              <w:ind w:left="-2439" w:firstLine="2719"/>
              <w:rPr>
                <w:rFonts w:ascii="Times New Roman" w:hAnsi="Times New Roman"/>
                <w:sz w:val="28"/>
              </w:rPr>
            </w:pPr>
          </w:p>
        </w:tc>
      </w:tr>
      <w:tr w:rsidR="00834E1E" w:rsidRPr="003F501E" w:rsidTr="007D0C39">
        <w:trPr>
          <w:trHeight w:val="324"/>
        </w:trPr>
        <w:tc>
          <w:tcPr>
            <w:tcW w:w="760" w:type="dxa"/>
            <w:vAlign w:val="bottom"/>
          </w:tcPr>
          <w:p w:rsidR="00834E1E" w:rsidRPr="003F501E" w:rsidRDefault="00834E1E" w:rsidP="007D0C39">
            <w:pPr>
              <w:spacing w:line="240" w:lineRule="atLeast"/>
              <w:ind w:left="560"/>
              <w:rPr>
                <w:rFonts w:ascii="Times New Roman" w:hAnsi="Times New Roman"/>
                <w:sz w:val="28"/>
              </w:rPr>
            </w:pPr>
            <w:r w:rsidRPr="003F501E">
              <w:rPr>
                <w:rFonts w:ascii="Times New Roman" w:hAnsi="Times New Roman"/>
                <w:sz w:val="28"/>
              </w:rPr>
              <w:t>-</w:t>
            </w:r>
          </w:p>
        </w:tc>
        <w:tc>
          <w:tcPr>
            <w:tcW w:w="3351" w:type="dxa"/>
            <w:vAlign w:val="bottom"/>
          </w:tcPr>
          <w:p w:rsidR="00834E1E" w:rsidRPr="003F501E" w:rsidRDefault="00834E1E" w:rsidP="007D0C39">
            <w:pPr>
              <w:spacing w:line="240" w:lineRule="atLeast"/>
              <w:ind w:left="40"/>
              <w:rPr>
                <w:rFonts w:ascii="Times New Roman" w:hAnsi="Times New Roman"/>
                <w:sz w:val="28"/>
              </w:rPr>
            </w:pPr>
            <w:r w:rsidRPr="003F501E">
              <w:rPr>
                <w:rFonts w:ascii="Times New Roman" w:hAnsi="Times New Roman"/>
                <w:sz w:val="28"/>
              </w:rPr>
              <w:t>брусья     – 1 шт.</w:t>
            </w:r>
          </w:p>
        </w:tc>
        <w:tc>
          <w:tcPr>
            <w:tcW w:w="880" w:type="dxa"/>
            <w:vAlign w:val="bottom"/>
          </w:tcPr>
          <w:p w:rsidR="00834E1E" w:rsidRPr="003F501E" w:rsidRDefault="00834E1E" w:rsidP="007D0C39">
            <w:pPr>
              <w:spacing w:line="240" w:lineRule="atLeast"/>
              <w:rPr>
                <w:rFonts w:ascii="Times New Roman" w:hAnsi="Times New Roman"/>
                <w:sz w:val="24"/>
              </w:rPr>
            </w:pPr>
          </w:p>
        </w:tc>
        <w:tc>
          <w:tcPr>
            <w:tcW w:w="2940" w:type="dxa"/>
            <w:vAlign w:val="bottom"/>
          </w:tcPr>
          <w:p w:rsidR="00834E1E" w:rsidRPr="003F501E" w:rsidRDefault="00834E1E" w:rsidP="007D0C39">
            <w:pPr>
              <w:spacing w:line="240" w:lineRule="atLeast"/>
              <w:ind w:left="260"/>
              <w:rPr>
                <w:rFonts w:ascii="Times New Roman" w:hAnsi="Times New Roman"/>
                <w:sz w:val="28"/>
              </w:rPr>
            </w:pPr>
          </w:p>
        </w:tc>
      </w:tr>
    </w:tbl>
    <w:p w:rsidR="00834E1E" w:rsidRPr="003F501E" w:rsidRDefault="00834E1E" w:rsidP="00834E1E">
      <w:pPr>
        <w:spacing w:line="13" w:lineRule="exact"/>
        <w:rPr>
          <w:rFonts w:ascii="Times New Roman" w:hAnsi="Times New Roman"/>
        </w:rPr>
      </w:pPr>
    </w:p>
    <w:p w:rsidR="00834E1E" w:rsidRPr="003F501E" w:rsidRDefault="00834E1E" w:rsidP="00834E1E">
      <w:pPr>
        <w:spacing w:line="246" w:lineRule="auto"/>
        <w:ind w:right="6380"/>
        <w:rPr>
          <w:rFonts w:ascii="Times New Roman" w:hAnsi="Times New Roman"/>
          <w:sz w:val="27"/>
        </w:rPr>
      </w:pPr>
      <w:r w:rsidRPr="003F501E">
        <w:rPr>
          <w:rFonts w:ascii="Times New Roman" w:hAnsi="Times New Roman"/>
          <w:sz w:val="27"/>
        </w:rPr>
        <w:t>Тренажерная площадка Баскетбольная площадка</w:t>
      </w:r>
    </w:p>
    <w:p w:rsidR="00834E1E" w:rsidRPr="003F501E" w:rsidRDefault="00834E1E" w:rsidP="00834E1E">
      <w:pPr>
        <w:spacing w:line="7" w:lineRule="exact"/>
        <w:rPr>
          <w:rFonts w:ascii="Times New Roman" w:hAnsi="Times New Roman"/>
        </w:rPr>
      </w:pPr>
    </w:p>
    <w:p w:rsidR="00834E1E" w:rsidRPr="003F501E" w:rsidRDefault="00834E1E" w:rsidP="00834E1E">
      <w:pPr>
        <w:ind w:firstLine="566"/>
        <w:jc w:val="both"/>
        <w:rPr>
          <w:rFonts w:ascii="Times New Roman" w:hAnsi="Times New Roman"/>
          <w:sz w:val="28"/>
        </w:rPr>
      </w:pPr>
      <w:r w:rsidRPr="003F501E">
        <w:rPr>
          <w:rFonts w:ascii="Times New Roman" w:hAnsi="Times New Roman"/>
          <w:sz w:val="28"/>
        </w:rPr>
        <w:lastRenderedPageBreak/>
        <w:t>Физическая культура составляет важную часть оздоровительной и воспитательной работы и является мощным средством укрепления здоровья и правильного развития детей и подростков. Основные задачи физического воспитания заключаются в следующем:</w:t>
      </w:r>
    </w:p>
    <w:p w:rsidR="00834E1E" w:rsidRPr="003F501E" w:rsidRDefault="00834E1E" w:rsidP="00834E1E">
      <w:pPr>
        <w:numPr>
          <w:ilvl w:val="0"/>
          <w:numId w:val="16"/>
        </w:numPr>
        <w:tabs>
          <w:tab w:val="left" w:pos="720"/>
        </w:tabs>
        <w:ind w:left="720" w:hanging="358"/>
        <w:jc w:val="both"/>
        <w:rPr>
          <w:rFonts w:ascii="Times New Roman" w:hAnsi="Times New Roman" w:cs="Times New Roman"/>
          <w:sz w:val="28"/>
          <w:szCs w:val="28"/>
          <w:vertAlign w:val="superscript"/>
        </w:rPr>
      </w:pPr>
      <w:r w:rsidRPr="003F501E">
        <w:rPr>
          <w:rFonts w:ascii="Times New Roman" w:hAnsi="Times New Roman" w:cs="Times New Roman"/>
          <w:sz w:val="28"/>
          <w:szCs w:val="28"/>
        </w:rPr>
        <w:t>Укрепление здоровья и закаливание организма;</w:t>
      </w:r>
    </w:p>
    <w:p w:rsidR="00834E1E" w:rsidRPr="003F501E" w:rsidRDefault="00834E1E" w:rsidP="00834E1E">
      <w:pPr>
        <w:numPr>
          <w:ilvl w:val="0"/>
          <w:numId w:val="16"/>
        </w:numPr>
        <w:tabs>
          <w:tab w:val="left" w:pos="720"/>
        </w:tabs>
        <w:ind w:left="720" w:hanging="358"/>
        <w:jc w:val="both"/>
        <w:rPr>
          <w:rFonts w:ascii="Times New Roman" w:hAnsi="Times New Roman" w:cs="Times New Roman"/>
          <w:sz w:val="28"/>
          <w:szCs w:val="28"/>
          <w:vertAlign w:val="superscript"/>
        </w:rPr>
      </w:pPr>
      <w:r w:rsidRPr="003F501E">
        <w:rPr>
          <w:rFonts w:ascii="Times New Roman" w:hAnsi="Times New Roman" w:cs="Times New Roman"/>
          <w:sz w:val="28"/>
          <w:szCs w:val="28"/>
        </w:rPr>
        <w:t>Повышение физической активности органов и систем организма ученика, ослабление болезней;</w:t>
      </w:r>
    </w:p>
    <w:p w:rsidR="00834E1E" w:rsidRPr="003F501E" w:rsidRDefault="00834E1E" w:rsidP="00834E1E">
      <w:pPr>
        <w:numPr>
          <w:ilvl w:val="0"/>
          <w:numId w:val="16"/>
        </w:numPr>
        <w:tabs>
          <w:tab w:val="left" w:pos="720"/>
        </w:tabs>
        <w:ind w:left="720" w:hanging="358"/>
        <w:jc w:val="both"/>
        <w:rPr>
          <w:rFonts w:ascii="Times New Roman" w:hAnsi="Times New Roman" w:cs="Times New Roman"/>
          <w:sz w:val="28"/>
          <w:szCs w:val="28"/>
          <w:vertAlign w:val="superscript"/>
        </w:rPr>
      </w:pPr>
      <w:r w:rsidRPr="003F501E">
        <w:rPr>
          <w:rFonts w:ascii="Times New Roman" w:hAnsi="Times New Roman" w:cs="Times New Roman"/>
          <w:sz w:val="28"/>
          <w:szCs w:val="28"/>
        </w:rPr>
        <w:t>Освоение основных двигательных умений и навыков;</w:t>
      </w:r>
    </w:p>
    <w:p w:rsidR="00834E1E" w:rsidRPr="003F501E" w:rsidRDefault="00834E1E" w:rsidP="00834E1E">
      <w:pPr>
        <w:numPr>
          <w:ilvl w:val="0"/>
          <w:numId w:val="16"/>
        </w:numPr>
        <w:tabs>
          <w:tab w:val="left" w:pos="720"/>
        </w:tabs>
        <w:ind w:left="720" w:hanging="358"/>
        <w:jc w:val="both"/>
        <w:rPr>
          <w:rFonts w:ascii="Times New Roman" w:hAnsi="Times New Roman" w:cs="Times New Roman"/>
          <w:sz w:val="28"/>
          <w:szCs w:val="28"/>
          <w:vertAlign w:val="superscript"/>
        </w:rPr>
      </w:pPr>
      <w:r w:rsidRPr="003F501E">
        <w:rPr>
          <w:rFonts w:ascii="Times New Roman" w:hAnsi="Times New Roman" w:cs="Times New Roman"/>
          <w:sz w:val="28"/>
          <w:szCs w:val="28"/>
        </w:rPr>
        <w:t>Подготовка учащихся к сдаче норм БГТО и ГТО, к службе в вооруженных силах России</w:t>
      </w:r>
    </w:p>
    <w:p w:rsidR="00834E1E" w:rsidRPr="003F501E" w:rsidRDefault="00834E1E" w:rsidP="00834E1E">
      <w:pPr>
        <w:rPr>
          <w:rFonts w:ascii="Times New Roman" w:hAnsi="Times New Roman"/>
        </w:rPr>
      </w:pPr>
    </w:p>
    <w:p w:rsidR="00834E1E" w:rsidRPr="00394175" w:rsidRDefault="00834E1E" w:rsidP="00834E1E">
      <w:pPr>
        <w:ind w:firstLine="566"/>
        <w:jc w:val="both"/>
        <w:rPr>
          <w:rFonts w:ascii="Times New Roman" w:hAnsi="Times New Roman"/>
          <w:sz w:val="28"/>
        </w:rPr>
      </w:pPr>
      <w:r w:rsidRPr="003F501E">
        <w:rPr>
          <w:rFonts w:ascii="Times New Roman" w:hAnsi="Times New Roman"/>
          <w:sz w:val="28"/>
        </w:rPr>
        <w:t>Учителя физкультуры, медицинские работники систематически проводят анализ физического состояния детей и их учебной нагрузки.</w:t>
      </w:r>
    </w:p>
    <w:p w:rsidR="00E15B85" w:rsidRPr="00394175" w:rsidRDefault="00E15B85" w:rsidP="00D427B9">
      <w:pPr>
        <w:ind w:firstLine="566"/>
        <w:rPr>
          <w:rFonts w:ascii="Times New Roman" w:hAnsi="Times New Roman"/>
          <w:sz w:val="28"/>
        </w:rPr>
      </w:pPr>
    </w:p>
    <w:p w:rsidR="00E15B85" w:rsidRPr="00394175" w:rsidRDefault="00E15B85" w:rsidP="00A33828">
      <w:pPr>
        <w:spacing w:line="200" w:lineRule="exact"/>
        <w:rPr>
          <w:rFonts w:ascii="Times New Roman" w:hAnsi="Times New Roman"/>
        </w:rPr>
      </w:pPr>
    </w:p>
    <w:p w:rsidR="00C90AF0" w:rsidRPr="00394175" w:rsidRDefault="00C90AF0" w:rsidP="00A33828">
      <w:pPr>
        <w:spacing w:line="200" w:lineRule="exact"/>
        <w:rPr>
          <w:rFonts w:ascii="Times New Roman" w:hAnsi="Times New Roman"/>
        </w:rPr>
      </w:pPr>
    </w:p>
    <w:p w:rsidR="00E15B85" w:rsidRPr="00394175" w:rsidRDefault="00AD25D2" w:rsidP="00DC4FAB">
      <w:pPr>
        <w:numPr>
          <w:ilvl w:val="1"/>
          <w:numId w:val="11"/>
        </w:numPr>
        <w:tabs>
          <w:tab w:val="left" w:pos="3420"/>
        </w:tabs>
        <w:spacing w:line="240" w:lineRule="atLeast"/>
        <w:ind w:left="3420" w:hanging="456"/>
        <w:jc w:val="both"/>
        <w:rPr>
          <w:rFonts w:ascii="Cambria" w:hAnsi="Cambria"/>
          <w:b/>
          <w:i/>
          <w:color w:val="0066CC"/>
          <w:sz w:val="28"/>
        </w:rPr>
      </w:pPr>
      <w:r w:rsidRPr="00394175">
        <w:rPr>
          <w:rFonts w:ascii="Cambria" w:hAnsi="Cambria"/>
          <w:b/>
          <w:i/>
          <w:color w:val="0066CC"/>
          <w:sz w:val="28"/>
        </w:rPr>
        <w:t>.</w:t>
      </w:r>
      <w:r w:rsidR="00E15B85" w:rsidRPr="00394175">
        <w:rPr>
          <w:rFonts w:ascii="Cambria" w:hAnsi="Cambria"/>
          <w:b/>
          <w:i/>
          <w:color w:val="0066CC"/>
          <w:sz w:val="28"/>
        </w:rPr>
        <w:t xml:space="preserve"> Летний отдых</w:t>
      </w:r>
    </w:p>
    <w:p w:rsidR="00E15B85" w:rsidRPr="00394175" w:rsidRDefault="001C136E" w:rsidP="00A33828">
      <w:pPr>
        <w:spacing w:line="200" w:lineRule="exact"/>
        <w:rPr>
          <w:rFonts w:ascii="Times New Roman" w:hAnsi="Times New Roman"/>
          <w:color w:val="0066CC"/>
        </w:rPr>
      </w:pPr>
      <w:r w:rsidRPr="00394175">
        <w:rPr>
          <w:noProof/>
          <w:color w:val="0066CC"/>
        </w:rPr>
        <w:drawing>
          <wp:anchor distT="0" distB="0" distL="114300" distR="114300" simplePos="0" relativeHeight="251663360"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2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pPr>
        <w:spacing w:line="200" w:lineRule="exact"/>
        <w:rPr>
          <w:rFonts w:ascii="Times New Roman" w:hAnsi="Times New Roman"/>
          <w:color w:val="0066CC"/>
        </w:rPr>
      </w:pPr>
    </w:p>
    <w:p w:rsidR="00CB49E0" w:rsidRDefault="00AC415F" w:rsidP="00AC415F">
      <w:pPr>
        <w:tabs>
          <w:tab w:val="left" w:pos="284"/>
        </w:tabs>
        <w:ind w:firstLine="709"/>
        <w:jc w:val="both"/>
        <w:rPr>
          <w:rFonts w:ascii="Times New Roman" w:hAnsi="Times New Roman"/>
          <w:sz w:val="28"/>
        </w:rPr>
      </w:pPr>
      <w:r w:rsidRPr="00394175">
        <w:rPr>
          <w:rFonts w:ascii="Times New Roman" w:hAnsi="Times New Roman"/>
          <w:sz w:val="28"/>
          <w:szCs w:val="28"/>
        </w:rPr>
        <w:t>С</w:t>
      </w:r>
      <w:r w:rsidR="006B4609" w:rsidRPr="00394175">
        <w:rPr>
          <w:rFonts w:ascii="Times New Roman" w:hAnsi="Times New Roman"/>
          <w:sz w:val="28"/>
        </w:rPr>
        <w:t xml:space="preserve">целью организации летнего отдыха детей на базе МБОУ «Средняя общеобразовательная школа №2» в 2024/2025 учебном году  приказом по школе </w:t>
      </w:r>
      <w:r w:rsidRPr="00394175">
        <w:rPr>
          <w:rFonts w:ascii="Times New Roman" w:hAnsi="Times New Roman"/>
          <w:b/>
          <w:sz w:val="28"/>
        </w:rPr>
        <w:t>от 20.05.2025 г</w:t>
      </w:r>
      <w:r w:rsidRPr="00394175">
        <w:rPr>
          <w:rFonts w:ascii="Times New Roman" w:hAnsi="Times New Roman"/>
          <w:sz w:val="28"/>
        </w:rPr>
        <w:t xml:space="preserve">.  </w:t>
      </w:r>
      <w:r w:rsidR="006B4609" w:rsidRPr="00394175">
        <w:rPr>
          <w:rFonts w:ascii="Times New Roman" w:hAnsi="Times New Roman"/>
          <w:b/>
          <w:sz w:val="28"/>
        </w:rPr>
        <w:t xml:space="preserve">№236  </w:t>
      </w:r>
      <w:r w:rsidR="00072683" w:rsidRPr="00394175">
        <w:rPr>
          <w:rFonts w:ascii="Times New Roman" w:hAnsi="Times New Roman"/>
          <w:sz w:val="28"/>
        </w:rPr>
        <w:t>с 26.05.2025 г. по 20</w:t>
      </w:r>
      <w:r w:rsidR="006B4609" w:rsidRPr="00394175">
        <w:rPr>
          <w:rFonts w:ascii="Times New Roman" w:hAnsi="Times New Roman"/>
          <w:sz w:val="28"/>
        </w:rPr>
        <w:t xml:space="preserve">.06.2025 г.  организована  детская тематическая  площадка с дневным пребыванием детей « Росинка». </w:t>
      </w:r>
    </w:p>
    <w:p w:rsidR="00AC415F" w:rsidRPr="00394175" w:rsidRDefault="006B4609" w:rsidP="00AC415F">
      <w:pPr>
        <w:tabs>
          <w:tab w:val="left" w:pos="284"/>
        </w:tabs>
        <w:ind w:firstLine="709"/>
        <w:jc w:val="both"/>
        <w:rPr>
          <w:rFonts w:ascii="Times New Roman" w:hAnsi="Times New Roman"/>
          <w:sz w:val="28"/>
        </w:rPr>
      </w:pPr>
      <w:r w:rsidRPr="00394175">
        <w:rPr>
          <w:rFonts w:ascii="Times New Roman" w:hAnsi="Times New Roman"/>
          <w:sz w:val="28"/>
        </w:rPr>
        <w:t>По заявлению родителей на площадке отдыхают дети 1-4 классов. Время работы с 8.30 до 12.30.  Составлен план работы площадки,  в который включены мероприятия различного направления: спортивные, познавательные, развлекательные, интеллектуальные, посещение театров города. План разработан с учетом возрастных  и физических особенностей  детей. Имеется положение о летней площадке дневного пребывания учащихся,  в соответствии с которым осуществляется работа площадки. Программа дневной тематической площадки размещена в автоматизированной системе «Навигатор», по заявлению родителей дети зачислены на обучение по этой программе. Анализ социальной реабилитации в летний период прошлого года показал, что эффективной является работа, построенная в форме игры, поэтому игровая форма мероприятий преобладает в этом учебном году.</w:t>
      </w:r>
    </w:p>
    <w:p w:rsidR="00AC415F" w:rsidRPr="00394175" w:rsidRDefault="006B4609" w:rsidP="00AC415F">
      <w:pPr>
        <w:tabs>
          <w:tab w:val="left" w:pos="284"/>
        </w:tabs>
        <w:ind w:firstLine="709"/>
        <w:jc w:val="both"/>
        <w:rPr>
          <w:rFonts w:ascii="Times New Roman" w:hAnsi="Times New Roman"/>
          <w:sz w:val="28"/>
        </w:rPr>
      </w:pPr>
      <w:r w:rsidRPr="00394175">
        <w:rPr>
          <w:rFonts w:ascii="Times New Roman" w:hAnsi="Times New Roman"/>
          <w:sz w:val="28"/>
        </w:rPr>
        <w:t xml:space="preserve">Ребята с удовольствием  принимали участие в предложенных мероприятиях,  играх, эстафетах, конкурсах, посещали музеи города, представления в театре. Каждый день был наполнен духом соревнования и азарта. Все это стало возможным благодаря продуманной работе педагогов и активной позиции детей. </w:t>
      </w:r>
    </w:p>
    <w:p w:rsidR="006B4609" w:rsidRPr="00394175" w:rsidRDefault="006B4609" w:rsidP="00AC415F">
      <w:pPr>
        <w:tabs>
          <w:tab w:val="left" w:pos="284"/>
        </w:tabs>
        <w:ind w:firstLine="709"/>
        <w:jc w:val="both"/>
        <w:rPr>
          <w:rFonts w:ascii="Times New Roman" w:hAnsi="Times New Roman"/>
          <w:sz w:val="28"/>
        </w:rPr>
      </w:pPr>
      <w:r w:rsidRPr="00394175">
        <w:rPr>
          <w:rFonts w:ascii="Times New Roman" w:hAnsi="Times New Roman"/>
          <w:sz w:val="28"/>
        </w:rPr>
        <w:t>Для оздоровления обучающихся   льготных категорий в детских лагерях в базу данных на получение бесплатной путевки от школы  поданы документы  50 обучающихся, также родители</w:t>
      </w:r>
      <w:r w:rsidR="00AC415F" w:rsidRPr="00394175">
        <w:rPr>
          <w:rFonts w:ascii="Times New Roman" w:hAnsi="Times New Roman"/>
          <w:sz w:val="28"/>
        </w:rPr>
        <w:t xml:space="preserve"> (законные представители)</w:t>
      </w:r>
      <w:r w:rsidRPr="00394175">
        <w:rPr>
          <w:rFonts w:ascii="Times New Roman" w:hAnsi="Times New Roman"/>
          <w:sz w:val="28"/>
        </w:rPr>
        <w:t xml:space="preserve"> детей этой категории  могут подать документы самостоятельно. </w:t>
      </w:r>
    </w:p>
    <w:p w:rsidR="006B4609" w:rsidRPr="00394175" w:rsidRDefault="006B4609" w:rsidP="006B4609">
      <w:pPr>
        <w:spacing w:line="200" w:lineRule="exact"/>
        <w:rPr>
          <w:rFonts w:ascii="Times New Roman" w:hAnsi="Times New Roman"/>
          <w:sz w:val="28"/>
          <w:szCs w:val="28"/>
        </w:rPr>
      </w:pPr>
    </w:p>
    <w:p w:rsidR="0064771C" w:rsidRPr="00394175" w:rsidRDefault="0064771C" w:rsidP="00633941">
      <w:pPr>
        <w:spacing w:line="240" w:lineRule="atLeast"/>
        <w:jc w:val="center"/>
        <w:rPr>
          <w:rFonts w:ascii="Times New Roman" w:hAnsi="Times New Roman"/>
          <w:sz w:val="28"/>
          <w:szCs w:val="28"/>
        </w:rPr>
      </w:pPr>
      <w:bookmarkStart w:id="20" w:name="page35"/>
      <w:bookmarkEnd w:id="20"/>
    </w:p>
    <w:p w:rsidR="00C90AF0" w:rsidRPr="00394175" w:rsidRDefault="00C90AF0" w:rsidP="00633941">
      <w:pPr>
        <w:spacing w:line="240" w:lineRule="atLeast"/>
        <w:jc w:val="center"/>
        <w:rPr>
          <w:rFonts w:ascii="Times New Roman" w:hAnsi="Times New Roman"/>
          <w:sz w:val="28"/>
          <w:szCs w:val="28"/>
        </w:rPr>
      </w:pPr>
    </w:p>
    <w:p w:rsidR="00C90AF0" w:rsidRPr="00394175" w:rsidRDefault="00C90AF0" w:rsidP="00633941">
      <w:pPr>
        <w:spacing w:line="240" w:lineRule="atLeast"/>
        <w:jc w:val="center"/>
        <w:rPr>
          <w:rFonts w:ascii="Times New Roman" w:hAnsi="Times New Roman"/>
          <w:sz w:val="28"/>
          <w:szCs w:val="28"/>
        </w:rPr>
      </w:pPr>
    </w:p>
    <w:p w:rsidR="00C90AF0" w:rsidRPr="00394175" w:rsidRDefault="00C90AF0" w:rsidP="00633941">
      <w:pPr>
        <w:spacing w:line="240" w:lineRule="atLeast"/>
        <w:jc w:val="center"/>
        <w:rPr>
          <w:rFonts w:ascii="Times New Roman" w:hAnsi="Times New Roman"/>
          <w:sz w:val="28"/>
          <w:szCs w:val="28"/>
        </w:rPr>
      </w:pPr>
    </w:p>
    <w:p w:rsidR="00E15B85" w:rsidRPr="00394175" w:rsidRDefault="00E15B85" w:rsidP="00633941">
      <w:pPr>
        <w:spacing w:line="240" w:lineRule="atLeast"/>
        <w:jc w:val="center"/>
        <w:rPr>
          <w:rFonts w:ascii="Cambria" w:hAnsi="Cambria"/>
          <w:b/>
          <w:i/>
          <w:color w:val="0070C0"/>
          <w:sz w:val="28"/>
        </w:rPr>
      </w:pPr>
      <w:r w:rsidRPr="00394175">
        <w:rPr>
          <w:rFonts w:ascii="Cambria" w:hAnsi="Cambria"/>
          <w:b/>
          <w:i/>
          <w:color w:val="0070C0"/>
          <w:sz w:val="28"/>
        </w:rPr>
        <w:t>3.6. Безопасность образовательной среды</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56192"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2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E15B85" w:rsidRPr="00394175" w:rsidRDefault="00E15B85">
      <w:pPr>
        <w:spacing w:line="229" w:lineRule="exact"/>
        <w:rPr>
          <w:rFonts w:ascii="Times New Roman" w:hAnsi="Times New Roman"/>
        </w:rPr>
      </w:pPr>
    </w:p>
    <w:p w:rsidR="00E15B85" w:rsidRPr="00394175" w:rsidRDefault="00E15B85">
      <w:pPr>
        <w:spacing w:line="17" w:lineRule="exact"/>
        <w:rPr>
          <w:rFonts w:ascii="Times New Roman" w:hAnsi="Times New Roman"/>
        </w:rPr>
      </w:pPr>
    </w:p>
    <w:p w:rsidR="00E15B85" w:rsidRPr="00394175" w:rsidRDefault="00E15B85">
      <w:pPr>
        <w:spacing w:line="6" w:lineRule="exact"/>
        <w:rPr>
          <w:rFonts w:ascii="Times New Roman" w:hAnsi="Times New Roman"/>
        </w:rPr>
      </w:pPr>
    </w:p>
    <w:p w:rsidR="00286776" w:rsidRPr="003F501E" w:rsidRDefault="00286776" w:rsidP="00286776">
      <w:pPr>
        <w:shd w:val="clear" w:color="auto" w:fill="FFFFFF"/>
        <w:ind w:firstLine="709"/>
        <w:jc w:val="both"/>
        <w:rPr>
          <w:rFonts w:ascii="Times New Roman" w:eastAsia="Calibri" w:hAnsi="Times New Roman" w:cs="Times New Roman"/>
          <w:color w:val="000000"/>
          <w:sz w:val="28"/>
          <w:szCs w:val="28"/>
          <w:shd w:val="clear" w:color="auto" w:fill="FFFFFF"/>
        </w:rPr>
      </w:pPr>
      <w:r w:rsidRPr="003F501E">
        <w:rPr>
          <w:rFonts w:ascii="Times New Roman" w:eastAsia="Calibri" w:hAnsi="Times New Roman" w:cs="Times New Roman"/>
          <w:color w:val="000000"/>
          <w:sz w:val="28"/>
          <w:szCs w:val="28"/>
          <w:shd w:val="clear" w:color="auto" w:fill="FFFFFF"/>
        </w:rPr>
        <w:t xml:space="preserve">Проблема обеспечения безопасности и антитеррористической защищенности    решалась  путем применения комплексного подхода, сочетающего в себе основные мероприятия по противодействию терроризму, меры по развитию общей культуры обучающихся в области безопасности жизнедеятельности, обучение безопасному поведению в различных  опасных и чрезвычайных ситуациях природного, техногенного и социального характера. </w:t>
      </w:r>
    </w:p>
    <w:p w:rsidR="00286776" w:rsidRPr="003F501E" w:rsidRDefault="00286776" w:rsidP="00286776">
      <w:pPr>
        <w:shd w:val="clear" w:color="auto" w:fill="FFFFFF"/>
        <w:ind w:firstLine="709"/>
        <w:jc w:val="both"/>
        <w:rPr>
          <w:rFonts w:ascii="Times New Roman" w:eastAsia="Calibri" w:hAnsi="Times New Roman" w:cs="Times New Roman"/>
          <w:color w:val="000000"/>
          <w:sz w:val="28"/>
          <w:szCs w:val="28"/>
          <w:shd w:val="clear" w:color="auto" w:fill="FFFFFF"/>
        </w:rPr>
      </w:pPr>
      <w:r w:rsidRPr="003F501E">
        <w:rPr>
          <w:rFonts w:ascii="Times New Roman" w:eastAsia="Calibri" w:hAnsi="Times New Roman" w:cs="Times New Roman"/>
          <w:color w:val="000000"/>
          <w:sz w:val="28"/>
          <w:szCs w:val="28"/>
          <w:shd w:val="clear" w:color="auto" w:fill="FFFFFF"/>
        </w:rPr>
        <w:t xml:space="preserve">Разработан и периодически актуализируется Паспорт </w:t>
      </w:r>
      <w:r w:rsidRPr="003F501E">
        <w:rPr>
          <w:rFonts w:ascii="Times New Roman" w:eastAsia="Calibri" w:hAnsi="Times New Roman" w:cs="Times New Roman"/>
          <w:sz w:val="28"/>
          <w:szCs w:val="28"/>
        </w:rPr>
        <w:t xml:space="preserve">безопасности </w:t>
      </w:r>
      <w:r w:rsidRPr="003F501E">
        <w:rPr>
          <w:rFonts w:ascii="Times New Roman" w:eastAsia="Calibri" w:hAnsi="Times New Roman" w:cs="Times New Roman"/>
          <w:color w:val="000000"/>
          <w:sz w:val="28"/>
          <w:szCs w:val="28"/>
          <w:shd w:val="clear" w:color="auto" w:fill="FFFFFF"/>
        </w:rPr>
        <w:t>обьекта (МБОУ «СОШ № 2»). В 2024 году для усиления контроля пропускного режима силами Росгвардии установлено помещение КПП, камера на входной двери забора школы. Все учебные классы школы закреплены за ответственными и имеют Паспорт кабинета с запасными ключами на экстренный случай.</w:t>
      </w:r>
    </w:p>
    <w:p w:rsidR="00286776" w:rsidRPr="003F501E" w:rsidRDefault="00286776" w:rsidP="00286776">
      <w:pPr>
        <w:shd w:val="clear" w:color="auto" w:fill="FFFFFF"/>
        <w:ind w:firstLine="709"/>
        <w:jc w:val="both"/>
        <w:rPr>
          <w:rFonts w:ascii="Times New Roman" w:hAnsi="Times New Roman"/>
          <w:sz w:val="28"/>
          <w:szCs w:val="28"/>
        </w:rPr>
      </w:pPr>
      <w:r w:rsidRPr="003F501E">
        <w:rPr>
          <w:rFonts w:ascii="Times New Roman" w:hAnsi="Times New Roman"/>
          <w:sz w:val="28"/>
          <w:szCs w:val="28"/>
        </w:rPr>
        <w:t>Основными направлениями  комплексной безопасности МБОУ «СОШ №2» являются:</w:t>
      </w:r>
    </w:p>
    <w:p w:rsidR="00286776" w:rsidRPr="003F501E" w:rsidRDefault="00286776" w:rsidP="00286776">
      <w:pPr>
        <w:numPr>
          <w:ilvl w:val="0"/>
          <w:numId w:val="27"/>
        </w:numPr>
        <w:shd w:val="clear" w:color="auto" w:fill="FFFFFF"/>
        <w:jc w:val="both"/>
        <w:rPr>
          <w:rFonts w:ascii="Times New Roman" w:eastAsia="Calibri" w:hAnsi="Times New Roman" w:cs="Times New Roman"/>
          <w:sz w:val="28"/>
          <w:szCs w:val="28"/>
          <w:lang w:eastAsia="en-US"/>
        </w:rPr>
      </w:pPr>
      <w:r w:rsidRPr="003F501E">
        <w:rPr>
          <w:rFonts w:ascii="Times New Roman" w:eastAsia="Calibri" w:hAnsi="Times New Roman" w:cs="Times New Roman"/>
          <w:bCs/>
          <w:sz w:val="28"/>
          <w:szCs w:val="28"/>
          <w:lang w:eastAsia="en-US"/>
        </w:rPr>
        <w:t>Физическая охрана  </w:t>
      </w:r>
    </w:p>
    <w:p w:rsidR="00286776" w:rsidRPr="003F501E" w:rsidRDefault="00286776" w:rsidP="00286776">
      <w:pPr>
        <w:numPr>
          <w:ilvl w:val="0"/>
          <w:numId w:val="27"/>
        </w:numPr>
        <w:shd w:val="clear" w:color="auto" w:fill="FFFFFF"/>
        <w:jc w:val="both"/>
        <w:rPr>
          <w:rFonts w:ascii="Times New Roman" w:eastAsia="Calibri" w:hAnsi="Times New Roman" w:cs="Times New Roman"/>
          <w:sz w:val="28"/>
          <w:szCs w:val="28"/>
          <w:lang w:eastAsia="en-US"/>
        </w:rPr>
      </w:pPr>
      <w:r w:rsidRPr="003F501E">
        <w:rPr>
          <w:rFonts w:ascii="Times New Roman" w:eastAsia="Calibri" w:hAnsi="Times New Roman" w:cs="Times New Roman"/>
          <w:bCs/>
          <w:sz w:val="28"/>
          <w:szCs w:val="28"/>
          <w:lang w:eastAsia="en-US"/>
        </w:rPr>
        <w:t>Пожарная безопасность  </w:t>
      </w:r>
    </w:p>
    <w:p w:rsidR="00286776" w:rsidRPr="003F501E" w:rsidRDefault="00286776" w:rsidP="00286776">
      <w:pPr>
        <w:numPr>
          <w:ilvl w:val="0"/>
          <w:numId w:val="27"/>
        </w:numPr>
        <w:shd w:val="clear" w:color="auto" w:fill="FFFFFF"/>
        <w:jc w:val="both"/>
        <w:rPr>
          <w:rFonts w:ascii="Times New Roman" w:eastAsia="Calibri" w:hAnsi="Times New Roman" w:cs="Times New Roman"/>
          <w:sz w:val="28"/>
          <w:szCs w:val="28"/>
          <w:lang w:eastAsia="en-US"/>
        </w:rPr>
      </w:pPr>
      <w:r w:rsidRPr="003F501E">
        <w:rPr>
          <w:rFonts w:ascii="Times New Roman" w:eastAsia="Calibri" w:hAnsi="Times New Roman" w:cs="Times New Roman"/>
          <w:bCs/>
          <w:sz w:val="28"/>
          <w:szCs w:val="28"/>
          <w:lang w:eastAsia="en-US"/>
        </w:rPr>
        <w:t>Антитеррористическая защита  </w:t>
      </w:r>
    </w:p>
    <w:p w:rsidR="00286776" w:rsidRPr="003F501E" w:rsidRDefault="00286776" w:rsidP="00286776">
      <w:pPr>
        <w:numPr>
          <w:ilvl w:val="0"/>
          <w:numId w:val="27"/>
        </w:numPr>
        <w:shd w:val="clear" w:color="auto" w:fill="FFFFFF"/>
        <w:jc w:val="both"/>
        <w:rPr>
          <w:rFonts w:ascii="Times New Roman" w:eastAsia="Calibri" w:hAnsi="Times New Roman" w:cs="Times New Roman"/>
          <w:sz w:val="28"/>
          <w:szCs w:val="28"/>
          <w:lang w:eastAsia="en-US"/>
        </w:rPr>
      </w:pPr>
      <w:r w:rsidRPr="003F501E">
        <w:rPr>
          <w:rFonts w:ascii="Times New Roman" w:eastAsia="Calibri" w:hAnsi="Times New Roman" w:cs="Times New Roman"/>
          <w:bCs/>
          <w:sz w:val="28"/>
          <w:szCs w:val="28"/>
          <w:lang w:eastAsia="en-US"/>
        </w:rPr>
        <w:t xml:space="preserve">Гражданская оборона </w:t>
      </w:r>
    </w:p>
    <w:p w:rsidR="00286776" w:rsidRPr="003F501E" w:rsidRDefault="00286776" w:rsidP="00286776">
      <w:pPr>
        <w:numPr>
          <w:ilvl w:val="0"/>
          <w:numId w:val="27"/>
        </w:numPr>
        <w:shd w:val="clear" w:color="auto" w:fill="FFFFFF"/>
        <w:jc w:val="both"/>
        <w:rPr>
          <w:rFonts w:ascii="Times New Roman" w:eastAsia="Calibri" w:hAnsi="Times New Roman" w:cs="Times New Roman"/>
          <w:sz w:val="28"/>
          <w:szCs w:val="28"/>
          <w:lang w:eastAsia="en-US"/>
        </w:rPr>
      </w:pPr>
      <w:r w:rsidRPr="003F501E">
        <w:rPr>
          <w:rFonts w:ascii="Times New Roman" w:eastAsia="Calibri" w:hAnsi="Times New Roman" w:cs="Times New Roman"/>
          <w:bCs/>
          <w:sz w:val="28"/>
          <w:szCs w:val="28"/>
          <w:lang w:eastAsia="en-US"/>
        </w:rPr>
        <w:t>Охрана труда </w:t>
      </w:r>
    </w:p>
    <w:p w:rsidR="00286776" w:rsidRPr="003F501E" w:rsidRDefault="00286776" w:rsidP="00286776">
      <w:pPr>
        <w:widowControl w:val="0"/>
        <w:numPr>
          <w:ilvl w:val="1"/>
          <w:numId w:val="83"/>
        </w:numPr>
        <w:tabs>
          <w:tab w:val="left" w:pos="708"/>
        </w:tabs>
        <w:jc w:val="both"/>
        <w:rPr>
          <w:rFonts w:ascii="Times New Roman" w:hAnsi="Times New Roman" w:cs="Times New Roman"/>
          <w:sz w:val="28"/>
          <w:szCs w:val="28"/>
        </w:rPr>
      </w:pPr>
      <w:r w:rsidRPr="003F501E">
        <w:rPr>
          <w:rFonts w:ascii="Times New Roman" w:hAnsi="Times New Roman"/>
          <w:color w:val="000000"/>
          <w:sz w:val="28"/>
          <w:szCs w:val="28"/>
        </w:rPr>
        <w:t>В целях обеспечения безопасного функ</w:t>
      </w:r>
      <w:r w:rsidRPr="003F501E">
        <w:rPr>
          <w:rFonts w:ascii="Times New Roman" w:hAnsi="Times New Roman"/>
          <w:color w:val="000000"/>
          <w:sz w:val="28"/>
          <w:szCs w:val="28"/>
        </w:rPr>
        <w:softHyphen/>
        <w:t xml:space="preserve">ционирования образовательного учреждения, надежной охраны зданий, помещений и имущества, своевременного обнаружения и предотвращения опасных ситуаций, поддержания порядка и реализации мер по защите персонала, обучающихся  в период их нахождения на территории школы, </w:t>
      </w:r>
      <w:r w:rsidRPr="003F501E">
        <w:rPr>
          <w:rFonts w:ascii="Times New Roman" w:eastAsiaTheme="minorEastAsia" w:hAnsi="Times New Roman" w:cs="Times New Roman"/>
          <w:sz w:val="28"/>
          <w:szCs w:val="28"/>
        </w:rPr>
        <w:t xml:space="preserve">физическая охрана </w:t>
      </w:r>
      <w:r w:rsidRPr="003F501E">
        <w:rPr>
          <w:rFonts w:ascii="Times New Roman" w:hAnsi="Times New Roman" w:cs="Times New Roman"/>
          <w:bCs/>
          <w:sz w:val="28"/>
          <w:szCs w:val="28"/>
        </w:rPr>
        <w:t>образовательного учреждения</w:t>
      </w:r>
      <w:r w:rsidRPr="003F501E">
        <w:rPr>
          <w:rFonts w:ascii="Times New Roman" w:eastAsiaTheme="minorEastAsia" w:hAnsi="Times New Roman" w:cs="Times New Roman"/>
          <w:sz w:val="28"/>
          <w:szCs w:val="28"/>
        </w:rPr>
        <w:t xml:space="preserve">осуществляется двумя охранниками ООО ЧОП «ТАНДЕМ ОХРАНА», </w:t>
      </w:r>
      <w:r w:rsidRPr="003F501E">
        <w:rPr>
          <w:rFonts w:ascii="Times New Roman" w:hAnsi="Times New Roman" w:cs="Times New Roman"/>
          <w:sz w:val="28"/>
          <w:szCs w:val="28"/>
        </w:rPr>
        <w:t xml:space="preserve">на основании  контракта. Количество постов охраны:  </w:t>
      </w:r>
      <w:r w:rsidRPr="003F501E">
        <w:rPr>
          <w:rFonts w:ascii="Times New Roman" w:eastAsiaTheme="minorEastAsia" w:hAnsi="Times New Roman" w:cs="Times New Roman"/>
          <w:sz w:val="28"/>
          <w:szCs w:val="28"/>
        </w:rPr>
        <w:t xml:space="preserve">КПП основное, проход на территорию школы (КПП №1); </w:t>
      </w:r>
      <w:r w:rsidRPr="003F501E">
        <w:rPr>
          <w:rFonts w:ascii="Times New Roman" w:hAnsi="Times New Roman" w:cs="Times New Roman"/>
          <w:sz w:val="28"/>
          <w:szCs w:val="28"/>
        </w:rPr>
        <w:t xml:space="preserve">КПП на входе в здание школы </w:t>
      </w:r>
      <w:r w:rsidRPr="003F501E">
        <w:rPr>
          <w:rFonts w:ascii="Times New Roman" w:eastAsiaTheme="minorEastAsia" w:hAnsi="Times New Roman" w:cs="Times New Roman"/>
          <w:sz w:val="28"/>
          <w:szCs w:val="28"/>
        </w:rPr>
        <w:t xml:space="preserve">(КПП №2). </w:t>
      </w:r>
      <w:r w:rsidRPr="003F501E">
        <w:rPr>
          <w:rFonts w:ascii="Times New Roman" w:hAnsi="Times New Roman" w:cs="Times New Roman"/>
          <w:sz w:val="28"/>
          <w:szCs w:val="28"/>
        </w:rPr>
        <w:t xml:space="preserve">Режим осуществления физической охраны - </w:t>
      </w:r>
      <w:r w:rsidRPr="003F501E">
        <w:rPr>
          <w:rFonts w:ascii="Times New Roman" w:eastAsiaTheme="minorEastAsia" w:hAnsi="Times New Roman" w:cs="Times New Roman"/>
          <w:sz w:val="28"/>
          <w:szCs w:val="28"/>
        </w:rPr>
        <w:t>охранники - с Пн-Пт с 07.00 до 19.00, сторожем с Пн-Пт с 19.00 до 07.00, Сб. Вс., праздничные дни – круглосуточно. КПП №1 оснащено переносным брелком, а КПП №2 оснащено стационарной кнопкой тревожной сигнализации для вызова вневедомственной охраны. На территории и в здании школы размещены камеры видеонаблюдения.</w:t>
      </w:r>
      <w:r w:rsidRPr="003F501E">
        <w:rPr>
          <w:rFonts w:ascii="Times New Roman" w:hAnsi="Times New Roman" w:cs="Times New Roman"/>
          <w:sz w:val="28"/>
          <w:szCs w:val="28"/>
        </w:rPr>
        <w:t xml:space="preserve"> Видеоизображение выводится - </w:t>
      </w:r>
      <w:r w:rsidRPr="003F501E">
        <w:rPr>
          <w:rFonts w:ascii="Times New Roman" w:eastAsiaTheme="minorEastAsia" w:hAnsi="Times New Roman" w:cs="Times New Roman"/>
          <w:sz w:val="28"/>
          <w:szCs w:val="28"/>
        </w:rPr>
        <w:t>пост охраны (КПП №1), вход в здание школы (КПП №2), кабинет информатики</w:t>
      </w:r>
    </w:p>
    <w:p w:rsidR="00286776" w:rsidRPr="003F501E" w:rsidRDefault="00286776" w:rsidP="00286776">
      <w:pPr>
        <w:shd w:val="clear" w:color="auto" w:fill="FFFFFF"/>
        <w:ind w:right="-57" w:firstLine="709"/>
        <w:jc w:val="both"/>
        <w:rPr>
          <w:rFonts w:ascii="Times New Roman" w:hAnsi="Times New Roman"/>
          <w:color w:val="000000"/>
          <w:sz w:val="28"/>
          <w:szCs w:val="28"/>
        </w:rPr>
      </w:pPr>
      <w:r w:rsidRPr="003F501E">
        <w:rPr>
          <w:rFonts w:ascii="Times New Roman" w:hAnsi="Times New Roman"/>
          <w:bCs/>
          <w:color w:val="000000"/>
          <w:sz w:val="28"/>
          <w:szCs w:val="28"/>
        </w:rPr>
        <w:t>Контрольно-пропускной режим</w:t>
      </w:r>
      <w:r w:rsidRPr="003F501E">
        <w:rPr>
          <w:rFonts w:ascii="Times New Roman" w:hAnsi="Times New Roman"/>
          <w:color w:val="000000"/>
          <w:sz w:val="28"/>
          <w:szCs w:val="28"/>
        </w:rPr>
        <w:t xml:space="preserve"> ОУ осуществляется </w:t>
      </w:r>
      <w:r w:rsidRPr="003F501E">
        <w:rPr>
          <w:rFonts w:ascii="Times New Roman" w:hAnsi="Times New Roman"/>
          <w:sz w:val="28"/>
          <w:szCs w:val="28"/>
        </w:rPr>
        <w:t xml:space="preserve">с 7-00 до 19-00 </w:t>
      </w:r>
      <w:r w:rsidRPr="003F501E">
        <w:rPr>
          <w:rFonts w:ascii="Times New Roman" w:hAnsi="Times New Roman"/>
          <w:color w:val="000000"/>
          <w:sz w:val="28"/>
          <w:szCs w:val="28"/>
        </w:rPr>
        <w:t xml:space="preserve"> с помощью модуля «Электронная система контроля доступа в ОУ» пропускной  системы «Универсальная Электронная Школьная Карта» («УЭШКа»), позволяющей идентифицировать  школьников и сотрудников ОУ. </w:t>
      </w:r>
    </w:p>
    <w:p w:rsidR="00286776" w:rsidRPr="003F501E" w:rsidRDefault="00286776" w:rsidP="00286776">
      <w:pPr>
        <w:shd w:val="clear" w:color="auto" w:fill="FFFFFF"/>
        <w:ind w:right="-57" w:firstLine="709"/>
        <w:jc w:val="both"/>
        <w:rPr>
          <w:rFonts w:ascii="Times New Roman" w:hAnsi="Times New Roman"/>
          <w:sz w:val="28"/>
          <w:szCs w:val="28"/>
        </w:rPr>
      </w:pPr>
      <w:r w:rsidRPr="003F501E">
        <w:rPr>
          <w:rFonts w:ascii="Times New Roman" w:hAnsi="Times New Roman"/>
          <w:sz w:val="28"/>
          <w:szCs w:val="28"/>
        </w:rPr>
        <w:t xml:space="preserve">Все обучающиеся и работники учреждения  обеспечены   карточками-пропусками,  на посту охраны  функционируют электромеханические турникеты. Кроме того,  функционирует  внутреннее и внешнее </w:t>
      </w:r>
      <w:r w:rsidRPr="003F501E">
        <w:rPr>
          <w:rFonts w:ascii="Times New Roman" w:hAnsi="Times New Roman"/>
          <w:sz w:val="28"/>
          <w:szCs w:val="28"/>
        </w:rPr>
        <w:lastRenderedPageBreak/>
        <w:t>видеонаблюдение, территория  школы огорожена забором, п</w:t>
      </w:r>
      <w:r w:rsidRPr="003F501E">
        <w:rPr>
          <w:rFonts w:ascii="Times New Roman" w:hAnsi="Times New Roman"/>
          <w:color w:val="000000"/>
          <w:sz w:val="28"/>
          <w:szCs w:val="28"/>
        </w:rPr>
        <w:t>осетители (посторонние лица) пропускались на основании паспорта или иного документа, удостоверяющего личность с обязательной фиксацией данных документа в журнале регистрации посетителей</w:t>
      </w:r>
      <w:r w:rsidRPr="003F501E">
        <w:rPr>
          <w:rFonts w:ascii="Times New Roman" w:hAnsi="Times New Roman"/>
          <w:sz w:val="28"/>
          <w:szCs w:val="28"/>
        </w:rPr>
        <w:t>.</w:t>
      </w:r>
    </w:p>
    <w:p w:rsidR="00286776" w:rsidRPr="003F501E" w:rsidRDefault="00286776" w:rsidP="00286776">
      <w:pPr>
        <w:shd w:val="clear" w:color="auto" w:fill="FFFFFF"/>
        <w:ind w:right="-57" w:firstLine="709"/>
        <w:jc w:val="both"/>
        <w:rPr>
          <w:rFonts w:ascii="Times New Roman" w:hAnsi="Times New Roman"/>
          <w:sz w:val="28"/>
          <w:szCs w:val="28"/>
        </w:rPr>
      </w:pPr>
      <w:r w:rsidRPr="003F501E">
        <w:rPr>
          <w:rFonts w:ascii="Times New Roman" w:hAnsi="Times New Roman"/>
          <w:sz w:val="28"/>
          <w:szCs w:val="28"/>
        </w:rPr>
        <w:t xml:space="preserve">Пожарная безопасность школы  обеспечивается  наличием автоматической </w:t>
      </w:r>
      <w:r w:rsidRPr="003F501E">
        <w:rPr>
          <w:rFonts w:ascii="Times New Roman" w:hAnsi="Times New Roman" w:cs="Times New Roman"/>
          <w:sz w:val="28"/>
          <w:szCs w:val="28"/>
        </w:rPr>
        <w:t>пожарной сигнализациии</w:t>
      </w:r>
      <w:r w:rsidRPr="003F501E">
        <w:rPr>
          <w:rFonts w:ascii="Times New Roman" w:hAnsi="Times New Roman"/>
          <w:sz w:val="28"/>
          <w:szCs w:val="28"/>
        </w:rPr>
        <w:t>первичными средствами пожаротушения, в соответствии с нормами, установленными Правилами противопожарного режима в Российской Федерации.</w:t>
      </w:r>
      <w:r w:rsidRPr="003F501E">
        <w:rPr>
          <w:rFonts w:ascii="Times New Roman" w:hAnsi="Times New Roman"/>
          <w:sz w:val="28"/>
          <w:szCs w:val="28"/>
        </w:rPr>
        <w:br/>
        <w:t xml:space="preserve">        Проведена проверка огнетушителей,  все просроченные огнетушители были  выведены  из боевого расчета и направлены на перезарядку в установленном порядке. </w:t>
      </w:r>
    </w:p>
    <w:p w:rsidR="00286776" w:rsidRPr="003F501E" w:rsidRDefault="00286776" w:rsidP="00286776">
      <w:pPr>
        <w:ind w:firstLine="567"/>
        <w:jc w:val="both"/>
        <w:rPr>
          <w:rFonts w:ascii="Times New Roman" w:eastAsia="Calibri" w:hAnsi="Times New Roman" w:cs="Times New Roman"/>
          <w:color w:val="000000"/>
          <w:sz w:val="28"/>
          <w:szCs w:val="28"/>
        </w:rPr>
      </w:pPr>
      <w:r w:rsidRPr="003F501E">
        <w:rPr>
          <w:rFonts w:ascii="Times New Roman" w:eastAsia="Calibri" w:hAnsi="Times New Roman" w:cs="Times New Roman"/>
          <w:sz w:val="28"/>
          <w:szCs w:val="28"/>
        </w:rPr>
        <w:t>Работа   по антитеррористической защите и гражданской обороне</w:t>
      </w:r>
      <w:r w:rsidRPr="003F501E">
        <w:rPr>
          <w:rFonts w:ascii="Times New Roman" w:eastAsia="Calibri" w:hAnsi="Times New Roman" w:cs="Times New Roman"/>
          <w:color w:val="000000"/>
          <w:sz w:val="28"/>
          <w:szCs w:val="28"/>
        </w:rPr>
        <w:t xml:space="preserve">   организована в соответствии с региональным </w:t>
      </w:r>
      <w:r w:rsidRPr="003F501E">
        <w:rPr>
          <w:rFonts w:ascii="Times New Roman" w:eastAsia="Calibri" w:hAnsi="Times New Roman" w:cs="Times New Roman"/>
          <w:sz w:val="28"/>
          <w:szCs w:val="28"/>
        </w:rPr>
        <w:t>Комплексным  планом противодействия идеологии терроризма</w:t>
      </w:r>
      <w:r w:rsidRPr="003F501E">
        <w:rPr>
          <w:rFonts w:ascii="Times New Roman" w:eastAsia="Calibri" w:hAnsi="Times New Roman" w:cs="Times New Roman"/>
          <w:color w:val="000000"/>
          <w:sz w:val="28"/>
          <w:szCs w:val="28"/>
        </w:rPr>
        <w:t>,</w:t>
      </w:r>
      <w:r w:rsidRPr="003F501E">
        <w:rPr>
          <w:rFonts w:ascii="Times New Roman" w:eastAsia="Calibri" w:hAnsi="Times New Roman" w:cs="Times New Roman"/>
          <w:sz w:val="28"/>
          <w:szCs w:val="28"/>
        </w:rPr>
        <w:t xml:space="preserve"> своевременно  проведена   переработка и уточнение главного  документа  по организации антитеррористической защищенности школы -  Паспорта безопасности  ОУ (антитеррористической защищенности).  Б</w:t>
      </w:r>
      <w:r w:rsidRPr="003F501E">
        <w:rPr>
          <w:rFonts w:ascii="Times New Roman" w:eastAsia="Calibri" w:hAnsi="Times New Roman" w:cs="Times New Roman"/>
          <w:color w:val="000000"/>
          <w:sz w:val="28"/>
          <w:szCs w:val="28"/>
        </w:rPr>
        <w:t>ыли проведены совещания со всем персоналом ОУ по вопросу уточнения порядка совместных действий, направленных на обеспечение безопасности ОУ, осуществлен контроль за выполнением основных мероприятий по противодействию терроризму и экстремизму.</w:t>
      </w:r>
    </w:p>
    <w:p w:rsidR="00286776" w:rsidRPr="003F501E" w:rsidRDefault="00286776" w:rsidP="00286776">
      <w:pPr>
        <w:ind w:firstLine="567"/>
        <w:jc w:val="both"/>
        <w:rPr>
          <w:rFonts w:ascii="Times New Roman" w:hAnsi="Times New Roman"/>
          <w:sz w:val="28"/>
          <w:szCs w:val="28"/>
        </w:rPr>
      </w:pPr>
      <w:r w:rsidRPr="003F501E">
        <w:rPr>
          <w:rFonts w:ascii="Times New Roman" w:hAnsi="Times New Roman"/>
          <w:sz w:val="28"/>
          <w:szCs w:val="28"/>
        </w:rPr>
        <w:t xml:space="preserve">Для предупреждения и ликвидации последствий чрезвычайных ситуаций  в  школе создана и работает система </w:t>
      </w:r>
      <w:r w:rsidRPr="003F501E">
        <w:rPr>
          <w:rFonts w:ascii="Times New Roman" w:hAnsi="Times New Roman" w:cs="Times New Roman"/>
          <w:sz w:val="28"/>
          <w:szCs w:val="28"/>
          <w:lang w:eastAsia="zh-CN"/>
        </w:rPr>
        <w:t xml:space="preserve">гражданской обороны, для встречи и размещения населения при экстренной эвакуации развернут </w:t>
      </w:r>
      <w:r w:rsidRPr="003F501E">
        <w:rPr>
          <w:rFonts w:ascii="Times New Roman" w:hAnsi="Times New Roman" w:cs="Times New Roman"/>
          <w:snapToGrid w:val="0"/>
          <w:sz w:val="28"/>
          <w:szCs w:val="28"/>
        </w:rPr>
        <w:t xml:space="preserve">сборный эвакуационный пункт № 2. Организовано взаимодействие с </w:t>
      </w:r>
      <w:r w:rsidRPr="003F501E">
        <w:rPr>
          <w:rFonts w:ascii="Times New Roman" w:hAnsi="Times New Roman" w:cs="Times New Roman"/>
          <w:sz w:val="28"/>
          <w:szCs w:val="28"/>
        </w:rPr>
        <w:t>Отделом ГО и ЧС города Симферополь.</w:t>
      </w:r>
      <w:r w:rsidRPr="003F501E">
        <w:rPr>
          <w:rFonts w:ascii="Times New Roman" w:hAnsi="Times New Roman" w:cs="Times New Roman"/>
          <w:snapToGrid w:val="0"/>
          <w:sz w:val="28"/>
          <w:szCs w:val="28"/>
        </w:rPr>
        <w:t xml:space="preserve"> Непосредственное руководство и проведение мероприятий плана осуществляет штаб ГО. </w:t>
      </w:r>
      <w:r w:rsidRPr="003F501E">
        <w:rPr>
          <w:rFonts w:ascii="Times New Roman" w:hAnsi="Times New Roman"/>
          <w:sz w:val="28"/>
          <w:szCs w:val="28"/>
        </w:rPr>
        <w:t xml:space="preserve">Штабом разработан план по организации и проведению гражданской обороны. Утвержден План проведение тренировок с персоналом и обучающимися школы.  Системное изучение наиболее вероятных чрезвычайных ситуаций, их особенностей и возможных последствий, обучение поведению в таких условиях призвано подготовить человека к выбору правильного решения для выхода из чрезвычайной ситуации с наименьшими потерями. Непрерывно ведется отработка действий обучающихся, сотрудников и персонала в случае возникновения чрезвычайных ситуаций. Уточнен маршрут движения учащихся в случае эвакуации с выдачей плана маршрута движения на каждый класс. Тренировочные эвакуации проводились в соответствии плану ГО и по вводным для проведения тренировок, на которых, отработаны действия от возможного проникновения на территорию школы неопознанных лиц или возникновении возгорания помещений.На занятиях учебных групп ГО для персонала школы доведено требование пункта 9 Указа Президента Российской Федерации от 14.06.2012 № 851 «О порядке установления уровней террористической опасности, предусматривающие принятие дополнительный мер по обеспечению безопасности личности, общества и государства», </w:t>
      </w:r>
      <w:r w:rsidRPr="003F501E">
        <w:rPr>
          <w:rFonts w:ascii="Times New Roman" w:hAnsi="Times New Roman" w:cs="Times New Roman"/>
          <w:sz w:val="28"/>
          <w:szCs w:val="28"/>
        </w:rPr>
        <w:t xml:space="preserve">№ 1654 «Об утверждении Правил проведения Эвакуационных мероприятий при угрозе возникновения или возникновении ЧС природного или техногенного характера». Изданы Приказы директора о выполнении </w:t>
      </w:r>
      <w:r w:rsidRPr="003F501E">
        <w:rPr>
          <w:rFonts w:ascii="Times New Roman" w:hAnsi="Times New Roman" w:cs="Times New Roman"/>
          <w:sz w:val="28"/>
          <w:szCs w:val="28"/>
        </w:rPr>
        <w:lastRenderedPageBreak/>
        <w:t xml:space="preserve">требований п. 9 Указа Президента РФ и Постановления Правительства РФ. Уточнены функциональные обязанности должностных лиц, разработан алгоритм действий при угрозе и экстренной эвакуации. </w:t>
      </w:r>
      <w:r w:rsidRPr="003F501E">
        <w:rPr>
          <w:rFonts w:ascii="Times New Roman" w:eastAsia="Calibri" w:hAnsi="Times New Roman" w:cs="Times New Roman"/>
          <w:sz w:val="28"/>
          <w:szCs w:val="28"/>
          <w:lang w:eastAsia="en-US"/>
        </w:rPr>
        <w:t>Алгоритм действий в случае обнаружения в сети «Интернет» материалов с признаками наличия запрещенной информации, включая материалы экстремистского и (или) террористического характера. Разработан ПЛАН эвакуации учащихся школы при «Воздушной тревоге».</w:t>
      </w:r>
    </w:p>
    <w:p w:rsidR="00286776" w:rsidRPr="003F501E" w:rsidRDefault="00286776" w:rsidP="00286776">
      <w:pPr>
        <w:ind w:firstLine="709"/>
        <w:jc w:val="both"/>
        <w:rPr>
          <w:rFonts w:ascii="Times New Roman" w:hAnsi="Times New Roman"/>
          <w:sz w:val="28"/>
          <w:szCs w:val="28"/>
        </w:rPr>
      </w:pPr>
      <w:r w:rsidRPr="003F501E">
        <w:rPr>
          <w:rFonts w:ascii="Times New Roman" w:hAnsi="Times New Roman"/>
          <w:sz w:val="28"/>
          <w:szCs w:val="28"/>
        </w:rPr>
        <w:t xml:space="preserve">Были проведены: </w:t>
      </w:r>
    </w:p>
    <w:p w:rsidR="00286776" w:rsidRPr="003F501E" w:rsidRDefault="00286776" w:rsidP="00286776">
      <w:pPr>
        <w:pStyle w:val="49"/>
        <w:numPr>
          <w:ilvl w:val="0"/>
          <w:numId w:val="29"/>
        </w:numPr>
        <w:shd w:val="clear" w:color="auto" w:fill="auto"/>
        <w:tabs>
          <w:tab w:val="left" w:pos="567"/>
        </w:tabs>
        <w:spacing w:before="0" w:line="240" w:lineRule="auto"/>
        <w:rPr>
          <w:b w:val="0"/>
          <w:sz w:val="28"/>
          <w:szCs w:val="28"/>
        </w:rPr>
      </w:pPr>
      <w:r w:rsidRPr="003F501E">
        <w:rPr>
          <w:b w:val="0"/>
          <w:sz w:val="28"/>
          <w:szCs w:val="28"/>
        </w:rPr>
        <w:t>тренировки утверждение приказов в соотвествии с планом-графиком проведения тренировок, плана основных мероприятий по АТЗ, ГО, ПБ в 2025/2026 учебном году;</w:t>
      </w:r>
    </w:p>
    <w:p w:rsidR="00286776" w:rsidRPr="003F501E" w:rsidRDefault="00286776" w:rsidP="00286776">
      <w:pPr>
        <w:numPr>
          <w:ilvl w:val="0"/>
          <w:numId w:val="29"/>
        </w:numPr>
        <w:shd w:val="clear" w:color="auto" w:fill="FFFFFF"/>
        <w:jc w:val="both"/>
        <w:rPr>
          <w:rFonts w:ascii="Times New Roman" w:hAnsi="Times New Roman" w:cs="Times New Roman"/>
          <w:sz w:val="28"/>
          <w:szCs w:val="28"/>
        </w:rPr>
      </w:pPr>
      <w:r w:rsidRPr="003F501E">
        <w:rPr>
          <w:rFonts w:ascii="Times New Roman" w:hAnsi="Times New Roman" w:cs="Times New Roman"/>
          <w:sz w:val="28"/>
          <w:szCs w:val="28"/>
        </w:rPr>
        <w:t>Разработан алгоритм действий в случае обнаружения в сети «Интернет» материалов с признаками наличия запрещенной информации, включая материалы экстремистского и (или) террористического характера.</w:t>
      </w:r>
    </w:p>
    <w:p w:rsidR="00286776" w:rsidRPr="003F501E" w:rsidRDefault="00286776" w:rsidP="00286776">
      <w:pPr>
        <w:numPr>
          <w:ilvl w:val="0"/>
          <w:numId w:val="29"/>
        </w:numPr>
        <w:jc w:val="both"/>
        <w:rPr>
          <w:rFonts w:ascii="Times New Roman" w:hAnsi="Times New Roman" w:cs="Times New Roman"/>
          <w:sz w:val="28"/>
          <w:szCs w:val="28"/>
        </w:rPr>
      </w:pPr>
      <w:r w:rsidRPr="003F501E">
        <w:rPr>
          <w:rFonts w:ascii="Times New Roman" w:hAnsi="Times New Roman" w:cs="Times New Roman"/>
          <w:sz w:val="28"/>
          <w:szCs w:val="28"/>
        </w:rPr>
        <w:t>Разработан ПЛАН эвакуации учащихся школы при «Воздушной тревоге».</w:t>
      </w:r>
    </w:p>
    <w:p w:rsidR="00286776" w:rsidRPr="003F501E" w:rsidRDefault="00286776" w:rsidP="00286776">
      <w:pPr>
        <w:numPr>
          <w:ilvl w:val="0"/>
          <w:numId w:val="29"/>
        </w:numPr>
        <w:contextualSpacing/>
        <w:jc w:val="both"/>
        <w:rPr>
          <w:rFonts w:ascii="Times New Roman" w:hAnsi="Times New Roman" w:cs="Times New Roman"/>
          <w:sz w:val="28"/>
          <w:szCs w:val="28"/>
        </w:rPr>
      </w:pPr>
      <w:r w:rsidRPr="003F501E">
        <w:rPr>
          <w:rFonts w:ascii="Times New Roman" w:hAnsi="Times New Roman" w:cs="Times New Roman"/>
          <w:sz w:val="28"/>
          <w:szCs w:val="28"/>
        </w:rPr>
        <w:t>День ГО, с проведением занятий по темам «Гражданская оборона России</w:t>
      </w:r>
    </w:p>
    <w:p w:rsidR="00286776" w:rsidRPr="003F501E" w:rsidRDefault="00286776" w:rsidP="00286776">
      <w:pPr>
        <w:ind w:left="720"/>
        <w:contextualSpacing/>
        <w:jc w:val="both"/>
        <w:rPr>
          <w:rFonts w:ascii="Times New Roman" w:hAnsi="Times New Roman" w:cs="Times New Roman"/>
          <w:sz w:val="28"/>
          <w:szCs w:val="28"/>
        </w:rPr>
      </w:pPr>
      <w:r w:rsidRPr="003F501E">
        <w:rPr>
          <w:rFonts w:ascii="Times New Roman" w:hAnsi="Times New Roman" w:cs="Times New Roman"/>
          <w:sz w:val="28"/>
          <w:szCs w:val="28"/>
        </w:rPr>
        <w:t>основные способы защиты населения» и «История ГО»;</w:t>
      </w:r>
    </w:p>
    <w:p w:rsidR="00286776" w:rsidRPr="003F501E" w:rsidRDefault="00286776" w:rsidP="00286776">
      <w:pPr>
        <w:numPr>
          <w:ilvl w:val="0"/>
          <w:numId w:val="29"/>
        </w:numPr>
        <w:contextualSpacing/>
        <w:jc w:val="both"/>
        <w:rPr>
          <w:rFonts w:ascii="Times New Roman" w:hAnsi="Times New Roman" w:cs="Times New Roman"/>
          <w:sz w:val="28"/>
          <w:szCs w:val="28"/>
        </w:rPr>
      </w:pPr>
      <w:r w:rsidRPr="003F501E">
        <w:rPr>
          <w:rFonts w:ascii="Times New Roman" w:hAnsi="Times New Roman" w:cs="Times New Roman"/>
          <w:bCs/>
          <w:sz w:val="28"/>
          <w:szCs w:val="28"/>
        </w:rPr>
        <w:t>Участие во Всероссийской акции «Урок безопасности»</w:t>
      </w:r>
      <w:r w:rsidRPr="003F501E">
        <w:rPr>
          <w:rFonts w:ascii="Times New Roman" w:hAnsi="Times New Roman" w:cs="Times New Roman"/>
          <w:sz w:val="28"/>
          <w:szCs w:val="28"/>
        </w:rPr>
        <w:t>, посвященной защите жизнедеятельности, грамотному поведению в случае чрезвычайных ситуаций участников учебного процесса</w:t>
      </w:r>
      <w:r w:rsidRPr="003F501E">
        <w:rPr>
          <w:rFonts w:ascii="Times New Roman" w:hAnsi="Times New Roman" w:cs="Times New Roman"/>
          <w:bCs/>
          <w:sz w:val="28"/>
          <w:szCs w:val="28"/>
        </w:rPr>
        <w:t>.</w:t>
      </w:r>
    </w:p>
    <w:p w:rsidR="00286776" w:rsidRPr="003F501E" w:rsidRDefault="00286776" w:rsidP="00286776">
      <w:pPr>
        <w:jc w:val="both"/>
        <w:rPr>
          <w:rFonts w:ascii="Times New Roman" w:eastAsia="Calibri" w:hAnsi="Times New Roman" w:cs="Times New Roman"/>
          <w:color w:val="000000"/>
          <w:sz w:val="28"/>
          <w:szCs w:val="28"/>
        </w:rPr>
      </w:pPr>
      <w:r w:rsidRPr="003F501E">
        <w:rPr>
          <w:rFonts w:ascii="Times New Roman" w:eastAsia="Calibri" w:hAnsi="Times New Roman" w:cs="Times New Roman"/>
          <w:color w:val="000000"/>
          <w:sz w:val="28"/>
          <w:szCs w:val="28"/>
        </w:rPr>
        <w:t xml:space="preserve">В целях усиления профилактической и предупредительно - разъяснительной работы по обеспечению безопасности,  проведены: </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sz w:val="28"/>
          <w:szCs w:val="28"/>
        </w:rPr>
        <w:t>в  связи с   Днем солидарности в борьбе с терроризмом  2 сентября,    в школе проведены  классные часы с использованием презентаций, документальных фильмов «Трагедия Беслана», «Мы обязаны знать и помнить!», акция «Свеча памяти», конкурс рисунков. Всего в проводимых мероприятиях приняли участие учащиеся 4-11 классов (около 800 чел.). В библиотеке школы организована выставка «Молодежь против терроризма», были распространены листовки-памятки «Основные правила поведения при террористическом акте»;</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color w:val="000000"/>
          <w:sz w:val="28"/>
          <w:szCs w:val="28"/>
        </w:rPr>
        <w:t xml:space="preserve">классные часы </w:t>
      </w:r>
      <w:r w:rsidRPr="003F501E">
        <w:rPr>
          <w:rFonts w:ascii="Times New Roman" w:hAnsi="Times New Roman" w:cs="Times New Roman"/>
          <w:sz w:val="28"/>
          <w:szCs w:val="28"/>
        </w:rPr>
        <w:t>«Как террористы и экстремисты могут использовать подростков в своих преступных целях»;</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sz w:val="28"/>
          <w:szCs w:val="28"/>
        </w:rPr>
        <w:t>классные часы «Безопасность в сети Интернет»;</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color w:val="000000"/>
          <w:sz w:val="28"/>
          <w:szCs w:val="28"/>
        </w:rPr>
        <w:t xml:space="preserve">инструктажи учащихся и сотрудников школы </w:t>
      </w:r>
      <w:r w:rsidRPr="003F501E">
        <w:rPr>
          <w:rFonts w:ascii="Times New Roman" w:hAnsi="Times New Roman" w:cs="Times New Roman"/>
          <w:iCs/>
          <w:sz w:val="28"/>
          <w:szCs w:val="28"/>
        </w:rPr>
        <w:t xml:space="preserve">по </w:t>
      </w:r>
      <w:r w:rsidRPr="003F501E">
        <w:rPr>
          <w:rFonts w:ascii="Times New Roman" w:hAnsi="Times New Roman" w:cs="Times New Roman"/>
          <w:sz w:val="28"/>
          <w:szCs w:val="28"/>
        </w:rPr>
        <w:t xml:space="preserve">усилению бдительности, </w:t>
      </w:r>
      <w:r w:rsidRPr="003F501E">
        <w:rPr>
          <w:rFonts w:ascii="Times New Roman" w:hAnsi="Times New Roman" w:cs="Times New Roman"/>
          <w:iCs/>
          <w:sz w:val="28"/>
          <w:szCs w:val="28"/>
        </w:rPr>
        <w:t>действиям в случае угрозы или совершения  террористического акта, возникновения ЧС;</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iCs/>
          <w:sz w:val="28"/>
          <w:szCs w:val="28"/>
        </w:rPr>
        <w:t xml:space="preserve">практические занятия, в рамках уроков Окружающий мир (1-4 классы), уроков ОБЗР и классных часов (5-11 классы), </w:t>
      </w:r>
      <w:r w:rsidRPr="003F501E">
        <w:rPr>
          <w:rFonts w:ascii="Times New Roman" w:hAnsi="Times New Roman" w:cs="Times New Roman"/>
          <w:sz w:val="28"/>
          <w:szCs w:val="28"/>
        </w:rPr>
        <w:t xml:space="preserve">по   безопасному поведению, </w:t>
      </w:r>
      <w:r w:rsidRPr="003F501E">
        <w:rPr>
          <w:rFonts w:ascii="Times New Roman" w:hAnsi="Times New Roman" w:cs="Times New Roman"/>
          <w:iCs/>
          <w:sz w:val="28"/>
          <w:szCs w:val="28"/>
        </w:rPr>
        <w:t>действиямв случае угрозы или совершения  террористического акта, возникновения ЧС</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sz w:val="28"/>
          <w:szCs w:val="28"/>
        </w:rPr>
        <w:t xml:space="preserve">инструктаж–викторина  «Безопасные  летние каникулы- 2026»; </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sz w:val="28"/>
          <w:szCs w:val="28"/>
        </w:rPr>
        <w:t xml:space="preserve">оформлены  информационные стенды по антитеррористической защищенности, в которых отражены  план эвакуации при ЧС, памятки </w:t>
      </w:r>
      <w:r w:rsidRPr="003F501E">
        <w:rPr>
          <w:rFonts w:ascii="Times New Roman" w:hAnsi="Times New Roman" w:cs="Times New Roman"/>
          <w:sz w:val="28"/>
          <w:szCs w:val="28"/>
        </w:rPr>
        <w:lastRenderedPageBreak/>
        <w:t>действий при обнаружении подозрительных предметов и угрозе террористических актов, инструкции, телефоны экстренных служб и другие информационные материалы;</w:t>
      </w:r>
    </w:p>
    <w:p w:rsidR="00286776" w:rsidRPr="003F501E" w:rsidRDefault="00286776" w:rsidP="00286776">
      <w:pPr>
        <w:numPr>
          <w:ilvl w:val="0"/>
          <w:numId w:val="15"/>
        </w:numPr>
        <w:contextualSpacing/>
        <w:jc w:val="both"/>
        <w:rPr>
          <w:rFonts w:ascii="Times New Roman" w:hAnsi="Times New Roman" w:cs="Times New Roman"/>
          <w:sz w:val="28"/>
          <w:szCs w:val="28"/>
        </w:rPr>
      </w:pPr>
      <w:r w:rsidRPr="003F501E">
        <w:rPr>
          <w:rFonts w:ascii="Times New Roman" w:hAnsi="Times New Roman" w:cs="Times New Roman"/>
          <w:sz w:val="28"/>
          <w:szCs w:val="28"/>
        </w:rPr>
        <w:t>оформлены  информационные стенды для учащихся и персонала школы при обнаружении БПЛА, в которых отражены памятки действий при их обнаружении и телефоны экстренных служб и другие информационные материалы.</w:t>
      </w:r>
    </w:p>
    <w:p w:rsidR="00286776" w:rsidRPr="003F501E" w:rsidRDefault="00286776" w:rsidP="00286776">
      <w:pPr>
        <w:ind w:firstLine="709"/>
        <w:jc w:val="both"/>
        <w:rPr>
          <w:rFonts w:ascii="Times New Roman" w:hAnsi="Times New Roman"/>
          <w:sz w:val="28"/>
          <w:szCs w:val="28"/>
        </w:rPr>
      </w:pPr>
      <w:r w:rsidRPr="003F501E">
        <w:rPr>
          <w:rFonts w:ascii="Times New Roman" w:hAnsi="Times New Roman"/>
          <w:sz w:val="28"/>
          <w:szCs w:val="28"/>
        </w:rPr>
        <w:t>В рамках изучения предмета ОБЗР:</w:t>
      </w:r>
    </w:p>
    <w:p w:rsidR="00286776" w:rsidRPr="003F501E" w:rsidRDefault="00286776" w:rsidP="00286776">
      <w:pPr>
        <w:jc w:val="both"/>
        <w:rPr>
          <w:rFonts w:ascii="Times New Roman" w:hAnsi="Times New Roman" w:cs="Times New Roman"/>
          <w:sz w:val="28"/>
          <w:szCs w:val="28"/>
        </w:rPr>
      </w:pPr>
      <w:r w:rsidRPr="003F501E">
        <w:rPr>
          <w:rFonts w:ascii="Times New Roman" w:hAnsi="Times New Roman"/>
          <w:sz w:val="28"/>
          <w:szCs w:val="28"/>
        </w:rPr>
        <w:t xml:space="preserve">1. Проведен </w:t>
      </w:r>
      <w:r w:rsidRPr="003F501E">
        <w:rPr>
          <w:rFonts w:ascii="Times New Roman" w:eastAsia="Calibri" w:hAnsi="Times New Roman" w:cs="Times New Roman"/>
          <w:sz w:val="28"/>
          <w:szCs w:val="28"/>
          <w:lang w:eastAsia="en-US"/>
        </w:rPr>
        <w:t xml:space="preserve">Всероссийский открытый урок по ОБЗР, приуроченный к празднованию Всемирного дня гражданской обороны. В ходе урока организованы встречи с представителями органов ГО, Росгвардии и пограничниками.  </w:t>
      </w:r>
    </w:p>
    <w:p w:rsidR="00286776" w:rsidRPr="003F501E" w:rsidRDefault="00286776" w:rsidP="00286776">
      <w:pPr>
        <w:numPr>
          <w:ilvl w:val="0"/>
          <w:numId w:val="30"/>
        </w:numPr>
        <w:ind w:left="0" w:firstLine="0"/>
        <w:jc w:val="both"/>
        <w:rPr>
          <w:rFonts w:ascii="Times New Roman" w:hAnsi="Times New Roman" w:cs="Times New Roman"/>
          <w:sz w:val="28"/>
          <w:szCs w:val="28"/>
        </w:rPr>
      </w:pPr>
      <w:r w:rsidRPr="003F501E">
        <w:rPr>
          <w:rFonts w:ascii="Times New Roman" w:hAnsi="Times New Roman" w:cs="Times New Roman"/>
          <w:sz w:val="28"/>
          <w:szCs w:val="28"/>
        </w:rPr>
        <w:t>Начальник караула 3 СПЧ г. Симферополя Пустовалов Ярослав Владимирович провел практическое занятие по теме: «Гражданская оборона в Крыму. СИЗ людей при различных ЧС».</w:t>
      </w:r>
    </w:p>
    <w:p w:rsidR="00286776" w:rsidRPr="003F501E" w:rsidRDefault="00286776" w:rsidP="00286776">
      <w:pPr>
        <w:numPr>
          <w:ilvl w:val="0"/>
          <w:numId w:val="30"/>
        </w:numPr>
        <w:ind w:left="0" w:firstLine="0"/>
        <w:jc w:val="both"/>
        <w:rPr>
          <w:rFonts w:ascii="Times New Roman" w:hAnsi="Times New Roman" w:cs="Times New Roman"/>
          <w:sz w:val="28"/>
          <w:szCs w:val="28"/>
        </w:rPr>
      </w:pPr>
      <w:r w:rsidRPr="003F501E">
        <w:rPr>
          <w:rFonts w:ascii="Times New Roman" w:hAnsi="Times New Roman" w:cs="Times New Roman"/>
          <w:sz w:val="28"/>
          <w:szCs w:val="28"/>
        </w:rPr>
        <w:t>Также были проведены:</w:t>
      </w:r>
    </w:p>
    <w:p w:rsidR="00286776" w:rsidRPr="003F501E" w:rsidRDefault="00286776" w:rsidP="00286776">
      <w:pPr>
        <w:jc w:val="both"/>
        <w:rPr>
          <w:rFonts w:ascii="Times New Roman" w:hAnsi="Times New Roman" w:cs="Times New Roman"/>
          <w:sz w:val="28"/>
          <w:szCs w:val="28"/>
        </w:rPr>
      </w:pPr>
      <w:r w:rsidRPr="003F501E">
        <w:rPr>
          <w:rFonts w:ascii="Times New Roman" w:hAnsi="Times New Roman" w:cs="Times New Roman"/>
          <w:sz w:val="28"/>
          <w:szCs w:val="28"/>
        </w:rPr>
        <w:t>- с преподавателями и техническим персоналом школы уточнен порядок по действиям на особый период с выдачей Памяток;</w:t>
      </w:r>
    </w:p>
    <w:p w:rsidR="00286776" w:rsidRPr="003F501E" w:rsidRDefault="00286776" w:rsidP="00286776">
      <w:pPr>
        <w:jc w:val="both"/>
        <w:rPr>
          <w:rFonts w:ascii="Times New Roman" w:hAnsi="Times New Roman" w:cs="Times New Roman"/>
          <w:sz w:val="28"/>
          <w:szCs w:val="28"/>
        </w:rPr>
      </w:pPr>
      <w:r w:rsidRPr="003F501E">
        <w:rPr>
          <w:rFonts w:ascii="Times New Roman" w:hAnsi="Times New Roman" w:cs="Times New Roman"/>
          <w:sz w:val="28"/>
          <w:szCs w:val="28"/>
        </w:rPr>
        <w:t>- на уроках ОБЗР для обучающихся 8-11 классов проведена викторина «Страна безопасности»;</w:t>
      </w:r>
    </w:p>
    <w:p w:rsidR="00286776" w:rsidRPr="003F501E" w:rsidRDefault="00286776" w:rsidP="00286776">
      <w:pPr>
        <w:jc w:val="both"/>
        <w:rPr>
          <w:rFonts w:ascii="Times New Roman" w:hAnsi="Times New Roman" w:cs="Times New Roman"/>
          <w:sz w:val="28"/>
          <w:szCs w:val="28"/>
        </w:rPr>
      </w:pPr>
      <w:r w:rsidRPr="003F501E">
        <w:rPr>
          <w:rFonts w:ascii="Times New Roman" w:hAnsi="Times New Roman" w:cs="Times New Roman"/>
          <w:sz w:val="28"/>
          <w:szCs w:val="28"/>
        </w:rPr>
        <w:t xml:space="preserve">- в инфозоне школы демонстрируется видео-ролик о Всемирном дне гражданской обороны; </w:t>
      </w:r>
    </w:p>
    <w:p w:rsidR="00286776" w:rsidRPr="003F501E" w:rsidRDefault="00286776" w:rsidP="00286776">
      <w:pPr>
        <w:jc w:val="both"/>
        <w:rPr>
          <w:rFonts w:ascii="Times New Roman" w:hAnsi="Times New Roman" w:cs="Times New Roman"/>
          <w:sz w:val="28"/>
          <w:szCs w:val="28"/>
        </w:rPr>
      </w:pPr>
      <w:r w:rsidRPr="003F501E">
        <w:rPr>
          <w:rFonts w:ascii="Times New Roman" w:hAnsi="Times New Roman" w:cs="Times New Roman"/>
          <w:sz w:val="28"/>
          <w:szCs w:val="28"/>
        </w:rPr>
        <w:t>- проведены классные часы «01 марта – Всемирный день ГО».</w:t>
      </w:r>
    </w:p>
    <w:p w:rsidR="00286776" w:rsidRPr="003F501E" w:rsidRDefault="00286776" w:rsidP="00286776">
      <w:pPr>
        <w:ind w:firstLine="709"/>
        <w:jc w:val="both"/>
        <w:rPr>
          <w:rFonts w:ascii="Times New Roman" w:hAnsi="Times New Roman" w:cs="Times New Roman"/>
          <w:sz w:val="28"/>
          <w:szCs w:val="28"/>
        </w:rPr>
      </w:pPr>
      <w:r w:rsidRPr="003F501E">
        <w:rPr>
          <w:rFonts w:ascii="Times New Roman" w:hAnsi="Times New Roman"/>
          <w:sz w:val="28"/>
          <w:szCs w:val="28"/>
        </w:rPr>
        <w:t xml:space="preserve">В процессе изучения курса «Основы безопасности и защиты Родины»  и во внеклассной работе формируются основополагающие знания и сознательное, ответственное отношение к вопросам личной безопасности и безопасности окружающих,  практические навыки  безопасного поведения  в опасных и чрезвычайных ситуациях природного, техногенного и социального характера. </w:t>
      </w:r>
      <w:r w:rsidRPr="003F501E">
        <w:rPr>
          <w:rFonts w:ascii="Times New Roman" w:hAnsi="Times New Roman" w:cs="Times New Roman"/>
          <w:sz w:val="28"/>
          <w:szCs w:val="28"/>
        </w:rPr>
        <w:t xml:space="preserve">С этой целью, в рамках </w:t>
      </w:r>
      <w:r w:rsidRPr="003F501E">
        <w:rPr>
          <w:rFonts w:ascii="Times New Roman" w:eastAsia="Calibri" w:hAnsi="Times New Roman" w:cs="Times New Roman"/>
          <w:sz w:val="28"/>
          <w:szCs w:val="28"/>
          <w:lang w:eastAsia="en-US"/>
        </w:rPr>
        <w:t>Единых Всероссийских уроков  по ОБЗР прошли встречи, классные часы  и  практические занятия по основам пожарной безопасности. К проведению занятий привлечены: - начальник по оперативной работе ГК УРК «Пожарная охрана Крыма» Агишевым Р.В., -пожарные расчеты пожарной части с. Доброе,  начальник караула  3 ПСЧ Пустовалов Я.В., зам начальника 2 ПСЧ Кучерявенко В.А., -представитель МЧС Нагорный В.В., -председатель Крымского регионального отделения «Российский Красный крест» Баучкин В.И. и представитель Красного креста Крыма Катмакова И.В.,- заместитель начальника Симферопольского аварийно-спасательного отряда ГКУ «КРЫМ-СПАС» Татарцев С.В.,-</w:t>
      </w:r>
      <w:r w:rsidRPr="003F501E">
        <w:rPr>
          <w:rFonts w:ascii="Times New Roman" w:hAnsi="Times New Roman" w:cs="Times New Roman"/>
          <w:sz w:val="28"/>
          <w:szCs w:val="28"/>
        </w:rPr>
        <w:t xml:space="preserve"> руководитель Отдела ГО и ЧС города Симферополь Белозерцев Евгений Геннадьевич.</w:t>
      </w:r>
    </w:p>
    <w:p w:rsidR="00286776" w:rsidRPr="003F501E" w:rsidRDefault="00286776" w:rsidP="00286776">
      <w:pPr>
        <w:ind w:firstLine="709"/>
        <w:jc w:val="both"/>
        <w:rPr>
          <w:rFonts w:ascii="Times New Roman" w:hAnsi="Times New Roman" w:cs="Times New Roman"/>
          <w:sz w:val="28"/>
          <w:szCs w:val="28"/>
        </w:rPr>
      </w:pPr>
      <w:r w:rsidRPr="003F501E">
        <w:rPr>
          <w:rFonts w:ascii="Times New Roman" w:hAnsi="Times New Roman" w:cs="Times New Roman"/>
          <w:sz w:val="28"/>
          <w:szCs w:val="28"/>
        </w:rPr>
        <w:t>Приоритетным направлением является также формирование устойчивого развития личности к антисоциальным проявлениям в обществе, профилактики в решении проблем наркомании и злоупотребления табаком и алкоголем.</w:t>
      </w:r>
      <w:r w:rsidRPr="003F501E">
        <w:rPr>
          <w:rFonts w:ascii="Times New Roman" w:hAnsi="Times New Roman" w:cs="Times New Roman"/>
          <w:bCs/>
          <w:sz w:val="28"/>
          <w:szCs w:val="28"/>
        </w:rPr>
        <w:t xml:space="preserve"> Эффективной формой </w:t>
      </w:r>
      <w:r w:rsidRPr="003F501E">
        <w:rPr>
          <w:rFonts w:ascii="Times New Roman" w:hAnsi="Times New Roman" w:cs="Times New Roman"/>
          <w:sz w:val="28"/>
          <w:szCs w:val="28"/>
          <w:shd w:val="clear" w:color="auto" w:fill="FFFFFF"/>
        </w:rPr>
        <w:t xml:space="preserve">работы по  </w:t>
      </w:r>
      <w:r w:rsidRPr="003F501E">
        <w:rPr>
          <w:rFonts w:ascii="Times New Roman" w:hAnsi="Times New Roman" w:cs="Times New Roman"/>
          <w:bCs/>
          <w:sz w:val="28"/>
          <w:szCs w:val="28"/>
        </w:rPr>
        <w:t>развитию   </w:t>
      </w:r>
      <w:r w:rsidRPr="003F501E">
        <w:rPr>
          <w:rFonts w:ascii="Times New Roman" w:hAnsi="Times New Roman" w:cs="Times New Roman"/>
          <w:sz w:val="28"/>
          <w:szCs w:val="28"/>
          <w:shd w:val="clear" w:color="auto" w:fill="FFFFFF"/>
        </w:rPr>
        <w:t xml:space="preserve"> физических, нравственных, интеллектуальных качеств, формированию здорового образа жизни </w:t>
      </w:r>
      <w:r w:rsidRPr="003F501E">
        <w:rPr>
          <w:rFonts w:ascii="Times New Roman" w:hAnsi="Times New Roman" w:cs="Times New Roman"/>
          <w:bCs/>
          <w:sz w:val="28"/>
          <w:szCs w:val="28"/>
        </w:rPr>
        <w:t xml:space="preserve">является участие школьников в массовых мероприятиях, конкурсах и олимпиадах. </w:t>
      </w:r>
    </w:p>
    <w:p w:rsidR="00286776" w:rsidRPr="003F501E" w:rsidRDefault="00286776" w:rsidP="00286776">
      <w:pPr>
        <w:ind w:firstLine="709"/>
        <w:contextualSpacing/>
        <w:jc w:val="both"/>
        <w:rPr>
          <w:rFonts w:ascii="Times New Roman" w:hAnsi="Times New Roman" w:cs="Times New Roman"/>
          <w:sz w:val="28"/>
          <w:szCs w:val="28"/>
        </w:rPr>
      </w:pPr>
      <w:r w:rsidRPr="003F501E">
        <w:rPr>
          <w:rFonts w:ascii="Times New Roman" w:hAnsi="Times New Roman" w:cs="Times New Roman"/>
          <w:sz w:val="28"/>
          <w:szCs w:val="28"/>
          <w:shd w:val="clear" w:color="auto" w:fill="FFFFFF"/>
        </w:rPr>
        <w:lastRenderedPageBreak/>
        <w:t>В текущем учебном году были проведены: День знаний ПДД и День пожарной безопасности,</w:t>
      </w:r>
      <w:r w:rsidRPr="003F501E">
        <w:rPr>
          <w:rFonts w:ascii="Times New Roman" w:hAnsi="Times New Roman" w:cs="Times New Roman"/>
          <w:sz w:val="28"/>
          <w:szCs w:val="28"/>
        </w:rPr>
        <w:t xml:space="preserve"> беседы, классные часы по тематике, связанной с безопасностью жизнедеятельности. Учитель ОБЗР Вовк В.И. с учащимися 8 классов составляли план безопасного пути в школу и домой, с организацией обратной связи с родителями.</w:t>
      </w:r>
    </w:p>
    <w:p w:rsidR="00286776" w:rsidRPr="003F501E" w:rsidRDefault="00286776" w:rsidP="00286776">
      <w:pPr>
        <w:ind w:firstLine="709"/>
        <w:jc w:val="both"/>
        <w:rPr>
          <w:rFonts w:ascii="Times New Roman" w:eastAsia="Calibri" w:hAnsi="Times New Roman" w:cs="Times New Roman"/>
          <w:sz w:val="28"/>
          <w:szCs w:val="28"/>
          <w:lang w:eastAsia="en-US"/>
        </w:rPr>
      </w:pPr>
      <w:r w:rsidRPr="003F501E">
        <w:rPr>
          <w:rFonts w:ascii="Times New Roman" w:hAnsi="Times New Roman" w:cs="Times New Roman"/>
          <w:sz w:val="28"/>
          <w:szCs w:val="28"/>
        </w:rPr>
        <w:t>В рамках Всероссийской недели безопасности дорожного движения, а также на протяжении всего текущего 2025/26 учебного года, с целью профилактики ДДТТ, учителем ОБЗР Вовк В.И. и классными руководителями, были проведены следующие мероприятия:</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на первом и последнем уроках в 1-9 классах проведены «Минутки безопасности»;</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проведены классные часы и беседы «Комплексная безопасность на улице и дома»;</w:t>
      </w:r>
    </w:p>
    <w:p w:rsidR="00286776" w:rsidRPr="003F501E" w:rsidRDefault="00286776" w:rsidP="00286776">
      <w:pPr>
        <w:contextualSpacing/>
        <w:jc w:val="both"/>
        <w:rPr>
          <w:rFonts w:ascii="Times New Roman" w:hAnsi="Times New Roman" w:cs="Times New Roman"/>
          <w:sz w:val="28"/>
          <w:szCs w:val="28"/>
        </w:rPr>
      </w:pPr>
      <w:r w:rsidRPr="003F501E">
        <w:rPr>
          <w:rFonts w:ascii="Times New Roman" w:eastAsia="Calibri" w:hAnsi="Times New Roman" w:cs="Times New Roman"/>
          <w:sz w:val="28"/>
          <w:szCs w:val="28"/>
          <w:lang w:eastAsia="en-US"/>
        </w:rPr>
        <w:t>- на собраниях №1 (1-11 классы) в повестку дня включен вопрос о соблюдении ПДД и родителями, и детьми. Использована информация с официального сайта ГИБДД России. Внимание родителей было привлечено к вопросу об ответственности несовершеннолетних и о выполнении родительских обязанностей.</w:t>
      </w:r>
      <w:r w:rsidRPr="003F501E">
        <w:rPr>
          <w:rFonts w:ascii="Times New Roman" w:hAnsi="Times New Roman" w:cs="Times New Roman"/>
          <w:sz w:val="28"/>
          <w:szCs w:val="28"/>
        </w:rPr>
        <w:t xml:space="preserve"> Проведена дополнительная разъяснительная работа по использованию световозвращающихэлементови их эффективности. </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подготовлен материал по комплексной безопасности для использования при проведении классных часов и родительских собраний;</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в 6-х классах проведены занятия по дорожной безопасности в виде викторины. Тема занятий «Я-пешеход»;</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в  4-5  - классах проведена практическая работа «Агенты дорожной безопасности»;</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xml:space="preserve">-для  8-х классов, в рамках уроков ОБЗР,  организовано  повторение ПДД для пешеходов и велосипедистов с  решением тестовых заданий по данным темам; </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 xml:space="preserve">- в  начальной школе </w:t>
      </w:r>
      <w:r w:rsidRPr="003F501E">
        <w:rPr>
          <w:rFonts w:ascii="Times New Roman" w:hAnsi="Times New Roman" w:cs="Times New Roman"/>
          <w:sz w:val="28"/>
          <w:szCs w:val="28"/>
        </w:rPr>
        <w:t>прошли  просмотры  аудио- и видеороликов по БДД для несовершеннолетних участников дорожного движения</w:t>
      </w:r>
      <w:r w:rsidRPr="003F501E">
        <w:rPr>
          <w:rFonts w:ascii="Times New Roman" w:eastAsia="Calibri" w:hAnsi="Times New Roman" w:cs="Times New Roman"/>
          <w:sz w:val="28"/>
          <w:szCs w:val="28"/>
          <w:lang w:eastAsia="en-US"/>
        </w:rPr>
        <w:t>;</w:t>
      </w:r>
    </w:p>
    <w:p w:rsidR="00286776" w:rsidRPr="003F501E" w:rsidRDefault="00286776" w:rsidP="00286776">
      <w:pPr>
        <w:widowControl w:val="0"/>
        <w:tabs>
          <w:tab w:val="left" w:pos="1386"/>
        </w:tabs>
        <w:jc w:val="both"/>
        <w:rPr>
          <w:rFonts w:ascii="Times New Roman" w:hAnsi="Times New Roman" w:cs="Times New Roman"/>
          <w:sz w:val="28"/>
          <w:szCs w:val="28"/>
        </w:rPr>
      </w:pPr>
      <w:r w:rsidRPr="003F501E">
        <w:rPr>
          <w:rFonts w:ascii="Times New Roman" w:hAnsi="Times New Roman" w:cs="Times New Roman"/>
          <w:sz w:val="28"/>
          <w:szCs w:val="28"/>
          <w:shd w:val="clear" w:color="auto" w:fill="FFFFFF"/>
        </w:rPr>
        <w:t xml:space="preserve">-проведены  зачеты по правилам ДД, практические занятия на школьной учебной площадке,  </w:t>
      </w:r>
      <w:r w:rsidRPr="003F501E">
        <w:rPr>
          <w:rFonts w:ascii="Times New Roman" w:hAnsi="Times New Roman" w:cs="Times New Roman"/>
          <w:sz w:val="28"/>
          <w:szCs w:val="28"/>
        </w:rPr>
        <w:t>конкурс рисунков, кинолекторий о ПДД с использованием тематических фильмов, предоставленных инспектором ГИБДД г. Симферополя. В 1-4 классах введен курс «Азбука дорожного движения».</w:t>
      </w:r>
    </w:p>
    <w:p w:rsidR="00286776" w:rsidRPr="003F501E" w:rsidRDefault="00286776" w:rsidP="00286776">
      <w:pPr>
        <w:jc w:val="both"/>
        <w:rPr>
          <w:rFonts w:ascii="Times New Roman" w:eastAsia="Calibri" w:hAnsi="Times New Roman" w:cs="Times New Roman"/>
          <w:sz w:val="28"/>
          <w:szCs w:val="28"/>
          <w:shd w:val="clear" w:color="auto" w:fill="FFFFFF"/>
          <w:lang w:eastAsia="en-US"/>
        </w:rPr>
      </w:pPr>
      <w:r w:rsidRPr="003F501E">
        <w:rPr>
          <w:rFonts w:ascii="Times New Roman" w:eastAsia="Calibri" w:hAnsi="Times New Roman" w:cs="Times New Roman"/>
          <w:sz w:val="28"/>
          <w:szCs w:val="28"/>
          <w:lang w:eastAsia="en-US"/>
        </w:rPr>
        <w:t xml:space="preserve">          В</w:t>
      </w:r>
      <w:r w:rsidRPr="003F501E">
        <w:rPr>
          <w:rFonts w:ascii="Times New Roman" w:eastAsia="Calibri" w:hAnsi="Times New Roman" w:cs="Times New Roman"/>
          <w:sz w:val="28"/>
          <w:szCs w:val="28"/>
          <w:shd w:val="clear" w:color="auto" w:fill="FFFFFF"/>
          <w:lang w:eastAsia="en-US"/>
        </w:rPr>
        <w:t xml:space="preserve"> течение года проводятся  беседы, акции, инструктажи (в т.ч. видеоинструктажи) по безопасности на водных объектах, предупреждению  бытового и школьного травматизма, о вреде табакокурения и алкоголизма.</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С целью предупреждения травматизма во время учебно-воспитательного процесса, обучение   учащихся (в виде инструктажей с регистрацией в журнале установленной формы)  правилам безопасности проводится перед началом всех</w:t>
      </w:r>
    </w:p>
    <w:p w:rsidR="00286776" w:rsidRPr="003F501E" w:rsidRDefault="00286776" w:rsidP="00286776">
      <w:pPr>
        <w:jc w:val="both"/>
        <w:rPr>
          <w:rFonts w:ascii="Times New Roman" w:eastAsia="Calibri" w:hAnsi="Times New Roman" w:cs="Times New Roman"/>
          <w:sz w:val="28"/>
          <w:szCs w:val="28"/>
          <w:lang w:eastAsia="en-US"/>
        </w:rPr>
      </w:pPr>
      <w:r w:rsidRPr="003F501E">
        <w:rPr>
          <w:rFonts w:ascii="Times New Roman" w:eastAsia="Calibri" w:hAnsi="Times New Roman" w:cs="Times New Roman"/>
          <w:sz w:val="28"/>
          <w:szCs w:val="28"/>
          <w:lang w:eastAsia="en-US"/>
        </w:rPr>
        <w:t>видовдеятельности:</w:t>
      </w:r>
      <w:r w:rsidRPr="003F501E">
        <w:rPr>
          <w:rFonts w:ascii="Times New Roman" w:eastAsia="Calibri" w:hAnsi="Times New Roman" w:cs="Times New Roman"/>
          <w:sz w:val="28"/>
          <w:szCs w:val="28"/>
          <w:lang w:eastAsia="en-US"/>
        </w:rPr>
        <w:br/>
        <w:t>      -   учебные занятия;</w:t>
      </w:r>
    </w:p>
    <w:p w:rsidR="00286776" w:rsidRPr="00394175" w:rsidRDefault="00286776" w:rsidP="00286776">
      <w:pPr>
        <w:rPr>
          <w:rFonts w:ascii="Times New Roman" w:eastAsia="Calibri" w:hAnsi="Times New Roman" w:cs="Times New Roman"/>
          <w:b/>
          <w:bCs/>
          <w:sz w:val="28"/>
          <w:szCs w:val="28"/>
          <w:lang w:eastAsia="en-US"/>
        </w:rPr>
      </w:pPr>
      <w:r w:rsidRPr="003F501E">
        <w:rPr>
          <w:rFonts w:ascii="Times New Roman" w:eastAsia="Calibri" w:hAnsi="Times New Roman" w:cs="Times New Roman"/>
          <w:sz w:val="28"/>
          <w:szCs w:val="28"/>
          <w:lang w:eastAsia="en-US"/>
        </w:rPr>
        <w:t>      -   занятия общественно-полезным трудом;</w:t>
      </w:r>
      <w:r w:rsidRPr="003F501E">
        <w:rPr>
          <w:rFonts w:ascii="Times New Roman" w:eastAsia="Calibri" w:hAnsi="Times New Roman" w:cs="Times New Roman"/>
          <w:sz w:val="28"/>
          <w:szCs w:val="28"/>
          <w:lang w:eastAsia="en-US"/>
        </w:rPr>
        <w:br/>
        <w:t>      -   экскурсии, походы;</w:t>
      </w:r>
      <w:r w:rsidRPr="003F501E">
        <w:rPr>
          <w:rFonts w:ascii="Times New Roman" w:eastAsia="Calibri" w:hAnsi="Times New Roman" w:cs="Times New Roman"/>
          <w:sz w:val="28"/>
          <w:szCs w:val="28"/>
          <w:lang w:eastAsia="en-US"/>
        </w:rPr>
        <w:br/>
        <w:t>      -   спортивные занятия, соревнования;</w:t>
      </w:r>
      <w:r w:rsidRPr="003F501E">
        <w:rPr>
          <w:rFonts w:ascii="Times New Roman" w:eastAsia="Calibri" w:hAnsi="Times New Roman" w:cs="Times New Roman"/>
          <w:sz w:val="28"/>
          <w:szCs w:val="28"/>
          <w:lang w:eastAsia="en-US"/>
        </w:rPr>
        <w:br/>
      </w:r>
      <w:r w:rsidRPr="003F501E">
        <w:rPr>
          <w:rFonts w:ascii="Times New Roman" w:eastAsia="Calibri" w:hAnsi="Times New Roman" w:cs="Times New Roman"/>
          <w:sz w:val="28"/>
          <w:szCs w:val="28"/>
          <w:lang w:eastAsia="en-US"/>
        </w:rPr>
        <w:lastRenderedPageBreak/>
        <w:t>      -   кружковые занятия  и другие внешкольные и  внеклассные мероприятия.</w:t>
      </w:r>
      <w:r w:rsidRPr="00394175">
        <w:rPr>
          <w:rFonts w:ascii="Times New Roman" w:eastAsia="Calibri" w:hAnsi="Times New Roman" w:cs="Times New Roman"/>
          <w:b/>
          <w:bCs/>
          <w:sz w:val="28"/>
          <w:szCs w:val="28"/>
          <w:lang w:eastAsia="en-US"/>
        </w:rPr>
        <w:t>    </w:t>
      </w:r>
    </w:p>
    <w:p w:rsidR="0064771C" w:rsidRPr="00394175" w:rsidRDefault="0064771C" w:rsidP="00A8602C">
      <w:pPr>
        <w:rPr>
          <w:rFonts w:ascii="Times New Roman" w:eastAsia="Calibri" w:hAnsi="Times New Roman" w:cs="Times New Roman"/>
          <w:b/>
          <w:bCs/>
          <w:sz w:val="28"/>
          <w:szCs w:val="28"/>
          <w:lang w:eastAsia="en-US"/>
        </w:rPr>
      </w:pPr>
    </w:p>
    <w:p w:rsidR="0064771C" w:rsidRDefault="0064771C" w:rsidP="00A8602C">
      <w:pPr>
        <w:rPr>
          <w:rFonts w:ascii="Times New Roman" w:eastAsia="Calibri" w:hAnsi="Times New Roman" w:cs="Times New Roman"/>
          <w:b/>
          <w:bCs/>
          <w:sz w:val="28"/>
          <w:szCs w:val="28"/>
          <w:lang w:eastAsia="en-US"/>
        </w:rPr>
      </w:pPr>
    </w:p>
    <w:p w:rsidR="008A469C" w:rsidRPr="00394175" w:rsidRDefault="008A469C" w:rsidP="00A8602C">
      <w:pPr>
        <w:rPr>
          <w:rFonts w:ascii="Times New Roman" w:eastAsia="Calibri" w:hAnsi="Times New Roman" w:cs="Times New Roman"/>
          <w:b/>
          <w:bCs/>
          <w:sz w:val="28"/>
          <w:szCs w:val="28"/>
          <w:lang w:eastAsia="en-US"/>
        </w:rPr>
      </w:pPr>
    </w:p>
    <w:p w:rsidR="00B62A8C" w:rsidRPr="00394175" w:rsidRDefault="00B62A8C" w:rsidP="00B62A8C">
      <w:pPr>
        <w:spacing w:line="238" w:lineRule="auto"/>
        <w:jc w:val="center"/>
        <w:rPr>
          <w:rFonts w:ascii="Times New Roman" w:hAnsi="Times New Roman"/>
          <w:b/>
          <w:i/>
          <w:color w:val="0070C0"/>
          <w:sz w:val="28"/>
        </w:rPr>
      </w:pPr>
      <w:r w:rsidRPr="00394175">
        <w:rPr>
          <w:rFonts w:ascii="Times New Roman" w:hAnsi="Times New Roman"/>
          <w:b/>
          <w:i/>
          <w:color w:val="0070C0"/>
          <w:sz w:val="28"/>
        </w:rPr>
        <w:t>3.7. Кадровое обеспечение</w:t>
      </w:r>
    </w:p>
    <w:p w:rsidR="00B62A8C" w:rsidRPr="00394175" w:rsidRDefault="00B62A8C" w:rsidP="00B62A8C">
      <w:pPr>
        <w:spacing w:line="238" w:lineRule="auto"/>
        <w:jc w:val="both"/>
        <w:rPr>
          <w:rFonts w:ascii="Times New Roman" w:hAnsi="Times New Roman"/>
          <w:b/>
          <w:i/>
          <w:color w:val="0070C0"/>
          <w:sz w:val="28"/>
        </w:rPr>
      </w:pPr>
      <w:r w:rsidRPr="00394175">
        <w:rPr>
          <w:rFonts w:ascii="Times New Roman" w:hAnsi="Times New Roman"/>
          <w:b/>
          <w:i/>
          <w:noProof/>
          <w:color w:val="0070C0"/>
          <w:sz w:val="28"/>
        </w:rPr>
        <w:drawing>
          <wp:anchor distT="0" distB="0" distL="114300" distR="114300" simplePos="0" relativeHeight="251676672" behindDoc="1" locked="0" layoutInCell="0" allowOverlap="1">
            <wp:simplePos x="0" y="0"/>
            <wp:positionH relativeFrom="column">
              <wp:posOffset>31115</wp:posOffset>
            </wp:positionH>
            <wp:positionV relativeFrom="paragraph">
              <wp:posOffset>172720</wp:posOffset>
            </wp:positionV>
            <wp:extent cx="5383530" cy="6350"/>
            <wp:effectExtent l="0" t="0" r="635" b="0"/>
            <wp:wrapNone/>
            <wp:docPr id="6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4"/>
                    <pic:cNvPicPr>
                      <a:picLocks noChangeAspect="1" noChangeArrowheads="1"/>
                    </pic:cNvPicPr>
                  </pic:nvPicPr>
                  <pic:blipFill>
                    <a:blip r:embed="rId11"/>
                    <a:srcRect/>
                    <a:stretch>
                      <a:fillRect/>
                    </a:stretch>
                  </pic:blipFill>
                  <pic:spPr>
                    <a:xfrm>
                      <a:off x="0" y="0"/>
                      <a:ext cx="5383530" cy="6350"/>
                    </a:xfrm>
                    <a:prstGeom prst="rect">
                      <a:avLst/>
                    </a:prstGeom>
                    <a:noFill/>
                    <a:ln w="9525">
                      <a:noFill/>
                      <a:miter lim="800000"/>
                      <a:headEnd/>
                      <a:tailEnd/>
                    </a:ln>
                  </pic:spPr>
                </pic:pic>
              </a:graphicData>
            </a:graphic>
          </wp:anchor>
        </w:drawing>
      </w:r>
    </w:p>
    <w:p w:rsidR="00B62A8C" w:rsidRDefault="00B62A8C" w:rsidP="00B62A8C">
      <w:pPr>
        <w:spacing w:line="238" w:lineRule="auto"/>
        <w:jc w:val="both"/>
        <w:rPr>
          <w:rFonts w:ascii="Times New Roman" w:hAnsi="Times New Roman"/>
          <w:b/>
          <w:i/>
          <w:color w:val="7030A0"/>
          <w:sz w:val="28"/>
        </w:rPr>
      </w:pPr>
    </w:p>
    <w:p w:rsidR="008A469C" w:rsidRPr="00394175" w:rsidRDefault="008A469C" w:rsidP="00B62A8C">
      <w:pPr>
        <w:spacing w:line="238" w:lineRule="auto"/>
        <w:jc w:val="both"/>
        <w:rPr>
          <w:rFonts w:ascii="Times New Roman" w:hAnsi="Times New Roman"/>
          <w:b/>
          <w:i/>
          <w:color w:val="7030A0"/>
          <w:sz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24"/>
        <w:gridCol w:w="2259"/>
      </w:tblGrid>
      <w:tr w:rsidR="00B62A8C" w:rsidRPr="003F501E" w:rsidTr="00714E65">
        <w:tc>
          <w:tcPr>
            <w:tcW w:w="7196" w:type="dxa"/>
            <w:shd w:val="clear" w:color="auto" w:fill="auto"/>
          </w:tcPr>
          <w:p w:rsidR="00B62A8C" w:rsidRPr="003F501E" w:rsidRDefault="00B62A8C" w:rsidP="00B62A8C">
            <w:pPr>
              <w:spacing w:line="400" w:lineRule="exact"/>
              <w:rPr>
                <w:rFonts w:ascii="Times New Roman" w:hAnsi="Times New Roman" w:cs="Times New Roman"/>
                <w:b/>
                <w:sz w:val="28"/>
                <w:szCs w:val="28"/>
                <w:lang w:eastAsia="en-US"/>
              </w:rPr>
            </w:pPr>
            <w:r w:rsidRPr="003F501E">
              <w:rPr>
                <w:rFonts w:ascii="Times New Roman" w:hAnsi="Times New Roman" w:cs="Times New Roman"/>
                <w:b/>
                <w:sz w:val="28"/>
                <w:szCs w:val="28"/>
                <w:lang w:eastAsia="en-US"/>
              </w:rPr>
              <w:t>1. Состав педагогических кадров ОО</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1.1. Всего педагогических работников (в том числе совместителей) без учета находящихся в декретном отпуске, отпуске по уходу за ребенком</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1.2. Постоянные (основные) сотрудники</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1.3. Совместители</w:t>
            </w:r>
          </w:p>
        </w:tc>
        <w:tc>
          <w:tcPr>
            <w:tcW w:w="2369" w:type="dxa"/>
            <w:shd w:val="clear" w:color="auto" w:fill="auto"/>
          </w:tcPr>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6</w:t>
            </w:r>
            <w:r w:rsidR="0096729C" w:rsidRPr="003F501E">
              <w:rPr>
                <w:rFonts w:ascii="Times New Roman" w:hAnsi="Times New Roman" w:cs="Times New Roman"/>
                <w:sz w:val="28"/>
                <w:szCs w:val="28"/>
                <w:lang w:eastAsia="en-US"/>
              </w:rPr>
              <w:t>4</w:t>
            </w:r>
          </w:p>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96729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61</w:t>
            </w:r>
          </w:p>
          <w:p w:rsidR="00B62A8C" w:rsidRPr="003F501E" w:rsidRDefault="0096729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3</w:t>
            </w:r>
          </w:p>
        </w:tc>
      </w:tr>
      <w:tr w:rsidR="00B62A8C" w:rsidRPr="003F501E" w:rsidTr="00714E65">
        <w:tc>
          <w:tcPr>
            <w:tcW w:w="7196" w:type="dxa"/>
            <w:shd w:val="clear" w:color="auto" w:fill="auto"/>
          </w:tcPr>
          <w:p w:rsidR="00B62A8C" w:rsidRPr="003F501E" w:rsidRDefault="00B62A8C" w:rsidP="00B62A8C">
            <w:pPr>
              <w:spacing w:line="400" w:lineRule="exact"/>
              <w:rPr>
                <w:rFonts w:ascii="Times New Roman" w:hAnsi="Times New Roman" w:cs="Times New Roman"/>
                <w:b/>
                <w:sz w:val="28"/>
                <w:szCs w:val="28"/>
                <w:lang w:eastAsia="en-US"/>
              </w:rPr>
            </w:pPr>
            <w:r w:rsidRPr="003F501E">
              <w:rPr>
                <w:rFonts w:ascii="Times New Roman" w:hAnsi="Times New Roman" w:cs="Times New Roman"/>
                <w:b/>
                <w:sz w:val="28"/>
                <w:szCs w:val="28"/>
                <w:lang w:eastAsia="en-US"/>
              </w:rPr>
              <w:t>2. Наличие в штате</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2.1. Административных педагогических работников</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 xml:space="preserve">2.2. Учителей </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2.3. Педагогов-психологов</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2.4. Социальных педагогов</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2.5. Учителей-логопедов, учителей-дефектологов</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2.6. Воспитатели ГПД</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2.7. Педагог-организатор</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 xml:space="preserve">2.5. Педагог дополнительного образования </w:t>
            </w:r>
          </w:p>
        </w:tc>
        <w:tc>
          <w:tcPr>
            <w:tcW w:w="2369" w:type="dxa"/>
            <w:shd w:val="clear" w:color="auto" w:fill="auto"/>
          </w:tcPr>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5</w:t>
            </w:r>
          </w:p>
          <w:p w:rsidR="00B62A8C" w:rsidRPr="003F501E" w:rsidRDefault="0096729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46</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4</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p>
        </w:tc>
      </w:tr>
      <w:tr w:rsidR="00B62A8C" w:rsidRPr="003F501E" w:rsidTr="00714E65">
        <w:tc>
          <w:tcPr>
            <w:tcW w:w="7196" w:type="dxa"/>
            <w:shd w:val="clear" w:color="auto" w:fill="auto"/>
          </w:tcPr>
          <w:p w:rsidR="00B62A8C" w:rsidRPr="003F501E" w:rsidRDefault="00B62A8C" w:rsidP="00B62A8C">
            <w:pPr>
              <w:spacing w:line="400" w:lineRule="exact"/>
              <w:rPr>
                <w:rFonts w:ascii="Times New Roman" w:hAnsi="Times New Roman" w:cs="Times New Roman"/>
                <w:b/>
                <w:sz w:val="28"/>
                <w:szCs w:val="28"/>
                <w:lang w:eastAsia="en-US"/>
              </w:rPr>
            </w:pPr>
            <w:r w:rsidRPr="003F501E">
              <w:rPr>
                <w:rFonts w:ascii="Times New Roman" w:hAnsi="Times New Roman" w:cs="Times New Roman"/>
                <w:b/>
                <w:sz w:val="28"/>
                <w:szCs w:val="28"/>
                <w:lang w:eastAsia="en-US"/>
              </w:rPr>
              <w:t>3. Имеют образование</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3.1. Высшее педагогическое</w:t>
            </w:r>
          </w:p>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3.2. Среднее профессиональное (педагогическое)</w:t>
            </w:r>
          </w:p>
        </w:tc>
        <w:tc>
          <w:tcPr>
            <w:tcW w:w="2369" w:type="dxa"/>
            <w:shd w:val="clear" w:color="auto" w:fill="auto"/>
          </w:tcPr>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96729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64</w:t>
            </w: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0</w:t>
            </w:r>
          </w:p>
        </w:tc>
      </w:tr>
      <w:tr w:rsidR="00B62A8C" w:rsidRPr="003F501E" w:rsidTr="00714E65">
        <w:tc>
          <w:tcPr>
            <w:tcW w:w="7196" w:type="dxa"/>
            <w:shd w:val="clear" w:color="auto" w:fill="auto"/>
          </w:tcPr>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4. Имеют квалификационную категорию</w:t>
            </w:r>
          </w:p>
          <w:p w:rsidR="00B62A8C" w:rsidRPr="003F501E" w:rsidRDefault="00B62A8C" w:rsidP="00B62A8C">
            <w:pPr>
              <w:spacing w:line="400" w:lineRule="exact"/>
              <w:rPr>
                <w:rFonts w:ascii="Times New Roman" w:hAnsi="Times New Roman" w:cs="Times New Roman"/>
                <w:b/>
                <w:sz w:val="28"/>
                <w:szCs w:val="28"/>
                <w:lang w:eastAsia="en-US"/>
              </w:rPr>
            </w:pPr>
            <w:r w:rsidRPr="003F501E">
              <w:rPr>
                <w:rFonts w:ascii="Times New Roman" w:hAnsi="Times New Roman" w:cs="Times New Roman"/>
                <w:sz w:val="28"/>
                <w:szCs w:val="28"/>
                <w:lang w:eastAsia="en-US"/>
              </w:rPr>
              <w:t xml:space="preserve"> 4.1. Высшую</w:t>
            </w:r>
          </w:p>
        </w:tc>
        <w:tc>
          <w:tcPr>
            <w:tcW w:w="2369" w:type="dxa"/>
            <w:shd w:val="clear" w:color="auto" w:fill="auto"/>
          </w:tcPr>
          <w:p w:rsidR="00B62A8C" w:rsidRPr="003F501E" w:rsidRDefault="00B62A8C" w:rsidP="00B62A8C">
            <w:pPr>
              <w:spacing w:line="400" w:lineRule="exact"/>
              <w:jc w:val="center"/>
              <w:rPr>
                <w:rFonts w:ascii="Times New Roman" w:hAnsi="Times New Roman" w:cs="Times New Roman"/>
                <w:sz w:val="28"/>
                <w:szCs w:val="28"/>
                <w:lang w:eastAsia="en-US"/>
              </w:rPr>
            </w:pPr>
          </w:p>
          <w:p w:rsidR="00B62A8C" w:rsidRPr="003F501E"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2</w:t>
            </w:r>
            <w:r w:rsidR="0096729C" w:rsidRPr="003F501E">
              <w:rPr>
                <w:rFonts w:ascii="Times New Roman" w:hAnsi="Times New Roman" w:cs="Times New Roman"/>
                <w:sz w:val="28"/>
                <w:szCs w:val="28"/>
                <w:lang w:eastAsia="en-US"/>
              </w:rPr>
              <w:t>3</w:t>
            </w:r>
          </w:p>
        </w:tc>
      </w:tr>
      <w:tr w:rsidR="00B62A8C" w:rsidRPr="00394175" w:rsidTr="00714E65">
        <w:tc>
          <w:tcPr>
            <w:tcW w:w="7196" w:type="dxa"/>
            <w:shd w:val="clear" w:color="auto" w:fill="auto"/>
          </w:tcPr>
          <w:p w:rsidR="00B62A8C" w:rsidRPr="003F501E" w:rsidRDefault="00B62A8C" w:rsidP="00B62A8C">
            <w:pPr>
              <w:spacing w:line="400" w:lineRule="exact"/>
              <w:rPr>
                <w:rFonts w:ascii="Times New Roman" w:hAnsi="Times New Roman" w:cs="Times New Roman"/>
                <w:sz w:val="28"/>
                <w:szCs w:val="28"/>
                <w:lang w:eastAsia="en-US"/>
              </w:rPr>
            </w:pPr>
            <w:r w:rsidRPr="003F501E">
              <w:rPr>
                <w:rFonts w:ascii="Times New Roman" w:hAnsi="Times New Roman" w:cs="Times New Roman"/>
                <w:sz w:val="28"/>
                <w:szCs w:val="28"/>
                <w:lang w:eastAsia="en-US"/>
              </w:rPr>
              <w:t>4.2. Первую</w:t>
            </w:r>
          </w:p>
        </w:tc>
        <w:tc>
          <w:tcPr>
            <w:tcW w:w="2369" w:type="dxa"/>
            <w:shd w:val="clear" w:color="auto" w:fill="auto"/>
          </w:tcPr>
          <w:p w:rsidR="00B62A8C" w:rsidRPr="00394175" w:rsidRDefault="00B62A8C" w:rsidP="00B62A8C">
            <w:pPr>
              <w:spacing w:line="400" w:lineRule="exact"/>
              <w:jc w:val="center"/>
              <w:rPr>
                <w:rFonts w:ascii="Times New Roman" w:hAnsi="Times New Roman" w:cs="Times New Roman"/>
                <w:sz w:val="28"/>
                <w:szCs w:val="28"/>
                <w:lang w:eastAsia="en-US"/>
              </w:rPr>
            </w:pPr>
            <w:r w:rsidRPr="003F501E">
              <w:rPr>
                <w:rFonts w:ascii="Times New Roman" w:hAnsi="Times New Roman" w:cs="Times New Roman"/>
                <w:sz w:val="28"/>
                <w:szCs w:val="28"/>
                <w:lang w:eastAsia="en-US"/>
              </w:rPr>
              <w:t>1</w:t>
            </w:r>
            <w:r w:rsidR="0096729C" w:rsidRPr="003F501E">
              <w:rPr>
                <w:rFonts w:ascii="Times New Roman" w:hAnsi="Times New Roman" w:cs="Times New Roman"/>
                <w:sz w:val="28"/>
                <w:szCs w:val="28"/>
                <w:lang w:eastAsia="en-US"/>
              </w:rPr>
              <w:t>1</w:t>
            </w:r>
          </w:p>
        </w:tc>
      </w:tr>
    </w:tbl>
    <w:p w:rsidR="008A469C" w:rsidRDefault="008A469C" w:rsidP="00714E65">
      <w:pPr>
        <w:jc w:val="both"/>
        <w:rPr>
          <w:rFonts w:ascii="Times New Roman" w:hAnsi="Times New Roman" w:cs="Times New Roman"/>
          <w:sz w:val="28"/>
          <w:szCs w:val="28"/>
        </w:rPr>
      </w:pPr>
    </w:p>
    <w:p w:rsidR="00B62A8C" w:rsidRPr="003F501E" w:rsidRDefault="00B62A8C" w:rsidP="008A469C">
      <w:pPr>
        <w:ind w:firstLine="709"/>
        <w:jc w:val="both"/>
        <w:rPr>
          <w:rFonts w:ascii="Times New Roman" w:eastAsiaTheme="minorHAnsi" w:hAnsi="Times New Roman" w:cs="Times New Roman"/>
          <w:sz w:val="28"/>
          <w:szCs w:val="28"/>
        </w:rPr>
      </w:pPr>
      <w:r w:rsidRPr="003F501E">
        <w:rPr>
          <w:rFonts w:ascii="Times New Roman" w:hAnsi="Times New Roman" w:cs="Times New Roman"/>
          <w:sz w:val="28"/>
          <w:szCs w:val="28"/>
        </w:rPr>
        <w:t>В отчетный период в Школе работает 5 руководящ</w:t>
      </w:r>
      <w:r w:rsidR="0096729C" w:rsidRPr="003F501E">
        <w:rPr>
          <w:rFonts w:ascii="Times New Roman" w:hAnsi="Times New Roman" w:cs="Times New Roman"/>
          <w:sz w:val="28"/>
          <w:szCs w:val="28"/>
        </w:rPr>
        <w:t xml:space="preserve">их педагогических работников, 61 педагогический </w:t>
      </w:r>
      <w:r w:rsidRPr="003F501E">
        <w:rPr>
          <w:rFonts w:ascii="Times New Roman" w:hAnsi="Times New Roman" w:cs="Times New Roman"/>
          <w:sz w:val="28"/>
          <w:szCs w:val="28"/>
        </w:rPr>
        <w:t xml:space="preserve"> работника (без учета  </w:t>
      </w:r>
      <w:r w:rsidR="0096729C" w:rsidRPr="003F501E">
        <w:rPr>
          <w:rFonts w:ascii="Times New Roman" w:hAnsi="Times New Roman" w:cs="Times New Roman"/>
          <w:sz w:val="28"/>
          <w:szCs w:val="28"/>
        </w:rPr>
        <w:t>3</w:t>
      </w:r>
      <w:r w:rsidRPr="003F501E">
        <w:rPr>
          <w:rFonts w:ascii="Times New Roman" w:hAnsi="Times New Roman" w:cs="Times New Roman"/>
          <w:sz w:val="28"/>
          <w:szCs w:val="28"/>
        </w:rPr>
        <w:t xml:space="preserve"> совместит</w:t>
      </w:r>
      <w:r w:rsidR="0096729C" w:rsidRPr="003F501E">
        <w:rPr>
          <w:rFonts w:ascii="Times New Roman" w:hAnsi="Times New Roman" w:cs="Times New Roman"/>
          <w:sz w:val="28"/>
          <w:szCs w:val="28"/>
        </w:rPr>
        <w:t>елей), в том числе учителей – 46</w:t>
      </w:r>
      <w:r w:rsidRPr="003F501E">
        <w:rPr>
          <w:rFonts w:ascii="Times New Roman" w:hAnsi="Times New Roman" w:cs="Times New Roman"/>
          <w:sz w:val="28"/>
          <w:szCs w:val="28"/>
        </w:rPr>
        <w:t xml:space="preserve"> человек. Все педагоги  имеют высшее педагогическое образование. Педагогический состав разновозрастной. Так работников, имеющих стаж работы до 3 лет, - </w:t>
      </w:r>
      <w:r w:rsidR="0096729C" w:rsidRPr="003F501E">
        <w:rPr>
          <w:rFonts w:ascii="Times New Roman" w:hAnsi="Times New Roman" w:cs="Times New Roman"/>
          <w:sz w:val="28"/>
          <w:szCs w:val="28"/>
        </w:rPr>
        <w:t>5</w:t>
      </w:r>
      <w:r w:rsidRPr="003F501E">
        <w:rPr>
          <w:rFonts w:ascii="Times New Roman" w:hAnsi="Times New Roman" w:cs="Times New Roman"/>
          <w:sz w:val="28"/>
          <w:szCs w:val="28"/>
        </w:rPr>
        <w:t xml:space="preserve"> человек, от 3 до 5 лет – </w:t>
      </w:r>
      <w:r w:rsidR="0096729C" w:rsidRPr="003F501E">
        <w:rPr>
          <w:rFonts w:ascii="Times New Roman" w:hAnsi="Times New Roman" w:cs="Times New Roman"/>
          <w:sz w:val="28"/>
          <w:szCs w:val="28"/>
        </w:rPr>
        <w:t>3</w:t>
      </w:r>
      <w:r w:rsidRPr="003F501E">
        <w:rPr>
          <w:rFonts w:ascii="Times New Roman" w:hAnsi="Times New Roman" w:cs="Times New Roman"/>
          <w:sz w:val="28"/>
          <w:szCs w:val="28"/>
        </w:rPr>
        <w:t xml:space="preserve"> человек</w:t>
      </w:r>
      <w:r w:rsidR="0096729C" w:rsidRPr="003F501E">
        <w:rPr>
          <w:rFonts w:ascii="Times New Roman" w:hAnsi="Times New Roman" w:cs="Times New Roman"/>
          <w:sz w:val="28"/>
          <w:szCs w:val="28"/>
        </w:rPr>
        <w:t>а</w:t>
      </w:r>
      <w:r w:rsidRPr="003F501E">
        <w:rPr>
          <w:rFonts w:ascii="Times New Roman" w:hAnsi="Times New Roman" w:cs="Times New Roman"/>
          <w:sz w:val="28"/>
          <w:szCs w:val="28"/>
        </w:rPr>
        <w:t>, от 5 до 10 лет –</w:t>
      </w:r>
      <w:r w:rsidR="0096729C" w:rsidRPr="003F501E">
        <w:rPr>
          <w:rFonts w:ascii="Times New Roman" w:hAnsi="Times New Roman" w:cs="Times New Roman"/>
          <w:sz w:val="28"/>
          <w:szCs w:val="28"/>
        </w:rPr>
        <w:t xml:space="preserve"> 12</w:t>
      </w:r>
      <w:r w:rsidRPr="003F501E">
        <w:rPr>
          <w:rFonts w:ascii="Times New Roman" w:hAnsi="Times New Roman" w:cs="Times New Roman"/>
          <w:sz w:val="28"/>
          <w:szCs w:val="28"/>
        </w:rPr>
        <w:t xml:space="preserve"> человек, от 10 до 15 лет – </w:t>
      </w:r>
      <w:r w:rsidR="00515208" w:rsidRPr="003F501E">
        <w:rPr>
          <w:rFonts w:ascii="Times New Roman" w:hAnsi="Times New Roman" w:cs="Times New Roman"/>
          <w:sz w:val="28"/>
          <w:szCs w:val="28"/>
        </w:rPr>
        <w:t>9</w:t>
      </w:r>
      <w:r w:rsidRPr="003F501E">
        <w:rPr>
          <w:rFonts w:ascii="Times New Roman" w:hAnsi="Times New Roman" w:cs="Times New Roman"/>
          <w:sz w:val="28"/>
          <w:szCs w:val="28"/>
        </w:rPr>
        <w:t xml:space="preserve"> человек, от 15 до 20 лет – </w:t>
      </w:r>
      <w:r w:rsidR="00515208" w:rsidRPr="003F501E">
        <w:rPr>
          <w:rFonts w:ascii="Times New Roman" w:hAnsi="Times New Roman" w:cs="Times New Roman"/>
          <w:sz w:val="28"/>
          <w:szCs w:val="28"/>
        </w:rPr>
        <w:t>3</w:t>
      </w:r>
      <w:r w:rsidRPr="003F501E">
        <w:rPr>
          <w:rFonts w:ascii="Times New Roman" w:hAnsi="Times New Roman" w:cs="Times New Roman"/>
          <w:sz w:val="28"/>
          <w:szCs w:val="28"/>
        </w:rPr>
        <w:t xml:space="preserve"> человек</w:t>
      </w:r>
      <w:r w:rsidR="00515208" w:rsidRPr="003F501E">
        <w:rPr>
          <w:rFonts w:ascii="Times New Roman" w:hAnsi="Times New Roman" w:cs="Times New Roman"/>
          <w:sz w:val="28"/>
          <w:szCs w:val="28"/>
        </w:rPr>
        <w:t>а, 20 и более лет – 29</w:t>
      </w:r>
      <w:r w:rsidRPr="003F501E">
        <w:rPr>
          <w:rFonts w:ascii="Times New Roman" w:hAnsi="Times New Roman" w:cs="Times New Roman"/>
          <w:sz w:val="28"/>
          <w:szCs w:val="28"/>
        </w:rPr>
        <w:t xml:space="preserve"> человек. Первая квалификационная категория установлена </w:t>
      </w:r>
      <w:r w:rsidR="00515208" w:rsidRPr="003F501E">
        <w:rPr>
          <w:rFonts w:ascii="Times New Roman" w:hAnsi="Times New Roman" w:cs="Times New Roman"/>
          <w:sz w:val="28"/>
          <w:szCs w:val="28"/>
        </w:rPr>
        <w:t>11</w:t>
      </w:r>
      <w:r w:rsidRPr="003F501E">
        <w:rPr>
          <w:rFonts w:ascii="Times New Roman" w:hAnsi="Times New Roman" w:cs="Times New Roman"/>
          <w:sz w:val="28"/>
          <w:szCs w:val="28"/>
        </w:rPr>
        <w:t xml:space="preserve"> педагогическим работникам, высшая – </w:t>
      </w:r>
      <w:r w:rsidR="00515208" w:rsidRPr="003F501E">
        <w:rPr>
          <w:rFonts w:ascii="Times New Roman" w:hAnsi="Times New Roman" w:cs="Times New Roman"/>
          <w:sz w:val="28"/>
          <w:szCs w:val="28"/>
        </w:rPr>
        <w:t>23</w:t>
      </w:r>
      <w:r w:rsidRPr="003F501E">
        <w:rPr>
          <w:rFonts w:ascii="Times New Roman" w:hAnsi="Times New Roman" w:cs="Times New Roman"/>
          <w:sz w:val="28"/>
          <w:szCs w:val="28"/>
        </w:rPr>
        <w:t xml:space="preserve"> педагогическим работникам. </w:t>
      </w:r>
    </w:p>
    <w:p w:rsidR="00B62A8C" w:rsidRPr="003F501E" w:rsidRDefault="00B62A8C" w:rsidP="00714E65">
      <w:pPr>
        <w:ind w:firstLineChars="214" w:firstLine="599"/>
        <w:jc w:val="both"/>
        <w:rPr>
          <w:rFonts w:ascii="Times New Roman" w:hAnsi="Times New Roman" w:cs="Times New Roman"/>
          <w:sz w:val="28"/>
          <w:szCs w:val="28"/>
        </w:rPr>
      </w:pPr>
      <w:r w:rsidRPr="003F501E">
        <w:rPr>
          <w:rFonts w:ascii="Times New Roman" w:hAnsi="Times New Roman" w:cs="Times New Roman"/>
          <w:sz w:val="28"/>
          <w:szCs w:val="28"/>
        </w:rPr>
        <w:t xml:space="preserve">В целях повышения качества образовательной деятельности в школе проводится целенаправленная кадровая политика, основная цель которой – </w:t>
      </w:r>
      <w:r w:rsidRPr="003F501E">
        <w:rPr>
          <w:rFonts w:ascii="Times New Roman" w:hAnsi="Times New Roman" w:cs="Times New Roman"/>
          <w:sz w:val="28"/>
          <w:szCs w:val="28"/>
        </w:rPr>
        <w:lastRenderedPageBreak/>
        <w:t>обеспечение оптимального баланса процессов обновления и сохранения численного и качественного состава кадров в его развитии, в соответствии потребностями Школы и требованиями действующего законодательства.</w:t>
      </w:r>
    </w:p>
    <w:p w:rsidR="00B62A8C" w:rsidRPr="003F501E" w:rsidRDefault="00B62A8C" w:rsidP="00714E65">
      <w:pPr>
        <w:jc w:val="both"/>
        <w:rPr>
          <w:rFonts w:ascii="Times New Roman" w:hAnsi="Times New Roman" w:cs="Times New Roman"/>
          <w:sz w:val="28"/>
          <w:szCs w:val="28"/>
        </w:rPr>
      </w:pPr>
      <w:r w:rsidRPr="003F501E">
        <w:rPr>
          <w:rFonts w:ascii="Times New Roman" w:hAnsi="Times New Roman" w:cs="Times New Roman"/>
          <w:sz w:val="28"/>
          <w:szCs w:val="28"/>
        </w:rPr>
        <w:t>Основные принципы кадровой политики направлены:</w:t>
      </w:r>
    </w:p>
    <w:p w:rsidR="00B62A8C" w:rsidRPr="003F501E" w:rsidRDefault="00B62A8C" w:rsidP="00714E65">
      <w:pPr>
        <w:jc w:val="both"/>
        <w:rPr>
          <w:rFonts w:ascii="Times New Roman" w:hAnsi="Times New Roman" w:cs="Times New Roman"/>
          <w:sz w:val="28"/>
          <w:szCs w:val="28"/>
        </w:rPr>
      </w:pPr>
      <w:r w:rsidRPr="003F501E">
        <w:rPr>
          <w:rFonts w:ascii="Times New Roman" w:hAnsi="Times New Roman" w:cs="Times New Roman"/>
          <w:sz w:val="28"/>
          <w:szCs w:val="28"/>
        </w:rPr>
        <w:t>− на сохранение, укрепление и развитие кадрового потенциала;</w:t>
      </w:r>
    </w:p>
    <w:p w:rsidR="00B62A8C" w:rsidRPr="003F501E" w:rsidRDefault="00B62A8C" w:rsidP="00714E65">
      <w:pPr>
        <w:jc w:val="both"/>
        <w:rPr>
          <w:rFonts w:ascii="Times New Roman" w:hAnsi="Times New Roman" w:cs="Times New Roman"/>
          <w:sz w:val="28"/>
          <w:szCs w:val="28"/>
        </w:rPr>
      </w:pPr>
      <w:r w:rsidRPr="003F501E">
        <w:rPr>
          <w:rFonts w:ascii="Times New Roman" w:hAnsi="Times New Roman" w:cs="Times New Roman"/>
          <w:sz w:val="28"/>
          <w:szCs w:val="28"/>
        </w:rPr>
        <w:t>− создание квалифицированного коллектива, способного работать в современных условиях;</w:t>
      </w:r>
    </w:p>
    <w:p w:rsidR="00B62A8C" w:rsidRPr="003F501E" w:rsidRDefault="00B62A8C" w:rsidP="00A011AC">
      <w:pPr>
        <w:jc w:val="both"/>
        <w:rPr>
          <w:rFonts w:ascii="Times New Roman" w:hAnsi="Times New Roman" w:cs="Times New Roman"/>
          <w:sz w:val="28"/>
          <w:szCs w:val="28"/>
        </w:rPr>
      </w:pPr>
      <w:r w:rsidRPr="003F501E">
        <w:rPr>
          <w:rFonts w:ascii="Times New Roman" w:hAnsi="Times New Roman" w:cs="Times New Roman"/>
          <w:sz w:val="28"/>
          <w:szCs w:val="28"/>
        </w:rPr>
        <w:t>− повышения уровня квалификации персонала.</w:t>
      </w:r>
    </w:p>
    <w:p w:rsidR="00B62A8C" w:rsidRPr="003F501E" w:rsidRDefault="00B62A8C" w:rsidP="00A011AC">
      <w:pPr>
        <w:jc w:val="both"/>
        <w:rPr>
          <w:rFonts w:ascii="Times New Roman" w:hAnsi="Times New Roman" w:cs="Times New Roman"/>
          <w:sz w:val="28"/>
          <w:szCs w:val="28"/>
        </w:rPr>
      </w:pPr>
      <w:r w:rsidRPr="003F501E">
        <w:rPr>
          <w:rFonts w:ascii="Times New Roman" w:hAnsi="Times New Roman" w:cs="Times New Roman"/>
          <w:sz w:val="28"/>
          <w:szCs w:val="28"/>
        </w:rPr>
        <w:t>Оценивая кадровое обеспечение образовательной организации, являющееся одним из условий, которое определяет качество подготовки обучающихся, необходимо констатировать следующее:</w:t>
      </w:r>
    </w:p>
    <w:p w:rsidR="00B62A8C" w:rsidRPr="003F501E" w:rsidRDefault="00B62A8C" w:rsidP="00A011AC">
      <w:pPr>
        <w:jc w:val="both"/>
        <w:rPr>
          <w:rFonts w:ascii="Times New Roman" w:hAnsi="Times New Roman" w:cs="Times New Roman"/>
          <w:sz w:val="28"/>
          <w:szCs w:val="28"/>
        </w:rPr>
      </w:pPr>
      <w:r w:rsidRPr="003F501E">
        <w:rPr>
          <w:rFonts w:ascii="Times New Roman" w:hAnsi="Times New Roman" w:cs="Times New Roman"/>
          <w:sz w:val="28"/>
          <w:szCs w:val="28"/>
        </w:rPr>
        <w:t>− образовательная деятельность в школе в целом обеспечена квалифицированным профессиональным педагогическим составом;</w:t>
      </w:r>
    </w:p>
    <w:p w:rsidR="00B62A8C" w:rsidRPr="00394175" w:rsidRDefault="00B62A8C" w:rsidP="00A011AC">
      <w:pPr>
        <w:jc w:val="both"/>
        <w:rPr>
          <w:rFonts w:ascii="Times New Roman" w:hAnsi="Times New Roman" w:cs="Times New Roman"/>
          <w:sz w:val="28"/>
          <w:szCs w:val="28"/>
        </w:rPr>
      </w:pPr>
      <w:r w:rsidRPr="003F501E">
        <w:rPr>
          <w:rFonts w:ascii="Times New Roman" w:hAnsi="Times New Roman" w:cs="Times New Roman"/>
          <w:sz w:val="28"/>
          <w:szCs w:val="28"/>
        </w:rPr>
        <w:t>− кадровый потенциал Школы динамично развивается на основе целенаправленной работы по повышению квалификации педагогов.</w:t>
      </w:r>
    </w:p>
    <w:p w:rsidR="00E15B85" w:rsidRPr="00394175" w:rsidRDefault="00E15B85" w:rsidP="007C6227">
      <w:pPr>
        <w:pageBreakBefore/>
        <w:spacing w:line="240" w:lineRule="atLeast"/>
        <w:rPr>
          <w:rFonts w:ascii="Cambria" w:hAnsi="Cambria"/>
          <w:b/>
          <w:i/>
          <w:color w:val="FF0000"/>
          <w:sz w:val="28"/>
        </w:rPr>
      </w:pPr>
      <w:r w:rsidRPr="00394175">
        <w:rPr>
          <w:rFonts w:ascii="Cambria" w:hAnsi="Cambria"/>
          <w:b/>
          <w:i/>
          <w:color w:val="FF0000"/>
          <w:sz w:val="28"/>
        </w:rPr>
        <w:lastRenderedPageBreak/>
        <w:t>4. Результаты деятельности школы</w:t>
      </w:r>
      <w:r w:rsidR="007C6227" w:rsidRPr="00394175">
        <w:rPr>
          <w:rFonts w:ascii="Cambria" w:hAnsi="Cambria"/>
          <w:b/>
          <w:i/>
          <w:color w:val="FF0000"/>
          <w:sz w:val="28"/>
        </w:rPr>
        <w:t>, качество образования</w:t>
      </w:r>
    </w:p>
    <w:p w:rsidR="00E15B85" w:rsidRPr="00394175" w:rsidRDefault="001C136E">
      <w:pPr>
        <w:spacing w:line="200" w:lineRule="exact"/>
        <w:rPr>
          <w:rFonts w:ascii="Times New Roman" w:hAnsi="Times New Roman"/>
        </w:rPr>
      </w:pPr>
      <w:r w:rsidRPr="00394175">
        <w:rPr>
          <w:noProof/>
        </w:rPr>
        <w:drawing>
          <wp:anchor distT="0" distB="0" distL="114300" distR="114300" simplePos="0" relativeHeight="251657216" behindDoc="1" locked="0" layoutInCell="0" allowOverlap="1">
            <wp:simplePos x="0" y="0"/>
            <wp:positionH relativeFrom="column">
              <wp:posOffset>-16510</wp:posOffset>
            </wp:positionH>
            <wp:positionV relativeFrom="paragraph">
              <wp:posOffset>84455</wp:posOffset>
            </wp:positionV>
            <wp:extent cx="5383530" cy="6350"/>
            <wp:effectExtent l="0" t="0" r="0" b="635"/>
            <wp:wrapNone/>
            <wp:docPr id="38"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11"/>
                    <a:srcRect/>
                    <a:stretch>
                      <a:fillRect/>
                    </a:stretch>
                  </pic:blipFill>
                  <pic:spPr bwMode="auto">
                    <a:xfrm>
                      <a:off x="0" y="0"/>
                      <a:ext cx="5383530" cy="6350"/>
                    </a:xfrm>
                    <a:prstGeom prst="rect">
                      <a:avLst/>
                    </a:prstGeom>
                    <a:noFill/>
                    <a:ln w="9525">
                      <a:noFill/>
                      <a:miter lim="800000"/>
                      <a:headEnd/>
                      <a:tailEnd/>
                    </a:ln>
                  </pic:spPr>
                </pic:pic>
              </a:graphicData>
            </a:graphic>
          </wp:anchor>
        </w:drawing>
      </w:r>
    </w:p>
    <w:p w:rsidR="002C662E" w:rsidRPr="00394175" w:rsidRDefault="002C662E" w:rsidP="002C662E">
      <w:pPr>
        <w:tabs>
          <w:tab w:val="left" w:pos="760"/>
        </w:tabs>
        <w:spacing w:line="240" w:lineRule="atLeast"/>
        <w:jc w:val="both"/>
        <w:rPr>
          <w:rFonts w:ascii="Times New Roman" w:hAnsi="Times New Roman"/>
        </w:rPr>
      </w:pPr>
    </w:p>
    <w:p w:rsidR="00E9669F" w:rsidRPr="003F501E" w:rsidRDefault="00E9669F" w:rsidP="003F501E">
      <w:pPr>
        <w:tabs>
          <w:tab w:val="left" w:pos="760"/>
        </w:tabs>
        <w:ind w:firstLine="709"/>
        <w:rPr>
          <w:rFonts w:ascii="Times New Roman" w:hAnsi="Times New Roman"/>
          <w:sz w:val="28"/>
        </w:rPr>
      </w:pPr>
      <w:r w:rsidRPr="003F501E">
        <w:rPr>
          <w:rFonts w:ascii="Times New Roman" w:hAnsi="Times New Roman"/>
          <w:sz w:val="28"/>
        </w:rPr>
        <w:t>В целях оценки качества результатов обучения на уровнях образования</w:t>
      </w:r>
    </w:p>
    <w:p w:rsidR="00E9669F" w:rsidRPr="003F501E" w:rsidRDefault="00E9669F" w:rsidP="003F501E">
      <w:pPr>
        <w:numPr>
          <w:ilvl w:val="0"/>
          <w:numId w:val="12"/>
        </w:numPr>
        <w:tabs>
          <w:tab w:val="left" w:pos="269"/>
        </w:tabs>
        <w:ind w:firstLine="2"/>
        <w:rPr>
          <w:rFonts w:ascii="Times New Roman" w:hAnsi="Times New Roman"/>
          <w:sz w:val="28"/>
        </w:rPr>
      </w:pPr>
      <w:r w:rsidRPr="003F501E">
        <w:rPr>
          <w:rFonts w:ascii="Times New Roman" w:hAnsi="Times New Roman"/>
          <w:sz w:val="28"/>
        </w:rPr>
        <w:t>школе осуществляется мониторинг образовательных достижений обучающихся, освоивших программы начального общего, основного общего, среднего общего образования. Результаты образовательной деятельности в 2025/2026 учебном году следующие:</w:t>
      </w:r>
    </w:p>
    <w:p w:rsidR="00E9669F" w:rsidRPr="003F501E" w:rsidRDefault="00E9669F" w:rsidP="003F501E">
      <w:pPr>
        <w:ind w:firstLine="708"/>
        <w:rPr>
          <w:rFonts w:ascii="Times New Roman" w:hAnsi="Times New Roman"/>
          <w:sz w:val="28"/>
        </w:rPr>
      </w:pPr>
      <w:r w:rsidRPr="003F501E">
        <w:rPr>
          <w:rFonts w:ascii="Times New Roman" w:hAnsi="Times New Roman"/>
          <w:sz w:val="28"/>
        </w:rPr>
        <w:t>В начальной школе обучается всего 513 человек, включая 2 обучающихся -  обучение на дому Темный Р. (2-В), Ващенко (1-Б), 1 Ким О.(семейное образование). По АООП НОО обучаются 4 человека: Глотов (3-Г, 7.1), Рабенок М. (3-В, 7.1), Дегтяр (4-В, 7.2), Король В. (4-Г, 7.2).</w:t>
      </w:r>
    </w:p>
    <w:p w:rsidR="00E9669F" w:rsidRPr="003F501E" w:rsidRDefault="00E9669F" w:rsidP="003F501E">
      <w:pPr>
        <w:ind w:firstLine="708"/>
        <w:rPr>
          <w:rFonts w:ascii="Times New Roman" w:hAnsi="Times New Roman"/>
          <w:sz w:val="28"/>
        </w:rPr>
      </w:pPr>
      <w:r w:rsidRPr="003F501E">
        <w:rPr>
          <w:rFonts w:ascii="Times New Roman" w:hAnsi="Times New Roman"/>
          <w:sz w:val="28"/>
        </w:rPr>
        <w:t>В первых классах обучается 119  учащихся, включая Ващенко (1-Б), обучение на дому, Ким О.(1-В) семейное образование.</w:t>
      </w:r>
    </w:p>
    <w:p w:rsidR="00E9669F" w:rsidRPr="003F501E" w:rsidRDefault="00E9669F" w:rsidP="003F501E">
      <w:pPr>
        <w:ind w:firstLine="708"/>
        <w:rPr>
          <w:rFonts w:ascii="Times New Roman" w:hAnsi="Times New Roman" w:cs="Times New Roman"/>
          <w:sz w:val="28"/>
        </w:rPr>
      </w:pPr>
      <w:r w:rsidRPr="003F501E">
        <w:rPr>
          <w:rFonts w:ascii="Times New Roman" w:hAnsi="Times New Roman" w:cs="Times New Roman"/>
          <w:sz w:val="28"/>
        </w:rPr>
        <w:t>Из  389 учащихся 2-4 классов (без учащихся по АООП)  высокий уровень имеют 21 (5%) обучающихся, достаточный – 225 (58%), средний – 142 (36,5%), низкий – 1 (0,5%).  Успеваемость по начальной школе составляет 99,5%, качество знаний  225 (58%), средний балл 4,4.</w:t>
      </w:r>
    </w:p>
    <w:p w:rsidR="00E9669F" w:rsidRPr="003F501E" w:rsidRDefault="00E9669F" w:rsidP="003F501E">
      <w:pPr>
        <w:ind w:firstLine="708"/>
        <w:rPr>
          <w:rFonts w:ascii="Times New Roman" w:hAnsi="Times New Roman"/>
          <w:sz w:val="28"/>
        </w:rPr>
      </w:pPr>
      <w:r w:rsidRPr="003F501E">
        <w:rPr>
          <w:rFonts w:ascii="Times New Roman" w:hAnsi="Times New Roman"/>
          <w:sz w:val="28"/>
        </w:rPr>
        <w:t>Во вторых классах обучается 120 человек, включая Темный, 2-В, обучение на дому и Шиян В.. Из них высокий уровень имеют 12 (10%), достаточный – 72 (61%), средний – 34 (29%), низкий – 0. Успеваемость составляет 100%, качество знаний 84 (71%),  средний балл 3,8.</w:t>
      </w:r>
    </w:p>
    <w:p w:rsidR="00E9669F" w:rsidRPr="003F501E" w:rsidRDefault="00E9669F" w:rsidP="003F501E">
      <w:pPr>
        <w:ind w:firstLine="708"/>
        <w:rPr>
          <w:rFonts w:ascii="Times New Roman" w:hAnsi="Times New Roman" w:cs="Times New Roman"/>
          <w:sz w:val="28"/>
        </w:rPr>
      </w:pPr>
      <w:r w:rsidRPr="003F501E">
        <w:rPr>
          <w:rFonts w:ascii="Times New Roman" w:hAnsi="Times New Roman" w:cs="Times New Roman"/>
          <w:sz w:val="28"/>
        </w:rPr>
        <w:t>В третьих классах обучается 140 человек. Из них: высокий уровень 5 (3%), достаточный – 92 (66%), средний уровень 42 (30%), начальный – 1 (1%). Успеваемость 99%, качество знаний 97 (69%), средний балл 3,7.</w:t>
      </w:r>
    </w:p>
    <w:p w:rsidR="00E9669F" w:rsidRPr="003F501E" w:rsidRDefault="00E9669F" w:rsidP="003F501E">
      <w:pPr>
        <w:ind w:firstLine="708"/>
        <w:rPr>
          <w:rFonts w:ascii="Times New Roman" w:hAnsi="Times New Roman" w:cs="Times New Roman"/>
          <w:sz w:val="28"/>
        </w:rPr>
      </w:pPr>
      <w:r w:rsidRPr="003F501E">
        <w:rPr>
          <w:rFonts w:ascii="Times New Roman" w:hAnsi="Times New Roman" w:cs="Times New Roman"/>
          <w:sz w:val="28"/>
        </w:rPr>
        <w:t>В четвертых классах обучается 136 человек. Из них высокий уровень 6 (4%), достаточный 70 (52%), средний уровень – 59 (43%), низкий 1 (1%). Успеваемость 99%, качество знаний  76 (58%),  средний балл 3,7.</w:t>
      </w:r>
    </w:p>
    <w:p w:rsidR="00E9669F" w:rsidRPr="003F501E" w:rsidRDefault="00E9669F" w:rsidP="003F501E">
      <w:pPr>
        <w:ind w:firstLine="708"/>
        <w:rPr>
          <w:rFonts w:ascii="Times New Roman" w:hAnsi="Times New Roman" w:cs="Times New Roman"/>
          <w:sz w:val="28"/>
          <w:szCs w:val="24"/>
        </w:rPr>
      </w:pPr>
      <w:r w:rsidRPr="003F501E">
        <w:rPr>
          <w:rFonts w:ascii="Times New Roman" w:hAnsi="Times New Roman" w:cs="Times New Roman"/>
          <w:sz w:val="28"/>
          <w:szCs w:val="24"/>
        </w:rPr>
        <w:t>Сравнивая успеваемость и качество знаний во 2-4 классах в 2025/2026 учебном году с 2024/2025 учебными годами, можно отметить, что качество знаний понизилось   на 9%.</w:t>
      </w:r>
    </w:p>
    <w:p w:rsidR="00E9669F" w:rsidRPr="0005051B" w:rsidRDefault="00E9669F" w:rsidP="00E9669F">
      <w:pPr>
        <w:pStyle w:val="afc"/>
        <w:ind w:firstLine="708"/>
        <w:jc w:val="both"/>
        <w:rPr>
          <w:rFonts w:ascii="Times New Roman" w:hAnsi="Times New Roman"/>
          <w:sz w:val="28"/>
          <w:szCs w:val="24"/>
          <w:highlight w:val="yellow"/>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2"/>
        <w:gridCol w:w="1276"/>
        <w:gridCol w:w="1418"/>
        <w:gridCol w:w="1559"/>
        <w:gridCol w:w="1417"/>
        <w:gridCol w:w="1418"/>
      </w:tblGrid>
      <w:tr w:rsidR="00E9669F" w:rsidRPr="00A06F35" w:rsidTr="00E9669F">
        <w:trPr>
          <w:trHeight w:val="225"/>
        </w:trPr>
        <w:tc>
          <w:tcPr>
            <w:tcW w:w="2552" w:type="dxa"/>
          </w:tcPr>
          <w:p w:rsidR="00E9669F" w:rsidRPr="00A06F35" w:rsidRDefault="00E9669F" w:rsidP="00E9669F">
            <w:pPr>
              <w:ind w:left="-24" w:firstLine="708"/>
              <w:jc w:val="both"/>
              <w:rPr>
                <w:rFonts w:ascii="Times New Roman" w:hAnsi="Times New Roman" w:cs="Times New Roman"/>
                <w:sz w:val="24"/>
                <w:szCs w:val="24"/>
              </w:rPr>
            </w:pP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2022/2023</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2023/2024</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2024/2025</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2025/2026</w:t>
            </w:r>
          </w:p>
        </w:tc>
        <w:tc>
          <w:tcPr>
            <w:tcW w:w="1418" w:type="dxa"/>
          </w:tcPr>
          <w:p w:rsidR="00E9669F" w:rsidRPr="00A06F35" w:rsidRDefault="00E9669F" w:rsidP="00E9669F">
            <w:pPr>
              <w:rPr>
                <w:rFonts w:ascii="Times New Roman" w:hAnsi="Times New Roman" w:cs="Times New Roman"/>
                <w:sz w:val="24"/>
                <w:szCs w:val="24"/>
              </w:rPr>
            </w:pPr>
            <w:r w:rsidRPr="00A06F35">
              <w:rPr>
                <w:rFonts w:ascii="Times New Roman" w:hAnsi="Times New Roman" w:cs="Times New Roman"/>
                <w:sz w:val="24"/>
                <w:szCs w:val="24"/>
              </w:rPr>
              <w:t>Сниж/рост</w:t>
            </w:r>
          </w:p>
        </w:tc>
      </w:tr>
      <w:tr w:rsidR="00E9669F" w:rsidRPr="00A06F35" w:rsidTr="00E9669F">
        <w:trPr>
          <w:trHeight w:val="285"/>
        </w:trPr>
        <w:tc>
          <w:tcPr>
            <w:tcW w:w="2552" w:type="dxa"/>
          </w:tcPr>
          <w:p w:rsidR="00E9669F" w:rsidRPr="00A06F35" w:rsidRDefault="00E9669F" w:rsidP="00E9669F">
            <w:pPr>
              <w:jc w:val="both"/>
              <w:rPr>
                <w:rFonts w:ascii="Times New Roman" w:hAnsi="Times New Roman" w:cs="Times New Roman"/>
                <w:sz w:val="24"/>
                <w:szCs w:val="24"/>
              </w:rPr>
            </w:pPr>
            <w:r w:rsidRPr="00A06F35">
              <w:rPr>
                <w:rFonts w:ascii="Times New Roman" w:hAnsi="Times New Roman" w:cs="Times New Roman"/>
                <w:sz w:val="24"/>
                <w:szCs w:val="24"/>
              </w:rPr>
              <w:t>Высокий уровень</w:t>
            </w: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52 (13%)</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56 (15%)</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39 (10%)</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21(5%)</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  5%</w:t>
            </w:r>
          </w:p>
        </w:tc>
      </w:tr>
      <w:tr w:rsidR="00E9669F" w:rsidRPr="00A06F35" w:rsidTr="00E9669F">
        <w:trPr>
          <w:trHeight w:val="315"/>
        </w:trPr>
        <w:tc>
          <w:tcPr>
            <w:tcW w:w="2552" w:type="dxa"/>
          </w:tcPr>
          <w:p w:rsidR="00E9669F" w:rsidRPr="00A06F35" w:rsidRDefault="00E9669F" w:rsidP="00E9669F">
            <w:pPr>
              <w:jc w:val="both"/>
              <w:rPr>
                <w:rFonts w:ascii="Times New Roman" w:hAnsi="Times New Roman" w:cs="Times New Roman"/>
                <w:sz w:val="24"/>
                <w:szCs w:val="24"/>
              </w:rPr>
            </w:pPr>
            <w:r w:rsidRPr="00A06F35">
              <w:rPr>
                <w:rFonts w:ascii="Times New Roman" w:hAnsi="Times New Roman" w:cs="Times New Roman"/>
                <w:sz w:val="24"/>
                <w:szCs w:val="24"/>
              </w:rPr>
              <w:t>Достаточный  уровень</w:t>
            </w: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219 (55%)</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230 (60%)</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227 (57%)</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rPr>
              <w:t>225 (58%)</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+ 1%</w:t>
            </w:r>
          </w:p>
        </w:tc>
      </w:tr>
      <w:tr w:rsidR="00E9669F" w:rsidRPr="00A06F35" w:rsidTr="00E9669F">
        <w:trPr>
          <w:trHeight w:val="279"/>
        </w:trPr>
        <w:tc>
          <w:tcPr>
            <w:tcW w:w="2552" w:type="dxa"/>
          </w:tcPr>
          <w:p w:rsidR="00E9669F" w:rsidRPr="00A06F35" w:rsidRDefault="00E9669F" w:rsidP="00E9669F">
            <w:pPr>
              <w:jc w:val="both"/>
              <w:rPr>
                <w:rFonts w:ascii="Times New Roman" w:hAnsi="Times New Roman" w:cs="Times New Roman"/>
                <w:sz w:val="24"/>
                <w:szCs w:val="24"/>
              </w:rPr>
            </w:pPr>
            <w:r w:rsidRPr="00A06F35">
              <w:rPr>
                <w:rFonts w:ascii="Times New Roman" w:hAnsi="Times New Roman" w:cs="Times New Roman"/>
                <w:sz w:val="24"/>
                <w:szCs w:val="24"/>
              </w:rPr>
              <w:t>Средний уровень</w:t>
            </w: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124 (32%)</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98 (24,6%)</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130 (32,5%)</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rPr>
              <w:t>142 (36,5%)</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+ 4%</w:t>
            </w:r>
          </w:p>
        </w:tc>
      </w:tr>
      <w:tr w:rsidR="00E9669F" w:rsidRPr="00A06F35" w:rsidTr="00E9669F">
        <w:trPr>
          <w:trHeight w:val="243"/>
        </w:trPr>
        <w:tc>
          <w:tcPr>
            <w:tcW w:w="2552" w:type="dxa"/>
          </w:tcPr>
          <w:p w:rsidR="00E9669F" w:rsidRPr="00A06F35" w:rsidRDefault="00E9669F" w:rsidP="00E9669F">
            <w:pPr>
              <w:jc w:val="both"/>
              <w:rPr>
                <w:rFonts w:ascii="Times New Roman" w:hAnsi="Times New Roman" w:cs="Times New Roman"/>
                <w:sz w:val="24"/>
                <w:szCs w:val="24"/>
              </w:rPr>
            </w:pPr>
            <w:r w:rsidRPr="00A06F35">
              <w:rPr>
                <w:rFonts w:ascii="Times New Roman" w:hAnsi="Times New Roman" w:cs="Times New Roman"/>
                <w:sz w:val="24"/>
                <w:szCs w:val="24"/>
              </w:rPr>
              <w:t>Низкий уровень</w:t>
            </w:r>
            <w:r w:rsidRPr="00A06F35">
              <w:rPr>
                <w:rFonts w:ascii="Times New Roman" w:hAnsi="Times New Roman" w:cs="Times New Roman"/>
                <w:sz w:val="24"/>
                <w:szCs w:val="24"/>
              </w:rPr>
              <w:tab/>
            </w: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0</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 (0,4%)</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2 (0,5%)</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1 (0,5%)</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 xml:space="preserve">  0,5%</w:t>
            </w:r>
          </w:p>
        </w:tc>
      </w:tr>
      <w:tr w:rsidR="00E9669F" w:rsidRPr="00A06F35" w:rsidTr="00E9669F">
        <w:trPr>
          <w:trHeight w:val="270"/>
        </w:trPr>
        <w:tc>
          <w:tcPr>
            <w:tcW w:w="2552" w:type="dxa"/>
          </w:tcPr>
          <w:p w:rsidR="00E9669F" w:rsidRPr="00A06F35" w:rsidRDefault="00E9669F" w:rsidP="00E9669F">
            <w:pPr>
              <w:jc w:val="both"/>
              <w:rPr>
                <w:rFonts w:ascii="Times New Roman" w:hAnsi="Times New Roman" w:cs="Times New Roman"/>
                <w:sz w:val="24"/>
                <w:szCs w:val="24"/>
              </w:rPr>
            </w:pPr>
            <w:r w:rsidRPr="00A06F35">
              <w:rPr>
                <w:rFonts w:ascii="Times New Roman" w:hAnsi="Times New Roman" w:cs="Times New Roman"/>
                <w:sz w:val="24"/>
                <w:szCs w:val="24"/>
              </w:rPr>
              <w:t>Качество знаний</w:t>
            </w:r>
          </w:p>
        </w:tc>
        <w:tc>
          <w:tcPr>
            <w:tcW w:w="1276"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68%</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75%</w:t>
            </w:r>
          </w:p>
        </w:tc>
        <w:tc>
          <w:tcPr>
            <w:tcW w:w="1559"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67%</w:t>
            </w:r>
          </w:p>
        </w:tc>
        <w:tc>
          <w:tcPr>
            <w:tcW w:w="1417"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58%</w:t>
            </w:r>
          </w:p>
        </w:tc>
        <w:tc>
          <w:tcPr>
            <w:tcW w:w="1418" w:type="dxa"/>
          </w:tcPr>
          <w:p w:rsidR="00E9669F" w:rsidRPr="00A06F35" w:rsidRDefault="00E9669F" w:rsidP="00E9669F">
            <w:pPr>
              <w:jc w:val="center"/>
              <w:rPr>
                <w:rFonts w:ascii="Times New Roman" w:hAnsi="Times New Roman" w:cs="Times New Roman"/>
                <w:sz w:val="24"/>
                <w:szCs w:val="24"/>
              </w:rPr>
            </w:pPr>
            <w:r w:rsidRPr="00A06F35">
              <w:rPr>
                <w:rFonts w:ascii="Times New Roman" w:hAnsi="Times New Roman" w:cs="Times New Roman"/>
                <w:sz w:val="24"/>
                <w:szCs w:val="24"/>
              </w:rPr>
              <w:t>-  9%</w:t>
            </w:r>
          </w:p>
        </w:tc>
      </w:tr>
    </w:tbl>
    <w:p w:rsidR="00E9669F" w:rsidRPr="00A06F35" w:rsidRDefault="00E9669F" w:rsidP="00E9669F">
      <w:pPr>
        <w:tabs>
          <w:tab w:val="left" w:pos="269"/>
        </w:tabs>
        <w:ind w:left="2"/>
        <w:jc w:val="both"/>
        <w:rPr>
          <w:rFonts w:ascii="Times New Roman" w:hAnsi="Times New Roman"/>
          <w:sz w:val="28"/>
        </w:rPr>
      </w:pPr>
    </w:p>
    <w:p w:rsidR="00E9669F" w:rsidRPr="00A06F35" w:rsidRDefault="00E9669F" w:rsidP="00E9669F">
      <w:pPr>
        <w:ind w:firstLine="708"/>
        <w:jc w:val="both"/>
        <w:rPr>
          <w:rFonts w:ascii="Times New Roman" w:hAnsi="Times New Roman" w:cs="Times New Roman"/>
          <w:sz w:val="24"/>
          <w:szCs w:val="24"/>
        </w:rPr>
      </w:pPr>
      <w:r w:rsidRPr="00A06F35">
        <w:rPr>
          <w:rFonts w:ascii="Times New Roman" w:hAnsi="Times New Roman" w:cs="Times New Roman"/>
          <w:sz w:val="28"/>
          <w:szCs w:val="24"/>
        </w:rPr>
        <w:t>Количество учащихся, имеющих высокий уровень понизилось на 5%, достаточный уровень – повышение  на 1%,  повысилось количество среднего уровня на 4%.</w:t>
      </w:r>
    </w:p>
    <w:p w:rsidR="00E9669F" w:rsidRPr="00E80358" w:rsidRDefault="00E9669F" w:rsidP="00E9669F">
      <w:pPr>
        <w:ind w:firstLine="708"/>
        <w:jc w:val="both"/>
        <w:rPr>
          <w:rFonts w:ascii="Times New Roman" w:hAnsi="Times New Roman" w:cs="Times New Roman"/>
          <w:color w:val="333333"/>
          <w:sz w:val="24"/>
          <w:szCs w:val="28"/>
          <w:shd w:val="clear" w:color="auto" w:fill="FFFFFF"/>
        </w:rPr>
      </w:pPr>
      <w:r w:rsidRPr="00A06F35">
        <w:rPr>
          <w:rFonts w:ascii="Times New Roman" w:hAnsi="Times New Roman" w:cs="Times New Roman"/>
          <w:sz w:val="28"/>
          <w:szCs w:val="24"/>
        </w:rPr>
        <w:t xml:space="preserve">По сравнению с прошлым годом повысилось  качество знаний в 4-Б (уч. Кукулевская Е.В.) и 4-Г (уч.Коломийцева Л.М.) на 5%. Качество знаний понизилось в  3-Б (уч. Чернявская А.П.), 3-Г (уч. Оглезнева О.З.), 4-А (уч. Пустовалова С.В.), на 5%. В 3-А (уч. Травкина А.С.) – на 6%, в </w:t>
      </w:r>
      <w:r w:rsidRPr="00A06F35">
        <w:rPr>
          <w:rFonts w:ascii="Times New Roman" w:hAnsi="Times New Roman" w:cs="Times New Roman"/>
          <w:color w:val="333333"/>
          <w:sz w:val="28"/>
          <w:szCs w:val="28"/>
          <w:shd w:val="clear" w:color="auto" w:fill="FFFFFF"/>
        </w:rPr>
        <w:t xml:space="preserve">4-В </w:t>
      </w:r>
      <w:r w:rsidRPr="00A06F35">
        <w:rPr>
          <w:rFonts w:ascii="Times New Roman" w:hAnsi="Times New Roman" w:cs="Times New Roman"/>
          <w:sz w:val="28"/>
          <w:szCs w:val="24"/>
        </w:rPr>
        <w:t>(уч. Аджимамбетова Э.С.) – на 8%, в 3-В  (уч. Бондаренко В.К.) – на 9%.</w:t>
      </w:r>
    </w:p>
    <w:p w:rsidR="00E9669F" w:rsidRPr="00394175" w:rsidRDefault="00E9669F" w:rsidP="00E9669F">
      <w:pPr>
        <w:ind w:firstLine="708"/>
        <w:jc w:val="both"/>
        <w:rPr>
          <w:rFonts w:ascii="Times New Roman" w:hAnsi="Times New Roman" w:cs="Times New Roman"/>
          <w:sz w:val="28"/>
          <w:szCs w:val="24"/>
        </w:rPr>
      </w:pPr>
    </w:p>
    <w:p w:rsidR="00E9669F" w:rsidRPr="00A06F35" w:rsidRDefault="00E9669F" w:rsidP="00E9669F">
      <w:pPr>
        <w:ind w:firstLine="708"/>
        <w:jc w:val="both"/>
        <w:rPr>
          <w:rFonts w:ascii="Times New Roman" w:hAnsi="Times New Roman" w:cs="Times New Roman"/>
          <w:sz w:val="28"/>
          <w:szCs w:val="24"/>
        </w:rPr>
      </w:pPr>
      <w:r w:rsidRPr="00394175">
        <w:rPr>
          <w:rFonts w:ascii="Helvetica" w:hAnsi="Helvetica" w:cs="Helvetica"/>
          <w:color w:val="333333"/>
          <w:sz w:val="23"/>
          <w:szCs w:val="21"/>
          <w:shd w:val="clear" w:color="auto" w:fill="FFFFFF"/>
        </w:rPr>
        <w:lastRenderedPageBreak/>
        <w:t> </w:t>
      </w:r>
      <w:r w:rsidRPr="00A06F35">
        <w:rPr>
          <w:rFonts w:ascii="Times New Roman" w:hAnsi="Times New Roman" w:cs="Times New Roman"/>
          <w:color w:val="000000"/>
          <w:sz w:val="28"/>
          <w:szCs w:val="24"/>
          <w:shd w:val="clear" w:color="auto" w:fill="FFFFFF"/>
        </w:rPr>
        <w:t xml:space="preserve">Как показал анализ, снижение интереса к обучению происходит из-за </w:t>
      </w:r>
      <w:r w:rsidRPr="00A06F35">
        <w:rPr>
          <w:rFonts w:ascii="Times New Roman" w:hAnsi="Times New Roman" w:cs="Times New Roman"/>
          <w:sz w:val="28"/>
        </w:rPr>
        <w:t>нестойкости усвоенных знаний; низкого познавательного интереса; недостаточного уровня развития словесно-логического мышления; низкой работоспособности учащихся, малой заинтересованности родителей процессом обучения.</w:t>
      </w:r>
    </w:p>
    <w:p w:rsidR="00E9669F" w:rsidRPr="00A06F35" w:rsidRDefault="00E9669F" w:rsidP="00E9669F">
      <w:pPr>
        <w:widowControl w:val="0"/>
        <w:tabs>
          <w:tab w:val="left" w:pos="284"/>
        </w:tabs>
        <w:autoSpaceDE w:val="0"/>
        <w:autoSpaceDN w:val="0"/>
        <w:adjustRightInd w:val="0"/>
        <w:spacing w:line="0" w:lineRule="atLeast"/>
        <w:ind w:firstLine="709"/>
        <w:jc w:val="both"/>
        <w:rPr>
          <w:rFonts w:ascii="Times New Roman" w:hAnsi="Times New Roman" w:cs="Times New Roman"/>
          <w:sz w:val="28"/>
          <w:szCs w:val="28"/>
        </w:rPr>
      </w:pPr>
      <w:r w:rsidRPr="00A06F35">
        <w:rPr>
          <w:rFonts w:ascii="Times New Roman" w:hAnsi="Times New Roman" w:cs="Times New Roman"/>
          <w:sz w:val="28"/>
          <w:szCs w:val="28"/>
        </w:rPr>
        <w:t xml:space="preserve">Качество знаний обучающихся </w:t>
      </w:r>
      <w:r w:rsidRPr="00A06F35">
        <w:rPr>
          <w:rFonts w:ascii="Times New Roman" w:hAnsi="Times New Roman" w:cs="Times New Roman"/>
          <w:b/>
          <w:sz w:val="28"/>
          <w:szCs w:val="28"/>
        </w:rPr>
        <w:t>5-11</w:t>
      </w:r>
      <w:r w:rsidRPr="00A06F35">
        <w:rPr>
          <w:rFonts w:ascii="Times New Roman" w:hAnsi="Times New Roman" w:cs="Times New Roman"/>
          <w:sz w:val="28"/>
          <w:szCs w:val="28"/>
        </w:rPr>
        <w:t xml:space="preserve"> классов составляет 44,37%, по сравнению с прошлым учебным годом (2024/2025 – 48,66%) понизилось на 4,29%. </w:t>
      </w:r>
    </w:p>
    <w:p w:rsidR="00E9669F" w:rsidRPr="00A06F35" w:rsidRDefault="00E9669F" w:rsidP="00E9669F">
      <w:pPr>
        <w:widowControl w:val="0"/>
        <w:tabs>
          <w:tab w:val="left" w:pos="284"/>
        </w:tabs>
        <w:autoSpaceDE w:val="0"/>
        <w:autoSpaceDN w:val="0"/>
        <w:adjustRightInd w:val="0"/>
        <w:spacing w:line="0" w:lineRule="atLeast"/>
        <w:ind w:firstLine="709"/>
        <w:jc w:val="both"/>
        <w:rPr>
          <w:rFonts w:ascii="Times New Roman" w:hAnsi="Times New Roman" w:cs="Times New Roman"/>
          <w:sz w:val="28"/>
          <w:szCs w:val="28"/>
        </w:rPr>
      </w:pPr>
      <w:r w:rsidRPr="00A06F35">
        <w:rPr>
          <w:rFonts w:ascii="Times New Roman" w:hAnsi="Times New Roman" w:cs="Times New Roman"/>
          <w:sz w:val="28"/>
          <w:szCs w:val="28"/>
        </w:rPr>
        <w:t xml:space="preserve">В 2025/2026 учебном году количество обучающихся 5-11 классов, получивших отметки: «5» – 50 чел., что составляет 6,81% (2024/2025 – 54 чел., 7,30%); </w:t>
      </w:r>
      <w:r w:rsidRPr="00A06F35">
        <w:rPr>
          <w:rFonts w:ascii="Times New Roman" w:hAnsi="Times New Roman"/>
          <w:sz w:val="28"/>
          <w:szCs w:val="28"/>
        </w:rPr>
        <w:t xml:space="preserve">«4» – 276 чел., что составляет </w:t>
      </w:r>
      <w:bookmarkStart w:id="21" w:name="_Hlk231052967"/>
      <w:r w:rsidRPr="00A06F35">
        <w:rPr>
          <w:rFonts w:ascii="Times New Roman" w:hAnsi="Times New Roman"/>
          <w:sz w:val="28"/>
          <w:szCs w:val="28"/>
        </w:rPr>
        <w:t>37,56</w:t>
      </w:r>
      <w:bookmarkEnd w:id="21"/>
      <w:r w:rsidRPr="00A06F35">
        <w:rPr>
          <w:rFonts w:ascii="Times New Roman" w:hAnsi="Times New Roman"/>
          <w:sz w:val="28"/>
          <w:szCs w:val="28"/>
        </w:rPr>
        <w:t>% (2024/2025 – 306 чел., 41,36%);«3» – 387 чел., что составляет 52,66% (2024/2025 – 367 чел., 49,60%);«2» – 19 чел., что составляет 2,59% (2024/2025 – 10 чел., 1,35%);«н/а» – 3 чел., что составляет 0,41% (2024/2025 – 3 чел., 0,41%).</w:t>
      </w:r>
    </w:p>
    <w:p w:rsidR="00E9669F" w:rsidRPr="00A06F35" w:rsidRDefault="00E9669F" w:rsidP="00E9669F">
      <w:pPr>
        <w:widowControl w:val="0"/>
        <w:tabs>
          <w:tab w:val="left" w:pos="284"/>
        </w:tabs>
        <w:autoSpaceDE w:val="0"/>
        <w:autoSpaceDN w:val="0"/>
        <w:adjustRightInd w:val="0"/>
        <w:ind w:firstLine="709"/>
        <w:jc w:val="both"/>
        <w:rPr>
          <w:rFonts w:ascii="Times New Roman" w:hAnsi="Times New Roman" w:cs="Times New Roman"/>
          <w:sz w:val="28"/>
          <w:szCs w:val="28"/>
        </w:rPr>
      </w:pPr>
      <w:r w:rsidRPr="00A06F35">
        <w:rPr>
          <w:rFonts w:ascii="Times New Roman" w:hAnsi="Times New Roman" w:cs="Times New Roman"/>
          <w:sz w:val="28"/>
          <w:szCs w:val="28"/>
        </w:rPr>
        <w:t>Наблюдается понижение качества знаний обучающихся по учебным предметам:  вероятность и статистика на 16%, геометрия на 15%, физика на 12%, алгебра на 9%, обществознание на 7%, география, информатика на 5%, биология на 4%, ОБЗР на 3%, литература, история, труд (технология), индивидуальный проект, музыка на 2%, физическая культура на 1%.</w:t>
      </w:r>
    </w:p>
    <w:p w:rsidR="00E9669F" w:rsidRPr="00A06F35" w:rsidRDefault="00E9669F" w:rsidP="00E9669F">
      <w:pPr>
        <w:widowControl w:val="0"/>
        <w:tabs>
          <w:tab w:val="left" w:pos="284"/>
        </w:tabs>
        <w:autoSpaceDE w:val="0"/>
        <w:autoSpaceDN w:val="0"/>
        <w:adjustRightInd w:val="0"/>
        <w:ind w:firstLine="709"/>
        <w:jc w:val="both"/>
        <w:rPr>
          <w:rFonts w:ascii="Times New Roman" w:hAnsi="Times New Roman" w:cs="Times New Roman"/>
          <w:sz w:val="28"/>
          <w:szCs w:val="28"/>
        </w:rPr>
      </w:pPr>
      <w:r w:rsidRPr="00A06F35">
        <w:rPr>
          <w:rFonts w:ascii="Times New Roman" w:hAnsi="Times New Roman" w:cs="Times New Roman"/>
          <w:sz w:val="28"/>
          <w:szCs w:val="28"/>
        </w:rPr>
        <w:t>Увеличилось количество обучающихся, имеющих отметки «4» и «5» по учебным предметам: английский язык на 4%, химия на 3%.</w:t>
      </w:r>
    </w:p>
    <w:p w:rsidR="00E9669F" w:rsidRPr="00A06F35" w:rsidRDefault="00E9669F" w:rsidP="00E9669F">
      <w:pPr>
        <w:widowControl w:val="0"/>
        <w:tabs>
          <w:tab w:val="left" w:pos="284"/>
        </w:tabs>
        <w:autoSpaceDE w:val="0"/>
        <w:autoSpaceDN w:val="0"/>
        <w:adjustRightInd w:val="0"/>
        <w:spacing w:line="237" w:lineRule="auto"/>
        <w:ind w:firstLine="709"/>
        <w:jc w:val="both"/>
        <w:rPr>
          <w:rFonts w:ascii="Times New Roman" w:hAnsi="Times New Roman" w:cs="Times New Roman"/>
          <w:b/>
          <w:sz w:val="28"/>
          <w:szCs w:val="28"/>
        </w:rPr>
      </w:pPr>
      <w:r w:rsidRPr="00A06F35">
        <w:rPr>
          <w:rFonts w:ascii="Times New Roman" w:hAnsi="Times New Roman" w:cs="Times New Roman"/>
          <w:sz w:val="28"/>
          <w:szCs w:val="28"/>
        </w:rPr>
        <w:t>В</w:t>
      </w:r>
      <w:r w:rsidRPr="00A06F35">
        <w:rPr>
          <w:rFonts w:ascii="Times New Roman" w:hAnsi="Times New Roman" w:cs="Times New Roman"/>
          <w:b/>
          <w:sz w:val="28"/>
          <w:szCs w:val="28"/>
        </w:rPr>
        <w:t xml:space="preserve"> 5-9 </w:t>
      </w:r>
      <w:r w:rsidRPr="00A06F35">
        <w:rPr>
          <w:rFonts w:ascii="Times New Roman" w:hAnsi="Times New Roman" w:cs="Times New Roman"/>
          <w:sz w:val="28"/>
          <w:szCs w:val="28"/>
        </w:rPr>
        <w:t>классах обучалось649учащихся.</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 xml:space="preserve">Неаттестованных по итогам года – 3 человека, что составляет 0,47%. </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В целом на «4» и «5» окончили обучение 292 учащийся, что составляет 45%. По сравнению с предыдущим учебным годом (2024/2025 - 48,64%) этот показатель понизился на 3,64% за счет уменьшения количества обучающихся на «4» и «5» в 6-А классе на 18,2% (кл.рук. Слуцкая Е.П.), в 6-Б классе на 4,9% (кл.рук. Квитковская А.А.), в 6-В классе на 5,9% (кл.рук. Гайдай Е.Д.), в 6-Г на 8,9% (кл.рук. Каплина Л.И.), в 7-А классе на 19,9% (кл.рук. Петрова М.А.), в 7-Б классе – на 8,7% (кл.рук. Кузьменко Е.Н.), в 8-А классе на 11,9% (кл.рук. Байкова Р.М.), в 8-Б классе на 7,4% (кл.рук. Солонец А.Н.), в 8-В классе на 6,5% (кл.рук. Стаменова Д.К.), в 8-Г классе на 5,8% (кл.рук. Матросова Н.Н.), в 8-Д классе на 9,6% (кл.рук. Белогуров С.В.), в 9-А классе на 11,1% (кл.рук. Жуликова Е.В.), в 9-В классе на 7,3% (кл.рук. Коновалова А.В.), в 9-Г классе на 20,9% (кл.рук. Медведева Е.И.).</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 xml:space="preserve">Причинами уменьшения количества обучающихся на «4» и «5» является низкий уровень учебной мотивации обучающихся, недостаточный учет возрастных особенностей и учебных способностей обучающихся, недостаточное применение ИКТ, современных образовательных технологий обучения учителями в работе с обучающимися. </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Увеличение количества обучающихся на «4» и «5» по сравнению с предыдущим 2024/2025 учебным годом наблюдается в 7-В классе на 8,8% (кл.рук. Хайруддинов М.М.), в 7-Г классе на 4,2% (кл.рук. Миськова А.С.), в 9-Б классе на 0,6% (кл.ркук. Крекова Ю.С.).</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bookmarkStart w:id="22" w:name="_Hlk199595372"/>
      <w:r w:rsidRPr="00A06F35">
        <w:rPr>
          <w:rFonts w:ascii="Times New Roman" w:hAnsi="Times New Roman" w:cs="Times New Roman"/>
          <w:sz w:val="28"/>
          <w:szCs w:val="28"/>
        </w:rPr>
        <w:t xml:space="preserve">Однако не до конца использован учебный потенциал школьников: 103 учащихся, обучающихся в основном на «4» и «5», имеют по 1-2 предметам отметки «3»: </w:t>
      </w:r>
      <w:bookmarkStart w:id="23" w:name="_Hlk199596800"/>
      <w:bookmarkEnd w:id="22"/>
      <w:r w:rsidRPr="00A06F35">
        <w:rPr>
          <w:rFonts w:ascii="Times New Roman" w:hAnsi="Times New Roman" w:cs="Times New Roman"/>
          <w:sz w:val="28"/>
          <w:szCs w:val="28"/>
        </w:rPr>
        <w:t xml:space="preserve">русский язык, литература (Стефанчин Д.А., Судник М.А.,  </w:t>
      </w:r>
      <w:r w:rsidRPr="00A06F35">
        <w:rPr>
          <w:rFonts w:ascii="Times New Roman" w:hAnsi="Times New Roman" w:cs="Times New Roman"/>
          <w:sz w:val="28"/>
          <w:szCs w:val="28"/>
        </w:rPr>
        <w:lastRenderedPageBreak/>
        <w:t xml:space="preserve">Москалу В.Р., Симинько Е.О., Слуцкая Е.П.), английский язык (Миськова А.С., Гайдай Е.Д., Квитковская А.А.),  география (Крекова Ю.С., Стаменова Д.К.), история (Жуликова Е.В., Денислямова Э.М.), математика (Ивакина И.А., Петрова М.А., Степанова Г.П.,  Солонец А.Н.,  Дякова Н.В.), биология (Медведева Е.И.), физика (Байкова Р.М., Невдубская Н.О.), труд (технология) (Бандурина Л.И., Немченко Н.А.). </w:t>
      </w:r>
      <w:bookmarkEnd w:id="23"/>
      <w:r w:rsidRPr="00A06F35">
        <w:rPr>
          <w:rFonts w:ascii="Times New Roman" w:hAnsi="Times New Roman" w:cs="Times New Roman"/>
          <w:sz w:val="28"/>
          <w:szCs w:val="28"/>
        </w:rPr>
        <w:t xml:space="preserve">Это и привело к снижению качества знаний обучающихся на 15%. </w:t>
      </w:r>
    </w:p>
    <w:p w:rsidR="00E9669F" w:rsidRPr="00A06F35" w:rsidRDefault="00E9669F" w:rsidP="00E9669F">
      <w:pPr>
        <w:widowControl w:val="0"/>
        <w:autoSpaceDE w:val="0"/>
        <w:autoSpaceDN w:val="0"/>
        <w:adjustRightInd w:val="0"/>
        <w:spacing w:line="238" w:lineRule="auto"/>
        <w:ind w:right="60" w:firstLine="691"/>
        <w:jc w:val="both"/>
        <w:rPr>
          <w:rFonts w:ascii="Times New Roman" w:hAnsi="Times New Roman" w:cs="Times New Roman"/>
          <w:sz w:val="28"/>
          <w:szCs w:val="28"/>
        </w:rPr>
      </w:pPr>
      <w:r w:rsidRPr="00A06F35">
        <w:rPr>
          <w:rFonts w:ascii="Times New Roman" w:hAnsi="Times New Roman" w:cs="Times New Roman"/>
          <w:sz w:val="28"/>
          <w:szCs w:val="28"/>
        </w:rPr>
        <w:t xml:space="preserve">339 обучающихся имеют отметки «3», что составляет 52,24%. По сравнению с предыдущим учебным годом (2024/2025 – 49,40%) этот показатель повысился на 2,84%. </w:t>
      </w:r>
    </w:p>
    <w:p w:rsidR="00E9669F" w:rsidRPr="00A06F35" w:rsidRDefault="00E9669F" w:rsidP="00E9669F">
      <w:pPr>
        <w:widowControl w:val="0"/>
        <w:autoSpaceDE w:val="0"/>
        <w:autoSpaceDN w:val="0"/>
        <w:adjustRightInd w:val="0"/>
        <w:spacing w:line="238" w:lineRule="auto"/>
        <w:ind w:right="60" w:firstLine="691"/>
        <w:jc w:val="both"/>
        <w:rPr>
          <w:rFonts w:ascii="Times New Roman" w:hAnsi="Times New Roman" w:cs="Times New Roman"/>
          <w:sz w:val="28"/>
          <w:szCs w:val="28"/>
        </w:rPr>
      </w:pPr>
      <w:r w:rsidRPr="00A06F35">
        <w:rPr>
          <w:rFonts w:ascii="Times New Roman" w:hAnsi="Times New Roman" w:cs="Times New Roman"/>
          <w:sz w:val="28"/>
          <w:szCs w:val="28"/>
        </w:rPr>
        <w:t>15 обучающихся имеют отметки «2», что составляет 2,32%. По сравнению с прошлым учебным годом (</w:t>
      </w:r>
      <w:bookmarkStart w:id="24" w:name="_Hlk136438689"/>
      <w:r w:rsidRPr="00A06F35">
        <w:rPr>
          <w:rFonts w:ascii="Times New Roman" w:hAnsi="Times New Roman" w:cs="Times New Roman"/>
          <w:sz w:val="28"/>
          <w:szCs w:val="28"/>
        </w:rPr>
        <w:t>2024/2025 –</w:t>
      </w:r>
      <w:bookmarkEnd w:id="24"/>
      <w:r w:rsidRPr="00A06F35">
        <w:rPr>
          <w:rFonts w:ascii="Times New Roman" w:hAnsi="Times New Roman" w:cs="Times New Roman"/>
          <w:sz w:val="28"/>
          <w:szCs w:val="28"/>
        </w:rPr>
        <w:t xml:space="preserve"> 1,53%) этот показатель уменьшился на 0,79%.  </w:t>
      </w:r>
    </w:p>
    <w:p w:rsidR="00E9669F" w:rsidRPr="00A06F35" w:rsidRDefault="00E9669F" w:rsidP="00E9669F">
      <w:pPr>
        <w:widowControl w:val="0"/>
        <w:autoSpaceDE w:val="0"/>
        <w:autoSpaceDN w:val="0"/>
        <w:adjustRightInd w:val="0"/>
        <w:spacing w:line="238" w:lineRule="auto"/>
        <w:ind w:right="60" w:firstLine="691"/>
        <w:jc w:val="both"/>
        <w:rPr>
          <w:rFonts w:ascii="Times New Roman" w:hAnsi="Times New Roman" w:cs="Times New Roman"/>
          <w:sz w:val="28"/>
          <w:szCs w:val="28"/>
        </w:rPr>
      </w:pPr>
      <w:r w:rsidRPr="00A06F35">
        <w:rPr>
          <w:rFonts w:ascii="Times New Roman" w:hAnsi="Times New Roman" w:cs="Times New Roman"/>
          <w:sz w:val="28"/>
          <w:szCs w:val="28"/>
        </w:rPr>
        <w:t>Однако не до конца использован учебный потенциал школьников: 11 учащихся, обучающихся в основном на «3», «4», «5» имеют по 1-2 предметам отметки «2» или н/а: русский язык (Симинько Е.О.), математика (Петрова М.А., Степанова Г.П., Солонец А.Н.), биология (Медведева Е.И.).</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Наиболее слабые классы по качеству знаний в параллелях: 6-В класс (кл.рук. Гайдай Е.Д.), 7-Б класс (кл.рук. Кузьменко Е.Н.), 8-Б класс (кл.рук. Солонец А.Н.), 8-Г класс (кл.рук. Матросова Н.Н.), 8-Д класс (кл.рук. Белогуров С.В.), 9-А класс (кл.рук. Жуликова Е.В.), 9-Г класс (кл.рук. Медведева Е.И.).</w:t>
      </w:r>
    </w:p>
    <w:p w:rsidR="00E9669F" w:rsidRPr="00A06F35" w:rsidRDefault="00E9669F" w:rsidP="00E9669F">
      <w:pPr>
        <w:widowControl w:val="0"/>
        <w:tabs>
          <w:tab w:val="left" w:pos="720"/>
        </w:tabs>
        <w:autoSpaceDE w:val="0"/>
        <w:autoSpaceDN w:val="0"/>
        <w:adjustRightInd w:val="0"/>
        <w:spacing w:line="237" w:lineRule="auto"/>
        <w:ind w:firstLine="691"/>
        <w:jc w:val="both"/>
        <w:rPr>
          <w:rFonts w:ascii="Times New Roman" w:hAnsi="Times New Roman" w:cs="Times New Roman"/>
          <w:sz w:val="28"/>
          <w:szCs w:val="28"/>
        </w:rPr>
      </w:pPr>
      <w:r w:rsidRPr="00A06F35">
        <w:rPr>
          <w:rFonts w:ascii="Times New Roman" w:hAnsi="Times New Roman" w:cs="Times New Roman"/>
          <w:sz w:val="28"/>
          <w:szCs w:val="28"/>
        </w:rPr>
        <w:t xml:space="preserve">В </w:t>
      </w:r>
      <w:r w:rsidRPr="00A06F35">
        <w:rPr>
          <w:rFonts w:ascii="Times New Roman" w:hAnsi="Times New Roman" w:cs="Times New Roman"/>
          <w:b/>
          <w:sz w:val="28"/>
          <w:szCs w:val="28"/>
        </w:rPr>
        <w:t>10-11</w:t>
      </w:r>
      <w:r w:rsidRPr="00A06F35">
        <w:rPr>
          <w:rFonts w:ascii="Times New Roman" w:hAnsi="Times New Roman" w:cs="Times New Roman"/>
          <w:sz w:val="28"/>
          <w:szCs w:val="28"/>
        </w:rPr>
        <w:t xml:space="preserve"> классах обучалось 86 учащихся. Неаттестованных по итогам года нет.</w:t>
      </w:r>
    </w:p>
    <w:p w:rsidR="00E9669F" w:rsidRPr="00A06F35" w:rsidRDefault="00E9669F" w:rsidP="00E9669F">
      <w:pPr>
        <w:widowControl w:val="0"/>
        <w:autoSpaceDE w:val="0"/>
        <w:autoSpaceDN w:val="0"/>
        <w:adjustRightInd w:val="0"/>
        <w:ind w:right="60" w:firstLine="691"/>
        <w:jc w:val="both"/>
        <w:rPr>
          <w:rFonts w:ascii="Times New Roman" w:hAnsi="Times New Roman" w:cs="Times New Roman"/>
          <w:sz w:val="28"/>
          <w:szCs w:val="28"/>
        </w:rPr>
      </w:pPr>
      <w:r w:rsidRPr="00A06F35">
        <w:rPr>
          <w:rFonts w:ascii="Times New Roman" w:hAnsi="Times New Roman" w:cs="Times New Roman"/>
          <w:sz w:val="28"/>
          <w:szCs w:val="28"/>
        </w:rPr>
        <w:t>На «4» и «5» окончил обучение 34 учащийся, что составляет 39,55%. По сравнению с предыдущим учебным годом (2024/2025 – 48,82%) этот показатель понизился на 9,27%, за счет уменьшения качества знаний учащихся в 10-А классе на 9,6% (кл.рук. Гамбарян М.В.), в 10-Б классе на 11% (кл.рук. Симинько Е.О.).</w:t>
      </w:r>
    </w:p>
    <w:p w:rsidR="00E9669F" w:rsidRPr="00A06F35" w:rsidRDefault="00E9669F" w:rsidP="00E9669F">
      <w:pPr>
        <w:widowControl w:val="0"/>
        <w:autoSpaceDE w:val="0"/>
        <w:autoSpaceDN w:val="0"/>
        <w:adjustRightInd w:val="0"/>
        <w:ind w:right="60" w:firstLine="691"/>
        <w:jc w:val="both"/>
        <w:rPr>
          <w:rFonts w:ascii="Times New Roman" w:hAnsi="Times New Roman" w:cs="Times New Roman"/>
          <w:sz w:val="28"/>
          <w:szCs w:val="28"/>
        </w:rPr>
      </w:pPr>
      <w:r w:rsidRPr="00A06F35">
        <w:rPr>
          <w:rFonts w:ascii="Times New Roman" w:hAnsi="Times New Roman" w:cs="Times New Roman"/>
          <w:sz w:val="28"/>
          <w:szCs w:val="28"/>
        </w:rPr>
        <w:t>Не до конца использован учебный потенциал школьников: 12 учащихся, обучающихся в основном на «4» и «5», имеет по 1-2 предметам отметки «3»: русский язык (Потылицына Г.А.), математика (Дякова Н.В., Петрова М.А.), физика (Байкова Р.М.), химия (Кускевич Т.В.). Это и привело к снижению качества знаний обучающихся на 6 %.</w:t>
      </w:r>
    </w:p>
    <w:p w:rsidR="00E9669F" w:rsidRPr="00A06F35" w:rsidRDefault="00E9669F" w:rsidP="00E9669F">
      <w:pPr>
        <w:widowControl w:val="0"/>
        <w:autoSpaceDE w:val="0"/>
        <w:autoSpaceDN w:val="0"/>
        <w:adjustRightInd w:val="0"/>
        <w:ind w:right="60" w:firstLine="691"/>
        <w:jc w:val="both"/>
        <w:rPr>
          <w:rFonts w:ascii="Times New Roman" w:hAnsi="Times New Roman" w:cs="Times New Roman"/>
          <w:sz w:val="28"/>
          <w:szCs w:val="28"/>
        </w:rPr>
      </w:pPr>
      <w:r w:rsidRPr="00A06F35">
        <w:rPr>
          <w:rFonts w:ascii="Times New Roman" w:hAnsi="Times New Roman" w:cs="Times New Roman"/>
          <w:sz w:val="28"/>
          <w:szCs w:val="28"/>
        </w:rPr>
        <w:t>48 обучающихся имеют отметки «3», что составляет 55,82%. По сравнению с предыдущим учебным годом (2024/2025 – 51,2%) этот показатель повысился на 4,62%.</w:t>
      </w:r>
    </w:p>
    <w:p w:rsidR="00E9669F" w:rsidRPr="00A06F35" w:rsidRDefault="00E9669F" w:rsidP="00E9669F">
      <w:pPr>
        <w:widowControl w:val="0"/>
        <w:autoSpaceDE w:val="0"/>
        <w:autoSpaceDN w:val="0"/>
        <w:adjustRightInd w:val="0"/>
        <w:ind w:firstLine="691"/>
        <w:jc w:val="both"/>
        <w:rPr>
          <w:rFonts w:ascii="Times New Roman" w:hAnsi="Times New Roman" w:cs="Times New Roman"/>
          <w:sz w:val="28"/>
          <w:szCs w:val="28"/>
        </w:rPr>
      </w:pPr>
      <w:r w:rsidRPr="00A06F35">
        <w:rPr>
          <w:rFonts w:ascii="Times New Roman" w:hAnsi="Times New Roman" w:cs="Times New Roman"/>
          <w:sz w:val="28"/>
          <w:szCs w:val="28"/>
        </w:rPr>
        <w:t>4 обучающихся имеют отметки «2», что составляет 4,66%. Не до конца использован учебный потенциал школьников: 4 учащихся, обучающихся в основном на «3», «4», «5» имеют по 1-2 предметам отметки «2»: математика (Петрова М.А.).</w:t>
      </w:r>
    </w:p>
    <w:p w:rsidR="00E9669F" w:rsidRPr="00A06F35" w:rsidRDefault="00E9669F" w:rsidP="00E9669F">
      <w:pPr>
        <w:widowControl w:val="0"/>
        <w:autoSpaceDE w:val="0"/>
        <w:autoSpaceDN w:val="0"/>
        <w:adjustRightInd w:val="0"/>
        <w:ind w:firstLine="691"/>
        <w:jc w:val="both"/>
        <w:rPr>
          <w:rFonts w:ascii="Times New Roman" w:hAnsi="Times New Roman" w:cs="Times New Roman"/>
          <w:sz w:val="28"/>
          <w:szCs w:val="28"/>
        </w:rPr>
      </w:pPr>
      <w:r w:rsidRPr="00A06F35">
        <w:rPr>
          <w:rFonts w:ascii="Times New Roman" w:hAnsi="Times New Roman" w:cs="Times New Roman"/>
          <w:sz w:val="28"/>
          <w:szCs w:val="28"/>
        </w:rPr>
        <w:t>Анализируя качество обучения учащихся 5-11 классов за 202</w:t>
      </w:r>
      <w:r w:rsidR="00A921ED" w:rsidRPr="00A06F35">
        <w:rPr>
          <w:rFonts w:ascii="Times New Roman" w:hAnsi="Times New Roman" w:cs="Times New Roman"/>
          <w:sz w:val="28"/>
          <w:szCs w:val="28"/>
        </w:rPr>
        <w:t>5</w:t>
      </w:r>
      <w:r w:rsidRPr="00A06F35">
        <w:rPr>
          <w:rFonts w:ascii="Times New Roman" w:hAnsi="Times New Roman" w:cs="Times New Roman"/>
          <w:sz w:val="28"/>
          <w:szCs w:val="28"/>
        </w:rPr>
        <w:t>/202</w:t>
      </w:r>
      <w:r w:rsidR="00A921ED" w:rsidRPr="00A06F35">
        <w:rPr>
          <w:rFonts w:ascii="Times New Roman" w:hAnsi="Times New Roman" w:cs="Times New Roman"/>
          <w:sz w:val="28"/>
          <w:szCs w:val="28"/>
        </w:rPr>
        <w:t>6</w:t>
      </w:r>
      <w:r w:rsidRPr="00A06F35">
        <w:rPr>
          <w:rFonts w:ascii="Times New Roman" w:hAnsi="Times New Roman" w:cs="Times New Roman"/>
          <w:sz w:val="28"/>
          <w:szCs w:val="28"/>
        </w:rPr>
        <w:t xml:space="preserve"> учебный год, можно выявить следующие закономерности:</w:t>
      </w:r>
    </w:p>
    <w:p w:rsidR="00E9669F" w:rsidRPr="00A06F35" w:rsidRDefault="00E9669F" w:rsidP="00E9669F">
      <w:pPr>
        <w:widowControl w:val="0"/>
        <w:autoSpaceDE w:val="0"/>
        <w:autoSpaceDN w:val="0"/>
        <w:adjustRightInd w:val="0"/>
        <w:ind w:firstLine="691"/>
        <w:jc w:val="both"/>
        <w:rPr>
          <w:rFonts w:ascii="Times New Roman" w:hAnsi="Times New Roman" w:cs="Times New Roman"/>
          <w:sz w:val="28"/>
          <w:szCs w:val="28"/>
        </w:rPr>
      </w:pPr>
      <w:r w:rsidRPr="00A06F35">
        <w:rPr>
          <w:rFonts w:ascii="Times New Roman" w:hAnsi="Times New Roman" w:cs="Times New Roman"/>
          <w:sz w:val="28"/>
          <w:szCs w:val="28"/>
        </w:rPr>
        <w:t xml:space="preserve">1) На высоком уровне находится преподавание следующих предметов: литература – 79%, английский язык – 79%, история – 74%, обществознание – 74%, биология – 85%, химия – 69%,  география – 77%, труд (технология) – 94%, информатика – 84%, индивидуальный проект – 96%, физическая </w:t>
      </w:r>
      <w:r w:rsidRPr="00A06F35">
        <w:rPr>
          <w:rFonts w:ascii="Times New Roman" w:hAnsi="Times New Roman" w:cs="Times New Roman"/>
          <w:sz w:val="28"/>
          <w:szCs w:val="28"/>
        </w:rPr>
        <w:lastRenderedPageBreak/>
        <w:t>культура – 96%, изобразительное искусство – 99%, музыка – 97%, ОБЗР – 96%.</w:t>
      </w:r>
    </w:p>
    <w:p w:rsidR="00E9669F" w:rsidRPr="00A06F35" w:rsidRDefault="00E9669F" w:rsidP="00E9669F">
      <w:pPr>
        <w:widowControl w:val="0"/>
        <w:autoSpaceDE w:val="0"/>
        <w:autoSpaceDN w:val="0"/>
        <w:adjustRightInd w:val="0"/>
        <w:ind w:firstLine="691"/>
        <w:jc w:val="both"/>
        <w:rPr>
          <w:rFonts w:ascii="Times New Roman" w:hAnsi="Times New Roman" w:cs="Times New Roman"/>
          <w:sz w:val="28"/>
          <w:szCs w:val="28"/>
        </w:rPr>
      </w:pPr>
      <w:bookmarkStart w:id="25" w:name="page43"/>
      <w:bookmarkEnd w:id="25"/>
      <w:r w:rsidRPr="00A06F35">
        <w:rPr>
          <w:rFonts w:ascii="Times New Roman" w:hAnsi="Times New Roman" w:cs="Times New Roman"/>
          <w:sz w:val="28"/>
          <w:szCs w:val="28"/>
        </w:rPr>
        <w:t>2) На высоком уровне осуществляли преподавание учебных предметов следующие учителя: Гамбарян М.В. - 72%, Квитковская А.А.- 83%, Гайдай Е.Д. - 79%, Асмарян О.С. - 81% (английский язык), Крекова Ю.С. - 80%, Стаменова Д.К. – 81% (география), Кускевич Т.В., Медведева Е.И. - 85% (биология), Коновалова А.В. - 70%, Потылицына Г.А. - 76% (русский язык), 81% (литература), Симинько Е.О. - 84% (литература), Слуцкая Е.П. - 80% (литература), Синикова О.В. - 82% (обществознание), Денислямова Э.М. - 85%, Хайруддинов М.М. - 84% (информатика), Бандурина Л.И. - 92%, Немченко Н.А. - 92%, Белогуровс.В. - 97% (труд (технология)), Каплина Л.И. - 88% (изобразительное искусство).</w:t>
      </w:r>
    </w:p>
    <w:p w:rsidR="00E9669F" w:rsidRPr="00A06F35" w:rsidRDefault="00E9669F" w:rsidP="00E9669F">
      <w:pPr>
        <w:widowControl w:val="0"/>
        <w:autoSpaceDE w:val="0"/>
        <w:autoSpaceDN w:val="0"/>
        <w:adjustRightInd w:val="0"/>
        <w:ind w:firstLine="691"/>
        <w:jc w:val="both"/>
        <w:rPr>
          <w:rFonts w:ascii="Times New Roman" w:hAnsi="Times New Roman" w:cs="Times New Roman"/>
          <w:sz w:val="28"/>
          <w:szCs w:val="28"/>
        </w:rPr>
      </w:pPr>
      <w:r w:rsidRPr="00A06F35">
        <w:rPr>
          <w:rFonts w:ascii="Times New Roman" w:hAnsi="Times New Roman" w:cs="Times New Roman"/>
          <w:sz w:val="28"/>
          <w:szCs w:val="28"/>
        </w:rPr>
        <w:t>Учителя добились данных результатов, благодаря повышенному интересу обучающихся, связанному с преподаванием этих предметов. Кроме того, следует отметить творческий подход, использование современных педагогических технологий, активизирующих учебно-познавательную деятельность обучающихся.</w:t>
      </w:r>
    </w:p>
    <w:p w:rsidR="00E9669F" w:rsidRPr="00A06F35" w:rsidRDefault="00E9669F" w:rsidP="00E9669F">
      <w:pPr>
        <w:widowControl w:val="0"/>
        <w:tabs>
          <w:tab w:val="left" w:pos="0"/>
        </w:tabs>
        <w:autoSpaceDE w:val="0"/>
        <w:autoSpaceDN w:val="0"/>
        <w:adjustRightInd w:val="0"/>
        <w:ind w:firstLine="709"/>
        <w:jc w:val="both"/>
        <w:rPr>
          <w:rFonts w:ascii="Times New Roman" w:hAnsi="Times New Roman" w:cs="Times New Roman"/>
          <w:sz w:val="28"/>
          <w:szCs w:val="28"/>
        </w:rPr>
      </w:pPr>
      <w:r w:rsidRPr="00A06F35">
        <w:rPr>
          <w:rFonts w:ascii="Times New Roman" w:hAnsi="Times New Roman" w:cs="Times New Roman"/>
          <w:sz w:val="28"/>
          <w:szCs w:val="28"/>
        </w:rPr>
        <w:t>3) Однако требуется отметить:</w:t>
      </w:r>
    </w:p>
    <w:p w:rsidR="00E9669F" w:rsidRPr="00A06F35" w:rsidRDefault="00E9669F" w:rsidP="00E9669F">
      <w:pPr>
        <w:widowControl w:val="0"/>
        <w:numPr>
          <w:ilvl w:val="0"/>
          <w:numId w:val="24"/>
        </w:numPr>
        <w:tabs>
          <w:tab w:val="left" w:pos="0"/>
        </w:tabs>
        <w:autoSpaceDE w:val="0"/>
        <w:autoSpaceDN w:val="0"/>
        <w:adjustRightInd w:val="0"/>
        <w:ind w:left="0" w:right="-57" w:firstLine="0"/>
        <w:contextualSpacing/>
        <w:jc w:val="both"/>
        <w:rPr>
          <w:rFonts w:ascii="Times New Roman" w:hAnsi="Times New Roman" w:cs="Times New Roman"/>
          <w:sz w:val="28"/>
          <w:szCs w:val="28"/>
        </w:rPr>
      </w:pPr>
      <w:r w:rsidRPr="00A06F35">
        <w:rPr>
          <w:rFonts w:ascii="Times New Roman" w:hAnsi="Times New Roman" w:cs="Times New Roman"/>
          <w:sz w:val="28"/>
          <w:szCs w:val="28"/>
        </w:rPr>
        <w:t>недостаточный уровень компетентности, отсутствие в работе методов и приемов, активизирующих учебную деятельность обучающихся у учителей математики – Ивакина И.А., Солонец А..Н., русского языка – Стефанчин Д.А., Москалу В.Р., английского языка – Филиной А.И., ОБЗР – Вовк В.И., труда (технологии) Белогурова С.В., физической культуры – Золотова М.Ю., Павлова А.А.</w:t>
      </w:r>
    </w:p>
    <w:p w:rsidR="00E9669F" w:rsidRPr="00A06F35" w:rsidRDefault="00E9669F" w:rsidP="00E9669F">
      <w:pPr>
        <w:widowControl w:val="0"/>
        <w:numPr>
          <w:ilvl w:val="0"/>
          <w:numId w:val="25"/>
        </w:numPr>
        <w:tabs>
          <w:tab w:val="left" w:pos="0"/>
        </w:tabs>
        <w:autoSpaceDE w:val="0"/>
        <w:autoSpaceDN w:val="0"/>
        <w:adjustRightInd w:val="0"/>
        <w:spacing w:line="0" w:lineRule="atLeast"/>
        <w:ind w:left="0" w:right="-57" w:firstLine="0"/>
        <w:contextualSpacing/>
        <w:jc w:val="both"/>
        <w:rPr>
          <w:rFonts w:ascii="Times New Roman" w:hAnsi="Times New Roman" w:cs="Times New Roman"/>
          <w:sz w:val="28"/>
          <w:szCs w:val="28"/>
        </w:rPr>
      </w:pPr>
      <w:r w:rsidRPr="00A06F35">
        <w:rPr>
          <w:rFonts w:ascii="Times New Roman" w:hAnsi="Times New Roman" w:cs="Times New Roman"/>
          <w:color w:val="000000"/>
          <w:sz w:val="28"/>
          <w:szCs w:val="28"/>
        </w:rPr>
        <w:t>недостаточно целенаправленная индивидуальная работа учителей  с учащимися,</w:t>
      </w:r>
      <w:r w:rsidRPr="00A06F35">
        <w:rPr>
          <w:rFonts w:ascii="Times New Roman" w:hAnsi="Times New Roman" w:cs="Times New Roman"/>
          <w:sz w:val="28"/>
          <w:szCs w:val="28"/>
        </w:rPr>
        <w:t xml:space="preserve"> обучающимися в основном на «4» и «5», и имеющими по 1-2 предметам отметки «3»: русский язык, литература (Стефанчин Д.А., Судник М.А.,  Москалу В.Р., Симинько Е.О., Слуцкая Е.П., Потылицына Г.А.), английский язык (Миськова А.С., Гайдай Е.Д., Квитковская А.А.),  география (Крекова Ю.С., Стаменова Д.К.), история (Жуликова Е.В., Денислямова Э.М.), математика (Ивакина И.А., Петрова М.А., Степанова Г.П.,  Солонец А.Н.,  Дякова Н.В.), биология (Медведева Е.И.), физика (Байкова Р.М., Невдубская Н.О.), труд (технология) (Бандурина Л.И., Немченко Н.А.), химия (Кускевич Т.В.). </w:t>
      </w:r>
    </w:p>
    <w:p w:rsidR="00E9669F" w:rsidRPr="00A06F35" w:rsidRDefault="00E9669F" w:rsidP="00E9669F">
      <w:pPr>
        <w:widowControl w:val="0"/>
        <w:numPr>
          <w:ilvl w:val="0"/>
          <w:numId w:val="25"/>
        </w:numPr>
        <w:tabs>
          <w:tab w:val="left" w:pos="0"/>
        </w:tabs>
        <w:autoSpaceDE w:val="0"/>
        <w:autoSpaceDN w:val="0"/>
        <w:adjustRightInd w:val="0"/>
        <w:spacing w:line="0" w:lineRule="atLeast"/>
        <w:ind w:left="0" w:right="-57" w:firstLine="0"/>
        <w:contextualSpacing/>
        <w:jc w:val="both"/>
        <w:rPr>
          <w:rFonts w:ascii="Times New Roman" w:hAnsi="Times New Roman" w:cs="Times New Roman"/>
          <w:sz w:val="28"/>
          <w:szCs w:val="28"/>
        </w:rPr>
      </w:pPr>
      <w:r w:rsidRPr="00A06F35">
        <w:rPr>
          <w:rFonts w:ascii="Times New Roman" w:hAnsi="Times New Roman" w:cs="Times New Roman"/>
          <w:color w:val="000000"/>
          <w:sz w:val="28"/>
          <w:szCs w:val="28"/>
        </w:rPr>
        <w:t>недостаточно целенаправленная индивидуальная работа учителей с учащимися,</w:t>
      </w:r>
      <w:r w:rsidRPr="00A06F35">
        <w:rPr>
          <w:rFonts w:ascii="Times New Roman" w:hAnsi="Times New Roman" w:cs="Times New Roman"/>
          <w:sz w:val="28"/>
          <w:szCs w:val="28"/>
        </w:rPr>
        <w:t xml:space="preserve"> имеющими за учебный год отметки «2» и н/а: </w:t>
      </w:r>
      <w:bookmarkStart w:id="26" w:name="_Hlk136441240"/>
      <w:r w:rsidRPr="00A06F35">
        <w:rPr>
          <w:rFonts w:ascii="Times New Roman" w:hAnsi="Times New Roman" w:cs="Times New Roman"/>
          <w:sz w:val="28"/>
          <w:szCs w:val="28"/>
        </w:rPr>
        <w:t>русский язык (Симинько Е.О.), математика (Петрова М.А., Степанова Г.П., Солонец А.Н.), биология (Медведева Е.И.).</w:t>
      </w:r>
    </w:p>
    <w:bookmarkEnd w:id="26"/>
    <w:p w:rsidR="00E9669F" w:rsidRPr="00A06F35" w:rsidRDefault="00E9669F" w:rsidP="00E9669F">
      <w:pPr>
        <w:widowControl w:val="0"/>
        <w:numPr>
          <w:ilvl w:val="0"/>
          <w:numId w:val="25"/>
        </w:numPr>
        <w:tabs>
          <w:tab w:val="left" w:pos="0"/>
        </w:tabs>
        <w:autoSpaceDE w:val="0"/>
        <w:autoSpaceDN w:val="0"/>
        <w:adjustRightInd w:val="0"/>
        <w:spacing w:line="0" w:lineRule="atLeast"/>
        <w:ind w:left="0" w:right="-57" w:firstLine="0"/>
        <w:contextualSpacing/>
        <w:jc w:val="both"/>
        <w:rPr>
          <w:rFonts w:ascii="Times New Roman" w:hAnsi="Times New Roman" w:cs="Times New Roman"/>
          <w:sz w:val="28"/>
          <w:szCs w:val="28"/>
        </w:rPr>
      </w:pPr>
      <w:r w:rsidRPr="00A06F35">
        <w:rPr>
          <w:rFonts w:ascii="Times New Roman" w:hAnsi="Times New Roman" w:cs="Times New Roman"/>
          <w:color w:val="000000"/>
          <w:sz w:val="28"/>
          <w:szCs w:val="28"/>
        </w:rPr>
        <w:t xml:space="preserve">несоответствие оценивания обучающихся существующим критериям оценивания </w:t>
      </w:r>
      <w:r w:rsidRPr="00A06F35">
        <w:rPr>
          <w:rFonts w:ascii="Times New Roman" w:hAnsi="Times New Roman" w:cs="Times New Roman"/>
          <w:sz w:val="28"/>
          <w:szCs w:val="28"/>
        </w:rPr>
        <w:t xml:space="preserve">у учителей Филиной А.И., Денислямовой Э.М., Стефанчин Д.А., Павлова А.А., Золотова М.Ю., </w:t>
      </w:r>
      <w:bookmarkStart w:id="27" w:name="_Hlk136443024"/>
      <w:r w:rsidRPr="00A06F35">
        <w:rPr>
          <w:rFonts w:ascii="Times New Roman" w:hAnsi="Times New Roman" w:cs="Times New Roman"/>
          <w:sz w:val="28"/>
          <w:szCs w:val="28"/>
        </w:rPr>
        <w:t>Вовк В.И., Белогурова С.В.</w:t>
      </w:r>
    </w:p>
    <w:bookmarkEnd w:id="27"/>
    <w:p w:rsidR="00E9669F" w:rsidRPr="00A06F35" w:rsidRDefault="00E9669F" w:rsidP="00E9669F">
      <w:pPr>
        <w:widowControl w:val="0"/>
        <w:numPr>
          <w:ilvl w:val="0"/>
          <w:numId w:val="25"/>
        </w:numPr>
        <w:tabs>
          <w:tab w:val="left" w:pos="0"/>
        </w:tabs>
        <w:autoSpaceDE w:val="0"/>
        <w:autoSpaceDN w:val="0"/>
        <w:adjustRightInd w:val="0"/>
        <w:spacing w:line="0" w:lineRule="atLeast"/>
        <w:ind w:left="0" w:right="-57" w:firstLine="0"/>
        <w:jc w:val="both"/>
        <w:rPr>
          <w:rFonts w:ascii="Times New Roman" w:hAnsi="Times New Roman" w:cs="Times New Roman"/>
          <w:sz w:val="28"/>
          <w:szCs w:val="28"/>
        </w:rPr>
      </w:pPr>
      <w:r w:rsidRPr="00A06F35">
        <w:rPr>
          <w:rFonts w:ascii="Times New Roman" w:hAnsi="Times New Roman" w:cs="Times New Roman"/>
          <w:sz w:val="28"/>
          <w:szCs w:val="28"/>
        </w:rPr>
        <w:t xml:space="preserve">недостаточное использование учителями ИКТ. </w:t>
      </w:r>
    </w:p>
    <w:p w:rsidR="00E9669F" w:rsidRPr="00A06F35" w:rsidRDefault="00E9669F" w:rsidP="00E9669F">
      <w:pPr>
        <w:widowControl w:val="0"/>
        <w:numPr>
          <w:ilvl w:val="0"/>
          <w:numId w:val="25"/>
        </w:numPr>
        <w:tabs>
          <w:tab w:val="left" w:pos="0"/>
        </w:tabs>
        <w:autoSpaceDE w:val="0"/>
        <w:autoSpaceDN w:val="0"/>
        <w:adjustRightInd w:val="0"/>
        <w:spacing w:line="0" w:lineRule="atLeast"/>
        <w:ind w:left="0" w:firstLine="0"/>
        <w:jc w:val="both"/>
        <w:rPr>
          <w:rFonts w:ascii="Times New Roman" w:hAnsi="Times New Roman" w:cs="Times New Roman"/>
          <w:sz w:val="28"/>
          <w:szCs w:val="28"/>
        </w:rPr>
      </w:pPr>
      <w:r w:rsidRPr="00A06F35">
        <w:rPr>
          <w:rFonts w:ascii="Times New Roman" w:hAnsi="Times New Roman" w:cs="Times New Roman"/>
          <w:sz w:val="28"/>
          <w:szCs w:val="28"/>
        </w:rPr>
        <w:t>самоустранение родителей (законных представителей) от воспитания своих детей, перекладывание все только на школу.</w:t>
      </w:r>
    </w:p>
    <w:p w:rsidR="00E9669F" w:rsidRPr="00A06F35" w:rsidRDefault="00E9669F" w:rsidP="00E9669F">
      <w:pPr>
        <w:widowControl w:val="0"/>
        <w:autoSpaceDE w:val="0"/>
        <w:autoSpaceDN w:val="0"/>
        <w:adjustRightInd w:val="0"/>
        <w:ind w:firstLine="709"/>
        <w:jc w:val="both"/>
        <w:rPr>
          <w:rFonts w:ascii="Times New Roman" w:hAnsi="Times New Roman" w:cs="Times New Roman"/>
          <w:sz w:val="28"/>
          <w:szCs w:val="28"/>
        </w:rPr>
      </w:pPr>
      <w:r w:rsidRPr="00A06F35">
        <w:rPr>
          <w:rFonts w:ascii="Times New Roman" w:hAnsi="Times New Roman" w:cs="Times New Roman"/>
          <w:sz w:val="28"/>
          <w:szCs w:val="28"/>
        </w:rPr>
        <w:t xml:space="preserve">В целом качество обучения учащихся 5-11 классов в сравнении с 2024/2025 учебным годом уменьшилось на 4,29%. Количество обучающихся на «3» увеличилось на 3,06%, количество обучающихся на «2» увеличилось </w:t>
      </w:r>
      <w:r w:rsidRPr="00A06F35">
        <w:rPr>
          <w:rFonts w:ascii="Times New Roman" w:hAnsi="Times New Roman" w:cs="Times New Roman"/>
          <w:sz w:val="28"/>
          <w:szCs w:val="28"/>
        </w:rPr>
        <w:lastRenderedPageBreak/>
        <w:t xml:space="preserve">на 1,23% по сравнению с 2024/2025 учебным годом. </w:t>
      </w:r>
    </w:p>
    <w:p w:rsidR="00E9669F" w:rsidRPr="00A06F35" w:rsidRDefault="00E9669F" w:rsidP="00E9669F">
      <w:pPr>
        <w:widowControl w:val="0"/>
        <w:autoSpaceDE w:val="0"/>
        <w:autoSpaceDN w:val="0"/>
        <w:adjustRightInd w:val="0"/>
        <w:spacing w:line="0" w:lineRule="atLeast"/>
        <w:ind w:firstLine="709"/>
        <w:jc w:val="both"/>
        <w:rPr>
          <w:rFonts w:ascii="Times New Roman" w:hAnsi="Times New Roman" w:cs="Times New Roman"/>
          <w:sz w:val="28"/>
          <w:szCs w:val="28"/>
        </w:rPr>
      </w:pPr>
      <w:r w:rsidRPr="00A06F35">
        <w:rPr>
          <w:rFonts w:ascii="Times New Roman" w:hAnsi="Times New Roman" w:cs="Times New Roman"/>
          <w:sz w:val="28"/>
          <w:szCs w:val="28"/>
        </w:rPr>
        <w:t>Однако требуются изменения:</w:t>
      </w:r>
    </w:p>
    <w:p w:rsidR="00E9669F" w:rsidRPr="00A06F35" w:rsidRDefault="00E9669F" w:rsidP="00E9669F">
      <w:pPr>
        <w:widowControl w:val="0"/>
        <w:numPr>
          <w:ilvl w:val="0"/>
          <w:numId w:val="38"/>
        </w:numPr>
        <w:tabs>
          <w:tab w:val="left" w:pos="284"/>
        </w:tabs>
        <w:autoSpaceDE w:val="0"/>
        <w:autoSpaceDN w:val="0"/>
        <w:adjustRightInd w:val="0"/>
        <w:jc w:val="both"/>
        <w:rPr>
          <w:rFonts w:ascii="Times New Roman" w:hAnsi="Times New Roman" w:cs="Times New Roman"/>
          <w:sz w:val="28"/>
          <w:szCs w:val="28"/>
        </w:rPr>
      </w:pPr>
      <w:r w:rsidRPr="00A06F35">
        <w:rPr>
          <w:rFonts w:ascii="Times New Roman" w:hAnsi="Times New Roman" w:cs="Times New Roman"/>
          <w:sz w:val="28"/>
          <w:szCs w:val="28"/>
        </w:rPr>
        <w:t>переориентация работы учителей на создание благоприятных условий для развития каждого ученика как индивидуальности и отработку единого подхода к повышению познавательной активности учащихся и выработки основных компетентностей;</w:t>
      </w:r>
    </w:p>
    <w:p w:rsidR="00E9669F" w:rsidRPr="00A06F35" w:rsidRDefault="00E9669F" w:rsidP="00E9669F">
      <w:pPr>
        <w:widowControl w:val="0"/>
        <w:numPr>
          <w:ilvl w:val="0"/>
          <w:numId w:val="38"/>
        </w:numPr>
        <w:tabs>
          <w:tab w:val="left" w:pos="284"/>
        </w:tabs>
        <w:autoSpaceDE w:val="0"/>
        <w:autoSpaceDN w:val="0"/>
        <w:adjustRightInd w:val="0"/>
        <w:jc w:val="both"/>
        <w:rPr>
          <w:rFonts w:ascii="Times New Roman" w:hAnsi="Times New Roman" w:cs="Times New Roman"/>
          <w:sz w:val="28"/>
          <w:szCs w:val="28"/>
        </w:rPr>
      </w:pPr>
      <w:r w:rsidRPr="00A06F35">
        <w:rPr>
          <w:rFonts w:ascii="Times New Roman" w:hAnsi="Times New Roman" w:cs="Times New Roman"/>
          <w:sz w:val="28"/>
          <w:szCs w:val="28"/>
        </w:rPr>
        <w:t>поиск такой организации урока, которая обеспечила бы не только усвоение учебного материала на самом уроке, но их самостоятельную познавательную деятельность, способствующую умственному развитию и выработке ключевых компетентностей, формированию УУД;</w:t>
      </w:r>
    </w:p>
    <w:p w:rsidR="00E9669F" w:rsidRPr="00A06F35" w:rsidRDefault="00E9669F" w:rsidP="00E9669F">
      <w:pPr>
        <w:widowControl w:val="0"/>
        <w:numPr>
          <w:ilvl w:val="0"/>
          <w:numId w:val="38"/>
        </w:numPr>
        <w:tabs>
          <w:tab w:val="left" w:pos="284"/>
        </w:tabs>
        <w:autoSpaceDE w:val="0"/>
        <w:autoSpaceDN w:val="0"/>
        <w:adjustRightInd w:val="0"/>
        <w:jc w:val="both"/>
        <w:rPr>
          <w:rFonts w:ascii="Times New Roman" w:hAnsi="Times New Roman" w:cs="Times New Roman"/>
          <w:sz w:val="28"/>
          <w:szCs w:val="28"/>
        </w:rPr>
      </w:pPr>
      <w:r w:rsidRPr="00A06F35">
        <w:rPr>
          <w:rFonts w:ascii="Times New Roman" w:hAnsi="Times New Roman" w:cs="Times New Roman"/>
          <w:sz w:val="28"/>
          <w:szCs w:val="28"/>
        </w:rPr>
        <w:t>необходимость комплексного применения различных средств обучения, в том числе и ИКТ и Интернет;</w:t>
      </w:r>
    </w:p>
    <w:p w:rsidR="00E9669F" w:rsidRPr="00A06F35" w:rsidRDefault="00E9669F" w:rsidP="00E9669F">
      <w:pPr>
        <w:widowControl w:val="0"/>
        <w:numPr>
          <w:ilvl w:val="0"/>
          <w:numId w:val="38"/>
        </w:numPr>
        <w:tabs>
          <w:tab w:val="left" w:pos="284"/>
        </w:tabs>
        <w:autoSpaceDE w:val="0"/>
        <w:autoSpaceDN w:val="0"/>
        <w:adjustRightInd w:val="0"/>
        <w:jc w:val="both"/>
        <w:rPr>
          <w:rFonts w:ascii="Times New Roman" w:hAnsi="Times New Roman" w:cs="Times New Roman"/>
          <w:sz w:val="28"/>
          <w:szCs w:val="28"/>
        </w:rPr>
      </w:pPr>
      <w:r w:rsidRPr="00A06F35">
        <w:rPr>
          <w:rFonts w:ascii="Times New Roman" w:hAnsi="Times New Roman" w:cs="Times New Roman"/>
          <w:sz w:val="28"/>
          <w:szCs w:val="28"/>
        </w:rPr>
        <w:t>обеспечение единства обучения, воспитания и развития.</w:t>
      </w:r>
    </w:p>
    <w:p w:rsidR="00327E1A" w:rsidRPr="00394175" w:rsidRDefault="00327E1A" w:rsidP="00D020A8">
      <w:pPr>
        <w:tabs>
          <w:tab w:val="left" w:pos="142"/>
        </w:tabs>
        <w:spacing w:line="238" w:lineRule="auto"/>
        <w:ind w:right="60"/>
        <w:rPr>
          <w:rFonts w:ascii="Times New Roman" w:hAnsi="Times New Roman" w:cs="Times New Roman"/>
          <w:b/>
          <w:sz w:val="28"/>
          <w:szCs w:val="28"/>
        </w:rPr>
      </w:pPr>
    </w:p>
    <w:p w:rsidR="00246C18" w:rsidRPr="00394175" w:rsidRDefault="00246C18" w:rsidP="00246C18">
      <w:pPr>
        <w:shd w:val="clear" w:color="auto" w:fill="FFFFFF" w:themeFill="background1"/>
        <w:tabs>
          <w:tab w:val="left" w:pos="142"/>
        </w:tabs>
        <w:spacing w:line="238" w:lineRule="auto"/>
        <w:ind w:right="60" w:firstLine="567"/>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итогового собеседования по русскому языку</w:t>
      </w:r>
    </w:p>
    <w:p w:rsidR="00246C18" w:rsidRPr="00394175" w:rsidRDefault="00515208" w:rsidP="00246C18">
      <w:pPr>
        <w:shd w:val="clear" w:color="auto" w:fill="FFFFFF" w:themeFill="background1"/>
        <w:tabs>
          <w:tab w:val="left" w:pos="142"/>
        </w:tabs>
        <w:spacing w:line="238" w:lineRule="auto"/>
        <w:ind w:right="60"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в 9 классах в 2025/2026</w:t>
      </w:r>
      <w:r w:rsidR="00246C18" w:rsidRPr="00394175">
        <w:rPr>
          <w:rFonts w:ascii="Times New Roman" w:hAnsi="Times New Roman" w:cs="Times New Roman"/>
          <w:b/>
          <w:sz w:val="28"/>
          <w:szCs w:val="28"/>
          <w:u w:val="single"/>
        </w:rPr>
        <w:t xml:space="preserve"> учебном году</w:t>
      </w:r>
    </w:p>
    <w:p w:rsidR="00246C18" w:rsidRPr="00394175" w:rsidRDefault="00246C18" w:rsidP="00246C18">
      <w:pPr>
        <w:shd w:val="clear" w:color="auto" w:fill="FFFFFF" w:themeFill="background1"/>
        <w:tabs>
          <w:tab w:val="left" w:pos="142"/>
        </w:tabs>
        <w:spacing w:line="238" w:lineRule="auto"/>
        <w:ind w:right="60" w:firstLine="567"/>
        <w:jc w:val="center"/>
        <w:rPr>
          <w:rFonts w:ascii="Times New Roman" w:hAnsi="Times New Roman" w:cs="Times New Roman"/>
          <w:b/>
          <w:sz w:val="28"/>
          <w:szCs w:val="28"/>
        </w:rPr>
      </w:pPr>
    </w:p>
    <w:p w:rsidR="00515208" w:rsidRPr="008D2096" w:rsidRDefault="00515208" w:rsidP="00515208">
      <w:pPr>
        <w:pStyle w:val="a8"/>
        <w:jc w:val="both"/>
        <w:rPr>
          <w:rFonts w:ascii="Times New Roman" w:hAnsi="Times New Roman" w:cs="Times New Roman"/>
          <w:color w:val="auto"/>
          <w:sz w:val="28"/>
          <w:szCs w:val="28"/>
        </w:rPr>
      </w:pPr>
      <w:r w:rsidRPr="008D2096">
        <w:rPr>
          <w:rFonts w:ascii="Times New Roman" w:hAnsi="Times New Roman" w:cs="Times New Roman"/>
          <w:color w:val="auto"/>
          <w:sz w:val="28"/>
          <w:szCs w:val="28"/>
        </w:rPr>
        <w:t xml:space="preserve">Во  исполнение приказа Министерства образования, науки и молодежи Республики Крым от 12.12.2025   № 1931 «О проведении итогового собеседования по русскому языку в 9-х классах в Республике Крым в 2025/2026 учебном году», приказа МКУ Департамент образования Администрации города Симферополя Республики Крым  от 18.12.2025  № 764 «О проведении итогового собеседования по русскому языку в 9-х классах  в 2025/2026 учебном году в городе Симферополе», в соответствии с п. 17 Порядка проведения государственной итоговой аттестации по образовательным программам основного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04.04.2023 г. № 232/551, с целью получения обучающимися 9 классов допуска к государственной итоговой аттестации </w:t>
      </w:r>
    </w:p>
    <w:p w:rsidR="00515208" w:rsidRPr="008D2096" w:rsidRDefault="00515208" w:rsidP="00515208">
      <w:pPr>
        <w:pStyle w:val="a8"/>
        <w:jc w:val="both"/>
        <w:rPr>
          <w:rFonts w:ascii="Times New Roman" w:hAnsi="Times New Roman" w:cs="Times New Roman"/>
          <w:color w:val="auto"/>
          <w:sz w:val="28"/>
          <w:szCs w:val="28"/>
        </w:rPr>
      </w:pPr>
      <w:r w:rsidRPr="008D2096">
        <w:rPr>
          <w:rFonts w:ascii="Times New Roman" w:hAnsi="Times New Roman" w:cs="Times New Roman"/>
          <w:color w:val="auto"/>
          <w:sz w:val="28"/>
          <w:szCs w:val="28"/>
        </w:rPr>
        <w:t xml:space="preserve">11.02.2026  г. в ОО проведен первый (основной) этап итогового собеседования по русскому языку. </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Первый (основной) этап итогового собеседования в ОО прошёл организованно, в строгом соответствии с Порядком подготовки и проведения итогового собеседования по русскому языку в 9 классах в Республике Крым в 2025/2026 учебном году (далее – Порядком). Проверка итогового собеседования осуществлялась экспертами непосредственно в ходе его проведения согласно критериям оценивания. В соответствии с Порядком в ходе проведения итогового собеседования велась аудиозапись (поточная и индивидуальная) беседы экзаменаторов-собеседников и участников итогового собеседования в 6 аудиториях (№ 0001, № 0002, № 0003, № 0004, № 0005, 0006).</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 xml:space="preserve">Учебные занятия в 5-11 классах в соответствии с приказом от 25.12.2025  № 659 «Об организации и проведении итогового собеседования по русскому </w:t>
      </w:r>
      <w:r w:rsidRPr="008D2096">
        <w:rPr>
          <w:rFonts w:ascii="Times New Roman" w:hAnsi="Times New Roman"/>
          <w:sz w:val="28"/>
          <w:szCs w:val="28"/>
        </w:rPr>
        <w:lastRenderedPageBreak/>
        <w:t>языку в 9 классах в 2025/2026 учебном году» проводились дистанционно  согласно действующей сетке расписания.</w:t>
      </w:r>
    </w:p>
    <w:p w:rsidR="00515208" w:rsidRPr="008D2096" w:rsidRDefault="00515208" w:rsidP="00AB54A6">
      <w:pPr>
        <w:pStyle w:val="afc"/>
        <w:ind w:firstLine="709"/>
        <w:jc w:val="both"/>
        <w:rPr>
          <w:rFonts w:ascii="Times New Roman" w:hAnsi="Times New Roman"/>
          <w:color w:val="FF0000"/>
          <w:sz w:val="28"/>
          <w:szCs w:val="28"/>
        </w:rPr>
      </w:pPr>
      <w:r w:rsidRPr="008D2096">
        <w:rPr>
          <w:rFonts w:ascii="Times New Roman" w:hAnsi="Times New Roman"/>
          <w:sz w:val="28"/>
          <w:szCs w:val="28"/>
        </w:rPr>
        <w:t>Из 123 обучающихся 9 классов,  зарегистрированных на участие в первом (основном) этапе, в итоговом собеседовании по русскому языку приняли участие 122 человека (99,2%).Обучающаяся 9-Б классаЕвсюкова Виктория Сергеевна не явилась на итоговое собеседование  по причине болезни (справка ГБУ здравоохранения Республики Крым «Симферопольская поликлиники № 3» от 13.02.2026).</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Приказом Министерства образования, науки и молодежи Республики Крым от 18.02.2026 № 2283 «Об утверждении результатов основного этапа итогового собеседования по русскому языку в 9-х классах в Республике Крым в 2025/2026 учебном году» утверждены протоколы оценивания ответов участников итогового собеседования.</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Получили «зачет» 119 девятиклассников (97,5% от количества участников).  Получили «незачет» 2 обучающихся 9-Б класса  и 1 обучающийся 9-В класса. Уровень качества выполнения работы средний: средний балл – 12,95 (в 2021/2022 – 13,2, в 2022/2023 – 14,5, в 2023/2024 – 12,25, в 2024/2025 – 14,0), в том числе в 9-А – 13,5, в 9-Б – 12,54, в 9-В – 12,97, в 9-Г – 12,79.</w:t>
      </w:r>
    </w:p>
    <w:p w:rsidR="00515208" w:rsidRPr="008D2096" w:rsidRDefault="00515208" w:rsidP="00515208">
      <w:pPr>
        <w:pStyle w:val="afc"/>
        <w:jc w:val="center"/>
        <w:rPr>
          <w:rFonts w:ascii="Times New Roman" w:hAnsi="Times New Roman"/>
          <w:sz w:val="28"/>
          <w:szCs w:val="28"/>
        </w:rPr>
      </w:pPr>
      <w:r w:rsidRPr="008D2096">
        <w:rPr>
          <w:rFonts w:ascii="Times New Roman" w:hAnsi="Times New Roman"/>
          <w:sz w:val="28"/>
          <w:szCs w:val="28"/>
        </w:rPr>
        <w:t>Средние показатели выполнения заданий (доля выполнения)</w:t>
      </w:r>
    </w:p>
    <w:tbl>
      <w:tblPr>
        <w:tblStyle w:val="a3"/>
        <w:tblW w:w="9464" w:type="dxa"/>
        <w:tblLayout w:type="fixed"/>
        <w:tblLook w:val="04A0"/>
      </w:tblPr>
      <w:tblGrid>
        <w:gridCol w:w="694"/>
        <w:gridCol w:w="2958"/>
        <w:gridCol w:w="1162"/>
        <w:gridCol w:w="1162"/>
        <w:gridCol w:w="1163"/>
        <w:gridCol w:w="1162"/>
        <w:gridCol w:w="1163"/>
      </w:tblGrid>
      <w:tr w:rsidR="00515208" w:rsidRPr="008D2096" w:rsidTr="004C7458">
        <w:trPr>
          <w:trHeight w:val="27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w:t>
            </w:r>
          </w:p>
        </w:tc>
        <w:tc>
          <w:tcPr>
            <w:tcW w:w="2958"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Критерии</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9-А</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9-Б</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9-В</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9-Г</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Среднее значение</w:t>
            </w:r>
          </w:p>
        </w:tc>
      </w:tr>
      <w:tr w:rsidR="00515208" w:rsidRPr="008D2096" w:rsidTr="004C7458">
        <w:trPr>
          <w:trHeight w:val="285"/>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Ч1</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Интонация</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1</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0,97</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0,94</w:t>
            </w:r>
          </w:p>
        </w:tc>
      </w:tr>
      <w:tr w:rsidR="00515208" w:rsidRPr="008D2096" w:rsidTr="004C7458">
        <w:trPr>
          <w:trHeight w:val="27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Ч2</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Темп чтения</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0,97</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1</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0,97</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0,97</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0,98</w:t>
            </w:r>
          </w:p>
        </w:tc>
      </w:tr>
      <w:tr w:rsidR="00515208" w:rsidRPr="008D2096" w:rsidTr="004C7458">
        <w:trPr>
          <w:trHeight w:val="27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Ч3</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Искажения слов</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0,2</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2"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w:t>
            </w:r>
          </w:p>
        </w:tc>
        <w:tc>
          <w:tcPr>
            <w:tcW w:w="1163" w:type="dxa"/>
            <w:shd w:val="clear" w:color="auto" w:fill="auto"/>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w:t>
            </w:r>
          </w:p>
        </w:tc>
      </w:tr>
      <w:tr w:rsidR="00515208" w:rsidRPr="008D2096" w:rsidTr="004C7458">
        <w:trPr>
          <w:trHeight w:val="555"/>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П1</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Сохранение при пересказе микротем текста</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0,6</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0,46</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0,52</w:t>
            </w:r>
          </w:p>
        </w:tc>
      </w:tr>
      <w:tr w:rsidR="00515208" w:rsidRPr="008D2096" w:rsidTr="004C7458">
        <w:trPr>
          <w:trHeight w:val="27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П2</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Работа с высказыванием</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0,8</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0,77</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0,69</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0,79</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0,76</w:t>
            </w:r>
          </w:p>
        </w:tc>
      </w:tr>
      <w:tr w:rsidR="00515208" w:rsidRPr="008D2096" w:rsidTr="004C7458">
        <w:trPr>
          <w:trHeight w:val="27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П3</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Способы цитирования</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0,75</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0,71</w:t>
            </w:r>
          </w:p>
        </w:tc>
      </w:tr>
      <w:tr w:rsidR="00515208" w:rsidRPr="008D2096" w:rsidTr="004C7458">
        <w:trPr>
          <w:trHeight w:val="111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М1</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Выполнение коммуникативной задачи</w:t>
            </w:r>
          </w:p>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в монологическом высказывании</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c>
          <w:tcPr>
            <w:tcW w:w="1162" w:type="dxa"/>
            <w:vAlign w:val="center"/>
          </w:tcPr>
          <w:p w:rsidR="00515208" w:rsidRPr="008D2096" w:rsidRDefault="00515208" w:rsidP="004C7458">
            <w:pPr>
              <w:jc w:val="center"/>
              <w:rPr>
                <w:sz w:val="24"/>
                <w:szCs w:val="24"/>
              </w:rPr>
            </w:pPr>
            <w:r w:rsidRPr="008D2096">
              <w:rPr>
                <w:rFonts w:ascii="Times New Roman" w:hAnsi="Times New Roman"/>
                <w:sz w:val="24"/>
                <w:szCs w:val="24"/>
              </w:rPr>
              <w:t>0,79</w:t>
            </w:r>
          </w:p>
        </w:tc>
        <w:tc>
          <w:tcPr>
            <w:tcW w:w="1163" w:type="dxa"/>
            <w:vAlign w:val="center"/>
          </w:tcPr>
          <w:p w:rsidR="00515208" w:rsidRPr="008D2096" w:rsidRDefault="00515208" w:rsidP="004C7458">
            <w:pPr>
              <w:jc w:val="center"/>
              <w:rPr>
                <w:sz w:val="24"/>
                <w:szCs w:val="24"/>
              </w:rPr>
            </w:pPr>
            <w:r w:rsidRPr="008D2096">
              <w:rPr>
                <w:rFonts w:ascii="Times New Roman" w:hAnsi="Times New Roman"/>
                <w:sz w:val="24"/>
                <w:szCs w:val="24"/>
              </w:rPr>
              <w:t>0,86</w:t>
            </w:r>
          </w:p>
        </w:tc>
        <w:tc>
          <w:tcPr>
            <w:tcW w:w="1162" w:type="dxa"/>
            <w:vAlign w:val="center"/>
          </w:tcPr>
          <w:p w:rsidR="00515208" w:rsidRPr="008D2096" w:rsidRDefault="00515208" w:rsidP="004C7458">
            <w:pPr>
              <w:jc w:val="center"/>
              <w:rPr>
                <w:sz w:val="24"/>
                <w:szCs w:val="24"/>
              </w:rPr>
            </w:pPr>
            <w:r w:rsidRPr="008D2096">
              <w:rPr>
                <w:rFonts w:ascii="Times New Roman" w:hAnsi="Times New Roman"/>
                <w:sz w:val="24"/>
                <w:szCs w:val="24"/>
              </w:rPr>
              <w:t>0,87</w:t>
            </w:r>
          </w:p>
        </w:tc>
        <w:tc>
          <w:tcPr>
            <w:tcW w:w="1163" w:type="dxa"/>
            <w:vAlign w:val="center"/>
          </w:tcPr>
          <w:p w:rsidR="00515208" w:rsidRPr="008D2096" w:rsidRDefault="00515208" w:rsidP="004C7458">
            <w:pPr>
              <w:jc w:val="center"/>
              <w:rPr>
                <w:sz w:val="24"/>
                <w:szCs w:val="24"/>
              </w:rPr>
            </w:pPr>
            <w:r w:rsidRPr="008D2096">
              <w:rPr>
                <w:rFonts w:ascii="Times New Roman" w:hAnsi="Times New Roman"/>
                <w:sz w:val="24"/>
                <w:szCs w:val="24"/>
              </w:rPr>
              <w:t>0,86</w:t>
            </w:r>
          </w:p>
        </w:tc>
      </w:tr>
      <w:tr w:rsidR="00515208" w:rsidRPr="008D2096" w:rsidTr="004C7458">
        <w:trPr>
          <w:trHeight w:val="540"/>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М2</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Логичность монологического высказывания</w:t>
            </w:r>
          </w:p>
        </w:tc>
        <w:tc>
          <w:tcPr>
            <w:tcW w:w="1162" w:type="dxa"/>
            <w:vAlign w:val="center"/>
          </w:tcPr>
          <w:p w:rsidR="00515208" w:rsidRPr="008D2096" w:rsidRDefault="00515208" w:rsidP="004C7458">
            <w:pPr>
              <w:jc w:val="center"/>
              <w:rPr>
                <w:sz w:val="24"/>
                <w:szCs w:val="24"/>
              </w:rPr>
            </w:pPr>
            <w:r w:rsidRPr="008D2096">
              <w:rPr>
                <w:rFonts w:ascii="Times New Roman" w:hAnsi="Times New Roman"/>
                <w:sz w:val="24"/>
                <w:szCs w:val="24"/>
              </w:rPr>
              <w:t>0,8</w:t>
            </w:r>
          </w:p>
        </w:tc>
        <w:tc>
          <w:tcPr>
            <w:tcW w:w="1162" w:type="dxa"/>
            <w:vAlign w:val="center"/>
          </w:tcPr>
          <w:p w:rsidR="00515208" w:rsidRPr="008D2096" w:rsidRDefault="00515208" w:rsidP="004C7458">
            <w:pPr>
              <w:jc w:val="center"/>
              <w:rPr>
                <w:sz w:val="24"/>
                <w:szCs w:val="24"/>
              </w:rPr>
            </w:pPr>
            <w:r w:rsidRPr="008D2096">
              <w:rPr>
                <w:rFonts w:ascii="Times New Roman" w:hAnsi="Times New Roman"/>
                <w:sz w:val="24"/>
                <w:szCs w:val="24"/>
              </w:rPr>
              <w:t>0,7</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0,8</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0,53</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0,71</w:t>
            </w:r>
          </w:p>
        </w:tc>
      </w:tr>
      <w:tr w:rsidR="00515208" w:rsidRPr="008D2096" w:rsidTr="004C7458">
        <w:trPr>
          <w:trHeight w:val="825"/>
        </w:trPr>
        <w:tc>
          <w:tcPr>
            <w:tcW w:w="694"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Д1</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Выполнение коммуникативной задачи в диалоге</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0,85</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0,94</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0,9</w:t>
            </w:r>
          </w:p>
        </w:tc>
      </w:tr>
      <w:tr w:rsidR="00515208" w:rsidRPr="008D2096" w:rsidTr="004C7458">
        <w:trPr>
          <w:trHeight w:val="540"/>
        </w:trPr>
        <w:tc>
          <w:tcPr>
            <w:tcW w:w="694" w:type="dxa"/>
            <w:vAlign w:val="center"/>
          </w:tcPr>
          <w:p w:rsidR="00515208" w:rsidRPr="008D2096" w:rsidRDefault="00515208" w:rsidP="004C7458">
            <w:pPr>
              <w:jc w:val="center"/>
              <w:rPr>
                <w:rFonts w:ascii="Times New Roman" w:hAnsi="Times New Roman"/>
                <w:sz w:val="24"/>
                <w:szCs w:val="24"/>
              </w:rPr>
            </w:pPr>
            <w:r w:rsidRPr="008D2096">
              <w:rPr>
                <w:rFonts w:ascii="Times New Roman" w:hAnsi="Times New Roman"/>
                <w:sz w:val="24"/>
                <w:szCs w:val="24"/>
              </w:rPr>
              <w:t>Р1</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sz w:val="24"/>
                <w:szCs w:val="24"/>
              </w:rPr>
              <w:t>Соблюдение орфоэпических норм</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0,6</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0,52</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0,48</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0,57</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0,54</w:t>
            </w:r>
          </w:p>
        </w:tc>
      </w:tr>
      <w:tr w:rsidR="00515208" w:rsidRPr="008D2096" w:rsidTr="004C7458">
        <w:trPr>
          <w:trHeight w:val="555"/>
        </w:trPr>
        <w:tc>
          <w:tcPr>
            <w:tcW w:w="694" w:type="dxa"/>
            <w:vAlign w:val="center"/>
          </w:tcPr>
          <w:p w:rsidR="00515208" w:rsidRPr="008D2096" w:rsidRDefault="00515208" w:rsidP="004C7458">
            <w:pPr>
              <w:jc w:val="center"/>
              <w:rPr>
                <w:rFonts w:ascii="Times New Roman" w:hAnsi="Times New Roman"/>
                <w:sz w:val="24"/>
                <w:szCs w:val="24"/>
              </w:rPr>
            </w:pPr>
            <w:r w:rsidRPr="008D2096">
              <w:rPr>
                <w:rFonts w:ascii="Times New Roman" w:hAnsi="Times New Roman"/>
                <w:sz w:val="24"/>
                <w:szCs w:val="24"/>
              </w:rPr>
              <w:t>Р2</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bCs/>
                <w:sz w:val="24"/>
                <w:szCs w:val="24"/>
              </w:rPr>
              <w:t>Соблюдение грамматических норм</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0,32</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0,38</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0,41</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w:t>
            </w:r>
          </w:p>
        </w:tc>
      </w:tr>
      <w:tr w:rsidR="00515208" w:rsidRPr="008D2096" w:rsidTr="004C7458">
        <w:trPr>
          <w:trHeight w:val="270"/>
        </w:trPr>
        <w:tc>
          <w:tcPr>
            <w:tcW w:w="694" w:type="dxa"/>
            <w:vAlign w:val="center"/>
          </w:tcPr>
          <w:p w:rsidR="00515208" w:rsidRPr="008D2096" w:rsidRDefault="00515208" w:rsidP="004C7458">
            <w:pPr>
              <w:jc w:val="center"/>
              <w:rPr>
                <w:rFonts w:ascii="Times New Roman" w:hAnsi="Times New Roman"/>
                <w:sz w:val="24"/>
                <w:szCs w:val="24"/>
              </w:rPr>
            </w:pPr>
            <w:r w:rsidRPr="008D2096">
              <w:rPr>
                <w:rFonts w:ascii="Times New Roman" w:hAnsi="Times New Roman"/>
                <w:sz w:val="24"/>
                <w:szCs w:val="24"/>
              </w:rPr>
              <w:t>Р3</w:t>
            </w:r>
          </w:p>
        </w:tc>
        <w:tc>
          <w:tcPr>
            <w:tcW w:w="2958" w:type="dxa"/>
          </w:tcPr>
          <w:p w:rsidR="00515208" w:rsidRPr="008D2096" w:rsidRDefault="00515208" w:rsidP="004C7458">
            <w:pPr>
              <w:pStyle w:val="afc"/>
              <w:rPr>
                <w:rFonts w:ascii="Times New Roman" w:hAnsi="Times New Roman"/>
                <w:sz w:val="24"/>
                <w:szCs w:val="24"/>
              </w:rPr>
            </w:pPr>
            <w:r w:rsidRPr="008D2096">
              <w:rPr>
                <w:rFonts w:ascii="Times New Roman" w:hAnsi="Times New Roman"/>
                <w:bCs/>
                <w:sz w:val="24"/>
                <w:szCs w:val="24"/>
              </w:rPr>
              <w:t>Соблюдение речевых норм</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0,4</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0,29</w:t>
            </w:r>
          </w:p>
        </w:tc>
        <w:tc>
          <w:tcPr>
            <w:tcW w:w="1163" w:type="dxa"/>
            <w:vAlign w:val="center"/>
          </w:tcPr>
          <w:p w:rsidR="00515208" w:rsidRPr="008D2096" w:rsidRDefault="00515208" w:rsidP="004C7458">
            <w:pPr>
              <w:jc w:val="center"/>
              <w:rPr>
                <w:rFonts w:ascii="Times New Roman" w:hAnsi="Times New Roman"/>
                <w:sz w:val="24"/>
                <w:szCs w:val="24"/>
              </w:rPr>
            </w:pPr>
            <w:r w:rsidRPr="008D2096">
              <w:rPr>
                <w:rFonts w:ascii="Times New Roman" w:hAnsi="Times New Roman"/>
                <w:sz w:val="24"/>
                <w:szCs w:val="24"/>
              </w:rPr>
              <w:t>0,3</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0,38</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0,34</w:t>
            </w:r>
          </w:p>
        </w:tc>
      </w:tr>
      <w:tr w:rsidR="00515208" w:rsidRPr="008D2096" w:rsidTr="004C7458">
        <w:trPr>
          <w:trHeight w:val="285"/>
        </w:trPr>
        <w:tc>
          <w:tcPr>
            <w:tcW w:w="694" w:type="dxa"/>
            <w:vAlign w:val="center"/>
          </w:tcPr>
          <w:p w:rsidR="00515208" w:rsidRPr="008D2096" w:rsidRDefault="00515208" w:rsidP="004C7458">
            <w:pPr>
              <w:jc w:val="center"/>
              <w:rPr>
                <w:rFonts w:ascii="Times New Roman" w:hAnsi="Times New Roman"/>
                <w:sz w:val="24"/>
                <w:szCs w:val="24"/>
              </w:rPr>
            </w:pPr>
            <w:r w:rsidRPr="008D2096">
              <w:rPr>
                <w:rFonts w:ascii="Times New Roman" w:hAnsi="Times New Roman"/>
                <w:sz w:val="24"/>
                <w:szCs w:val="24"/>
              </w:rPr>
              <w:t>Р4</w:t>
            </w:r>
          </w:p>
        </w:tc>
        <w:tc>
          <w:tcPr>
            <w:tcW w:w="2958" w:type="dxa"/>
          </w:tcPr>
          <w:p w:rsidR="00515208" w:rsidRPr="008D2096" w:rsidRDefault="00515208" w:rsidP="004C7458">
            <w:pPr>
              <w:pStyle w:val="afc"/>
              <w:rPr>
                <w:rFonts w:ascii="Times New Roman" w:hAnsi="Times New Roman"/>
                <w:bCs/>
                <w:sz w:val="24"/>
                <w:szCs w:val="24"/>
              </w:rPr>
            </w:pPr>
            <w:r w:rsidRPr="008D2096">
              <w:rPr>
                <w:rFonts w:ascii="Times New Roman" w:hAnsi="Times New Roman"/>
                <w:sz w:val="24"/>
                <w:szCs w:val="24"/>
              </w:rPr>
              <w:t>Фактическая точность речи</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w:t>
            </w:r>
          </w:p>
        </w:tc>
        <w:tc>
          <w:tcPr>
            <w:tcW w:w="1162"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0,54</w:t>
            </w:r>
          </w:p>
        </w:tc>
        <w:tc>
          <w:tcPr>
            <w:tcW w:w="1163" w:type="dxa"/>
            <w:vAlign w:val="center"/>
          </w:tcPr>
          <w:p w:rsidR="00515208" w:rsidRPr="008D2096" w:rsidRDefault="00515208" w:rsidP="004C7458">
            <w:pPr>
              <w:jc w:val="center"/>
              <w:rPr>
                <w:sz w:val="24"/>
                <w:szCs w:val="24"/>
              </w:rPr>
            </w:pPr>
            <w:r w:rsidRPr="008D2096">
              <w:rPr>
                <w:rFonts w:ascii="Times New Roman" w:hAnsi="Times New Roman"/>
                <w:sz w:val="24"/>
                <w:szCs w:val="24"/>
              </w:rPr>
              <w:t>0,5</w:t>
            </w:r>
          </w:p>
        </w:tc>
        <w:tc>
          <w:tcPr>
            <w:tcW w:w="1162" w:type="dxa"/>
            <w:vAlign w:val="center"/>
          </w:tcPr>
          <w:p w:rsidR="00515208" w:rsidRPr="008D2096" w:rsidRDefault="00515208" w:rsidP="004C7458">
            <w:pPr>
              <w:jc w:val="center"/>
              <w:rPr>
                <w:sz w:val="24"/>
                <w:szCs w:val="24"/>
              </w:rPr>
            </w:pPr>
            <w:r w:rsidRPr="008D2096">
              <w:rPr>
                <w:rFonts w:ascii="Times New Roman" w:hAnsi="Times New Roman"/>
                <w:sz w:val="24"/>
                <w:szCs w:val="24"/>
              </w:rPr>
              <w:t>0,5</w:t>
            </w:r>
          </w:p>
        </w:tc>
        <w:tc>
          <w:tcPr>
            <w:tcW w:w="1163" w:type="dxa"/>
            <w:vAlign w:val="center"/>
          </w:tcPr>
          <w:p w:rsidR="00515208" w:rsidRPr="008D2096" w:rsidRDefault="00515208" w:rsidP="004C7458">
            <w:pPr>
              <w:pStyle w:val="afc"/>
              <w:jc w:val="center"/>
              <w:rPr>
                <w:rFonts w:ascii="Times New Roman" w:hAnsi="Times New Roman"/>
                <w:sz w:val="24"/>
                <w:szCs w:val="24"/>
              </w:rPr>
            </w:pPr>
            <w:r w:rsidRPr="008D2096">
              <w:rPr>
                <w:rFonts w:ascii="Times New Roman" w:hAnsi="Times New Roman"/>
                <w:sz w:val="24"/>
                <w:szCs w:val="24"/>
              </w:rPr>
              <w:t>0,51</w:t>
            </w:r>
          </w:p>
        </w:tc>
      </w:tr>
    </w:tbl>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Более успешно девятиклассники справились со следующими заданиями:  чтение текста, работа с высказыванием, выполнение коммуникативной задачи в монологическом высказывании, логичность монологического высказывания,  выполнение коммуникативной задачи в диалоге.</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lastRenderedPageBreak/>
        <w:t>Среди участников, успешно прошедших испытания, необходимо отметить ответы Власенко Виктории Тарасовны  (9-В, 18 баллов), Ильиной Марии Олеговны (9-Г, 18 баллов), Корсик Дарьи Алексеевны (9-Г, 18 баллов),  Ющенко Виктории Андреевны (9-Г, 18 баллов).</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Следует отметить низкий уровень сформированности у  участников собеседования следующих умений и навыков: сохранение при пересказе микротем текста, соблюдение орфоэпических, грамматических, речевых норм, соблюдение фактологической точности.21 участник собеседования (17,6% от получивших «зачет») набрал минимальное для получения «зачета» количество баллов (10).</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Участники итогового собеседования в разрезе выбранных тем монологического высказывания: тема № 1 (сочинение-описание фотографии) – 65,6%, тема № 2 (сочинение-повествование) – 12,3%, тема № 3 (сочинение-рассуждение)  – 22,1%.</w:t>
      </w:r>
    </w:p>
    <w:p w:rsidR="00515208" w:rsidRPr="008D2096" w:rsidRDefault="00515208" w:rsidP="00515208">
      <w:pPr>
        <w:pStyle w:val="afc"/>
        <w:jc w:val="both"/>
        <w:rPr>
          <w:rFonts w:ascii="Times New Roman" w:hAnsi="Times New Roman"/>
          <w:sz w:val="28"/>
          <w:szCs w:val="28"/>
        </w:rPr>
      </w:pPr>
      <w:r w:rsidRPr="008D2096">
        <w:rPr>
          <w:rFonts w:ascii="Times New Roman" w:hAnsi="Times New Roman"/>
          <w:sz w:val="28"/>
          <w:szCs w:val="28"/>
        </w:rPr>
        <w:t>В ходе проведения, проверки и оценивания итогового собеседования выявлены следующие проблемы: нестабильное психо-эмоциональное состояние участников – чрезмерное волнение, эмоциональная зажатость, тихая речь; недостаточное количество времени на подготовку к пересказу; сложность качественного осуществления большого количества функций, возложенных на экзаменатора-собеседника.</w:t>
      </w:r>
    </w:p>
    <w:p w:rsidR="00525AF2" w:rsidRPr="00515208" w:rsidRDefault="007803C0" w:rsidP="00515208">
      <w:pPr>
        <w:pStyle w:val="afc"/>
        <w:jc w:val="both"/>
        <w:rPr>
          <w:rFonts w:ascii="Times New Roman" w:hAnsi="Times New Roman"/>
          <w:sz w:val="28"/>
          <w:szCs w:val="28"/>
        </w:rPr>
      </w:pPr>
      <w:r w:rsidRPr="008D2096">
        <w:rPr>
          <w:rFonts w:ascii="Times New Roman" w:hAnsi="Times New Roman"/>
          <w:sz w:val="28"/>
          <w:szCs w:val="28"/>
        </w:rPr>
        <w:t>Во время дополнительного этапа  4 обучающихся получили на итоговом собеседовании «зачет» (приказ Министерства образования, науки и молодежи Республики Крым от 16.03.2026 № 428 «Об утверждении результатов дополнительного этапа итогового собеседования по русскому языку в 9-х классах в Республике Крым 2025/2026 учебного года».</w:t>
      </w:r>
    </w:p>
    <w:p w:rsidR="00246C18" w:rsidRPr="00394175" w:rsidRDefault="00246C18" w:rsidP="00A011AC">
      <w:pPr>
        <w:pStyle w:val="afc"/>
        <w:jc w:val="both"/>
        <w:rPr>
          <w:rFonts w:ascii="Times New Roman" w:hAnsi="Times New Roman"/>
          <w:sz w:val="28"/>
          <w:szCs w:val="28"/>
        </w:rPr>
      </w:pPr>
    </w:p>
    <w:p w:rsidR="00246C18" w:rsidRPr="00394175" w:rsidRDefault="00246C18" w:rsidP="00A011AC">
      <w:pPr>
        <w:tabs>
          <w:tab w:val="left" w:pos="142"/>
        </w:tabs>
        <w:spacing w:line="238" w:lineRule="auto"/>
        <w:ind w:right="60" w:firstLine="567"/>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 xml:space="preserve">Результаты итогового сочинения (изложения) </w:t>
      </w:r>
    </w:p>
    <w:p w:rsidR="00246C18" w:rsidRPr="00394175" w:rsidRDefault="007803C0" w:rsidP="00A011AC">
      <w:pPr>
        <w:tabs>
          <w:tab w:val="left" w:pos="142"/>
        </w:tabs>
        <w:spacing w:line="238" w:lineRule="auto"/>
        <w:ind w:right="60" w:firstLine="567"/>
        <w:jc w:val="center"/>
        <w:rPr>
          <w:rFonts w:ascii="Times New Roman" w:hAnsi="Times New Roman" w:cs="Times New Roman"/>
          <w:b/>
          <w:sz w:val="28"/>
          <w:szCs w:val="28"/>
          <w:u w:val="single"/>
        </w:rPr>
      </w:pPr>
      <w:r>
        <w:rPr>
          <w:rFonts w:ascii="Times New Roman" w:hAnsi="Times New Roman" w:cs="Times New Roman"/>
          <w:b/>
          <w:sz w:val="28"/>
          <w:szCs w:val="28"/>
          <w:u w:val="single"/>
        </w:rPr>
        <w:t>в 11 классах в 2025/2026</w:t>
      </w:r>
      <w:r w:rsidR="00246C18" w:rsidRPr="00394175">
        <w:rPr>
          <w:rFonts w:ascii="Times New Roman" w:hAnsi="Times New Roman" w:cs="Times New Roman"/>
          <w:b/>
          <w:sz w:val="28"/>
          <w:szCs w:val="28"/>
          <w:u w:val="single"/>
        </w:rPr>
        <w:t xml:space="preserve"> учебном году</w:t>
      </w:r>
    </w:p>
    <w:p w:rsidR="00246C18" w:rsidRPr="00394175" w:rsidRDefault="00246C18" w:rsidP="00A011AC">
      <w:pPr>
        <w:tabs>
          <w:tab w:val="left" w:pos="142"/>
        </w:tabs>
        <w:spacing w:line="238" w:lineRule="auto"/>
        <w:ind w:right="60" w:firstLine="567"/>
        <w:jc w:val="center"/>
        <w:rPr>
          <w:rFonts w:ascii="Times New Roman" w:hAnsi="Times New Roman" w:cs="Times New Roman"/>
          <w:b/>
          <w:i/>
          <w:sz w:val="28"/>
          <w:szCs w:val="28"/>
          <w:u w:val="single"/>
        </w:rPr>
      </w:pP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t>Во исполнение  приказа  Министерства образования,  науки и молодежи Республики Крым от 07.11.2025  № 1684«Об организации и проведении итогового сочинения (изложения) в Республике Крым в 2025/2026 учебном году», приказа Департамента образования администрации города Симферополя от 07.11.2025 № 641 «Об организации и проведении итогового сочинения (изложения) в городе Симферополе  в 2025/2026 учебном году», в соответствии с приказом  по школе от 10.11.2025  № 581 «Об организации и проведении итогового сочинения (изложения) в 2025/2026 учебном году»,  обучающиеся 11-А, 11-Б классов 03.12.2025  приняли участие в основном этапе итогового сочинения (изложения), являющегося необходимым условием допуска к ГИА.</w:t>
      </w: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t xml:space="preserve">          Из 39 обучающихся 11 классов, зарегистрированных для участия в итоговом сочинении (изложении) в основной срок, приняли участие в испытаниях 39 обучающихся (100%). </w:t>
      </w: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t xml:space="preserve">По результатам, утвержденным приказом Министерства образования,  науки и молодежи Республики Крым от 15.12.2025  № 1965 «Об утверждении результатов основного этапа итогового сочинения (изложения) 2025/2026 учебного года»,  можно сделать следующие выводы:  </w:t>
      </w: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lastRenderedPageBreak/>
        <w:t xml:space="preserve">          39 человек (100%) получили «зачёт».</w:t>
      </w: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t xml:space="preserve">          Требования 1 (объем итогового сочинения (изложения)) и 2 (самостоятельность написания итогового сочинения (изложения)) выполнены всеми участниками. «Зачёт» по всем 5 критериям  получили 17  выпускников (43,6%). «Зачёт» по 4 критериям получили   20 человек (51,3%). «Зачет» по 3 критериям получили 2 человека (5,1%).</w:t>
      </w:r>
    </w:p>
    <w:p w:rsidR="007803C0" w:rsidRPr="008D2096" w:rsidRDefault="007803C0" w:rsidP="007803C0">
      <w:pPr>
        <w:pStyle w:val="afc"/>
        <w:jc w:val="both"/>
        <w:rPr>
          <w:rFonts w:ascii="Times New Roman" w:hAnsi="Times New Roman"/>
          <w:sz w:val="28"/>
          <w:szCs w:val="28"/>
        </w:rPr>
      </w:pPr>
      <w:r w:rsidRPr="008D2096">
        <w:rPr>
          <w:rFonts w:ascii="Times New Roman" w:hAnsi="Times New Roman"/>
          <w:sz w:val="28"/>
          <w:szCs w:val="28"/>
        </w:rPr>
        <w:t xml:space="preserve">Необходимо отметить, что  у  2 обучающихся (5,1%) «незачёт»  по критерию № 3 (композиция и логика рассуждения); у 2 обучающихся (5,1%) - по критерию 4 (речевая грамотность), у 20 обучающихся  (51,3%) – по критерию 5 (грамматические, пунктуационные и орфографические нормы).           </w:t>
      </w:r>
    </w:p>
    <w:p w:rsidR="007803C0" w:rsidRPr="007803C0" w:rsidRDefault="007803C0" w:rsidP="007803C0">
      <w:pPr>
        <w:pStyle w:val="afc"/>
        <w:jc w:val="both"/>
        <w:rPr>
          <w:rFonts w:ascii="Times New Roman" w:hAnsi="Times New Roman"/>
          <w:sz w:val="28"/>
          <w:szCs w:val="28"/>
        </w:rPr>
      </w:pPr>
      <w:r w:rsidRPr="008D2096">
        <w:rPr>
          <w:rFonts w:ascii="Times New Roman" w:hAnsi="Times New Roman"/>
          <w:sz w:val="28"/>
          <w:szCs w:val="28"/>
        </w:rPr>
        <w:t xml:space="preserve">          Количество участников итогового сочинения (изложения) в разрезе выбранных тем:9 участников (23,1%) писали сочинение по теме № 105 (Опасен ли, по Вашему мнению, эгоизм для любви?);26  участников(66,7%) – по теме № 206 (Какие поступки по отношению к другим свидетельствуют о духовной зрелости человека?); 3 участника (7,7%) – по теме№ 306 (Что в семье самое главное?), 1 участник – по теме 513 (В.М. Шукшин писал: «Каждый настоящий писатель, конечно же, психолог». Кого из писателей Вы бы назвали таким знатоком человеческой души?). Темы № 411</w:t>
      </w:r>
      <w:r w:rsidRPr="008D2096">
        <w:rPr>
          <w:rFonts w:ascii="Times New Roman" w:hAnsi="Times New Roman"/>
          <w:color w:val="FF0000"/>
          <w:sz w:val="28"/>
          <w:szCs w:val="28"/>
        </w:rPr>
        <w:tab/>
      </w:r>
      <w:r w:rsidRPr="008D2096">
        <w:rPr>
          <w:rFonts w:ascii="Times New Roman" w:hAnsi="Times New Roman"/>
          <w:sz w:val="28"/>
          <w:szCs w:val="28"/>
        </w:rPr>
        <w:t xml:space="preserve">(Какое событие отечественной истории </w:t>
      </w:r>
      <w:r w:rsidRPr="008D2096">
        <w:rPr>
          <w:rFonts w:ascii="Times New Roman" w:hAnsi="Times New Roman"/>
          <w:sz w:val="28"/>
          <w:szCs w:val="28"/>
          <w:lang w:val="en-US"/>
        </w:rPr>
        <w:t>XIX</w:t>
      </w:r>
      <w:r w:rsidRPr="008D2096">
        <w:rPr>
          <w:rFonts w:ascii="Times New Roman" w:hAnsi="Times New Roman"/>
          <w:sz w:val="28"/>
          <w:szCs w:val="28"/>
        </w:rPr>
        <w:t xml:space="preserve"> века заставляет Вас задуматься о будущем?),№ 606</w:t>
      </w:r>
      <w:r w:rsidRPr="008D2096">
        <w:rPr>
          <w:rFonts w:ascii="Times New Roman" w:hAnsi="Times New Roman"/>
          <w:sz w:val="28"/>
          <w:szCs w:val="28"/>
        </w:rPr>
        <w:tab/>
        <w:t>(Зачем современному языку устаревшие слова?) участниками итогового сочинения не были выбраны.</w:t>
      </w:r>
    </w:p>
    <w:p w:rsidR="00EA5E69" w:rsidRDefault="00EA5E69" w:rsidP="007803C0">
      <w:pPr>
        <w:jc w:val="right"/>
        <w:rPr>
          <w:rFonts w:ascii="Times New Roman" w:hAnsi="Times New Roman" w:cs="Times New Roman"/>
          <w:sz w:val="28"/>
          <w:szCs w:val="28"/>
        </w:rPr>
      </w:pPr>
    </w:p>
    <w:p w:rsidR="001F6241" w:rsidRPr="00394175" w:rsidRDefault="001F6241" w:rsidP="007803C0">
      <w:pPr>
        <w:jc w:val="right"/>
        <w:rPr>
          <w:rFonts w:ascii="Times New Roman" w:hAnsi="Times New Roman" w:cs="Times New Roman"/>
          <w:sz w:val="28"/>
          <w:szCs w:val="28"/>
        </w:rPr>
      </w:pPr>
    </w:p>
    <w:p w:rsidR="00E15B85" w:rsidRPr="00394175" w:rsidRDefault="00E15B85" w:rsidP="007C6227">
      <w:pPr>
        <w:jc w:val="center"/>
        <w:rPr>
          <w:rFonts w:ascii="Times New Roman" w:hAnsi="Times New Roman"/>
          <w:b/>
          <w:i/>
          <w:color w:val="0066CC"/>
          <w:sz w:val="28"/>
        </w:rPr>
      </w:pPr>
      <w:bookmarkStart w:id="28" w:name="page52"/>
      <w:bookmarkEnd w:id="28"/>
      <w:r w:rsidRPr="00394175">
        <w:rPr>
          <w:rFonts w:ascii="Times New Roman" w:hAnsi="Times New Roman"/>
          <w:b/>
          <w:i/>
          <w:color w:val="0066CC"/>
          <w:sz w:val="28"/>
        </w:rPr>
        <w:t xml:space="preserve">4.1. </w:t>
      </w:r>
      <w:r w:rsidR="007C6227" w:rsidRPr="00394175">
        <w:rPr>
          <w:rFonts w:ascii="Times New Roman" w:hAnsi="Times New Roman"/>
          <w:b/>
          <w:i/>
          <w:color w:val="0066CC"/>
          <w:sz w:val="28"/>
        </w:rPr>
        <w:t>Результаты Г</w:t>
      </w:r>
      <w:r w:rsidRPr="00394175">
        <w:rPr>
          <w:rFonts w:ascii="Times New Roman" w:hAnsi="Times New Roman"/>
          <w:b/>
          <w:i/>
          <w:color w:val="0066CC"/>
          <w:sz w:val="28"/>
        </w:rPr>
        <w:t>осударственной итоговой аттестации</w:t>
      </w:r>
    </w:p>
    <w:p w:rsidR="00E15B85" w:rsidRPr="00394175" w:rsidRDefault="001C136E" w:rsidP="00715CF3">
      <w:pPr>
        <w:jc w:val="both"/>
        <w:rPr>
          <w:rFonts w:ascii="Times New Roman" w:hAnsi="Times New Roman" w:cs="Times New Roman"/>
          <w:color w:val="0066CC"/>
          <w:sz w:val="28"/>
          <w:szCs w:val="28"/>
        </w:rPr>
      </w:pPr>
      <w:r w:rsidRPr="00394175">
        <w:rPr>
          <w:rFonts w:ascii="Times New Roman" w:hAnsi="Times New Roman" w:cs="Times New Roman"/>
          <w:noProof/>
          <w:color w:val="0066CC"/>
          <w:sz w:val="28"/>
          <w:szCs w:val="28"/>
        </w:rPr>
        <w:drawing>
          <wp:anchor distT="0" distB="0" distL="114300" distR="114300" simplePos="0" relativeHeight="251669504" behindDoc="1" locked="0" layoutInCell="0" allowOverlap="1">
            <wp:simplePos x="0" y="0"/>
            <wp:positionH relativeFrom="column">
              <wp:posOffset>50165</wp:posOffset>
            </wp:positionH>
            <wp:positionV relativeFrom="paragraph">
              <wp:posOffset>128270</wp:posOffset>
            </wp:positionV>
            <wp:extent cx="6109335" cy="12700"/>
            <wp:effectExtent l="19050" t="0" r="5715" b="0"/>
            <wp:wrapNone/>
            <wp:docPr id="6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5"/>
                    <a:srcRect/>
                    <a:stretch>
                      <a:fillRect/>
                    </a:stretch>
                  </pic:blipFill>
                  <pic:spPr bwMode="auto">
                    <a:xfrm>
                      <a:off x="0" y="0"/>
                      <a:ext cx="6109335" cy="12700"/>
                    </a:xfrm>
                    <a:prstGeom prst="rect">
                      <a:avLst/>
                    </a:prstGeom>
                    <a:noFill/>
                    <a:ln w="9525">
                      <a:noFill/>
                      <a:miter lim="800000"/>
                      <a:headEnd/>
                      <a:tailEnd/>
                    </a:ln>
                  </pic:spPr>
                </pic:pic>
              </a:graphicData>
            </a:graphic>
          </wp:anchor>
        </w:drawing>
      </w:r>
    </w:p>
    <w:p w:rsidR="00007362" w:rsidRPr="00394175" w:rsidRDefault="00007362" w:rsidP="00715CF3">
      <w:pPr>
        <w:jc w:val="both"/>
        <w:rPr>
          <w:rFonts w:ascii="Times New Roman" w:hAnsi="Times New Roman" w:cs="Times New Roman"/>
          <w:sz w:val="28"/>
          <w:szCs w:val="28"/>
        </w:rPr>
      </w:pPr>
    </w:p>
    <w:p w:rsidR="00A85513" w:rsidRPr="008D2096" w:rsidRDefault="00A85513" w:rsidP="00A85513">
      <w:pPr>
        <w:ind w:firstLine="708"/>
        <w:jc w:val="both"/>
        <w:rPr>
          <w:rFonts w:ascii="Times New Roman" w:hAnsi="Times New Roman" w:cs="Times New Roman"/>
          <w:sz w:val="28"/>
        </w:rPr>
      </w:pPr>
      <w:r w:rsidRPr="008D2096">
        <w:rPr>
          <w:rFonts w:ascii="Times New Roman" w:hAnsi="Times New Roman" w:cs="Times New Roman"/>
          <w:sz w:val="28"/>
        </w:rPr>
        <w:t xml:space="preserve">На основании приказа МОНМ РК от 26.02.2026 № 334  «Об организации и проведении всероссийских проверочных работ в общеобразовательных организациях Республики Крым,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 в соответствии с Законом Республики Крым от 19.07.2022        № 307-ЗРК/2022 «Об исполнительных органах Республики Крым», Положением о Министерстве образования, науки и молодежи Республики Крым, утвержденным постановлением Совета министров Республики Крым от 22.04.2014 №77, пунктом 17 Правил проведения мероприятий по оценке качества образования, утвержденных постановлением Правительства Российской Федерации от 30.04.2024 № 556, на основании приказа Федеральной службы по надзору в сфере образования и науки от 07.05.2025 № 991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w:t>
      </w:r>
      <w:r w:rsidRPr="008D2096">
        <w:rPr>
          <w:rFonts w:ascii="Times New Roman" w:hAnsi="Times New Roman" w:cs="Times New Roman"/>
          <w:sz w:val="28"/>
        </w:rPr>
        <w:lastRenderedPageBreak/>
        <w:t xml:space="preserve">среднего общего образования, в 2025/2026 учебном году», согласно Методическим рекомендациям по подготовке и проведению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 (письмо Федеральной службы по надзору в сфере образования и науки от 26.06.2025 № 02-166), на основании приказа МКУ ДО Администрации г. Симферополя Республики Крым от 16.04.2026 г. № 258  «Об организации контроля за соблюдением порядка проведения Всероссийских проверочных работ в общеобразовательных учреждениях города Симферополя в 2026 году», </w:t>
      </w:r>
      <w:r w:rsidRPr="008D2096">
        <w:rPr>
          <w:rFonts w:ascii="Times New Roman" w:hAnsi="Times New Roman" w:cs="Times New Roman"/>
          <w:sz w:val="28"/>
          <w:szCs w:val="28"/>
        </w:rPr>
        <w:t xml:space="preserve">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  </w:t>
      </w:r>
      <w:r w:rsidRPr="008D2096">
        <w:rPr>
          <w:rFonts w:ascii="Times New Roman" w:hAnsi="Times New Roman" w:cs="Times New Roman"/>
          <w:sz w:val="28"/>
          <w:szCs w:val="24"/>
        </w:rPr>
        <w:t>провести в период с 21.04.2026 г. по 28.04.2026г. для обучающихся 4-х классов всероссийские  проверочные  работы по русскому языку,  математике и предмету по выбору (окружающий мир, литературное чтение, иностранный язык (английский).</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b/>
          <w:bCs/>
          <w:sz w:val="28"/>
          <w:szCs w:val="24"/>
        </w:rPr>
        <w:t>Цель:</w:t>
      </w:r>
      <w:r w:rsidRPr="008D2096">
        <w:rPr>
          <w:rFonts w:ascii="Times New Roman" w:hAnsi="Times New Roman" w:cs="Times New Roman"/>
          <w:sz w:val="28"/>
          <w:szCs w:val="24"/>
        </w:rPr>
        <w:t xml:space="preserve"> осуществление мониторинга уровня и качества подготовки обучающихся в соответствии с федеральными государственными образовательными стандартами НОО и федеральными основными общеобразовательными программами НОО</w:t>
      </w:r>
    </w:p>
    <w:p w:rsidR="00A85513" w:rsidRPr="008D2096" w:rsidRDefault="00A85513" w:rsidP="00A85513">
      <w:pPr>
        <w:ind w:firstLine="708"/>
        <w:jc w:val="both"/>
        <w:rPr>
          <w:rFonts w:ascii="Times New Roman" w:hAnsi="Times New Roman" w:cs="Times New Roman"/>
          <w:sz w:val="28"/>
          <w:szCs w:val="24"/>
        </w:rPr>
      </w:pPr>
    </w:p>
    <w:p w:rsidR="00A85513" w:rsidRPr="008D2096" w:rsidRDefault="00A85513" w:rsidP="00A85513">
      <w:pPr>
        <w:rPr>
          <w:rFonts w:ascii="Times New Roman" w:hAnsi="Times New Roman" w:cs="Times New Roman"/>
          <w:b/>
          <w:sz w:val="24"/>
          <w:szCs w:val="24"/>
        </w:rPr>
      </w:pPr>
      <w:r w:rsidRPr="008D2096">
        <w:rPr>
          <w:rFonts w:ascii="Times New Roman" w:hAnsi="Times New Roman" w:cs="Times New Roman"/>
          <w:b/>
          <w:sz w:val="28"/>
          <w:szCs w:val="24"/>
        </w:rPr>
        <w:t>Качественные результаты ВПР</w:t>
      </w:r>
      <w:r w:rsidRPr="008D2096">
        <w:rPr>
          <w:rFonts w:ascii="Times New Roman" w:hAnsi="Times New Roman" w:cs="Times New Roman"/>
          <w:b/>
          <w:sz w:val="24"/>
          <w:szCs w:val="24"/>
        </w:rPr>
        <w:t>:</w:t>
      </w:r>
    </w:p>
    <w:tbl>
      <w:tblPr>
        <w:tblStyle w:val="a3"/>
        <w:tblW w:w="0" w:type="auto"/>
        <w:tblInd w:w="-176" w:type="dxa"/>
        <w:tblLayout w:type="fixed"/>
        <w:tblLook w:val="04A0"/>
      </w:tblPr>
      <w:tblGrid>
        <w:gridCol w:w="1277"/>
        <w:gridCol w:w="850"/>
        <w:gridCol w:w="992"/>
        <w:gridCol w:w="993"/>
        <w:gridCol w:w="992"/>
        <w:gridCol w:w="992"/>
        <w:gridCol w:w="992"/>
        <w:gridCol w:w="851"/>
        <w:gridCol w:w="992"/>
        <w:gridCol w:w="816"/>
      </w:tblGrid>
      <w:tr w:rsidR="00A85513" w:rsidRPr="008D2096" w:rsidTr="007D0C39">
        <w:trPr>
          <w:trHeight w:val="300"/>
        </w:trPr>
        <w:tc>
          <w:tcPr>
            <w:tcW w:w="1277"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 xml:space="preserve">Предмет </w:t>
            </w:r>
          </w:p>
        </w:tc>
        <w:tc>
          <w:tcPr>
            <w:tcW w:w="850"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 xml:space="preserve">Класс </w:t>
            </w:r>
          </w:p>
        </w:tc>
        <w:tc>
          <w:tcPr>
            <w:tcW w:w="992"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Кол-во участников</w:t>
            </w:r>
          </w:p>
        </w:tc>
        <w:tc>
          <w:tcPr>
            <w:tcW w:w="3969" w:type="dxa"/>
            <w:gridSpan w:val="4"/>
          </w:tcPr>
          <w:p w:rsidR="00A85513" w:rsidRPr="008D2096" w:rsidRDefault="00A85513" w:rsidP="007D0C39">
            <w:pPr>
              <w:jc w:val="center"/>
              <w:rPr>
                <w:rFonts w:ascii="Times New Roman" w:hAnsi="Times New Roman"/>
                <w:szCs w:val="24"/>
              </w:rPr>
            </w:pPr>
            <w:r w:rsidRPr="008D2096">
              <w:rPr>
                <w:rFonts w:ascii="Times New Roman" w:hAnsi="Times New Roman"/>
                <w:szCs w:val="24"/>
              </w:rPr>
              <w:t>Оценки</w:t>
            </w:r>
          </w:p>
        </w:tc>
        <w:tc>
          <w:tcPr>
            <w:tcW w:w="851"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Сред</w:t>
            </w:r>
          </w:p>
          <w:p w:rsidR="00A85513" w:rsidRPr="008D2096" w:rsidRDefault="00A85513" w:rsidP="007D0C39">
            <w:pPr>
              <w:rPr>
                <w:rFonts w:ascii="Times New Roman" w:hAnsi="Times New Roman"/>
                <w:szCs w:val="24"/>
              </w:rPr>
            </w:pPr>
            <w:r w:rsidRPr="008D2096">
              <w:rPr>
                <w:rFonts w:ascii="Times New Roman" w:hAnsi="Times New Roman"/>
                <w:szCs w:val="24"/>
              </w:rPr>
              <w:t>ний балл</w:t>
            </w:r>
          </w:p>
        </w:tc>
        <w:tc>
          <w:tcPr>
            <w:tcW w:w="992"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Качество знаний</w:t>
            </w:r>
          </w:p>
        </w:tc>
        <w:tc>
          <w:tcPr>
            <w:tcW w:w="816" w:type="dxa"/>
            <w:vMerge w:val="restart"/>
          </w:tcPr>
          <w:p w:rsidR="00A85513" w:rsidRPr="008D2096" w:rsidRDefault="00A85513" w:rsidP="007D0C39">
            <w:pPr>
              <w:rPr>
                <w:rFonts w:ascii="Times New Roman" w:hAnsi="Times New Roman"/>
                <w:szCs w:val="24"/>
              </w:rPr>
            </w:pPr>
            <w:r w:rsidRPr="008D2096">
              <w:rPr>
                <w:rFonts w:ascii="Times New Roman" w:hAnsi="Times New Roman"/>
                <w:szCs w:val="24"/>
              </w:rPr>
              <w:t>3чет верть</w:t>
            </w:r>
          </w:p>
          <w:p w:rsidR="00A85513" w:rsidRPr="008D2096" w:rsidRDefault="00A85513" w:rsidP="007D0C39">
            <w:pPr>
              <w:rPr>
                <w:rFonts w:ascii="Times New Roman" w:hAnsi="Times New Roman"/>
                <w:szCs w:val="24"/>
              </w:rPr>
            </w:pPr>
          </w:p>
        </w:tc>
      </w:tr>
      <w:tr w:rsidR="00A85513" w:rsidRPr="008D2096" w:rsidTr="007D0C39">
        <w:trPr>
          <w:trHeight w:val="255"/>
        </w:trPr>
        <w:tc>
          <w:tcPr>
            <w:tcW w:w="1277" w:type="dxa"/>
            <w:vMerge/>
          </w:tcPr>
          <w:p w:rsidR="00A85513" w:rsidRPr="008D2096" w:rsidRDefault="00A85513" w:rsidP="007D0C39">
            <w:pPr>
              <w:rPr>
                <w:rFonts w:ascii="Times New Roman" w:hAnsi="Times New Roman"/>
                <w:szCs w:val="24"/>
              </w:rPr>
            </w:pPr>
          </w:p>
        </w:tc>
        <w:tc>
          <w:tcPr>
            <w:tcW w:w="850" w:type="dxa"/>
            <w:vMerge/>
          </w:tcPr>
          <w:p w:rsidR="00A85513" w:rsidRPr="008D2096" w:rsidRDefault="00A85513" w:rsidP="007D0C39">
            <w:pPr>
              <w:rPr>
                <w:rFonts w:ascii="Times New Roman" w:hAnsi="Times New Roman"/>
                <w:szCs w:val="24"/>
              </w:rPr>
            </w:pPr>
          </w:p>
        </w:tc>
        <w:tc>
          <w:tcPr>
            <w:tcW w:w="992" w:type="dxa"/>
            <w:vMerge/>
          </w:tcPr>
          <w:p w:rsidR="00A85513" w:rsidRPr="008D2096" w:rsidRDefault="00A85513" w:rsidP="007D0C39">
            <w:pPr>
              <w:rPr>
                <w:rFonts w:ascii="Times New Roman" w:hAnsi="Times New Roman"/>
                <w:szCs w:val="24"/>
              </w:rPr>
            </w:pP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«5»</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«2»</w:t>
            </w:r>
          </w:p>
        </w:tc>
        <w:tc>
          <w:tcPr>
            <w:tcW w:w="851" w:type="dxa"/>
            <w:vMerge/>
          </w:tcPr>
          <w:p w:rsidR="00A85513" w:rsidRPr="008D2096" w:rsidRDefault="00A85513" w:rsidP="007D0C39">
            <w:pPr>
              <w:rPr>
                <w:rFonts w:ascii="Times New Roman" w:hAnsi="Times New Roman"/>
                <w:szCs w:val="24"/>
              </w:rPr>
            </w:pPr>
          </w:p>
        </w:tc>
        <w:tc>
          <w:tcPr>
            <w:tcW w:w="992" w:type="dxa"/>
            <w:vMerge/>
          </w:tcPr>
          <w:p w:rsidR="00A85513" w:rsidRPr="008D2096" w:rsidRDefault="00A85513" w:rsidP="007D0C39">
            <w:pPr>
              <w:rPr>
                <w:rFonts w:ascii="Times New Roman" w:hAnsi="Times New Roman"/>
                <w:szCs w:val="24"/>
              </w:rPr>
            </w:pPr>
          </w:p>
        </w:tc>
        <w:tc>
          <w:tcPr>
            <w:tcW w:w="816" w:type="dxa"/>
            <w:vMerge/>
          </w:tcPr>
          <w:p w:rsidR="00A85513" w:rsidRPr="008D2096" w:rsidRDefault="00A85513" w:rsidP="007D0C39">
            <w:pPr>
              <w:rPr>
                <w:rFonts w:ascii="Times New Roman" w:hAnsi="Times New Roman"/>
                <w:szCs w:val="24"/>
              </w:rPr>
            </w:pPr>
          </w:p>
        </w:tc>
      </w:tr>
      <w:tr w:rsidR="00A85513" w:rsidRPr="008D2096" w:rsidTr="007D0C39">
        <w:trPr>
          <w:trHeight w:val="255"/>
        </w:trPr>
        <w:tc>
          <w:tcPr>
            <w:tcW w:w="1277" w:type="dxa"/>
          </w:tcPr>
          <w:p w:rsidR="00A85513" w:rsidRPr="008D2096" w:rsidRDefault="00A85513" w:rsidP="007D0C39">
            <w:pPr>
              <w:rPr>
                <w:rFonts w:ascii="Times New Roman" w:hAnsi="Times New Roman"/>
                <w:szCs w:val="24"/>
              </w:rPr>
            </w:pPr>
            <w:r w:rsidRPr="008D2096">
              <w:rPr>
                <w:rFonts w:ascii="Times New Roman" w:hAnsi="Times New Roman"/>
                <w:szCs w:val="24"/>
              </w:rPr>
              <w:t>Окружаю</w:t>
            </w:r>
          </w:p>
          <w:p w:rsidR="00A85513" w:rsidRPr="008D2096" w:rsidRDefault="00A85513" w:rsidP="007D0C39">
            <w:pPr>
              <w:rPr>
                <w:rFonts w:ascii="Times New Roman" w:hAnsi="Times New Roman"/>
                <w:szCs w:val="24"/>
              </w:rPr>
            </w:pPr>
            <w:r w:rsidRPr="008D2096">
              <w:rPr>
                <w:rFonts w:ascii="Times New Roman" w:hAnsi="Times New Roman"/>
                <w:szCs w:val="24"/>
              </w:rPr>
              <w:t>щий мир</w:t>
            </w:r>
          </w:p>
        </w:tc>
        <w:tc>
          <w:tcPr>
            <w:tcW w:w="850"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4-А</w:t>
            </w:r>
          </w:p>
          <w:p w:rsidR="00A85513" w:rsidRPr="008D2096" w:rsidRDefault="00A85513" w:rsidP="007D0C39">
            <w:pPr>
              <w:jc w:val="center"/>
              <w:rPr>
                <w:rFonts w:ascii="Times New Roman" w:hAnsi="Times New Roman"/>
                <w:szCs w:val="24"/>
              </w:rPr>
            </w:pP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35/32</w:t>
            </w:r>
          </w:p>
          <w:p w:rsidR="00A85513" w:rsidRPr="008D2096" w:rsidRDefault="00A85513" w:rsidP="007D0C39">
            <w:pPr>
              <w:rPr>
                <w:rFonts w:ascii="Times New Roman" w:hAnsi="Times New Roman"/>
                <w:szCs w:val="24"/>
              </w:rPr>
            </w:pP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p w:rsidR="00A85513" w:rsidRPr="008D2096" w:rsidRDefault="00A85513" w:rsidP="007D0C39">
            <w:pPr>
              <w:jc w:val="center"/>
              <w:rPr>
                <w:rFonts w:ascii="Times New Roman" w:hAnsi="Times New Roman"/>
                <w:szCs w:val="24"/>
              </w:rPr>
            </w:pPr>
          </w:p>
        </w:tc>
        <w:tc>
          <w:tcPr>
            <w:tcW w:w="992" w:type="dxa"/>
          </w:tcPr>
          <w:p w:rsidR="00A85513" w:rsidRPr="008D2096" w:rsidRDefault="00A85513" w:rsidP="007D0C39">
            <w:pPr>
              <w:rPr>
                <w:rFonts w:ascii="Times New Roman" w:hAnsi="Times New Roman"/>
                <w:szCs w:val="24"/>
              </w:rPr>
            </w:pPr>
            <w:r w:rsidRPr="008D2096">
              <w:rPr>
                <w:rFonts w:ascii="Times New Roman" w:hAnsi="Times New Roman"/>
                <w:szCs w:val="24"/>
              </w:rPr>
              <w:t>18(56%)</w:t>
            </w:r>
          </w:p>
          <w:p w:rsidR="00A85513" w:rsidRPr="008D2096" w:rsidRDefault="00A85513" w:rsidP="007D0C39">
            <w:pPr>
              <w:rPr>
                <w:rFonts w:ascii="Times New Roman" w:hAnsi="Times New Roman"/>
                <w:szCs w:val="24"/>
              </w:rPr>
            </w:pPr>
          </w:p>
        </w:tc>
        <w:tc>
          <w:tcPr>
            <w:tcW w:w="992" w:type="dxa"/>
          </w:tcPr>
          <w:p w:rsidR="00A85513" w:rsidRPr="008D2096" w:rsidRDefault="00A85513" w:rsidP="007D0C39">
            <w:pPr>
              <w:rPr>
                <w:rFonts w:ascii="Times New Roman" w:hAnsi="Times New Roman"/>
                <w:szCs w:val="24"/>
              </w:rPr>
            </w:pPr>
            <w:r w:rsidRPr="008D2096">
              <w:rPr>
                <w:rFonts w:ascii="Times New Roman" w:hAnsi="Times New Roman"/>
                <w:szCs w:val="24"/>
              </w:rPr>
              <w:t>11(35%)</w:t>
            </w:r>
          </w:p>
          <w:p w:rsidR="00A85513" w:rsidRPr="008D2096" w:rsidRDefault="00A85513" w:rsidP="007D0C39">
            <w:pPr>
              <w:jc w:val="center"/>
              <w:rPr>
                <w:rFonts w:ascii="Times New Roman" w:hAnsi="Times New Roman"/>
                <w:szCs w:val="24"/>
              </w:rPr>
            </w:pPr>
          </w:p>
        </w:tc>
        <w:tc>
          <w:tcPr>
            <w:tcW w:w="992" w:type="dxa"/>
          </w:tcPr>
          <w:p w:rsidR="00A85513" w:rsidRPr="008D2096" w:rsidRDefault="00A85513" w:rsidP="007D0C39">
            <w:pPr>
              <w:rPr>
                <w:rFonts w:ascii="Times New Roman" w:hAnsi="Times New Roman"/>
                <w:szCs w:val="24"/>
              </w:rPr>
            </w:pPr>
          </w:p>
          <w:p w:rsidR="00A85513" w:rsidRPr="008D2096" w:rsidRDefault="00A85513" w:rsidP="007D0C39">
            <w:pPr>
              <w:jc w:val="center"/>
              <w:rPr>
                <w:rFonts w:ascii="Times New Roman" w:hAnsi="Times New Roman"/>
                <w:szCs w:val="24"/>
              </w:rPr>
            </w:pPr>
          </w:p>
        </w:tc>
        <w:tc>
          <w:tcPr>
            <w:tcW w:w="851"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3,8</w:t>
            </w:r>
          </w:p>
          <w:p w:rsidR="00A85513" w:rsidRPr="008D2096" w:rsidRDefault="00A85513" w:rsidP="007D0C39">
            <w:pPr>
              <w:jc w:val="center"/>
              <w:rPr>
                <w:rFonts w:ascii="Times New Roman" w:hAnsi="Times New Roman"/>
                <w:szCs w:val="24"/>
              </w:rPr>
            </w:pP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65%</w:t>
            </w:r>
          </w:p>
          <w:p w:rsidR="00A85513" w:rsidRPr="008D2096" w:rsidRDefault="00A85513" w:rsidP="007D0C39">
            <w:pPr>
              <w:jc w:val="center"/>
              <w:rPr>
                <w:rFonts w:ascii="Times New Roman" w:hAnsi="Times New Roman"/>
                <w:szCs w:val="24"/>
              </w:rPr>
            </w:pPr>
          </w:p>
        </w:tc>
        <w:tc>
          <w:tcPr>
            <w:tcW w:w="816"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3,6</w:t>
            </w:r>
          </w:p>
          <w:p w:rsidR="00A85513" w:rsidRPr="008D2096" w:rsidRDefault="00A85513" w:rsidP="007D0C39">
            <w:pPr>
              <w:jc w:val="center"/>
              <w:rPr>
                <w:rFonts w:ascii="Times New Roman" w:hAnsi="Times New Roman"/>
                <w:szCs w:val="24"/>
              </w:rPr>
            </w:pPr>
          </w:p>
        </w:tc>
      </w:tr>
      <w:tr w:rsidR="00A85513" w:rsidRPr="008D2096" w:rsidTr="007D0C39">
        <w:trPr>
          <w:trHeight w:val="255"/>
        </w:trPr>
        <w:tc>
          <w:tcPr>
            <w:tcW w:w="1277" w:type="dxa"/>
          </w:tcPr>
          <w:p w:rsidR="00A85513" w:rsidRPr="008D2096" w:rsidRDefault="00A85513" w:rsidP="007D0C39">
            <w:pPr>
              <w:rPr>
                <w:rFonts w:ascii="Times New Roman" w:hAnsi="Times New Roman"/>
                <w:b/>
                <w:szCs w:val="24"/>
              </w:rPr>
            </w:pPr>
            <w:r w:rsidRPr="008D2096">
              <w:rPr>
                <w:rFonts w:ascii="Times New Roman" w:hAnsi="Times New Roman"/>
                <w:b/>
                <w:szCs w:val="24"/>
              </w:rPr>
              <w:t xml:space="preserve">Всего </w:t>
            </w:r>
          </w:p>
        </w:tc>
        <w:tc>
          <w:tcPr>
            <w:tcW w:w="850" w:type="dxa"/>
          </w:tcPr>
          <w:p w:rsidR="00A85513" w:rsidRPr="008D2096" w:rsidRDefault="00A85513" w:rsidP="007D0C39">
            <w:pPr>
              <w:jc w:val="center"/>
              <w:rPr>
                <w:rFonts w:ascii="Times New Roman" w:hAnsi="Times New Roman"/>
                <w:b/>
                <w:szCs w:val="24"/>
              </w:rPr>
            </w:pP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 xml:space="preserve">35/32 </w:t>
            </w:r>
          </w:p>
        </w:tc>
        <w:tc>
          <w:tcPr>
            <w:tcW w:w="993"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3(9%)</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18(56%)</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11(35%)</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0</w:t>
            </w:r>
          </w:p>
        </w:tc>
        <w:tc>
          <w:tcPr>
            <w:tcW w:w="851"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3,8</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65%</w:t>
            </w:r>
          </w:p>
        </w:tc>
        <w:tc>
          <w:tcPr>
            <w:tcW w:w="816"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3,6</w:t>
            </w:r>
          </w:p>
        </w:tc>
      </w:tr>
      <w:tr w:rsidR="00A85513" w:rsidRPr="008D2096" w:rsidTr="007D0C39">
        <w:trPr>
          <w:trHeight w:val="255"/>
        </w:trPr>
        <w:tc>
          <w:tcPr>
            <w:tcW w:w="1277" w:type="dxa"/>
          </w:tcPr>
          <w:p w:rsidR="00A85513" w:rsidRPr="008D2096" w:rsidRDefault="00A85513" w:rsidP="007D0C39">
            <w:pPr>
              <w:rPr>
                <w:rFonts w:ascii="Times New Roman" w:hAnsi="Times New Roman"/>
                <w:szCs w:val="24"/>
              </w:rPr>
            </w:pPr>
          </w:p>
          <w:p w:rsidR="00A85513" w:rsidRPr="008D2096" w:rsidRDefault="00A85513" w:rsidP="007D0C39">
            <w:pPr>
              <w:rPr>
                <w:rFonts w:ascii="Times New Roman" w:hAnsi="Times New Roman"/>
                <w:szCs w:val="24"/>
              </w:rPr>
            </w:pPr>
            <w:r w:rsidRPr="008D2096">
              <w:rPr>
                <w:rFonts w:ascii="Times New Roman" w:hAnsi="Times New Roman"/>
                <w:szCs w:val="24"/>
              </w:rPr>
              <w:t xml:space="preserve">Математика </w:t>
            </w:r>
          </w:p>
        </w:tc>
        <w:tc>
          <w:tcPr>
            <w:tcW w:w="850"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4-А</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4-Б</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4-В</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4-Г</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35/33</w:t>
            </w:r>
          </w:p>
          <w:p w:rsidR="00A85513" w:rsidRPr="008D2096" w:rsidRDefault="00A85513" w:rsidP="007D0C39">
            <w:pPr>
              <w:jc w:val="center"/>
              <w:rPr>
                <w:rFonts w:ascii="Times New Roman" w:hAnsi="Times New Roman"/>
                <w:szCs w:val="24"/>
              </w:rPr>
            </w:pPr>
            <w:r w:rsidRPr="008D2096">
              <w:rPr>
                <w:rFonts w:ascii="Times New Roman" w:hAnsi="Times New Roman"/>
                <w:szCs w:val="24"/>
              </w:rPr>
              <w:t>33/27</w:t>
            </w:r>
          </w:p>
          <w:p w:rsidR="00A85513" w:rsidRPr="008D2096" w:rsidRDefault="00A85513" w:rsidP="007D0C39">
            <w:pPr>
              <w:jc w:val="center"/>
              <w:rPr>
                <w:rFonts w:ascii="Times New Roman" w:hAnsi="Times New Roman"/>
                <w:szCs w:val="24"/>
              </w:rPr>
            </w:pPr>
            <w:r w:rsidRPr="008D2096">
              <w:rPr>
                <w:rFonts w:ascii="Times New Roman" w:hAnsi="Times New Roman"/>
                <w:szCs w:val="24"/>
              </w:rPr>
              <w:t>31/29</w:t>
            </w:r>
          </w:p>
          <w:p w:rsidR="00A85513" w:rsidRPr="008D2096" w:rsidRDefault="00A85513" w:rsidP="007D0C39">
            <w:pPr>
              <w:jc w:val="center"/>
              <w:rPr>
                <w:rFonts w:ascii="Times New Roman" w:hAnsi="Times New Roman"/>
                <w:szCs w:val="24"/>
              </w:rPr>
            </w:pPr>
            <w:r w:rsidRPr="008D2096">
              <w:rPr>
                <w:rFonts w:ascii="Times New Roman" w:hAnsi="Times New Roman"/>
                <w:szCs w:val="24"/>
              </w:rPr>
              <w:t>34/32</w:t>
            </w: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6(18%)</w:t>
            </w:r>
          </w:p>
          <w:p w:rsidR="00A85513" w:rsidRPr="008D2096" w:rsidRDefault="00A85513" w:rsidP="007D0C39">
            <w:pPr>
              <w:jc w:val="center"/>
              <w:rPr>
                <w:rFonts w:ascii="Times New Roman" w:hAnsi="Times New Roman"/>
                <w:szCs w:val="24"/>
              </w:rPr>
            </w:pPr>
            <w:r w:rsidRPr="008D2096">
              <w:rPr>
                <w:rFonts w:ascii="Times New Roman" w:hAnsi="Times New Roman"/>
                <w:szCs w:val="24"/>
              </w:rPr>
              <w:t>9(33%)</w:t>
            </w:r>
          </w:p>
          <w:p w:rsidR="00A85513" w:rsidRPr="008D2096" w:rsidRDefault="00A85513" w:rsidP="007D0C39">
            <w:pPr>
              <w:jc w:val="center"/>
              <w:rPr>
                <w:rFonts w:ascii="Times New Roman" w:hAnsi="Times New Roman"/>
                <w:szCs w:val="24"/>
              </w:rPr>
            </w:pPr>
            <w:r w:rsidRPr="008D2096">
              <w:rPr>
                <w:rFonts w:ascii="Times New Roman" w:hAnsi="Times New Roman"/>
                <w:szCs w:val="24"/>
              </w:rPr>
              <w:t>12(41%)</w:t>
            </w:r>
          </w:p>
          <w:p w:rsidR="00A85513" w:rsidRPr="008D2096" w:rsidRDefault="00A85513" w:rsidP="007D0C39">
            <w:pPr>
              <w:jc w:val="center"/>
              <w:rPr>
                <w:rFonts w:ascii="Times New Roman" w:hAnsi="Times New Roman"/>
                <w:szCs w:val="24"/>
              </w:rPr>
            </w:pPr>
            <w:r w:rsidRPr="008D2096">
              <w:rPr>
                <w:rFonts w:ascii="Times New Roman" w:hAnsi="Times New Roman"/>
                <w:szCs w:val="24"/>
              </w:rPr>
              <w:t>8(25%)</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17(52%)</w:t>
            </w:r>
          </w:p>
          <w:p w:rsidR="00A85513" w:rsidRPr="008D2096" w:rsidRDefault="00A85513" w:rsidP="007D0C39">
            <w:pPr>
              <w:jc w:val="center"/>
              <w:rPr>
                <w:rFonts w:ascii="Times New Roman" w:hAnsi="Times New Roman"/>
                <w:szCs w:val="24"/>
              </w:rPr>
            </w:pPr>
            <w:r w:rsidRPr="008D2096">
              <w:rPr>
                <w:rFonts w:ascii="Times New Roman" w:hAnsi="Times New Roman"/>
                <w:szCs w:val="24"/>
              </w:rPr>
              <w:t>10(37%)</w:t>
            </w:r>
          </w:p>
          <w:p w:rsidR="00A85513" w:rsidRPr="008D2096" w:rsidRDefault="00A85513" w:rsidP="007D0C39">
            <w:pPr>
              <w:jc w:val="center"/>
              <w:rPr>
                <w:rFonts w:ascii="Times New Roman" w:hAnsi="Times New Roman"/>
                <w:szCs w:val="24"/>
              </w:rPr>
            </w:pPr>
            <w:r w:rsidRPr="008D2096">
              <w:rPr>
                <w:rFonts w:ascii="Times New Roman" w:hAnsi="Times New Roman"/>
                <w:szCs w:val="24"/>
              </w:rPr>
              <w:t>15(52%)</w:t>
            </w:r>
          </w:p>
          <w:p w:rsidR="00A85513" w:rsidRPr="008D2096" w:rsidRDefault="00A85513" w:rsidP="007D0C39">
            <w:pPr>
              <w:jc w:val="center"/>
              <w:rPr>
                <w:rFonts w:ascii="Times New Roman" w:hAnsi="Times New Roman"/>
                <w:szCs w:val="24"/>
              </w:rPr>
            </w:pPr>
            <w:r w:rsidRPr="008D2096">
              <w:rPr>
                <w:rFonts w:ascii="Times New Roman" w:hAnsi="Times New Roman"/>
                <w:szCs w:val="24"/>
              </w:rPr>
              <w:t>15(47%)</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10(30%)</w:t>
            </w:r>
          </w:p>
          <w:p w:rsidR="00A85513" w:rsidRPr="008D2096" w:rsidRDefault="00A85513" w:rsidP="007D0C39">
            <w:pPr>
              <w:jc w:val="center"/>
              <w:rPr>
                <w:rFonts w:ascii="Times New Roman" w:hAnsi="Times New Roman"/>
                <w:szCs w:val="24"/>
              </w:rPr>
            </w:pPr>
            <w:r w:rsidRPr="008D2096">
              <w:rPr>
                <w:rFonts w:ascii="Times New Roman" w:hAnsi="Times New Roman"/>
                <w:szCs w:val="24"/>
              </w:rPr>
              <w:t>7(26%)</w:t>
            </w:r>
          </w:p>
          <w:p w:rsidR="00A85513" w:rsidRPr="008D2096" w:rsidRDefault="00A85513" w:rsidP="007D0C39">
            <w:pPr>
              <w:jc w:val="center"/>
              <w:rPr>
                <w:rFonts w:ascii="Times New Roman" w:hAnsi="Times New Roman"/>
                <w:szCs w:val="24"/>
              </w:rPr>
            </w:pPr>
            <w:r w:rsidRPr="008D2096">
              <w:rPr>
                <w:rFonts w:ascii="Times New Roman" w:hAnsi="Times New Roman"/>
                <w:szCs w:val="24"/>
              </w:rPr>
              <w:t>2(7%)</w:t>
            </w:r>
          </w:p>
          <w:p w:rsidR="00A85513" w:rsidRPr="008D2096" w:rsidRDefault="00A85513" w:rsidP="007D0C39">
            <w:pPr>
              <w:jc w:val="center"/>
              <w:rPr>
                <w:rFonts w:ascii="Times New Roman" w:hAnsi="Times New Roman"/>
                <w:szCs w:val="24"/>
              </w:rPr>
            </w:pPr>
            <w:r w:rsidRPr="008D2096">
              <w:rPr>
                <w:rFonts w:ascii="Times New Roman" w:hAnsi="Times New Roman"/>
                <w:szCs w:val="24"/>
              </w:rPr>
              <w:t>8(25%)</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0</w:t>
            </w:r>
          </w:p>
          <w:p w:rsidR="00A85513" w:rsidRPr="008D2096" w:rsidRDefault="00A85513" w:rsidP="007D0C39">
            <w:pPr>
              <w:jc w:val="center"/>
              <w:rPr>
                <w:rFonts w:ascii="Times New Roman" w:hAnsi="Times New Roman"/>
                <w:szCs w:val="24"/>
              </w:rPr>
            </w:pPr>
            <w:r w:rsidRPr="008D2096">
              <w:rPr>
                <w:rFonts w:ascii="Times New Roman" w:hAnsi="Times New Roman"/>
                <w:szCs w:val="24"/>
              </w:rPr>
              <w:t>1(4%)</w:t>
            </w:r>
          </w:p>
          <w:p w:rsidR="00A85513" w:rsidRPr="008D2096" w:rsidRDefault="00A85513" w:rsidP="007D0C39">
            <w:pPr>
              <w:jc w:val="center"/>
              <w:rPr>
                <w:rFonts w:ascii="Times New Roman" w:hAnsi="Times New Roman"/>
                <w:szCs w:val="24"/>
              </w:rPr>
            </w:pPr>
            <w:r w:rsidRPr="008D2096">
              <w:rPr>
                <w:rFonts w:ascii="Times New Roman" w:hAnsi="Times New Roman"/>
                <w:szCs w:val="24"/>
              </w:rPr>
              <w:t>0</w:t>
            </w:r>
          </w:p>
          <w:p w:rsidR="00A85513" w:rsidRPr="008D2096" w:rsidRDefault="00A85513" w:rsidP="007D0C39">
            <w:pPr>
              <w:jc w:val="center"/>
              <w:rPr>
                <w:rFonts w:ascii="Times New Roman" w:hAnsi="Times New Roman"/>
                <w:szCs w:val="24"/>
              </w:rPr>
            </w:pPr>
            <w:r w:rsidRPr="008D2096">
              <w:rPr>
                <w:rFonts w:ascii="Times New Roman" w:hAnsi="Times New Roman"/>
                <w:szCs w:val="24"/>
              </w:rPr>
              <w:t>1(3%)</w:t>
            </w:r>
          </w:p>
        </w:tc>
        <w:tc>
          <w:tcPr>
            <w:tcW w:w="851"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p w:rsidR="00A85513" w:rsidRPr="008D2096" w:rsidRDefault="00A85513" w:rsidP="007D0C39">
            <w:pPr>
              <w:jc w:val="center"/>
              <w:rPr>
                <w:rFonts w:ascii="Times New Roman" w:hAnsi="Times New Roman"/>
                <w:szCs w:val="24"/>
              </w:rPr>
            </w:pPr>
            <w:r w:rsidRPr="008D2096">
              <w:rPr>
                <w:rFonts w:ascii="Times New Roman" w:hAnsi="Times New Roman"/>
                <w:szCs w:val="24"/>
              </w:rPr>
              <w:t>4,0</w:t>
            </w:r>
          </w:p>
          <w:p w:rsidR="00A85513" w:rsidRPr="008D2096" w:rsidRDefault="00A85513" w:rsidP="007D0C39">
            <w:pPr>
              <w:jc w:val="center"/>
              <w:rPr>
                <w:rFonts w:ascii="Times New Roman" w:hAnsi="Times New Roman"/>
                <w:szCs w:val="24"/>
              </w:rPr>
            </w:pPr>
            <w:r w:rsidRPr="008D2096">
              <w:rPr>
                <w:rFonts w:ascii="Times New Roman" w:hAnsi="Times New Roman"/>
                <w:szCs w:val="24"/>
              </w:rPr>
              <w:t>4,3</w:t>
            </w:r>
          </w:p>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70%</w:t>
            </w:r>
          </w:p>
          <w:p w:rsidR="00A85513" w:rsidRPr="008D2096" w:rsidRDefault="00A85513" w:rsidP="007D0C39">
            <w:pPr>
              <w:jc w:val="center"/>
              <w:rPr>
                <w:rFonts w:ascii="Times New Roman" w:hAnsi="Times New Roman"/>
                <w:szCs w:val="24"/>
              </w:rPr>
            </w:pPr>
            <w:r w:rsidRPr="008D2096">
              <w:rPr>
                <w:rFonts w:ascii="Times New Roman" w:hAnsi="Times New Roman"/>
                <w:szCs w:val="24"/>
              </w:rPr>
              <w:t>70%</w:t>
            </w:r>
          </w:p>
          <w:p w:rsidR="00A85513" w:rsidRPr="008D2096" w:rsidRDefault="00A85513" w:rsidP="007D0C39">
            <w:pPr>
              <w:jc w:val="center"/>
              <w:rPr>
                <w:rFonts w:ascii="Times New Roman" w:hAnsi="Times New Roman"/>
                <w:szCs w:val="24"/>
              </w:rPr>
            </w:pPr>
            <w:r w:rsidRPr="008D2096">
              <w:rPr>
                <w:rFonts w:ascii="Times New Roman" w:hAnsi="Times New Roman"/>
                <w:szCs w:val="24"/>
              </w:rPr>
              <w:t>93%</w:t>
            </w:r>
          </w:p>
          <w:p w:rsidR="00A85513" w:rsidRPr="008D2096" w:rsidRDefault="00A85513" w:rsidP="007D0C39">
            <w:pPr>
              <w:jc w:val="center"/>
              <w:rPr>
                <w:rFonts w:ascii="Times New Roman" w:hAnsi="Times New Roman"/>
                <w:szCs w:val="24"/>
              </w:rPr>
            </w:pPr>
            <w:r w:rsidRPr="008D2096">
              <w:rPr>
                <w:rFonts w:ascii="Times New Roman" w:hAnsi="Times New Roman"/>
                <w:szCs w:val="24"/>
              </w:rPr>
              <w:t>72%</w:t>
            </w:r>
          </w:p>
        </w:tc>
        <w:tc>
          <w:tcPr>
            <w:tcW w:w="816"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3,5</w:t>
            </w:r>
          </w:p>
          <w:p w:rsidR="00A85513" w:rsidRPr="008D2096" w:rsidRDefault="00A85513" w:rsidP="007D0C39">
            <w:pPr>
              <w:jc w:val="center"/>
              <w:rPr>
                <w:rFonts w:ascii="Times New Roman" w:hAnsi="Times New Roman"/>
                <w:szCs w:val="24"/>
              </w:rPr>
            </w:pPr>
            <w:r w:rsidRPr="008D2096">
              <w:rPr>
                <w:rFonts w:ascii="Times New Roman" w:hAnsi="Times New Roman"/>
                <w:szCs w:val="24"/>
              </w:rPr>
              <w:t>4,0</w:t>
            </w:r>
          </w:p>
          <w:p w:rsidR="00A85513" w:rsidRPr="008D2096" w:rsidRDefault="00A85513" w:rsidP="007D0C39">
            <w:pPr>
              <w:jc w:val="center"/>
              <w:rPr>
                <w:rFonts w:ascii="Times New Roman" w:hAnsi="Times New Roman"/>
                <w:szCs w:val="24"/>
              </w:rPr>
            </w:pPr>
            <w:r w:rsidRPr="008D2096">
              <w:rPr>
                <w:rFonts w:ascii="Times New Roman" w:hAnsi="Times New Roman"/>
                <w:szCs w:val="24"/>
              </w:rPr>
              <w:t>3,7</w:t>
            </w:r>
          </w:p>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tc>
      </w:tr>
      <w:tr w:rsidR="00A85513" w:rsidRPr="008D2096" w:rsidTr="007D0C39">
        <w:trPr>
          <w:trHeight w:val="255"/>
        </w:trPr>
        <w:tc>
          <w:tcPr>
            <w:tcW w:w="1277" w:type="dxa"/>
          </w:tcPr>
          <w:p w:rsidR="00A85513" w:rsidRPr="008D2096" w:rsidRDefault="00A85513" w:rsidP="007D0C39">
            <w:pPr>
              <w:rPr>
                <w:rFonts w:ascii="Times New Roman" w:hAnsi="Times New Roman"/>
                <w:b/>
                <w:szCs w:val="24"/>
              </w:rPr>
            </w:pPr>
            <w:r w:rsidRPr="008D2096">
              <w:rPr>
                <w:rFonts w:ascii="Times New Roman" w:hAnsi="Times New Roman"/>
                <w:b/>
                <w:szCs w:val="24"/>
              </w:rPr>
              <w:t xml:space="preserve">Всего </w:t>
            </w:r>
          </w:p>
        </w:tc>
        <w:tc>
          <w:tcPr>
            <w:tcW w:w="850" w:type="dxa"/>
          </w:tcPr>
          <w:p w:rsidR="00A85513" w:rsidRPr="008D2096" w:rsidRDefault="00A85513" w:rsidP="007D0C39">
            <w:pPr>
              <w:jc w:val="center"/>
              <w:rPr>
                <w:rFonts w:ascii="Times New Roman" w:hAnsi="Times New Roman"/>
                <w:b/>
                <w:szCs w:val="24"/>
              </w:rPr>
            </w:pP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133/121</w:t>
            </w:r>
          </w:p>
        </w:tc>
        <w:tc>
          <w:tcPr>
            <w:tcW w:w="993"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35(29%)</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57(47%)</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27(22%)</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2(2%)</w:t>
            </w:r>
          </w:p>
        </w:tc>
        <w:tc>
          <w:tcPr>
            <w:tcW w:w="851"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4,0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76%</w:t>
            </w:r>
          </w:p>
        </w:tc>
        <w:tc>
          <w:tcPr>
            <w:tcW w:w="816"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3,8</w:t>
            </w:r>
          </w:p>
          <w:p w:rsidR="00A85513" w:rsidRPr="008D2096" w:rsidRDefault="00A85513" w:rsidP="007D0C39">
            <w:pPr>
              <w:jc w:val="center"/>
              <w:rPr>
                <w:rFonts w:ascii="Times New Roman" w:hAnsi="Times New Roman"/>
                <w:b/>
                <w:szCs w:val="24"/>
              </w:rPr>
            </w:pPr>
          </w:p>
        </w:tc>
      </w:tr>
      <w:tr w:rsidR="00A85513" w:rsidRPr="008D2096" w:rsidTr="007D0C39">
        <w:trPr>
          <w:trHeight w:val="255"/>
        </w:trPr>
        <w:tc>
          <w:tcPr>
            <w:tcW w:w="1277" w:type="dxa"/>
          </w:tcPr>
          <w:p w:rsidR="00A85513" w:rsidRPr="008D2096" w:rsidRDefault="00A85513" w:rsidP="007D0C39">
            <w:pPr>
              <w:rPr>
                <w:rFonts w:ascii="Times New Roman" w:hAnsi="Times New Roman"/>
                <w:szCs w:val="24"/>
              </w:rPr>
            </w:pPr>
            <w:r w:rsidRPr="008D2096">
              <w:rPr>
                <w:rFonts w:ascii="Times New Roman" w:hAnsi="Times New Roman"/>
                <w:szCs w:val="24"/>
              </w:rPr>
              <w:t>Русский язык</w:t>
            </w:r>
          </w:p>
        </w:tc>
        <w:tc>
          <w:tcPr>
            <w:tcW w:w="850"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4-А</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4-Б</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4-В</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4-Г</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35/35</w:t>
            </w:r>
          </w:p>
          <w:p w:rsidR="00A85513" w:rsidRPr="008D2096" w:rsidRDefault="00A85513" w:rsidP="007D0C39">
            <w:pPr>
              <w:jc w:val="center"/>
              <w:rPr>
                <w:rFonts w:ascii="Times New Roman" w:hAnsi="Times New Roman"/>
                <w:szCs w:val="24"/>
              </w:rPr>
            </w:pPr>
            <w:r w:rsidRPr="008D2096">
              <w:rPr>
                <w:rFonts w:ascii="Times New Roman" w:hAnsi="Times New Roman"/>
                <w:szCs w:val="24"/>
              </w:rPr>
              <w:t>33/30</w:t>
            </w:r>
          </w:p>
          <w:p w:rsidR="00A85513" w:rsidRPr="008D2096" w:rsidRDefault="00A85513" w:rsidP="007D0C39">
            <w:pPr>
              <w:jc w:val="center"/>
              <w:rPr>
                <w:rFonts w:ascii="Times New Roman" w:hAnsi="Times New Roman"/>
                <w:szCs w:val="24"/>
              </w:rPr>
            </w:pPr>
            <w:r w:rsidRPr="008D2096">
              <w:rPr>
                <w:rFonts w:ascii="Times New Roman" w:hAnsi="Times New Roman"/>
                <w:szCs w:val="24"/>
              </w:rPr>
              <w:t>31/29</w:t>
            </w:r>
          </w:p>
          <w:p w:rsidR="00A85513" w:rsidRPr="008D2096" w:rsidRDefault="00A85513" w:rsidP="007D0C39">
            <w:pPr>
              <w:jc w:val="center"/>
              <w:rPr>
                <w:rFonts w:ascii="Times New Roman" w:hAnsi="Times New Roman"/>
                <w:szCs w:val="24"/>
              </w:rPr>
            </w:pPr>
            <w:r w:rsidRPr="008D2096">
              <w:rPr>
                <w:rFonts w:ascii="Times New Roman" w:hAnsi="Times New Roman"/>
                <w:szCs w:val="24"/>
              </w:rPr>
              <w:t>34/32</w:t>
            </w: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2(6%)</w:t>
            </w:r>
          </w:p>
          <w:p w:rsidR="00A85513" w:rsidRPr="008D2096" w:rsidRDefault="00A85513" w:rsidP="007D0C39">
            <w:pPr>
              <w:jc w:val="center"/>
              <w:rPr>
                <w:rFonts w:ascii="Times New Roman" w:hAnsi="Times New Roman"/>
                <w:szCs w:val="24"/>
              </w:rPr>
            </w:pPr>
            <w:r w:rsidRPr="008D2096">
              <w:rPr>
                <w:rFonts w:ascii="Times New Roman" w:hAnsi="Times New Roman"/>
                <w:szCs w:val="24"/>
              </w:rPr>
              <w:t>1(3%)</w:t>
            </w:r>
          </w:p>
          <w:p w:rsidR="00A85513" w:rsidRPr="008D2096" w:rsidRDefault="00A85513" w:rsidP="007D0C39">
            <w:pPr>
              <w:jc w:val="center"/>
              <w:rPr>
                <w:rFonts w:ascii="Times New Roman" w:hAnsi="Times New Roman"/>
                <w:szCs w:val="24"/>
              </w:rPr>
            </w:pPr>
            <w:r w:rsidRPr="008D2096">
              <w:rPr>
                <w:rFonts w:ascii="Times New Roman" w:hAnsi="Times New Roman"/>
                <w:szCs w:val="24"/>
              </w:rPr>
              <w:t>3(11%)</w:t>
            </w:r>
          </w:p>
          <w:p w:rsidR="00A85513" w:rsidRPr="008D2096" w:rsidRDefault="00A85513" w:rsidP="007D0C39">
            <w:pPr>
              <w:jc w:val="center"/>
              <w:rPr>
                <w:rFonts w:ascii="Times New Roman" w:hAnsi="Times New Roman"/>
                <w:szCs w:val="24"/>
              </w:rPr>
            </w:pPr>
            <w:r w:rsidRPr="008D2096">
              <w:rPr>
                <w:rFonts w:ascii="Times New Roman" w:hAnsi="Times New Roman"/>
                <w:szCs w:val="24"/>
              </w:rPr>
              <w:t>6(19%)</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11(32%)</w:t>
            </w:r>
          </w:p>
          <w:p w:rsidR="00A85513" w:rsidRPr="008D2096" w:rsidRDefault="00A85513" w:rsidP="007D0C39">
            <w:pPr>
              <w:jc w:val="center"/>
              <w:rPr>
                <w:rFonts w:ascii="Times New Roman" w:hAnsi="Times New Roman"/>
                <w:szCs w:val="24"/>
              </w:rPr>
            </w:pPr>
            <w:r w:rsidRPr="008D2096">
              <w:rPr>
                <w:rFonts w:ascii="Times New Roman" w:hAnsi="Times New Roman"/>
                <w:szCs w:val="24"/>
              </w:rPr>
              <w:t>14(47%)</w:t>
            </w:r>
          </w:p>
          <w:p w:rsidR="00A85513" w:rsidRPr="008D2096" w:rsidRDefault="00A85513" w:rsidP="007D0C39">
            <w:pPr>
              <w:jc w:val="center"/>
              <w:rPr>
                <w:rFonts w:ascii="Times New Roman" w:hAnsi="Times New Roman"/>
                <w:szCs w:val="24"/>
              </w:rPr>
            </w:pPr>
            <w:r w:rsidRPr="008D2096">
              <w:rPr>
                <w:rFonts w:ascii="Times New Roman" w:hAnsi="Times New Roman"/>
                <w:szCs w:val="24"/>
              </w:rPr>
              <w:t>12(41%)</w:t>
            </w:r>
          </w:p>
          <w:p w:rsidR="00A85513" w:rsidRPr="008D2096" w:rsidRDefault="00A85513" w:rsidP="007D0C39">
            <w:pPr>
              <w:jc w:val="center"/>
              <w:rPr>
                <w:rFonts w:ascii="Times New Roman" w:hAnsi="Times New Roman"/>
                <w:szCs w:val="24"/>
              </w:rPr>
            </w:pPr>
            <w:r w:rsidRPr="008D2096">
              <w:rPr>
                <w:rFonts w:ascii="Times New Roman" w:hAnsi="Times New Roman"/>
                <w:szCs w:val="24"/>
              </w:rPr>
              <w:t>12(38%)</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18(52%)</w:t>
            </w:r>
          </w:p>
          <w:p w:rsidR="00A85513" w:rsidRPr="008D2096" w:rsidRDefault="00A85513" w:rsidP="007D0C39">
            <w:pPr>
              <w:jc w:val="center"/>
              <w:rPr>
                <w:rFonts w:ascii="Times New Roman" w:hAnsi="Times New Roman"/>
                <w:szCs w:val="24"/>
              </w:rPr>
            </w:pPr>
            <w:r w:rsidRPr="008D2096">
              <w:rPr>
                <w:rFonts w:ascii="Times New Roman" w:hAnsi="Times New Roman"/>
                <w:szCs w:val="24"/>
              </w:rPr>
              <w:t>11(37%)</w:t>
            </w:r>
          </w:p>
          <w:p w:rsidR="00A85513" w:rsidRPr="008D2096" w:rsidRDefault="00A85513" w:rsidP="007D0C39">
            <w:pPr>
              <w:jc w:val="center"/>
              <w:rPr>
                <w:rFonts w:ascii="Times New Roman" w:hAnsi="Times New Roman"/>
                <w:szCs w:val="24"/>
              </w:rPr>
            </w:pPr>
            <w:r w:rsidRPr="008D2096">
              <w:rPr>
                <w:rFonts w:ascii="Times New Roman" w:hAnsi="Times New Roman"/>
                <w:szCs w:val="24"/>
              </w:rPr>
              <w:t>12(41%)</w:t>
            </w:r>
          </w:p>
          <w:p w:rsidR="00A85513" w:rsidRPr="008D2096" w:rsidRDefault="00A85513" w:rsidP="007D0C39">
            <w:pPr>
              <w:jc w:val="center"/>
              <w:rPr>
                <w:rFonts w:ascii="Times New Roman" w:hAnsi="Times New Roman"/>
                <w:szCs w:val="24"/>
              </w:rPr>
            </w:pPr>
            <w:r w:rsidRPr="008D2096">
              <w:rPr>
                <w:rFonts w:ascii="Times New Roman" w:hAnsi="Times New Roman"/>
                <w:szCs w:val="24"/>
              </w:rPr>
              <w:t>10(27%)</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4(11%)</w:t>
            </w:r>
          </w:p>
          <w:p w:rsidR="00A85513" w:rsidRPr="008D2096" w:rsidRDefault="00A85513" w:rsidP="007D0C39">
            <w:pPr>
              <w:jc w:val="center"/>
              <w:rPr>
                <w:rFonts w:ascii="Times New Roman" w:hAnsi="Times New Roman"/>
                <w:szCs w:val="24"/>
              </w:rPr>
            </w:pPr>
            <w:r w:rsidRPr="008D2096">
              <w:rPr>
                <w:rFonts w:ascii="Times New Roman" w:hAnsi="Times New Roman"/>
                <w:szCs w:val="24"/>
              </w:rPr>
              <w:t>4(13%)</w:t>
            </w:r>
          </w:p>
          <w:p w:rsidR="00A85513" w:rsidRPr="008D2096" w:rsidRDefault="00A85513" w:rsidP="007D0C39">
            <w:pPr>
              <w:jc w:val="center"/>
              <w:rPr>
                <w:rFonts w:ascii="Times New Roman" w:hAnsi="Times New Roman"/>
                <w:szCs w:val="24"/>
              </w:rPr>
            </w:pPr>
            <w:r w:rsidRPr="008D2096">
              <w:rPr>
                <w:rFonts w:ascii="Times New Roman" w:hAnsi="Times New Roman"/>
                <w:szCs w:val="24"/>
              </w:rPr>
              <w:t>2(7%)</w:t>
            </w:r>
          </w:p>
          <w:p w:rsidR="00A85513" w:rsidRPr="008D2096" w:rsidRDefault="00A85513" w:rsidP="007D0C39">
            <w:pPr>
              <w:jc w:val="center"/>
              <w:rPr>
                <w:rFonts w:ascii="Times New Roman" w:hAnsi="Times New Roman"/>
                <w:szCs w:val="24"/>
              </w:rPr>
            </w:pPr>
            <w:r w:rsidRPr="008D2096">
              <w:rPr>
                <w:rFonts w:ascii="Times New Roman" w:hAnsi="Times New Roman"/>
                <w:szCs w:val="24"/>
              </w:rPr>
              <w:t>5(16%)</w:t>
            </w:r>
          </w:p>
        </w:tc>
        <w:tc>
          <w:tcPr>
            <w:tcW w:w="851"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3,3</w:t>
            </w:r>
          </w:p>
          <w:p w:rsidR="00A85513" w:rsidRPr="008D2096" w:rsidRDefault="00A85513" w:rsidP="007D0C39">
            <w:pPr>
              <w:jc w:val="center"/>
              <w:rPr>
                <w:rFonts w:ascii="Times New Roman" w:hAnsi="Times New Roman"/>
                <w:szCs w:val="24"/>
              </w:rPr>
            </w:pPr>
            <w:r w:rsidRPr="008D2096">
              <w:rPr>
                <w:rFonts w:ascii="Times New Roman" w:hAnsi="Times New Roman"/>
                <w:szCs w:val="24"/>
              </w:rPr>
              <w:t>3,4</w:t>
            </w:r>
          </w:p>
          <w:p w:rsidR="00A85513" w:rsidRPr="008D2096" w:rsidRDefault="00A85513" w:rsidP="007D0C39">
            <w:pPr>
              <w:jc w:val="center"/>
              <w:rPr>
                <w:rFonts w:ascii="Times New Roman" w:hAnsi="Times New Roman"/>
                <w:szCs w:val="24"/>
              </w:rPr>
            </w:pPr>
            <w:r w:rsidRPr="008D2096">
              <w:rPr>
                <w:rFonts w:ascii="Times New Roman" w:hAnsi="Times New Roman"/>
                <w:szCs w:val="24"/>
              </w:rPr>
              <w:t>3,6</w:t>
            </w:r>
          </w:p>
          <w:p w:rsidR="00A85513" w:rsidRPr="008D2096" w:rsidRDefault="00A85513" w:rsidP="007D0C39">
            <w:pPr>
              <w:jc w:val="center"/>
              <w:rPr>
                <w:rFonts w:ascii="Times New Roman" w:hAnsi="Times New Roman"/>
                <w:szCs w:val="24"/>
              </w:rPr>
            </w:pPr>
            <w:r w:rsidRPr="008D2096">
              <w:rPr>
                <w:rFonts w:ascii="Times New Roman" w:hAnsi="Times New Roman"/>
                <w:szCs w:val="24"/>
              </w:rPr>
              <w:t>3,7</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38%</w:t>
            </w:r>
          </w:p>
          <w:p w:rsidR="00A85513" w:rsidRPr="008D2096" w:rsidRDefault="00A85513" w:rsidP="007D0C39">
            <w:pPr>
              <w:jc w:val="center"/>
              <w:rPr>
                <w:rFonts w:ascii="Times New Roman" w:hAnsi="Times New Roman"/>
                <w:szCs w:val="24"/>
              </w:rPr>
            </w:pPr>
            <w:r w:rsidRPr="008D2096">
              <w:rPr>
                <w:rFonts w:ascii="Times New Roman" w:hAnsi="Times New Roman"/>
                <w:szCs w:val="24"/>
              </w:rPr>
              <w:t>50%</w:t>
            </w:r>
          </w:p>
          <w:p w:rsidR="00A85513" w:rsidRPr="008D2096" w:rsidRDefault="00A85513" w:rsidP="007D0C39">
            <w:pPr>
              <w:jc w:val="center"/>
              <w:rPr>
                <w:rFonts w:ascii="Times New Roman" w:hAnsi="Times New Roman"/>
                <w:szCs w:val="24"/>
              </w:rPr>
            </w:pPr>
            <w:r w:rsidRPr="008D2096">
              <w:rPr>
                <w:rFonts w:ascii="Times New Roman" w:hAnsi="Times New Roman"/>
                <w:szCs w:val="24"/>
              </w:rPr>
              <w:t>52%</w:t>
            </w:r>
          </w:p>
          <w:p w:rsidR="00A85513" w:rsidRPr="008D2096" w:rsidRDefault="00A85513" w:rsidP="007D0C39">
            <w:pPr>
              <w:jc w:val="center"/>
              <w:rPr>
                <w:rFonts w:ascii="Times New Roman" w:hAnsi="Times New Roman"/>
                <w:szCs w:val="24"/>
              </w:rPr>
            </w:pPr>
            <w:r w:rsidRPr="008D2096">
              <w:rPr>
                <w:rFonts w:ascii="Times New Roman" w:hAnsi="Times New Roman"/>
                <w:szCs w:val="24"/>
              </w:rPr>
              <w:t>57%</w:t>
            </w:r>
          </w:p>
        </w:tc>
        <w:tc>
          <w:tcPr>
            <w:tcW w:w="816"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3,6</w:t>
            </w:r>
          </w:p>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p w:rsidR="00A85513" w:rsidRPr="008D2096" w:rsidRDefault="00A85513" w:rsidP="007D0C39">
            <w:pPr>
              <w:jc w:val="center"/>
              <w:rPr>
                <w:rFonts w:ascii="Times New Roman" w:hAnsi="Times New Roman"/>
                <w:szCs w:val="24"/>
              </w:rPr>
            </w:pPr>
            <w:r w:rsidRPr="008D2096">
              <w:rPr>
                <w:rFonts w:ascii="Times New Roman" w:hAnsi="Times New Roman"/>
                <w:szCs w:val="24"/>
              </w:rPr>
              <w:t>3,7</w:t>
            </w:r>
          </w:p>
          <w:p w:rsidR="00A85513" w:rsidRPr="008D2096" w:rsidRDefault="00A85513" w:rsidP="007D0C39">
            <w:pPr>
              <w:jc w:val="center"/>
              <w:rPr>
                <w:rFonts w:ascii="Times New Roman" w:hAnsi="Times New Roman"/>
                <w:szCs w:val="24"/>
              </w:rPr>
            </w:pPr>
            <w:r w:rsidRPr="008D2096">
              <w:rPr>
                <w:rFonts w:ascii="Times New Roman" w:hAnsi="Times New Roman"/>
                <w:szCs w:val="24"/>
              </w:rPr>
              <w:t>3,5</w:t>
            </w:r>
          </w:p>
        </w:tc>
      </w:tr>
      <w:tr w:rsidR="00A85513" w:rsidRPr="008D2096" w:rsidTr="007D0C39">
        <w:trPr>
          <w:trHeight w:val="255"/>
        </w:trPr>
        <w:tc>
          <w:tcPr>
            <w:tcW w:w="1277" w:type="dxa"/>
          </w:tcPr>
          <w:p w:rsidR="00A85513" w:rsidRPr="008D2096" w:rsidRDefault="00A85513" w:rsidP="007D0C39">
            <w:pPr>
              <w:rPr>
                <w:rFonts w:ascii="Times New Roman" w:hAnsi="Times New Roman"/>
                <w:b/>
                <w:sz w:val="24"/>
                <w:szCs w:val="24"/>
              </w:rPr>
            </w:pPr>
            <w:r w:rsidRPr="008D2096">
              <w:rPr>
                <w:rFonts w:ascii="Times New Roman" w:hAnsi="Times New Roman"/>
                <w:b/>
                <w:szCs w:val="24"/>
              </w:rPr>
              <w:t xml:space="preserve">Всего </w:t>
            </w:r>
          </w:p>
        </w:tc>
        <w:tc>
          <w:tcPr>
            <w:tcW w:w="850" w:type="dxa"/>
          </w:tcPr>
          <w:p w:rsidR="00A85513" w:rsidRPr="008D2096" w:rsidRDefault="00A85513" w:rsidP="007D0C39">
            <w:pPr>
              <w:jc w:val="center"/>
              <w:rPr>
                <w:rFonts w:ascii="Times New Roman" w:hAnsi="Times New Roman"/>
                <w:b/>
                <w:sz w:val="24"/>
                <w:szCs w:val="24"/>
              </w:rPr>
            </w:pP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133/ 126</w:t>
            </w:r>
          </w:p>
        </w:tc>
        <w:tc>
          <w:tcPr>
            <w:tcW w:w="993"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12(10%)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49(40%)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51(40%)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15(11%)</w:t>
            </w:r>
          </w:p>
        </w:tc>
        <w:tc>
          <w:tcPr>
            <w:tcW w:w="851"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3,5</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50%</w:t>
            </w:r>
          </w:p>
        </w:tc>
        <w:tc>
          <w:tcPr>
            <w:tcW w:w="816"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3,7</w:t>
            </w:r>
          </w:p>
        </w:tc>
      </w:tr>
      <w:tr w:rsidR="00A85513" w:rsidRPr="008D2096" w:rsidTr="007D0C39">
        <w:trPr>
          <w:trHeight w:val="520"/>
        </w:trPr>
        <w:tc>
          <w:tcPr>
            <w:tcW w:w="1277" w:type="dxa"/>
          </w:tcPr>
          <w:p w:rsidR="00A85513" w:rsidRPr="008D2096" w:rsidRDefault="00A85513" w:rsidP="007D0C39">
            <w:pPr>
              <w:rPr>
                <w:rFonts w:ascii="Times New Roman" w:hAnsi="Times New Roman"/>
                <w:szCs w:val="24"/>
              </w:rPr>
            </w:pPr>
            <w:r w:rsidRPr="008D2096">
              <w:rPr>
                <w:rFonts w:ascii="Times New Roman" w:hAnsi="Times New Roman"/>
                <w:szCs w:val="24"/>
              </w:rPr>
              <w:t>Литератур</w:t>
            </w:r>
          </w:p>
          <w:p w:rsidR="00A85513" w:rsidRPr="008D2096" w:rsidRDefault="00A85513" w:rsidP="007D0C39">
            <w:pPr>
              <w:rPr>
                <w:rFonts w:ascii="Times New Roman" w:hAnsi="Times New Roman"/>
                <w:szCs w:val="24"/>
              </w:rPr>
            </w:pPr>
            <w:r w:rsidRPr="008D2096">
              <w:rPr>
                <w:rFonts w:ascii="Times New Roman" w:hAnsi="Times New Roman"/>
                <w:szCs w:val="24"/>
              </w:rPr>
              <w:t>ное чтение</w:t>
            </w:r>
          </w:p>
        </w:tc>
        <w:tc>
          <w:tcPr>
            <w:tcW w:w="850"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4-Б</w:t>
            </w:r>
          </w:p>
          <w:p w:rsidR="00A85513" w:rsidRPr="008D2096" w:rsidRDefault="00A85513" w:rsidP="007D0C39">
            <w:pPr>
              <w:jc w:val="center"/>
              <w:rPr>
                <w:rFonts w:ascii="Times New Roman" w:hAnsi="Times New Roman"/>
                <w:szCs w:val="24"/>
              </w:rPr>
            </w:pPr>
            <w:r w:rsidRPr="008D2096">
              <w:rPr>
                <w:rFonts w:ascii="Times New Roman" w:hAnsi="Times New Roman"/>
                <w:szCs w:val="24"/>
              </w:rPr>
              <w:t>4-Г</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33/29</w:t>
            </w:r>
          </w:p>
          <w:p w:rsidR="00A85513" w:rsidRPr="008D2096" w:rsidRDefault="00A85513" w:rsidP="007D0C39">
            <w:pPr>
              <w:jc w:val="center"/>
              <w:rPr>
                <w:rFonts w:ascii="Times New Roman" w:hAnsi="Times New Roman"/>
                <w:szCs w:val="24"/>
              </w:rPr>
            </w:pPr>
            <w:r w:rsidRPr="008D2096">
              <w:rPr>
                <w:rFonts w:ascii="Times New Roman" w:hAnsi="Times New Roman"/>
                <w:szCs w:val="24"/>
              </w:rPr>
              <w:t>34/31</w:t>
            </w: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3(10%)</w:t>
            </w:r>
          </w:p>
          <w:p w:rsidR="00A85513" w:rsidRPr="008D2096" w:rsidRDefault="00A85513" w:rsidP="007D0C39">
            <w:pPr>
              <w:jc w:val="center"/>
              <w:rPr>
                <w:rFonts w:ascii="Times New Roman" w:hAnsi="Times New Roman"/>
                <w:szCs w:val="24"/>
              </w:rPr>
            </w:pPr>
            <w:r w:rsidRPr="008D2096">
              <w:rPr>
                <w:rFonts w:ascii="Times New Roman" w:hAnsi="Times New Roman"/>
                <w:szCs w:val="24"/>
              </w:rPr>
              <w:t>3(10%)</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15(52%)</w:t>
            </w:r>
          </w:p>
          <w:p w:rsidR="00A85513" w:rsidRPr="008D2096" w:rsidRDefault="00A85513" w:rsidP="007D0C39">
            <w:pPr>
              <w:jc w:val="center"/>
              <w:rPr>
                <w:rFonts w:ascii="Times New Roman" w:hAnsi="Times New Roman"/>
                <w:szCs w:val="24"/>
              </w:rPr>
            </w:pPr>
            <w:r w:rsidRPr="008D2096">
              <w:rPr>
                <w:rFonts w:ascii="Times New Roman" w:hAnsi="Times New Roman"/>
                <w:szCs w:val="24"/>
              </w:rPr>
              <w:t>9(29%)</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11(38%)</w:t>
            </w:r>
          </w:p>
          <w:p w:rsidR="00A85513" w:rsidRPr="008D2096" w:rsidRDefault="00A85513" w:rsidP="007D0C39">
            <w:pPr>
              <w:jc w:val="center"/>
              <w:rPr>
                <w:rFonts w:ascii="Times New Roman" w:hAnsi="Times New Roman"/>
                <w:szCs w:val="24"/>
              </w:rPr>
            </w:pPr>
            <w:r w:rsidRPr="008D2096">
              <w:rPr>
                <w:rFonts w:ascii="Times New Roman" w:hAnsi="Times New Roman"/>
                <w:szCs w:val="24"/>
              </w:rPr>
              <w:t>16(51%)</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0</w:t>
            </w:r>
          </w:p>
          <w:p w:rsidR="00A85513" w:rsidRPr="008D2096" w:rsidRDefault="00A85513" w:rsidP="007D0C39">
            <w:pPr>
              <w:jc w:val="center"/>
              <w:rPr>
                <w:rFonts w:ascii="Times New Roman" w:hAnsi="Times New Roman"/>
                <w:szCs w:val="24"/>
              </w:rPr>
            </w:pPr>
            <w:r w:rsidRPr="008D2096">
              <w:rPr>
                <w:rFonts w:ascii="Times New Roman" w:hAnsi="Times New Roman"/>
                <w:szCs w:val="24"/>
              </w:rPr>
              <w:t>3(10%)</w:t>
            </w:r>
          </w:p>
        </w:tc>
        <w:tc>
          <w:tcPr>
            <w:tcW w:w="851"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3,7</w:t>
            </w:r>
          </w:p>
          <w:p w:rsidR="00A85513" w:rsidRPr="008D2096" w:rsidRDefault="00A85513" w:rsidP="007D0C39">
            <w:pPr>
              <w:jc w:val="center"/>
              <w:rPr>
                <w:rFonts w:ascii="Times New Roman" w:hAnsi="Times New Roman"/>
                <w:szCs w:val="24"/>
              </w:rPr>
            </w:pPr>
            <w:r w:rsidRPr="008D2096">
              <w:rPr>
                <w:rFonts w:ascii="Times New Roman" w:hAnsi="Times New Roman"/>
                <w:szCs w:val="24"/>
              </w:rPr>
              <w:t>3,4</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62%</w:t>
            </w:r>
          </w:p>
          <w:p w:rsidR="00A85513" w:rsidRPr="008D2096" w:rsidRDefault="00A85513" w:rsidP="007D0C39">
            <w:pPr>
              <w:jc w:val="center"/>
              <w:rPr>
                <w:rFonts w:ascii="Times New Roman" w:hAnsi="Times New Roman"/>
                <w:szCs w:val="24"/>
              </w:rPr>
            </w:pPr>
            <w:r w:rsidRPr="008D2096">
              <w:rPr>
                <w:rFonts w:ascii="Times New Roman" w:hAnsi="Times New Roman"/>
                <w:szCs w:val="24"/>
              </w:rPr>
              <w:t>39%</w:t>
            </w:r>
          </w:p>
        </w:tc>
        <w:tc>
          <w:tcPr>
            <w:tcW w:w="816"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4,0</w:t>
            </w:r>
          </w:p>
          <w:p w:rsidR="00A85513" w:rsidRPr="008D2096" w:rsidRDefault="00A85513" w:rsidP="007D0C39">
            <w:pPr>
              <w:jc w:val="center"/>
              <w:rPr>
                <w:rFonts w:ascii="Times New Roman" w:hAnsi="Times New Roman"/>
                <w:szCs w:val="24"/>
              </w:rPr>
            </w:pPr>
            <w:r w:rsidRPr="008D2096">
              <w:rPr>
                <w:rFonts w:ascii="Times New Roman" w:hAnsi="Times New Roman"/>
                <w:szCs w:val="24"/>
              </w:rPr>
              <w:t>3,8</w:t>
            </w:r>
          </w:p>
        </w:tc>
      </w:tr>
      <w:tr w:rsidR="00A85513" w:rsidRPr="008D2096" w:rsidTr="007D0C39">
        <w:trPr>
          <w:trHeight w:val="266"/>
        </w:trPr>
        <w:tc>
          <w:tcPr>
            <w:tcW w:w="1277" w:type="dxa"/>
          </w:tcPr>
          <w:p w:rsidR="00A85513" w:rsidRPr="008D2096" w:rsidRDefault="00A85513" w:rsidP="007D0C39">
            <w:pPr>
              <w:rPr>
                <w:rFonts w:ascii="Times New Roman" w:hAnsi="Times New Roman"/>
                <w:b/>
                <w:szCs w:val="24"/>
              </w:rPr>
            </w:pPr>
            <w:r w:rsidRPr="008D2096">
              <w:rPr>
                <w:rFonts w:ascii="Times New Roman" w:hAnsi="Times New Roman"/>
                <w:b/>
                <w:szCs w:val="24"/>
              </w:rPr>
              <w:t xml:space="preserve">Всего </w:t>
            </w:r>
          </w:p>
        </w:tc>
        <w:tc>
          <w:tcPr>
            <w:tcW w:w="850" w:type="dxa"/>
          </w:tcPr>
          <w:p w:rsidR="00A85513" w:rsidRPr="008D2096" w:rsidRDefault="00A85513" w:rsidP="007D0C39">
            <w:pPr>
              <w:jc w:val="center"/>
              <w:rPr>
                <w:rFonts w:ascii="Times New Roman" w:hAnsi="Times New Roman"/>
                <w:b/>
                <w:szCs w:val="24"/>
              </w:rPr>
            </w:pP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67/60</w:t>
            </w:r>
          </w:p>
        </w:tc>
        <w:tc>
          <w:tcPr>
            <w:tcW w:w="993"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6(10%)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24(40%)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27(45%)</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3(5%)</w:t>
            </w:r>
          </w:p>
        </w:tc>
        <w:tc>
          <w:tcPr>
            <w:tcW w:w="851"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7,1</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50%</w:t>
            </w:r>
          </w:p>
        </w:tc>
        <w:tc>
          <w:tcPr>
            <w:tcW w:w="816"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3,9</w:t>
            </w:r>
          </w:p>
        </w:tc>
      </w:tr>
      <w:tr w:rsidR="00A85513" w:rsidRPr="008D2096" w:rsidTr="007D0C39">
        <w:trPr>
          <w:trHeight w:val="255"/>
        </w:trPr>
        <w:tc>
          <w:tcPr>
            <w:tcW w:w="1277" w:type="dxa"/>
          </w:tcPr>
          <w:p w:rsidR="00A85513" w:rsidRPr="008D2096" w:rsidRDefault="00A85513" w:rsidP="007D0C39">
            <w:pPr>
              <w:rPr>
                <w:rFonts w:ascii="Times New Roman" w:hAnsi="Times New Roman"/>
                <w:szCs w:val="24"/>
              </w:rPr>
            </w:pPr>
            <w:r w:rsidRPr="008D2096">
              <w:rPr>
                <w:rFonts w:ascii="Times New Roman" w:hAnsi="Times New Roman"/>
                <w:szCs w:val="24"/>
              </w:rPr>
              <w:t>Английский язык</w:t>
            </w:r>
          </w:p>
        </w:tc>
        <w:tc>
          <w:tcPr>
            <w:tcW w:w="850"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4-В</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31/24</w:t>
            </w:r>
          </w:p>
        </w:tc>
        <w:tc>
          <w:tcPr>
            <w:tcW w:w="993"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10(42%)</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12(50%)</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2(8%)</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0</w:t>
            </w:r>
          </w:p>
        </w:tc>
        <w:tc>
          <w:tcPr>
            <w:tcW w:w="851"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4,3</w:t>
            </w:r>
          </w:p>
        </w:tc>
        <w:tc>
          <w:tcPr>
            <w:tcW w:w="992"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92%</w:t>
            </w:r>
          </w:p>
        </w:tc>
        <w:tc>
          <w:tcPr>
            <w:tcW w:w="816" w:type="dxa"/>
          </w:tcPr>
          <w:p w:rsidR="00A85513" w:rsidRPr="008D2096" w:rsidRDefault="00A85513" w:rsidP="007D0C39">
            <w:pPr>
              <w:jc w:val="center"/>
              <w:rPr>
                <w:rFonts w:ascii="Times New Roman" w:hAnsi="Times New Roman"/>
                <w:szCs w:val="24"/>
              </w:rPr>
            </w:pPr>
            <w:r w:rsidRPr="008D2096">
              <w:rPr>
                <w:rFonts w:ascii="Times New Roman" w:hAnsi="Times New Roman"/>
                <w:szCs w:val="24"/>
              </w:rPr>
              <w:t>4,4</w:t>
            </w:r>
          </w:p>
        </w:tc>
      </w:tr>
      <w:tr w:rsidR="00A85513" w:rsidRPr="008D2096" w:rsidTr="007D0C39">
        <w:trPr>
          <w:trHeight w:val="255"/>
        </w:trPr>
        <w:tc>
          <w:tcPr>
            <w:tcW w:w="1277" w:type="dxa"/>
          </w:tcPr>
          <w:p w:rsidR="00A85513" w:rsidRPr="008D2096" w:rsidRDefault="00A85513" w:rsidP="007D0C39">
            <w:pPr>
              <w:rPr>
                <w:rFonts w:ascii="Times New Roman" w:hAnsi="Times New Roman"/>
                <w:b/>
                <w:szCs w:val="24"/>
              </w:rPr>
            </w:pPr>
            <w:r w:rsidRPr="008D2096">
              <w:rPr>
                <w:rFonts w:ascii="Times New Roman" w:hAnsi="Times New Roman"/>
                <w:b/>
                <w:szCs w:val="24"/>
              </w:rPr>
              <w:t xml:space="preserve">Всего </w:t>
            </w:r>
          </w:p>
        </w:tc>
        <w:tc>
          <w:tcPr>
            <w:tcW w:w="850" w:type="dxa"/>
          </w:tcPr>
          <w:p w:rsidR="00A85513" w:rsidRPr="008D2096" w:rsidRDefault="00A85513" w:rsidP="007D0C39">
            <w:pPr>
              <w:jc w:val="center"/>
              <w:rPr>
                <w:rFonts w:ascii="Times New Roman" w:hAnsi="Times New Roman"/>
                <w:szCs w:val="24"/>
              </w:rPr>
            </w:pP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31/24</w:t>
            </w:r>
          </w:p>
        </w:tc>
        <w:tc>
          <w:tcPr>
            <w:tcW w:w="993"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10(42%)</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12(50%)</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2(8%)</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0</w:t>
            </w:r>
          </w:p>
        </w:tc>
        <w:tc>
          <w:tcPr>
            <w:tcW w:w="851"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4,3</w:t>
            </w:r>
          </w:p>
        </w:tc>
        <w:tc>
          <w:tcPr>
            <w:tcW w:w="992"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92%</w:t>
            </w:r>
          </w:p>
        </w:tc>
        <w:tc>
          <w:tcPr>
            <w:tcW w:w="816" w:type="dxa"/>
          </w:tcPr>
          <w:p w:rsidR="00A85513" w:rsidRPr="008D2096" w:rsidRDefault="00A85513" w:rsidP="007D0C39">
            <w:pPr>
              <w:jc w:val="center"/>
              <w:rPr>
                <w:rFonts w:ascii="Times New Roman" w:hAnsi="Times New Roman"/>
                <w:b/>
                <w:szCs w:val="24"/>
              </w:rPr>
            </w:pPr>
            <w:r w:rsidRPr="008D2096">
              <w:rPr>
                <w:rFonts w:ascii="Times New Roman" w:hAnsi="Times New Roman"/>
                <w:b/>
                <w:szCs w:val="24"/>
              </w:rPr>
              <w:t>4,4</w:t>
            </w:r>
          </w:p>
        </w:tc>
      </w:tr>
    </w:tbl>
    <w:p w:rsidR="00A85513" w:rsidRPr="008D2096" w:rsidRDefault="00A85513" w:rsidP="00A85513">
      <w:pPr>
        <w:ind w:firstLine="708"/>
        <w:jc w:val="both"/>
        <w:rPr>
          <w:rFonts w:ascii="Times New Roman" w:hAnsi="Times New Roman" w:cs="Times New Roman"/>
          <w:sz w:val="28"/>
          <w:szCs w:val="24"/>
        </w:rPr>
      </w:pP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Анализ качественных результатов по предметам позволяет сделать выводы, что учащиеся 4-х классов достигли планируемых результатов.  Средний балл колеблется от 3,5 до 4,3, качество знаний от 50% до 92%.</w:t>
      </w:r>
    </w:p>
    <w:p w:rsidR="00A85513" w:rsidRPr="008D2096" w:rsidRDefault="00A85513" w:rsidP="00A85513">
      <w:pPr>
        <w:jc w:val="both"/>
        <w:rPr>
          <w:rFonts w:ascii="Times New Roman" w:hAnsi="Times New Roman" w:cs="Times New Roman"/>
          <w:sz w:val="32"/>
          <w:szCs w:val="24"/>
        </w:rPr>
      </w:pPr>
      <w:r w:rsidRPr="008D2096">
        <w:rPr>
          <w:rFonts w:ascii="Times New Roman" w:hAnsi="Times New Roman" w:cs="Times New Roman"/>
          <w:sz w:val="24"/>
          <w:szCs w:val="24"/>
          <w:shd w:val="clear" w:color="auto" w:fill="FFFFFF"/>
        </w:rPr>
        <w:tab/>
      </w:r>
      <w:r w:rsidRPr="008D2096">
        <w:rPr>
          <w:rFonts w:ascii="Times New Roman" w:hAnsi="Times New Roman" w:cs="Times New Roman"/>
          <w:sz w:val="28"/>
          <w:szCs w:val="24"/>
          <w:shd w:val="clear" w:color="auto" w:fill="FFFFFF"/>
        </w:rPr>
        <w:t xml:space="preserve">Задания по </w:t>
      </w:r>
      <w:r w:rsidRPr="008D2096">
        <w:rPr>
          <w:rFonts w:ascii="Times New Roman" w:hAnsi="Times New Roman" w:cs="Times New Roman"/>
          <w:b/>
          <w:sz w:val="28"/>
          <w:szCs w:val="24"/>
          <w:shd w:val="clear" w:color="auto" w:fill="FFFFFF"/>
        </w:rPr>
        <w:t>русскому языку</w:t>
      </w:r>
      <w:r w:rsidRPr="008D2096">
        <w:rPr>
          <w:rFonts w:ascii="Times New Roman" w:hAnsi="Times New Roman" w:cs="Times New Roman"/>
          <w:sz w:val="28"/>
          <w:szCs w:val="24"/>
          <w:shd w:val="clear" w:color="auto" w:fill="FFFFFF"/>
        </w:rPr>
        <w:t xml:space="preserve"> проверяют знание основных языковых единиц, умение понимать письменную информацию, распознавать и адекватно формулировать основную мысль текста, составлять план </w:t>
      </w:r>
      <w:r w:rsidRPr="008D2096">
        <w:rPr>
          <w:rFonts w:ascii="Times New Roman" w:hAnsi="Times New Roman" w:cs="Times New Roman"/>
          <w:sz w:val="28"/>
          <w:szCs w:val="24"/>
          <w:shd w:val="clear" w:color="auto" w:fill="FFFFFF"/>
        </w:rPr>
        <w:lastRenderedPageBreak/>
        <w:t>прочитанного текста и задавать по нему вопросы, распознавать значение слова, подбирать синонимы, правильно ставить ударение в слове. Задания также позволяют выявить уровень владения обучающимися речевыми нормами.</w:t>
      </w:r>
    </w:p>
    <w:p w:rsidR="00A85513"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 xml:space="preserve">По </w:t>
      </w:r>
      <w:r w:rsidRPr="008D2096">
        <w:rPr>
          <w:rFonts w:ascii="Times New Roman" w:hAnsi="Times New Roman" w:cs="Times New Roman"/>
          <w:b/>
          <w:sz w:val="28"/>
          <w:szCs w:val="24"/>
        </w:rPr>
        <w:t>русскому языку</w:t>
      </w:r>
      <w:r w:rsidRPr="008D2096">
        <w:rPr>
          <w:rFonts w:ascii="Times New Roman" w:hAnsi="Times New Roman" w:cs="Times New Roman"/>
          <w:sz w:val="28"/>
          <w:szCs w:val="24"/>
        </w:rPr>
        <w:t xml:space="preserve"> максимальный балл (24) не набрал никто, близко к этому результату подошли Аброшников С.– 23 балла (4-Б), Зимина В. – 23 балла (4-Г). Минимальное количество баллов получили: Мулин С. - 3 балла (4-А), Антюшин Т., Горбунова М., Левшуков Г. - 4 балла 4-Г). Качество знаний  - 50% (в 2024/2025 уч.г. – 68%), средний балл – 3,5 (в 2024/2025 уч.г.- 3,7)  (3 четверть – 3,8). Таким образом, произошло снижение качества знаний на 18%, а среднего балла – на 0,2.</w:t>
      </w:r>
    </w:p>
    <w:p w:rsidR="00A85513" w:rsidRDefault="00A85513" w:rsidP="00A85513">
      <w:pPr>
        <w:ind w:firstLine="708"/>
        <w:jc w:val="both"/>
        <w:rPr>
          <w:rFonts w:ascii="Times New Roman" w:hAnsi="Times New Roman" w:cs="Times New Roman"/>
          <w:sz w:val="28"/>
          <w:szCs w:val="24"/>
        </w:rPr>
      </w:pPr>
    </w:p>
    <w:p w:rsidR="00A85513" w:rsidRDefault="00A85513" w:rsidP="00A85513">
      <w:pPr>
        <w:ind w:firstLine="708"/>
        <w:jc w:val="both"/>
        <w:rPr>
          <w:rFonts w:ascii="Times New Roman" w:hAnsi="Times New Roman" w:cs="Times New Roman"/>
          <w:sz w:val="28"/>
          <w:szCs w:val="24"/>
        </w:rPr>
      </w:pPr>
      <w:r w:rsidRPr="00E7140D">
        <w:rPr>
          <w:rFonts w:ascii="Times New Roman" w:hAnsi="Times New Roman" w:cs="Times New Roman"/>
          <w:noProof/>
          <w:sz w:val="28"/>
          <w:szCs w:val="24"/>
        </w:rPr>
        <w:drawing>
          <wp:inline distT="0" distB="0" distL="0" distR="0">
            <wp:extent cx="5459112" cy="2100649"/>
            <wp:effectExtent l="19050" t="0" r="27288" b="0"/>
            <wp:docPr id="4"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3647E41-9243-4D7D-B83A-D89A884FB7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Сравнивая результаты ВПР и отметки за 3 четверть, видно, что по русскому языку:</w:t>
      </w:r>
    </w:p>
    <w:p w:rsidR="00A85513" w:rsidRPr="008D2096" w:rsidRDefault="00A85513" w:rsidP="00A85513">
      <w:pPr>
        <w:jc w:val="both"/>
        <w:rPr>
          <w:rFonts w:ascii="Times New Roman" w:hAnsi="Times New Roman" w:cs="Times New Roman"/>
          <w:sz w:val="24"/>
          <w:szCs w:val="24"/>
        </w:rPr>
      </w:pPr>
    </w:p>
    <w:tbl>
      <w:tblPr>
        <w:tblStyle w:val="a3"/>
        <w:tblW w:w="0" w:type="auto"/>
        <w:tblLook w:val="04A0"/>
      </w:tblPr>
      <w:tblGrid>
        <w:gridCol w:w="1070"/>
        <w:gridCol w:w="1617"/>
        <w:gridCol w:w="2426"/>
        <w:gridCol w:w="2243"/>
        <w:gridCol w:w="2219"/>
      </w:tblGrid>
      <w:tr w:rsidR="00A85513" w:rsidRPr="008D2096" w:rsidTr="007D0C39">
        <w:tc>
          <w:tcPr>
            <w:tcW w:w="1070" w:type="dxa"/>
          </w:tcPr>
          <w:p w:rsidR="00A85513" w:rsidRPr="008D2096" w:rsidRDefault="00A85513" w:rsidP="007D0C39">
            <w:pPr>
              <w:jc w:val="both"/>
              <w:rPr>
                <w:rFonts w:ascii="Times New Roman" w:hAnsi="Times New Roman"/>
                <w:sz w:val="28"/>
                <w:szCs w:val="24"/>
              </w:rPr>
            </w:pPr>
            <w:r w:rsidRPr="008D2096">
              <w:rPr>
                <w:rFonts w:ascii="Times New Roman" w:hAnsi="Times New Roman"/>
                <w:sz w:val="28"/>
                <w:szCs w:val="24"/>
              </w:rPr>
              <w:t xml:space="preserve">Класс </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Количество учащихся </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Подтвердили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Понизили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219"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Повысили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r>
      <w:tr w:rsidR="00A85513" w:rsidRPr="008D2096" w:rsidTr="007D0C39">
        <w:tc>
          <w:tcPr>
            <w:tcW w:w="107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4-А</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35</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19 (54%)</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 (9%)</w:t>
            </w:r>
          </w:p>
        </w:tc>
        <w:tc>
          <w:tcPr>
            <w:tcW w:w="2219"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13 (37%)</w:t>
            </w:r>
          </w:p>
        </w:tc>
      </w:tr>
      <w:tr w:rsidR="00A85513" w:rsidRPr="008D2096" w:rsidTr="007D0C39">
        <w:tc>
          <w:tcPr>
            <w:tcW w:w="107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4-Б</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30</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16 (53%)</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0</w:t>
            </w:r>
          </w:p>
        </w:tc>
        <w:tc>
          <w:tcPr>
            <w:tcW w:w="2219" w:type="dxa"/>
          </w:tcPr>
          <w:p w:rsidR="00A85513" w:rsidRPr="008D2096" w:rsidRDefault="00A85513" w:rsidP="007D0C39">
            <w:pPr>
              <w:jc w:val="center"/>
              <w:rPr>
                <w:sz w:val="28"/>
              </w:rPr>
            </w:pPr>
            <w:r w:rsidRPr="008D2096">
              <w:rPr>
                <w:rFonts w:ascii="Times New Roman" w:hAnsi="Times New Roman"/>
                <w:sz w:val="28"/>
                <w:szCs w:val="24"/>
              </w:rPr>
              <w:t>14 (47%)</w:t>
            </w:r>
          </w:p>
        </w:tc>
      </w:tr>
      <w:tr w:rsidR="00A85513" w:rsidRPr="008D2096" w:rsidTr="007D0C39">
        <w:tc>
          <w:tcPr>
            <w:tcW w:w="107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4-В</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29</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14 (48%)</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 (14%)</w:t>
            </w:r>
          </w:p>
        </w:tc>
        <w:tc>
          <w:tcPr>
            <w:tcW w:w="2219" w:type="dxa"/>
          </w:tcPr>
          <w:p w:rsidR="00A85513" w:rsidRPr="008D2096" w:rsidRDefault="00A85513" w:rsidP="007D0C39">
            <w:pPr>
              <w:jc w:val="center"/>
              <w:rPr>
                <w:sz w:val="28"/>
              </w:rPr>
            </w:pPr>
            <w:r w:rsidRPr="008D2096">
              <w:rPr>
                <w:rFonts w:ascii="Times New Roman" w:hAnsi="Times New Roman"/>
                <w:sz w:val="28"/>
                <w:szCs w:val="24"/>
              </w:rPr>
              <w:t>11 (38%)</w:t>
            </w:r>
          </w:p>
        </w:tc>
      </w:tr>
      <w:tr w:rsidR="00A85513" w:rsidRPr="008D2096" w:rsidTr="007D0C39">
        <w:tc>
          <w:tcPr>
            <w:tcW w:w="107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4-Г</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32</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20 (63%)</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7 (22%)</w:t>
            </w:r>
          </w:p>
        </w:tc>
        <w:tc>
          <w:tcPr>
            <w:tcW w:w="2219" w:type="dxa"/>
          </w:tcPr>
          <w:p w:rsidR="00A85513" w:rsidRPr="008D2096" w:rsidRDefault="00A85513" w:rsidP="007D0C39">
            <w:pPr>
              <w:jc w:val="center"/>
              <w:rPr>
                <w:sz w:val="28"/>
              </w:rPr>
            </w:pPr>
            <w:r w:rsidRPr="008D2096">
              <w:rPr>
                <w:rFonts w:ascii="Times New Roman" w:hAnsi="Times New Roman"/>
                <w:sz w:val="28"/>
                <w:szCs w:val="24"/>
              </w:rPr>
              <w:t>5 (15%)</w:t>
            </w:r>
          </w:p>
        </w:tc>
      </w:tr>
      <w:tr w:rsidR="00A85513" w:rsidRPr="008D2096" w:rsidTr="007D0C39">
        <w:tc>
          <w:tcPr>
            <w:tcW w:w="107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Всего </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126</w:t>
            </w:r>
          </w:p>
        </w:tc>
        <w:tc>
          <w:tcPr>
            <w:tcW w:w="2426"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69 (55%)</w:t>
            </w:r>
          </w:p>
        </w:tc>
        <w:tc>
          <w:tcPr>
            <w:tcW w:w="2243"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14 (11%)</w:t>
            </w:r>
          </w:p>
        </w:tc>
        <w:tc>
          <w:tcPr>
            <w:tcW w:w="2219"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43 (34%)</w:t>
            </w:r>
          </w:p>
        </w:tc>
      </w:tr>
    </w:tbl>
    <w:p w:rsidR="00A85513" w:rsidRPr="008D2096" w:rsidRDefault="00A85513" w:rsidP="00A85513">
      <w:pPr>
        <w:jc w:val="both"/>
        <w:rPr>
          <w:rFonts w:ascii="Times New Roman" w:hAnsi="Times New Roman" w:cs="Times New Roman"/>
          <w:sz w:val="28"/>
          <w:szCs w:val="24"/>
        </w:rPr>
      </w:pP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Анализируя допущенные ошибки, следует отметить, что учащиеся хорошо освоили темы: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нахождение слов со звонкими согласными;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составление плана к тексту;</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постановка вопроса к тексту;</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разбор слов по составу;</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различают грамматические признаки имен существительных, имен прилагательных, глаголов;</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xml:space="preserve">Недостаточно освоены темы: </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не умеют подбирать синонимы к словам;</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плохо истолковывают пословицы;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не различают части речи;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допускают орфографические и пунктуационные ошибки в словах и предложениях;</w:t>
      </w:r>
    </w:p>
    <w:p w:rsidR="00A85513" w:rsidRPr="008D2096" w:rsidRDefault="00A85513" w:rsidP="00A85513">
      <w:pPr>
        <w:jc w:val="both"/>
        <w:rPr>
          <w:rFonts w:ascii="Times New Roman" w:hAnsi="Times New Roman" w:cs="Times New Roman"/>
          <w:sz w:val="24"/>
          <w:szCs w:val="24"/>
        </w:rPr>
      </w:pPr>
      <w:r w:rsidRPr="008D2096">
        <w:rPr>
          <w:rFonts w:ascii="Times New Roman" w:hAnsi="Times New Roman" w:cs="Times New Roman"/>
          <w:sz w:val="28"/>
          <w:szCs w:val="24"/>
        </w:rPr>
        <w:lastRenderedPageBreak/>
        <w:t>- допускают ошибки в разборе слов по составу.</w:t>
      </w:r>
    </w:p>
    <w:p w:rsidR="00A85513" w:rsidRPr="008D2096" w:rsidRDefault="00A85513" w:rsidP="00A85513">
      <w:pPr>
        <w:ind w:firstLine="709"/>
        <w:contextualSpacing/>
        <w:jc w:val="both"/>
        <w:rPr>
          <w:rFonts w:ascii="Times New Roman" w:hAnsi="Times New Roman" w:cs="Times New Roman"/>
          <w:sz w:val="28"/>
          <w:szCs w:val="24"/>
          <w:shd w:val="clear" w:color="auto" w:fill="FFFFFF"/>
        </w:rPr>
      </w:pPr>
      <w:r w:rsidRPr="008D2096">
        <w:rPr>
          <w:rFonts w:ascii="Times New Roman" w:hAnsi="Times New Roman" w:cs="Times New Roman"/>
          <w:sz w:val="28"/>
          <w:szCs w:val="24"/>
          <w:shd w:val="clear" w:color="auto" w:fill="FFFFFF"/>
        </w:rPr>
        <w:t xml:space="preserve">Всероссийская проверочная работа по </w:t>
      </w:r>
      <w:r w:rsidRPr="008D2096">
        <w:rPr>
          <w:rFonts w:ascii="Times New Roman" w:hAnsi="Times New Roman" w:cs="Times New Roman"/>
          <w:b/>
          <w:sz w:val="28"/>
          <w:szCs w:val="24"/>
          <w:shd w:val="clear" w:color="auto" w:fill="FFFFFF"/>
        </w:rPr>
        <w:t>математике</w:t>
      </w:r>
      <w:r w:rsidRPr="008D2096">
        <w:rPr>
          <w:rFonts w:ascii="Times New Roman" w:hAnsi="Times New Roman" w:cs="Times New Roman"/>
          <w:sz w:val="28"/>
          <w:szCs w:val="24"/>
          <w:shd w:val="clear" w:color="auto" w:fill="FFFFFF"/>
        </w:rPr>
        <w:t xml:space="preserve"> состояла  из 12 заданий. Проверялось умение выполнять арифметические действия с числами и числовыми выражениями, использовать начальные математические знания для описания и объяснения окружающих предметов, процессов, явлений, для оценки количественных и пространственных отношений предметов, процессов и явлений, умение читать, записывать и сравнивать величины (время), используя основные единицы измерения величин и соотношения между ними; умение исследовать, распознавать и изображать геометрические фигуры, работать с таблицами, схемами, графиками, диаграммами, анализировать и интерпретировать данные; овладение основами логического и алгоритмического мышления.</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 xml:space="preserve">По </w:t>
      </w:r>
      <w:r w:rsidRPr="008D2096">
        <w:rPr>
          <w:rFonts w:ascii="Times New Roman" w:hAnsi="Times New Roman" w:cs="Times New Roman"/>
          <w:b/>
          <w:sz w:val="28"/>
          <w:szCs w:val="24"/>
        </w:rPr>
        <w:t>математике</w:t>
      </w:r>
      <w:r w:rsidRPr="008D2096">
        <w:rPr>
          <w:rFonts w:ascii="Times New Roman" w:hAnsi="Times New Roman" w:cs="Times New Roman"/>
          <w:sz w:val="28"/>
          <w:szCs w:val="24"/>
        </w:rPr>
        <w:t xml:space="preserve">  максимальный балл (18) набрал Левицкий В. (4-Г).  Минимальное количество баллов получили: Бабий А.- 2 балла (4-Б), Антюшин Т. – 4 балла (4-Г). Качество знаний 76%, средний балл – 4,0 (3 четверть – 3,8). </w:t>
      </w:r>
    </w:p>
    <w:p w:rsidR="00A85513"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Качество знаний  - 76% (в 2024/2025 уч. г. – 81%), средний балл – 4,0 (в 2024/2025 уч. г.- 4,0)  (3 четверть – 3,8). Таким образом, произошло снижение качества знаний на 5%, а средний балл – не изменился.</w:t>
      </w:r>
    </w:p>
    <w:p w:rsidR="00A85513" w:rsidRPr="008E7E0D" w:rsidRDefault="00A85513" w:rsidP="00A85513">
      <w:pPr>
        <w:ind w:firstLine="708"/>
        <w:jc w:val="both"/>
        <w:rPr>
          <w:rFonts w:ascii="Times New Roman" w:hAnsi="Times New Roman" w:cs="Times New Roman"/>
          <w:sz w:val="28"/>
          <w:szCs w:val="24"/>
        </w:rPr>
      </w:pPr>
      <w:r w:rsidRPr="00E7140D">
        <w:rPr>
          <w:rFonts w:ascii="Times New Roman" w:hAnsi="Times New Roman" w:cs="Times New Roman"/>
          <w:noProof/>
          <w:sz w:val="28"/>
          <w:szCs w:val="24"/>
        </w:rPr>
        <w:drawing>
          <wp:inline distT="0" distB="0" distL="0" distR="0">
            <wp:extent cx="5154312" cy="2568935"/>
            <wp:effectExtent l="19050" t="0" r="27288" b="2815"/>
            <wp:docPr id="5" name="Диаграмма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65A0314D-0E4E-422D-A023-BE6A7BD3BA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Сравнивая результаты ВПР и отметки за 3 четверть, видно, что по математике:</w:t>
      </w:r>
    </w:p>
    <w:p w:rsidR="00A85513" w:rsidRPr="008D2096" w:rsidRDefault="00A85513" w:rsidP="00A85513">
      <w:pPr>
        <w:jc w:val="both"/>
        <w:rPr>
          <w:rFonts w:ascii="Times New Roman" w:hAnsi="Times New Roman" w:cs="Times New Roman"/>
          <w:sz w:val="28"/>
          <w:szCs w:val="24"/>
        </w:rPr>
      </w:pPr>
    </w:p>
    <w:tbl>
      <w:tblPr>
        <w:tblStyle w:val="a3"/>
        <w:tblW w:w="0" w:type="auto"/>
        <w:tblLook w:val="04A0"/>
      </w:tblPr>
      <w:tblGrid>
        <w:gridCol w:w="1071"/>
        <w:gridCol w:w="1617"/>
        <w:gridCol w:w="2426"/>
        <w:gridCol w:w="2242"/>
        <w:gridCol w:w="2219"/>
      </w:tblGrid>
      <w:tr w:rsidR="00A85513" w:rsidRPr="008D2096" w:rsidTr="007D0C39">
        <w:tc>
          <w:tcPr>
            <w:tcW w:w="1101" w:type="dxa"/>
          </w:tcPr>
          <w:p w:rsidR="00A85513" w:rsidRPr="008D2096" w:rsidRDefault="00A85513" w:rsidP="007D0C39">
            <w:pPr>
              <w:jc w:val="both"/>
              <w:rPr>
                <w:rFonts w:ascii="Times New Roman" w:hAnsi="Times New Roman"/>
                <w:sz w:val="28"/>
                <w:szCs w:val="24"/>
              </w:rPr>
            </w:pPr>
            <w:r w:rsidRPr="008D2096">
              <w:rPr>
                <w:rFonts w:ascii="Times New Roman" w:hAnsi="Times New Roman"/>
                <w:sz w:val="28"/>
                <w:szCs w:val="24"/>
              </w:rPr>
              <w:t xml:space="preserve">Класс </w:t>
            </w:r>
          </w:p>
        </w:tc>
        <w:tc>
          <w:tcPr>
            <w:tcW w:w="113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Количество учащихся </w:t>
            </w:r>
          </w:p>
        </w:tc>
        <w:tc>
          <w:tcPr>
            <w:tcW w:w="255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Подтвердили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41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Понизили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375"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Повысили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r>
      <w:tr w:rsidR="00A85513" w:rsidRPr="008D2096" w:rsidTr="007D0C39">
        <w:tc>
          <w:tcPr>
            <w:tcW w:w="110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4-А</w:t>
            </w:r>
          </w:p>
        </w:tc>
        <w:tc>
          <w:tcPr>
            <w:tcW w:w="113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33</w:t>
            </w:r>
          </w:p>
        </w:tc>
        <w:tc>
          <w:tcPr>
            <w:tcW w:w="255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19 (58%)</w:t>
            </w:r>
          </w:p>
        </w:tc>
        <w:tc>
          <w:tcPr>
            <w:tcW w:w="241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1(3%)</w:t>
            </w:r>
          </w:p>
        </w:tc>
        <w:tc>
          <w:tcPr>
            <w:tcW w:w="2375"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13 (39%)</w:t>
            </w:r>
          </w:p>
        </w:tc>
      </w:tr>
      <w:tr w:rsidR="00A85513" w:rsidRPr="008D2096" w:rsidTr="007D0C39">
        <w:tc>
          <w:tcPr>
            <w:tcW w:w="110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4-Б</w:t>
            </w:r>
          </w:p>
        </w:tc>
        <w:tc>
          <w:tcPr>
            <w:tcW w:w="113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27</w:t>
            </w:r>
          </w:p>
        </w:tc>
        <w:tc>
          <w:tcPr>
            <w:tcW w:w="255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21 (78%)</w:t>
            </w:r>
          </w:p>
        </w:tc>
        <w:tc>
          <w:tcPr>
            <w:tcW w:w="241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 (11%)</w:t>
            </w:r>
          </w:p>
        </w:tc>
        <w:tc>
          <w:tcPr>
            <w:tcW w:w="2375" w:type="dxa"/>
          </w:tcPr>
          <w:p w:rsidR="00A85513" w:rsidRPr="008D2096" w:rsidRDefault="00A85513" w:rsidP="007D0C39">
            <w:pPr>
              <w:jc w:val="center"/>
              <w:rPr>
                <w:sz w:val="22"/>
              </w:rPr>
            </w:pPr>
            <w:r w:rsidRPr="008D2096">
              <w:rPr>
                <w:rFonts w:ascii="Times New Roman" w:hAnsi="Times New Roman"/>
                <w:sz w:val="28"/>
                <w:szCs w:val="24"/>
              </w:rPr>
              <w:t>3 (11%)</w:t>
            </w:r>
          </w:p>
        </w:tc>
      </w:tr>
      <w:tr w:rsidR="00A85513" w:rsidRPr="008D2096" w:rsidTr="007D0C39">
        <w:tc>
          <w:tcPr>
            <w:tcW w:w="110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4-В</w:t>
            </w:r>
          </w:p>
        </w:tc>
        <w:tc>
          <w:tcPr>
            <w:tcW w:w="113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29</w:t>
            </w:r>
          </w:p>
        </w:tc>
        <w:tc>
          <w:tcPr>
            <w:tcW w:w="255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11 (38%)</w:t>
            </w:r>
          </w:p>
        </w:tc>
        <w:tc>
          <w:tcPr>
            <w:tcW w:w="241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0</w:t>
            </w:r>
          </w:p>
        </w:tc>
        <w:tc>
          <w:tcPr>
            <w:tcW w:w="2375" w:type="dxa"/>
          </w:tcPr>
          <w:p w:rsidR="00A85513" w:rsidRPr="008D2096" w:rsidRDefault="00A85513" w:rsidP="007D0C39">
            <w:pPr>
              <w:jc w:val="center"/>
              <w:rPr>
                <w:sz w:val="22"/>
              </w:rPr>
            </w:pPr>
            <w:r w:rsidRPr="008D2096">
              <w:rPr>
                <w:rFonts w:ascii="Times New Roman" w:hAnsi="Times New Roman"/>
                <w:sz w:val="28"/>
                <w:szCs w:val="24"/>
              </w:rPr>
              <w:t>18 (62%)</w:t>
            </w:r>
          </w:p>
        </w:tc>
      </w:tr>
      <w:tr w:rsidR="00A85513" w:rsidRPr="008D2096" w:rsidTr="007D0C39">
        <w:tc>
          <w:tcPr>
            <w:tcW w:w="110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4-Г</w:t>
            </w:r>
          </w:p>
        </w:tc>
        <w:tc>
          <w:tcPr>
            <w:tcW w:w="113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32</w:t>
            </w:r>
          </w:p>
        </w:tc>
        <w:tc>
          <w:tcPr>
            <w:tcW w:w="255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14 (44%)</w:t>
            </w:r>
          </w:p>
        </w:tc>
        <w:tc>
          <w:tcPr>
            <w:tcW w:w="2410"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 (9%)</w:t>
            </w:r>
          </w:p>
        </w:tc>
        <w:tc>
          <w:tcPr>
            <w:tcW w:w="2375" w:type="dxa"/>
          </w:tcPr>
          <w:p w:rsidR="00A85513" w:rsidRPr="008D2096" w:rsidRDefault="00A85513" w:rsidP="007D0C39">
            <w:pPr>
              <w:jc w:val="center"/>
              <w:rPr>
                <w:sz w:val="22"/>
              </w:rPr>
            </w:pPr>
            <w:r w:rsidRPr="008D2096">
              <w:rPr>
                <w:rFonts w:ascii="Times New Roman" w:hAnsi="Times New Roman"/>
                <w:sz w:val="28"/>
                <w:szCs w:val="24"/>
              </w:rPr>
              <w:t>15 (47%)</w:t>
            </w:r>
          </w:p>
        </w:tc>
      </w:tr>
      <w:tr w:rsidR="00A85513" w:rsidRPr="008D2096" w:rsidTr="007D0C39">
        <w:tc>
          <w:tcPr>
            <w:tcW w:w="1101" w:type="dxa"/>
          </w:tcPr>
          <w:p w:rsidR="00A85513" w:rsidRPr="008D2096" w:rsidRDefault="00A85513" w:rsidP="007D0C39">
            <w:pPr>
              <w:jc w:val="center"/>
              <w:rPr>
                <w:rFonts w:ascii="Times New Roman" w:hAnsi="Times New Roman"/>
                <w:b/>
                <w:sz w:val="28"/>
                <w:szCs w:val="24"/>
              </w:rPr>
            </w:pPr>
            <w:r w:rsidRPr="008D2096">
              <w:rPr>
                <w:rFonts w:ascii="Times New Roman" w:hAnsi="Times New Roman"/>
                <w:b/>
                <w:sz w:val="28"/>
                <w:szCs w:val="24"/>
              </w:rPr>
              <w:t xml:space="preserve">Всего </w:t>
            </w:r>
          </w:p>
        </w:tc>
        <w:tc>
          <w:tcPr>
            <w:tcW w:w="1134" w:type="dxa"/>
          </w:tcPr>
          <w:p w:rsidR="00A85513" w:rsidRPr="008D2096" w:rsidRDefault="00A85513" w:rsidP="007D0C39">
            <w:pPr>
              <w:jc w:val="center"/>
              <w:rPr>
                <w:rFonts w:ascii="Times New Roman" w:hAnsi="Times New Roman"/>
                <w:b/>
                <w:sz w:val="28"/>
                <w:szCs w:val="24"/>
              </w:rPr>
            </w:pPr>
            <w:r w:rsidRPr="008D2096">
              <w:rPr>
                <w:rFonts w:ascii="Times New Roman" w:hAnsi="Times New Roman"/>
                <w:b/>
                <w:sz w:val="28"/>
                <w:szCs w:val="24"/>
              </w:rPr>
              <w:t>121</w:t>
            </w:r>
          </w:p>
        </w:tc>
        <w:tc>
          <w:tcPr>
            <w:tcW w:w="2551" w:type="dxa"/>
          </w:tcPr>
          <w:p w:rsidR="00A85513" w:rsidRPr="008D2096" w:rsidRDefault="00A85513" w:rsidP="007D0C39">
            <w:pPr>
              <w:jc w:val="center"/>
              <w:rPr>
                <w:rFonts w:ascii="Times New Roman" w:hAnsi="Times New Roman"/>
                <w:b/>
                <w:sz w:val="28"/>
                <w:szCs w:val="24"/>
              </w:rPr>
            </w:pPr>
            <w:r w:rsidRPr="008D2096">
              <w:rPr>
                <w:rFonts w:ascii="Times New Roman" w:hAnsi="Times New Roman"/>
                <w:b/>
                <w:sz w:val="28"/>
                <w:szCs w:val="24"/>
              </w:rPr>
              <w:t>65 (54%)</w:t>
            </w:r>
          </w:p>
        </w:tc>
        <w:tc>
          <w:tcPr>
            <w:tcW w:w="2410" w:type="dxa"/>
          </w:tcPr>
          <w:p w:rsidR="00A85513" w:rsidRPr="008D2096" w:rsidRDefault="00A85513" w:rsidP="007D0C39">
            <w:pPr>
              <w:jc w:val="center"/>
              <w:rPr>
                <w:rFonts w:ascii="Times New Roman" w:hAnsi="Times New Roman"/>
                <w:b/>
                <w:sz w:val="28"/>
                <w:szCs w:val="24"/>
              </w:rPr>
            </w:pPr>
            <w:r w:rsidRPr="008D2096">
              <w:rPr>
                <w:rFonts w:ascii="Times New Roman" w:hAnsi="Times New Roman"/>
                <w:b/>
                <w:sz w:val="28"/>
                <w:szCs w:val="24"/>
              </w:rPr>
              <w:t>7 (6%)</w:t>
            </w:r>
          </w:p>
        </w:tc>
        <w:tc>
          <w:tcPr>
            <w:tcW w:w="2375" w:type="dxa"/>
          </w:tcPr>
          <w:p w:rsidR="00A85513" w:rsidRPr="008D2096" w:rsidRDefault="00A85513" w:rsidP="007D0C39">
            <w:pPr>
              <w:jc w:val="center"/>
              <w:rPr>
                <w:rFonts w:ascii="Times New Roman" w:hAnsi="Times New Roman"/>
                <w:b/>
                <w:sz w:val="28"/>
                <w:szCs w:val="24"/>
              </w:rPr>
            </w:pPr>
            <w:r w:rsidRPr="008D2096">
              <w:rPr>
                <w:rFonts w:ascii="Times New Roman" w:hAnsi="Times New Roman"/>
                <w:b/>
                <w:sz w:val="28"/>
                <w:szCs w:val="24"/>
              </w:rPr>
              <w:t>49 (40%)</w:t>
            </w:r>
          </w:p>
        </w:tc>
      </w:tr>
    </w:tbl>
    <w:p w:rsidR="00A85513" w:rsidRPr="008D2096" w:rsidRDefault="00A85513" w:rsidP="00A85513">
      <w:pPr>
        <w:jc w:val="both"/>
        <w:rPr>
          <w:rFonts w:ascii="Times New Roman" w:hAnsi="Times New Roman" w:cs="Times New Roman"/>
          <w:sz w:val="24"/>
          <w:szCs w:val="24"/>
        </w:rPr>
      </w:pP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Анализируя допущенные ошибки по математике, следует отметить, что учащиеся освоили темы: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устные приемы вычислений;</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решение задачи по рисунку;</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lastRenderedPageBreak/>
        <w:t>- ответы на вопросы по таблице;</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Недостаточно усвоены темы: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решение задач на логическое мышление;</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навыки решения составных задач;</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вычислительные навыки с многозначными числами;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построение геометрической фигуры по заданию;</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приемы вычислений с именованными числами.</w:t>
      </w:r>
    </w:p>
    <w:p w:rsidR="00A85513" w:rsidRPr="008D2096" w:rsidRDefault="00A85513" w:rsidP="00A85513">
      <w:pPr>
        <w:ind w:firstLine="709"/>
        <w:contextualSpacing/>
        <w:jc w:val="both"/>
        <w:rPr>
          <w:rFonts w:ascii="Times New Roman" w:hAnsi="Times New Roman" w:cs="Times New Roman"/>
          <w:sz w:val="28"/>
          <w:szCs w:val="24"/>
          <w:shd w:val="clear" w:color="auto" w:fill="FFFFFF"/>
        </w:rPr>
      </w:pPr>
      <w:r w:rsidRPr="008D2096">
        <w:rPr>
          <w:rFonts w:ascii="Times New Roman" w:hAnsi="Times New Roman" w:cs="Times New Roman"/>
          <w:sz w:val="28"/>
          <w:szCs w:val="24"/>
          <w:shd w:val="clear" w:color="auto" w:fill="FFFFFF"/>
        </w:rPr>
        <w:t xml:space="preserve">Всероссийская проверочная работа по </w:t>
      </w:r>
      <w:r w:rsidRPr="008D2096">
        <w:rPr>
          <w:rFonts w:ascii="Times New Roman" w:hAnsi="Times New Roman" w:cs="Times New Roman"/>
          <w:b/>
          <w:sz w:val="28"/>
          <w:szCs w:val="24"/>
          <w:shd w:val="clear" w:color="auto" w:fill="FFFFFF"/>
        </w:rPr>
        <w:t>окружающему миру</w:t>
      </w:r>
      <w:r w:rsidRPr="008D2096">
        <w:rPr>
          <w:rFonts w:ascii="Times New Roman" w:hAnsi="Times New Roman" w:cs="Times New Roman"/>
          <w:sz w:val="28"/>
          <w:szCs w:val="24"/>
          <w:shd w:val="clear" w:color="auto" w:fill="FFFFFF"/>
        </w:rPr>
        <w:t xml:space="preserve"> включала в себя 10 заданий. Задания проверяли знание начальных сведений о сущности и особенностях природных и социальных объектов, процессов и явлений, а также умение анализировать информацию, представленную в разных формах.</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 xml:space="preserve">По </w:t>
      </w:r>
      <w:r w:rsidRPr="008D2096">
        <w:rPr>
          <w:rFonts w:ascii="Times New Roman" w:hAnsi="Times New Roman" w:cs="Times New Roman"/>
          <w:b/>
          <w:sz w:val="28"/>
          <w:szCs w:val="24"/>
        </w:rPr>
        <w:t>окружающему миру</w:t>
      </w:r>
      <w:r w:rsidRPr="008D2096">
        <w:rPr>
          <w:rFonts w:ascii="Times New Roman" w:hAnsi="Times New Roman" w:cs="Times New Roman"/>
          <w:sz w:val="28"/>
          <w:szCs w:val="24"/>
        </w:rPr>
        <w:t xml:space="preserve"> максимальный балл (32) не набрал никто, близко к этому результату подошли:  Григорьева У. – 30б., Григорьева К. – 29б. (4-А). Качество знаний  21 (65%), средний балл – 3,8 (3 четверть – 3,6). </w:t>
      </w:r>
    </w:p>
    <w:p w:rsidR="00A85513"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Качество знаний  - 76% (в 2024/2025 уч. г. – 94%), средний балл – 4,0 (в 2024/2025 уч. г.- 4,4). Таким образом, произошло снижение качества знаний на 18%, а средний балл понизился на 0,4.</w:t>
      </w:r>
    </w:p>
    <w:p w:rsidR="00A85513" w:rsidRDefault="00A85513" w:rsidP="00A85513">
      <w:pPr>
        <w:ind w:firstLine="708"/>
        <w:jc w:val="both"/>
        <w:rPr>
          <w:rFonts w:ascii="Times New Roman" w:hAnsi="Times New Roman" w:cs="Times New Roman"/>
          <w:sz w:val="28"/>
          <w:szCs w:val="24"/>
        </w:rPr>
      </w:pPr>
    </w:p>
    <w:p w:rsidR="00A85513" w:rsidRPr="009F2118" w:rsidRDefault="00A85513" w:rsidP="00A85513">
      <w:pPr>
        <w:ind w:firstLine="708"/>
        <w:jc w:val="both"/>
        <w:rPr>
          <w:rFonts w:ascii="Times New Roman" w:hAnsi="Times New Roman" w:cs="Times New Roman"/>
          <w:sz w:val="28"/>
          <w:szCs w:val="24"/>
        </w:rPr>
      </w:pPr>
      <w:r w:rsidRPr="005C6F78">
        <w:rPr>
          <w:rFonts w:ascii="Times New Roman" w:hAnsi="Times New Roman" w:cs="Times New Roman"/>
          <w:noProof/>
          <w:sz w:val="28"/>
          <w:szCs w:val="24"/>
        </w:rPr>
        <w:drawing>
          <wp:inline distT="0" distB="0" distL="0" distR="0">
            <wp:extent cx="5353891" cy="1902941"/>
            <wp:effectExtent l="19050" t="0" r="18209" b="2059"/>
            <wp:docPr id="225" name="Диаграмма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F5B9340-1F4C-418F-A2F1-3245469110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85513" w:rsidRDefault="00A85513" w:rsidP="00A85513">
      <w:pPr>
        <w:ind w:firstLine="708"/>
        <w:jc w:val="both"/>
        <w:rPr>
          <w:rFonts w:ascii="Times New Roman" w:hAnsi="Times New Roman" w:cs="Times New Roman"/>
          <w:sz w:val="28"/>
          <w:szCs w:val="24"/>
        </w:rPr>
      </w:pP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Сравнивая результаты ВПР и отметки за 3 четверть, видно, что по окружающему миру:</w:t>
      </w:r>
    </w:p>
    <w:p w:rsidR="00A85513" w:rsidRPr="008D2096" w:rsidRDefault="00A85513" w:rsidP="00A85513">
      <w:pPr>
        <w:jc w:val="both"/>
        <w:rPr>
          <w:rFonts w:ascii="Times New Roman" w:hAnsi="Times New Roman" w:cs="Times New Roman"/>
          <w:sz w:val="28"/>
          <w:szCs w:val="24"/>
        </w:rPr>
      </w:pPr>
    </w:p>
    <w:tbl>
      <w:tblPr>
        <w:tblStyle w:val="a3"/>
        <w:tblW w:w="0" w:type="auto"/>
        <w:tblLook w:val="04A0"/>
      </w:tblPr>
      <w:tblGrid>
        <w:gridCol w:w="1065"/>
        <w:gridCol w:w="1617"/>
        <w:gridCol w:w="2421"/>
        <w:gridCol w:w="2248"/>
        <w:gridCol w:w="2224"/>
      </w:tblGrid>
      <w:tr w:rsidR="00A85513" w:rsidRPr="008D2096" w:rsidTr="007D0C39">
        <w:tc>
          <w:tcPr>
            <w:tcW w:w="1077" w:type="dxa"/>
          </w:tcPr>
          <w:p w:rsidR="00A85513" w:rsidRPr="008D2096" w:rsidRDefault="00A85513" w:rsidP="007D0C39">
            <w:pPr>
              <w:jc w:val="both"/>
              <w:rPr>
                <w:rFonts w:ascii="Times New Roman" w:hAnsi="Times New Roman"/>
                <w:sz w:val="28"/>
                <w:szCs w:val="24"/>
              </w:rPr>
            </w:pPr>
            <w:r w:rsidRPr="008D2096">
              <w:rPr>
                <w:rFonts w:ascii="Times New Roman" w:hAnsi="Times New Roman"/>
                <w:sz w:val="28"/>
                <w:szCs w:val="24"/>
              </w:rPr>
              <w:t xml:space="preserve">Класс </w:t>
            </w:r>
          </w:p>
        </w:tc>
        <w:tc>
          <w:tcPr>
            <w:tcW w:w="14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Количество учащихся </w:t>
            </w:r>
          </w:p>
        </w:tc>
        <w:tc>
          <w:tcPr>
            <w:tcW w:w="2472"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Подтвердили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3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Понизили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28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Повысили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r>
      <w:tr w:rsidR="00A85513" w:rsidRPr="008D2096" w:rsidTr="007D0C39">
        <w:tc>
          <w:tcPr>
            <w:tcW w:w="107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4-А</w:t>
            </w:r>
          </w:p>
        </w:tc>
        <w:tc>
          <w:tcPr>
            <w:tcW w:w="14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32</w:t>
            </w:r>
          </w:p>
        </w:tc>
        <w:tc>
          <w:tcPr>
            <w:tcW w:w="2472"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20 (63%)</w:t>
            </w:r>
          </w:p>
        </w:tc>
        <w:tc>
          <w:tcPr>
            <w:tcW w:w="23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4(13%)</w:t>
            </w:r>
          </w:p>
        </w:tc>
        <w:tc>
          <w:tcPr>
            <w:tcW w:w="228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8 (24%)</w:t>
            </w:r>
          </w:p>
        </w:tc>
      </w:tr>
    </w:tbl>
    <w:p w:rsidR="00A85513" w:rsidRPr="008D2096" w:rsidRDefault="00A85513" w:rsidP="00A85513">
      <w:pPr>
        <w:ind w:firstLine="708"/>
        <w:jc w:val="both"/>
        <w:rPr>
          <w:rFonts w:ascii="Times New Roman" w:hAnsi="Times New Roman" w:cs="Times New Roman"/>
          <w:sz w:val="28"/>
          <w:szCs w:val="24"/>
        </w:rPr>
      </w:pP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Анализируя ошибки, видно, что учащиеся хорошо усвоили:</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szCs w:val="24"/>
        </w:rPr>
        <w:t xml:space="preserve">- </w:t>
      </w:r>
      <w:r w:rsidRPr="008D2096">
        <w:rPr>
          <w:rFonts w:ascii="Times New Roman" w:hAnsi="Times New Roman" w:cs="Times New Roman"/>
          <w:sz w:val="28"/>
        </w:rPr>
        <w:t>нахождение предметов из нужного материала;</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ориентируются в таблице «Прогноз погоды»;</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умеют составлять правила сохранения здоровья;</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ориентируются в условиях проведения эксперимента;</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знают, какое правило отражает знак;</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знает части тела человека;</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называют представителя профессии и знают, какую выполняют работу люди данной профессии;</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находят дату и день недели в календаре;</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называют регион проживания,  главный город региона, растения и реки.</w:t>
      </w:r>
    </w:p>
    <w:p w:rsidR="00A85513" w:rsidRPr="008D2096" w:rsidRDefault="00A85513" w:rsidP="00A85513">
      <w:pPr>
        <w:ind w:firstLine="708"/>
        <w:jc w:val="both"/>
        <w:rPr>
          <w:rFonts w:ascii="Times New Roman" w:hAnsi="Times New Roman" w:cs="Times New Roman"/>
          <w:sz w:val="28"/>
        </w:rPr>
      </w:pPr>
      <w:r w:rsidRPr="008D2096">
        <w:rPr>
          <w:rFonts w:ascii="Times New Roman" w:hAnsi="Times New Roman" w:cs="Times New Roman"/>
          <w:sz w:val="28"/>
        </w:rPr>
        <w:lastRenderedPageBreak/>
        <w:t>Недостаточно освоены темы:</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материки;</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описание эксперимента и вывод;</w:t>
      </w:r>
    </w:p>
    <w:p w:rsidR="00A85513" w:rsidRPr="008D2096" w:rsidRDefault="00A85513" w:rsidP="00A85513">
      <w:pPr>
        <w:jc w:val="both"/>
        <w:rPr>
          <w:rFonts w:ascii="Times New Roman" w:hAnsi="Times New Roman" w:cs="Times New Roman"/>
          <w:sz w:val="28"/>
        </w:rPr>
      </w:pPr>
      <w:r w:rsidRPr="008D2096">
        <w:rPr>
          <w:rFonts w:ascii="Times New Roman" w:hAnsi="Times New Roman" w:cs="Times New Roman"/>
          <w:sz w:val="28"/>
        </w:rPr>
        <w:t>- не могут составлять тексты описательного характера;</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rPr>
        <w:t>- известные люди твоего региона.</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По</w:t>
      </w:r>
      <w:r w:rsidRPr="008D2096">
        <w:rPr>
          <w:rFonts w:ascii="Times New Roman" w:hAnsi="Times New Roman" w:cs="Times New Roman"/>
          <w:b/>
          <w:sz w:val="28"/>
          <w:szCs w:val="24"/>
        </w:rPr>
        <w:t xml:space="preserve"> литературному чтению </w:t>
      </w:r>
      <w:r w:rsidRPr="008D2096">
        <w:rPr>
          <w:rFonts w:ascii="Times New Roman" w:hAnsi="Times New Roman" w:cs="Times New Roman"/>
          <w:sz w:val="28"/>
          <w:szCs w:val="24"/>
        </w:rPr>
        <w:t xml:space="preserve">максимальный балл (22) не набрал никто, близко к этому результату подошли: Колтаков А. – 21б. (4-Г), Угарова С. – 20б. (4-Б). Минимальное количество баллов получили: Антюшин Т. (4-Г) – 7 баллов, Левшуков Г.  (4-Г) – 6 баллов, Сивков М. (4-Г) – 7 баллов. Качество знаний 50%, средний балл – 3,6 (3 четверть – 3,9). </w:t>
      </w:r>
    </w:p>
    <w:p w:rsidR="00A85513" w:rsidRDefault="00A85513" w:rsidP="00A85513">
      <w:pPr>
        <w:ind w:firstLine="708"/>
        <w:jc w:val="both"/>
        <w:rPr>
          <w:rFonts w:ascii="Times New Roman" w:hAnsi="Times New Roman" w:cs="Times New Roman"/>
          <w:sz w:val="24"/>
          <w:szCs w:val="24"/>
        </w:rPr>
      </w:pPr>
      <w:r w:rsidRPr="008D2096">
        <w:rPr>
          <w:rFonts w:ascii="Times New Roman" w:hAnsi="Times New Roman" w:cs="Times New Roman"/>
          <w:sz w:val="28"/>
          <w:szCs w:val="24"/>
        </w:rPr>
        <w:t>Качество знаний  - 50% (в 2024/2025 уч. г. – 59%), средний балл – 3,6 (в 2024/2025 уч. г.- 3,5). Таким образом, произошло снижение качества знаний на 9%, а средний балл понизился на 0,1</w:t>
      </w:r>
      <w:r w:rsidRPr="00F81DEF">
        <w:rPr>
          <w:rFonts w:ascii="Times New Roman" w:hAnsi="Times New Roman" w:cs="Times New Roman"/>
          <w:sz w:val="24"/>
          <w:szCs w:val="24"/>
        </w:rPr>
        <w:t>.</w:t>
      </w:r>
    </w:p>
    <w:p w:rsidR="00A85513" w:rsidRDefault="00A85513" w:rsidP="00A85513">
      <w:pPr>
        <w:ind w:firstLine="708"/>
        <w:jc w:val="both"/>
        <w:rPr>
          <w:rFonts w:ascii="Times New Roman" w:hAnsi="Times New Roman" w:cs="Times New Roman"/>
          <w:sz w:val="24"/>
          <w:szCs w:val="24"/>
        </w:rPr>
      </w:pPr>
    </w:p>
    <w:p w:rsidR="00A85513" w:rsidRDefault="00A85513" w:rsidP="00A85513">
      <w:pPr>
        <w:ind w:firstLine="708"/>
        <w:jc w:val="both"/>
        <w:rPr>
          <w:rFonts w:ascii="Times New Roman" w:hAnsi="Times New Roman" w:cs="Times New Roman"/>
          <w:sz w:val="24"/>
          <w:szCs w:val="24"/>
        </w:rPr>
      </w:pPr>
      <w:r w:rsidRPr="005C6F78">
        <w:rPr>
          <w:rFonts w:ascii="Times New Roman" w:hAnsi="Times New Roman" w:cs="Times New Roman"/>
          <w:noProof/>
          <w:sz w:val="24"/>
          <w:szCs w:val="24"/>
        </w:rPr>
        <w:drawing>
          <wp:inline distT="0" distB="0" distL="0" distR="0">
            <wp:extent cx="4581439" cy="2112045"/>
            <wp:effectExtent l="19050" t="0" r="9611" b="2505"/>
            <wp:docPr id="227"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B62F380-DF0A-4252-854F-FD1D8B5C6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85513" w:rsidRDefault="00A85513" w:rsidP="00A85513">
      <w:pPr>
        <w:ind w:firstLine="708"/>
        <w:jc w:val="both"/>
        <w:rPr>
          <w:rFonts w:ascii="Times New Roman" w:hAnsi="Times New Roman" w:cs="Times New Roman"/>
          <w:sz w:val="28"/>
          <w:szCs w:val="24"/>
          <w:highlight w:val="yellow"/>
        </w:rPr>
      </w:pP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Сравнивая результаты ВПР и отметки за 3 четверть, видно, что по литературному чтению:</w:t>
      </w:r>
    </w:p>
    <w:p w:rsidR="00A85513" w:rsidRPr="008D2096" w:rsidRDefault="00A85513" w:rsidP="00A85513">
      <w:pPr>
        <w:jc w:val="both"/>
        <w:rPr>
          <w:rFonts w:ascii="Times New Roman" w:hAnsi="Times New Roman" w:cs="Times New Roman"/>
          <w:sz w:val="28"/>
          <w:szCs w:val="24"/>
        </w:rPr>
      </w:pPr>
    </w:p>
    <w:tbl>
      <w:tblPr>
        <w:tblStyle w:val="a3"/>
        <w:tblW w:w="0" w:type="auto"/>
        <w:tblLook w:val="04A0"/>
      </w:tblPr>
      <w:tblGrid>
        <w:gridCol w:w="1065"/>
        <w:gridCol w:w="1617"/>
        <w:gridCol w:w="2421"/>
        <w:gridCol w:w="2248"/>
        <w:gridCol w:w="2224"/>
      </w:tblGrid>
      <w:tr w:rsidR="00A85513" w:rsidRPr="008D2096" w:rsidTr="007D0C39">
        <w:tc>
          <w:tcPr>
            <w:tcW w:w="1065" w:type="dxa"/>
          </w:tcPr>
          <w:p w:rsidR="00A85513" w:rsidRPr="008D2096" w:rsidRDefault="00A85513" w:rsidP="007D0C39">
            <w:pPr>
              <w:jc w:val="both"/>
              <w:rPr>
                <w:rFonts w:ascii="Times New Roman" w:hAnsi="Times New Roman"/>
                <w:sz w:val="28"/>
                <w:szCs w:val="24"/>
              </w:rPr>
            </w:pPr>
            <w:r w:rsidRPr="008D2096">
              <w:rPr>
                <w:rFonts w:ascii="Times New Roman" w:hAnsi="Times New Roman"/>
                <w:sz w:val="28"/>
                <w:szCs w:val="24"/>
              </w:rPr>
              <w:t xml:space="preserve">Класс </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Количество учащихся </w:t>
            </w:r>
          </w:p>
        </w:tc>
        <w:tc>
          <w:tcPr>
            <w:tcW w:w="242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Подтвердили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24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Понизили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c>
          <w:tcPr>
            <w:tcW w:w="222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Повысили  </w:t>
            </w:r>
          </w:p>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отметки</w:t>
            </w:r>
          </w:p>
        </w:tc>
      </w:tr>
      <w:tr w:rsidR="00A85513" w:rsidRPr="008D2096" w:rsidTr="007D0C39">
        <w:tc>
          <w:tcPr>
            <w:tcW w:w="1065"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4-Б</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29</w:t>
            </w:r>
          </w:p>
        </w:tc>
        <w:tc>
          <w:tcPr>
            <w:tcW w:w="242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13 (45%)</w:t>
            </w:r>
          </w:p>
        </w:tc>
        <w:tc>
          <w:tcPr>
            <w:tcW w:w="224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12(41%)</w:t>
            </w:r>
          </w:p>
        </w:tc>
        <w:tc>
          <w:tcPr>
            <w:tcW w:w="222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 (14%)</w:t>
            </w:r>
          </w:p>
        </w:tc>
      </w:tr>
      <w:tr w:rsidR="00A85513" w:rsidRPr="008D2096" w:rsidTr="007D0C39">
        <w:tc>
          <w:tcPr>
            <w:tcW w:w="1065"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4-Г</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31</w:t>
            </w:r>
          </w:p>
        </w:tc>
        <w:tc>
          <w:tcPr>
            <w:tcW w:w="242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18 (58%)</w:t>
            </w:r>
          </w:p>
        </w:tc>
        <w:tc>
          <w:tcPr>
            <w:tcW w:w="224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12(39%)</w:t>
            </w:r>
          </w:p>
        </w:tc>
        <w:tc>
          <w:tcPr>
            <w:tcW w:w="222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1 (3%)</w:t>
            </w:r>
          </w:p>
        </w:tc>
      </w:tr>
      <w:tr w:rsidR="00A85513" w:rsidRPr="008D2096" w:rsidTr="007D0C39">
        <w:tc>
          <w:tcPr>
            <w:tcW w:w="1065"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 xml:space="preserve">Всего </w:t>
            </w:r>
          </w:p>
        </w:tc>
        <w:tc>
          <w:tcPr>
            <w:tcW w:w="1617"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60</w:t>
            </w:r>
          </w:p>
        </w:tc>
        <w:tc>
          <w:tcPr>
            <w:tcW w:w="2421"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31(52%)</w:t>
            </w:r>
          </w:p>
        </w:tc>
        <w:tc>
          <w:tcPr>
            <w:tcW w:w="2248"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24(40%)</w:t>
            </w:r>
          </w:p>
        </w:tc>
        <w:tc>
          <w:tcPr>
            <w:tcW w:w="2224" w:type="dxa"/>
          </w:tcPr>
          <w:p w:rsidR="00A85513" w:rsidRPr="008D2096" w:rsidRDefault="00A85513" w:rsidP="007D0C39">
            <w:pPr>
              <w:jc w:val="center"/>
              <w:rPr>
                <w:rFonts w:ascii="Times New Roman" w:hAnsi="Times New Roman"/>
                <w:sz w:val="28"/>
                <w:szCs w:val="24"/>
              </w:rPr>
            </w:pPr>
            <w:r w:rsidRPr="008D2096">
              <w:rPr>
                <w:rFonts w:ascii="Times New Roman" w:hAnsi="Times New Roman"/>
                <w:sz w:val="28"/>
                <w:szCs w:val="24"/>
              </w:rPr>
              <w:t>5(8%)</w:t>
            </w:r>
          </w:p>
        </w:tc>
      </w:tr>
    </w:tbl>
    <w:p w:rsidR="00A85513" w:rsidRPr="008D2096" w:rsidRDefault="00A85513" w:rsidP="00A85513">
      <w:pPr>
        <w:ind w:firstLine="708"/>
        <w:jc w:val="both"/>
        <w:rPr>
          <w:rFonts w:ascii="Times New Roman" w:hAnsi="Times New Roman" w:cs="Times New Roman"/>
          <w:sz w:val="24"/>
          <w:szCs w:val="24"/>
        </w:rPr>
      </w:pP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Анализируя ошибки, видно, что учащиеся хорошо усвоили: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названия произведений С.А.Есенина, Ф.И.Тютчева, Н.Н.Носова, В.А.Осеевой;</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выбор верного выражения;</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установление соответствия между словом и его значением;</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умение отвечать на вопросы;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соответствие утверждения содержанию текста;</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литературные жанры;</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определение вида сказки;</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Недостаточно усвоили: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умение высказать свое отношение к прочитанному;</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соотнесение тематического раздела библиотеки с книгами;</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нахождение в произведении художественных средств языка;</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lastRenderedPageBreak/>
        <w:t>- нахождение верного утверждения на основе прочитанных текстов;</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определение последовательности событий в соответствии с содержанием текста;</w:t>
      </w:r>
    </w:p>
    <w:p w:rsidR="00A85513" w:rsidRPr="008D2096" w:rsidRDefault="00A85513" w:rsidP="00A85513">
      <w:pPr>
        <w:jc w:val="both"/>
        <w:rPr>
          <w:rFonts w:ascii="Times New Roman" w:hAnsi="Times New Roman" w:cs="Times New Roman"/>
          <w:sz w:val="28"/>
          <w:szCs w:val="24"/>
        </w:rPr>
      </w:pPr>
      <w:r w:rsidRPr="008D2096">
        <w:rPr>
          <w:rFonts w:ascii="Times New Roman" w:hAnsi="Times New Roman" w:cs="Times New Roman"/>
          <w:sz w:val="28"/>
          <w:szCs w:val="24"/>
        </w:rPr>
        <w:t>- определение главной мысли произведения.</w:t>
      </w:r>
    </w:p>
    <w:p w:rsidR="00A85513" w:rsidRPr="008D2096" w:rsidRDefault="00A85513" w:rsidP="00A85513">
      <w:pPr>
        <w:ind w:firstLine="708"/>
        <w:jc w:val="both"/>
        <w:rPr>
          <w:rFonts w:ascii="Times New Roman" w:hAnsi="Times New Roman" w:cs="Times New Roman"/>
          <w:sz w:val="36"/>
          <w:szCs w:val="24"/>
        </w:rPr>
      </w:pPr>
      <w:r w:rsidRPr="008D2096">
        <w:rPr>
          <w:rFonts w:ascii="Times New Roman" w:hAnsi="Times New Roman" w:cs="Times New Roman"/>
          <w:sz w:val="28"/>
          <w:szCs w:val="24"/>
        </w:rPr>
        <w:t xml:space="preserve">Всероссийская проверочная работа по </w:t>
      </w:r>
      <w:r w:rsidRPr="008D2096">
        <w:rPr>
          <w:rFonts w:ascii="Times New Roman" w:hAnsi="Times New Roman" w:cs="Times New Roman"/>
          <w:b/>
          <w:sz w:val="28"/>
          <w:szCs w:val="24"/>
        </w:rPr>
        <w:t>английскому языку</w:t>
      </w:r>
      <w:r w:rsidRPr="008D2096">
        <w:rPr>
          <w:rFonts w:ascii="Times New Roman" w:hAnsi="Times New Roman" w:cs="Times New Roman"/>
          <w:sz w:val="28"/>
          <w:szCs w:val="24"/>
        </w:rPr>
        <w:t xml:space="preserve"> состояла из 4 заданий. Проверялось умение понимать основное содержание учебных и адаптированных аутентичных текстов, понимание запрашиваемой информации, заполнение простых анкет и формуляров с указанием личной информации, навык оперирования изученными грамматическими формами в коммуникативно значимом контексте на основе предложенного связного текста</w:t>
      </w:r>
    </w:p>
    <w:p w:rsidR="00A85513" w:rsidRPr="008D2096"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 xml:space="preserve">По </w:t>
      </w:r>
      <w:r w:rsidRPr="008D2096">
        <w:rPr>
          <w:rFonts w:ascii="Times New Roman" w:hAnsi="Times New Roman" w:cs="Times New Roman"/>
          <w:b/>
          <w:sz w:val="28"/>
          <w:szCs w:val="24"/>
        </w:rPr>
        <w:t xml:space="preserve">английскому языку </w:t>
      </w:r>
      <w:r w:rsidRPr="008D2096">
        <w:rPr>
          <w:rFonts w:ascii="Times New Roman" w:hAnsi="Times New Roman" w:cs="Times New Roman"/>
          <w:sz w:val="28"/>
          <w:szCs w:val="24"/>
        </w:rPr>
        <w:t xml:space="preserve">максимальный балл в 4-В классе 25 не набрал никто. Близко к этому результату подошли: Полуянов С.(24б.), Макеева Д. (24б.). Минимальное количество баллов не набрал никто. </w:t>
      </w:r>
    </w:p>
    <w:p w:rsidR="00A85513" w:rsidRDefault="00A85513" w:rsidP="00A85513">
      <w:pPr>
        <w:ind w:firstLine="708"/>
        <w:jc w:val="both"/>
        <w:rPr>
          <w:rFonts w:ascii="Times New Roman" w:hAnsi="Times New Roman" w:cs="Times New Roman"/>
          <w:sz w:val="28"/>
          <w:szCs w:val="24"/>
        </w:rPr>
      </w:pPr>
      <w:r w:rsidRPr="008D2096">
        <w:rPr>
          <w:rFonts w:ascii="Times New Roman" w:hAnsi="Times New Roman" w:cs="Times New Roman"/>
          <w:sz w:val="28"/>
          <w:szCs w:val="24"/>
        </w:rPr>
        <w:t>Качество знаний  - 96% (в 2024/2025 уч. г. – 92%), средний балл – 4,3 (в 2024/2025 уч. г.- 4,3). Таким образом, произошло повышение  качества знаний на 4%.</w:t>
      </w:r>
    </w:p>
    <w:p w:rsidR="00A85513" w:rsidRPr="00E7140D" w:rsidRDefault="00A85513" w:rsidP="00A85513">
      <w:pPr>
        <w:ind w:firstLine="708"/>
        <w:jc w:val="both"/>
        <w:rPr>
          <w:rFonts w:ascii="Times New Roman" w:hAnsi="Times New Roman" w:cs="Times New Roman"/>
          <w:sz w:val="28"/>
          <w:szCs w:val="24"/>
        </w:rPr>
      </w:pPr>
    </w:p>
    <w:p w:rsidR="00A85513" w:rsidRDefault="00A85513" w:rsidP="00A85513">
      <w:pPr>
        <w:ind w:firstLine="708"/>
        <w:jc w:val="both"/>
        <w:rPr>
          <w:rFonts w:ascii="Times New Roman" w:hAnsi="Times New Roman" w:cs="Times New Roman"/>
          <w:sz w:val="28"/>
          <w:szCs w:val="24"/>
        </w:rPr>
      </w:pPr>
      <w:r w:rsidRPr="005C6F78">
        <w:rPr>
          <w:rFonts w:ascii="Times New Roman" w:hAnsi="Times New Roman" w:cs="Times New Roman"/>
          <w:noProof/>
          <w:sz w:val="28"/>
          <w:szCs w:val="24"/>
        </w:rPr>
        <w:drawing>
          <wp:inline distT="0" distB="0" distL="0" distR="0">
            <wp:extent cx="5276575" cy="1845276"/>
            <wp:effectExtent l="19050" t="0" r="19325" b="2574"/>
            <wp:docPr id="228" name="Диаграмма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1903023-3D27-4880-8EAE-4D1A49266E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85513" w:rsidRPr="008D2096" w:rsidRDefault="00A85513" w:rsidP="00A85513">
      <w:pPr>
        <w:ind w:firstLine="708"/>
        <w:contextualSpacing/>
        <w:jc w:val="both"/>
        <w:rPr>
          <w:rFonts w:ascii="Times New Roman" w:hAnsi="Times New Roman" w:cs="Times New Roman"/>
          <w:sz w:val="28"/>
          <w:szCs w:val="24"/>
        </w:rPr>
      </w:pPr>
      <w:r w:rsidRPr="008D2096">
        <w:rPr>
          <w:rFonts w:ascii="Times New Roman" w:hAnsi="Times New Roman" w:cs="Times New Roman"/>
          <w:sz w:val="28"/>
          <w:szCs w:val="24"/>
        </w:rPr>
        <w:t xml:space="preserve">В тестовой работе по английскому языку </w:t>
      </w:r>
      <w:r w:rsidRPr="008D2096">
        <w:rPr>
          <w:rFonts w:ascii="Times New Roman" w:hAnsi="Times New Roman" w:cs="Times New Roman"/>
          <w:b/>
          <w:sz w:val="28"/>
          <w:szCs w:val="24"/>
        </w:rPr>
        <w:t>успешно</w:t>
      </w:r>
      <w:r w:rsidRPr="008D2096">
        <w:rPr>
          <w:rFonts w:ascii="Times New Roman" w:hAnsi="Times New Roman" w:cs="Times New Roman"/>
          <w:sz w:val="28"/>
          <w:szCs w:val="24"/>
        </w:rPr>
        <w:t xml:space="preserve"> выполнены задания, в которых проверялось умение давать ответы по прослушанному тексту (аудирование), выбирать один верный ответ из трех по предложенному тексту. </w:t>
      </w:r>
    </w:p>
    <w:p w:rsidR="00A85513" w:rsidRDefault="00A85513" w:rsidP="00A85513">
      <w:pPr>
        <w:contextualSpacing/>
        <w:jc w:val="both"/>
        <w:rPr>
          <w:rFonts w:ascii="Times New Roman" w:hAnsi="Times New Roman" w:cs="Times New Roman"/>
          <w:sz w:val="24"/>
          <w:szCs w:val="24"/>
        </w:rPr>
      </w:pPr>
      <w:r w:rsidRPr="008D2096">
        <w:rPr>
          <w:rFonts w:ascii="Times New Roman" w:hAnsi="Times New Roman" w:cs="Times New Roman"/>
          <w:b/>
          <w:sz w:val="28"/>
          <w:szCs w:val="24"/>
        </w:rPr>
        <w:t>Затруднения</w:t>
      </w:r>
      <w:r w:rsidRPr="008D2096">
        <w:rPr>
          <w:rFonts w:ascii="Times New Roman" w:hAnsi="Times New Roman" w:cs="Times New Roman"/>
          <w:sz w:val="28"/>
          <w:szCs w:val="24"/>
        </w:rPr>
        <w:t xml:space="preserve"> у учащихся вызвали задания, в которых проверялись умения заполнять простые анкеты и формуляры с указанием личной информации, вставлять в текст нужную грамматическую форму, решении коммуникативной задачи.</w:t>
      </w:r>
    </w:p>
    <w:p w:rsidR="00335212" w:rsidRPr="00394175" w:rsidRDefault="00335212" w:rsidP="00335212">
      <w:pPr>
        <w:ind w:firstLine="709"/>
        <w:contextualSpacing/>
        <w:jc w:val="both"/>
        <w:rPr>
          <w:rFonts w:ascii="Times New Roman" w:hAnsi="Times New Roman" w:cs="Times New Roman"/>
          <w:sz w:val="28"/>
          <w:szCs w:val="24"/>
        </w:rPr>
      </w:pPr>
    </w:p>
    <w:p w:rsidR="004C7458" w:rsidRPr="008B2B43" w:rsidRDefault="00F437C6" w:rsidP="008B2B43">
      <w:pPr>
        <w:shd w:val="clear" w:color="auto" w:fill="FFFFFF" w:themeFill="background1"/>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русскому языку</w:t>
      </w:r>
    </w:p>
    <w:p w:rsidR="004C7458" w:rsidRPr="008D2096" w:rsidRDefault="004C7458" w:rsidP="004C7458">
      <w:pPr>
        <w:pStyle w:val="26"/>
        <w:shd w:val="clear" w:color="auto" w:fill="auto"/>
        <w:spacing w:after="0" w:line="240" w:lineRule="auto"/>
        <w:ind w:right="20" w:firstLine="0"/>
        <w:jc w:val="both"/>
        <w:rPr>
          <w:rFonts w:ascii="Times New Roman" w:hAnsi="Times New Roman"/>
          <w:b/>
          <w:bCs/>
          <w:color w:val="FF0000"/>
          <w:sz w:val="28"/>
          <w:szCs w:val="28"/>
          <w:highlight w:val="yellow"/>
        </w:rPr>
      </w:pPr>
    </w:p>
    <w:p w:rsidR="004C7458" w:rsidRPr="008D2096" w:rsidRDefault="004C7458" w:rsidP="004C7458">
      <w:pPr>
        <w:pStyle w:val="26"/>
        <w:shd w:val="clear" w:color="auto" w:fill="auto"/>
        <w:spacing w:after="0" w:line="240" w:lineRule="auto"/>
        <w:ind w:right="20" w:firstLine="0"/>
        <w:jc w:val="both"/>
        <w:rPr>
          <w:rFonts w:ascii="Times New Roman" w:hAnsi="Times New Roman"/>
          <w:bCs/>
          <w:sz w:val="28"/>
          <w:szCs w:val="28"/>
        </w:rPr>
      </w:pPr>
      <w:r w:rsidRPr="008D2096">
        <w:rPr>
          <w:rFonts w:ascii="Times New Roman" w:hAnsi="Times New Roman"/>
          <w:bCs/>
          <w:sz w:val="28"/>
          <w:szCs w:val="28"/>
        </w:rPr>
        <w:t>Всего в ВПР по русскому языку приняло участие 485  обучающихся из 19 классов. Обобщенные результаты представлены в таблице.</w:t>
      </w:r>
    </w:p>
    <w:p w:rsidR="004C7458" w:rsidRPr="008D2096" w:rsidRDefault="004C7458" w:rsidP="004C7458">
      <w:pPr>
        <w:pStyle w:val="26"/>
        <w:shd w:val="clear" w:color="auto" w:fill="auto"/>
        <w:spacing w:after="0" w:line="240" w:lineRule="auto"/>
        <w:ind w:right="20" w:firstLine="0"/>
        <w:jc w:val="both"/>
        <w:rPr>
          <w:rFonts w:ascii="Times New Roman" w:hAnsi="Times New Roman"/>
          <w:b/>
          <w:bCs/>
          <w:sz w:val="28"/>
          <w:szCs w:val="28"/>
        </w:rPr>
      </w:pPr>
    </w:p>
    <w:tbl>
      <w:tblPr>
        <w:tblW w:w="10586" w:type="dxa"/>
        <w:tblInd w:w="-697" w:type="dxa"/>
        <w:tblLayout w:type="fixed"/>
        <w:tblLook w:val="04A0"/>
      </w:tblPr>
      <w:tblGrid>
        <w:gridCol w:w="2280"/>
        <w:gridCol w:w="1074"/>
        <w:gridCol w:w="1559"/>
        <w:gridCol w:w="709"/>
        <w:gridCol w:w="710"/>
        <w:gridCol w:w="709"/>
        <w:gridCol w:w="709"/>
        <w:gridCol w:w="709"/>
        <w:gridCol w:w="709"/>
        <w:gridCol w:w="709"/>
        <w:gridCol w:w="709"/>
      </w:tblGrid>
      <w:tr w:rsidR="004C7458" w:rsidRPr="008D2096" w:rsidTr="004C7458">
        <w:trPr>
          <w:trHeight w:val="300"/>
        </w:trPr>
        <w:tc>
          <w:tcPr>
            <w:tcW w:w="2280" w:type="dxa"/>
            <w:tcBorders>
              <w:top w:val="single" w:sz="4" w:space="0" w:color="auto"/>
              <w:left w:val="single" w:sz="4" w:space="0" w:color="auto"/>
              <w:bottom w:val="single" w:sz="4" w:space="0" w:color="auto"/>
              <w:right w:val="single" w:sz="4" w:space="0" w:color="000000"/>
            </w:tcBorders>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Группы участников</w:t>
            </w:r>
          </w:p>
        </w:tc>
        <w:tc>
          <w:tcPr>
            <w:tcW w:w="1074" w:type="dxa"/>
            <w:tcBorders>
              <w:top w:val="single" w:sz="4" w:space="0" w:color="auto"/>
              <w:left w:val="single" w:sz="4" w:space="0" w:color="000000"/>
              <w:bottom w:val="single" w:sz="4" w:space="0" w:color="auto"/>
              <w:right w:val="single" w:sz="4" w:space="0" w:color="000000"/>
            </w:tcBorders>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Кол-во</w:t>
            </w:r>
          </w:p>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классов</w:t>
            </w:r>
          </w:p>
        </w:tc>
        <w:tc>
          <w:tcPr>
            <w:tcW w:w="1559" w:type="dxa"/>
            <w:tcBorders>
              <w:top w:val="single" w:sz="4" w:space="0" w:color="auto"/>
              <w:left w:val="single" w:sz="4" w:space="0" w:color="000000"/>
              <w:bottom w:val="single" w:sz="4" w:space="0" w:color="auto"/>
              <w:right w:val="single" w:sz="4" w:space="0" w:color="000000"/>
            </w:tcBorders>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 xml:space="preserve">Кол-во </w:t>
            </w:r>
          </w:p>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участников</w:t>
            </w:r>
          </w:p>
        </w:tc>
        <w:tc>
          <w:tcPr>
            <w:tcW w:w="1419" w:type="dxa"/>
            <w:gridSpan w:val="2"/>
            <w:tcBorders>
              <w:top w:val="single" w:sz="4" w:space="0" w:color="auto"/>
              <w:left w:val="single" w:sz="4" w:space="0" w:color="000000"/>
              <w:bottom w:val="single" w:sz="4" w:space="0" w:color="auto"/>
              <w:right w:val="single" w:sz="4" w:space="0" w:color="000000"/>
            </w:tcBorders>
            <w:shd w:val="clear" w:color="auto" w:fill="auto"/>
            <w:noWrap/>
            <w:vAlign w:val="bottom"/>
            <w:hideMark/>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«2»</w:t>
            </w:r>
          </w:p>
        </w:tc>
        <w:tc>
          <w:tcPr>
            <w:tcW w:w="141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«3»</w:t>
            </w:r>
          </w:p>
        </w:tc>
        <w:tc>
          <w:tcPr>
            <w:tcW w:w="141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«4»</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jc w:val="center"/>
              <w:rPr>
                <w:rFonts w:ascii="Times New Roman" w:hAnsi="Times New Roman"/>
                <w:b/>
                <w:bCs/>
                <w:color w:val="000000"/>
                <w:sz w:val="24"/>
                <w:szCs w:val="24"/>
              </w:rPr>
            </w:pPr>
            <w:r w:rsidRPr="008D2096">
              <w:rPr>
                <w:rFonts w:ascii="Times New Roman" w:hAnsi="Times New Roman"/>
                <w:b/>
                <w:bCs/>
                <w:color w:val="000000"/>
                <w:sz w:val="24"/>
                <w:szCs w:val="24"/>
              </w:rPr>
              <w:t>«5»</w:t>
            </w:r>
          </w:p>
        </w:tc>
      </w:tr>
      <w:tr w:rsidR="004C7458" w:rsidRPr="008D2096" w:rsidTr="004C7458">
        <w:trPr>
          <w:trHeight w:val="300"/>
        </w:trPr>
        <w:tc>
          <w:tcPr>
            <w:tcW w:w="2280" w:type="dxa"/>
            <w:tcBorders>
              <w:top w:val="single" w:sz="4" w:space="0" w:color="auto"/>
              <w:left w:val="single" w:sz="4" w:space="0" w:color="000000"/>
              <w:bottom w:val="single" w:sz="4" w:space="0" w:color="000000"/>
              <w:right w:val="single" w:sz="4" w:space="0" w:color="000000"/>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5 кл.</w:t>
            </w:r>
          </w:p>
        </w:tc>
        <w:tc>
          <w:tcPr>
            <w:tcW w:w="1074" w:type="dxa"/>
            <w:tcBorders>
              <w:top w:val="single" w:sz="4" w:space="0" w:color="auto"/>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559" w:type="dxa"/>
            <w:tcBorders>
              <w:top w:val="single" w:sz="4" w:space="0" w:color="auto"/>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103</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4,9</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26</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25,2</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47</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45,6</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25</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24,3</w:t>
            </w:r>
          </w:p>
        </w:tc>
      </w:tr>
      <w:tr w:rsidR="004C7458" w:rsidRPr="008D2096" w:rsidTr="004C7458">
        <w:trPr>
          <w:trHeight w:val="300"/>
        </w:trPr>
        <w:tc>
          <w:tcPr>
            <w:tcW w:w="2280" w:type="dxa"/>
            <w:tcBorders>
              <w:top w:val="nil"/>
              <w:left w:val="single" w:sz="4" w:space="0" w:color="000000"/>
              <w:bottom w:val="single" w:sz="4" w:space="0" w:color="000000"/>
              <w:right w:val="single" w:sz="4" w:space="0" w:color="000000"/>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6 кл.</w:t>
            </w:r>
          </w:p>
        </w:tc>
        <w:tc>
          <w:tcPr>
            <w:tcW w:w="1074" w:type="dxa"/>
            <w:tcBorders>
              <w:top w:val="nil"/>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559" w:type="dxa"/>
            <w:tcBorders>
              <w:top w:val="nil"/>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117</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1,7</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44</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37,6</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52</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44,4</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19</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16,2</w:t>
            </w:r>
          </w:p>
        </w:tc>
      </w:tr>
      <w:tr w:rsidR="004C7458" w:rsidRPr="008D2096" w:rsidTr="004C7458">
        <w:trPr>
          <w:trHeight w:val="300"/>
        </w:trPr>
        <w:tc>
          <w:tcPr>
            <w:tcW w:w="2280" w:type="dxa"/>
            <w:tcBorders>
              <w:top w:val="nil"/>
              <w:left w:val="single" w:sz="4" w:space="0" w:color="000000"/>
              <w:bottom w:val="single" w:sz="4" w:space="0" w:color="000000"/>
              <w:right w:val="single" w:sz="4" w:space="0" w:color="000000"/>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7 кл.</w:t>
            </w:r>
          </w:p>
        </w:tc>
        <w:tc>
          <w:tcPr>
            <w:tcW w:w="1074" w:type="dxa"/>
            <w:tcBorders>
              <w:top w:val="nil"/>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559" w:type="dxa"/>
            <w:tcBorders>
              <w:top w:val="nil"/>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7,3</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27</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28,1</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41</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42,7</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21</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21,9</w:t>
            </w:r>
          </w:p>
        </w:tc>
      </w:tr>
      <w:tr w:rsidR="004C7458" w:rsidRPr="008D2096" w:rsidTr="004C7458">
        <w:trPr>
          <w:trHeight w:val="300"/>
        </w:trPr>
        <w:tc>
          <w:tcPr>
            <w:tcW w:w="2280" w:type="dxa"/>
            <w:tcBorders>
              <w:top w:val="nil"/>
              <w:left w:val="single" w:sz="4" w:space="0" w:color="000000"/>
              <w:bottom w:val="single" w:sz="4" w:space="0" w:color="000000"/>
              <w:right w:val="single" w:sz="4" w:space="0" w:color="000000"/>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8 кл.</w:t>
            </w:r>
          </w:p>
        </w:tc>
        <w:tc>
          <w:tcPr>
            <w:tcW w:w="1074" w:type="dxa"/>
            <w:tcBorders>
              <w:top w:val="nil"/>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w:t>
            </w:r>
          </w:p>
        </w:tc>
        <w:tc>
          <w:tcPr>
            <w:tcW w:w="1559" w:type="dxa"/>
            <w:tcBorders>
              <w:top w:val="nil"/>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130</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14</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10,8</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60</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46,2</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38</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29,2</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18</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13,8</w:t>
            </w:r>
          </w:p>
        </w:tc>
      </w:tr>
      <w:tr w:rsidR="004C7458" w:rsidRPr="008D2096" w:rsidTr="004C7458">
        <w:trPr>
          <w:trHeight w:val="300"/>
        </w:trPr>
        <w:tc>
          <w:tcPr>
            <w:tcW w:w="2280" w:type="dxa"/>
            <w:tcBorders>
              <w:top w:val="nil"/>
              <w:left w:val="single" w:sz="4" w:space="0" w:color="000000"/>
              <w:bottom w:val="single" w:sz="4" w:space="0" w:color="000000"/>
              <w:right w:val="single" w:sz="4" w:space="0" w:color="000000"/>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lastRenderedPageBreak/>
              <w:t>10 кл.</w:t>
            </w:r>
          </w:p>
        </w:tc>
        <w:tc>
          <w:tcPr>
            <w:tcW w:w="1074" w:type="dxa"/>
            <w:tcBorders>
              <w:top w:val="nil"/>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w:t>
            </w:r>
          </w:p>
        </w:tc>
        <w:tc>
          <w:tcPr>
            <w:tcW w:w="1559" w:type="dxa"/>
            <w:tcBorders>
              <w:top w:val="nil"/>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39</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7,7</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13</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33,3</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20</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51,3</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7,7</w:t>
            </w:r>
          </w:p>
        </w:tc>
      </w:tr>
      <w:tr w:rsidR="004C7458" w:rsidRPr="008D2096" w:rsidTr="004C7458">
        <w:trPr>
          <w:trHeight w:val="300"/>
        </w:trPr>
        <w:tc>
          <w:tcPr>
            <w:tcW w:w="2280" w:type="dxa"/>
            <w:tcBorders>
              <w:top w:val="nil"/>
              <w:left w:val="single" w:sz="4" w:space="0" w:color="000000"/>
              <w:bottom w:val="single" w:sz="4" w:space="0" w:color="000000"/>
              <w:right w:val="single" w:sz="4" w:space="0" w:color="000000"/>
            </w:tcBorders>
          </w:tcPr>
          <w:p w:rsidR="004C7458" w:rsidRPr="008D2096" w:rsidRDefault="004C7458" w:rsidP="004C7458">
            <w:pPr>
              <w:rPr>
                <w:rFonts w:ascii="Times New Roman" w:hAnsi="Times New Roman"/>
                <w:color w:val="000000"/>
                <w:sz w:val="24"/>
                <w:szCs w:val="24"/>
              </w:rPr>
            </w:pPr>
            <w:r w:rsidRPr="008D2096">
              <w:rPr>
                <w:rFonts w:ascii="Times New Roman" w:hAnsi="Times New Roman"/>
                <w:color w:val="000000"/>
                <w:sz w:val="24"/>
                <w:szCs w:val="24"/>
              </w:rPr>
              <w:t>МБОУ «СОШ №2»</w:t>
            </w:r>
          </w:p>
        </w:tc>
        <w:tc>
          <w:tcPr>
            <w:tcW w:w="1074" w:type="dxa"/>
            <w:tcBorders>
              <w:top w:val="nil"/>
              <w:left w:val="single" w:sz="4" w:space="0" w:color="000000"/>
              <w:bottom w:val="single" w:sz="4" w:space="0" w:color="000000"/>
              <w:right w:val="single" w:sz="4" w:space="0" w:color="000000"/>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19</w:t>
            </w:r>
          </w:p>
        </w:tc>
        <w:tc>
          <w:tcPr>
            <w:tcW w:w="1559" w:type="dxa"/>
            <w:tcBorders>
              <w:top w:val="nil"/>
              <w:left w:val="single" w:sz="4" w:space="0" w:color="000000"/>
              <w:bottom w:val="single" w:sz="4" w:space="0" w:color="000000"/>
              <w:right w:val="single" w:sz="4" w:space="0" w:color="000000"/>
            </w:tcBorders>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485</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31</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6,4</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170</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35,1</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198</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40,8</w:t>
            </w:r>
          </w:p>
        </w:tc>
        <w:tc>
          <w:tcPr>
            <w:tcW w:w="709" w:type="dxa"/>
            <w:tcBorders>
              <w:top w:val="nil"/>
              <w:left w:val="nil"/>
              <w:bottom w:val="single" w:sz="4" w:space="0" w:color="000000"/>
              <w:right w:val="single" w:sz="4" w:space="0" w:color="000000"/>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86</w:t>
            </w:r>
          </w:p>
        </w:tc>
        <w:tc>
          <w:tcPr>
            <w:tcW w:w="709" w:type="dxa"/>
            <w:tcBorders>
              <w:top w:val="nil"/>
              <w:left w:val="nil"/>
              <w:bottom w:val="single" w:sz="4" w:space="0" w:color="000000"/>
              <w:right w:val="single" w:sz="4" w:space="0" w:color="000000"/>
            </w:tcBorders>
            <w:shd w:val="clear" w:color="auto" w:fill="auto"/>
            <w:vAlign w:val="bottom"/>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17,7</w:t>
            </w:r>
          </w:p>
        </w:tc>
      </w:tr>
    </w:tbl>
    <w:p w:rsidR="004C7458" w:rsidRPr="008D2096" w:rsidRDefault="004C7458" w:rsidP="004C7458">
      <w:pPr>
        <w:pStyle w:val="26"/>
        <w:shd w:val="clear" w:color="auto" w:fill="auto"/>
        <w:tabs>
          <w:tab w:val="left" w:pos="8260"/>
        </w:tabs>
        <w:spacing w:after="0" w:line="240" w:lineRule="auto"/>
        <w:ind w:right="20" w:firstLine="0"/>
        <w:jc w:val="both"/>
        <w:rPr>
          <w:rFonts w:ascii="Times New Roman" w:hAnsi="Times New Roman"/>
          <w:b/>
          <w:bCs/>
          <w:sz w:val="24"/>
          <w:szCs w:val="24"/>
        </w:rPr>
      </w:pPr>
      <w:r w:rsidRPr="008D2096">
        <w:rPr>
          <w:rFonts w:ascii="Times New Roman" w:hAnsi="Times New Roman"/>
          <w:b/>
          <w:bCs/>
          <w:sz w:val="24"/>
          <w:szCs w:val="24"/>
        </w:rPr>
        <w:tab/>
      </w:r>
    </w:p>
    <w:p w:rsidR="004C7458" w:rsidRPr="008D2096" w:rsidRDefault="004C7458" w:rsidP="004C7458">
      <w:pPr>
        <w:jc w:val="center"/>
        <w:rPr>
          <w:rFonts w:ascii="Times New Roman" w:hAnsi="Times New Roman"/>
          <w:b/>
          <w:bCs/>
          <w:color w:val="000000"/>
          <w:sz w:val="28"/>
          <w:szCs w:val="28"/>
        </w:rPr>
      </w:pPr>
      <w:r w:rsidRPr="008D2096">
        <w:rPr>
          <w:rFonts w:ascii="Times New Roman" w:hAnsi="Times New Roman"/>
          <w:b/>
          <w:bCs/>
          <w:color w:val="000000"/>
          <w:sz w:val="28"/>
          <w:szCs w:val="28"/>
        </w:rPr>
        <w:t>Соответствие отметок за выполненную работу и отметок</w:t>
      </w:r>
    </w:p>
    <w:p w:rsidR="00961B40" w:rsidRPr="008D2096" w:rsidRDefault="00961B40" w:rsidP="004C7458">
      <w:pPr>
        <w:jc w:val="center"/>
        <w:rPr>
          <w:rFonts w:ascii="Times New Roman" w:hAnsi="Times New Roman"/>
          <w:b/>
          <w:bCs/>
          <w:color w:val="000000"/>
          <w:sz w:val="24"/>
          <w:szCs w:val="24"/>
        </w:rPr>
      </w:pPr>
    </w:p>
    <w:tbl>
      <w:tblPr>
        <w:tblW w:w="10632" w:type="dxa"/>
        <w:tblInd w:w="-743" w:type="dxa"/>
        <w:tblLayout w:type="fixed"/>
        <w:tblLook w:val="04A0"/>
      </w:tblPr>
      <w:tblGrid>
        <w:gridCol w:w="1654"/>
        <w:gridCol w:w="1654"/>
        <w:gridCol w:w="1654"/>
        <w:gridCol w:w="945"/>
        <w:gridCol w:w="945"/>
        <w:gridCol w:w="945"/>
        <w:gridCol w:w="945"/>
        <w:gridCol w:w="945"/>
        <w:gridCol w:w="945"/>
      </w:tblGrid>
      <w:tr w:rsidR="004C7458" w:rsidRPr="008D2096" w:rsidTr="004C7458">
        <w:trPr>
          <w:trHeight w:val="315"/>
        </w:trPr>
        <w:tc>
          <w:tcPr>
            <w:tcW w:w="1654" w:type="dxa"/>
            <w:vMerge w:val="restart"/>
            <w:tcBorders>
              <w:top w:val="single" w:sz="4" w:space="0" w:color="auto"/>
              <w:left w:val="single" w:sz="4" w:space="0" w:color="auto"/>
              <w:right w:val="single" w:sz="4" w:space="0" w:color="auto"/>
            </w:tcBorders>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Группы</w:t>
            </w:r>
          </w:p>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участников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Количество классов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Количество участников</w:t>
            </w:r>
          </w:p>
        </w:tc>
        <w:tc>
          <w:tcPr>
            <w:tcW w:w="18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Подтвердили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Понизили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Повысили</w:t>
            </w:r>
          </w:p>
        </w:tc>
      </w:tr>
      <w:tr w:rsidR="004C7458" w:rsidRPr="008D2096" w:rsidTr="004C7458">
        <w:trPr>
          <w:trHeight w:val="315"/>
        </w:trPr>
        <w:tc>
          <w:tcPr>
            <w:tcW w:w="1654" w:type="dxa"/>
            <w:vMerge/>
            <w:tcBorders>
              <w:left w:val="single" w:sz="4" w:space="0" w:color="auto"/>
              <w:bottom w:val="single" w:sz="4" w:space="0" w:color="auto"/>
              <w:right w:val="single" w:sz="4" w:space="0" w:color="auto"/>
            </w:tcBorders>
          </w:tcPr>
          <w:p w:rsidR="004C7458" w:rsidRPr="008D2096" w:rsidRDefault="004C7458" w:rsidP="004C7458">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4C7458" w:rsidRPr="008D2096" w:rsidRDefault="004C7458" w:rsidP="004C7458">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4C7458" w:rsidRPr="008D2096" w:rsidRDefault="004C7458" w:rsidP="004C7458">
            <w:pPr>
              <w:pStyle w:val="afc"/>
              <w:jc w:val="center"/>
              <w:rPr>
                <w:rFonts w:ascii="Times New Roman" w:hAnsi="Times New Roman"/>
                <w:sz w:val="24"/>
                <w:szCs w:val="24"/>
              </w:rPr>
            </w:pP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w:t>
            </w:r>
          </w:p>
        </w:tc>
      </w:tr>
      <w:tr w:rsidR="004C7458" w:rsidRPr="008D2096" w:rsidTr="004C7458">
        <w:trPr>
          <w:trHeight w:val="315"/>
        </w:trPr>
        <w:tc>
          <w:tcPr>
            <w:tcW w:w="1654" w:type="dxa"/>
            <w:tcBorders>
              <w:top w:val="single" w:sz="4" w:space="0" w:color="auto"/>
              <w:left w:val="single" w:sz="4" w:space="0" w:color="auto"/>
              <w:bottom w:val="single" w:sz="4" w:space="0" w:color="auto"/>
              <w:right w:val="single" w:sz="4" w:space="0" w:color="auto"/>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5 кл.</w:t>
            </w:r>
          </w:p>
        </w:tc>
        <w:tc>
          <w:tcPr>
            <w:tcW w:w="1654" w:type="dxa"/>
            <w:tcBorders>
              <w:top w:val="single" w:sz="4" w:space="0" w:color="auto"/>
              <w:left w:val="single" w:sz="4" w:space="0" w:color="auto"/>
              <w:bottom w:val="single" w:sz="4" w:space="0" w:color="auto"/>
              <w:right w:val="single" w:sz="4" w:space="0" w:color="auto"/>
            </w:tcBorders>
            <w:shd w:val="clear" w:color="auto" w:fill="auto"/>
            <w:noWrap/>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654" w:type="dxa"/>
            <w:tcBorders>
              <w:top w:val="single" w:sz="4" w:space="0" w:color="auto"/>
              <w:left w:val="nil"/>
              <w:bottom w:val="single" w:sz="4" w:space="0" w:color="auto"/>
              <w:right w:val="nil"/>
            </w:tcBorders>
            <w:shd w:val="clear" w:color="auto" w:fill="auto"/>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103</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73,8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21,4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4,9</w:t>
            </w:r>
          </w:p>
        </w:tc>
      </w:tr>
      <w:tr w:rsidR="004C7458" w:rsidRPr="008D2096" w:rsidTr="004C7458">
        <w:trPr>
          <w:trHeight w:val="315"/>
        </w:trPr>
        <w:tc>
          <w:tcPr>
            <w:tcW w:w="1654" w:type="dxa"/>
            <w:tcBorders>
              <w:top w:val="nil"/>
              <w:left w:val="single" w:sz="4" w:space="0" w:color="auto"/>
              <w:bottom w:val="single" w:sz="4" w:space="0" w:color="auto"/>
              <w:right w:val="single" w:sz="4" w:space="0" w:color="auto"/>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6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654" w:type="dxa"/>
            <w:tcBorders>
              <w:top w:val="single" w:sz="4" w:space="0" w:color="auto"/>
              <w:left w:val="nil"/>
              <w:bottom w:val="nil"/>
              <w:right w:val="nil"/>
            </w:tcBorders>
            <w:shd w:val="clear" w:color="auto" w:fill="auto"/>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117</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82,9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11</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9,4</w:t>
            </w:r>
          </w:p>
        </w:tc>
      </w:tr>
      <w:tr w:rsidR="004C7458" w:rsidRPr="008D2096" w:rsidTr="004C7458">
        <w:trPr>
          <w:trHeight w:val="315"/>
        </w:trPr>
        <w:tc>
          <w:tcPr>
            <w:tcW w:w="1654" w:type="dxa"/>
            <w:tcBorders>
              <w:top w:val="nil"/>
              <w:left w:val="single" w:sz="4" w:space="0" w:color="auto"/>
              <w:bottom w:val="single" w:sz="4" w:space="0" w:color="auto"/>
              <w:right w:val="single" w:sz="4" w:space="0" w:color="auto"/>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7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w:t>
            </w:r>
          </w:p>
        </w:tc>
        <w:tc>
          <w:tcPr>
            <w:tcW w:w="1654" w:type="dxa"/>
            <w:tcBorders>
              <w:top w:val="single" w:sz="4" w:space="0" w:color="auto"/>
              <w:left w:val="nil"/>
              <w:bottom w:val="nil"/>
              <w:right w:val="nil"/>
            </w:tcBorders>
            <w:shd w:val="clear" w:color="auto" w:fill="auto"/>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96</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81,3</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16,7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2,6</w:t>
            </w:r>
          </w:p>
        </w:tc>
      </w:tr>
      <w:tr w:rsidR="004C7458" w:rsidRPr="008D2096" w:rsidTr="004C7458">
        <w:trPr>
          <w:trHeight w:val="315"/>
        </w:trPr>
        <w:tc>
          <w:tcPr>
            <w:tcW w:w="1654" w:type="dxa"/>
            <w:tcBorders>
              <w:top w:val="nil"/>
              <w:left w:val="single" w:sz="4" w:space="0" w:color="auto"/>
              <w:bottom w:val="single" w:sz="4" w:space="0" w:color="auto"/>
              <w:right w:val="single" w:sz="4" w:space="0" w:color="auto"/>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8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w:t>
            </w:r>
          </w:p>
        </w:tc>
        <w:tc>
          <w:tcPr>
            <w:tcW w:w="1654" w:type="dxa"/>
            <w:tcBorders>
              <w:top w:val="single" w:sz="4" w:space="0" w:color="auto"/>
              <w:left w:val="nil"/>
              <w:bottom w:val="single" w:sz="4" w:space="0" w:color="auto"/>
              <w:right w:val="nil"/>
            </w:tcBorders>
            <w:shd w:val="clear" w:color="auto" w:fill="auto"/>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130</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89</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68,5</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16</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12,3</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25</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19,2</w:t>
            </w:r>
          </w:p>
        </w:tc>
      </w:tr>
      <w:tr w:rsidR="004C7458" w:rsidRPr="008D2096" w:rsidTr="004C7458">
        <w:trPr>
          <w:trHeight w:val="315"/>
        </w:trPr>
        <w:tc>
          <w:tcPr>
            <w:tcW w:w="1654" w:type="dxa"/>
            <w:tcBorders>
              <w:top w:val="nil"/>
              <w:left w:val="single" w:sz="4" w:space="0" w:color="auto"/>
              <w:bottom w:val="single" w:sz="4" w:space="0" w:color="auto"/>
              <w:right w:val="single" w:sz="4" w:space="0" w:color="auto"/>
            </w:tcBorders>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10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w:t>
            </w:r>
          </w:p>
        </w:tc>
        <w:tc>
          <w:tcPr>
            <w:tcW w:w="1654" w:type="dxa"/>
            <w:tcBorders>
              <w:top w:val="single" w:sz="4" w:space="0" w:color="auto"/>
              <w:left w:val="nil"/>
              <w:bottom w:val="single" w:sz="4" w:space="0" w:color="auto"/>
              <w:right w:val="nil"/>
            </w:tcBorders>
            <w:shd w:val="clear" w:color="auto" w:fill="auto"/>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39</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28</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71,8</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6</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15,4</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5</w:t>
            </w:r>
          </w:p>
        </w:tc>
        <w:tc>
          <w:tcPr>
            <w:tcW w:w="945" w:type="dxa"/>
            <w:tcBorders>
              <w:top w:val="nil"/>
              <w:left w:val="nil"/>
              <w:bottom w:val="single" w:sz="4" w:space="0" w:color="auto"/>
              <w:right w:val="single" w:sz="4" w:space="0" w:color="auto"/>
            </w:tcBorders>
            <w:shd w:val="clear" w:color="auto" w:fill="auto"/>
            <w:noWrap/>
            <w:vAlign w:val="bottom"/>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12,8</w:t>
            </w:r>
          </w:p>
        </w:tc>
      </w:tr>
      <w:tr w:rsidR="004C7458" w:rsidRPr="00A26FF7" w:rsidTr="004C7458">
        <w:trPr>
          <w:trHeight w:val="315"/>
        </w:trPr>
        <w:tc>
          <w:tcPr>
            <w:tcW w:w="1654" w:type="dxa"/>
            <w:tcBorders>
              <w:top w:val="single" w:sz="4" w:space="0" w:color="auto"/>
              <w:left w:val="single" w:sz="4" w:space="0" w:color="auto"/>
              <w:bottom w:val="single" w:sz="4" w:space="0" w:color="auto"/>
              <w:right w:val="nil"/>
            </w:tcBorders>
          </w:tcPr>
          <w:p w:rsidR="004C7458" w:rsidRPr="008D2096" w:rsidRDefault="004C7458" w:rsidP="004C7458">
            <w:pPr>
              <w:rPr>
                <w:rFonts w:ascii="Times New Roman" w:hAnsi="Times New Roman"/>
                <w:color w:val="000000"/>
                <w:sz w:val="24"/>
                <w:szCs w:val="24"/>
              </w:rPr>
            </w:pPr>
            <w:r w:rsidRPr="008D2096">
              <w:rPr>
                <w:rFonts w:ascii="Times New Roman" w:hAnsi="Times New Roman"/>
                <w:color w:val="000000"/>
                <w:sz w:val="24"/>
                <w:szCs w:val="24"/>
              </w:rPr>
              <w:t>МБОУ «СОШ №2»</w:t>
            </w:r>
          </w:p>
        </w:tc>
        <w:tc>
          <w:tcPr>
            <w:tcW w:w="1654" w:type="dxa"/>
            <w:tcBorders>
              <w:top w:val="single" w:sz="4" w:space="0" w:color="auto"/>
              <w:left w:val="single" w:sz="4" w:space="0" w:color="auto"/>
              <w:bottom w:val="single" w:sz="4" w:space="0" w:color="auto"/>
              <w:right w:val="nil"/>
            </w:tcBorders>
            <w:vAlign w:val="center"/>
          </w:tcPr>
          <w:p w:rsidR="004C7458" w:rsidRPr="008D2096" w:rsidRDefault="004C7458" w:rsidP="004C7458">
            <w:pPr>
              <w:jc w:val="center"/>
              <w:rPr>
                <w:rFonts w:ascii="Times New Roman" w:hAnsi="Times New Roman"/>
                <w:color w:val="000000"/>
                <w:sz w:val="24"/>
                <w:szCs w:val="24"/>
              </w:rPr>
            </w:pPr>
            <w:r w:rsidRPr="008D2096">
              <w:rPr>
                <w:rFonts w:ascii="Times New Roman" w:hAnsi="Times New Roman"/>
                <w:color w:val="000000"/>
                <w:sz w:val="24"/>
                <w:szCs w:val="24"/>
              </w:rPr>
              <w:t>19</w:t>
            </w:r>
          </w:p>
        </w:tc>
        <w:tc>
          <w:tcPr>
            <w:tcW w:w="1654" w:type="dxa"/>
            <w:tcBorders>
              <w:top w:val="single" w:sz="4" w:space="0" w:color="auto"/>
              <w:left w:val="single" w:sz="4" w:space="0" w:color="auto"/>
              <w:bottom w:val="single" w:sz="4" w:space="0" w:color="auto"/>
              <w:right w:val="nil"/>
            </w:tcBorders>
            <w:vAlign w:val="center"/>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485</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368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75,9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69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14,2</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48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4C7458" w:rsidRPr="008D2096" w:rsidRDefault="004C7458" w:rsidP="004C7458">
            <w:pPr>
              <w:pStyle w:val="afc"/>
              <w:jc w:val="center"/>
              <w:rPr>
                <w:rFonts w:ascii="Times New Roman" w:hAnsi="Times New Roman"/>
                <w:sz w:val="24"/>
                <w:szCs w:val="24"/>
              </w:rPr>
            </w:pPr>
            <w:r w:rsidRPr="008D2096">
              <w:rPr>
                <w:rFonts w:ascii="Times New Roman" w:hAnsi="Times New Roman"/>
                <w:sz w:val="24"/>
                <w:szCs w:val="24"/>
              </w:rPr>
              <w:t>9,9</w:t>
            </w:r>
          </w:p>
        </w:tc>
      </w:tr>
    </w:tbl>
    <w:p w:rsidR="004C7458" w:rsidRPr="00A26FF7" w:rsidRDefault="004C7458" w:rsidP="004C7458">
      <w:pPr>
        <w:pStyle w:val="26"/>
        <w:shd w:val="clear" w:color="auto" w:fill="auto"/>
        <w:spacing w:after="0" w:line="240" w:lineRule="auto"/>
        <w:ind w:right="20" w:firstLine="0"/>
        <w:jc w:val="both"/>
        <w:rPr>
          <w:rFonts w:ascii="Times New Roman" w:hAnsi="Times New Roman"/>
          <w:b/>
          <w:bCs/>
          <w:sz w:val="24"/>
          <w:szCs w:val="24"/>
          <w:highlight w:val="yellow"/>
        </w:rPr>
      </w:pPr>
    </w:p>
    <w:p w:rsidR="004C7458" w:rsidRPr="00A26FF7" w:rsidRDefault="004C7458" w:rsidP="004C7458">
      <w:pPr>
        <w:pStyle w:val="26"/>
        <w:shd w:val="clear" w:color="auto" w:fill="auto"/>
        <w:spacing w:after="0" w:line="240" w:lineRule="auto"/>
        <w:ind w:right="20" w:firstLine="0"/>
        <w:jc w:val="both"/>
        <w:rPr>
          <w:rFonts w:ascii="Times New Roman" w:hAnsi="Times New Roman"/>
          <w:b/>
          <w:bCs/>
          <w:sz w:val="24"/>
          <w:szCs w:val="24"/>
          <w:highlight w:val="yellow"/>
        </w:rPr>
      </w:pPr>
      <w:r w:rsidRPr="00A26FF7">
        <w:rPr>
          <w:rFonts w:ascii="Times New Roman" w:hAnsi="Times New Roman"/>
          <w:b/>
          <w:noProof/>
          <w:sz w:val="24"/>
          <w:szCs w:val="24"/>
          <w:highlight w:val="yellow"/>
        </w:rPr>
        <w:drawing>
          <wp:inline distT="0" distB="0" distL="0" distR="0">
            <wp:extent cx="5467350" cy="3019425"/>
            <wp:effectExtent l="0" t="0" r="0" b="0"/>
            <wp:docPr id="30"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C7458" w:rsidRPr="00A26FF7" w:rsidRDefault="004C7458" w:rsidP="004C7458">
      <w:pPr>
        <w:pStyle w:val="26"/>
        <w:shd w:val="clear" w:color="auto" w:fill="auto"/>
        <w:spacing w:after="0" w:line="240" w:lineRule="auto"/>
        <w:ind w:right="20" w:firstLine="0"/>
        <w:jc w:val="both"/>
        <w:rPr>
          <w:rFonts w:ascii="Times New Roman" w:hAnsi="Times New Roman"/>
          <w:bCs/>
          <w:sz w:val="24"/>
          <w:szCs w:val="24"/>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5"/>
        <w:gridCol w:w="2394"/>
        <w:gridCol w:w="2394"/>
      </w:tblGrid>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jc w:val="both"/>
              <w:rPr>
                <w:rFonts w:ascii="Times New Roman" w:hAnsi="Times New Roman"/>
                <w:bCs/>
                <w:sz w:val="24"/>
                <w:szCs w:val="24"/>
              </w:rPr>
            </w:pP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Успешность</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Качество</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Средний балл</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2026</w:t>
            </w:r>
          </w:p>
        </w:tc>
        <w:tc>
          <w:tcPr>
            <w:tcW w:w="2398" w:type="dxa"/>
          </w:tcPr>
          <w:p w:rsidR="004C7458" w:rsidRPr="008D2096" w:rsidRDefault="004C7458" w:rsidP="004C7458">
            <w:pPr>
              <w:pStyle w:val="26"/>
              <w:shd w:val="clear" w:color="auto" w:fill="auto"/>
              <w:tabs>
                <w:tab w:val="center" w:pos="1081"/>
              </w:tabs>
              <w:spacing w:after="0" w:line="240" w:lineRule="auto"/>
              <w:ind w:right="20" w:firstLine="0"/>
              <w:rPr>
                <w:rFonts w:ascii="Times New Roman" w:hAnsi="Times New Roman"/>
                <w:bCs/>
                <w:sz w:val="24"/>
                <w:szCs w:val="24"/>
              </w:rPr>
            </w:pPr>
            <w:r w:rsidRPr="008D2096">
              <w:rPr>
                <w:rFonts w:ascii="Times New Roman" w:hAnsi="Times New Roman"/>
                <w:bCs/>
                <w:sz w:val="24"/>
                <w:szCs w:val="24"/>
              </w:rPr>
              <w:t>93,6%</w:t>
            </w:r>
          </w:p>
        </w:tc>
        <w:tc>
          <w:tcPr>
            <w:tcW w:w="2398" w:type="dxa"/>
          </w:tcPr>
          <w:p w:rsidR="004C7458" w:rsidRPr="008D2096" w:rsidRDefault="004C7458" w:rsidP="004C7458">
            <w:pPr>
              <w:pStyle w:val="26"/>
              <w:shd w:val="clear" w:color="auto" w:fill="auto"/>
              <w:spacing w:after="0" w:line="240" w:lineRule="auto"/>
              <w:ind w:right="20" w:firstLine="708"/>
              <w:jc w:val="both"/>
              <w:rPr>
                <w:rFonts w:ascii="Times New Roman" w:hAnsi="Times New Roman"/>
                <w:bCs/>
                <w:sz w:val="24"/>
                <w:szCs w:val="24"/>
              </w:rPr>
            </w:pPr>
            <w:r w:rsidRPr="008D2096">
              <w:rPr>
                <w:rFonts w:ascii="Times New Roman" w:hAnsi="Times New Roman"/>
                <w:bCs/>
                <w:sz w:val="24"/>
                <w:szCs w:val="24"/>
              </w:rPr>
              <w:t>58,5%</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3,7</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2025</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91,2%</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53,7%</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3,6</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2024</w:t>
            </w:r>
          </w:p>
        </w:tc>
        <w:tc>
          <w:tcPr>
            <w:tcW w:w="2398" w:type="dxa"/>
          </w:tcPr>
          <w:p w:rsidR="004C7458" w:rsidRPr="008D2096" w:rsidRDefault="004C7458" w:rsidP="004C7458">
            <w:pPr>
              <w:pStyle w:val="26"/>
              <w:shd w:val="clear" w:color="auto" w:fill="auto"/>
              <w:tabs>
                <w:tab w:val="center" w:pos="1081"/>
              </w:tabs>
              <w:spacing w:after="0" w:line="240" w:lineRule="auto"/>
              <w:ind w:right="20" w:firstLine="0"/>
              <w:rPr>
                <w:rFonts w:ascii="Times New Roman" w:hAnsi="Times New Roman"/>
                <w:bCs/>
                <w:sz w:val="24"/>
                <w:szCs w:val="24"/>
              </w:rPr>
            </w:pPr>
            <w:r w:rsidRPr="008D2096">
              <w:rPr>
                <w:rFonts w:ascii="Times New Roman" w:hAnsi="Times New Roman"/>
                <w:bCs/>
                <w:sz w:val="24"/>
                <w:szCs w:val="24"/>
              </w:rPr>
              <w:t>93,4%</w:t>
            </w:r>
          </w:p>
        </w:tc>
        <w:tc>
          <w:tcPr>
            <w:tcW w:w="2398" w:type="dxa"/>
          </w:tcPr>
          <w:p w:rsidR="004C7458" w:rsidRPr="008D2096" w:rsidRDefault="004C7458" w:rsidP="004C7458">
            <w:pPr>
              <w:pStyle w:val="26"/>
              <w:shd w:val="clear" w:color="auto" w:fill="auto"/>
              <w:spacing w:after="0" w:line="240" w:lineRule="auto"/>
              <w:ind w:right="20" w:firstLine="708"/>
              <w:jc w:val="left"/>
              <w:rPr>
                <w:rFonts w:ascii="Times New Roman" w:hAnsi="Times New Roman"/>
                <w:bCs/>
                <w:sz w:val="24"/>
                <w:szCs w:val="24"/>
              </w:rPr>
            </w:pPr>
            <w:r w:rsidRPr="008D2096">
              <w:rPr>
                <w:rFonts w:ascii="Times New Roman" w:hAnsi="Times New Roman"/>
                <w:bCs/>
                <w:sz w:val="24"/>
                <w:szCs w:val="24"/>
              </w:rPr>
              <w:t>55,9%</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3,6</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2023</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96,2%</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61,9%</w:t>
            </w:r>
          </w:p>
        </w:tc>
        <w:tc>
          <w:tcPr>
            <w:tcW w:w="2398" w:type="dxa"/>
          </w:tcPr>
          <w:p w:rsidR="004C7458" w:rsidRPr="008D2096" w:rsidRDefault="004C7458" w:rsidP="004C7458">
            <w:pPr>
              <w:pStyle w:val="26"/>
              <w:shd w:val="clear" w:color="auto" w:fill="auto"/>
              <w:spacing w:after="0" w:line="240" w:lineRule="auto"/>
              <w:ind w:right="20" w:firstLine="708"/>
              <w:jc w:val="left"/>
              <w:rPr>
                <w:rFonts w:ascii="Times New Roman" w:hAnsi="Times New Roman"/>
                <w:bCs/>
                <w:sz w:val="24"/>
                <w:szCs w:val="24"/>
              </w:rPr>
            </w:pPr>
            <w:r w:rsidRPr="008D2096">
              <w:rPr>
                <w:rFonts w:ascii="Times New Roman" w:hAnsi="Times New Roman"/>
                <w:bCs/>
                <w:sz w:val="24"/>
                <w:szCs w:val="24"/>
              </w:rPr>
              <w:t xml:space="preserve">    3,8</w:t>
            </w:r>
          </w:p>
        </w:tc>
      </w:tr>
    </w:tbl>
    <w:p w:rsidR="004C7458" w:rsidRPr="008D2096" w:rsidRDefault="004C7458" w:rsidP="004C7458">
      <w:pPr>
        <w:pStyle w:val="26"/>
        <w:shd w:val="clear" w:color="auto" w:fill="auto"/>
        <w:spacing w:after="0" w:line="240" w:lineRule="auto"/>
        <w:ind w:right="20" w:firstLine="0"/>
        <w:jc w:val="both"/>
        <w:rPr>
          <w:rFonts w:ascii="Times New Roman" w:hAnsi="Times New Roman"/>
          <w:bCs/>
          <w:sz w:val="24"/>
          <w:szCs w:val="24"/>
        </w:rPr>
      </w:pPr>
    </w:p>
    <w:p w:rsidR="004C7458" w:rsidRPr="008D2096" w:rsidRDefault="004C7458" w:rsidP="004C7458">
      <w:pPr>
        <w:pStyle w:val="26"/>
        <w:shd w:val="clear" w:color="auto" w:fill="auto"/>
        <w:spacing w:after="0" w:line="240" w:lineRule="auto"/>
        <w:ind w:right="20" w:firstLine="0"/>
        <w:jc w:val="both"/>
        <w:rPr>
          <w:rFonts w:ascii="Times New Roman" w:hAnsi="Times New Roman"/>
          <w:bCs/>
          <w:sz w:val="28"/>
          <w:szCs w:val="28"/>
        </w:rPr>
      </w:pPr>
      <w:r w:rsidRPr="008D2096">
        <w:rPr>
          <w:rFonts w:ascii="Times New Roman" w:hAnsi="Times New Roman"/>
          <w:bCs/>
          <w:sz w:val="28"/>
          <w:szCs w:val="28"/>
        </w:rPr>
        <w:t xml:space="preserve">Успешность выполнения ВПР по русскому языку в 5-8, 10 классах в 2026 году – 93,6%, качество – 58,5%, средний балл – 3,7. Успешность выполнения ВПР по русскому языку в 5-8, 10 классах в 2025 году – 91,2%, качество – 53,7%, средний балл – 3, 59. При выполнении ВПР по русскому языку в 5-8 классах в 2024 году соответствующие показатели составили: 93,4%, 55,9% и 3,61 б. При выполнении ВПР по русскому языку в 5-8 классах в 2023 году соответствующие показатели составили: 96,2%, 61,9% и 3,8 б. В 2025 году произошло снижение успешности выполнения мониторинговой работы на 2,2%, качества выполнения – на 2,2%, среднего балла – на 0,2 в сравнении с 2024 годом, снижение соответствующих показателей на 5,0%, 8,2%, 0,2 б. суммарно за два предыдущих года. В 2026 году в сравнении с 2025 годом успешность выполнения ВПР возросла на 2,4%, качество возросло на 4,8%, </w:t>
      </w:r>
      <w:r w:rsidRPr="008D2096">
        <w:rPr>
          <w:rFonts w:ascii="Times New Roman" w:hAnsi="Times New Roman"/>
          <w:bCs/>
          <w:sz w:val="28"/>
          <w:szCs w:val="28"/>
        </w:rPr>
        <w:lastRenderedPageBreak/>
        <w:t>средний балл увеличился на 0,1.</w:t>
      </w:r>
    </w:p>
    <w:p w:rsidR="004C7458" w:rsidRPr="00A26FF7" w:rsidRDefault="004C7458" w:rsidP="004C7458">
      <w:pPr>
        <w:pStyle w:val="26"/>
        <w:shd w:val="clear" w:color="auto" w:fill="auto"/>
        <w:spacing w:after="0" w:line="240" w:lineRule="auto"/>
        <w:ind w:right="20" w:firstLine="0"/>
        <w:jc w:val="both"/>
        <w:rPr>
          <w:rFonts w:ascii="Times New Roman" w:hAnsi="Times New Roman"/>
          <w:bCs/>
          <w:sz w:val="28"/>
          <w:szCs w:val="28"/>
          <w:highlight w:val="yellow"/>
        </w:rPr>
      </w:pPr>
    </w:p>
    <w:p w:rsidR="004C7458" w:rsidRPr="00A26FF7" w:rsidRDefault="004C7458" w:rsidP="004C7458">
      <w:pPr>
        <w:pStyle w:val="26"/>
        <w:shd w:val="clear" w:color="auto" w:fill="auto"/>
        <w:tabs>
          <w:tab w:val="left" w:pos="1335"/>
        </w:tabs>
        <w:spacing w:after="0" w:line="240" w:lineRule="auto"/>
        <w:ind w:right="20" w:firstLine="0"/>
        <w:jc w:val="both"/>
        <w:rPr>
          <w:rFonts w:ascii="Times New Roman" w:hAnsi="Times New Roman"/>
          <w:bCs/>
          <w:sz w:val="24"/>
          <w:szCs w:val="24"/>
          <w:highlight w:val="yellow"/>
        </w:rPr>
      </w:pPr>
      <w:r w:rsidRPr="00A26FF7">
        <w:rPr>
          <w:rFonts w:ascii="Times New Roman" w:hAnsi="Times New Roman"/>
          <w:noProof/>
          <w:sz w:val="24"/>
          <w:szCs w:val="24"/>
          <w:highlight w:val="yellow"/>
        </w:rPr>
        <w:drawing>
          <wp:inline distT="0" distB="0" distL="0" distR="0">
            <wp:extent cx="5553075" cy="3228975"/>
            <wp:effectExtent l="0" t="0" r="0" b="0"/>
            <wp:docPr id="29"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C7458" w:rsidRPr="00A26FF7" w:rsidRDefault="004C7458" w:rsidP="004C7458">
      <w:pPr>
        <w:pStyle w:val="26"/>
        <w:shd w:val="clear" w:color="auto" w:fill="auto"/>
        <w:spacing w:after="0" w:line="240" w:lineRule="auto"/>
        <w:ind w:right="20" w:firstLine="0"/>
        <w:jc w:val="both"/>
        <w:rPr>
          <w:rFonts w:ascii="Times New Roman" w:hAnsi="Times New Roman"/>
          <w:bCs/>
          <w:sz w:val="24"/>
          <w:szCs w:val="24"/>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5"/>
        <w:gridCol w:w="2394"/>
        <w:gridCol w:w="2394"/>
      </w:tblGrid>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jc w:val="both"/>
              <w:rPr>
                <w:rFonts w:ascii="Times New Roman" w:hAnsi="Times New Roman"/>
                <w:bCs/>
                <w:sz w:val="24"/>
                <w:szCs w:val="24"/>
              </w:rPr>
            </w:pP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Подтвердили</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Понизили</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Повысили</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2026</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75,9%</w:t>
            </w:r>
          </w:p>
        </w:tc>
        <w:tc>
          <w:tcPr>
            <w:tcW w:w="2398" w:type="dxa"/>
          </w:tcPr>
          <w:p w:rsidR="004C7458" w:rsidRPr="008D2096" w:rsidRDefault="004C7458" w:rsidP="004C7458">
            <w:pPr>
              <w:pStyle w:val="26"/>
              <w:shd w:val="clear" w:color="auto" w:fill="auto"/>
              <w:spacing w:after="0" w:line="240" w:lineRule="auto"/>
              <w:ind w:right="20" w:firstLine="708"/>
              <w:jc w:val="both"/>
              <w:rPr>
                <w:rFonts w:ascii="Times New Roman" w:hAnsi="Times New Roman"/>
                <w:bCs/>
                <w:sz w:val="24"/>
                <w:szCs w:val="24"/>
              </w:rPr>
            </w:pPr>
            <w:r w:rsidRPr="008D2096">
              <w:rPr>
                <w:rFonts w:ascii="Times New Roman" w:hAnsi="Times New Roman"/>
                <w:bCs/>
                <w:sz w:val="24"/>
                <w:szCs w:val="24"/>
              </w:rPr>
              <w:t>14,2%</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9,9%</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2025</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68,2%</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21,3%</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10,5%</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2024</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78,2%</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17,4%</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4,4%</w:t>
            </w:r>
          </w:p>
        </w:tc>
      </w:tr>
      <w:tr w:rsidR="004C7458" w:rsidRPr="008D2096" w:rsidTr="004C7458">
        <w:trPr>
          <w:jc w:val="center"/>
        </w:trPr>
        <w:tc>
          <w:tcPr>
            <w:tcW w:w="2397"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2023</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86,3%</w:t>
            </w:r>
          </w:p>
        </w:tc>
        <w:tc>
          <w:tcPr>
            <w:tcW w:w="2398" w:type="dxa"/>
          </w:tcPr>
          <w:p w:rsidR="004C7458" w:rsidRPr="008D2096" w:rsidRDefault="004C7458" w:rsidP="004C7458">
            <w:pPr>
              <w:pStyle w:val="26"/>
              <w:shd w:val="clear" w:color="auto" w:fill="auto"/>
              <w:spacing w:after="0" w:line="240" w:lineRule="auto"/>
              <w:ind w:right="20" w:firstLine="708"/>
              <w:jc w:val="both"/>
              <w:rPr>
                <w:rFonts w:ascii="Times New Roman" w:hAnsi="Times New Roman"/>
                <w:bCs/>
                <w:sz w:val="24"/>
                <w:szCs w:val="24"/>
              </w:rPr>
            </w:pPr>
            <w:r w:rsidRPr="008D2096">
              <w:rPr>
                <w:rFonts w:ascii="Times New Roman" w:hAnsi="Times New Roman"/>
                <w:bCs/>
                <w:sz w:val="24"/>
                <w:szCs w:val="24"/>
              </w:rPr>
              <w:t>9,68%</w:t>
            </w:r>
          </w:p>
        </w:tc>
        <w:tc>
          <w:tcPr>
            <w:tcW w:w="2398" w:type="dxa"/>
          </w:tcPr>
          <w:p w:rsidR="004C7458" w:rsidRPr="008D2096" w:rsidRDefault="004C7458" w:rsidP="004C7458">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3,99%</w:t>
            </w:r>
          </w:p>
        </w:tc>
      </w:tr>
    </w:tbl>
    <w:p w:rsidR="004C7458" w:rsidRPr="008D2096" w:rsidRDefault="004C7458" w:rsidP="004C7458">
      <w:pPr>
        <w:pStyle w:val="26"/>
        <w:shd w:val="clear" w:color="auto" w:fill="auto"/>
        <w:spacing w:after="0" w:line="240" w:lineRule="auto"/>
        <w:ind w:right="20" w:firstLine="0"/>
        <w:jc w:val="both"/>
        <w:rPr>
          <w:rFonts w:ascii="Times New Roman" w:hAnsi="Times New Roman"/>
          <w:bCs/>
          <w:sz w:val="24"/>
          <w:szCs w:val="24"/>
        </w:rPr>
      </w:pPr>
    </w:p>
    <w:p w:rsidR="00F437C6" w:rsidRPr="00961B40" w:rsidRDefault="004C7458" w:rsidP="004C7458">
      <w:pPr>
        <w:pStyle w:val="26"/>
        <w:shd w:val="clear" w:color="auto" w:fill="auto"/>
        <w:spacing w:after="0" w:line="240" w:lineRule="auto"/>
        <w:ind w:right="20" w:firstLine="0"/>
        <w:jc w:val="both"/>
        <w:rPr>
          <w:rFonts w:ascii="Times New Roman" w:hAnsi="Times New Roman"/>
          <w:bCs/>
          <w:color w:val="FF0000"/>
          <w:sz w:val="28"/>
          <w:szCs w:val="28"/>
        </w:rPr>
      </w:pPr>
      <w:r w:rsidRPr="008D2096">
        <w:rPr>
          <w:rFonts w:ascii="Times New Roman" w:hAnsi="Times New Roman"/>
          <w:bCs/>
          <w:sz w:val="28"/>
          <w:szCs w:val="28"/>
        </w:rPr>
        <w:t xml:space="preserve">В 2026 году 75,9% участников ВПР по русскому языку подтвердили отметки за </w:t>
      </w:r>
      <w:r w:rsidRPr="008D2096">
        <w:rPr>
          <w:rFonts w:ascii="Times New Roman" w:hAnsi="Times New Roman"/>
          <w:sz w:val="28"/>
          <w:szCs w:val="28"/>
          <w:lang w:val="en-US"/>
        </w:rPr>
        <w:t>III</w:t>
      </w:r>
      <w:r w:rsidRPr="008D2096">
        <w:rPr>
          <w:rFonts w:ascii="Times New Roman" w:hAnsi="Times New Roman"/>
          <w:sz w:val="28"/>
          <w:szCs w:val="28"/>
        </w:rPr>
        <w:t xml:space="preserve"> четверть, понизили – 14,2%, повысили – 9,9. В 2025 году </w:t>
      </w:r>
      <w:r w:rsidRPr="008D2096">
        <w:rPr>
          <w:rFonts w:ascii="Times New Roman" w:hAnsi="Times New Roman"/>
          <w:bCs/>
          <w:sz w:val="28"/>
          <w:szCs w:val="28"/>
        </w:rPr>
        <w:t xml:space="preserve"> подтвердили отметки за четверть в 5-8, 10 классах 68,2% участников ВПР по русскому языку, понизили – 21,3%, повысили – 10,5%. В 2024 году соответствующие показатели составили 78,2%, 17,4%, 4,4%, в 2023 году -  86,34%, 9,68%, 3,99%, что позволяло сделать вывод о снижении количества участников ВПР, подтвердивших и повысивших результаты оценивания за четверть, на 11,6%, об увеличении  количества участников ВПР, понизивших результаты за четверть, на 11,6% суммарно за два года. В 2026 году в сравнении с 2025 годом наблюдается увеличение количества участников ВПР по русскому языку, подтвердивших и повысивших отметку за </w:t>
      </w:r>
      <w:r w:rsidRPr="008D2096">
        <w:rPr>
          <w:rFonts w:ascii="Times New Roman" w:hAnsi="Times New Roman"/>
          <w:sz w:val="28"/>
          <w:szCs w:val="28"/>
          <w:lang w:val="en-US"/>
        </w:rPr>
        <w:t>III</w:t>
      </w:r>
      <w:r w:rsidRPr="008D2096">
        <w:rPr>
          <w:rFonts w:ascii="Times New Roman" w:hAnsi="Times New Roman"/>
          <w:sz w:val="28"/>
          <w:szCs w:val="28"/>
        </w:rPr>
        <w:t xml:space="preserve"> четверть, на 8,3%, уменьшение количества участников, понизивших отметку за </w:t>
      </w:r>
      <w:r w:rsidRPr="008D2096">
        <w:rPr>
          <w:rFonts w:ascii="Times New Roman" w:hAnsi="Times New Roman"/>
          <w:sz w:val="28"/>
          <w:szCs w:val="28"/>
          <w:lang w:val="en-US"/>
        </w:rPr>
        <w:t>III</w:t>
      </w:r>
      <w:r w:rsidRPr="008D2096">
        <w:rPr>
          <w:rFonts w:ascii="Times New Roman" w:hAnsi="Times New Roman"/>
          <w:sz w:val="28"/>
          <w:szCs w:val="28"/>
        </w:rPr>
        <w:t xml:space="preserve"> четверть, на 7,1 %.</w:t>
      </w:r>
    </w:p>
    <w:p w:rsidR="00F441AB" w:rsidRPr="00A011AC" w:rsidRDefault="00F441AB" w:rsidP="00961B40">
      <w:pPr>
        <w:tabs>
          <w:tab w:val="left" w:pos="709"/>
        </w:tabs>
        <w:jc w:val="both"/>
        <w:rPr>
          <w:rFonts w:ascii="Times New Roman" w:hAnsi="Times New Roman" w:cs="Times New Roman"/>
          <w:sz w:val="28"/>
          <w:szCs w:val="28"/>
        </w:rPr>
      </w:pPr>
    </w:p>
    <w:p w:rsidR="00F437C6" w:rsidRPr="00394175" w:rsidRDefault="00F437C6" w:rsidP="00803E97">
      <w:pPr>
        <w:shd w:val="clear" w:color="auto" w:fill="FFFFFF" w:themeFill="background1"/>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географии</w:t>
      </w:r>
    </w:p>
    <w:p w:rsidR="008B2B43" w:rsidRPr="00217040" w:rsidRDefault="008B2B43" w:rsidP="008B2B43">
      <w:pPr>
        <w:pStyle w:val="afc"/>
        <w:jc w:val="both"/>
        <w:rPr>
          <w:rFonts w:ascii="Times New Roman" w:hAnsi="Times New Roman"/>
          <w:color w:val="FF0000"/>
          <w:sz w:val="24"/>
          <w:szCs w:val="24"/>
        </w:rPr>
      </w:pPr>
    </w:p>
    <w:p w:rsidR="008B2B43" w:rsidRPr="008D2096" w:rsidRDefault="008B2B43" w:rsidP="008B2B43">
      <w:pPr>
        <w:pStyle w:val="26"/>
        <w:shd w:val="clear" w:color="auto" w:fill="auto"/>
        <w:spacing w:after="0" w:line="240" w:lineRule="auto"/>
        <w:ind w:right="20" w:firstLine="0"/>
        <w:jc w:val="both"/>
        <w:rPr>
          <w:rFonts w:ascii="Times New Roman" w:hAnsi="Times New Roman"/>
          <w:bCs/>
          <w:sz w:val="28"/>
          <w:szCs w:val="28"/>
        </w:rPr>
      </w:pPr>
      <w:r w:rsidRPr="008D2096">
        <w:rPr>
          <w:rFonts w:ascii="Times New Roman" w:hAnsi="Times New Roman"/>
          <w:bCs/>
          <w:sz w:val="28"/>
          <w:szCs w:val="28"/>
        </w:rPr>
        <w:t>В  2026 году в ВПР по географии приняли участие 165 обучающихся из 6 классов. Обобщенные результаты представлены в таблице</w:t>
      </w:r>
    </w:p>
    <w:p w:rsidR="008B2B43" w:rsidRPr="008D2096" w:rsidRDefault="008B2B43" w:rsidP="008B2B43">
      <w:pPr>
        <w:pStyle w:val="afc"/>
        <w:jc w:val="both"/>
        <w:rPr>
          <w:rFonts w:ascii="Times New Roman" w:hAnsi="Times New Roman"/>
          <w:b/>
          <w:sz w:val="28"/>
          <w:szCs w:val="28"/>
        </w:rPr>
      </w:pPr>
    </w:p>
    <w:tbl>
      <w:tblPr>
        <w:tblW w:w="10586" w:type="dxa"/>
        <w:tblInd w:w="-697" w:type="dxa"/>
        <w:tblLayout w:type="fixed"/>
        <w:tblLook w:val="04A0"/>
      </w:tblPr>
      <w:tblGrid>
        <w:gridCol w:w="2280"/>
        <w:gridCol w:w="1074"/>
        <w:gridCol w:w="1559"/>
        <w:gridCol w:w="709"/>
        <w:gridCol w:w="710"/>
        <w:gridCol w:w="709"/>
        <w:gridCol w:w="709"/>
        <w:gridCol w:w="709"/>
        <w:gridCol w:w="709"/>
        <w:gridCol w:w="709"/>
        <w:gridCol w:w="709"/>
      </w:tblGrid>
      <w:tr w:rsidR="008B2B43" w:rsidRPr="008D2096" w:rsidTr="00317457">
        <w:trPr>
          <w:trHeight w:val="300"/>
        </w:trPr>
        <w:tc>
          <w:tcPr>
            <w:tcW w:w="2280" w:type="dxa"/>
            <w:tcBorders>
              <w:top w:val="single" w:sz="4" w:space="0" w:color="auto"/>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Группы участников</w:t>
            </w:r>
          </w:p>
        </w:tc>
        <w:tc>
          <w:tcPr>
            <w:tcW w:w="1074" w:type="dxa"/>
            <w:tcBorders>
              <w:top w:val="single" w:sz="4" w:space="0" w:color="auto"/>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Кол-во</w:t>
            </w:r>
          </w:p>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классов</w:t>
            </w:r>
          </w:p>
        </w:tc>
        <w:tc>
          <w:tcPr>
            <w:tcW w:w="1559" w:type="dxa"/>
            <w:tcBorders>
              <w:top w:val="single" w:sz="4" w:space="0" w:color="auto"/>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 xml:space="preserve">Кол-во </w:t>
            </w:r>
          </w:p>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участников</w:t>
            </w:r>
          </w:p>
        </w:tc>
        <w:tc>
          <w:tcPr>
            <w:tcW w:w="14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jc w:val="center"/>
              <w:rPr>
                <w:rFonts w:ascii="Times New Roman" w:hAnsi="Times New Roman"/>
                <w:b/>
                <w:bCs/>
                <w:color w:val="000000"/>
                <w:sz w:val="24"/>
                <w:szCs w:val="24"/>
              </w:rPr>
            </w:pPr>
            <w:r w:rsidRPr="008D2096">
              <w:rPr>
                <w:rFonts w:ascii="Times New Roman" w:hAnsi="Times New Roman"/>
                <w:b/>
                <w:bCs/>
                <w:color w:val="000000"/>
                <w:sz w:val="24"/>
                <w:szCs w:val="24"/>
              </w:rPr>
              <w:t>«5»</w:t>
            </w:r>
          </w:p>
        </w:tc>
      </w:tr>
      <w:tr w:rsidR="008B2B43" w:rsidRPr="008D2096" w:rsidTr="00317457">
        <w:trPr>
          <w:trHeight w:val="300"/>
        </w:trPr>
        <w:tc>
          <w:tcPr>
            <w:tcW w:w="2280" w:type="dxa"/>
            <w:tcBorders>
              <w:top w:val="single" w:sz="4" w:space="0" w:color="auto"/>
              <w:left w:val="single" w:sz="4" w:space="0" w:color="000000"/>
              <w:bottom w:val="single" w:sz="4" w:space="0" w:color="000000"/>
              <w:right w:val="single" w:sz="4" w:space="0" w:color="000000"/>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5 кл.</w:t>
            </w:r>
          </w:p>
        </w:tc>
        <w:tc>
          <w:tcPr>
            <w:tcW w:w="1074" w:type="dxa"/>
            <w:tcBorders>
              <w:top w:val="single" w:sz="4" w:space="0" w:color="auto"/>
              <w:left w:val="single" w:sz="4" w:space="0" w:color="000000"/>
              <w:bottom w:val="single" w:sz="4" w:space="0" w:color="000000"/>
              <w:right w:val="single" w:sz="4" w:space="0" w:color="000000"/>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1559" w:type="dxa"/>
            <w:tcBorders>
              <w:top w:val="single" w:sz="4" w:space="0" w:color="auto"/>
              <w:left w:val="single" w:sz="4" w:space="0" w:color="000000"/>
              <w:bottom w:val="single" w:sz="4" w:space="0" w:color="000000"/>
              <w:right w:val="single" w:sz="4" w:space="0" w:color="000000"/>
            </w:tcBorders>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55</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1,8</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16</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29,1</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36</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65,5</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3,6</w:t>
            </w:r>
          </w:p>
        </w:tc>
      </w:tr>
      <w:tr w:rsidR="008B2B43" w:rsidRPr="008D2096" w:rsidTr="00317457">
        <w:trPr>
          <w:trHeight w:val="300"/>
        </w:trPr>
        <w:tc>
          <w:tcPr>
            <w:tcW w:w="2280" w:type="dxa"/>
            <w:tcBorders>
              <w:top w:val="single" w:sz="4" w:space="0" w:color="auto"/>
              <w:left w:val="single" w:sz="4" w:space="0" w:color="000000"/>
              <w:bottom w:val="single" w:sz="4" w:space="0" w:color="000000"/>
              <w:right w:val="single" w:sz="4" w:space="0" w:color="000000"/>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6 кл.</w:t>
            </w:r>
          </w:p>
        </w:tc>
        <w:tc>
          <w:tcPr>
            <w:tcW w:w="1074" w:type="dxa"/>
            <w:tcBorders>
              <w:top w:val="single" w:sz="4" w:space="0" w:color="auto"/>
              <w:left w:val="single" w:sz="4" w:space="0" w:color="000000"/>
              <w:bottom w:val="single" w:sz="4" w:space="0" w:color="000000"/>
              <w:right w:val="single" w:sz="4" w:space="0" w:color="000000"/>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1559" w:type="dxa"/>
            <w:tcBorders>
              <w:top w:val="single" w:sz="4" w:space="0" w:color="auto"/>
              <w:left w:val="single" w:sz="4" w:space="0" w:color="000000"/>
              <w:bottom w:val="single" w:sz="4" w:space="0" w:color="000000"/>
              <w:right w:val="single" w:sz="4" w:space="0" w:color="000000"/>
            </w:tcBorders>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57</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0</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0,0</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12</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21,1</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31</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54,4</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14</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24,6</w:t>
            </w:r>
          </w:p>
        </w:tc>
      </w:tr>
      <w:tr w:rsidR="008B2B43" w:rsidRPr="008D2096" w:rsidTr="00317457">
        <w:trPr>
          <w:trHeight w:val="300"/>
        </w:trPr>
        <w:tc>
          <w:tcPr>
            <w:tcW w:w="2280" w:type="dxa"/>
            <w:tcBorders>
              <w:top w:val="nil"/>
              <w:left w:val="single" w:sz="4" w:space="0" w:color="000000"/>
              <w:bottom w:val="single" w:sz="4" w:space="0" w:color="000000"/>
              <w:right w:val="single" w:sz="4" w:space="0" w:color="000000"/>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lastRenderedPageBreak/>
              <w:t>7 кл.</w:t>
            </w:r>
          </w:p>
        </w:tc>
        <w:tc>
          <w:tcPr>
            <w:tcW w:w="1074" w:type="dxa"/>
            <w:tcBorders>
              <w:top w:val="nil"/>
              <w:left w:val="single" w:sz="4" w:space="0" w:color="000000"/>
              <w:bottom w:val="single" w:sz="4" w:space="0" w:color="000000"/>
              <w:right w:val="single" w:sz="4" w:space="0" w:color="000000"/>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27</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3,7</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11</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40,7</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10</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37,0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18,5</w:t>
            </w:r>
          </w:p>
        </w:tc>
      </w:tr>
      <w:tr w:rsidR="008B2B43" w:rsidRPr="008D2096" w:rsidTr="00317457">
        <w:trPr>
          <w:trHeight w:val="300"/>
        </w:trPr>
        <w:tc>
          <w:tcPr>
            <w:tcW w:w="2280" w:type="dxa"/>
            <w:tcBorders>
              <w:top w:val="nil"/>
              <w:left w:val="single" w:sz="4" w:space="0" w:color="000000"/>
              <w:bottom w:val="single" w:sz="4" w:space="0" w:color="000000"/>
              <w:right w:val="single" w:sz="4" w:space="0" w:color="000000"/>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8 кл.</w:t>
            </w:r>
          </w:p>
        </w:tc>
        <w:tc>
          <w:tcPr>
            <w:tcW w:w="1074" w:type="dxa"/>
            <w:tcBorders>
              <w:top w:val="nil"/>
              <w:left w:val="single" w:sz="4" w:space="0" w:color="000000"/>
              <w:bottom w:val="single" w:sz="4" w:space="0" w:color="000000"/>
              <w:right w:val="single" w:sz="4" w:space="0" w:color="000000"/>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0</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0,0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23,1</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17</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65,4</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11,5</w:t>
            </w:r>
          </w:p>
        </w:tc>
      </w:tr>
      <w:tr w:rsidR="008B2B43" w:rsidRPr="00A26FF7" w:rsidTr="00317457">
        <w:trPr>
          <w:trHeight w:val="300"/>
        </w:trPr>
        <w:tc>
          <w:tcPr>
            <w:tcW w:w="2280" w:type="dxa"/>
            <w:tcBorders>
              <w:top w:val="nil"/>
              <w:left w:val="single" w:sz="4" w:space="0" w:color="000000"/>
              <w:bottom w:val="single" w:sz="4" w:space="0" w:color="000000"/>
              <w:right w:val="single" w:sz="4" w:space="0" w:color="000000"/>
            </w:tcBorders>
          </w:tcPr>
          <w:p w:rsidR="008B2B43" w:rsidRPr="008D2096" w:rsidRDefault="008B2B43" w:rsidP="00317457">
            <w:pPr>
              <w:rPr>
                <w:rFonts w:ascii="Times New Roman" w:hAnsi="Times New Roman"/>
                <w:color w:val="000000"/>
                <w:sz w:val="24"/>
                <w:szCs w:val="24"/>
              </w:rPr>
            </w:pPr>
            <w:r w:rsidRPr="008D2096">
              <w:rPr>
                <w:rFonts w:ascii="Times New Roman" w:hAnsi="Times New Roman"/>
                <w:color w:val="000000"/>
                <w:sz w:val="24"/>
                <w:szCs w:val="24"/>
              </w:rPr>
              <w:t>МБОУ «СОШ №2»</w:t>
            </w:r>
          </w:p>
        </w:tc>
        <w:tc>
          <w:tcPr>
            <w:tcW w:w="1074" w:type="dxa"/>
            <w:tcBorders>
              <w:top w:val="nil"/>
              <w:left w:val="single" w:sz="4" w:space="0" w:color="000000"/>
              <w:bottom w:val="single" w:sz="4" w:space="0" w:color="000000"/>
              <w:right w:val="single" w:sz="4" w:space="0" w:color="000000"/>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w:t>
            </w:r>
          </w:p>
        </w:tc>
        <w:tc>
          <w:tcPr>
            <w:tcW w:w="1559" w:type="dxa"/>
            <w:tcBorders>
              <w:top w:val="nil"/>
              <w:left w:val="single" w:sz="4" w:space="0" w:color="000000"/>
              <w:bottom w:val="single" w:sz="4" w:space="0" w:color="000000"/>
              <w:right w:val="single" w:sz="4" w:space="0" w:color="000000"/>
            </w:tcBorders>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165</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1,2</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45</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27,3</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94</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57,0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24</w:t>
            </w:r>
          </w:p>
        </w:tc>
        <w:tc>
          <w:tcPr>
            <w:tcW w:w="709" w:type="dxa"/>
            <w:tcBorders>
              <w:top w:val="nil"/>
              <w:left w:val="nil"/>
              <w:bottom w:val="single" w:sz="4" w:space="0" w:color="000000"/>
              <w:right w:val="single" w:sz="4" w:space="0" w:color="000000"/>
            </w:tcBorders>
            <w:shd w:val="clear" w:color="auto" w:fill="auto"/>
            <w:vAlign w:val="bottom"/>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14,5</w:t>
            </w:r>
          </w:p>
        </w:tc>
      </w:tr>
    </w:tbl>
    <w:p w:rsidR="008B2B43" w:rsidRPr="00A26FF7" w:rsidRDefault="008B2B43" w:rsidP="008B2B43">
      <w:pPr>
        <w:pStyle w:val="afc"/>
        <w:jc w:val="both"/>
        <w:rPr>
          <w:highlight w:val="yellow"/>
        </w:rPr>
      </w:pPr>
      <w:r w:rsidRPr="00A26FF7">
        <w:rPr>
          <w:rFonts w:ascii="Times New Roman" w:hAnsi="Times New Roman"/>
          <w:b/>
          <w:noProof/>
          <w:sz w:val="24"/>
          <w:szCs w:val="24"/>
          <w:highlight w:val="yellow"/>
        </w:rPr>
        <w:drawing>
          <wp:inline distT="0" distB="0" distL="0" distR="0">
            <wp:extent cx="5543550" cy="3219450"/>
            <wp:effectExtent l="0" t="0" r="0" b="0"/>
            <wp:docPr id="3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B2B43" w:rsidRPr="00A26FF7" w:rsidRDefault="008B2B43" w:rsidP="008B2B43">
      <w:pPr>
        <w:pStyle w:val="afc"/>
        <w:jc w:val="both"/>
        <w:rPr>
          <w:rFonts w:ascii="Times New Roman" w:hAnsi="Times New Roman"/>
          <w:bCs/>
          <w:color w:val="FF0000"/>
          <w:sz w:val="24"/>
          <w:szCs w:val="24"/>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5"/>
        <w:gridCol w:w="2394"/>
        <w:gridCol w:w="2394"/>
      </w:tblGrid>
      <w:tr w:rsidR="008B2B43" w:rsidRPr="008D2096" w:rsidTr="00317457">
        <w:trPr>
          <w:jc w:val="center"/>
        </w:trPr>
        <w:tc>
          <w:tcPr>
            <w:tcW w:w="2397" w:type="dxa"/>
          </w:tcPr>
          <w:p w:rsidR="008B2B43" w:rsidRPr="008D2096" w:rsidRDefault="008B2B43" w:rsidP="00317457">
            <w:pPr>
              <w:pStyle w:val="afc"/>
              <w:jc w:val="both"/>
              <w:rPr>
                <w:rFonts w:ascii="Times New Roman" w:hAnsi="Times New Roman"/>
                <w:bCs/>
                <w:sz w:val="24"/>
                <w:szCs w:val="24"/>
              </w:rPr>
            </w:pP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Успешность</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Качество</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Средний балл</w:t>
            </w:r>
          </w:p>
        </w:tc>
      </w:tr>
      <w:tr w:rsidR="008B2B43" w:rsidRPr="008D2096" w:rsidTr="00317457">
        <w:trPr>
          <w:jc w:val="center"/>
        </w:trPr>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2026</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98,8%</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71,5%</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3,8</w:t>
            </w:r>
          </w:p>
        </w:tc>
      </w:tr>
      <w:tr w:rsidR="008B2B43" w:rsidRPr="008D2096" w:rsidTr="00317457">
        <w:trPr>
          <w:jc w:val="center"/>
        </w:trPr>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2025</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100,0%</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82,1%</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4,1</w:t>
            </w:r>
          </w:p>
        </w:tc>
      </w:tr>
      <w:tr w:rsidR="008B2B43" w:rsidRPr="008D2096" w:rsidTr="00317457">
        <w:trPr>
          <w:jc w:val="center"/>
        </w:trPr>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2024</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100,0%</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72,2%</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3,9</w:t>
            </w:r>
          </w:p>
        </w:tc>
      </w:tr>
      <w:tr w:rsidR="008B2B43" w:rsidRPr="008D2096" w:rsidTr="00317457">
        <w:trPr>
          <w:jc w:val="center"/>
        </w:trPr>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2023</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98,6</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75,9%</w:t>
            </w:r>
          </w:p>
        </w:tc>
        <w:tc>
          <w:tcPr>
            <w:tcW w:w="2398"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3,98</w:t>
            </w:r>
          </w:p>
        </w:tc>
      </w:tr>
    </w:tbl>
    <w:p w:rsidR="008B2B43" w:rsidRPr="008D2096" w:rsidRDefault="008B2B43" w:rsidP="008B2B43">
      <w:pPr>
        <w:pStyle w:val="afc"/>
        <w:jc w:val="both"/>
        <w:rPr>
          <w:rFonts w:ascii="Times New Roman" w:hAnsi="Times New Roman"/>
          <w:bCs/>
          <w:color w:val="FF0000"/>
          <w:sz w:val="24"/>
          <w:szCs w:val="24"/>
        </w:rPr>
      </w:pPr>
    </w:p>
    <w:p w:rsidR="008B2B43" w:rsidRPr="008D2096" w:rsidRDefault="008B2B43" w:rsidP="008B2B43">
      <w:pPr>
        <w:pStyle w:val="afc"/>
        <w:jc w:val="both"/>
        <w:rPr>
          <w:rFonts w:ascii="Times New Roman" w:hAnsi="Times New Roman"/>
          <w:b/>
          <w:sz w:val="28"/>
          <w:szCs w:val="28"/>
        </w:rPr>
      </w:pPr>
      <w:r w:rsidRPr="008D2096">
        <w:rPr>
          <w:rFonts w:ascii="Times New Roman" w:hAnsi="Times New Roman"/>
          <w:bCs/>
          <w:sz w:val="28"/>
          <w:szCs w:val="28"/>
        </w:rPr>
        <w:t>В 2026 году успешность выполнения ВПР по географии 98,8%, качество – 71,5%, средний балл – 3.8. Успешность выполнения ВПР по географии в 6-8, 10 классах в 2025 году – 100,0%, качество – 82,1%, средний балл – 4,1. При выполнении ВПР по географии в 6-8 классах в 2024 году соответствующие показатели составили 100,0%, 72,2% и 3,91 б.; в 2023 году - 98,6%, 75,9% и 3,98 б.Таким образом, в 2026 году наметилась тенденция снижения результатов ВПР по географии.</w:t>
      </w:r>
    </w:p>
    <w:p w:rsidR="008B2B43" w:rsidRPr="008D2096" w:rsidRDefault="008B2B43" w:rsidP="008B2B43">
      <w:pPr>
        <w:pStyle w:val="26"/>
        <w:shd w:val="clear" w:color="auto" w:fill="auto"/>
        <w:spacing w:after="0" w:line="240" w:lineRule="auto"/>
        <w:ind w:right="20" w:firstLine="0"/>
        <w:jc w:val="both"/>
        <w:rPr>
          <w:rFonts w:ascii="Times New Roman" w:hAnsi="Times New Roman"/>
          <w:bCs/>
          <w:sz w:val="24"/>
          <w:szCs w:val="24"/>
        </w:rPr>
      </w:pPr>
    </w:p>
    <w:p w:rsidR="008B2B43" w:rsidRPr="008D2096" w:rsidRDefault="008B2B43" w:rsidP="008B2B43">
      <w:pPr>
        <w:jc w:val="center"/>
        <w:rPr>
          <w:rFonts w:ascii="Times New Roman" w:hAnsi="Times New Roman"/>
          <w:b/>
          <w:bCs/>
          <w:color w:val="000000"/>
          <w:sz w:val="28"/>
          <w:szCs w:val="28"/>
        </w:rPr>
      </w:pPr>
      <w:r w:rsidRPr="008D2096">
        <w:rPr>
          <w:rFonts w:ascii="Times New Roman" w:hAnsi="Times New Roman"/>
          <w:b/>
          <w:bCs/>
          <w:color w:val="000000"/>
          <w:sz w:val="28"/>
          <w:szCs w:val="28"/>
        </w:rPr>
        <w:t xml:space="preserve">Соответствие отметок за выполненную работу и отметок за </w:t>
      </w:r>
      <w:r w:rsidRPr="008D2096">
        <w:rPr>
          <w:rFonts w:ascii="Times New Roman" w:hAnsi="Times New Roman"/>
          <w:b/>
          <w:bCs/>
          <w:color w:val="000000"/>
          <w:sz w:val="28"/>
          <w:szCs w:val="28"/>
          <w:lang w:val="en-US"/>
        </w:rPr>
        <w:t>III</w:t>
      </w:r>
      <w:r w:rsidRPr="008D2096">
        <w:rPr>
          <w:rFonts w:ascii="Times New Roman" w:hAnsi="Times New Roman"/>
          <w:b/>
          <w:bCs/>
          <w:color w:val="000000"/>
          <w:sz w:val="28"/>
          <w:szCs w:val="28"/>
        </w:rPr>
        <w:t xml:space="preserve"> четверть</w:t>
      </w:r>
    </w:p>
    <w:p w:rsidR="008B2B43" w:rsidRPr="008D2096" w:rsidRDefault="008B2B43" w:rsidP="008B2B43">
      <w:pPr>
        <w:jc w:val="center"/>
        <w:rPr>
          <w:rFonts w:ascii="Times New Roman" w:hAnsi="Times New Roman"/>
          <w:b/>
          <w:bCs/>
          <w:color w:val="000000"/>
          <w:sz w:val="24"/>
          <w:szCs w:val="24"/>
        </w:rPr>
      </w:pPr>
    </w:p>
    <w:tbl>
      <w:tblPr>
        <w:tblW w:w="10632" w:type="dxa"/>
        <w:tblInd w:w="-743" w:type="dxa"/>
        <w:tblLayout w:type="fixed"/>
        <w:tblLook w:val="04A0"/>
      </w:tblPr>
      <w:tblGrid>
        <w:gridCol w:w="1654"/>
        <w:gridCol w:w="1654"/>
        <w:gridCol w:w="1654"/>
        <w:gridCol w:w="945"/>
        <w:gridCol w:w="945"/>
        <w:gridCol w:w="945"/>
        <w:gridCol w:w="945"/>
        <w:gridCol w:w="945"/>
        <w:gridCol w:w="945"/>
      </w:tblGrid>
      <w:tr w:rsidR="008B2B43" w:rsidRPr="008D2096" w:rsidTr="00317457">
        <w:trPr>
          <w:trHeight w:val="315"/>
        </w:trPr>
        <w:tc>
          <w:tcPr>
            <w:tcW w:w="1654" w:type="dxa"/>
            <w:vMerge w:val="restart"/>
            <w:tcBorders>
              <w:top w:val="single" w:sz="4" w:space="0" w:color="auto"/>
              <w:left w:val="single" w:sz="4" w:space="0" w:color="auto"/>
              <w:right w:val="single" w:sz="4" w:space="0" w:color="auto"/>
            </w:tcBorders>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Группы</w:t>
            </w:r>
          </w:p>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участников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Количество классов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Количество участников</w:t>
            </w:r>
          </w:p>
        </w:tc>
        <w:tc>
          <w:tcPr>
            <w:tcW w:w="18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Подтвердили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Понизили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Повысили</w:t>
            </w:r>
          </w:p>
        </w:tc>
      </w:tr>
      <w:tr w:rsidR="008B2B43" w:rsidRPr="008D2096" w:rsidTr="00317457">
        <w:trPr>
          <w:trHeight w:val="315"/>
        </w:trPr>
        <w:tc>
          <w:tcPr>
            <w:tcW w:w="1654" w:type="dxa"/>
            <w:vMerge/>
            <w:tcBorders>
              <w:left w:val="single" w:sz="4" w:space="0" w:color="auto"/>
              <w:bottom w:val="single" w:sz="4" w:space="0" w:color="auto"/>
              <w:right w:val="single" w:sz="4" w:space="0" w:color="auto"/>
            </w:tcBorders>
          </w:tcPr>
          <w:p w:rsidR="008B2B43" w:rsidRPr="008D2096" w:rsidRDefault="008B2B43"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B2B43" w:rsidRPr="008D2096" w:rsidRDefault="008B2B43"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B2B43" w:rsidRPr="008D2096" w:rsidRDefault="008B2B43" w:rsidP="00317457">
            <w:pPr>
              <w:pStyle w:val="afc"/>
              <w:jc w:val="center"/>
              <w:rPr>
                <w:rFonts w:ascii="Times New Roman" w:hAnsi="Times New Roman"/>
                <w:sz w:val="24"/>
                <w:szCs w:val="24"/>
              </w:rPr>
            </w:pP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w:t>
            </w:r>
          </w:p>
        </w:tc>
      </w:tr>
      <w:tr w:rsidR="008B2B43" w:rsidRPr="008D2096" w:rsidTr="00317457">
        <w:trPr>
          <w:trHeight w:val="315"/>
        </w:trPr>
        <w:tc>
          <w:tcPr>
            <w:tcW w:w="1654" w:type="dxa"/>
            <w:tcBorders>
              <w:top w:val="nil"/>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5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1654" w:type="dxa"/>
            <w:tcBorders>
              <w:top w:val="single" w:sz="4" w:space="0" w:color="auto"/>
              <w:left w:val="nil"/>
              <w:bottom w:val="nil"/>
              <w:right w:val="nil"/>
            </w:tcBorders>
            <w:shd w:val="clear" w:color="auto" w:fill="auto"/>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55</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94,5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3,6</w:t>
            </w:r>
          </w:p>
        </w:tc>
      </w:tr>
      <w:tr w:rsidR="008B2B43" w:rsidRPr="008D2096" w:rsidTr="00317457">
        <w:trPr>
          <w:trHeight w:val="315"/>
        </w:trPr>
        <w:tc>
          <w:tcPr>
            <w:tcW w:w="1654" w:type="dxa"/>
            <w:tcBorders>
              <w:top w:val="nil"/>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 xml:space="preserve">6 кл. </w:t>
            </w:r>
          </w:p>
        </w:tc>
        <w:tc>
          <w:tcPr>
            <w:tcW w:w="1654" w:type="dxa"/>
            <w:tcBorders>
              <w:top w:val="nil"/>
              <w:left w:val="single" w:sz="4" w:space="0" w:color="auto"/>
              <w:bottom w:val="single" w:sz="4" w:space="0" w:color="auto"/>
              <w:right w:val="single" w:sz="4" w:space="0" w:color="auto"/>
            </w:tcBorders>
            <w:shd w:val="clear" w:color="auto" w:fill="auto"/>
            <w:noWrap/>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1654" w:type="dxa"/>
            <w:tcBorders>
              <w:top w:val="single" w:sz="4" w:space="0" w:color="auto"/>
              <w:left w:val="nil"/>
              <w:bottom w:val="nil"/>
              <w:right w:val="nil"/>
            </w:tcBorders>
            <w:shd w:val="clear" w:color="auto" w:fill="auto"/>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57</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47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82,5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10,5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7,0</w:t>
            </w:r>
          </w:p>
        </w:tc>
      </w:tr>
      <w:tr w:rsidR="008B2B43" w:rsidRPr="008D2096" w:rsidTr="00317457">
        <w:trPr>
          <w:trHeight w:val="315"/>
        </w:trPr>
        <w:tc>
          <w:tcPr>
            <w:tcW w:w="1654" w:type="dxa"/>
            <w:tcBorders>
              <w:top w:val="nil"/>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7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1654" w:type="dxa"/>
            <w:tcBorders>
              <w:top w:val="single" w:sz="4" w:space="0" w:color="auto"/>
              <w:left w:val="nil"/>
              <w:bottom w:val="nil"/>
              <w:right w:val="nil"/>
            </w:tcBorders>
            <w:shd w:val="clear" w:color="auto" w:fill="auto"/>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27</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88,9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7,4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3,7</w:t>
            </w:r>
          </w:p>
        </w:tc>
      </w:tr>
      <w:tr w:rsidR="008B2B43" w:rsidRPr="008D2096" w:rsidTr="00317457">
        <w:trPr>
          <w:trHeight w:val="315"/>
        </w:trPr>
        <w:tc>
          <w:tcPr>
            <w:tcW w:w="1654" w:type="dxa"/>
            <w:tcBorders>
              <w:top w:val="nil"/>
              <w:left w:val="single" w:sz="4" w:space="0" w:color="auto"/>
              <w:bottom w:val="single" w:sz="4" w:space="0" w:color="auto"/>
              <w:right w:val="single" w:sz="4" w:space="0" w:color="auto"/>
            </w:tcBorders>
          </w:tcPr>
          <w:p w:rsidR="008B2B43" w:rsidRPr="008D2096" w:rsidRDefault="008B2B43" w:rsidP="00317457">
            <w:pPr>
              <w:jc w:val="center"/>
              <w:rPr>
                <w:rFonts w:ascii="Times New Roman" w:hAnsi="Times New Roman"/>
                <w:color w:val="000000"/>
                <w:sz w:val="24"/>
                <w:szCs w:val="24"/>
              </w:rPr>
            </w:pPr>
            <w:r w:rsidRPr="008D2096">
              <w:rPr>
                <w:rFonts w:ascii="Times New Roman" w:hAnsi="Times New Roman"/>
                <w:color w:val="000000"/>
                <w:sz w:val="24"/>
                <w:szCs w:val="24"/>
              </w:rPr>
              <w:t>8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w:t>
            </w:r>
          </w:p>
        </w:tc>
        <w:tc>
          <w:tcPr>
            <w:tcW w:w="1654" w:type="dxa"/>
            <w:tcBorders>
              <w:top w:val="single" w:sz="4" w:space="0" w:color="auto"/>
              <w:left w:val="nil"/>
              <w:bottom w:val="single" w:sz="4" w:space="0" w:color="auto"/>
              <w:right w:val="nil"/>
            </w:tcBorders>
            <w:shd w:val="clear" w:color="auto" w:fill="auto"/>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26</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25</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96,2</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1</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3,8</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0</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8D2096" w:rsidRDefault="008B2B43" w:rsidP="00317457">
            <w:pPr>
              <w:pStyle w:val="afc"/>
              <w:jc w:val="center"/>
              <w:rPr>
                <w:rFonts w:ascii="Times New Roman" w:hAnsi="Times New Roman"/>
              </w:rPr>
            </w:pPr>
            <w:r w:rsidRPr="008D2096">
              <w:rPr>
                <w:rFonts w:ascii="Times New Roman" w:hAnsi="Times New Roman"/>
              </w:rPr>
              <w:t>0,0</w:t>
            </w:r>
          </w:p>
        </w:tc>
      </w:tr>
      <w:tr w:rsidR="008B2B43" w:rsidRPr="00A26FF7" w:rsidTr="00317457">
        <w:trPr>
          <w:trHeight w:val="315"/>
        </w:trPr>
        <w:tc>
          <w:tcPr>
            <w:tcW w:w="1654" w:type="dxa"/>
            <w:tcBorders>
              <w:top w:val="single" w:sz="4" w:space="0" w:color="auto"/>
              <w:left w:val="single" w:sz="4" w:space="0" w:color="auto"/>
              <w:bottom w:val="single" w:sz="4" w:space="0" w:color="auto"/>
              <w:right w:val="nil"/>
            </w:tcBorders>
          </w:tcPr>
          <w:p w:rsidR="008B2B43" w:rsidRPr="008D2096" w:rsidRDefault="008B2B43" w:rsidP="00317457">
            <w:pPr>
              <w:rPr>
                <w:rFonts w:ascii="Times New Roman" w:hAnsi="Times New Roman"/>
                <w:color w:val="000000"/>
                <w:sz w:val="24"/>
                <w:szCs w:val="24"/>
              </w:rPr>
            </w:pPr>
            <w:r w:rsidRPr="008D2096">
              <w:rPr>
                <w:rFonts w:ascii="Times New Roman" w:hAnsi="Times New Roman"/>
                <w:color w:val="000000"/>
                <w:sz w:val="24"/>
                <w:szCs w:val="24"/>
              </w:rPr>
              <w:t>МБОУ «СОШ №2»</w:t>
            </w:r>
          </w:p>
        </w:tc>
        <w:tc>
          <w:tcPr>
            <w:tcW w:w="1654" w:type="dxa"/>
            <w:tcBorders>
              <w:top w:val="single" w:sz="4" w:space="0" w:color="auto"/>
              <w:left w:val="single" w:sz="4" w:space="0" w:color="auto"/>
              <w:bottom w:val="single" w:sz="4" w:space="0" w:color="auto"/>
              <w:right w:val="nil"/>
            </w:tcBorders>
            <w:vAlign w:val="center"/>
          </w:tcPr>
          <w:p w:rsidR="008B2B43" w:rsidRPr="008D2096" w:rsidRDefault="008B2B43" w:rsidP="00317457">
            <w:pPr>
              <w:jc w:val="center"/>
              <w:rPr>
                <w:rFonts w:ascii="Times New Roman" w:hAnsi="Times New Roman"/>
                <w:sz w:val="24"/>
                <w:szCs w:val="24"/>
              </w:rPr>
            </w:pPr>
            <w:r w:rsidRPr="008D2096">
              <w:rPr>
                <w:rFonts w:ascii="Times New Roman" w:hAnsi="Times New Roman"/>
                <w:sz w:val="24"/>
                <w:szCs w:val="24"/>
              </w:rPr>
              <w:t>6</w:t>
            </w:r>
          </w:p>
        </w:tc>
        <w:tc>
          <w:tcPr>
            <w:tcW w:w="1654" w:type="dxa"/>
            <w:tcBorders>
              <w:top w:val="single" w:sz="4" w:space="0" w:color="auto"/>
              <w:left w:val="single" w:sz="4" w:space="0" w:color="auto"/>
              <w:bottom w:val="single" w:sz="4" w:space="0" w:color="auto"/>
              <w:right w:val="nil"/>
            </w:tcBorders>
            <w:vAlign w:val="center"/>
          </w:tcPr>
          <w:p w:rsidR="008B2B43" w:rsidRPr="008D2096" w:rsidRDefault="008B2B43" w:rsidP="00317457">
            <w:pPr>
              <w:jc w:val="center"/>
              <w:rPr>
                <w:rFonts w:ascii="Times New Roman" w:hAnsi="Times New Roman"/>
                <w:sz w:val="24"/>
                <w:szCs w:val="24"/>
              </w:rPr>
            </w:pPr>
            <w:r w:rsidRPr="008D2096">
              <w:rPr>
                <w:rFonts w:ascii="Times New Roman" w:hAnsi="Times New Roman"/>
                <w:sz w:val="24"/>
                <w:szCs w:val="24"/>
              </w:rPr>
              <w:t>165</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8D2096" w:rsidRDefault="008B2B43" w:rsidP="00317457">
            <w:pPr>
              <w:jc w:val="center"/>
              <w:rPr>
                <w:rFonts w:ascii="Times New Roman" w:hAnsi="Times New Roman"/>
                <w:sz w:val="24"/>
                <w:szCs w:val="24"/>
              </w:rPr>
            </w:pPr>
            <w:r w:rsidRPr="008D2096">
              <w:rPr>
                <w:rFonts w:ascii="Times New Roman" w:hAnsi="Times New Roman"/>
                <w:sz w:val="24"/>
                <w:szCs w:val="24"/>
              </w:rPr>
              <w:t>148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89,7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10</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6,1</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8D2096" w:rsidRDefault="008B2B43" w:rsidP="00317457">
            <w:pPr>
              <w:pStyle w:val="afc"/>
              <w:jc w:val="center"/>
              <w:rPr>
                <w:rFonts w:ascii="Times New Roman" w:hAnsi="Times New Roman"/>
                <w:sz w:val="24"/>
                <w:szCs w:val="24"/>
              </w:rPr>
            </w:pPr>
            <w:r w:rsidRPr="008D2096">
              <w:rPr>
                <w:rFonts w:ascii="Times New Roman" w:hAnsi="Times New Roman"/>
                <w:sz w:val="24"/>
                <w:szCs w:val="24"/>
              </w:rPr>
              <w:t>4,2</w:t>
            </w:r>
          </w:p>
        </w:tc>
      </w:tr>
    </w:tbl>
    <w:p w:rsidR="008B2B43" w:rsidRPr="00A26FF7" w:rsidRDefault="008B2B43" w:rsidP="008B2B43">
      <w:pPr>
        <w:jc w:val="center"/>
        <w:rPr>
          <w:rFonts w:ascii="Times New Roman" w:hAnsi="Times New Roman"/>
          <w:b/>
          <w:bCs/>
          <w:color w:val="000000"/>
          <w:sz w:val="24"/>
          <w:szCs w:val="24"/>
          <w:highlight w:val="yellow"/>
        </w:rPr>
      </w:pPr>
    </w:p>
    <w:p w:rsidR="008B2B43" w:rsidRPr="00A26FF7" w:rsidRDefault="008B2B43" w:rsidP="008B2B43">
      <w:pPr>
        <w:jc w:val="center"/>
        <w:rPr>
          <w:rFonts w:ascii="Times New Roman" w:hAnsi="Times New Roman"/>
          <w:b/>
          <w:bCs/>
          <w:color w:val="000000"/>
          <w:sz w:val="24"/>
          <w:szCs w:val="24"/>
          <w:highlight w:val="yellow"/>
        </w:rPr>
      </w:pPr>
      <w:r w:rsidRPr="00A26FF7">
        <w:rPr>
          <w:rFonts w:ascii="Times New Roman" w:hAnsi="Times New Roman"/>
          <w:b/>
          <w:noProof/>
          <w:color w:val="000000"/>
          <w:sz w:val="24"/>
          <w:szCs w:val="24"/>
          <w:highlight w:val="yellow"/>
        </w:rPr>
        <w:lastRenderedPageBreak/>
        <w:drawing>
          <wp:inline distT="0" distB="0" distL="0" distR="0">
            <wp:extent cx="5543550" cy="3219450"/>
            <wp:effectExtent l="0" t="0" r="0" b="0"/>
            <wp:docPr id="3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B2B43" w:rsidRPr="00A26FF7" w:rsidRDefault="008B2B43" w:rsidP="008B2B43">
      <w:pPr>
        <w:pStyle w:val="26"/>
        <w:shd w:val="clear" w:color="auto" w:fill="auto"/>
        <w:spacing w:after="0" w:line="240" w:lineRule="auto"/>
        <w:ind w:right="20" w:firstLine="0"/>
        <w:jc w:val="both"/>
        <w:rPr>
          <w:rFonts w:ascii="Times New Roman" w:hAnsi="Times New Roman"/>
          <w:bCs/>
          <w:color w:val="FF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2"/>
        <w:gridCol w:w="2395"/>
        <w:gridCol w:w="2394"/>
        <w:gridCol w:w="2394"/>
      </w:tblGrid>
      <w:tr w:rsidR="008B2B43" w:rsidRPr="008D2096" w:rsidTr="00317457">
        <w:tc>
          <w:tcPr>
            <w:tcW w:w="2397" w:type="dxa"/>
          </w:tcPr>
          <w:p w:rsidR="008B2B43" w:rsidRPr="008D2096" w:rsidRDefault="008B2B43" w:rsidP="00317457">
            <w:pPr>
              <w:pStyle w:val="26"/>
              <w:shd w:val="clear" w:color="auto" w:fill="auto"/>
              <w:spacing w:after="0" w:line="240" w:lineRule="auto"/>
              <w:ind w:right="20" w:firstLine="0"/>
              <w:jc w:val="both"/>
              <w:rPr>
                <w:rFonts w:ascii="Times New Roman" w:hAnsi="Times New Roman"/>
                <w:bCs/>
                <w:color w:val="FF0000"/>
                <w:sz w:val="24"/>
                <w:szCs w:val="24"/>
              </w:rPr>
            </w:pP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Подтвердили</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Понизили</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Повысили</w:t>
            </w:r>
          </w:p>
        </w:tc>
      </w:tr>
      <w:tr w:rsidR="008B2B43" w:rsidRPr="008D2096" w:rsidTr="00317457">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2026</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89,7%</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6,1%</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4,2%</w:t>
            </w:r>
          </w:p>
        </w:tc>
      </w:tr>
      <w:tr w:rsidR="008B2B43" w:rsidRPr="008D2096" w:rsidTr="00317457">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2025</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81,5%</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15,5%</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3,0%</w:t>
            </w:r>
          </w:p>
        </w:tc>
      </w:tr>
      <w:tr w:rsidR="008B2B43" w:rsidRPr="008D2096" w:rsidTr="00317457">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2024</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81,5%</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15,5%</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3,7%</w:t>
            </w:r>
          </w:p>
        </w:tc>
      </w:tr>
      <w:tr w:rsidR="008B2B43" w:rsidRPr="008D2096" w:rsidTr="00317457">
        <w:tc>
          <w:tcPr>
            <w:tcW w:w="2397" w:type="dxa"/>
          </w:tcPr>
          <w:p w:rsidR="008B2B43" w:rsidRPr="008D2096" w:rsidRDefault="008B2B43" w:rsidP="00317457">
            <w:pPr>
              <w:pStyle w:val="afc"/>
              <w:jc w:val="center"/>
              <w:rPr>
                <w:rFonts w:ascii="Times New Roman" w:hAnsi="Times New Roman"/>
                <w:bCs/>
                <w:sz w:val="24"/>
                <w:szCs w:val="24"/>
              </w:rPr>
            </w:pPr>
            <w:r w:rsidRPr="008D2096">
              <w:rPr>
                <w:rFonts w:ascii="Times New Roman" w:hAnsi="Times New Roman"/>
                <w:bCs/>
                <w:sz w:val="24"/>
                <w:szCs w:val="24"/>
              </w:rPr>
              <w:t>2023</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77,9;%</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17,39</w:t>
            </w:r>
          </w:p>
        </w:tc>
        <w:tc>
          <w:tcPr>
            <w:tcW w:w="2398" w:type="dxa"/>
          </w:tcPr>
          <w:p w:rsidR="008B2B43" w:rsidRPr="008D2096" w:rsidRDefault="008B2B43" w:rsidP="00317457">
            <w:pPr>
              <w:pStyle w:val="26"/>
              <w:shd w:val="clear" w:color="auto" w:fill="auto"/>
              <w:spacing w:after="0" w:line="240" w:lineRule="auto"/>
              <w:ind w:right="20" w:firstLine="0"/>
              <w:rPr>
                <w:rFonts w:ascii="Times New Roman" w:hAnsi="Times New Roman"/>
                <w:bCs/>
                <w:sz w:val="24"/>
                <w:szCs w:val="24"/>
              </w:rPr>
            </w:pPr>
            <w:r w:rsidRPr="008D2096">
              <w:rPr>
                <w:rFonts w:ascii="Times New Roman" w:hAnsi="Times New Roman"/>
                <w:bCs/>
                <w:sz w:val="24"/>
                <w:szCs w:val="24"/>
              </w:rPr>
              <w:t>4,68%</w:t>
            </w:r>
          </w:p>
        </w:tc>
      </w:tr>
    </w:tbl>
    <w:p w:rsidR="008B2B43" w:rsidRPr="008D2096" w:rsidRDefault="008B2B43" w:rsidP="008B2B43">
      <w:pPr>
        <w:pStyle w:val="26"/>
        <w:shd w:val="clear" w:color="auto" w:fill="auto"/>
        <w:spacing w:after="0" w:line="240" w:lineRule="auto"/>
        <w:ind w:right="20" w:firstLine="0"/>
        <w:jc w:val="both"/>
        <w:rPr>
          <w:rFonts w:ascii="Times New Roman" w:hAnsi="Times New Roman"/>
          <w:bCs/>
          <w:sz w:val="24"/>
          <w:szCs w:val="24"/>
        </w:rPr>
      </w:pPr>
    </w:p>
    <w:p w:rsidR="008B2B43" w:rsidRPr="008B2B43" w:rsidRDefault="008B2B43" w:rsidP="008B2B43">
      <w:pPr>
        <w:pStyle w:val="26"/>
        <w:shd w:val="clear" w:color="auto" w:fill="auto"/>
        <w:spacing w:after="0" w:line="240" w:lineRule="auto"/>
        <w:ind w:right="20" w:firstLine="0"/>
        <w:jc w:val="both"/>
        <w:rPr>
          <w:rFonts w:ascii="Times New Roman" w:hAnsi="Times New Roman"/>
          <w:bCs/>
          <w:sz w:val="28"/>
          <w:szCs w:val="28"/>
        </w:rPr>
      </w:pPr>
      <w:r w:rsidRPr="008D2096">
        <w:rPr>
          <w:rFonts w:ascii="Times New Roman" w:hAnsi="Times New Roman"/>
          <w:bCs/>
          <w:sz w:val="28"/>
          <w:szCs w:val="28"/>
        </w:rPr>
        <w:t xml:space="preserve">В 2026 году 89,7% участников ВПР по географии подтвердили отметку за </w:t>
      </w:r>
      <w:r w:rsidRPr="008D2096">
        <w:rPr>
          <w:rFonts w:ascii="Times New Roman" w:hAnsi="Times New Roman"/>
          <w:sz w:val="28"/>
          <w:szCs w:val="28"/>
          <w:lang w:val="en-US"/>
        </w:rPr>
        <w:t>III</w:t>
      </w:r>
      <w:r w:rsidRPr="008D2096">
        <w:rPr>
          <w:rFonts w:ascii="Times New Roman" w:hAnsi="Times New Roman"/>
          <w:sz w:val="28"/>
          <w:szCs w:val="28"/>
        </w:rPr>
        <w:t xml:space="preserve"> четверть, </w:t>
      </w:r>
      <w:r w:rsidRPr="008D2096">
        <w:rPr>
          <w:rFonts w:ascii="Times New Roman" w:hAnsi="Times New Roman"/>
          <w:bCs/>
          <w:sz w:val="28"/>
          <w:szCs w:val="28"/>
        </w:rPr>
        <w:t xml:space="preserve">6,1% - понизили, 4,2% - повысили. В 2025 году отметки по географии за </w:t>
      </w:r>
      <w:r w:rsidRPr="008D2096">
        <w:rPr>
          <w:rFonts w:ascii="Times New Roman" w:hAnsi="Times New Roman"/>
          <w:sz w:val="28"/>
          <w:szCs w:val="28"/>
          <w:lang w:val="en-US"/>
        </w:rPr>
        <w:t>III</w:t>
      </w:r>
      <w:r w:rsidRPr="008D2096">
        <w:rPr>
          <w:rFonts w:ascii="Times New Roman" w:hAnsi="Times New Roman"/>
          <w:bCs/>
          <w:sz w:val="28"/>
          <w:szCs w:val="28"/>
        </w:rPr>
        <w:t xml:space="preserve"> четверть в 6-8, 10 классах подтвердили 81,5%  участников ВПР, понизили – 15,5%, повысили – 3,0%. В 2024 году соответствующие показатели составили 81,5%, 15,5%, 3,7%; в 2023 году - 77,94%, 17,39%, 4,68%, что позволяет сделать вывод об увеличении количества участников ВПР по географии, подтвердивших результаты оценивания за четверть, на 11,8%; о снижении количества участников ВПР по географии, понизивших результаты оценивания за четверть, на 11,3%, повысивших результаты оценивания за четверть, на 0,487% в течение трех лет.</w:t>
      </w:r>
    </w:p>
    <w:p w:rsidR="00F437C6" w:rsidRPr="008B2B43" w:rsidRDefault="00F437C6" w:rsidP="008B2B43">
      <w:pPr>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истории</w:t>
      </w:r>
    </w:p>
    <w:p w:rsidR="008B2B43" w:rsidRPr="00F65C42" w:rsidRDefault="008B2B43" w:rsidP="008B2B43">
      <w:pPr>
        <w:autoSpaceDE w:val="0"/>
        <w:autoSpaceDN w:val="0"/>
        <w:adjustRightInd w:val="0"/>
        <w:rPr>
          <w:rFonts w:ascii="Times New Roman" w:hAnsi="Times New Roman"/>
          <w:sz w:val="24"/>
          <w:szCs w:val="24"/>
        </w:rPr>
      </w:pPr>
    </w:p>
    <w:p w:rsidR="008B2B43" w:rsidRPr="003F5604" w:rsidRDefault="008B2B43" w:rsidP="008B2B43">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Всего в ВПР по истории в 2026 году приняло участие146обучающихсяиз6 классов. Обобщенные результаты представлены в таблице</w:t>
      </w:r>
    </w:p>
    <w:p w:rsidR="008B2B43" w:rsidRPr="003F5604" w:rsidRDefault="008B2B43" w:rsidP="008B2B43">
      <w:pPr>
        <w:pStyle w:val="afc"/>
        <w:jc w:val="both"/>
        <w:rPr>
          <w:rFonts w:ascii="Times New Roman" w:hAnsi="Times New Roman"/>
          <w:b/>
          <w:sz w:val="24"/>
          <w:szCs w:val="24"/>
        </w:rPr>
      </w:pPr>
    </w:p>
    <w:tbl>
      <w:tblPr>
        <w:tblW w:w="10586" w:type="dxa"/>
        <w:tblInd w:w="-697" w:type="dxa"/>
        <w:tblLayout w:type="fixed"/>
        <w:tblLook w:val="04A0"/>
      </w:tblPr>
      <w:tblGrid>
        <w:gridCol w:w="2279"/>
        <w:gridCol w:w="1074"/>
        <w:gridCol w:w="1559"/>
        <w:gridCol w:w="709"/>
        <w:gridCol w:w="710"/>
        <w:gridCol w:w="709"/>
        <w:gridCol w:w="709"/>
        <w:gridCol w:w="710"/>
        <w:gridCol w:w="709"/>
        <w:gridCol w:w="709"/>
        <w:gridCol w:w="709"/>
      </w:tblGrid>
      <w:tr w:rsidR="008B2B43" w:rsidRPr="003F5604" w:rsidTr="00317457">
        <w:trPr>
          <w:trHeight w:val="300"/>
        </w:trPr>
        <w:tc>
          <w:tcPr>
            <w:tcW w:w="2279" w:type="dxa"/>
            <w:tcBorders>
              <w:top w:val="single" w:sz="4" w:space="0" w:color="000000"/>
              <w:left w:val="single" w:sz="4" w:space="0" w:color="000000"/>
              <w:bottom w:val="single" w:sz="4" w:space="0" w:color="auto"/>
              <w:right w:val="single" w:sz="4" w:space="0" w:color="000000"/>
            </w:tcBorders>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Группы участников</w:t>
            </w:r>
          </w:p>
        </w:tc>
        <w:tc>
          <w:tcPr>
            <w:tcW w:w="1074" w:type="dxa"/>
            <w:tcBorders>
              <w:top w:val="single" w:sz="4" w:space="0" w:color="000000"/>
              <w:left w:val="single" w:sz="4" w:space="0" w:color="000000"/>
              <w:bottom w:val="single" w:sz="4" w:space="0" w:color="auto"/>
              <w:right w:val="single" w:sz="4" w:space="0" w:color="000000"/>
            </w:tcBorders>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Кол-во</w:t>
            </w:r>
          </w:p>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классов</w:t>
            </w:r>
          </w:p>
        </w:tc>
        <w:tc>
          <w:tcPr>
            <w:tcW w:w="1559" w:type="dxa"/>
            <w:tcBorders>
              <w:top w:val="single" w:sz="4" w:space="0" w:color="000000"/>
              <w:left w:val="single" w:sz="4" w:space="0" w:color="000000"/>
              <w:bottom w:val="single" w:sz="4" w:space="0" w:color="auto"/>
              <w:right w:val="single" w:sz="4" w:space="0" w:color="000000"/>
            </w:tcBorders>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Кол-во </w:t>
            </w:r>
          </w:p>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участников</w:t>
            </w:r>
          </w:p>
        </w:tc>
        <w:tc>
          <w:tcPr>
            <w:tcW w:w="1419" w:type="dxa"/>
            <w:gridSpan w:val="2"/>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«2»</w:t>
            </w:r>
          </w:p>
        </w:tc>
        <w:tc>
          <w:tcPr>
            <w:tcW w:w="1418" w:type="dxa"/>
            <w:gridSpan w:val="2"/>
            <w:tcBorders>
              <w:top w:val="single" w:sz="4" w:space="0" w:color="000000"/>
              <w:left w:val="nil"/>
              <w:bottom w:val="single" w:sz="4" w:space="0" w:color="auto"/>
              <w:right w:val="single" w:sz="4" w:space="0" w:color="000000"/>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«3»</w:t>
            </w:r>
          </w:p>
        </w:tc>
        <w:tc>
          <w:tcPr>
            <w:tcW w:w="1419" w:type="dxa"/>
            <w:gridSpan w:val="2"/>
            <w:tcBorders>
              <w:top w:val="single" w:sz="4" w:space="0" w:color="000000"/>
              <w:left w:val="nil"/>
              <w:bottom w:val="single" w:sz="4" w:space="0" w:color="auto"/>
              <w:right w:val="single" w:sz="4" w:space="0" w:color="000000"/>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«4»</w:t>
            </w:r>
          </w:p>
        </w:tc>
        <w:tc>
          <w:tcPr>
            <w:tcW w:w="1418" w:type="dxa"/>
            <w:gridSpan w:val="2"/>
            <w:tcBorders>
              <w:top w:val="single" w:sz="4" w:space="0" w:color="000000"/>
              <w:left w:val="nil"/>
              <w:bottom w:val="single" w:sz="4" w:space="0" w:color="auto"/>
              <w:right w:val="single" w:sz="4" w:space="0" w:color="auto"/>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«5»</w:t>
            </w:r>
          </w:p>
        </w:tc>
      </w:tr>
      <w:tr w:rsidR="008B2B43" w:rsidRPr="003F5604" w:rsidTr="00317457">
        <w:trPr>
          <w:trHeight w:val="300"/>
        </w:trPr>
        <w:tc>
          <w:tcPr>
            <w:tcW w:w="2279" w:type="dxa"/>
            <w:tcBorders>
              <w:top w:val="single" w:sz="4" w:space="0" w:color="auto"/>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5 кл.</w:t>
            </w:r>
          </w:p>
        </w:tc>
        <w:tc>
          <w:tcPr>
            <w:tcW w:w="1074" w:type="dxa"/>
            <w:tcBorders>
              <w:top w:val="single" w:sz="4" w:space="0" w:color="auto"/>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559" w:type="dxa"/>
            <w:tcBorders>
              <w:top w:val="single" w:sz="4" w:space="0" w:color="auto"/>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53</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18,9</w:t>
            </w:r>
          </w:p>
        </w:tc>
        <w:tc>
          <w:tcPr>
            <w:tcW w:w="710"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25</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47,2</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34,0</w:t>
            </w:r>
          </w:p>
        </w:tc>
      </w:tr>
      <w:tr w:rsidR="008B2B43" w:rsidRPr="003F5604" w:rsidTr="00317457">
        <w:trPr>
          <w:trHeight w:val="300"/>
        </w:trPr>
        <w:tc>
          <w:tcPr>
            <w:tcW w:w="2279" w:type="dxa"/>
            <w:tcBorders>
              <w:top w:val="nil"/>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6 кл.</w:t>
            </w:r>
          </w:p>
        </w:tc>
        <w:tc>
          <w:tcPr>
            <w:tcW w:w="1074" w:type="dxa"/>
            <w:tcBorders>
              <w:top w:val="nil"/>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7,7</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38,5</w:t>
            </w:r>
          </w:p>
        </w:tc>
        <w:tc>
          <w:tcPr>
            <w:tcW w:w="710"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12</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46,2</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7,7</w:t>
            </w:r>
          </w:p>
        </w:tc>
      </w:tr>
      <w:tr w:rsidR="008B2B43" w:rsidRPr="003F5604" w:rsidTr="00317457">
        <w:trPr>
          <w:trHeight w:val="300"/>
        </w:trPr>
        <w:tc>
          <w:tcPr>
            <w:tcW w:w="2279" w:type="dxa"/>
            <w:tcBorders>
              <w:top w:val="nil"/>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7 кл.</w:t>
            </w:r>
          </w:p>
        </w:tc>
        <w:tc>
          <w:tcPr>
            <w:tcW w:w="1074" w:type="dxa"/>
            <w:tcBorders>
              <w:top w:val="nil"/>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19</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8</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42,1</w:t>
            </w:r>
          </w:p>
        </w:tc>
        <w:tc>
          <w:tcPr>
            <w:tcW w:w="710"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9</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47,4</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10,5</w:t>
            </w:r>
          </w:p>
        </w:tc>
      </w:tr>
      <w:tr w:rsidR="008B2B43" w:rsidRPr="003F5604" w:rsidTr="00317457">
        <w:trPr>
          <w:trHeight w:val="300"/>
        </w:trPr>
        <w:tc>
          <w:tcPr>
            <w:tcW w:w="2279" w:type="dxa"/>
            <w:tcBorders>
              <w:top w:val="nil"/>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8 кл.</w:t>
            </w:r>
          </w:p>
        </w:tc>
        <w:tc>
          <w:tcPr>
            <w:tcW w:w="1074" w:type="dxa"/>
            <w:tcBorders>
              <w:top w:val="nil"/>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23</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4,3</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43,5</w:t>
            </w:r>
          </w:p>
        </w:tc>
        <w:tc>
          <w:tcPr>
            <w:tcW w:w="710"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12</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52,2</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0,0</w:t>
            </w:r>
          </w:p>
        </w:tc>
      </w:tr>
      <w:tr w:rsidR="008B2B43" w:rsidRPr="003F5604" w:rsidTr="00317457">
        <w:trPr>
          <w:trHeight w:val="300"/>
        </w:trPr>
        <w:tc>
          <w:tcPr>
            <w:tcW w:w="2279" w:type="dxa"/>
            <w:tcBorders>
              <w:top w:val="nil"/>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10 кл.</w:t>
            </w:r>
          </w:p>
        </w:tc>
        <w:tc>
          <w:tcPr>
            <w:tcW w:w="1074" w:type="dxa"/>
            <w:tcBorders>
              <w:top w:val="nil"/>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25</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28,0</w:t>
            </w:r>
          </w:p>
        </w:tc>
        <w:tc>
          <w:tcPr>
            <w:tcW w:w="710"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52,0</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16,0</w:t>
            </w:r>
          </w:p>
        </w:tc>
      </w:tr>
      <w:tr w:rsidR="008B2B43" w:rsidRPr="00A26FF7" w:rsidTr="00317457">
        <w:trPr>
          <w:trHeight w:val="300"/>
        </w:trPr>
        <w:tc>
          <w:tcPr>
            <w:tcW w:w="2279" w:type="dxa"/>
            <w:tcBorders>
              <w:top w:val="nil"/>
              <w:left w:val="single" w:sz="4" w:space="0" w:color="000000"/>
              <w:bottom w:val="single" w:sz="4" w:space="0" w:color="000000"/>
              <w:right w:val="single" w:sz="4" w:space="0" w:color="000000"/>
            </w:tcBorders>
          </w:tcPr>
          <w:p w:rsidR="008B2B43" w:rsidRPr="003F5604" w:rsidRDefault="008B2B43" w:rsidP="00317457">
            <w:pPr>
              <w:rPr>
                <w:rFonts w:ascii="Times New Roman" w:hAnsi="Times New Roman"/>
                <w:color w:val="000000"/>
                <w:sz w:val="24"/>
                <w:szCs w:val="24"/>
              </w:rPr>
            </w:pPr>
            <w:r w:rsidRPr="003F5604">
              <w:rPr>
                <w:rFonts w:ascii="Times New Roman" w:hAnsi="Times New Roman"/>
                <w:color w:val="000000"/>
                <w:sz w:val="24"/>
                <w:szCs w:val="24"/>
              </w:rPr>
              <w:t>МБОУ «СОШ №2»</w:t>
            </w:r>
          </w:p>
        </w:tc>
        <w:tc>
          <w:tcPr>
            <w:tcW w:w="1074" w:type="dxa"/>
            <w:tcBorders>
              <w:top w:val="nil"/>
              <w:left w:val="single" w:sz="4" w:space="0" w:color="000000"/>
              <w:bottom w:val="single" w:sz="4" w:space="0" w:color="000000"/>
              <w:right w:val="single" w:sz="4" w:space="0" w:color="000000"/>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1559"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146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45</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30,8</w:t>
            </w:r>
          </w:p>
        </w:tc>
        <w:tc>
          <w:tcPr>
            <w:tcW w:w="710"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71</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48,6</w:t>
            </w:r>
          </w:p>
        </w:tc>
        <w:tc>
          <w:tcPr>
            <w:tcW w:w="709"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709"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17,8</w:t>
            </w:r>
          </w:p>
        </w:tc>
      </w:tr>
    </w:tbl>
    <w:p w:rsidR="008B2B43" w:rsidRPr="00A26FF7" w:rsidRDefault="008B2B43" w:rsidP="008B2B43">
      <w:pPr>
        <w:pStyle w:val="afc"/>
        <w:jc w:val="both"/>
        <w:rPr>
          <w:rFonts w:ascii="Times New Roman" w:hAnsi="Times New Roman"/>
          <w:b/>
          <w:sz w:val="24"/>
          <w:szCs w:val="24"/>
          <w:highlight w:val="yellow"/>
        </w:rPr>
      </w:pPr>
    </w:p>
    <w:p w:rsidR="008B2B43" w:rsidRPr="00A26FF7" w:rsidRDefault="008B2B43" w:rsidP="008B2B43">
      <w:pPr>
        <w:pStyle w:val="afc"/>
        <w:jc w:val="both"/>
        <w:rPr>
          <w:rFonts w:ascii="Times New Roman" w:hAnsi="Times New Roman"/>
          <w:b/>
          <w:sz w:val="24"/>
          <w:szCs w:val="24"/>
          <w:highlight w:val="yellow"/>
        </w:rPr>
      </w:pPr>
      <w:r w:rsidRPr="00A26FF7">
        <w:rPr>
          <w:rFonts w:ascii="Times New Roman" w:hAnsi="Times New Roman"/>
          <w:b/>
          <w:noProof/>
          <w:sz w:val="24"/>
          <w:szCs w:val="24"/>
          <w:highlight w:val="yellow"/>
        </w:rPr>
        <w:lastRenderedPageBreak/>
        <w:drawing>
          <wp:inline distT="0" distB="0" distL="0" distR="0">
            <wp:extent cx="5010150" cy="2524125"/>
            <wp:effectExtent l="0" t="0" r="0" b="9525"/>
            <wp:docPr id="3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B2B43" w:rsidRPr="003F5604" w:rsidRDefault="008B2B43" w:rsidP="008B2B43">
      <w:pPr>
        <w:pStyle w:val="afc"/>
        <w:jc w:val="both"/>
        <w:rPr>
          <w:rFonts w:ascii="Times New Roman" w:hAnsi="Times New Roman"/>
          <w:b/>
          <w:sz w:val="24"/>
          <w:szCs w:val="24"/>
        </w:rPr>
      </w:pPr>
    </w:p>
    <w:p w:rsidR="008B2B43" w:rsidRPr="003F5604" w:rsidRDefault="008B2B43" w:rsidP="008B2B43">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В 2026 году успешность выполнения ВПР по истории – 97,3%, качество – 66,4%, средний балл – 3, 8. Успешность выполнения ВПР по истории в 5-8, 10 классах в 2025 году – 99,5%, качество – 65,5%, средний балл – 3,8. При выполнении ВПР по истории в 5-8 классах в 2024 году соответствующие показатели составили: 99,6%, 60,6% и 3,7 б.Таким образом, в течение трех лет произошло снижение уровня успешности выполнения ВПР по истории на 2,3%, повышение уровня качества выполнения  на 5,8%, увеличение среднего балла на 0,1.</w:t>
      </w:r>
    </w:p>
    <w:p w:rsidR="008B2B43" w:rsidRPr="003F5604" w:rsidRDefault="008B2B43" w:rsidP="008B2B43">
      <w:pPr>
        <w:pStyle w:val="26"/>
        <w:shd w:val="clear" w:color="auto" w:fill="auto"/>
        <w:spacing w:after="0" w:line="240" w:lineRule="auto"/>
        <w:ind w:right="20" w:firstLine="0"/>
        <w:rPr>
          <w:rFonts w:ascii="Times New Roman" w:hAnsi="Times New Roman"/>
          <w:b/>
          <w:bCs/>
          <w:color w:val="000000"/>
          <w:sz w:val="28"/>
          <w:szCs w:val="28"/>
        </w:rPr>
      </w:pPr>
      <w:r w:rsidRPr="003F5604">
        <w:rPr>
          <w:rFonts w:ascii="Times New Roman" w:hAnsi="Times New Roman"/>
          <w:b/>
          <w:bCs/>
          <w:color w:val="000000"/>
          <w:sz w:val="28"/>
          <w:szCs w:val="28"/>
        </w:rPr>
        <w:t>Соответствие отметок за выполненную работу и отметок</w:t>
      </w:r>
    </w:p>
    <w:tbl>
      <w:tblPr>
        <w:tblW w:w="10632" w:type="dxa"/>
        <w:tblInd w:w="-743" w:type="dxa"/>
        <w:tblLayout w:type="fixed"/>
        <w:tblLook w:val="04A0"/>
      </w:tblPr>
      <w:tblGrid>
        <w:gridCol w:w="2127"/>
        <w:gridCol w:w="1418"/>
        <w:gridCol w:w="1417"/>
        <w:gridCol w:w="945"/>
        <w:gridCol w:w="945"/>
        <w:gridCol w:w="945"/>
        <w:gridCol w:w="945"/>
        <w:gridCol w:w="945"/>
        <w:gridCol w:w="945"/>
      </w:tblGrid>
      <w:tr w:rsidR="008B2B43" w:rsidRPr="003F5604" w:rsidTr="00317457">
        <w:trPr>
          <w:trHeight w:val="315"/>
        </w:trPr>
        <w:tc>
          <w:tcPr>
            <w:tcW w:w="2127" w:type="dxa"/>
            <w:vMerge w:val="restart"/>
            <w:tcBorders>
              <w:top w:val="single" w:sz="4" w:space="0" w:color="auto"/>
              <w:left w:val="single" w:sz="4" w:space="0" w:color="auto"/>
              <w:right w:val="single" w:sz="4" w:space="0" w:color="auto"/>
            </w:tcBorders>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Группы</w:t>
            </w:r>
          </w:p>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участников</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Количество классов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Количество участников</w:t>
            </w:r>
          </w:p>
        </w:tc>
        <w:tc>
          <w:tcPr>
            <w:tcW w:w="18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Подтвердили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Понизили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Повысили</w:t>
            </w:r>
          </w:p>
        </w:tc>
      </w:tr>
      <w:tr w:rsidR="008B2B43" w:rsidRPr="003F5604" w:rsidTr="00317457">
        <w:trPr>
          <w:trHeight w:val="315"/>
        </w:trPr>
        <w:tc>
          <w:tcPr>
            <w:tcW w:w="2127" w:type="dxa"/>
            <w:vMerge/>
            <w:tcBorders>
              <w:left w:val="single" w:sz="4" w:space="0" w:color="auto"/>
              <w:bottom w:val="single" w:sz="4" w:space="0" w:color="auto"/>
              <w:right w:val="single" w:sz="4" w:space="0" w:color="auto"/>
            </w:tcBorders>
          </w:tcPr>
          <w:p w:rsidR="008B2B43" w:rsidRPr="003F5604" w:rsidRDefault="008B2B43" w:rsidP="00317457">
            <w:pPr>
              <w:pStyle w:val="afc"/>
              <w:jc w:val="center"/>
              <w:rPr>
                <w:rFonts w:ascii="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B2B43" w:rsidRPr="003F5604" w:rsidRDefault="008B2B43" w:rsidP="00317457">
            <w:pPr>
              <w:pStyle w:val="afc"/>
              <w:jc w:val="center"/>
              <w:rPr>
                <w:rFonts w:ascii="Times New Roman" w:hAnsi="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B2B43" w:rsidRPr="003F5604" w:rsidRDefault="008B2B43" w:rsidP="00317457">
            <w:pPr>
              <w:pStyle w:val="afc"/>
              <w:jc w:val="center"/>
              <w:rPr>
                <w:rFonts w:ascii="Times New Roman" w:hAnsi="Times New Roman"/>
                <w:sz w:val="24"/>
                <w:szCs w:val="24"/>
              </w:rPr>
            </w:pP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r>
      <w:tr w:rsidR="008B2B43" w:rsidRPr="003F5604" w:rsidTr="00317457">
        <w:trPr>
          <w:trHeight w:val="315"/>
        </w:trPr>
        <w:tc>
          <w:tcPr>
            <w:tcW w:w="2127" w:type="dxa"/>
            <w:tcBorders>
              <w:top w:val="nil"/>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5 кл.</w:t>
            </w:r>
          </w:p>
        </w:tc>
        <w:tc>
          <w:tcPr>
            <w:tcW w:w="1418" w:type="dxa"/>
            <w:tcBorders>
              <w:top w:val="nil"/>
              <w:left w:val="single" w:sz="4" w:space="0" w:color="auto"/>
              <w:bottom w:val="single" w:sz="4" w:space="0" w:color="auto"/>
              <w:right w:val="single" w:sz="4" w:space="0" w:color="auto"/>
            </w:tcBorders>
            <w:shd w:val="clear" w:color="auto" w:fill="auto"/>
            <w:noWrap/>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417" w:type="dxa"/>
            <w:tcBorders>
              <w:top w:val="single" w:sz="4" w:space="0" w:color="auto"/>
              <w:left w:val="nil"/>
              <w:bottom w:val="nil"/>
              <w:right w:val="nil"/>
            </w:tcBorders>
            <w:shd w:val="clear" w:color="auto" w:fill="auto"/>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53</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64,2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17,0</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18,9</w:t>
            </w:r>
          </w:p>
        </w:tc>
      </w:tr>
      <w:tr w:rsidR="008B2B43" w:rsidRPr="003F5604" w:rsidTr="00317457">
        <w:trPr>
          <w:trHeight w:val="315"/>
        </w:trPr>
        <w:tc>
          <w:tcPr>
            <w:tcW w:w="2127" w:type="dxa"/>
            <w:tcBorders>
              <w:top w:val="nil"/>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6 кл.</w:t>
            </w:r>
          </w:p>
        </w:tc>
        <w:tc>
          <w:tcPr>
            <w:tcW w:w="1418" w:type="dxa"/>
            <w:tcBorders>
              <w:top w:val="nil"/>
              <w:left w:val="single" w:sz="4" w:space="0" w:color="auto"/>
              <w:bottom w:val="single" w:sz="4" w:space="0" w:color="auto"/>
              <w:right w:val="single" w:sz="4" w:space="0" w:color="auto"/>
            </w:tcBorders>
            <w:shd w:val="clear" w:color="auto" w:fill="auto"/>
            <w:noWrap/>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417" w:type="dxa"/>
            <w:tcBorders>
              <w:top w:val="single" w:sz="4" w:space="0" w:color="auto"/>
              <w:left w:val="nil"/>
              <w:bottom w:val="nil"/>
              <w:right w:val="nil"/>
            </w:tcBorders>
            <w:shd w:val="clear" w:color="auto" w:fill="auto"/>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61,5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30,8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7,7</w:t>
            </w:r>
          </w:p>
        </w:tc>
      </w:tr>
      <w:tr w:rsidR="008B2B43" w:rsidRPr="003F5604" w:rsidTr="00317457">
        <w:trPr>
          <w:trHeight w:val="315"/>
        </w:trPr>
        <w:tc>
          <w:tcPr>
            <w:tcW w:w="2127" w:type="dxa"/>
            <w:tcBorders>
              <w:top w:val="nil"/>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7 кл.</w:t>
            </w:r>
          </w:p>
        </w:tc>
        <w:tc>
          <w:tcPr>
            <w:tcW w:w="1418" w:type="dxa"/>
            <w:tcBorders>
              <w:top w:val="nil"/>
              <w:left w:val="single" w:sz="4" w:space="0" w:color="auto"/>
              <w:bottom w:val="single" w:sz="4" w:space="0" w:color="auto"/>
              <w:right w:val="single" w:sz="4" w:space="0" w:color="auto"/>
            </w:tcBorders>
            <w:shd w:val="clear" w:color="auto" w:fill="auto"/>
            <w:noWrap/>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417" w:type="dxa"/>
            <w:tcBorders>
              <w:top w:val="single" w:sz="4" w:space="0" w:color="auto"/>
              <w:left w:val="nil"/>
              <w:bottom w:val="nil"/>
              <w:right w:val="nil"/>
            </w:tcBorders>
            <w:shd w:val="clear" w:color="auto" w:fill="auto"/>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19</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78,9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10,5</w:t>
            </w:r>
          </w:p>
        </w:tc>
      </w:tr>
      <w:tr w:rsidR="008B2B43" w:rsidRPr="003F5604" w:rsidTr="00317457">
        <w:trPr>
          <w:trHeight w:val="315"/>
        </w:trPr>
        <w:tc>
          <w:tcPr>
            <w:tcW w:w="2127" w:type="dxa"/>
            <w:tcBorders>
              <w:top w:val="nil"/>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8 кл.</w:t>
            </w:r>
          </w:p>
        </w:tc>
        <w:tc>
          <w:tcPr>
            <w:tcW w:w="1418" w:type="dxa"/>
            <w:tcBorders>
              <w:top w:val="nil"/>
              <w:left w:val="single" w:sz="4" w:space="0" w:color="auto"/>
              <w:bottom w:val="single" w:sz="4" w:space="0" w:color="auto"/>
              <w:right w:val="single" w:sz="4" w:space="0" w:color="auto"/>
            </w:tcBorders>
            <w:shd w:val="clear" w:color="auto" w:fill="auto"/>
            <w:noWrap/>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417" w:type="dxa"/>
            <w:tcBorders>
              <w:top w:val="single" w:sz="4" w:space="0" w:color="auto"/>
              <w:left w:val="nil"/>
              <w:bottom w:val="single" w:sz="4" w:space="0" w:color="auto"/>
              <w:right w:val="nil"/>
            </w:tcBorders>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23</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78,3</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17,4</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4,3</w:t>
            </w:r>
          </w:p>
        </w:tc>
      </w:tr>
      <w:tr w:rsidR="008B2B43" w:rsidRPr="003F5604" w:rsidTr="00317457">
        <w:trPr>
          <w:trHeight w:val="315"/>
        </w:trPr>
        <w:tc>
          <w:tcPr>
            <w:tcW w:w="2127" w:type="dxa"/>
            <w:tcBorders>
              <w:top w:val="nil"/>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10 кл.</w:t>
            </w:r>
          </w:p>
        </w:tc>
        <w:tc>
          <w:tcPr>
            <w:tcW w:w="1418" w:type="dxa"/>
            <w:tcBorders>
              <w:top w:val="nil"/>
              <w:left w:val="single" w:sz="4" w:space="0" w:color="auto"/>
              <w:bottom w:val="single" w:sz="4" w:space="0" w:color="auto"/>
              <w:right w:val="single" w:sz="4" w:space="0" w:color="auto"/>
            </w:tcBorders>
            <w:shd w:val="clear" w:color="auto" w:fill="auto"/>
            <w:noWrap/>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417" w:type="dxa"/>
            <w:tcBorders>
              <w:top w:val="single" w:sz="4" w:space="0" w:color="auto"/>
              <w:left w:val="nil"/>
              <w:bottom w:val="single" w:sz="4" w:space="0" w:color="auto"/>
              <w:right w:val="nil"/>
            </w:tcBorders>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25</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16</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64,0</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16,0</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945" w:type="dxa"/>
            <w:tcBorders>
              <w:top w:val="nil"/>
              <w:left w:val="nil"/>
              <w:bottom w:val="single" w:sz="4" w:space="0" w:color="auto"/>
              <w:right w:val="single" w:sz="4" w:space="0" w:color="auto"/>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20,0</w:t>
            </w:r>
          </w:p>
        </w:tc>
      </w:tr>
      <w:tr w:rsidR="008B2B43" w:rsidRPr="00A26FF7" w:rsidTr="00317457">
        <w:trPr>
          <w:trHeight w:val="315"/>
        </w:trPr>
        <w:tc>
          <w:tcPr>
            <w:tcW w:w="2127" w:type="dxa"/>
            <w:tcBorders>
              <w:top w:val="single" w:sz="4" w:space="0" w:color="auto"/>
              <w:left w:val="single" w:sz="4" w:space="0" w:color="auto"/>
              <w:bottom w:val="single" w:sz="4" w:space="0" w:color="auto"/>
              <w:right w:val="nil"/>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МБОУ</w:t>
            </w:r>
          </w:p>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«СОШ №2»</w:t>
            </w:r>
          </w:p>
        </w:tc>
        <w:tc>
          <w:tcPr>
            <w:tcW w:w="1418" w:type="dxa"/>
            <w:tcBorders>
              <w:top w:val="single" w:sz="4" w:space="0" w:color="auto"/>
              <w:left w:val="single" w:sz="4" w:space="0" w:color="auto"/>
              <w:bottom w:val="single" w:sz="4" w:space="0" w:color="auto"/>
              <w:right w:val="nil"/>
            </w:tcBorders>
            <w:vAlign w:val="center"/>
          </w:tcPr>
          <w:p w:rsidR="008B2B43" w:rsidRPr="003F5604" w:rsidRDefault="008B2B43" w:rsidP="00317457">
            <w:pPr>
              <w:jc w:val="center"/>
              <w:rPr>
                <w:rFonts w:ascii="Times New Roman" w:hAnsi="Times New Roman"/>
                <w:sz w:val="24"/>
                <w:szCs w:val="24"/>
              </w:rPr>
            </w:pPr>
            <w:r w:rsidRPr="003F5604">
              <w:rPr>
                <w:rFonts w:ascii="Times New Roman" w:hAnsi="Times New Roman"/>
                <w:sz w:val="24"/>
                <w:szCs w:val="24"/>
              </w:rPr>
              <w:t>6</w:t>
            </w:r>
          </w:p>
        </w:tc>
        <w:tc>
          <w:tcPr>
            <w:tcW w:w="1417" w:type="dxa"/>
            <w:tcBorders>
              <w:top w:val="single" w:sz="4" w:space="0" w:color="auto"/>
              <w:left w:val="single" w:sz="4" w:space="0" w:color="auto"/>
              <w:bottom w:val="single" w:sz="4" w:space="0" w:color="auto"/>
              <w:right w:val="nil"/>
            </w:tcBorders>
            <w:vAlign w:val="center"/>
          </w:tcPr>
          <w:p w:rsidR="008B2B43" w:rsidRPr="003F5604" w:rsidRDefault="008B2B43" w:rsidP="00317457">
            <w:pPr>
              <w:jc w:val="center"/>
              <w:rPr>
                <w:rFonts w:ascii="Times New Roman" w:hAnsi="Times New Roman"/>
                <w:sz w:val="24"/>
                <w:szCs w:val="24"/>
              </w:rPr>
            </w:pPr>
            <w:r w:rsidRPr="003F5604">
              <w:rPr>
                <w:rFonts w:ascii="Times New Roman" w:hAnsi="Times New Roman"/>
                <w:sz w:val="24"/>
                <w:szCs w:val="24"/>
              </w:rPr>
              <w:t>146</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B43" w:rsidRPr="003F5604" w:rsidRDefault="008B2B43" w:rsidP="00317457">
            <w:pPr>
              <w:jc w:val="center"/>
              <w:rPr>
                <w:rFonts w:ascii="Times New Roman" w:hAnsi="Times New Roman"/>
                <w:sz w:val="24"/>
                <w:szCs w:val="24"/>
              </w:rPr>
            </w:pPr>
            <w:r w:rsidRPr="003F5604">
              <w:rPr>
                <w:rFonts w:ascii="Times New Roman" w:hAnsi="Times New Roman"/>
                <w:sz w:val="24"/>
                <w:szCs w:val="24"/>
              </w:rPr>
              <w:t>99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67,8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18,5</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20</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13,7</w:t>
            </w:r>
          </w:p>
        </w:tc>
      </w:tr>
    </w:tbl>
    <w:p w:rsidR="008B2B43" w:rsidRPr="00A26FF7" w:rsidRDefault="008B2B43" w:rsidP="008B2B43">
      <w:pPr>
        <w:pStyle w:val="afc"/>
        <w:jc w:val="both"/>
        <w:rPr>
          <w:rFonts w:ascii="Times New Roman" w:hAnsi="Times New Roman"/>
          <w:b/>
          <w:sz w:val="24"/>
          <w:szCs w:val="24"/>
          <w:highlight w:val="yellow"/>
        </w:rPr>
      </w:pPr>
    </w:p>
    <w:p w:rsidR="008B2B43" w:rsidRPr="00A26FF7" w:rsidRDefault="008B2B43" w:rsidP="008B2B43">
      <w:pPr>
        <w:pStyle w:val="26"/>
        <w:shd w:val="clear" w:color="auto" w:fill="auto"/>
        <w:spacing w:after="0" w:line="240" w:lineRule="auto"/>
        <w:ind w:right="20" w:firstLine="0"/>
        <w:jc w:val="both"/>
        <w:rPr>
          <w:rFonts w:ascii="Times New Roman" w:hAnsi="Times New Roman"/>
          <w:bCs/>
          <w:sz w:val="24"/>
          <w:szCs w:val="24"/>
          <w:highlight w:val="yellow"/>
        </w:rPr>
      </w:pPr>
      <w:r w:rsidRPr="00A26FF7">
        <w:rPr>
          <w:noProof/>
          <w:highlight w:val="yellow"/>
        </w:rPr>
        <w:drawing>
          <wp:inline distT="0" distB="0" distL="0" distR="0">
            <wp:extent cx="4991100" cy="2286000"/>
            <wp:effectExtent l="0" t="0" r="0" b="0"/>
            <wp:docPr id="3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B2B43" w:rsidRPr="00A26FF7" w:rsidRDefault="008B2B43" w:rsidP="008B2B43">
      <w:pPr>
        <w:pStyle w:val="26"/>
        <w:shd w:val="clear" w:color="auto" w:fill="auto"/>
        <w:spacing w:after="0" w:line="240" w:lineRule="auto"/>
        <w:ind w:right="20" w:firstLine="0"/>
        <w:jc w:val="both"/>
        <w:rPr>
          <w:rFonts w:ascii="Times New Roman" w:hAnsi="Times New Roman"/>
          <w:bCs/>
          <w:sz w:val="24"/>
          <w:szCs w:val="24"/>
          <w:highlight w:val="yellow"/>
        </w:rPr>
      </w:pPr>
    </w:p>
    <w:p w:rsidR="008B2B43" w:rsidRPr="008B2B43" w:rsidRDefault="008B2B43" w:rsidP="008B2B43">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 xml:space="preserve">В 2026 году 67,8% участников ВПР по истории подтвердили отметки за </w:t>
      </w:r>
      <w:r w:rsidRPr="003F5604">
        <w:rPr>
          <w:rFonts w:ascii="Times New Roman" w:hAnsi="Times New Roman"/>
          <w:sz w:val="28"/>
          <w:szCs w:val="28"/>
          <w:lang w:val="en-US"/>
        </w:rPr>
        <w:t>III</w:t>
      </w:r>
      <w:r w:rsidRPr="003F5604">
        <w:rPr>
          <w:rFonts w:ascii="Times New Roman" w:hAnsi="Times New Roman"/>
          <w:sz w:val="28"/>
          <w:szCs w:val="28"/>
        </w:rPr>
        <w:t xml:space="preserve"> четверть, 18,5% - понизили, 13,7% - повысили. В 2025 году </w:t>
      </w:r>
      <w:r w:rsidRPr="003F5604">
        <w:rPr>
          <w:rFonts w:ascii="Times New Roman" w:hAnsi="Times New Roman"/>
          <w:bCs/>
          <w:sz w:val="28"/>
          <w:szCs w:val="28"/>
        </w:rPr>
        <w:t xml:space="preserve"> подтвердили отметки за </w:t>
      </w:r>
      <w:r w:rsidRPr="003F5604">
        <w:rPr>
          <w:rFonts w:ascii="Times New Roman" w:hAnsi="Times New Roman"/>
          <w:sz w:val="28"/>
          <w:szCs w:val="28"/>
          <w:lang w:val="en-US"/>
        </w:rPr>
        <w:t>III</w:t>
      </w:r>
      <w:r w:rsidRPr="003F5604">
        <w:rPr>
          <w:rFonts w:ascii="Times New Roman" w:hAnsi="Times New Roman"/>
          <w:bCs/>
          <w:sz w:val="28"/>
          <w:szCs w:val="28"/>
        </w:rPr>
        <w:t xml:space="preserve">четверть в 5-8, 10 классах 73,2% участников ВПР по истории, </w:t>
      </w:r>
      <w:r w:rsidRPr="003F5604">
        <w:rPr>
          <w:rFonts w:ascii="Times New Roman" w:hAnsi="Times New Roman"/>
          <w:bCs/>
          <w:sz w:val="28"/>
          <w:szCs w:val="28"/>
        </w:rPr>
        <w:lastRenderedPageBreak/>
        <w:t>понизили – 17,5%, повысили – 9,3%. В 2024 году соответствующие показатели составили 70,6%, 21,1%, 8,3%. Таким образом, за три года количество подтвердивших и повысивших отметки за четверть снизилось на 1,0%.</w:t>
      </w:r>
    </w:p>
    <w:p w:rsidR="00F437C6" w:rsidRPr="00394175" w:rsidRDefault="00F437C6" w:rsidP="008B2B43">
      <w:pPr>
        <w:shd w:val="clear" w:color="auto" w:fill="FFFFFF" w:themeFill="background1"/>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обществознанию</w:t>
      </w:r>
    </w:p>
    <w:p w:rsidR="00F437C6" w:rsidRDefault="00F437C6" w:rsidP="00F437C6">
      <w:pPr>
        <w:autoSpaceDE w:val="0"/>
        <w:autoSpaceDN w:val="0"/>
        <w:adjustRightInd w:val="0"/>
        <w:jc w:val="center"/>
        <w:rPr>
          <w:rFonts w:ascii="Times New Roman" w:hAnsi="Times New Roman"/>
          <w:b/>
          <w:sz w:val="28"/>
          <w:szCs w:val="28"/>
          <w:u w:val="single"/>
        </w:rPr>
      </w:pPr>
    </w:p>
    <w:p w:rsidR="008B2B43" w:rsidRPr="008B2B43" w:rsidRDefault="008B2B43" w:rsidP="008B2B43">
      <w:pPr>
        <w:autoSpaceDE w:val="0"/>
        <w:autoSpaceDN w:val="0"/>
        <w:adjustRightInd w:val="0"/>
        <w:jc w:val="center"/>
        <w:rPr>
          <w:rFonts w:ascii="Times New Roman" w:hAnsi="Times New Roman"/>
          <w:b/>
          <w:sz w:val="28"/>
          <w:szCs w:val="28"/>
        </w:rPr>
      </w:pPr>
      <w:r w:rsidRPr="008B2B43">
        <w:rPr>
          <w:rFonts w:ascii="Times New Roman" w:hAnsi="Times New Roman"/>
          <w:b/>
          <w:sz w:val="28"/>
          <w:szCs w:val="28"/>
        </w:rPr>
        <w:t>Результаты ВПР по обществознанию в 8-А, 8-В классах</w:t>
      </w:r>
    </w:p>
    <w:p w:rsidR="008B2B43" w:rsidRPr="00FE6C3E" w:rsidRDefault="008B2B43" w:rsidP="008B2B43">
      <w:pPr>
        <w:pStyle w:val="afc"/>
        <w:jc w:val="both"/>
        <w:rPr>
          <w:rFonts w:ascii="Times New Roman" w:hAnsi="Times New Roman"/>
          <w:sz w:val="24"/>
          <w:szCs w:val="24"/>
        </w:rPr>
      </w:pPr>
    </w:p>
    <w:tbl>
      <w:tblPr>
        <w:tblW w:w="9371" w:type="dxa"/>
        <w:tblInd w:w="93" w:type="dxa"/>
        <w:tblLayout w:type="fixed"/>
        <w:tblLook w:val="04A0"/>
      </w:tblPr>
      <w:tblGrid>
        <w:gridCol w:w="2283"/>
        <w:gridCol w:w="1560"/>
        <w:gridCol w:w="691"/>
        <w:gridCol w:w="691"/>
        <w:gridCol w:w="691"/>
        <w:gridCol w:w="691"/>
        <w:gridCol w:w="691"/>
        <w:gridCol w:w="691"/>
        <w:gridCol w:w="691"/>
        <w:gridCol w:w="691"/>
      </w:tblGrid>
      <w:tr w:rsidR="008B2B43" w:rsidRPr="00A26FF7" w:rsidTr="00317457">
        <w:trPr>
          <w:trHeight w:val="300"/>
        </w:trPr>
        <w:tc>
          <w:tcPr>
            <w:tcW w:w="2283" w:type="dxa"/>
            <w:tcBorders>
              <w:top w:val="single" w:sz="4" w:space="0" w:color="auto"/>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Группы участников</w:t>
            </w:r>
          </w:p>
        </w:tc>
        <w:tc>
          <w:tcPr>
            <w:tcW w:w="1560" w:type="dxa"/>
            <w:tcBorders>
              <w:top w:val="single" w:sz="4" w:space="0" w:color="auto"/>
              <w:left w:val="single" w:sz="4" w:space="0" w:color="auto"/>
              <w:bottom w:val="single" w:sz="4" w:space="0" w:color="auto"/>
              <w:right w:val="single" w:sz="4" w:space="0" w:color="auto"/>
            </w:tcBorders>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Кол-во </w:t>
            </w:r>
          </w:p>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участников</w:t>
            </w:r>
          </w:p>
        </w:tc>
        <w:tc>
          <w:tcPr>
            <w:tcW w:w="13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«2»</w:t>
            </w:r>
          </w:p>
        </w:tc>
        <w:tc>
          <w:tcPr>
            <w:tcW w:w="13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«3»</w:t>
            </w:r>
          </w:p>
        </w:tc>
        <w:tc>
          <w:tcPr>
            <w:tcW w:w="13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«4»</w:t>
            </w:r>
          </w:p>
        </w:tc>
        <w:tc>
          <w:tcPr>
            <w:tcW w:w="138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B43" w:rsidRPr="003F5604" w:rsidRDefault="008B2B43"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«5»</w:t>
            </w:r>
          </w:p>
        </w:tc>
      </w:tr>
      <w:tr w:rsidR="008B2B43" w:rsidRPr="00A26FF7" w:rsidTr="00317457">
        <w:trPr>
          <w:trHeight w:val="300"/>
        </w:trPr>
        <w:tc>
          <w:tcPr>
            <w:tcW w:w="2283" w:type="dxa"/>
            <w:tcBorders>
              <w:top w:val="single" w:sz="4" w:space="0" w:color="auto"/>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8-А</w:t>
            </w:r>
          </w:p>
        </w:tc>
        <w:tc>
          <w:tcPr>
            <w:tcW w:w="1560" w:type="dxa"/>
            <w:tcBorders>
              <w:top w:val="single" w:sz="4" w:space="0" w:color="auto"/>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691"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691" w:type="dxa"/>
            <w:tcBorders>
              <w:top w:val="single" w:sz="4" w:space="0" w:color="auto"/>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3,8</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26,9</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17</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65,4</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3,8</w:t>
            </w:r>
          </w:p>
        </w:tc>
      </w:tr>
      <w:tr w:rsidR="008B2B43" w:rsidRPr="00A26FF7" w:rsidTr="00317457">
        <w:trPr>
          <w:trHeight w:val="300"/>
        </w:trPr>
        <w:tc>
          <w:tcPr>
            <w:tcW w:w="2283" w:type="dxa"/>
            <w:tcBorders>
              <w:top w:val="single" w:sz="4" w:space="0" w:color="auto"/>
              <w:left w:val="single" w:sz="4" w:space="0" w:color="000000"/>
              <w:bottom w:val="single" w:sz="4" w:space="0" w:color="000000"/>
              <w:right w:val="single" w:sz="4" w:space="0" w:color="000000"/>
            </w:tcBorders>
          </w:tcPr>
          <w:p w:rsidR="008B2B43" w:rsidRPr="003F5604" w:rsidRDefault="008B2B43" w:rsidP="00317457">
            <w:pPr>
              <w:jc w:val="center"/>
              <w:rPr>
                <w:rFonts w:ascii="Times New Roman" w:hAnsi="Times New Roman"/>
                <w:color w:val="000000"/>
                <w:sz w:val="24"/>
                <w:szCs w:val="24"/>
              </w:rPr>
            </w:pPr>
            <w:r w:rsidRPr="003F5604">
              <w:rPr>
                <w:rFonts w:ascii="Times New Roman" w:hAnsi="Times New Roman"/>
                <w:color w:val="000000"/>
                <w:sz w:val="24"/>
                <w:szCs w:val="24"/>
              </w:rPr>
              <w:t>8-В</w:t>
            </w:r>
          </w:p>
        </w:tc>
        <w:tc>
          <w:tcPr>
            <w:tcW w:w="1560" w:type="dxa"/>
            <w:tcBorders>
              <w:top w:val="single" w:sz="4" w:space="0" w:color="auto"/>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18</w:t>
            </w:r>
          </w:p>
        </w:tc>
        <w:tc>
          <w:tcPr>
            <w:tcW w:w="691"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691" w:type="dxa"/>
            <w:tcBorders>
              <w:top w:val="single" w:sz="4" w:space="0" w:color="auto"/>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5,6</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27,8</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55,6</w:t>
            </w:r>
          </w:p>
        </w:tc>
        <w:tc>
          <w:tcPr>
            <w:tcW w:w="691" w:type="dxa"/>
            <w:tcBorders>
              <w:top w:val="single" w:sz="4" w:space="0" w:color="auto"/>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691" w:type="dxa"/>
            <w:tcBorders>
              <w:top w:val="single" w:sz="4" w:space="0" w:color="auto"/>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11,1</w:t>
            </w:r>
          </w:p>
        </w:tc>
      </w:tr>
      <w:tr w:rsidR="008B2B43" w:rsidRPr="007F2197" w:rsidTr="00317457">
        <w:trPr>
          <w:trHeight w:val="300"/>
        </w:trPr>
        <w:tc>
          <w:tcPr>
            <w:tcW w:w="2283" w:type="dxa"/>
            <w:tcBorders>
              <w:top w:val="nil"/>
              <w:left w:val="single" w:sz="4" w:space="0" w:color="000000"/>
              <w:bottom w:val="single" w:sz="4" w:space="0" w:color="000000"/>
              <w:right w:val="single" w:sz="4" w:space="0" w:color="000000"/>
            </w:tcBorders>
          </w:tcPr>
          <w:p w:rsidR="008B2B43" w:rsidRPr="003F5604" w:rsidRDefault="008B2B43" w:rsidP="00317457">
            <w:pPr>
              <w:rPr>
                <w:rFonts w:ascii="Times New Roman" w:hAnsi="Times New Roman"/>
                <w:color w:val="000000"/>
                <w:sz w:val="24"/>
                <w:szCs w:val="24"/>
              </w:rPr>
            </w:pPr>
            <w:r w:rsidRPr="003F5604">
              <w:rPr>
                <w:rFonts w:ascii="Times New Roman" w:hAnsi="Times New Roman"/>
                <w:color w:val="000000"/>
                <w:sz w:val="24"/>
                <w:szCs w:val="24"/>
              </w:rPr>
              <w:t>МБОУ «СОШ №2»</w:t>
            </w:r>
          </w:p>
        </w:tc>
        <w:tc>
          <w:tcPr>
            <w:tcW w:w="1560" w:type="dxa"/>
            <w:tcBorders>
              <w:top w:val="nil"/>
              <w:left w:val="single" w:sz="4" w:space="0" w:color="000000"/>
              <w:bottom w:val="single" w:sz="4" w:space="0" w:color="000000"/>
              <w:right w:val="single" w:sz="4" w:space="0" w:color="000000"/>
            </w:tcBorders>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44</w:t>
            </w:r>
          </w:p>
        </w:tc>
        <w:tc>
          <w:tcPr>
            <w:tcW w:w="691" w:type="dxa"/>
            <w:tcBorders>
              <w:top w:val="nil"/>
              <w:left w:val="single" w:sz="4" w:space="0" w:color="000000"/>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691" w:type="dxa"/>
            <w:tcBorders>
              <w:top w:val="nil"/>
              <w:left w:val="single" w:sz="4" w:space="0" w:color="000000"/>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4,5</w:t>
            </w:r>
          </w:p>
        </w:tc>
        <w:tc>
          <w:tcPr>
            <w:tcW w:w="691"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12</w:t>
            </w:r>
          </w:p>
        </w:tc>
        <w:tc>
          <w:tcPr>
            <w:tcW w:w="691"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27,3</w:t>
            </w:r>
          </w:p>
        </w:tc>
        <w:tc>
          <w:tcPr>
            <w:tcW w:w="691"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w:t>
            </w:r>
          </w:p>
        </w:tc>
        <w:tc>
          <w:tcPr>
            <w:tcW w:w="691"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61,4</w:t>
            </w:r>
          </w:p>
        </w:tc>
        <w:tc>
          <w:tcPr>
            <w:tcW w:w="691" w:type="dxa"/>
            <w:tcBorders>
              <w:top w:val="nil"/>
              <w:left w:val="nil"/>
              <w:bottom w:val="single" w:sz="4" w:space="0" w:color="000000"/>
              <w:right w:val="single" w:sz="4" w:space="0" w:color="000000"/>
            </w:tcBorders>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691" w:type="dxa"/>
            <w:tcBorders>
              <w:top w:val="nil"/>
              <w:left w:val="nil"/>
              <w:bottom w:val="single" w:sz="4" w:space="0" w:color="000000"/>
              <w:right w:val="single" w:sz="4" w:space="0" w:color="000000"/>
            </w:tcBorders>
            <w:shd w:val="clear" w:color="auto" w:fill="auto"/>
            <w:vAlign w:val="bottom"/>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6,8</w:t>
            </w:r>
          </w:p>
        </w:tc>
      </w:tr>
    </w:tbl>
    <w:p w:rsidR="008B2B43" w:rsidRDefault="008B2B43" w:rsidP="008B2B43">
      <w:pPr>
        <w:pStyle w:val="26"/>
        <w:shd w:val="clear" w:color="auto" w:fill="auto"/>
        <w:spacing w:after="0" w:line="240" w:lineRule="auto"/>
        <w:ind w:left="20" w:right="20" w:firstLine="0"/>
        <w:jc w:val="both"/>
        <w:rPr>
          <w:rFonts w:ascii="Times New Roman" w:hAnsi="Times New Roman"/>
          <w:b/>
          <w:bCs/>
          <w:sz w:val="24"/>
          <w:szCs w:val="24"/>
        </w:rPr>
      </w:pPr>
    </w:p>
    <w:p w:rsidR="008B2B43" w:rsidRPr="008B2B43" w:rsidRDefault="008B2B43" w:rsidP="008B2B43">
      <w:pPr>
        <w:jc w:val="center"/>
        <w:rPr>
          <w:rFonts w:ascii="Times New Roman" w:hAnsi="Times New Roman"/>
          <w:b/>
          <w:bCs/>
          <w:color w:val="000000"/>
          <w:sz w:val="28"/>
          <w:szCs w:val="28"/>
        </w:rPr>
      </w:pPr>
      <w:r w:rsidRPr="008B2B43">
        <w:rPr>
          <w:rFonts w:ascii="Times New Roman" w:hAnsi="Times New Roman"/>
          <w:b/>
          <w:bCs/>
          <w:color w:val="000000"/>
          <w:sz w:val="28"/>
          <w:szCs w:val="28"/>
        </w:rPr>
        <w:t xml:space="preserve">Соответствие отметок за выполненную работу и отметок за </w:t>
      </w:r>
      <w:r w:rsidRPr="008B2B43">
        <w:rPr>
          <w:rFonts w:ascii="Times New Roman" w:hAnsi="Times New Roman"/>
          <w:b/>
          <w:bCs/>
          <w:color w:val="000000"/>
          <w:sz w:val="28"/>
          <w:szCs w:val="28"/>
          <w:lang w:val="en-US"/>
        </w:rPr>
        <w:t>III</w:t>
      </w:r>
      <w:r w:rsidRPr="008B2B43">
        <w:rPr>
          <w:rFonts w:ascii="Times New Roman" w:hAnsi="Times New Roman"/>
          <w:b/>
          <w:bCs/>
          <w:color w:val="000000"/>
          <w:sz w:val="28"/>
          <w:szCs w:val="28"/>
        </w:rPr>
        <w:t xml:space="preserve"> четверть</w:t>
      </w:r>
    </w:p>
    <w:p w:rsidR="008B2B43" w:rsidRPr="008B2B43" w:rsidRDefault="008B2B43" w:rsidP="008B2B43">
      <w:pPr>
        <w:jc w:val="center"/>
        <w:rPr>
          <w:rFonts w:ascii="Times New Roman" w:hAnsi="Times New Roman"/>
          <w:b/>
          <w:bCs/>
          <w:color w:val="000000"/>
          <w:sz w:val="28"/>
          <w:szCs w:val="28"/>
        </w:rPr>
      </w:pPr>
    </w:p>
    <w:tbl>
      <w:tblPr>
        <w:tblW w:w="788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2014"/>
        <w:gridCol w:w="986"/>
        <w:gridCol w:w="636"/>
        <w:gridCol w:w="998"/>
        <w:gridCol w:w="642"/>
        <w:gridCol w:w="1100"/>
        <w:gridCol w:w="520"/>
      </w:tblGrid>
      <w:tr w:rsidR="008B2B43" w:rsidRPr="00A26FF7" w:rsidTr="00317457">
        <w:trPr>
          <w:trHeight w:val="315"/>
        </w:trPr>
        <w:tc>
          <w:tcPr>
            <w:tcW w:w="993" w:type="dxa"/>
            <w:vMerge w:val="restart"/>
            <w:shd w:val="clear" w:color="auto" w:fill="auto"/>
            <w:noWrap/>
            <w:vAlign w:val="center"/>
            <w:hideMark/>
          </w:tcPr>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Класс</w:t>
            </w:r>
          </w:p>
        </w:tc>
        <w:tc>
          <w:tcPr>
            <w:tcW w:w="2014" w:type="dxa"/>
            <w:vMerge w:val="restart"/>
            <w:shd w:val="clear" w:color="auto" w:fill="auto"/>
            <w:noWrap/>
            <w:vAlign w:val="center"/>
            <w:hideMark/>
          </w:tcPr>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ФИО учителя</w:t>
            </w:r>
          </w:p>
        </w:tc>
        <w:tc>
          <w:tcPr>
            <w:tcW w:w="1622" w:type="dxa"/>
            <w:gridSpan w:val="2"/>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Подтвердили</w:t>
            </w:r>
          </w:p>
        </w:tc>
        <w:tc>
          <w:tcPr>
            <w:tcW w:w="1640" w:type="dxa"/>
            <w:gridSpan w:val="2"/>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Понизили</w:t>
            </w:r>
          </w:p>
        </w:tc>
        <w:tc>
          <w:tcPr>
            <w:tcW w:w="1620" w:type="dxa"/>
            <w:gridSpan w:val="2"/>
            <w:shd w:val="clear" w:color="auto" w:fill="auto"/>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Повысили</w:t>
            </w:r>
          </w:p>
        </w:tc>
      </w:tr>
      <w:tr w:rsidR="008B2B43" w:rsidRPr="00A26FF7" w:rsidTr="00317457">
        <w:trPr>
          <w:trHeight w:val="315"/>
        </w:trPr>
        <w:tc>
          <w:tcPr>
            <w:tcW w:w="993" w:type="dxa"/>
            <w:vMerge/>
            <w:vAlign w:val="center"/>
            <w:hideMark/>
          </w:tcPr>
          <w:p w:rsidR="008B2B43" w:rsidRPr="003F5604" w:rsidRDefault="008B2B43" w:rsidP="00317457">
            <w:pPr>
              <w:pStyle w:val="afc"/>
              <w:rPr>
                <w:rFonts w:ascii="Times New Roman" w:hAnsi="Times New Roman"/>
                <w:sz w:val="24"/>
                <w:szCs w:val="24"/>
              </w:rPr>
            </w:pPr>
          </w:p>
        </w:tc>
        <w:tc>
          <w:tcPr>
            <w:tcW w:w="2014" w:type="dxa"/>
            <w:vMerge/>
            <w:vAlign w:val="center"/>
            <w:hideMark/>
          </w:tcPr>
          <w:p w:rsidR="008B2B43" w:rsidRPr="003F5604" w:rsidRDefault="008B2B43" w:rsidP="00317457">
            <w:pPr>
              <w:pStyle w:val="afc"/>
              <w:rPr>
                <w:rFonts w:ascii="Times New Roman" w:hAnsi="Times New Roman"/>
                <w:sz w:val="24"/>
                <w:szCs w:val="24"/>
              </w:rPr>
            </w:pPr>
          </w:p>
        </w:tc>
        <w:tc>
          <w:tcPr>
            <w:tcW w:w="98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63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98"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642"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110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52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w:t>
            </w:r>
          </w:p>
        </w:tc>
      </w:tr>
      <w:tr w:rsidR="008B2B43" w:rsidRPr="00A26FF7" w:rsidTr="00317457">
        <w:trPr>
          <w:trHeight w:val="315"/>
        </w:trPr>
        <w:tc>
          <w:tcPr>
            <w:tcW w:w="993"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8-А</w:t>
            </w:r>
          </w:p>
        </w:tc>
        <w:tc>
          <w:tcPr>
            <w:tcW w:w="2014" w:type="dxa"/>
            <w:shd w:val="clear" w:color="auto" w:fill="auto"/>
            <w:vAlign w:val="center"/>
            <w:hideMark/>
          </w:tcPr>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Синикова О.В.</w:t>
            </w:r>
          </w:p>
        </w:tc>
        <w:tc>
          <w:tcPr>
            <w:tcW w:w="98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19</w:t>
            </w:r>
          </w:p>
        </w:tc>
        <w:tc>
          <w:tcPr>
            <w:tcW w:w="63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73,1</w:t>
            </w:r>
          </w:p>
        </w:tc>
        <w:tc>
          <w:tcPr>
            <w:tcW w:w="998"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642"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23,1</w:t>
            </w:r>
          </w:p>
        </w:tc>
        <w:tc>
          <w:tcPr>
            <w:tcW w:w="110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52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3,8</w:t>
            </w:r>
          </w:p>
        </w:tc>
      </w:tr>
      <w:tr w:rsidR="008B2B43" w:rsidRPr="00A26FF7" w:rsidTr="00317457">
        <w:trPr>
          <w:trHeight w:val="315"/>
        </w:trPr>
        <w:tc>
          <w:tcPr>
            <w:tcW w:w="993"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8-В</w:t>
            </w:r>
          </w:p>
        </w:tc>
        <w:tc>
          <w:tcPr>
            <w:tcW w:w="2014" w:type="dxa"/>
            <w:shd w:val="clear" w:color="auto" w:fill="auto"/>
            <w:vAlign w:val="center"/>
            <w:hideMark/>
          </w:tcPr>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Жуликова О.В.</w:t>
            </w:r>
          </w:p>
        </w:tc>
        <w:tc>
          <w:tcPr>
            <w:tcW w:w="98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636"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72,2</w:t>
            </w:r>
          </w:p>
        </w:tc>
        <w:tc>
          <w:tcPr>
            <w:tcW w:w="998"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642"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27,8</w:t>
            </w:r>
          </w:p>
        </w:tc>
        <w:tc>
          <w:tcPr>
            <w:tcW w:w="110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520"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0,0</w:t>
            </w:r>
          </w:p>
        </w:tc>
      </w:tr>
      <w:tr w:rsidR="008B2B43" w:rsidRPr="00FE6C3E" w:rsidTr="00317457">
        <w:trPr>
          <w:trHeight w:val="315"/>
        </w:trPr>
        <w:tc>
          <w:tcPr>
            <w:tcW w:w="993" w:type="dxa"/>
            <w:shd w:val="clear" w:color="auto" w:fill="auto"/>
            <w:noWrap/>
            <w:vAlign w:val="bottom"/>
            <w:hideMark/>
          </w:tcPr>
          <w:p w:rsidR="008B2B43" w:rsidRPr="003F5604" w:rsidRDefault="008B2B43" w:rsidP="00317457">
            <w:pPr>
              <w:pStyle w:val="afc"/>
              <w:jc w:val="center"/>
              <w:rPr>
                <w:rFonts w:ascii="Times New Roman" w:hAnsi="Times New Roman"/>
                <w:sz w:val="24"/>
                <w:szCs w:val="24"/>
              </w:rPr>
            </w:pPr>
          </w:p>
        </w:tc>
        <w:tc>
          <w:tcPr>
            <w:tcW w:w="2014" w:type="dxa"/>
            <w:shd w:val="clear" w:color="auto" w:fill="auto"/>
            <w:vAlign w:val="center"/>
            <w:hideMark/>
          </w:tcPr>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 xml:space="preserve">МБОУ </w:t>
            </w:r>
          </w:p>
          <w:p w:rsidR="008B2B43" w:rsidRPr="003F5604" w:rsidRDefault="008B2B43" w:rsidP="00317457">
            <w:pPr>
              <w:pStyle w:val="afc"/>
              <w:rPr>
                <w:rFonts w:ascii="Times New Roman" w:hAnsi="Times New Roman"/>
                <w:sz w:val="24"/>
                <w:szCs w:val="24"/>
              </w:rPr>
            </w:pPr>
            <w:r w:rsidRPr="003F5604">
              <w:rPr>
                <w:rFonts w:ascii="Times New Roman" w:hAnsi="Times New Roman"/>
                <w:sz w:val="24"/>
                <w:szCs w:val="24"/>
              </w:rPr>
              <w:t>«СОШ №»</w:t>
            </w:r>
          </w:p>
        </w:tc>
        <w:tc>
          <w:tcPr>
            <w:tcW w:w="986"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32</w:t>
            </w:r>
          </w:p>
        </w:tc>
        <w:tc>
          <w:tcPr>
            <w:tcW w:w="636"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72,7</w:t>
            </w:r>
          </w:p>
        </w:tc>
        <w:tc>
          <w:tcPr>
            <w:tcW w:w="998"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11</w:t>
            </w:r>
          </w:p>
        </w:tc>
        <w:tc>
          <w:tcPr>
            <w:tcW w:w="642"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25,0</w:t>
            </w:r>
          </w:p>
        </w:tc>
        <w:tc>
          <w:tcPr>
            <w:tcW w:w="1100"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520" w:type="dxa"/>
            <w:shd w:val="clear" w:color="auto" w:fill="auto"/>
            <w:noWrap/>
            <w:vAlign w:val="center"/>
            <w:hideMark/>
          </w:tcPr>
          <w:p w:rsidR="008B2B43" w:rsidRPr="003F5604" w:rsidRDefault="008B2B43" w:rsidP="00317457">
            <w:pPr>
              <w:pStyle w:val="afc"/>
              <w:jc w:val="center"/>
              <w:rPr>
                <w:rFonts w:ascii="Times New Roman" w:hAnsi="Times New Roman"/>
                <w:sz w:val="24"/>
                <w:szCs w:val="24"/>
              </w:rPr>
            </w:pPr>
            <w:r w:rsidRPr="003F5604">
              <w:rPr>
                <w:rFonts w:ascii="Times New Roman" w:hAnsi="Times New Roman"/>
                <w:sz w:val="24"/>
                <w:szCs w:val="24"/>
              </w:rPr>
              <w:t>2,3</w:t>
            </w:r>
          </w:p>
        </w:tc>
      </w:tr>
    </w:tbl>
    <w:p w:rsidR="008B2B43" w:rsidRDefault="008B2B43" w:rsidP="008B2B43">
      <w:pPr>
        <w:pStyle w:val="26"/>
        <w:shd w:val="clear" w:color="auto" w:fill="auto"/>
        <w:spacing w:after="0" w:line="240" w:lineRule="auto"/>
        <w:ind w:left="20" w:right="20" w:firstLine="0"/>
        <w:jc w:val="both"/>
        <w:rPr>
          <w:rFonts w:ascii="Times New Roman" w:hAnsi="Times New Roman"/>
          <w:b/>
          <w:bCs/>
          <w:sz w:val="24"/>
          <w:szCs w:val="24"/>
        </w:rPr>
      </w:pPr>
    </w:p>
    <w:p w:rsidR="008B2B43" w:rsidRPr="003F5604" w:rsidRDefault="008B2B43" w:rsidP="008B2B43">
      <w:pPr>
        <w:pStyle w:val="afc"/>
        <w:jc w:val="both"/>
        <w:rPr>
          <w:rFonts w:ascii="Times New Roman" w:hAnsi="Times New Roman"/>
          <w:color w:val="FF0000"/>
          <w:sz w:val="28"/>
          <w:szCs w:val="28"/>
        </w:rPr>
      </w:pPr>
      <w:r w:rsidRPr="003F5604">
        <w:rPr>
          <w:rFonts w:ascii="Times New Roman" w:hAnsi="Times New Roman"/>
          <w:sz w:val="28"/>
          <w:szCs w:val="28"/>
        </w:rPr>
        <w:t xml:space="preserve">Анализ результатов ВПР показал, что не все учащиеся 8-А, 8-В классов  достигли базового уровня подготовки по обществознанию в соответствии с требованиями ФГОС. Двое участников получили отметку «2». Успешность выполнения ВПР – 95,5%, качество выполнения ВПР – 68,2%, средний балл -  3,7. В </w:t>
      </w:r>
      <w:r w:rsidRPr="003F5604">
        <w:rPr>
          <w:rFonts w:ascii="Times New Roman" w:hAnsi="Times New Roman"/>
          <w:sz w:val="28"/>
          <w:szCs w:val="28"/>
          <w:lang w:val="en-US"/>
        </w:rPr>
        <w:t>III</w:t>
      </w:r>
      <w:r w:rsidRPr="003F5604">
        <w:rPr>
          <w:rFonts w:ascii="Times New Roman" w:hAnsi="Times New Roman"/>
          <w:sz w:val="28"/>
          <w:szCs w:val="28"/>
        </w:rPr>
        <w:t xml:space="preserve"> четверти 2025/2026 учебного года данные показатели составили 100,0%,  79,5%,3,95. Подтвердили отметки за  </w:t>
      </w:r>
      <w:r w:rsidRPr="003F5604">
        <w:rPr>
          <w:rFonts w:ascii="Times New Roman" w:hAnsi="Times New Roman"/>
          <w:sz w:val="28"/>
          <w:szCs w:val="28"/>
          <w:lang w:val="en-US"/>
        </w:rPr>
        <w:t>III</w:t>
      </w:r>
      <w:r w:rsidRPr="003F5604">
        <w:rPr>
          <w:rFonts w:ascii="Times New Roman" w:hAnsi="Times New Roman"/>
          <w:sz w:val="28"/>
          <w:szCs w:val="28"/>
        </w:rPr>
        <w:t xml:space="preserve"> четверть  32 человека (72,7%), понизили – 11 человек (25,0%), повысил – 1 (2,3%), что позволяет сделать вывод о недостаточно объективном  оценивании по обществознанию учащихся 8-А, 8-В классов  в </w:t>
      </w:r>
      <w:r w:rsidRPr="003F5604">
        <w:rPr>
          <w:rFonts w:ascii="Times New Roman" w:hAnsi="Times New Roman"/>
          <w:sz w:val="28"/>
          <w:szCs w:val="28"/>
          <w:lang w:val="en-US"/>
        </w:rPr>
        <w:t>III</w:t>
      </w:r>
      <w:r w:rsidRPr="003F5604">
        <w:rPr>
          <w:rFonts w:ascii="Times New Roman" w:hAnsi="Times New Roman"/>
          <w:sz w:val="28"/>
          <w:szCs w:val="28"/>
        </w:rPr>
        <w:t xml:space="preserve"> четверти учителями Синиковой О.В.,  Жуликовой Е.В.</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Элементы содержания, предметные знания и умения, метапредметные навыки, проверяемые в заданиях ВПР по обществознанию в 8 классе:</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1 нацелено на проверку умения анализировать и оценивать собственную деятельность и ее результаты. Задание содержит систему вопросов об одном из видов деятельности с опорой на личный социальный опыт обучающегося.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2 предполагает выбор и запись нескольких правильных ответов из предложенного перечня ответов. Оно проверяет умение характеризовать понятия. </w:t>
      </w:r>
    </w:p>
    <w:p w:rsidR="008B2B43" w:rsidRPr="00A26FF7" w:rsidRDefault="008B2B43" w:rsidP="008B2B43">
      <w:pPr>
        <w:pStyle w:val="afc"/>
        <w:jc w:val="both"/>
        <w:rPr>
          <w:rFonts w:ascii="Times New Roman" w:hAnsi="Times New Roman"/>
          <w:sz w:val="28"/>
          <w:szCs w:val="28"/>
          <w:highlight w:val="yellow"/>
        </w:rPr>
      </w:pPr>
      <w:r w:rsidRPr="003F5604">
        <w:rPr>
          <w:rFonts w:ascii="Times New Roman" w:hAnsi="Times New Roman"/>
          <w:sz w:val="28"/>
          <w:szCs w:val="28"/>
        </w:rPr>
        <w:t xml:space="preserve">          Задание 3 предполагает установление соответствия между существенными чертами и признаками изученных социальных явлений и обществоведческими терминами и понятиями. Оно проверяет умения обучающихся классифицировать объекты, самостоятельно выбирать основания и критерии для классификации. </w:t>
      </w:r>
    </w:p>
    <w:p w:rsidR="008B2B43" w:rsidRPr="003F5604" w:rsidRDefault="008B2B43" w:rsidP="008B2B43">
      <w:pPr>
        <w:pStyle w:val="afc"/>
        <w:jc w:val="both"/>
        <w:rPr>
          <w:rFonts w:ascii="Times New Roman" w:hAnsi="Times New Roman"/>
          <w:sz w:val="28"/>
          <w:szCs w:val="28"/>
        </w:rPr>
      </w:pPr>
      <w:r w:rsidRPr="00A26FF7">
        <w:rPr>
          <w:rFonts w:ascii="Times New Roman" w:hAnsi="Times New Roman"/>
          <w:sz w:val="28"/>
          <w:szCs w:val="28"/>
          <w:highlight w:val="yellow"/>
        </w:rPr>
        <w:lastRenderedPageBreak/>
        <w:t xml:space="preserve">          </w:t>
      </w:r>
      <w:r w:rsidRPr="003F5604">
        <w:rPr>
          <w:rFonts w:ascii="Times New Roman" w:hAnsi="Times New Roman"/>
          <w:sz w:val="28"/>
          <w:szCs w:val="28"/>
        </w:rPr>
        <w:t xml:space="preserve">Задание-задача 4 требует анализа представленной информации. При его выполнении проверяется умение применять обществоведческие знания в процессе решения типичных задач в области финансовой грамотности,  финансовой культуры и финансовой безопасности, адекватных возрасту обучающихся.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5 направлено на анализ социальной ситуации, описанной в форме цитаты известного писателя, ученого, общественного деятеля и т.п. Задание включает в себя систему вопросов, проверяющих знание/понимание социальных свойств человека, особенностей его взаимодействия с другими людьми, а также умение объяснять элементарные взаимосвязи изученных социальных объектов. Обучающиеся должны объяснить сначала значения отдельных слов, словосочетаний, а затем – смысл всего высказывания.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6 построено на основе представления информации в форме схемы. Оно нацелено на проверку умения классифицировать по разным признакам (в том числе устанавливать существенный признак классификации) социальные объекты, явления, процессы, их существенные признаки, элементы и основные функции. В первой части обучающимся требуется проанализировать предложенную информацию, определить недостающий элемент (компонент) в структуре социального объекта, явления или процесса. Во второй части задания нужно дать ответ на вопрос, который демонстрирует умение использовать полученные знания для объяснения сущности, взаимосвязей явлений, процессов социальной действительности; для осмысления личного социального опыта при исполнении типичных для несовершеннолетнего социальных ролей.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7 на анализ визуальной информации (два фотоизображения) проверяет овладение приемами поиска и извлечения информации об экономической и духовной сферах жизнедеятельности общества.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8 направлено на проверку умения осознанно и произвольно строить речевое высказывание в письменной форме на заданную тему с использованием предложенных понятий.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 xml:space="preserve">          Задание 1 предполагает составление рассказа об информационной культуре и информационной безопасности. Задание 4 отражает содержание обществоведческого курса, связанное с навыками обеспечения финансовой безопасности, а задание 8 предполагает составление краткого сообщения о нашей стране / регионе проживания. Задания 2, 3, 5–7 в различных вариантах ВПР являются одинаковыми по уровню сложности и позволяют проверить одни и те же умения на различных элементах содержания. </w:t>
      </w:r>
    </w:p>
    <w:p w:rsidR="008B2B43" w:rsidRPr="003F5604" w:rsidRDefault="008B2B43" w:rsidP="008B2B43">
      <w:pPr>
        <w:pStyle w:val="afc"/>
        <w:jc w:val="both"/>
        <w:rPr>
          <w:rFonts w:ascii="Times New Roman" w:hAnsi="Times New Roman"/>
          <w:sz w:val="28"/>
          <w:szCs w:val="28"/>
        </w:rPr>
      </w:pPr>
      <w:r w:rsidRPr="003F5604">
        <w:rPr>
          <w:rFonts w:ascii="Times New Roman" w:hAnsi="Times New Roman"/>
          <w:sz w:val="28"/>
          <w:szCs w:val="28"/>
        </w:rPr>
        <w:t>Обучающиеся на высоком уровне (от 80 до 100 средний % выполнения задания) справились с заданиями  № 1.1, № 2, № 3, № 4, № 5.2, № 7.1, № 8.1.</w:t>
      </w:r>
    </w:p>
    <w:p w:rsidR="008B2B43" w:rsidRPr="003F5604" w:rsidRDefault="008B2B43" w:rsidP="008B2B43">
      <w:pPr>
        <w:autoSpaceDE w:val="0"/>
        <w:autoSpaceDN w:val="0"/>
        <w:adjustRightInd w:val="0"/>
        <w:rPr>
          <w:rFonts w:ascii="Times New Roman" w:hAnsi="Times New Roman"/>
          <w:sz w:val="28"/>
          <w:szCs w:val="28"/>
        </w:rPr>
      </w:pPr>
      <w:r w:rsidRPr="003F5604">
        <w:rPr>
          <w:rFonts w:ascii="Times New Roman" w:hAnsi="Times New Roman"/>
          <w:sz w:val="28"/>
          <w:szCs w:val="28"/>
        </w:rPr>
        <w:t xml:space="preserve">          На среднем уровне (от 50% до 79%) выполнены задания  № 1.2, № 5.1, № 6.1,№ 6.2..</w:t>
      </w:r>
    </w:p>
    <w:p w:rsidR="008B2B43" w:rsidRPr="008B2B43" w:rsidRDefault="008B2B43" w:rsidP="008B2B43">
      <w:pPr>
        <w:autoSpaceDE w:val="0"/>
        <w:autoSpaceDN w:val="0"/>
        <w:adjustRightInd w:val="0"/>
        <w:jc w:val="both"/>
        <w:rPr>
          <w:rFonts w:ascii="Times New Roman" w:hAnsi="Times New Roman"/>
          <w:sz w:val="28"/>
          <w:szCs w:val="28"/>
        </w:rPr>
      </w:pPr>
      <w:r w:rsidRPr="003F5604">
        <w:rPr>
          <w:rFonts w:ascii="Times New Roman" w:hAnsi="Times New Roman"/>
          <w:sz w:val="28"/>
          <w:szCs w:val="28"/>
        </w:rPr>
        <w:t>Затруднения у учащихся вызвали задания№ 7.2,№ 7.3,№ 8.2,№ 8.3(менее 50%).</w:t>
      </w:r>
    </w:p>
    <w:p w:rsidR="00F437C6" w:rsidRPr="00394175" w:rsidRDefault="00F437C6" w:rsidP="00F437C6">
      <w:pPr>
        <w:shd w:val="clear" w:color="auto" w:fill="FFFFFF" w:themeFill="background1"/>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литературе</w:t>
      </w:r>
    </w:p>
    <w:p w:rsidR="00F437C6" w:rsidRPr="00D329CF" w:rsidRDefault="00F437C6" w:rsidP="00F437C6">
      <w:pPr>
        <w:widowControl w:val="0"/>
        <w:ind w:right="20"/>
        <w:jc w:val="both"/>
        <w:rPr>
          <w:rFonts w:ascii="Times New Roman" w:eastAsia="Calibri" w:hAnsi="Times New Roman"/>
          <w:b/>
          <w:bCs/>
          <w:sz w:val="28"/>
          <w:szCs w:val="28"/>
        </w:rPr>
      </w:pPr>
    </w:p>
    <w:p w:rsidR="00D329CF" w:rsidRPr="003F5604" w:rsidRDefault="00D329CF" w:rsidP="00D329CF">
      <w:pPr>
        <w:pStyle w:val="26"/>
        <w:shd w:val="clear" w:color="auto" w:fill="auto"/>
        <w:spacing w:after="0" w:line="240" w:lineRule="auto"/>
        <w:ind w:right="20" w:firstLine="0"/>
        <w:jc w:val="both"/>
        <w:rPr>
          <w:rFonts w:ascii="Times New Roman" w:hAnsi="Times New Roman"/>
          <w:bCs/>
          <w:color w:val="FF0000"/>
          <w:sz w:val="28"/>
          <w:szCs w:val="28"/>
        </w:rPr>
      </w:pPr>
      <w:r w:rsidRPr="003F5604">
        <w:rPr>
          <w:rFonts w:ascii="Times New Roman" w:hAnsi="Times New Roman"/>
          <w:bCs/>
          <w:sz w:val="28"/>
          <w:szCs w:val="28"/>
        </w:rPr>
        <w:t>Всего в ВПР по литературе приняло участие136обучающихся из5классов.Обобщенные результаты представлены в таблице.</w:t>
      </w:r>
    </w:p>
    <w:p w:rsidR="00D329CF" w:rsidRPr="003F5604" w:rsidRDefault="00D329CF" w:rsidP="00D329CF">
      <w:pPr>
        <w:pStyle w:val="26"/>
        <w:shd w:val="clear" w:color="auto" w:fill="auto"/>
        <w:spacing w:after="0" w:line="240" w:lineRule="auto"/>
        <w:ind w:right="20" w:firstLine="0"/>
        <w:jc w:val="both"/>
        <w:rPr>
          <w:rFonts w:ascii="Times New Roman" w:hAnsi="Times New Roman"/>
          <w:b/>
          <w:bCs/>
          <w:color w:val="FF0000"/>
          <w:sz w:val="24"/>
          <w:szCs w:val="24"/>
        </w:rPr>
      </w:pPr>
    </w:p>
    <w:tbl>
      <w:tblPr>
        <w:tblW w:w="10586" w:type="dxa"/>
        <w:tblInd w:w="-697" w:type="dxa"/>
        <w:tblLayout w:type="fixed"/>
        <w:tblLook w:val="04A0"/>
      </w:tblPr>
      <w:tblGrid>
        <w:gridCol w:w="2280"/>
        <w:gridCol w:w="1074"/>
        <w:gridCol w:w="1559"/>
        <w:gridCol w:w="709"/>
        <w:gridCol w:w="710"/>
        <w:gridCol w:w="709"/>
        <w:gridCol w:w="709"/>
        <w:gridCol w:w="709"/>
        <w:gridCol w:w="709"/>
        <w:gridCol w:w="709"/>
        <w:gridCol w:w="709"/>
      </w:tblGrid>
      <w:tr w:rsidR="00D329CF" w:rsidRPr="003F5604" w:rsidTr="00317457">
        <w:trPr>
          <w:trHeight w:val="300"/>
        </w:trPr>
        <w:tc>
          <w:tcPr>
            <w:tcW w:w="2280"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Группы участников</w:t>
            </w:r>
          </w:p>
        </w:tc>
        <w:tc>
          <w:tcPr>
            <w:tcW w:w="1074"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Кол-во</w:t>
            </w:r>
          </w:p>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классов</w:t>
            </w:r>
          </w:p>
        </w:tc>
        <w:tc>
          <w:tcPr>
            <w:tcW w:w="1559"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 xml:space="preserve">Кол-во </w:t>
            </w:r>
          </w:p>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участников</w:t>
            </w:r>
          </w:p>
        </w:tc>
        <w:tc>
          <w:tcPr>
            <w:tcW w:w="14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sz w:val="24"/>
                <w:szCs w:val="24"/>
              </w:rPr>
            </w:pPr>
            <w:r w:rsidRPr="003F5604">
              <w:rPr>
                <w:rFonts w:ascii="Times New Roman" w:hAnsi="Times New Roman"/>
                <w:b/>
                <w:bCs/>
                <w:sz w:val="24"/>
                <w:szCs w:val="24"/>
              </w:rPr>
              <w:t>«5»</w:t>
            </w:r>
          </w:p>
        </w:tc>
      </w:tr>
      <w:tr w:rsidR="00D329CF" w:rsidRPr="003F5604" w:rsidTr="00317457">
        <w:trPr>
          <w:trHeight w:val="300"/>
        </w:trPr>
        <w:tc>
          <w:tcPr>
            <w:tcW w:w="2280" w:type="dxa"/>
            <w:tcBorders>
              <w:top w:val="single" w:sz="4" w:space="0" w:color="auto"/>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5 кл.</w:t>
            </w:r>
          </w:p>
        </w:tc>
        <w:tc>
          <w:tcPr>
            <w:tcW w:w="1074" w:type="dxa"/>
            <w:tcBorders>
              <w:top w:val="single" w:sz="4" w:space="0" w:color="auto"/>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single" w:sz="4" w:space="0" w:color="auto"/>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23,1</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23,1</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50,0</w:t>
            </w:r>
          </w:p>
        </w:tc>
      </w:tr>
      <w:tr w:rsidR="00D329CF" w:rsidRPr="003F5604"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6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29</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6,9</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24,1</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44,8</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24,1</w:t>
            </w:r>
          </w:p>
        </w:tc>
      </w:tr>
      <w:tr w:rsidR="00D329CF" w:rsidRPr="003F5604"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7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55</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14,5</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16</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29,1</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18</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32,7</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23,6</w:t>
            </w:r>
          </w:p>
        </w:tc>
      </w:tr>
      <w:tr w:rsidR="00D329CF" w:rsidRPr="003F5604"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8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11,5</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50,0</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19,2</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19,2</w:t>
            </w:r>
          </w:p>
        </w:tc>
      </w:tr>
      <w:tr w:rsidR="00D329CF" w:rsidRPr="003F5604"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rPr>
                <w:rFonts w:ascii="Times New Roman" w:hAnsi="Times New Roman"/>
                <w:sz w:val="24"/>
                <w:szCs w:val="24"/>
              </w:rPr>
            </w:pPr>
            <w:r w:rsidRPr="003F5604">
              <w:rPr>
                <w:rFonts w:ascii="Times New Roman" w:hAnsi="Times New Roman"/>
                <w:sz w:val="24"/>
                <w:szCs w:val="24"/>
              </w:rPr>
              <w:t>МБОУ «СОШ №2»</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136</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10,3</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42</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30,9</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42</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30,9</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27,9</w:t>
            </w:r>
          </w:p>
        </w:tc>
      </w:tr>
    </w:tbl>
    <w:p w:rsidR="00D329CF" w:rsidRPr="003F5604" w:rsidRDefault="00D329CF" w:rsidP="00D329CF">
      <w:pPr>
        <w:pStyle w:val="26"/>
        <w:shd w:val="clear" w:color="auto" w:fill="auto"/>
        <w:spacing w:after="0" w:line="240" w:lineRule="auto"/>
        <w:ind w:right="20" w:firstLine="0"/>
        <w:jc w:val="both"/>
        <w:rPr>
          <w:rFonts w:ascii="Times New Roman" w:hAnsi="Times New Roman"/>
          <w:b/>
          <w:bCs/>
          <w:color w:val="FF0000"/>
          <w:sz w:val="24"/>
          <w:szCs w:val="24"/>
        </w:rPr>
      </w:pPr>
    </w:p>
    <w:p w:rsidR="00D329CF" w:rsidRPr="003F5604" w:rsidRDefault="00D329CF" w:rsidP="00D329CF">
      <w:pPr>
        <w:jc w:val="center"/>
        <w:rPr>
          <w:rFonts w:ascii="Times New Roman" w:hAnsi="Times New Roman"/>
          <w:b/>
          <w:bCs/>
          <w:sz w:val="28"/>
          <w:szCs w:val="28"/>
        </w:rPr>
      </w:pPr>
      <w:r w:rsidRPr="003F5604">
        <w:rPr>
          <w:rFonts w:ascii="Times New Roman" w:hAnsi="Times New Roman"/>
          <w:b/>
          <w:bCs/>
          <w:sz w:val="28"/>
          <w:szCs w:val="28"/>
        </w:rPr>
        <w:t xml:space="preserve">Соответствие отметок за выполненную работу и отметок </w:t>
      </w:r>
      <w:r w:rsidRPr="003F5604">
        <w:rPr>
          <w:rFonts w:ascii="Times New Roman" w:hAnsi="Times New Roman"/>
          <w:b/>
          <w:bCs/>
          <w:color w:val="000000"/>
          <w:sz w:val="28"/>
          <w:szCs w:val="28"/>
        </w:rPr>
        <w:t xml:space="preserve">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w:t>
      </w:r>
    </w:p>
    <w:p w:rsidR="00D329CF" w:rsidRPr="003F5604" w:rsidRDefault="00D329CF" w:rsidP="00D329CF">
      <w:pPr>
        <w:jc w:val="center"/>
        <w:rPr>
          <w:rFonts w:ascii="Times New Roman" w:hAnsi="Times New Roman"/>
          <w:b/>
          <w:bCs/>
          <w:sz w:val="24"/>
          <w:szCs w:val="24"/>
        </w:rPr>
      </w:pPr>
    </w:p>
    <w:tbl>
      <w:tblPr>
        <w:tblW w:w="10632" w:type="dxa"/>
        <w:tblInd w:w="-743" w:type="dxa"/>
        <w:tblLayout w:type="fixed"/>
        <w:tblLook w:val="04A0"/>
      </w:tblPr>
      <w:tblGrid>
        <w:gridCol w:w="1654"/>
        <w:gridCol w:w="1654"/>
        <w:gridCol w:w="1654"/>
        <w:gridCol w:w="945"/>
        <w:gridCol w:w="945"/>
        <w:gridCol w:w="945"/>
        <w:gridCol w:w="945"/>
        <w:gridCol w:w="945"/>
        <w:gridCol w:w="945"/>
      </w:tblGrid>
      <w:tr w:rsidR="00D329CF" w:rsidRPr="003F5604" w:rsidTr="00317457">
        <w:trPr>
          <w:trHeight w:val="315"/>
        </w:trPr>
        <w:tc>
          <w:tcPr>
            <w:tcW w:w="1654" w:type="dxa"/>
            <w:vMerge w:val="restart"/>
            <w:tcBorders>
              <w:top w:val="single" w:sz="4" w:space="0" w:color="auto"/>
              <w:left w:val="single" w:sz="4" w:space="0" w:color="auto"/>
              <w:right w:val="single" w:sz="4" w:space="0" w:color="auto"/>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Группы</w:t>
            </w:r>
          </w:p>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участников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Количество классов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Количество участников</w:t>
            </w:r>
          </w:p>
        </w:tc>
        <w:tc>
          <w:tcPr>
            <w:tcW w:w="18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Подтвердили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Понизили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Повысили</w:t>
            </w:r>
          </w:p>
        </w:tc>
      </w:tr>
      <w:tr w:rsidR="00D329CF" w:rsidRPr="003F5604" w:rsidTr="00317457">
        <w:trPr>
          <w:trHeight w:val="315"/>
        </w:trPr>
        <w:tc>
          <w:tcPr>
            <w:tcW w:w="1654" w:type="dxa"/>
            <w:vMerge/>
            <w:tcBorders>
              <w:left w:val="single" w:sz="4" w:space="0" w:color="auto"/>
              <w:bottom w:val="single" w:sz="4" w:space="0" w:color="auto"/>
              <w:right w:val="single" w:sz="4" w:space="0" w:color="auto"/>
            </w:tcBorders>
          </w:tcPr>
          <w:p w:rsidR="00D329CF" w:rsidRPr="003F5604" w:rsidRDefault="00D329CF"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r>
      <w:tr w:rsidR="00D329CF" w:rsidRPr="003F5604" w:rsidTr="00317457">
        <w:trPr>
          <w:trHeight w:val="315"/>
        </w:trPr>
        <w:tc>
          <w:tcPr>
            <w:tcW w:w="1654"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5 кл.</w:t>
            </w:r>
          </w:p>
        </w:tc>
        <w:tc>
          <w:tcPr>
            <w:tcW w:w="1654" w:type="dxa"/>
            <w:tcBorders>
              <w:top w:val="single" w:sz="4" w:space="0" w:color="auto"/>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single" w:sz="4" w:space="0" w:color="auto"/>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20</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76,9</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15,4</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7,7</w:t>
            </w:r>
          </w:p>
        </w:tc>
      </w:tr>
      <w:tr w:rsidR="00D329CF" w:rsidRPr="003F5604"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6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nil"/>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29</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79,3</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20,7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r>
      <w:tr w:rsidR="00D329CF" w:rsidRPr="003F5604"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7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654" w:type="dxa"/>
            <w:tcBorders>
              <w:top w:val="single" w:sz="4" w:space="0" w:color="auto"/>
              <w:left w:val="nil"/>
              <w:bottom w:val="nil"/>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55</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41,8</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45,5</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945" w:type="dxa"/>
            <w:tcBorders>
              <w:top w:val="single" w:sz="4" w:space="0" w:color="auto"/>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12,7</w:t>
            </w:r>
          </w:p>
        </w:tc>
      </w:tr>
      <w:tr w:rsidR="00D329CF" w:rsidRPr="003F5604"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8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single" w:sz="4" w:space="0" w:color="auto"/>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53,8</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38,5</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7,7</w:t>
            </w:r>
          </w:p>
        </w:tc>
      </w:tr>
      <w:tr w:rsidR="00D329CF" w:rsidRPr="00A26FF7" w:rsidTr="00317457">
        <w:trPr>
          <w:trHeight w:val="315"/>
        </w:trPr>
        <w:tc>
          <w:tcPr>
            <w:tcW w:w="1654" w:type="dxa"/>
            <w:tcBorders>
              <w:top w:val="single" w:sz="4" w:space="0" w:color="auto"/>
              <w:left w:val="single" w:sz="4" w:space="0" w:color="auto"/>
              <w:bottom w:val="single" w:sz="4" w:space="0" w:color="auto"/>
              <w:right w:val="nil"/>
            </w:tcBorders>
          </w:tcPr>
          <w:p w:rsidR="00D329CF" w:rsidRPr="003F5604" w:rsidRDefault="00D329CF" w:rsidP="00317457">
            <w:pPr>
              <w:rPr>
                <w:rFonts w:ascii="Times New Roman" w:hAnsi="Times New Roman"/>
                <w:sz w:val="24"/>
                <w:szCs w:val="24"/>
              </w:rPr>
            </w:pPr>
            <w:r w:rsidRPr="003F5604">
              <w:rPr>
                <w:rFonts w:ascii="Times New Roman" w:hAnsi="Times New Roman"/>
                <w:sz w:val="24"/>
                <w:szCs w:val="24"/>
              </w:rPr>
              <w:t>МБОУ «СОШ №2»</w:t>
            </w:r>
          </w:p>
        </w:tc>
        <w:tc>
          <w:tcPr>
            <w:tcW w:w="1654" w:type="dxa"/>
            <w:tcBorders>
              <w:top w:val="single" w:sz="4" w:space="0" w:color="auto"/>
              <w:left w:val="single" w:sz="4" w:space="0" w:color="auto"/>
              <w:bottom w:val="single" w:sz="4" w:space="0" w:color="auto"/>
              <w:right w:val="nil"/>
            </w:tcBorders>
            <w:vAlign w:val="center"/>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5</w:t>
            </w:r>
          </w:p>
        </w:tc>
        <w:tc>
          <w:tcPr>
            <w:tcW w:w="1654" w:type="dxa"/>
            <w:tcBorders>
              <w:top w:val="single" w:sz="4" w:space="0" w:color="auto"/>
              <w:left w:val="single" w:sz="4" w:space="0" w:color="auto"/>
              <w:bottom w:val="single" w:sz="4" w:space="0" w:color="auto"/>
              <w:right w:val="nil"/>
            </w:tcBorders>
            <w:vAlign w:val="center"/>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136</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80</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58,8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45</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33,0</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11</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8,1</w:t>
            </w:r>
          </w:p>
        </w:tc>
      </w:tr>
    </w:tbl>
    <w:p w:rsidR="00D329CF" w:rsidRPr="00A26FF7" w:rsidRDefault="00D329CF" w:rsidP="00D329CF">
      <w:pPr>
        <w:pStyle w:val="26"/>
        <w:shd w:val="clear" w:color="auto" w:fill="auto"/>
        <w:spacing w:after="0" w:line="240" w:lineRule="auto"/>
        <w:ind w:right="20" w:firstLine="0"/>
        <w:jc w:val="both"/>
        <w:rPr>
          <w:rFonts w:ascii="Times New Roman" w:hAnsi="Times New Roman"/>
          <w:b/>
          <w:bCs/>
          <w:color w:val="FF0000"/>
          <w:sz w:val="24"/>
          <w:szCs w:val="24"/>
          <w:highlight w:val="yellow"/>
        </w:rPr>
      </w:pPr>
    </w:p>
    <w:p w:rsidR="00D329CF" w:rsidRPr="00A26FF7" w:rsidRDefault="00D329CF" w:rsidP="00D329CF">
      <w:pPr>
        <w:pStyle w:val="26"/>
        <w:shd w:val="clear" w:color="auto" w:fill="auto"/>
        <w:spacing w:after="0" w:line="240" w:lineRule="auto"/>
        <w:ind w:right="20" w:firstLine="0"/>
        <w:jc w:val="both"/>
        <w:rPr>
          <w:rFonts w:ascii="Times New Roman" w:hAnsi="Times New Roman"/>
          <w:b/>
          <w:bCs/>
          <w:color w:val="FF0000"/>
          <w:sz w:val="24"/>
          <w:szCs w:val="24"/>
          <w:highlight w:val="yellow"/>
        </w:rPr>
      </w:pPr>
      <w:r w:rsidRPr="00A26FF7">
        <w:rPr>
          <w:rFonts w:ascii="Times New Roman" w:hAnsi="Times New Roman"/>
          <w:b/>
          <w:noProof/>
          <w:color w:val="FF0000"/>
          <w:sz w:val="24"/>
          <w:szCs w:val="24"/>
          <w:highlight w:val="yellow"/>
        </w:rPr>
        <w:drawing>
          <wp:inline distT="0" distB="0" distL="0" distR="0">
            <wp:extent cx="5543550" cy="3067050"/>
            <wp:effectExtent l="0" t="0" r="0" b="0"/>
            <wp:docPr id="3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329CF" w:rsidRPr="00A26FF7" w:rsidRDefault="00D329CF" w:rsidP="00D329CF">
      <w:pPr>
        <w:pStyle w:val="26"/>
        <w:shd w:val="clear" w:color="auto" w:fill="auto"/>
        <w:spacing w:after="0" w:line="240" w:lineRule="auto"/>
        <w:ind w:right="20" w:firstLine="0"/>
        <w:jc w:val="both"/>
        <w:rPr>
          <w:rFonts w:ascii="Times New Roman" w:hAnsi="Times New Roman"/>
          <w:bCs/>
          <w:sz w:val="24"/>
          <w:szCs w:val="24"/>
          <w:highlight w:val="yellow"/>
        </w:rPr>
      </w:pPr>
    </w:p>
    <w:p w:rsidR="00D329CF" w:rsidRPr="003F5604" w:rsidRDefault="00D329CF" w:rsidP="00D329CF">
      <w:pPr>
        <w:pStyle w:val="26"/>
        <w:shd w:val="clear" w:color="auto" w:fill="auto"/>
        <w:spacing w:after="0" w:line="240" w:lineRule="auto"/>
        <w:ind w:right="20" w:firstLine="0"/>
        <w:jc w:val="both"/>
        <w:rPr>
          <w:rFonts w:ascii="Times New Roman" w:hAnsi="Times New Roman"/>
          <w:bCs/>
          <w:color w:val="FF0000"/>
          <w:sz w:val="28"/>
          <w:szCs w:val="28"/>
        </w:rPr>
      </w:pPr>
      <w:r w:rsidRPr="003F5604">
        <w:rPr>
          <w:rFonts w:ascii="Times New Roman" w:hAnsi="Times New Roman"/>
          <w:bCs/>
          <w:sz w:val="28"/>
          <w:szCs w:val="28"/>
        </w:rPr>
        <w:t xml:space="preserve">Успешность выполнения ВПР по литературе в 5-8 классах – 89,7%, качество – 58,8%, средний балл – 3,8. </w:t>
      </w:r>
      <w:r w:rsidRPr="003F5604">
        <w:rPr>
          <w:rFonts w:ascii="Times New Roman" w:hAnsi="Times New Roman"/>
          <w:sz w:val="28"/>
          <w:szCs w:val="28"/>
        </w:rPr>
        <w:t xml:space="preserve">В </w:t>
      </w:r>
      <w:r w:rsidRPr="003F5604">
        <w:rPr>
          <w:rFonts w:ascii="Times New Roman" w:hAnsi="Times New Roman"/>
          <w:sz w:val="28"/>
          <w:szCs w:val="28"/>
          <w:lang w:val="en-US"/>
        </w:rPr>
        <w:t>III</w:t>
      </w:r>
      <w:r w:rsidRPr="003F5604">
        <w:rPr>
          <w:rFonts w:ascii="Times New Roman" w:hAnsi="Times New Roman"/>
          <w:sz w:val="28"/>
          <w:szCs w:val="28"/>
        </w:rPr>
        <w:t xml:space="preserve"> четверти 2025/2026 учебного года данные показатели у участников мониторинга соответственно составили</w:t>
      </w:r>
      <w:r w:rsidRPr="003F5604">
        <w:rPr>
          <w:rFonts w:ascii="Times New Roman" w:hAnsi="Times New Roman"/>
          <w:bCs/>
          <w:sz w:val="28"/>
          <w:szCs w:val="28"/>
        </w:rPr>
        <w:t>99,1%, 74,8%, 4,05.</w:t>
      </w:r>
    </w:p>
    <w:p w:rsidR="00D329CF" w:rsidRPr="00A26FF7" w:rsidRDefault="00D329CF" w:rsidP="00D329CF">
      <w:pPr>
        <w:pStyle w:val="26"/>
        <w:shd w:val="clear" w:color="auto" w:fill="auto"/>
        <w:spacing w:after="0" w:line="240" w:lineRule="auto"/>
        <w:ind w:right="20" w:firstLine="0"/>
        <w:jc w:val="both"/>
        <w:rPr>
          <w:rFonts w:ascii="Times New Roman" w:hAnsi="Times New Roman"/>
          <w:bCs/>
          <w:color w:val="FF0000"/>
          <w:sz w:val="24"/>
          <w:szCs w:val="24"/>
          <w:highlight w:val="yellow"/>
        </w:rPr>
      </w:pPr>
    </w:p>
    <w:p w:rsidR="00D329CF" w:rsidRPr="00A26FF7" w:rsidRDefault="00D329CF" w:rsidP="00D329CF">
      <w:pPr>
        <w:pStyle w:val="26"/>
        <w:shd w:val="clear" w:color="auto" w:fill="auto"/>
        <w:spacing w:after="0" w:line="240" w:lineRule="auto"/>
        <w:ind w:right="20" w:firstLine="0"/>
        <w:rPr>
          <w:rFonts w:ascii="Times New Roman" w:hAnsi="Times New Roman"/>
          <w:bCs/>
          <w:color w:val="FF0000"/>
          <w:sz w:val="24"/>
          <w:szCs w:val="24"/>
          <w:highlight w:val="yellow"/>
        </w:rPr>
      </w:pPr>
      <w:r w:rsidRPr="00A26FF7">
        <w:rPr>
          <w:rFonts w:ascii="Times New Roman" w:hAnsi="Times New Roman"/>
          <w:noProof/>
          <w:color w:val="FF0000"/>
          <w:sz w:val="24"/>
          <w:szCs w:val="24"/>
          <w:highlight w:val="yellow"/>
        </w:rPr>
        <w:lastRenderedPageBreak/>
        <w:drawing>
          <wp:inline distT="0" distB="0" distL="0" distR="0">
            <wp:extent cx="4438650" cy="2666534"/>
            <wp:effectExtent l="0" t="0" r="0" b="635"/>
            <wp:docPr id="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cstate="print"/>
                    <a:srcRect/>
                    <a:stretch>
                      <a:fillRect/>
                    </a:stretch>
                  </pic:blipFill>
                  <pic:spPr bwMode="auto">
                    <a:xfrm>
                      <a:off x="0" y="0"/>
                      <a:ext cx="4452940" cy="2675119"/>
                    </a:xfrm>
                    <a:prstGeom prst="rect">
                      <a:avLst/>
                    </a:prstGeom>
                    <a:noFill/>
                    <a:ln w="9525">
                      <a:noFill/>
                      <a:miter lim="800000"/>
                      <a:headEnd/>
                      <a:tailEnd/>
                    </a:ln>
                  </pic:spPr>
                </pic:pic>
              </a:graphicData>
            </a:graphic>
          </wp:inline>
        </w:drawing>
      </w:r>
    </w:p>
    <w:p w:rsidR="00D329CF" w:rsidRPr="003F5604" w:rsidRDefault="00D329CF" w:rsidP="00D329CF">
      <w:pPr>
        <w:pStyle w:val="26"/>
        <w:shd w:val="clear" w:color="auto" w:fill="auto"/>
        <w:spacing w:after="0" w:line="240" w:lineRule="auto"/>
        <w:ind w:right="20" w:firstLine="0"/>
        <w:jc w:val="both"/>
        <w:rPr>
          <w:rFonts w:ascii="Times New Roman" w:hAnsi="Times New Roman"/>
          <w:bCs/>
          <w:color w:val="FF0000"/>
          <w:sz w:val="24"/>
          <w:szCs w:val="24"/>
        </w:rPr>
      </w:pPr>
    </w:p>
    <w:p w:rsidR="00D329CF" w:rsidRPr="00D329CF" w:rsidRDefault="00D329CF" w:rsidP="00D329CF">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Подтвердили отметки за четверть в 5-8 классах 58,8% участников ВПР по литературе, понизили – 33,0%, повысили – 8,1%.</w:t>
      </w:r>
    </w:p>
    <w:p w:rsidR="00637D95" w:rsidRPr="00394175" w:rsidRDefault="00637D95" w:rsidP="00637D95">
      <w:pPr>
        <w:widowControl w:val="0"/>
        <w:ind w:right="20"/>
        <w:jc w:val="both"/>
        <w:rPr>
          <w:rFonts w:ascii="Times New Roman" w:hAnsi="Times New Roman"/>
          <w:b/>
          <w:color w:val="FF0000"/>
          <w:sz w:val="24"/>
          <w:szCs w:val="24"/>
        </w:rPr>
      </w:pPr>
    </w:p>
    <w:p w:rsidR="00F437C6" w:rsidRPr="00394175" w:rsidRDefault="00F437C6" w:rsidP="00F437C6">
      <w:pPr>
        <w:shd w:val="clear" w:color="auto" w:fill="FFFFFF" w:themeFill="background1"/>
        <w:jc w:val="center"/>
        <w:rPr>
          <w:rFonts w:ascii="Times New Roman" w:hAnsi="Times New Roman" w:cs="Times New Roman"/>
          <w:b/>
          <w:sz w:val="28"/>
          <w:szCs w:val="28"/>
          <w:u w:val="single"/>
        </w:rPr>
      </w:pPr>
      <w:r w:rsidRPr="00394175">
        <w:rPr>
          <w:rFonts w:ascii="Times New Roman" w:hAnsi="Times New Roman" w:cs="Times New Roman"/>
          <w:b/>
          <w:sz w:val="28"/>
          <w:szCs w:val="28"/>
          <w:u w:val="single"/>
        </w:rPr>
        <w:t>Результаты ВПР по иностранному языку (английскому)</w:t>
      </w:r>
    </w:p>
    <w:p w:rsidR="00F437C6" w:rsidRPr="00394175" w:rsidRDefault="00F437C6" w:rsidP="00F437C6">
      <w:pPr>
        <w:autoSpaceDE w:val="0"/>
        <w:autoSpaceDN w:val="0"/>
        <w:adjustRightInd w:val="0"/>
        <w:jc w:val="center"/>
        <w:rPr>
          <w:rFonts w:ascii="Times New Roman" w:hAnsi="Times New Roman"/>
          <w:b/>
          <w:sz w:val="28"/>
          <w:szCs w:val="28"/>
          <w:u w:val="single"/>
        </w:rPr>
      </w:pPr>
    </w:p>
    <w:p w:rsidR="00D329CF" w:rsidRPr="003F5604" w:rsidRDefault="00D329CF" w:rsidP="00D329CF">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В  2026 году в ВПР по иностранному языку (английскому) приняло участие 141 обучающихся из 6 классов. Обобщенные результаты представлены в таблице</w:t>
      </w:r>
    </w:p>
    <w:p w:rsidR="00D329CF" w:rsidRPr="00A26FF7" w:rsidRDefault="00D329CF" w:rsidP="00D329CF">
      <w:pPr>
        <w:pStyle w:val="afc"/>
        <w:jc w:val="both"/>
        <w:rPr>
          <w:rFonts w:ascii="Times New Roman" w:hAnsi="Times New Roman"/>
          <w:b/>
          <w:sz w:val="28"/>
          <w:szCs w:val="28"/>
          <w:highlight w:val="yellow"/>
        </w:rPr>
      </w:pPr>
    </w:p>
    <w:tbl>
      <w:tblPr>
        <w:tblW w:w="10586" w:type="dxa"/>
        <w:tblInd w:w="-697" w:type="dxa"/>
        <w:tblLayout w:type="fixed"/>
        <w:tblLook w:val="04A0"/>
      </w:tblPr>
      <w:tblGrid>
        <w:gridCol w:w="2280"/>
        <w:gridCol w:w="1074"/>
        <w:gridCol w:w="1559"/>
        <w:gridCol w:w="709"/>
        <w:gridCol w:w="710"/>
        <w:gridCol w:w="569"/>
        <w:gridCol w:w="849"/>
        <w:gridCol w:w="709"/>
        <w:gridCol w:w="709"/>
        <w:gridCol w:w="709"/>
        <w:gridCol w:w="709"/>
      </w:tblGrid>
      <w:tr w:rsidR="00D329CF" w:rsidRPr="00A26FF7" w:rsidTr="00317457">
        <w:trPr>
          <w:trHeight w:val="300"/>
        </w:trPr>
        <w:tc>
          <w:tcPr>
            <w:tcW w:w="2280"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Группы участников</w:t>
            </w:r>
          </w:p>
        </w:tc>
        <w:tc>
          <w:tcPr>
            <w:tcW w:w="1074"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Кол-во</w:t>
            </w:r>
          </w:p>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классов</w:t>
            </w:r>
          </w:p>
        </w:tc>
        <w:tc>
          <w:tcPr>
            <w:tcW w:w="1559"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Кол-во </w:t>
            </w:r>
          </w:p>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участников</w:t>
            </w:r>
          </w:p>
        </w:tc>
        <w:tc>
          <w:tcPr>
            <w:tcW w:w="141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jc w:val="center"/>
              <w:rPr>
                <w:rFonts w:ascii="Times New Roman" w:hAnsi="Times New Roman"/>
                <w:b/>
                <w:bCs/>
                <w:color w:val="000000"/>
                <w:sz w:val="24"/>
                <w:szCs w:val="24"/>
              </w:rPr>
            </w:pPr>
            <w:r w:rsidRPr="003F5604">
              <w:rPr>
                <w:rFonts w:ascii="Times New Roman" w:hAnsi="Times New Roman"/>
                <w:b/>
                <w:bCs/>
                <w:color w:val="000000"/>
                <w:sz w:val="24"/>
                <w:szCs w:val="24"/>
              </w:rPr>
              <w:t>«5»</w:t>
            </w:r>
          </w:p>
        </w:tc>
      </w:tr>
      <w:tr w:rsidR="00D329CF" w:rsidRPr="00A26FF7" w:rsidTr="00317457">
        <w:trPr>
          <w:trHeight w:val="300"/>
        </w:trPr>
        <w:tc>
          <w:tcPr>
            <w:tcW w:w="2280"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Cs/>
                <w:color w:val="000000"/>
                <w:sz w:val="24"/>
                <w:szCs w:val="24"/>
              </w:rPr>
            </w:pPr>
            <w:r w:rsidRPr="003F5604">
              <w:rPr>
                <w:rFonts w:ascii="Times New Roman" w:hAnsi="Times New Roman"/>
                <w:bCs/>
                <w:color w:val="000000"/>
                <w:sz w:val="24"/>
                <w:szCs w:val="24"/>
              </w:rPr>
              <w:t>5 кл.</w:t>
            </w:r>
          </w:p>
        </w:tc>
        <w:tc>
          <w:tcPr>
            <w:tcW w:w="1074" w:type="dxa"/>
            <w:tcBorders>
              <w:top w:val="single" w:sz="4" w:space="0" w:color="auto"/>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bCs/>
                <w:color w:val="000000"/>
                <w:sz w:val="24"/>
                <w:szCs w:val="24"/>
              </w:rPr>
            </w:pPr>
            <w:r w:rsidRPr="003F5604">
              <w:rPr>
                <w:rFonts w:ascii="Times New Roman" w:hAnsi="Times New Roman"/>
                <w:bCs/>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single" w:sz="4" w:space="0" w:color="auto"/>
              <w:left w:val="single" w:sz="4" w:space="0" w:color="auto"/>
              <w:bottom w:val="single" w:sz="4" w:space="0" w:color="auto"/>
              <w:right w:val="single" w:sz="4" w:space="0" w:color="auto"/>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849" w:type="dxa"/>
            <w:tcBorders>
              <w:top w:val="single" w:sz="4" w:space="0" w:color="auto"/>
              <w:left w:val="single" w:sz="4" w:space="0" w:color="auto"/>
              <w:bottom w:val="single" w:sz="4" w:space="0" w:color="auto"/>
              <w:right w:val="single" w:sz="4" w:space="0" w:color="auto"/>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46,2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15,4</w:t>
            </w:r>
          </w:p>
        </w:tc>
      </w:tr>
      <w:tr w:rsidR="00D329CF" w:rsidRPr="00A26FF7" w:rsidTr="00317457">
        <w:trPr>
          <w:trHeight w:val="300"/>
        </w:trPr>
        <w:tc>
          <w:tcPr>
            <w:tcW w:w="2280" w:type="dxa"/>
            <w:tcBorders>
              <w:top w:val="single" w:sz="4" w:space="0" w:color="auto"/>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6 кл.</w:t>
            </w:r>
          </w:p>
        </w:tc>
        <w:tc>
          <w:tcPr>
            <w:tcW w:w="1074" w:type="dxa"/>
            <w:tcBorders>
              <w:top w:val="single" w:sz="4" w:space="0" w:color="auto"/>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559" w:type="dxa"/>
            <w:tcBorders>
              <w:top w:val="single" w:sz="4" w:space="0" w:color="auto"/>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59</w:t>
            </w:r>
          </w:p>
        </w:tc>
        <w:tc>
          <w:tcPr>
            <w:tcW w:w="709" w:type="dxa"/>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single" w:sz="4" w:space="0" w:color="auto"/>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56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w:t>
            </w:r>
          </w:p>
        </w:tc>
        <w:tc>
          <w:tcPr>
            <w:tcW w:w="84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23,7</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30</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50,8</w:t>
            </w:r>
          </w:p>
        </w:tc>
        <w:tc>
          <w:tcPr>
            <w:tcW w:w="709" w:type="dxa"/>
            <w:tcBorders>
              <w:top w:val="single" w:sz="4" w:space="0" w:color="auto"/>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15</w:t>
            </w:r>
          </w:p>
        </w:tc>
        <w:tc>
          <w:tcPr>
            <w:tcW w:w="709" w:type="dxa"/>
            <w:tcBorders>
              <w:top w:val="single" w:sz="4" w:space="0" w:color="auto"/>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25,4</w:t>
            </w:r>
          </w:p>
        </w:tc>
      </w:tr>
      <w:tr w:rsidR="00D329CF" w:rsidRPr="00A26FF7"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7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28</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56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9</w:t>
            </w:r>
          </w:p>
        </w:tc>
        <w:tc>
          <w:tcPr>
            <w:tcW w:w="84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32,1</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50,0</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17,9</w:t>
            </w:r>
          </w:p>
        </w:tc>
      </w:tr>
      <w:tr w:rsidR="00D329CF" w:rsidRPr="00A26FF7"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8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21</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14,3</w:t>
            </w:r>
          </w:p>
        </w:tc>
        <w:tc>
          <w:tcPr>
            <w:tcW w:w="56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84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23,8</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47,6</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14,3</w:t>
            </w:r>
          </w:p>
        </w:tc>
      </w:tr>
      <w:tr w:rsidR="00D329CF" w:rsidRPr="00A26FF7"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10 кл.</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56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84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28,6</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71,4</w:t>
            </w:r>
          </w:p>
        </w:tc>
      </w:tr>
      <w:tr w:rsidR="00D329CF" w:rsidRPr="00A26FF7" w:rsidTr="00317457">
        <w:trPr>
          <w:trHeight w:val="300"/>
        </w:trPr>
        <w:tc>
          <w:tcPr>
            <w:tcW w:w="2280" w:type="dxa"/>
            <w:tcBorders>
              <w:top w:val="nil"/>
              <w:left w:val="single" w:sz="4" w:space="0" w:color="000000"/>
              <w:bottom w:val="single" w:sz="4" w:space="0" w:color="000000"/>
              <w:right w:val="single" w:sz="4" w:space="0" w:color="000000"/>
            </w:tcBorders>
          </w:tcPr>
          <w:p w:rsidR="00D329CF" w:rsidRPr="003F5604" w:rsidRDefault="00D329CF" w:rsidP="00317457">
            <w:pPr>
              <w:rPr>
                <w:rFonts w:ascii="Times New Roman" w:hAnsi="Times New Roman"/>
                <w:color w:val="000000"/>
                <w:sz w:val="24"/>
                <w:szCs w:val="24"/>
              </w:rPr>
            </w:pPr>
            <w:r w:rsidRPr="003F5604">
              <w:rPr>
                <w:rFonts w:ascii="Times New Roman" w:hAnsi="Times New Roman"/>
                <w:color w:val="000000"/>
                <w:sz w:val="24"/>
                <w:szCs w:val="24"/>
              </w:rPr>
              <w:t>МБОУ «СОШ №2»</w:t>
            </w:r>
          </w:p>
        </w:tc>
        <w:tc>
          <w:tcPr>
            <w:tcW w:w="1074" w:type="dxa"/>
            <w:tcBorders>
              <w:top w:val="nil"/>
              <w:left w:val="single" w:sz="4" w:space="0" w:color="000000"/>
              <w:bottom w:val="single" w:sz="4" w:space="0" w:color="000000"/>
              <w:right w:val="single" w:sz="4" w:space="0" w:color="000000"/>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w:t>
            </w:r>
          </w:p>
        </w:tc>
        <w:tc>
          <w:tcPr>
            <w:tcW w:w="1559" w:type="dxa"/>
            <w:tcBorders>
              <w:top w:val="nil"/>
              <w:left w:val="single" w:sz="4" w:space="0" w:color="000000"/>
              <w:bottom w:val="single" w:sz="4" w:space="0" w:color="000000"/>
              <w:right w:val="single" w:sz="4" w:space="0" w:color="000000"/>
            </w:tcBorders>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141</w:t>
            </w:r>
          </w:p>
        </w:tc>
        <w:tc>
          <w:tcPr>
            <w:tcW w:w="709" w:type="dxa"/>
            <w:tcBorders>
              <w:top w:val="nil"/>
              <w:left w:val="single" w:sz="4" w:space="0" w:color="000000"/>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710" w:type="dxa"/>
            <w:tcBorders>
              <w:top w:val="nil"/>
              <w:left w:val="single" w:sz="4" w:space="0" w:color="000000"/>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2,1</w:t>
            </w:r>
          </w:p>
        </w:tc>
        <w:tc>
          <w:tcPr>
            <w:tcW w:w="56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w:t>
            </w:r>
          </w:p>
        </w:tc>
        <w:tc>
          <w:tcPr>
            <w:tcW w:w="84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27,0</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68</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48,2</w:t>
            </w:r>
          </w:p>
        </w:tc>
        <w:tc>
          <w:tcPr>
            <w:tcW w:w="709" w:type="dxa"/>
            <w:tcBorders>
              <w:top w:val="nil"/>
              <w:left w:val="nil"/>
              <w:bottom w:val="single" w:sz="4" w:space="0" w:color="000000"/>
              <w:right w:val="single" w:sz="4" w:space="0" w:color="000000"/>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32</w:t>
            </w:r>
          </w:p>
        </w:tc>
        <w:tc>
          <w:tcPr>
            <w:tcW w:w="709" w:type="dxa"/>
            <w:tcBorders>
              <w:top w:val="nil"/>
              <w:left w:val="nil"/>
              <w:bottom w:val="single" w:sz="4" w:space="0" w:color="000000"/>
              <w:right w:val="single" w:sz="4" w:space="0" w:color="000000"/>
            </w:tcBorders>
            <w:shd w:val="clear" w:color="auto" w:fill="auto"/>
            <w:vAlign w:val="bottom"/>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22,7</w:t>
            </w:r>
          </w:p>
        </w:tc>
      </w:tr>
    </w:tbl>
    <w:p w:rsidR="00D329CF" w:rsidRPr="00A26FF7" w:rsidRDefault="00D329CF" w:rsidP="00D329CF">
      <w:pPr>
        <w:pStyle w:val="afc"/>
        <w:jc w:val="both"/>
        <w:rPr>
          <w:highlight w:val="yellow"/>
        </w:rPr>
      </w:pPr>
    </w:p>
    <w:p w:rsidR="00D329CF" w:rsidRPr="00A26FF7" w:rsidRDefault="00D329CF" w:rsidP="00D329CF">
      <w:pPr>
        <w:pStyle w:val="afc"/>
        <w:jc w:val="both"/>
        <w:rPr>
          <w:rFonts w:ascii="Times New Roman" w:hAnsi="Times New Roman"/>
          <w:b/>
          <w:sz w:val="24"/>
          <w:szCs w:val="24"/>
          <w:highlight w:val="yellow"/>
        </w:rPr>
      </w:pPr>
      <w:r w:rsidRPr="00A26FF7">
        <w:rPr>
          <w:noProof/>
          <w:highlight w:val="yellow"/>
        </w:rPr>
        <w:drawing>
          <wp:inline distT="0" distB="0" distL="0" distR="0">
            <wp:extent cx="4933950" cy="2362200"/>
            <wp:effectExtent l="0" t="0" r="0" b="0"/>
            <wp:docPr id="4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329CF" w:rsidRPr="003F5604" w:rsidRDefault="00D329CF" w:rsidP="00D329CF">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rPr>
        <w:t xml:space="preserve">Успешность выполнения ВПР по иностранному языку (английскому) в 2026 году – 97,9%, качество – 70,9%, средний балл – 3,9. Успешность выполнения ВПР по иностранному языку (английскому) в 5-8 классах в 2025 году – 97,4%, качество – 74,5%, средний балл – 3,9. Наблюдается незначительное </w:t>
      </w:r>
      <w:r w:rsidRPr="003F5604">
        <w:rPr>
          <w:rFonts w:ascii="Times New Roman" w:hAnsi="Times New Roman"/>
          <w:bCs/>
          <w:sz w:val="28"/>
          <w:szCs w:val="28"/>
        </w:rPr>
        <w:lastRenderedPageBreak/>
        <w:t>снижение качества выполнения мониторинговой работы (на 3,6%).</w:t>
      </w:r>
    </w:p>
    <w:p w:rsidR="00D329CF" w:rsidRPr="003F5604" w:rsidRDefault="00D329CF" w:rsidP="00D329CF">
      <w:pPr>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w:t>
      </w:r>
    </w:p>
    <w:p w:rsidR="00D329CF" w:rsidRPr="00A26FF7" w:rsidRDefault="00D329CF" w:rsidP="00D329CF">
      <w:pPr>
        <w:jc w:val="center"/>
        <w:rPr>
          <w:rFonts w:ascii="Times New Roman" w:hAnsi="Times New Roman"/>
          <w:b/>
          <w:bCs/>
          <w:color w:val="000000"/>
          <w:sz w:val="28"/>
          <w:szCs w:val="28"/>
          <w:highlight w:val="yellow"/>
        </w:rPr>
      </w:pPr>
    </w:p>
    <w:tbl>
      <w:tblPr>
        <w:tblW w:w="10632" w:type="dxa"/>
        <w:tblInd w:w="-743" w:type="dxa"/>
        <w:tblLayout w:type="fixed"/>
        <w:tblLook w:val="04A0"/>
      </w:tblPr>
      <w:tblGrid>
        <w:gridCol w:w="1654"/>
        <w:gridCol w:w="1654"/>
        <w:gridCol w:w="1654"/>
        <w:gridCol w:w="945"/>
        <w:gridCol w:w="945"/>
        <w:gridCol w:w="945"/>
        <w:gridCol w:w="945"/>
        <w:gridCol w:w="945"/>
        <w:gridCol w:w="945"/>
      </w:tblGrid>
      <w:tr w:rsidR="00D329CF" w:rsidRPr="00A26FF7" w:rsidTr="00317457">
        <w:trPr>
          <w:trHeight w:val="315"/>
        </w:trPr>
        <w:tc>
          <w:tcPr>
            <w:tcW w:w="1654" w:type="dxa"/>
            <w:vMerge w:val="restart"/>
            <w:tcBorders>
              <w:top w:val="single" w:sz="4" w:space="0" w:color="auto"/>
              <w:left w:val="single" w:sz="4" w:space="0" w:color="auto"/>
              <w:right w:val="single" w:sz="4" w:space="0" w:color="auto"/>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Группы</w:t>
            </w:r>
          </w:p>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участников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Количество классов</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Количество участников</w:t>
            </w:r>
          </w:p>
        </w:tc>
        <w:tc>
          <w:tcPr>
            <w:tcW w:w="18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Подтвердили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Понизили</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Повысили</w:t>
            </w:r>
          </w:p>
        </w:tc>
      </w:tr>
      <w:tr w:rsidR="00D329CF" w:rsidRPr="00A26FF7" w:rsidTr="00317457">
        <w:trPr>
          <w:trHeight w:val="315"/>
        </w:trPr>
        <w:tc>
          <w:tcPr>
            <w:tcW w:w="1654" w:type="dxa"/>
            <w:vMerge/>
            <w:tcBorders>
              <w:left w:val="single" w:sz="4" w:space="0" w:color="auto"/>
              <w:bottom w:val="single" w:sz="4" w:space="0" w:color="auto"/>
              <w:right w:val="single" w:sz="4" w:space="0" w:color="auto"/>
            </w:tcBorders>
          </w:tcPr>
          <w:p w:rsidR="00D329CF" w:rsidRPr="003F5604" w:rsidRDefault="00D329CF"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кол-во</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w:t>
            </w:r>
          </w:p>
        </w:tc>
      </w:tr>
      <w:tr w:rsidR="00D329CF" w:rsidRPr="00A26FF7" w:rsidTr="00317457">
        <w:trPr>
          <w:trHeight w:val="315"/>
        </w:trPr>
        <w:tc>
          <w:tcPr>
            <w:tcW w:w="1654" w:type="dxa"/>
            <w:tcBorders>
              <w:left w:val="single" w:sz="4" w:space="0" w:color="auto"/>
              <w:bottom w:val="single" w:sz="4" w:space="0" w:color="auto"/>
              <w:right w:val="single" w:sz="4" w:space="0" w:color="auto"/>
            </w:tcBorders>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 кл.</w:t>
            </w:r>
          </w:p>
        </w:tc>
        <w:tc>
          <w:tcPr>
            <w:tcW w:w="1654" w:type="dxa"/>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single" w:sz="4" w:space="0" w:color="auto"/>
              <w:bottom w:val="single" w:sz="4" w:space="0" w:color="auto"/>
              <w:right w:val="single" w:sz="4" w:space="0" w:color="auto"/>
            </w:tcBorders>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26</w:t>
            </w:r>
          </w:p>
        </w:tc>
        <w:tc>
          <w:tcPr>
            <w:tcW w:w="945" w:type="dxa"/>
            <w:tcBorders>
              <w:top w:val="nil"/>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24</w:t>
            </w:r>
          </w:p>
        </w:tc>
        <w:tc>
          <w:tcPr>
            <w:tcW w:w="945" w:type="dxa"/>
            <w:tcBorders>
              <w:top w:val="nil"/>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92,3</w:t>
            </w:r>
          </w:p>
        </w:tc>
        <w:tc>
          <w:tcPr>
            <w:tcW w:w="945" w:type="dxa"/>
            <w:tcBorders>
              <w:top w:val="nil"/>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945" w:type="dxa"/>
            <w:tcBorders>
              <w:top w:val="nil"/>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w:t>
            </w:r>
          </w:p>
        </w:tc>
        <w:tc>
          <w:tcPr>
            <w:tcW w:w="945" w:type="dxa"/>
            <w:tcBorders>
              <w:top w:val="nil"/>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945" w:type="dxa"/>
            <w:tcBorders>
              <w:top w:val="nil"/>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3,8</w:t>
            </w:r>
          </w:p>
        </w:tc>
      </w:tr>
      <w:tr w:rsidR="00D329CF" w:rsidRPr="00A26FF7"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6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w:t>
            </w:r>
          </w:p>
        </w:tc>
        <w:tc>
          <w:tcPr>
            <w:tcW w:w="1654" w:type="dxa"/>
            <w:tcBorders>
              <w:top w:val="single" w:sz="4" w:space="0" w:color="auto"/>
              <w:left w:val="nil"/>
              <w:bottom w:val="nil"/>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59</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81,4</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11,9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4</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6,8</w:t>
            </w:r>
          </w:p>
        </w:tc>
      </w:tr>
      <w:tr w:rsidR="00D329CF" w:rsidRPr="00A26FF7"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7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nil"/>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28</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24</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85,7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10,7</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3,6</w:t>
            </w:r>
          </w:p>
        </w:tc>
      </w:tr>
      <w:tr w:rsidR="00D329CF" w:rsidRPr="00A26FF7"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8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single" w:sz="4" w:space="0" w:color="auto"/>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21</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11</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52,4</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33,3</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3</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14,3</w:t>
            </w:r>
          </w:p>
        </w:tc>
      </w:tr>
      <w:tr w:rsidR="00D329CF" w:rsidRPr="00A26FF7" w:rsidTr="00317457">
        <w:trPr>
          <w:trHeight w:val="315"/>
        </w:trPr>
        <w:tc>
          <w:tcPr>
            <w:tcW w:w="1654" w:type="dxa"/>
            <w:tcBorders>
              <w:top w:val="nil"/>
              <w:left w:val="single" w:sz="4" w:space="0" w:color="auto"/>
              <w:bottom w:val="single" w:sz="4" w:space="0" w:color="auto"/>
              <w:right w:val="single" w:sz="4" w:space="0" w:color="auto"/>
            </w:tcBorders>
          </w:tcPr>
          <w:p w:rsidR="00D329CF" w:rsidRPr="003F5604" w:rsidRDefault="00D329CF" w:rsidP="00317457">
            <w:pPr>
              <w:jc w:val="center"/>
              <w:rPr>
                <w:rFonts w:ascii="Times New Roman" w:hAnsi="Times New Roman"/>
                <w:color w:val="000000"/>
                <w:sz w:val="24"/>
                <w:szCs w:val="24"/>
              </w:rPr>
            </w:pPr>
            <w:r w:rsidRPr="003F5604">
              <w:rPr>
                <w:rFonts w:ascii="Times New Roman" w:hAnsi="Times New Roman"/>
                <w:color w:val="000000"/>
                <w:sz w:val="24"/>
                <w:szCs w:val="24"/>
              </w:rPr>
              <w:t>10 кл.</w:t>
            </w:r>
          </w:p>
        </w:tc>
        <w:tc>
          <w:tcPr>
            <w:tcW w:w="1654" w:type="dxa"/>
            <w:tcBorders>
              <w:top w:val="nil"/>
              <w:left w:val="single" w:sz="4" w:space="0" w:color="auto"/>
              <w:bottom w:val="single" w:sz="4" w:space="0" w:color="auto"/>
              <w:right w:val="single" w:sz="4" w:space="0" w:color="auto"/>
            </w:tcBorders>
            <w:shd w:val="clear" w:color="auto" w:fill="auto"/>
            <w:noWrap/>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w:t>
            </w:r>
          </w:p>
        </w:tc>
        <w:tc>
          <w:tcPr>
            <w:tcW w:w="1654" w:type="dxa"/>
            <w:tcBorders>
              <w:top w:val="single" w:sz="4" w:space="0" w:color="auto"/>
              <w:left w:val="nil"/>
              <w:bottom w:val="single" w:sz="4" w:space="0" w:color="auto"/>
              <w:right w:val="nil"/>
            </w:tcBorders>
            <w:shd w:val="clear" w:color="auto" w:fill="auto"/>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945" w:type="dxa"/>
            <w:tcBorders>
              <w:top w:val="nil"/>
              <w:left w:val="single" w:sz="4" w:space="0" w:color="auto"/>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7</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100,0</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w:t>
            </w:r>
          </w:p>
        </w:tc>
        <w:tc>
          <w:tcPr>
            <w:tcW w:w="945" w:type="dxa"/>
            <w:tcBorders>
              <w:top w:val="nil"/>
              <w:left w:val="nil"/>
              <w:bottom w:val="single" w:sz="4" w:space="0" w:color="auto"/>
              <w:right w:val="single" w:sz="4" w:space="0" w:color="auto"/>
            </w:tcBorders>
            <w:shd w:val="clear" w:color="auto" w:fill="auto"/>
            <w:noWrap/>
            <w:vAlign w:val="bottom"/>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0,0</w:t>
            </w:r>
          </w:p>
        </w:tc>
      </w:tr>
      <w:tr w:rsidR="00D329CF" w:rsidRPr="004F184C" w:rsidTr="00317457">
        <w:trPr>
          <w:trHeight w:val="315"/>
        </w:trPr>
        <w:tc>
          <w:tcPr>
            <w:tcW w:w="1654" w:type="dxa"/>
            <w:tcBorders>
              <w:top w:val="single" w:sz="4" w:space="0" w:color="auto"/>
              <w:left w:val="single" w:sz="4" w:space="0" w:color="auto"/>
              <w:bottom w:val="single" w:sz="4" w:space="0" w:color="auto"/>
              <w:right w:val="nil"/>
            </w:tcBorders>
          </w:tcPr>
          <w:p w:rsidR="00D329CF" w:rsidRPr="003F5604" w:rsidRDefault="00D329CF" w:rsidP="00317457">
            <w:pPr>
              <w:rPr>
                <w:rFonts w:ascii="Times New Roman" w:hAnsi="Times New Roman"/>
                <w:color w:val="000000"/>
                <w:sz w:val="24"/>
                <w:szCs w:val="24"/>
              </w:rPr>
            </w:pPr>
            <w:r w:rsidRPr="003F5604">
              <w:rPr>
                <w:rFonts w:ascii="Times New Roman" w:hAnsi="Times New Roman"/>
                <w:color w:val="000000"/>
                <w:sz w:val="24"/>
                <w:szCs w:val="24"/>
              </w:rPr>
              <w:t>МБОУ «СОШ №2»</w:t>
            </w:r>
          </w:p>
        </w:tc>
        <w:tc>
          <w:tcPr>
            <w:tcW w:w="1654" w:type="dxa"/>
            <w:tcBorders>
              <w:top w:val="single" w:sz="4" w:space="0" w:color="auto"/>
              <w:left w:val="single" w:sz="4" w:space="0" w:color="auto"/>
              <w:bottom w:val="single" w:sz="4" w:space="0" w:color="auto"/>
              <w:right w:val="nil"/>
            </w:tcBorders>
            <w:vAlign w:val="center"/>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6</w:t>
            </w:r>
          </w:p>
        </w:tc>
        <w:tc>
          <w:tcPr>
            <w:tcW w:w="1654" w:type="dxa"/>
            <w:tcBorders>
              <w:top w:val="single" w:sz="4" w:space="0" w:color="auto"/>
              <w:left w:val="single" w:sz="4" w:space="0" w:color="auto"/>
              <w:bottom w:val="single" w:sz="4" w:space="0" w:color="auto"/>
              <w:right w:val="nil"/>
            </w:tcBorders>
            <w:vAlign w:val="center"/>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141</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29CF" w:rsidRPr="003F5604" w:rsidRDefault="00D329CF" w:rsidP="00317457">
            <w:pPr>
              <w:jc w:val="center"/>
              <w:rPr>
                <w:rFonts w:ascii="Times New Roman" w:hAnsi="Times New Roman"/>
                <w:sz w:val="24"/>
                <w:szCs w:val="24"/>
              </w:rPr>
            </w:pPr>
            <w:r w:rsidRPr="003F5604">
              <w:rPr>
                <w:rFonts w:ascii="Times New Roman" w:hAnsi="Times New Roman"/>
                <w:sz w:val="24"/>
                <w:szCs w:val="24"/>
              </w:rPr>
              <w:t>114</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80,9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12,8</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9</w:t>
            </w:r>
          </w:p>
        </w:tc>
        <w:tc>
          <w:tcPr>
            <w:tcW w:w="945" w:type="dxa"/>
            <w:tcBorders>
              <w:top w:val="single" w:sz="4" w:space="0" w:color="auto"/>
              <w:left w:val="nil"/>
              <w:bottom w:val="single" w:sz="4" w:space="0" w:color="auto"/>
              <w:right w:val="single" w:sz="4" w:space="0" w:color="auto"/>
            </w:tcBorders>
            <w:shd w:val="clear" w:color="auto" w:fill="auto"/>
            <w:noWrap/>
            <w:vAlign w:val="center"/>
            <w:hideMark/>
          </w:tcPr>
          <w:p w:rsidR="00D329CF" w:rsidRPr="003F5604" w:rsidRDefault="00D329CF" w:rsidP="00317457">
            <w:pPr>
              <w:pStyle w:val="afc"/>
              <w:jc w:val="center"/>
              <w:rPr>
                <w:rFonts w:ascii="Times New Roman" w:hAnsi="Times New Roman"/>
                <w:sz w:val="24"/>
                <w:szCs w:val="24"/>
              </w:rPr>
            </w:pPr>
            <w:r w:rsidRPr="003F5604">
              <w:rPr>
                <w:rFonts w:ascii="Times New Roman" w:hAnsi="Times New Roman"/>
                <w:sz w:val="24"/>
                <w:szCs w:val="24"/>
              </w:rPr>
              <w:t>6,4</w:t>
            </w:r>
          </w:p>
        </w:tc>
      </w:tr>
    </w:tbl>
    <w:p w:rsidR="00D329CF" w:rsidRDefault="00D329CF" w:rsidP="00D329CF">
      <w:pPr>
        <w:jc w:val="center"/>
        <w:rPr>
          <w:rFonts w:ascii="Times New Roman" w:hAnsi="Times New Roman"/>
          <w:b/>
          <w:bCs/>
          <w:color w:val="000000"/>
          <w:sz w:val="24"/>
          <w:szCs w:val="24"/>
        </w:rPr>
      </w:pPr>
    </w:p>
    <w:p w:rsidR="00D329CF" w:rsidRDefault="00D329CF" w:rsidP="00D329CF">
      <w:pPr>
        <w:jc w:val="center"/>
        <w:rPr>
          <w:rFonts w:ascii="Times New Roman" w:hAnsi="Times New Roman"/>
          <w:b/>
          <w:bCs/>
          <w:color w:val="000000"/>
          <w:sz w:val="24"/>
          <w:szCs w:val="24"/>
        </w:rPr>
      </w:pPr>
      <w:r>
        <w:rPr>
          <w:noProof/>
        </w:rPr>
        <w:drawing>
          <wp:inline distT="0" distB="0" distL="0" distR="0">
            <wp:extent cx="5143500" cy="2590800"/>
            <wp:effectExtent l="0" t="0" r="0" b="0"/>
            <wp:docPr id="40"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D329CF" w:rsidRPr="003F5604" w:rsidRDefault="00D329CF" w:rsidP="00D329CF">
      <w:pPr>
        <w:pStyle w:val="26"/>
        <w:shd w:val="clear" w:color="auto" w:fill="auto"/>
        <w:spacing w:after="0" w:line="240" w:lineRule="auto"/>
        <w:ind w:right="20" w:firstLine="0"/>
        <w:jc w:val="both"/>
        <w:rPr>
          <w:rFonts w:ascii="Times New Roman" w:hAnsi="Times New Roman"/>
          <w:bCs/>
          <w:sz w:val="28"/>
          <w:szCs w:val="28"/>
        </w:rPr>
      </w:pPr>
      <w:r w:rsidRPr="003F5604">
        <w:rPr>
          <w:rFonts w:ascii="Times New Roman" w:hAnsi="Times New Roman"/>
          <w:bCs/>
          <w:sz w:val="28"/>
          <w:szCs w:val="28"/>
          <w:lang w:eastAsia="en-US"/>
        </w:rPr>
        <w:t>В 2026 году80,9%</w:t>
      </w:r>
      <w:r w:rsidRPr="003F5604">
        <w:rPr>
          <w:rFonts w:ascii="Times New Roman" w:hAnsi="Times New Roman"/>
          <w:bCs/>
          <w:sz w:val="28"/>
          <w:szCs w:val="28"/>
        </w:rPr>
        <w:t xml:space="preserve">участников ВПР 5-8, 10 классов подтвердили отметку по иностранному языку (английскому) за </w:t>
      </w:r>
      <w:r w:rsidRPr="003F5604">
        <w:rPr>
          <w:rFonts w:ascii="Times New Roman" w:hAnsi="Times New Roman"/>
          <w:sz w:val="28"/>
          <w:szCs w:val="28"/>
          <w:lang w:val="en-US"/>
        </w:rPr>
        <w:t>III</w:t>
      </w:r>
      <w:r w:rsidRPr="003F5604">
        <w:rPr>
          <w:rFonts w:ascii="Times New Roman" w:hAnsi="Times New Roman"/>
          <w:sz w:val="28"/>
          <w:szCs w:val="28"/>
        </w:rPr>
        <w:t xml:space="preserve"> четверть, 12,8% понизили  </w:t>
      </w:r>
      <w:r w:rsidRPr="003F5604">
        <w:rPr>
          <w:rFonts w:ascii="Times New Roman" w:hAnsi="Times New Roman"/>
          <w:bCs/>
          <w:sz w:val="28"/>
          <w:szCs w:val="28"/>
        </w:rPr>
        <w:t xml:space="preserve">отметку за </w:t>
      </w:r>
      <w:r w:rsidRPr="003F5604">
        <w:rPr>
          <w:rFonts w:ascii="Times New Roman" w:hAnsi="Times New Roman"/>
          <w:sz w:val="28"/>
          <w:szCs w:val="28"/>
          <w:lang w:val="en-US"/>
        </w:rPr>
        <w:t>III</w:t>
      </w:r>
      <w:r w:rsidRPr="003F5604">
        <w:rPr>
          <w:rFonts w:ascii="Times New Roman" w:hAnsi="Times New Roman"/>
          <w:sz w:val="28"/>
          <w:szCs w:val="28"/>
        </w:rPr>
        <w:t xml:space="preserve"> четверть, 6,4% повысили </w:t>
      </w:r>
      <w:r w:rsidRPr="003F5604">
        <w:rPr>
          <w:rFonts w:ascii="Times New Roman" w:hAnsi="Times New Roman"/>
          <w:bCs/>
          <w:sz w:val="28"/>
          <w:szCs w:val="28"/>
        </w:rPr>
        <w:t xml:space="preserve">отметку за </w:t>
      </w:r>
      <w:r w:rsidRPr="003F5604">
        <w:rPr>
          <w:rFonts w:ascii="Times New Roman" w:hAnsi="Times New Roman"/>
          <w:sz w:val="28"/>
          <w:szCs w:val="28"/>
          <w:lang w:val="en-US"/>
        </w:rPr>
        <w:t>III</w:t>
      </w:r>
      <w:r w:rsidRPr="003F5604">
        <w:rPr>
          <w:rFonts w:ascii="Times New Roman" w:hAnsi="Times New Roman"/>
          <w:sz w:val="28"/>
          <w:szCs w:val="28"/>
        </w:rPr>
        <w:t xml:space="preserve"> четверть. В 2025 году </w:t>
      </w:r>
      <w:r w:rsidRPr="003F5604">
        <w:rPr>
          <w:rFonts w:ascii="Times New Roman" w:hAnsi="Times New Roman"/>
          <w:bCs/>
          <w:sz w:val="28"/>
          <w:szCs w:val="28"/>
        </w:rPr>
        <w:t>подтвердили отметки  по иностранному языку (английскому) в 5-8 классах 77,2% участников ВПР, понизили – 19,3%, повысили – 3,5%.</w:t>
      </w:r>
    </w:p>
    <w:p w:rsidR="00ED708C" w:rsidRPr="003F5604" w:rsidRDefault="00ED708C" w:rsidP="00794733">
      <w:pPr>
        <w:autoSpaceDE w:val="0"/>
        <w:autoSpaceDN w:val="0"/>
        <w:adjustRightInd w:val="0"/>
        <w:jc w:val="center"/>
        <w:rPr>
          <w:rFonts w:ascii="Times New Roman" w:hAnsi="Times New Roman"/>
          <w:b/>
          <w:sz w:val="28"/>
          <w:szCs w:val="28"/>
          <w:u w:val="single"/>
        </w:rPr>
      </w:pPr>
    </w:p>
    <w:p w:rsidR="00EA5E69" w:rsidRPr="003F5604" w:rsidRDefault="00EA5E69" w:rsidP="00794733">
      <w:pPr>
        <w:autoSpaceDE w:val="0"/>
        <w:autoSpaceDN w:val="0"/>
        <w:adjustRightInd w:val="0"/>
        <w:jc w:val="center"/>
        <w:rPr>
          <w:rFonts w:ascii="Times New Roman" w:hAnsi="Times New Roman"/>
          <w:b/>
          <w:sz w:val="28"/>
          <w:szCs w:val="28"/>
          <w:u w:val="single"/>
        </w:rPr>
      </w:pPr>
      <w:r w:rsidRPr="003F5604">
        <w:rPr>
          <w:rFonts w:ascii="Times New Roman" w:hAnsi="Times New Roman"/>
          <w:b/>
          <w:sz w:val="28"/>
          <w:szCs w:val="28"/>
          <w:u w:val="single"/>
        </w:rPr>
        <w:t>Результаты ВПР по математике в 5 классах</w:t>
      </w:r>
    </w:p>
    <w:p w:rsidR="00242F2C" w:rsidRPr="00F22EF7" w:rsidRDefault="00242F2C" w:rsidP="00794733">
      <w:pPr>
        <w:autoSpaceDE w:val="0"/>
        <w:autoSpaceDN w:val="0"/>
        <w:adjustRightInd w:val="0"/>
        <w:ind w:left="142"/>
        <w:rPr>
          <w:rFonts w:ascii="Times New Roman" w:eastAsia="Calibri" w:hAnsi="Times New Roman" w:cs="Times New Roman"/>
          <w:b/>
          <w:sz w:val="24"/>
          <w:szCs w:val="24"/>
          <w:highlight w:val="yellow"/>
          <w:lang w:eastAsia="en-US"/>
        </w:rPr>
      </w:pPr>
    </w:p>
    <w:tbl>
      <w:tblPr>
        <w:tblW w:w="10206" w:type="dxa"/>
        <w:tblInd w:w="-411"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709"/>
        <w:gridCol w:w="709"/>
        <w:gridCol w:w="708"/>
      </w:tblGrid>
      <w:tr w:rsidR="00242F2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242F2C" w:rsidRPr="003F5604" w:rsidRDefault="00242F2C" w:rsidP="00794733">
            <w:pPr>
              <w:jc w:val="center"/>
              <w:textAlignment w:val="center"/>
              <w:rPr>
                <w:rFonts w:ascii="Arial" w:hAnsi="Arial"/>
                <w:sz w:val="24"/>
                <w:szCs w:val="24"/>
              </w:rPr>
            </w:pPr>
            <w:r w:rsidRPr="003F5604">
              <w:rPr>
                <w:rFonts w:ascii="Times New Roman" w:hAnsi="Times New Roman" w:cs="Times New Roman"/>
                <w:color w:val="000000"/>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Ср.балл</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bCs/>
                <w:kern w:val="24"/>
                <w:sz w:val="24"/>
                <w:szCs w:val="24"/>
              </w:rPr>
              <w:t>3 четверть</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bCs/>
                <w:kern w:val="24"/>
                <w:sz w:val="24"/>
                <w:szCs w:val="24"/>
              </w:rPr>
              <w:t>ВПР</w:t>
            </w:r>
          </w:p>
        </w:tc>
      </w:tr>
      <w:tr w:rsidR="00242F2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242F2C" w:rsidRPr="003F5604" w:rsidRDefault="00242F2C" w:rsidP="00794733">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jc w:val="center"/>
              <w:textAlignment w:val="bottom"/>
              <w:rPr>
                <w:rFonts w:ascii="Arial" w:hAnsi="Arial"/>
                <w:sz w:val="24"/>
                <w:szCs w:val="24"/>
              </w:rPr>
            </w:pPr>
            <w:r w:rsidRPr="003F5604">
              <w:rPr>
                <w:rFonts w:ascii="Times New Roman" w:hAnsi="Times New Roman" w:cs="Times New Roman"/>
                <w:color w:val="000000"/>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textAlignment w:val="bottom"/>
              <w:rPr>
                <w:rFonts w:ascii="Arial" w:hAnsi="Arial"/>
                <w:sz w:val="24"/>
                <w:szCs w:val="24"/>
              </w:rPr>
            </w:pPr>
            <w:r w:rsidRPr="003F5604">
              <w:rPr>
                <w:rFonts w:ascii="Times New Roman" w:hAnsi="Times New Roman" w:cs="Times New Roman"/>
                <w:kern w:val="24"/>
                <w:sz w:val="24"/>
                <w:szCs w:val="24"/>
              </w:rPr>
              <w:t>кач-во</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textAlignment w:val="bottom"/>
              <w:rPr>
                <w:rFonts w:ascii="Arial" w:hAnsi="Arial"/>
                <w:sz w:val="24"/>
                <w:szCs w:val="24"/>
              </w:rPr>
            </w:pPr>
            <w:r w:rsidRPr="003F5604">
              <w:rPr>
                <w:rFonts w:ascii="Times New Roman" w:hAnsi="Times New Roman" w:cs="Times New Roman"/>
                <w:kern w:val="24"/>
                <w:sz w:val="24"/>
                <w:szCs w:val="24"/>
              </w:rPr>
              <w:t>Успеш.</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textAlignment w:val="bottom"/>
              <w:rPr>
                <w:rFonts w:ascii="Arial" w:hAnsi="Arial"/>
                <w:sz w:val="24"/>
                <w:szCs w:val="24"/>
              </w:rPr>
            </w:pPr>
            <w:r w:rsidRPr="003F5604">
              <w:rPr>
                <w:rFonts w:ascii="Times New Roman" w:hAnsi="Times New Roman" w:cs="Times New Roman"/>
                <w:kern w:val="24"/>
                <w:sz w:val="24"/>
                <w:szCs w:val="24"/>
              </w:rPr>
              <w:t>кач-во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242F2C" w:rsidRPr="003F5604" w:rsidRDefault="00242F2C" w:rsidP="00794733">
            <w:pPr>
              <w:textAlignment w:val="bottom"/>
              <w:rPr>
                <w:rFonts w:ascii="Arial" w:hAnsi="Arial"/>
                <w:sz w:val="24"/>
                <w:szCs w:val="24"/>
              </w:rPr>
            </w:pPr>
            <w:r w:rsidRPr="003F5604">
              <w:rPr>
                <w:rFonts w:ascii="Times New Roman" w:hAnsi="Times New Roman" w:cs="Times New Roman"/>
                <w:kern w:val="24"/>
                <w:sz w:val="24"/>
                <w:szCs w:val="24"/>
              </w:rPr>
              <w:t>Успеш.</w:t>
            </w:r>
          </w:p>
        </w:tc>
      </w:tr>
      <w:tr w:rsidR="00037B4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textAlignment w:val="center"/>
              <w:rPr>
                <w:rFonts w:ascii="Arial" w:hAnsi="Arial"/>
                <w:sz w:val="24"/>
                <w:szCs w:val="24"/>
              </w:rPr>
            </w:pPr>
            <w:r w:rsidRPr="003F5604">
              <w:rPr>
                <w:rFonts w:ascii="Times New Roman" w:hAnsi="Times New Roman" w:cs="Times New Roman"/>
                <w:bCs/>
                <w:color w:val="000000"/>
                <w:kern w:val="24"/>
                <w:sz w:val="24"/>
                <w:szCs w:val="24"/>
              </w:rPr>
              <w:t>5-А</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3,42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3,66</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69,7</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87,9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55,2</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color w:val="000000"/>
                <w:sz w:val="24"/>
                <w:szCs w:val="24"/>
              </w:rPr>
            </w:pPr>
            <w:r w:rsidRPr="003F5604">
              <w:rPr>
                <w:rFonts w:ascii="Times New Roman" w:hAnsi="Times New Roman"/>
                <w:bCs/>
                <w:color w:val="000000"/>
                <w:sz w:val="24"/>
                <w:szCs w:val="24"/>
              </w:rPr>
              <w:t>100,0</w:t>
            </w:r>
          </w:p>
        </w:tc>
      </w:tr>
      <w:tr w:rsidR="00037B4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037B4C" w:rsidRPr="003F5604" w:rsidRDefault="00037B4C" w:rsidP="00037B4C">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23,3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13,3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66,7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23,3</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r>
      <w:tr w:rsidR="00037B4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textAlignment w:val="center"/>
              <w:rPr>
                <w:rFonts w:ascii="Arial" w:hAnsi="Arial"/>
                <w:sz w:val="24"/>
                <w:szCs w:val="24"/>
              </w:rPr>
            </w:pPr>
            <w:r w:rsidRPr="003F5604">
              <w:rPr>
                <w:rFonts w:ascii="Times New Roman" w:hAnsi="Times New Roman" w:cs="Times New Roman"/>
                <w:bCs/>
                <w:color w:val="000000"/>
                <w:kern w:val="24"/>
                <w:sz w:val="24"/>
                <w:szCs w:val="24"/>
              </w:rPr>
              <w:t>5-Б</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31</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3,58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3,77</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66,7</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90,9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56,7</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color w:val="000000"/>
                <w:sz w:val="24"/>
                <w:szCs w:val="24"/>
              </w:rPr>
            </w:pPr>
            <w:r w:rsidRPr="003F5604">
              <w:rPr>
                <w:rFonts w:ascii="Times New Roman" w:hAnsi="Times New Roman"/>
                <w:bCs/>
                <w:color w:val="000000"/>
                <w:sz w:val="24"/>
                <w:szCs w:val="24"/>
              </w:rPr>
              <w:t>96,7</w:t>
            </w:r>
          </w:p>
        </w:tc>
      </w:tr>
      <w:tr w:rsidR="00037B4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037B4C" w:rsidRPr="003F5604" w:rsidRDefault="00037B4C" w:rsidP="00037B4C">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38,7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54,8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51,6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19,4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r>
      <w:tr w:rsidR="00037B4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textAlignment w:val="center"/>
              <w:rPr>
                <w:rFonts w:ascii="Arial" w:hAnsi="Arial"/>
                <w:sz w:val="24"/>
                <w:szCs w:val="24"/>
              </w:rPr>
            </w:pPr>
            <w:r w:rsidRPr="003F5604">
              <w:rPr>
                <w:rFonts w:ascii="Times New Roman" w:hAnsi="Times New Roman" w:cs="Times New Roman"/>
                <w:bCs/>
                <w:color w:val="000000"/>
                <w:kern w:val="24"/>
                <w:sz w:val="24"/>
                <w:szCs w:val="24"/>
              </w:rPr>
              <w:t>5-В</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3,28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3,69</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47,2</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88,9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50,0</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color w:val="000000"/>
                <w:sz w:val="24"/>
                <w:szCs w:val="24"/>
              </w:rPr>
            </w:pPr>
            <w:r w:rsidRPr="003F5604">
              <w:rPr>
                <w:rFonts w:ascii="Times New Roman" w:hAnsi="Times New Roman"/>
                <w:bCs/>
                <w:color w:val="000000"/>
                <w:sz w:val="24"/>
                <w:szCs w:val="24"/>
              </w:rPr>
              <w:t>100,0</w:t>
            </w:r>
          </w:p>
        </w:tc>
      </w:tr>
      <w:tr w:rsidR="00037B4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037B4C" w:rsidRPr="003F5604" w:rsidRDefault="00037B4C" w:rsidP="00037B4C">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43,3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23,3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46,7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46,7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23,3</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r>
      <w:tr w:rsidR="00037B4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textAlignment w:val="center"/>
              <w:rPr>
                <w:rFonts w:ascii="Arial" w:hAnsi="Arial"/>
                <w:sz w:val="24"/>
                <w:szCs w:val="24"/>
              </w:rPr>
            </w:pPr>
            <w:r w:rsidRPr="003F5604">
              <w:rPr>
                <w:rFonts w:ascii="Times New Roman" w:hAnsi="Times New Roman" w:cs="Times New Roman"/>
                <w:bCs/>
                <w:color w:val="000000"/>
                <w:kern w:val="24"/>
                <w:sz w:val="24"/>
                <w:szCs w:val="24"/>
              </w:rPr>
              <w:t>5-Г</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4,09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3,84</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76,5</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100,0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58,1</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color w:val="000000"/>
                <w:sz w:val="24"/>
                <w:szCs w:val="24"/>
              </w:rPr>
            </w:pPr>
            <w:r w:rsidRPr="003F5604">
              <w:rPr>
                <w:rFonts w:ascii="Times New Roman" w:hAnsi="Times New Roman"/>
                <w:bCs/>
                <w:color w:val="000000"/>
                <w:sz w:val="24"/>
                <w:szCs w:val="24"/>
              </w:rPr>
              <w:t>100,0</w:t>
            </w:r>
          </w:p>
        </w:tc>
      </w:tr>
      <w:tr w:rsidR="00037B4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037B4C" w:rsidRPr="003F5604" w:rsidRDefault="00037B4C" w:rsidP="00037B4C">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46,4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10,7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32,1</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Times New Roman" w:hAnsi="Times New Roman" w:cs="Times New Roman"/>
                <w:sz w:val="24"/>
                <w:szCs w:val="24"/>
              </w:rPr>
            </w:pPr>
          </w:p>
        </w:tc>
      </w:tr>
      <w:tr w:rsidR="00037B4C" w:rsidRPr="003F5604" w:rsidTr="008E504E">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textAlignment w:val="center"/>
              <w:rPr>
                <w:rFonts w:ascii="Arial" w:hAnsi="Arial"/>
                <w:sz w:val="24"/>
                <w:szCs w:val="24"/>
              </w:rPr>
            </w:pPr>
            <w:r w:rsidRPr="003F5604">
              <w:rPr>
                <w:rFonts w:ascii="Times New Roman" w:hAnsi="Times New Roman" w:cs="Times New Roman"/>
                <w:color w:val="000000"/>
                <w:kern w:val="24"/>
                <w:sz w:val="24"/>
                <w:szCs w:val="24"/>
              </w:rPr>
              <w:t>Всего</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119</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64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55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29</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3,72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3,89</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63,0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100,0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sz w:val="24"/>
                <w:szCs w:val="24"/>
              </w:rPr>
            </w:pPr>
            <w:r w:rsidRPr="003F5604">
              <w:rPr>
                <w:rFonts w:ascii="Times New Roman" w:hAnsi="Times New Roman"/>
                <w:bCs/>
                <w:sz w:val="24"/>
                <w:szCs w:val="24"/>
              </w:rPr>
              <w:t>70,6</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37B4C" w:rsidRPr="003F5604" w:rsidRDefault="00037B4C" w:rsidP="00037B4C">
            <w:pPr>
              <w:jc w:val="center"/>
              <w:rPr>
                <w:rFonts w:ascii="Times New Roman" w:hAnsi="Times New Roman"/>
                <w:bCs/>
                <w:color w:val="000000"/>
                <w:sz w:val="24"/>
                <w:szCs w:val="24"/>
              </w:rPr>
            </w:pPr>
            <w:r w:rsidRPr="003F5604">
              <w:rPr>
                <w:rFonts w:ascii="Times New Roman" w:hAnsi="Times New Roman"/>
                <w:bCs/>
                <w:color w:val="000000"/>
                <w:sz w:val="24"/>
                <w:szCs w:val="24"/>
              </w:rPr>
              <w:t>95,8</w:t>
            </w:r>
          </w:p>
        </w:tc>
      </w:tr>
      <w:tr w:rsidR="00037B4C" w:rsidRPr="003F5604" w:rsidTr="008E504E">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037B4C" w:rsidRPr="003F5604" w:rsidRDefault="00037B4C" w:rsidP="00037B4C">
            <w:pPr>
              <w:rPr>
                <w:rFonts w:ascii="Arial" w:hAnsi="Arial"/>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37,0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25,2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53,8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46,2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9,2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37B4C" w:rsidRPr="003F5604" w:rsidRDefault="00037B4C" w:rsidP="00037B4C">
            <w:pPr>
              <w:jc w:val="center"/>
              <w:rPr>
                <w:rFonts w:ascii="Times New Roman" w:hAnsi="Times New Roman"/>
                <w:color w:val="000000"/>
                <w:sz w:val="24"/>
                <w:szCs w:val="24"/>
              </w:rPr>
            </w:pPr>
            <w:r w:rsidRPr="003F5604">
              <w:rPr>
                <w:rFonts w:ascii="Times New Roman" w:hAnsi="Times New Roman"/>
                <w:color w:val="000000"/>
                <w:sz w:val="24"/>
                <w:szCs w:val="24"/>
              </w:rPr>
              <w:t>24,4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037B4C" w:rsidRPr="003F5604" w:rsidRDefault="00037B4C" w:rsidP="00037B4C">
            <w:pPr>
              <w:rPr>
                <w:rFonts w:ascii="Arial" w:hAnsi="Arial"/>
                <w:sz w:val="24"/>
                <w:szCs w:val="24"/>
              </w:rPr>
            </w:pPr>
          </w:p>
        </w:tc>
      </w:tr>
    </w:tbl>
    <w:p w:rsidR="00ED708C" w:rsidRPr="003F5604" w:rsidRDefault="00ED708C" w:rsidP="00FD1330">
      <w:pPr>
        <w:autoSpaceDE w:val="0"/>
        <w:autoSpaceDN w:val="0"/>
        <w:adjustRightInd w:val="0"/>
        <w:jc w:val="center"/>
        <w:rPr>
          <w:rFonts w:ascii="Times New Roman" w:hAnsi="Times New Roman"/>
          <w:b/>
          <w:bCs/>
          <w:color w:val="000000"/>
          <w:sz w:val="24"/>
          <w:szCs w:val="24"/>
        </w:rPr>
      </w:pPr>
    </w:p>
    <w:p w:rsidR="00FD1330" w:rsidRPr="003F5604" w:rsidRDefault="00FD1330" w:rsidP="00FD1330">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00DD2146"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101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878"/>
        <w:gridCol w:w="992"/>
        <w:gridCol w:w="992"/>
        <w:gridCol w:w="992"/>
        <w:gridCol w:w="993"/>
        <w:gridCol w:w="941"/>
        <w:gridCol w:w="1058"/>
        <w:gridCol w:w="1059"/>
      </w:tblGrid>
      <w:tr w:rsidR="00FD1330" w:rsidRPr="00F22EF7" w:rsidTr="00940EBB">
        <w:tc>
          <w:tcPr>
            <w:tcW w:w="1242" w:type="dxa"/>
            <w:vMerge w:val="restart"/>
            <w:vAlign w:val="center"/>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lastRenderedPageBreak/>
              <w:t>Класс</w:t>
            </w:r>
          </w:p>
        </w:tc>
        <w:tc>
          <w:tcPr>
            <w:tcW w:w="1878" w:type="dxa"/>
            <w:vMerge w:val="restart"/>
            <w:vAlign w:val="center"/>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ФИО учителя</w:t>
            </w:r>
          </w:p>
        </w:tc>
        <w:tc>
          <w:tcPr>
            <w:tcW w:w="992" w:type="dxa"/>
            <w:vMerge w:val="restart"/>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984" w:type="dxa"/>
            <w:gridSpan w:val="2"/>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Подтвердили </w:t>
            </w:r>
          </w:p>
        </w:tc>
        <w:tc>
          <w:tcPr>
            <w:tcW w:w="1934" w:type="dxa"/>
            <w:gridSpan w:val="2"/>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Понизили</w:t>
            </w:r>
          </w:p>
        </w:tc>
        <w:tc>
          <w:tcPr>
            <w:tcW w:w="2117" w:type="dxa"/>
            <w:gridSpan w:val="2"/>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Повысили </w:t>
            </w:r>
          </w:p>
        </w:tc>
      </w:tr>
      <w:tr w:rsidR="00FD1330" w:rsidRPr="00F22EF7" w:rsidTr="00940EBB">
        <w:tc>
          <w:tcPr>
            <w:tcW w:w="1242" w:type="dxa"/>
            <w:vMerge/>
          </w:tcPr>
          <w:p w:rsidR="00FD1330" w:rsidRPr="003F5604" w:rsidRDefault="00FD1330" w:rsidP="00940EBB">
            <w:pPr>
              <w:autoSpaceDE w:val="0"/>
              <w:autoSpaceDN w:val="0"/>
              <w:adjustRightInd w:val="0"/>
              <w:jc w:val="center"/>
              <w:rPr>
                <w:rFonts w:ascii="Times New Roman" w:hAnsi="Times New Roman"/>
                <w:bCs/>
                <w:color w:val="000000"/>
                <w:sz w:val="24"/>
                <w:szCs w:val="24"/>
              </w:rPr>
            </w:pPr>
          </w:p>
        </w:tc>
        <w:tc>
          <w:tcPr>
            <w:tcW w:w="1878" w:type="dxa"/>
            <w:vMerge/>
          </w:tcPr>
          <w:p w:rsidR="00FD1330" w:rsidRPr="003F5604" w:rsidRDefault="00FD1330" w:rsidP="00940EBB">
            <w:pPr>
              <w:autoSpaceDE w:val="0"/>
              <w:autoSpaceDN w:val="0"/>
              <w:adjustRightInd w:val="0"/>
              <w:jc w:val="center"/>
              <w:rPr>
                <w:rFonts w:ascii="Times New Roman" w:hAnsi="Times New Roman"/>
                <w:bCs/>
                <w:color w:val="000000"/>
                <w:sz w:val="24"/>
                <w:szCs w:val="24"/>
              </w:rPr>
            </w:pPr>
          </w:p>
        </w:tc>
        <w:tc>
          <w:tcPr>
            <w:tcW w:w="992" w:type="dxa"/>
            <w:vMerge/>
          </w:tcPr>
          <w:p w:rsidR="00FD1330" w:rsidRPr="003F5604" w:rsidRDefault="00FD1330" w:rsidP="00940EBB">
            <w:pPr>
              <w:autoSpaceDE w:val="0"/>
              <w:autoSpaceDN w:val="0"/>
              <w:adjustRightInd w:val="0"/>
              <w:jc w:val="center"/>
              <w:rPr>
                <w:rFonts w:ascii="Times New Roman" w:hAnsi="Times New Roman"/>
                <w:bCs/>
                <w:color w:val="000000"/>
                <w:sz w:val="24"/>
                <w:szCs w:val="24"/>
              </w:rPr>
            </w:pPr>
          </w:p>
        </w:tc>
        <w:tc>
          <w:tcPr>
            <w:tcW w:w="992"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FD1330" w:rsidRPr="003F5604" w:rsidRDefault="00FD1330"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FD1330" w:rsidRPr="00F22EF7" w:rsidTr="00940EBB">
        <w:tc>
          <w:tcPr>
            <w:tcW w:w="1242" w:type="dxa"/>
            <w:vAlign w:val="center"/>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5-А класс</w:t>
            </w:r>
          </w:p>
        </w:tc>
        <w:tc>
          <w:tcPr>
            <w:tcW w:w="1878" w:type="dxa"/>
            <w:vAlign w:val="bottom"/>
          </w:tcPr>
          <w:p w:rsidR="00FD1330" w:rsidRPr="003F5604" w:rsidRDefault="00FD1330" w:rsidP="00940EBB">
            <w:pPr>
              <w:rPr>
                <w:rFonts w:ascii="Times New Roman" w:hAnsi="Times New Roman"/>
                <w:color w:val="000000"/>
                <w:sz w:val="24"/>
                <w:szCs w:val="24"/>
              </w:rPr>
            </w:pPr>
            <w:r w:rsidRPr="003F5604">
              <w:rPr>
                <w:rFonts w:ascii="Times New Roman" w:hAnsi="Times New Roman"/>
                <w:color w:val="000000"/>
                <w:sz w:val="24"/>
                <w:szCs w:val="24"/>
              </w:rPr>
              <w:t>Ивакина И.А.</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56,67</w:t>
            </w:r>
          </w:p>
        </w:tc>
        <w:tc>
          <w:tcPr>
            <w:tcW w:w="993"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941"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13,33</w:t>
            </w:r>
          </w:p>
        </w:tc>
        <w:tc>
          <w:tcPr>
            <w:tcW w:w="1058"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1059"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30,00</w:t>
            </w:r>
          </w:p>
        </w:tc>
      </w:tr>
      <w:tr w:rsidR="00FD1330" w:rsidRPr="00F22EF7" w:rsidTr="00940EBB">
        <w:tc>
          <w:tcPr>
            <w:tcW w:w="1242" w:type="dxa"/>
            <w:vAlign w:val="center"/>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5-Б класс</w:t>
            </w:r>
          </w:p>
        </w:tc>
        <w:tc>
          <w:tcPr>
            <w:tcW w:w="1878" w:type="dxa"/>
            <w:vAlign w:val="bottom"/>
          </w:tcPr>
          <w:p w:rsidR="00FD1330" w:rsidRPr="003F5604" w:rsidRDefault="00FD1330" w:rsidP="00940EBB">
            <w:pPr>
              <w:rPr>
                <w:rFonts w:ascii="Times New Roman" w:hAnsi="Times New Roman"/>
                <w:color w:val="000000"/>
                <w:sz w:val="24"/>
                <w:szCs w:val="24"/>
              </w:rPr>
            </w:pPr>
            <w:r w:rsidRPr="003F5604">
              <w:rPr>
                <w:rFonts w:ascii="Times New Roman" w:hAnsi="Times New Roman"/>
                <w:color w:val="000000"/>
                <w:sz w:val="24"/>
                <w:szCs w:val="24"/>
              </w:rPr>
              <w:t>Ивакина И.А.</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31</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64,52</w:t>
            </w:r>
          </w:p>
        </w:tc>
        <w:tc>
          <w:tcPr>
            <w:tcW w:w="993"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941"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6,45</w:t>
            </w:r>
          </w:p>
        </w:tc>
        <w:tc>
          <w:tcPr>
            <w:tcW w:w="1058"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1059"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25,81</w:t>
            </w:r>
          </w:p>
        </w:tc>
      </w:tr>
      <w:tr w:rsidR="00FD1330" w:rsidRPr="00F22EF7" w:rsidTr="00940EBB">
        <w:tc>
          <w:tcPr>
            <w:tcW w:w="1242" w:type="dxa"/>
            <w:vAlign w:val="center"/>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5-В класс</w:t>
            </w:r>
          </w:p>
        </w:tc>
        <w:tc>
          <w:tcPr>
            <w:tcW w:w="1878" w:type="dxa"/>
            <w:vAlign w:val="bottom"/>
          </w:tcPr>
          <w:p w:rsidR="00FD1330" w:rsidRPr="003F5604" w:rsidRDefault="00FD1330" w:rsidP="00940EBB">
            <w:pPr>
              <w:rPr>
                <w:rFonts w:ascii="Times New Roman" w:hAnsi="Times New Roman"/>
                <w:color w:val="000000"/>
                <w:sz w:val="24"/>
                <w:szCs w:val="24"/>
              </w:rPr>
            </w:pPr>
            <w:r w:rsidRPr="003F5604">
              <w:rPr>
                <w:rFonts w:ascii="Times New Roman" w:hAnsi="Times New Roman"/>
                <w:color w:val="000000"/>
                <w:sz w:val="24"/>
                <w:szCs w:val="24"/>
              </w:rPr>
              <w:t>Ивакина И.А.</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66,67</w:t>
            </w:r>
          </w:p>
        </w:tc>
        <w:tc>
          <w:tcPr>
            <w:tcW w:w="993"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941"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26,67</w:t>
            </w:r>
          </w:p>
        </w:tc>
        <w:tc>
          <w:tcPr>
            <w:tcW w:w="1058"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1059"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6,67</w:t>
            </w:r>
          </w:p>
        </w:tc>
      </w:tr>
      <w:tr w:rsidR="00FD1330" w:rsidRPr="00F22EF7" w:rsidTr="00940EBB">
        <w:tc>
          <w:tcPr>
            <w:tcW w:w="1242" w:type="dxa"/>
            <w:vAlign w:val="center"/>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5-Г класс</w:t>
            </w:r>
          </w:p>
        </w:tc>
        <w:tc>
          <w:tcPr>
            <w:tcW w:w="1878" w:type="dxa"/>
            <w:vAlign w:val="bottom"/>
          </w:tcPr>
          <w:p w:rsidR="00FD1330" w:rsidRPr="003F5604" w:rsidRDefault="00FD1330" w:rsidP="00940EBB">
            <w:pPr>
              <w:rPr>
                <w:rFonts w:ascii="Times New Roman" w:hAnsi="Times New Roman"/>
                <w:color w:val="000000"/>
                <w:sz w:val="24"/>
                <w:szCs w:val="24"/>
              </w:rPr>
            </w:pPr>
            <w:r w:rsidRPr="003F5604">
              <w:rPr>
                <w:rFonts w:ascii="Times New Roman" w:hAnsi="Times New Roman"/>
                <w:color w:val="000000"/>
                <w:sz w:val="24"/>
                <w:szCs w:val="24"/>
              </w:rPr>
              <w:t>Ивакина И.А.</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71,43</w:t>
            </w:r>
          </w:p>
        </w:tc>
        <w:tc>
          <w:tcPr>
            <w:tcW w:w="993"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941"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7,14</w:t>
            </w:r>
          </w:p>
        </w:tc>
        <w:tc>
          <w:tcPr>
            <w:tcW w:w="1058"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1059"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21,43</w:t>
            </w:r>
          </w:p>
        </w:tc>
      </w:tr>
      <w:tr w:rsidR="00FD1330" w:rsidRPr="003C24EB" w:rsidTr="00940EBB">
        <w:tc>
          <w:tcPr>
            <w:tcW w:w="1242" w:type="dxa"/>
            <w:vAlign w:val="center"/>
          </w:tcPr>
          <w:p w:rsidR="00FD1330" w:rsidRPr="003F5604" w:rsidRDefault="00FD1330" w:rsidP="00940EBB">
            <w:pPr>
              <w:jc w:val="center"/>
              <w:rPr>
                <w:rFonts w:ascii="Times New Roman" w:hAnsi="Times New Roman"/>
                <w:color w:val="000000"/>
                <w:sz w:val="24"/>
                <w:szCs w:val="24"/>
              </w:rPr>
            </w:pPr>
          </w:p>
        </w:tc>
        <w:tc>
          <w:tcPr>
            <w:tcW w:w="1878" w:type="dxa"/>
            <w:vAlign w:val="bottom"/>
          </w:tcPr>
          <w:p w:rsidR="00FD1330" w:rsidRPr="003F5604" w:rsidRDefault="00FD1330" w:rsidP="00940EBB">
            <w:pPr>
              <w:rPr>
                <w:rFonts w:ascii="Times New Roman" w:hAnsi="Times New Roman"/>
                <w:color w:val="000000"/>
                <w:sz w:val="24"/>
                <w:szCs w:val="24"/>
              </w:rPr>
            </w:pPr>
            <w:r w:rsidRPr="003F5604">
              <w:rPr>
                <w:rFonts w:ascii="Times New Roman" w:hAnsi="Times New Roman"/>
                <w:color w:val="000000"/>
                <w:sz w:val="24"/>
                <w:szCs w:val="24"/>
              </w:rPr>
              <w:t>Всего</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119</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77</w:t>
            </w:r>
          </w:p>
        </w:tc>
        <w:tc>
          <w:tcPr>
            <w:tcW w:w="992"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64,71</w:t>
            </w:r>
          </w:p>
        </w:tc>
        <w:tc>
          <w:tcPr>
            <w:tcW w:w="993"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16</w:t>
            </w:r>
          </w:p>
        </w:tc>
        <w:tc>
          <w:tcPr>
            <w:tcW w:w="941"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13,45</w:t>
            </w:r>
          </w:p>
        </w:tc>
        <w:tc>
          <w:tcPr>
            <w:tcW w:w="1058"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1059" w:type="dxa"/>
            <w:vAlign w:val="bottom"/>
          </w:tcPr>
          <w:p w:rsidR="00FD1330" w:rsidRPr="003F5604" w:rsidRDefault="00FD1330" w:rsidP="00940EBB">
            <w:pPr>
              <w:jc w:val="center"/>
              <w:rPr>
                <w:rFonts w:ascii="Times New Roman" w:hAnsi="Times New Roman"/>
                <w:color w:val="000000"/>
                <w:sz w:val="24"/>
                <w:szCs w:val="24"/>
              </w:rPr>
            </w:pPr>
            <w:r w:rsidRPr="003F5604">
              <w:rPr>
                <w:rFonts w:ascii="Times New Roman" w:hAnsi="Times New Roman"/>
                <w:color w:val="000000"/>
                <w:sz w:val="24"/>
                <w:szCs w:val="24"/>
              </w:rPr>
              <w:t>21,01</w:t>
            </w:r>
          </w:p>
        </w:tc>
      </w:tr>
    </w:tbl>
    <w:p w:rsidR="00FD1330" w:rsidRPr="003C24EB" w:rsidRDefault="00FD1330" w:rsidP="00FD1330">
      <w:pPr>
        <w:autoSpaceDE w:val="0"/>
        <w:autoSpaceDN w:val="0"/>
        <w:adjustRightInd w:val="0"/>
        <w:jc w:val="center"/>
        <w:rPr>
          <w:rFonts w:ascii="Times New Roman" w:hAnsi="Times New Roman"/>
          <w:b/>
          <w:bCs/>
          <w:color w:val="000000"/>
          <w:sz w:val="24"/>
          <w:szCs w:val="24"/>
        </w:rPr>
      </w:pPr>
    </w:p>
    <w:p w:rsidR="00FD1330" w:rsidRPr="003F5604" w:rsidRDefault="00FD1330" w:rsidP="00FD1330">
      <w:pPr>
        <w:ind w:firstLine="709"/>
        <w:jc w:val="both"/>
        <w:rPr>
          <w:rFonts w:ascii="Times New Roman" w:hAnsi="Times New Roman"/>
          <w:sz w:val="28"/>
          <w:szCs w:val="28"/>
        </w:rPr>
      </w:pPr>
      <w:r w:rsidRPr="003F5604">
        <w:rPr>
          <w:rFonts w:ascii="Times New Roman" w:eastAsia="Droid Sans" w:hAnsi="Times New Roman"/>
          <w:color w:val="00000A"/>
          <w:sz w:val="28"/>
          <w:szCs w:val="28"/>
        </w:rPr>
        <w:t>Анализ результатов ВПР показал, что не все учащиеся достигли базового уровня подготовки по математике в соответствии с требованиями ФГОС, 4 учащихся получили отметку «2», что составляет 3,4%.</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 xml:space="preserve">У учащихся 5-х классов сформированы:  умения оперировать понятием «обыкновенная дробь», «десятичная дробь», решать задачи на нахождение части числа и числа по его части, использовать свойства чисел и правила действия с ними, решать задачи разных типов, связывающих 3 величины, решать задачи на покупки, несложные логические задачи, читать информацию в виде диаграмм и таблиц, оперировать понятиями: прямоугольный параллелепипед, куб, шар. </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Обучающиеся хорошо справились с заданиями: 1, 3, 4, 5, 6,  9, 10,  в которых проверялись умения: выполнять действия с обыкновенной дробью, находить часть от числа и число по его части,  проводить рассуждение и находить  решение задачи  практического содержания, умения работать с таблицами  и диаграммами.</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Участники ВПР допустили ошибки в заданиях: 2, 7, 17, в которых проверялись умения: различать нахождение целого и остатка, вычисления с натуральными числами в содержащем скобки выражении, и  проводить логические рассуждения в задачах на движение.</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14, 11, в которых проверялись умения: работать с таблицей, проводить рассуждение и находить решение задачи  практического содержания; решение задачи с помощью уравнений.                                                                                       </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Учащиеся недостаточно овладели: смысловой и образной памятью, пространственным воображением.</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 xml:space="preserve">Не все учащиеся приступили к заданиям: 15, 16 и 17, в которых проверялись умения: решать практические задачи из-за неумения самоорганизоваться и невнимательного прочтения условия заданий.           </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sz w:val="28"/>
          <w:szCs w:val="28"/>
        </w:rPr>
        <w:t>Причиной  ошибок являются: низкий уровень навыков самоконтроля, включая навыки внимательного прочтения текста задания, сопоставления выполняемых действий с условием задания, предварительной оценки правильности полученного ответа и его проверки;  слабое развитие навыков проведения логических рассуждений;  недостаточное развитие у обучающихся умения решать практические задачи.</w:t>
      </w:r>
    </w:p>
    <w:p w:rsidR="00FD1330" w:rsidRPr="003F5604" w:rsidRDefault="00FD1330" w:rsidP="00FD1330">
      <w:pPr>
        <w:ind w:firstLine="709"/>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III четверть 2025/2026 учебного года по математике в 5-х классах показал: </w:t>
      </w:r>
    </w:p>
    <w:p w:rsidR="00FD1330" w:rsidRPr="003F5604" w:rsidRDefault="00FD1330" w:rsidP="006479EF">
      <w:pPr>
        <w:pStyle w:val="afa"/>
        <w:numPr>
          <w:ilvl w:val="0"/>
          <w:numId w:val="74"/>
        </w:numPr>
        <w:tabs>
          <w:tab w:val="left" w:pos="709"/>
        </w:tabs>
        <w:ind w:left="0" w:firstLine="0"/>
        <w:jc w:val="both"/>
        <w:rPr>
          <w:rFonts w:ascii="Times New Roman" w:hAnsi="Times New Roman"/>
          <w:bCs/>
          <w:color w:val="000000"/>
          <w:sz w:val="28"/>
          <w:szCs w:val="28"/>
        </w:rPr>
      </w:pPr>
      <w:r w:rsidRPr="003F5604">
        <w:rPr>
          <w:rFonts w:ascii="Times New Roman" w:hAnsi="Times New Roman"/>
          <w:bCs/>
          <w:color w:val="000000"/>
          <w:sz w:val="28"/>
          <w:szCs w:val="28"/>
        </w:rPr>
        <w:t xml:space="preserve">успешность выполнения ВПР – 95,8%, в том числе в 5-А класс  96,7%, 5-В класс 93,3%,  5-Г класс – 100%, в 5-Б – 93,5%; успешность в III четверти 2025/2026 учебного года в 5-А,  5-Б, 5-В, 5-Г классах – 100%, что позволяет </w:t>
      </w:r>
      <w:r w:rsidRPr="003F5604">
        <w:rPr>
          <w:rFonts w:ascii="Times New Roman" w:hAnsi="Times New Roman"/>
          <w:bCs/>
          <w:color w:val="000000"/>
          <w:sz w:val="28"/>
          <w:szCs w:val="28"/>
        </w:rPr>
        <w:lastRenderedPageBreak/>
        <w:t>сделать вывод о понижении  успешности выполнения ВПР на 4,2%, в том числе в 5-А классе на 3,3%, 5-Б – на 6,5%, в 5-В – на 6,7%;</w:t>
      </w:r>
    </w:p>
    <w:p w:rsidR="00FD1330" w:rsidRPr="003F5604" w:rsidRDefault="00FD1330" w:rsidP="006479EF">
      <w:pPr>
        <w:pStyle w:val="afa"/>
        <w:numPr>
          <w:ilvl w:val="0"/>
          <w:numId w:val="74"/>
        </w:numPr>
        <w:tabs>
          <w:tab w:val="left" w:pos="709"/>
        </w:tabs>
        <w:ind w:left="0" w:firstLine="0"/>
        <w:jc w:val="both"/>
        <w:rPr>
          <w:rFonts w:ascii="Times New Roman" w:hAnsi="Times New Roman"/>
          <w:bCs/>
          <w:color w:val="000000"/>
          <w:sz w:val="28"/>
          <w:szCs w:val="28"/>
        </w:rPr>
      </w:pPr>
      <w:r w:rsidRPr="003F5604">
        <w:rPr>
          <w:rFonts w:ascii="Times New Roman" w:hAnsi="Times New Roman"/>
          <w:bCs/>
          <w:color w:val="000000"/>
          <w:sz w:val="28"/>
          <w:szCs w:val="28"/>
        </w:rPr>
        <w:t>качество выполнения ВПР – 70,6%, в том числе в 5-А классе – 83,3%, в 5-Б – 71,0%, в 5-В – 70,0%, в 5-Г – 57,1%; качество обучения в III четверти 2025/2026 учебного года – 63,0%, в том числе в 5-А классе 76,7%, в 5-Б – 61,3%, 5-В – 56,7%, в 5-Г – 57,1%, что позволяет сделать вывод о повышении качества выполнения ВПР на 7,6%, в том числе в 5-А классе на 6,7%, в 5-Б – на 9,7%, в 5-В – 13,3%;</w:t>
      </w:r>
    </w:p>
    <w:p w:rsidR="00FD1330" w:rsidRPr="003F5604" w:rsidRDefault="00FD1330" w:rsidP="006479EF">
      <w:pPr>
        <w:pStyle w:val="afa"/>
        <w:numPr>
          <w:ilvl w:val="0"/>
          <w:numId w:val="74"/>
        </w:numPr>
        <w:tabs>
          <w:tab w:val="left" w:pos="709"/>
        </w:tabs>
        <w:ind w:left="0" w:firstLine="0"/>
        <w:jc w:val="both"/>
        <w:rPr>
          <w:rFonts w:ascii="Times New Roman" w:hAnsi="Times New Roman"/>
          <w:bCs/>
          <w:color w:val="000000"/>
          <w:sz w:val="28"/>
          <w:szCs w:val="28"/>
        </w:rPr>
      </w:pPr>
      <w:r w:rsidRPr="003F5604">
        <w:rPr>
          <w:rFonts w:ascii="Times New Roman" w:hAnsi="Times New Roman"/>
          <w:bCs/>
          <w:color w:val="000000"/>
          <w:sz w:val="28"/>
          <w:szCs w:val="28"/>
        </w:rPr>
        <w:t>подтвердили отметки за III четверть 2025/2026 учебного года 77 чел., что составляет 64,71%, из них в 5-А классе 17 чел. (56,7%), в 5-Б – 20 чел. (42,52%), в 5-В – 20 чел. (75%,), 8-Г – 20 чел. (71,42%);</w:t>
      </w:r>
    </w:p>
    <w:p w:rsidR="00FD1330" w:rsidRPr="003F5604" w:rsidRDefault="00FD1330" w:rsidP="006479EF">
      <w:pPr>
        <w:pStyle w:val="afa"/>
        <w:numPr>
          <w:ilvl w:val="0"/>
          <w:numId w:val="74"/>
        </w:numPr>
        <w:tabs>
          <w:tab w:val="left" w:pos="709"/>
        </w:tabs>
        <w:ind w:left="0" w:firstLine="0"/>
        <w:jc w:val="both"/>
        <w:rPr>
          <w:rFonts w:ascii="Times New Roman" w:hAnsi="Times New Roman"/>
          <w:bCs/>
          <w:color w:val="000000"/>
          <w:sz w:val="28"/>
          <w:szCs w:val="28"/>
        </w:rPr>
      </w:pPr>
      <w:r w:rsidRPr="003F5604">
        <w:rPr>
          <w:rFonts w:ascii="Times New Roman" w:hAnsi="Times New Roman"/>
          <w:bCs/>
          <w:color w:val="000000"/>
          <w:sz w:val="28"/>
          <w:szCs w:val="28"/>
        </w:rPr>
        <w:t>понизили отметки за III четверть 2025/2026 учебного года 16 чел., что составляет 13,45%, из них в 5-А классе 4 чел. (13,33%), в 5-Б – 2 чел. (6,45%), в 5-В – 8 чел.(26,67%), в 5-Г – 2 чел. (7,14%);</w:t>
      </w:r>
    </w:p>
    <w:p w:rsidR="00FD1330" w:rsidRPr="003F5604" w:rsidRDefault="00FD1330" w:rsidP="006479EF">
      <w:pPr>
        <w:pStyle w:val="afa"/>
        <w:numPr>
          <w:ilvl w:val="0"/>
          <w:numId w:val="74"/>
        </w:numPr>
        <w:tabs>
          <w:tab w:val="left" w:pos="709"/>
        </w:tabs>
        <w:ind w:left="0" w:firstLine="0"/>
        <w:jc w:val="both"/>
        <w:rPr>
          <w:rFonts w:ascii="Times New Roman" w:hAnsi="Times New Roman"/>
          <w:bCs/>
          <w:color w:val="000000"/>
          <w:sz w:val="28"/>
          <w:szCs w:val="28"/>
        </w:rPr>
      </w:pPr>
      <w:r w:rsidRPr="003F5604">
        <w:rPr>
          <w:rFonts w:ascii="Times New Roman" w:hAnsi="Times New Roman"/>
          <w:bCs/>
          <w:color w:val="000000"/>
          <w:sz w:val="28"/>
          <w:szCs w:val="28"/>
        </w:rPr>
        <w:t>средний балл ВПР – 3,89 (средний балл по математике в III четверти 2025/2026 учебного года в 5-х классах – 3,72).</w:t>
      </w:r>
    </w:p>
    <w:p w:rsidR="00FD1330" w:rsidRPr="003F5604" w:rsidRDefault="00FD1330" w:rsidP="00FD1330">
      <w:pPr>
        <w:tabs>
          <w:tab w:val="left" w:pos="709"/>
        </w:tabs>
        <w:ind w:firstLine="709"/>
        <w:jc w:val="both"/>
        <w:rPr>
          <w:rFonts w:ascii="Times New Roman" w:hAnsi="Times New Roman"/>
          <w:bCs/>
          <w:color w:val="000000"/>
          <w:sz w:val="28"/>
          <w:szCs w:val="28"/>
        </w:rPr>
      </w:pPr>
      <w:r w:rsidRPr="003F5604">
        <w:rPr>
          <w:rFonts w:ascii="Times New Roman" w:hAnsi="Times New Roman"/>
          <w:bCs/>
          <w:color w:val="000000"/>
          <w:sz w:val="28"/>
          <w:szCs w:val="28"/>
        </w:rPr>
        <w:t>Анализ результатов ВПР по математике в 5-х классах показал, что учебный материал усвоен обучающимися в основном на «3» и «4».</w:t>
      </w:r>
    </w:p>
    <w:p w:rsidR="00F77182" w:rsidRPr="003F5604" w:rsidRDefault="00F77182" w:rsidP="00F77182">
      <w:pPr>
        <w:autoSpaceDE w:val="0"/>
        <w:autoSpaceDN w:val="0"/>
        <w:adjustRightInd w:val="0"/>
        <w:jc w:val="center"/>
        <w:rPr>
          <w:rFonts w:ascii="Times New Roman" w:hAnsi="Times New Roman" w:cs="Times New Roman"/>
          <w:b/>
          <w:color w:val="000000"/>
          <w:sz w:val="28"/>
          <w:szCs w:val="28"/>
          <w:u w:val="single"/>
        </w:rPr>
      </w:pPr>
      <w:r w:rsidRPr="003F5604">
        <w:rPr>
          <w:rFonts w:ascii="Times New Roman" w:hAnsi="Times New Roman" w:cs="Times New Roman"/>
          <w:b/>
          <w:color w:val="000000"/>
          <w:sz w:val="28"/>
          <w:szCs w:val="28"/>
          <w:u w:val="single"/>
        </w:rPr>
        <w:t>Результаты ВПР по математике в 6  классах</w:t>
      </w:r>
    </w:p>
    <w:p w:rsidR="008670C2" w:rsidRPr="003F5604" w:rsidRDefault="008670C2" w:rsidP="008670C2">
      <w:pPr>
        <w:autoSpaceDE w:val="0"/>
        <w:autoSpaceDN w:val="0"/>
        <w:adjustRightInd w:val="0"/>
        <w:rPr>
          <w:rFonts w:ascii="Times New Roman" w:eastAsia="Calibri" w:hAnsi="Times New Roman" w:cs="Times New Roman"/>
          <w:b/>
          <w:sz w:val="24"/>
          <w:szCs w:val="24"/>
          <w:lang w:eastAsia="en-US"/>
        </w:rPr>
      </w:pPr>
    </w:p>
    <w:tbl>
      <w:tblPr>
        <w:tblW w:w="10631"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gridCol w:w="708"/>
      </w:tblGrid>
      <w:tr w:rsidR="008670C2" w:rsidRPr="003F5604" w:rsidTr="001535E5">
        <w:trPr>
          <w:gridAfter w:val="1"/>
          <w:wAfter w:w="708" w:type="dxa"/>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8670C2" w:rsidRPr="003F5604" w:rsidRDefault="008670C2" w:rsidP="008670C2">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8670C2" w:rsidRPr="003F5604" w:rsidTr="001535E5">
        <w:trPr>
          <w:gridAfter w:val="1"/>
          <w:wAfter w:w="708" w:type="dxa"/>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8670C2" w:rsidRPr="003F5604" w:rsidRDefault="008670C2" w:rsidP="008670C2">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8670C2" w:rsidRPr="003F5604" w:rsidRDefault="008670C2" w:rsidP="008670C2">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CD1431" w:rsidRPr="003F5604" w:rsidTr="001535E5">
        <w:trPr>
          <w:gridAfter w:val="1"/>
          <w:wAfter w:w="708" w:type="dxa"/>
          <w:trHeight w:val="20"/>
        </w:trPr>
        <w:tc>
          <w:tcPr>
            <w:tcW w:w="744"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6-А</w:t>
            </w:r>
          </w:p>
        </w:tc>
        <w:tc>
          <w:tcPr>
            <w:tcW w:w="5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3,89</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3,43</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78,6</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100,0</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46,4</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color w:val="000000"/>
                <w:sz w:val="24"/>
                <w:szCs w:val="24"/>
              </w:rPr>
            </w:pPr>
            <w:r w:rsidRPr="003F5604">
              <w:rPr>
                <w:rFonts w:ascii="Times New Roman" w:hAnsi="Times New Roman"/>
                <w:bCs/>
                <w:color w:val="000000"/>
                <w:sz w:val="24"/>
                <w:szCs w:val="24"/>
              </w:rPr>
              <w:t>89,3</w:t>
            </w:r>
          </w:p>
        </w:tc>
      </w:tr>
      <w:tr w:rsidR="00CD1431" w:rsidRPr="003F5604" w:rsidTr="001535E5">
        <w:trPr>
          <w:gridAfter w:val="1"/>
          <w:wAfter w:w="708" w:type="dxa"/>
          <w:trHeight w:val="20"/>
        </w:trPr>
        <w:tc>
          <w:tcPr>
            <w:tcW w:w="744"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rPr>
                <w:rFonts w:ascii="Times New Roman" w:hAnsi="Times New Roman" w:cs="Times New Roman"/>
                <w:sz w:val="24"/>
                <w:szCs w:val="24"/>
              </w:rPr>
            </w:pPr>
          </w:p>
        </w:tc>
        <w:tc>
          <w:tcPr>
            <w:tcW w:w="5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42,9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67,9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39,3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7,1</w:t>
            </w:r>
          </w:p>
        </w:tc>
        <w:tc>
          <w:tcPr>
            <w:tcW w:w="503"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709"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r>
      <w:tr w:rsidR="00CD1431" w:rsidRPr="003F5604" w:rsidTr="001535E5">
        <w:trPr>
          <w:trHeight w:val="20"/>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6-Б</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5</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3,67</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3,63</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63,3</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96,7</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50,0</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bCs/>
                <w:color w:val="000000"/>
                <w:sz w:val="24"/>
                <w:szCs w:val="24"/>
              </w:rPr>
            </w:pPr>
            <w:r w:rsidRPr="003F5604">
              <w:rPr>
                <w:rFonts w:ascii="Times New Roman" w:hAnsi="Times New Roman"/>
                <w:bCs/>
                <w:color w:val="000000"/>
                <w:sz w:val="24"/>
                <w:szCs w:val="24"/>
              </w:rPr>
              <w:t>96,7</w:t>
            </w:r>
          </w:p>
        </w:tc>
        <w:tc>
          <w:tcPr>
            <w:tcW w:w="708" w:type="dxa"/>
            <w:vAlign w:val="center"/>
          </w:tcPr>
          <w:p w:rsidR="00CD1431" w:rsidRPr="003F5604" w:rsidRDefault="00CD1431" w:rsidP="00CD1431">
            <w:pPr>
              <w:rPr>
                <w:rFonts w:ascii="Times New Roman" w:hAnsi="Times New Roman" w:cs="Times New Roman"/>
                <w:sz w:val="24"/>
                <w:szCs w:val="24"/>
              </w:rPr>
            </w:pPr>
          </w:p>
        </w:tc>
      </w:tr>
      <w:tr w:rsidR="00CD1431" w:rsidRPr="003F5604" w:rsidTr="001535E5">
        <w:trPr>
          <w:trHeight w:val="20"/>
        </w:trPr>
        <w:tc>
          <w:tcPr>
            <w:tcW w:w="744" w:type="dxa"/>
            <w:vMerge/>
            <w:tcBorders>
              <w:top w:val="single" w:sz="4" w:space="0" w:color="auto"/>
              <w:left w:val="single" w:sz="4" w:space="0" w:color="auto"/>
              <w:bottom w:val="single" w:sz="4" w:space="0" w:color="auto"/>
              <w:right w:val="single" w:sz="4" w:space="0" w:color="auto"/>
            </w:tcBorders>
            <w:vAlign w:val="center"/>
            <w:hideMark/>
          </w:tcPr>
          <w:p w:rsidR="00CD1431" w:rsidRPr="003F5604" w:rsidRDefault="00CD1431" w:rsidP="00CD1431">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50,0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16,7</w:t>
            </w:r>
          </w:p>
        </w:tc>
        <w:tc>
          <w:tcPr>
            <w:tcW w:w="503"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709"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tcPr>
          <w:p w:rsidR="00CD1431" w:rsidRPr="003F5604" w:rsidRDefault="00CD1431" w:rsidP="00CD1431">
            <w:pPr>
              <w:jc w:val="center"/>
              <w:rPr>
                <w:rFonts w:ascii="Times New Roman" w:hAnsi="Times New Roman" w:cs="Times New Roman"/>
                <w:sz w:val="24"/>
                <w:szCs w:val="24"/>
              </w:rPr>
            </w:pPr>
          </w:p>
        </w:tc>
        <w:tc>
          <w:tcPr>
            <w:tcW w:w="708" w:type="dxa"/>
            <w:vAlign w:val="center"/>
          </w:tcPr>
          <w:p w:rsidR="00CD1431" w:rsidRPr="003F5604" w:rsidRDefault="00CD1431" w:rsidP="00CD1431">
            <w:pPr>
              <w:rPr>
                <w:rFonts w:ascii="Times New Roman" w:hAnsi="Times New Roman" w:cs="Times New Roman"/>
                <w:sz w:val="24"/>
                <w:szCs w:val="24"/>
              </w:rPr>
            </w:pPr>
          </w:p>
        </w:tc>
      </w:tr>
      <w:tr w:rsidR="00CD1431" w:rsidRPr="003F5604" w:rsidTr="001535E5">
        <w:trPr>
          <w:gridAfter w:val="1"/>
          <w:wAfter w:w="708" w:type="dxa"/>
          <w:trHeight w:val="20"/>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6-В</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3,8</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4,16</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68,0</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100,0</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72,0</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color w:val="000000"/>
                <w:sz w:val="24"/>
                <w:szCs w:val="24"/>
              </w:rPr>
            </w:pPr>
            <w:r w:rsidRPr="003F5604">
              <w:rPr>
                <w:rFonts w:ascii="Times New Roman" w:hAnsi="Times New Roman"/>
                <w:bCs/>
                <w:color w:val="000000"/>
                <w:sz w:val="24"/>
                <w:szCs w:val="24"/>
              </w:rPr>
              <w:t>100,0</w:t>
            </w:r>
          </w:p>
        </w:tc>
      </w:tr>
      <w:tr w:rsidR="00CD1431" w:rsidRPr="003F5604" w:rsidTr="001535E5">
        <w:trPr>
          <w:gridAfter w:val="1"/>
          <w:wAfter w:w="708" w:type="dxa"/>
          <w:trHeight w:val="20"/>
        </w:trPr>
        <w:tc>
          <w:tcPr>
            <w:tcW w:w="744" w:type="dxa"/>
            <w:vMerge/>
            <w:tcBorders>
              <w:top w:val="single" w:sz="4" w:space="0" w:color="auto"/>
              <w:left w:val="single" w:sz="4" w:space="0" w:color="auto"/>
              <w:bottom w:val="single" w:sz="4" w:space="0" w:color="auto"/>
              <w:right w:val="single" w:sz="4" w:space="0" w:color="auto"/>
            </w:tcBorders>
            <w:vAlign w:val="center"/>
            <w:hideMark/>
          </w:tcPr>
          <w:p w:rsidR="00CD1431" w:rsidRPr="003F5604" w:rsidRDefault="00CD1431" w:rsidP="00CD1431">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28,0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56,0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28,0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44,0</w:t>
            </w:r>
          </w:p>
        </w:tc>
        <w:tc>
          <w:tcPr>
            <w:tcW w:w="503"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708"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709"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nil"/>
              <w:left w:val="single" w:sz="4" w:space="0" w:color="auto"/>
              <w:bottom w:val="single" w:sz="4" w:space="0" w:color="auto"/>
              <w:right w:val="single" w:sz="4" w:space="0" w:color="auto"/>
            </w:tcBorders>
            <w:vAlign w:val="center"/>
            <w:hideMark/>
          </w:tcPr>
          <w:p w:rsidR="00CD1431" w:rsidRPr="003F5604" w:rsidRDefault="00CD1431" w:rsidP="00CD1431">
            <w:pPr>
              <w:jc w:val="center"/>
              <w:rPr>
                <w:rFonts w:ascii="Times New Roman" w:hAnsi="Times New Roman" w:cs="Times New Roman"/>
                <w:sz w:val="24"/>
                <w:szCs w:val="24"/>
              </w:rPr>
            </w:pPr>
          </w:p>
        </w:tc>
      </w:tr>
      <w:tr w:rsidR="00CD1431" w:rsidRPr="003F5604" w:rsidTr="001535E5">
        <w:trPr>
          <w:gridAfter w:val="1"/>
          <w:wAfter w:w="708" w:type="dxa"/>
          <w:trHeight w:val="20"/>
        </w:trPr>
        <w:tc>
          <w:tcPr>
            <w:tcW w:w="74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6-Г</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3,77</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3,43</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66,7</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100,0</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46,7</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color w:val="000000"/>
                <w:sz w:val="24"/>
                <w:szCs w:val="24"/>
              </w:rPr>
            </w:pPr>
            <w:r w:rsidRPr="003F5604">
              <w:rPr>
                <w:rFonts w:ascii="Times New Roman" w:hAnsi="Times New Roman"/>
                <w:bCs/>
                <w:color w:val="000000"/>
                <w:sz w:val="24"/>
                <w:szCs w:val="24"/>
              </w:rPr>
              <w:t>90,0</w:t>
            </w:r>
          </w:p>
        </w:tc>
      </w:tr>
      <w:tr w:rsidR="00CD1431" w:rsidRPr="003F5604" w:rsidTr="001535E5">
        <w:trPr>
          <w:gridAfter w:val="1"/>
          <w:wAfter w:w="708" w:type="dxa"/>
          <w:trHeight w:val="20"/>
        </w:trPr>
        <w:tc>
          <w:tcPr>
            <w:tcW w:w="744" w:type="dxa"/>
            <w:vMerge/>
            <w:tcBorders>
              <w:top w:val="single" w:sz="4" w:space="0" w:color="auto"/>
              <w:left w:val="single" w:sz="4" w:space="0" w:color="auto"/>
              <w:bottom w:val="single" w:sz="4" w:space="0" w:color="auto"/>
              <w:right w:val="single" w:sz="4" w:space="0" w:color="auto"/>
            </w:tcBorders>
            <w:vAlign w:val="center"/>
            <w:hideMark/>
          </w:tcPr>
          <w:p w:rsidR="00CD1431" w:rsidRPr="003F5604" w:rsidRDefault="00CD1431" w:rsidP="00CD1431">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56,7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6,7</w:t>
            </w:r>
          </w:p>
        </w:tc>
        <w:tc>
          <w:tcPr>
            <w:tcW w:w="503"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jc w:val="center"/>
              <w:rPr>
                <w:rFonts w:ascii="Times New Roman" w:hAnsi="Times New Roman" w:cs="Times New Roman"/>
                <w:sz w:val="24"/>
                <w:szCs w:val="24"/>
              </w:rPr>
            </w:pPr>
          </w:p>
        </w:tc>
      </w:tr>
      <w:tr w:rsidR="00CD1431" w:rsidRPr="003F5604" w:rsidTr="001535E5">
        <w:trPr>
          <w:gridAfter w:val="1"/>
          <w:wAfter w:w="708" w:type="dxa"/>
          <w:trHeight w:val="20"/>
        </w:trPr>
        <w:tc>
          <w:tcPr>
            <w:tcW w:w="744" w:type="dxa"/>
            <w:vMerge w:val="restart"/>
            <w:tcBorders>
              <w:top w:val="single" w:sz="4" w:space="0" w:color="auto"/>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CD1431" w:rsidRPr="003F5604" w:rsidRDefault="00CD1431" w:rsidP="00CD1431">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В</w:t>
            </w:r>
            <w:r w:rsidR="00EF2514" w:rsidRPr="003F5604">
              <w:rPr>
                <w:rFonts w:ascii="Times New Roman" w:hAnsi="Times New Roman" w:cs="Times New Roman"/>
                <w:kern w:val="24"/>
                <w:sz w:val="24"/>
                <w:szCs w:val="24"/>
              </w:rPr>
              <w:t>сего</w:t>
            </w:r>
          </w:p>
        </w:tc>
        <w:tc>
          <w:tcPr>
            <w:tcW w:w="5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113</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65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503"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3,78</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3,65</w:t>
            </w:r>
          </w:p>
        </w:tc>
        <w:tc>
          <w:tcPr>
            <w:tcW w:w="70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69,0</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99,1</w:t>
            </w:r>
          </w:p>
        </w:tc>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sz w:val="24"/>
                <w:szCs w:val="24"/>
              </w:rPr>
            </w:pPr>
            <w:r w:rsidRPr="003F5604">
              <w:rPr>
                <w:rFonts w:ascii="Times New Roman" w:hAnsi="Times New Roman"/>
                <w:bCs/>
                <w:sz w:val="24"/>
                <w:szCs w:val="24"/>
              </w:rPr>
              <w:t>53,1</w:t>
            </w:r>
          </w:p>
        </w:tc>
        <w:tc>
          <w:tcPr>
            <w:tcW w:w="56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bCs/>
                <w:color w:val="000000"/>
                <w:sz w:val="24"/>
                <w:szCs w:val="24"/>
              </w:rPr>
            </w:pPr>
            <w:r w:rsidRPr="003F5604">
              <w:rPr>
                <w:rFonts w:ascii="Times New Roman" w:hAnsi="Times New Roman"/>
                <w:bCs/>
                <w:color w:val="000000"/>
                <w:sz w:val="24"/>
                <w:szCs w:val="24"/>
              </w:rPr>
              <w:t>93,8</w:t>
            </w:r>
          </w:p>
        </w:tc>
      </w:tr>
      <w:tr w:rsidR="00CD1431" w:rsidRPr="003F5604" w:rsidTr="001535E5">
        <w:trPr>
          <w:gridAfter w:val="1"/>
          <w:wAfter w:w="708" w:type="dxa"/>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55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6,2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30,1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40,7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57,5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35,4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11,5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CD1431" w:rsidRPr="003F5604" w:rsidRDefault="00CD1431" w:rsidP="00CD1431">
            <w:pPr>
              <w:jc w:val="center"/>
              <w:rPr>
                <w:rFonts w:ascii="Times New Roman" w:hAnsi="Times New Roman"/>
                <w:color w:val="000000"/>
                <w:sz w:val="24"/>
                <w:szCs w:val="24"/>
              </w:rPr>
            </w:pPr>
            <w:r w:rsidRPr="003F5604">
              <w:rPr>
                <w:rFonts w:ascii="Times New Roman" w:hAnsi="Times New Roman"/>
                <w:color w:val="000000"/>
                <w:sz w:val="24"/>
                <w:szCs w:val="24"/>
              </w:rPr>
              <w:t>17,7</w:t>
            </w:r>
          </w:p>
        </w:tc>
        <w:tc>
          <w:tcPr>
            <w:tcW w:w="503"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CD1431" w:rsidRPr="003F5604" w:rsidRDefault="00CD1431" w:rsidP="00CD1431">
            <w:pPr>
              <w:rPr>
                <w:rFonts w:ascii="Times New Roman" w:hAnsi="Times New Roman" w:cs="Times New Roman"/>
                <w:sz w:val="24"/>
                <w:szCs w:val="24"/>
              </w:rPr>
            </w:pPr>
          </w:p>
        </w:tc>
      </w:tr>
    </w:tbl>
    <w:p w:rsidR="008670C2" w:rsidRPr="003F5604" w:rsidRDefault="008670C2" w:rsidP="008670C2">
      <w:pPr>
        <w:autoSpaceDE w:val="0"/>
        <w:autoSpaceDN w:val="0"/>
        <w:adjustRightInd w:val="0"/>
        <w:ind w:hanging="426"/>
        <w:rPr>
          <w:rFonts w:ascii="Times New Roman" w:eastAsia="Calibri" w:hAnsi="Times New Roman" w:cs="Times New Roman"/>
          <w:b/>
          <w:sz w:val="16"/>
          <w:szCs w:val="16"/>
          <w:lang w:eastAsia="en-US"/>
        </w:rPr>
      </w:pPr>
    </w:p>
    <w:p w:rsidR="00F22EF7" w:rsidRPr="003F5604" w:rsidRDefault="00F22EF7" w:rsidP="00F22EF7">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701"/>
        <w:gridCol w:w="992"/>
        <w:gridCol w:w="992"/>
        <w:gridCol w:w="992"/>
        <w:gridCol w:w="993"/>
        <w:gridCol w:w="941"/>
        <w:gridCol w:w="1058"/>
        <w:gridCol w:w="1059"/>
      </w:tblGrid>
      <w:tr w:rsidR="00EF2514" w:rsidRPr="003F5604" w:rsidTr="00940EBB">
        <w:tc>
          <w:tcPr>
            <w:tcW w:w="959" w:type="dxa"/>
            <w:vMerge w:val="restart"/>
            <w:vAlign w:val="center"/>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Класс</w:t>
            </w:r>
          </w:p>
        </w:tc>
        <w:tc>
          <w:tcPr>
            <w:tcW w:w="1701" w:type="dxa"/>
            <w:vMerge w:val="restart"/>
            <w:vAlign w:val="center"/>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ФИО учителя</w:t>
            </w:r>
          </w:p>
        </w:tc>
        <w:tc>
          <w:tcPr>
            <w:tcW w:w="992" w:type="dxa"/>
            <w:vMerge w:val="restart"/>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984" w:type="dxa"/>
            <w:gridSpan w:val="2"/>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Подтвердили </w:t>
            </w:r>
          </w:p>
        </w:tc>
        <w:tc>
          <w:tcPr>
            <w:tcW w:w="1934" w:type="dxa"/>
            <w:gridSpan w:val="2"/>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Понизили</w:t>
            </w:r>
          </w:p>
        </w:tc>
        <w:tc>
          <w:tcPr>
            <w:tcW w:w="2117" w:type="dxa"/>
            <w:gridSpan w:val="2"/>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Повысили </w:t>
            </w:r>
          </w:p>
        </w:tc>
      </w:tr>
      <w:tr w:rsidR="00EF2514" w:rsidRPr="003F5604" w:rsidTr="00940EBB">
        <w:tc>
          <w:tcPr>
            <w:tcW w:w="959" w:type="dxa"/>
            <w:vMerge/>
          </w:tcPr>
          <w:p w:rsidR="00EF2514" w:rsidRPr="003F5604" w:rsidRDefault="00EF2514" w:rsidP="00940EBB">
            <w:pPr>
              <w:autoSpaceDE w:val="0"/>
              <w:autoSpaceDN w:val="0"/>
              <w:adjustRightInd w:val="0"/>
              <w:jc w:val="center"/>
              <w:rPr>
                <w:rFonts w:ascii="Times New Roman" w:hAnsi="Times New Roman"/>
                <w:bCs/>
                <w:color w:val="000000"/>
                <w:sz w:val="24"/>
                <w:szCs w:val="24"/>
              </w:rPr>
            </w:pPr>
          </w:p>
        </w:tc>
        <w:tc>
          <w:tcPr>
            <w:tcW w:w="1701" w:type="dxa"/>
            <w:vMerge/>
          </w:tcPr>
          <w:p w:rsidR="00EF2514" w:rsidRPr="003F5604" w:rsidRDefault="00EF2514" w:rsidP="00940EBB">
            <w:pPr>
              <w:autoSpaceDE w:val="0"/>
              <w:autoSpaceDN w:val="0"/>
              <w:adjustRightInd w:val="0"/>
              <w:jc w:val="center"/>
              <w:rPr>
                <w:rFonts w:ascii="Times New Roman" w:hAnsi="Times New Roman"/>
                <w:bCs/>
                <w:color w:val="000000"/>
                <w:sz w:val="24"/>
                <w:szCs w:val="24"/>
              </w:rPr>
            </w:pPr>
          </w:p>
        </w:tc>
        <w:tc>
          <w:tcPr>
            <w:tcW w:w="992" w:type="dxa"/>
            <w:vMerge/>
          </w:tcPr>
          <w:p w:rsidR="00EF2514" w:rsidRPr="003F5604" w:rsidRDefault="00EF2514" w:rsidP="00940EBB">
            <w:pPr>
              <w:autoSpaceDE w:val="0"/>
              <w:autoSpaceDN w:val="0"/>
              <w:adjustRightInd w:val="0"/>
              <w:jc w:val="center"/>
              <w:rPr>
                <w:rFonts w:ascii="Times New Roman" w:hAnsi="Times New Roman"/>
                <w:bCs/>
                <w:color w:val="000000"/>
                <w:sz w:val="24"/>
                <w:szCs w:val="24"/>
              </w:rPr>
            </w:pPr>
          </w:p>
        </w:tc>
        <w:tc>
          <w:tcPr>
            <w:tcW w:w="992"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EF2514" w:rsidRPr="003F5604" w:rsidRDefault="00EF2514"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EF2514" w:rsidRPr="003F5604" w:rsidTr="00940EBB">
        <w:tc>
          <w:tcPr>
            <w:tcW w:w="959" w:type="dxa"/>
            <w:vAlign w:val="center"/>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 xml:space="preserve">6-А </w:t>
            </w:r>
          </w:p>
        </w:tc>
        <w:tc>
          <w:tcPr>
            <w:tcW w:w="1701" w:type="dxa"/>
            <w:vAlign w:val="bottom"/>
          </w:tcPr>
          <w:p w:rsidR="00EF2514" w:rsidRPr="003F5604" w:rsidRDefault="00EF2514" w:rsidP="00940EBB">
            <w:pPr>
              <w:rPr>
                <w:rFonts w:ascii="Times New Roman" w:hAnsi="Times New Roman"/>
                <w:color w:val="000000"/>
                <w:sz w:val="24"/>
                <w:szCs w:val="24"/>
              </w:rPr>
            </w:pPr>
            <w:r w:rsidRPr="003F5604">
              <w:rPr>
                <w:rFonts w:ascii="Times New Roman" w:hAnsi="Times New Roman"/>
                <w:color w:val="000000"/>
                <w:sz w:val="24"/>
                <w:szCs w:val="24"/>
              </w:rPr>
              <w:t>Борькина Е.С.</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28</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15</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53,57</w:t>
            </w:r>
          </w:p>
        </w:tc>
        <w:tc>
          <w:tcPr>
            <w:tcW w:w="993"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941"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46,43</w:t>
            </w:r>
          </w:p>
        </w:tc>
        <w:tc>
          <w:tcPr>
            <w:tcW w:w="1058"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1059"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r>
      <w:tr w:rsidR="00EF2514" w:rsidRPr="003F5604" w:rsidTr="00940EBB">
        <w:tc>
          <w:tcPr>
            <w:tcW w:w="959" w:type="dxa"/>
            <w:vAlign w:val="center"/>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 xml:space="preserve">6-Б </w:t>
            </w:r>
          </w:p>
        </w:tc>
        <w:tc>
          <w:tcPr>
            <w:tcW w:w="1701" w:type="dxa"/>
            <w:vAlign w:val="bottom"/>
          </w:tcPr>
          <w:p w:rsidR="00EF2514" w:rsidRPr="003F5604" w:rsidRDefault="00EF2514" w:rsidP="00940EBB">
            <w:pPr>
              <w:rPr>
                <w:rFonts w:ascii="Times New Roman" w:hAnsi="Times New Roman"/>
                <w:color w:val="000000"/>
                <w:sz w:val="24"/>
                <w:szCs w:val="24"/>
              </w:rPr>
            </w:pPr>
            <w:r w:rsidRPr="003F5604">
              <w:rPr>
                <w:rFonts w:ascii="Times New Roman" w:hAnsi="Times New Roman"/>
                <w:color w:val="000000"/>
                <w:sz w:val="24"/>
                <w:szCs w:val="24"/>
              </w:rPr>
              <w:t>Борькина Е.С.</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43,33</w:t>
            </w:r>
          </w:p>
        </w:tc>
        <w:tc>
          <w:tcPr>
            <w:tcW w:w="993"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941"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36,67</w:t>
            </w:r>
          </w:p>
        </w:tc>
        <w:tc>
          <w:tcPr>
            <w:tcW w:w="1058"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1059"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r>
      <w:tr w:rsidR="00EF2514" w:rsidRPr="003F5604" w:rsidTr="00940EBB">
        <w:tc>
          <w:tcPr>
            <w:tcW w:w="959" w:type="dxa"/>
            <w:vAlign w:val="center"/>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 xml:space="preserve">6-В </w:t>
            </w:r>
          </w:p>
        </w:tc>
        <w:tc>
          <w:tcPr>
            <w:tcW w:w="1701" w:type="dxa"/>
            <w:vAlign w:val="bottom"/>
          </w:tcPr>
          <w:p w:rsidR="00EF2514" w:rsidRPr="003F5604" w:rsidRDefault="00EF2514" w:rsidP="00940EBB">
            <w:pPr>
              <w:rPr>
                <w:rFonts w:ascii="Times New Roman" w:hAnsi="Times New Roman"/>
                <w:color w:val="000000"/>
                <w:sz w:val="24"/>
                <w:szCs w:val="24"/>
              </w:rPr>
            </w:pPr>
            <w:r w:rsidRPr="003F5604">
              <w:rPr>
                <w:rFonts w:ascii="Times New Roman" w:hAnsi="Times New Roman"/>
                <w:color w:val="000000"/>
                <w:sz w:val="24"/>
                <w:szCs w:val="24"/>
              </w:rPr>
              <w:t>Ивакина И.А.</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16</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64</w:t>
            </w:r>
          </w:p>
        </w:tc>
        <w:tc>
          <w:tcPr>
            <w:tcW w:w="993"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941"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1058"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1059"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36</w:t>
            </w:r>
          </w:p>
        </w:tc>
      </w:tr>
      <w:tr w:rsidR="00EF2514" w:rsidRPr="003F5604" w:rsidTr="00940EBB">
        <w:tc>
          <w:tcPr>
            <w:tcW w:w="959" w:type="dxa"/>
            <w:vAlign w:val="center"/>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 xml:space="preserve">6-Г </w:t>
            </w:r>
          </w:p>
        </w:tc>
        <w:tc>
          <w:tcPr>
            <w:tcW w:w="1701" w:type="dxa"/>
            <w:vAlign w:val="bottom"/>
          </w:tcPr>
          <w:p w:rsidR="00EF2514" w:rsidRPr="003F5604" w:rsidRDefault="00EF2514" w:rsidP="00940EBB">
            <w:pPr>
              <w:rPr>
                <w:rFonts w:ascii="Times New Roman" w:hAnsi="Times New Roman"/>
                <w:color w:val="000000"/>
                <w:sz w:val="24"/>
                <w:szCs w:val="24"/>
              </w:rPr>
            </w:pPr>
            <w:r w:rsidRPr="003F5604">
              <w:rPr>
                <w:rFonts w:ascii="Times New Roman" w:hAnsi="Times New Roman"/>
                <w:color w:val="000000"/>
                <w:sz w:val="24"/>
                <w:szCs w:val="24"/>
              </w:rPr>
              <w:t>Борькина Е.С.</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16</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53,33</w:t>
            </w:r>
          </w:p>
        </w:tc>
        <w:tc>
          <w:tcPr>
            <w:tcW w:w="993"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941"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40</w:t>
            </w:r>
          </w:p>
        </w:tc>
        <w:tc>
          <w:tcPr>
            <w:tcW w:w="1058"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1059"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6,667</w:t>
            </w:r>
          </w:p>
        </w:tc>
      </w:tr>
      <w:tr w:rsidR="00EF2514" w:rsidRPr="003F5604" w:rsidTr="00940EBB">
        <w:tc>
          <w:tcPr>
            <w:tcW w:w="959" w:type="dxa"/>
            <w:vAlign w:val="center"/>
          </w:tcPr>
          <w:p w:rsidR="00EF2514" w:rsidRPr="003F5604" w:rsidRDefault="00EF2514" w:rsidP="00940EBB">
            <w:pPr>
              <w:jc w:val="center"/>
              <w:rPr>
                <w:rFonts w:ascii="Times New Roman" w:hAnsi="Times New Roman"/>
                <w:color w:val="000000"/>
                <w:sz w:val="24"/>
                <w:szCs w:val="24"/>
              </w:rPr>
            </w:pPr>
          </w:p>
        </w:tc>
        <w:tc>
          <w:tcPr>
            <w:tcW w:w="1701" w:type="dxa"/>
            <w:vAlign w:val="bottom"/>
          </w:tcPr>
          <w:p w:rsidR="00EF2514" w:rsidRPr="003F5604" w:rsidRDefault="00EF2514" w:rsidP="00940EBB">
            <w:pPr>
              <w:rPr>
                <w:rFonts w:ascii="Times New Roman" w:hAnsi="Times New Roman"/>
                <w:color w:val="000000"/>
                <w:sz w:val="24"/>
                <w:szCs w:val="24"/>
              </w:rPr>
            </w:pPr>
            <w:r w:rsidRPr="003F5604">
              <w:rPr>
                <w:rFonts w:ascii="Times New Roman" w:hAnsi="Times New Roman"/>
                <w:color w:val="000000"/>
                <w:sz w:val="24"/>
                <w:szCs w:val="24"/>
              </w:rPr>
              <w:t>Всего</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113</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60</w:t>
            </w:r>
          </w:p>
        </w:tc>
        <w:tc>
          <w:tcPr>
            <w:tcW w:w="992"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53,1</w:t>
            </w:r>
          </w:p>
        </w:tc>
        <w:tc>
          <w:tcPr>
            <w:tcW w:w="993"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36</w:t>
            </w:r>
          </w:p>
        </w:tc>
        <w:tc>
          <w:tcPr>
            <w:tcW w:w="941"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31,86</w:t>
            </w:r>
          </w:p>
        </w:tc>
        <w:tc>
          <w:tcPr>
            <w:tcW w:w="1058"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1059" w:type="dxa"/>
            <w:vAlign w:val="bottom"/>
          </w:tcPr>
          <w:p w:rsidR="00EF2514" w:rsidRPr="003F5604" w:rsidRDefault="00EF2514" w:rsidP="00940EBB">
            <w:pPr>
              <w:jc w:val="center"/>
              <w:rPr>
                <w:rFonts w:ascii="Times New Roman" w:hAnsi="Times New Roman"/>
                <w:color w:val="000000"/>
                <w:sz w:val="24"/>
                <w:szCs w:val="24"/>
              </w:rPr>
            </w:pPr>
            <w:r w:rsidRPr="003F5604">
              <w:rPr>
                <w:rFonts w:ascii="Times New Roman" w:hAnsi="Times New Roman"/>
                <w:color w:val="000000"/>
                <w:sz w:val="24"/>
                <w:szCs w:val="24"/>
              </w:rPr>
              <w:t>15,04</w:t>
            </w:r>
          </w:p>
        </w:tc>
      </w:tr>
    </w:tbl>
    <w:p w:rsidR="00EF2514" w:rsidRPr="003F5604" w:rsidRDefault="00EF2514" w:rsidP="00EF2514">
      <w:pPr>
        <w:ind w:firstLine="709"/>
        <w:jc w:val="both"/>
        <w:rPr>
          <w:rFonts w:ascii="Times New Roman" w:hAnsi="Times New Roman" w:cs="Times New Roman"/>
          <w:sz w:val="28"/>
          <w:szCs w:val="28"/>
        </w:rPr>
      </w:pPr>
      <w:r w:rsidRPr="003F5604">
        <w:rPr>
          <w:rFonts w:ascii="Times New Roman" w:eastAsia="Droid Sans" w:hAnsi="Times New Roman" w:cs="Times New Roman"/>
          <w:sz w:val="28"/>
          <w:szCs w:val="28"/>
        </w:rPr>
        <w:t>Анализ результатов ВПР показал, что не все учащиеся достигли базового уровня подготовки по математике в соответствии с требованиями ФГОС, 6 учащихся получили отметку «7», что составляет 6,2%.</w:t>
      </w:r>
    </w:p>
    <w:p w:rsidR="00EF2514" w:rsidRPr="003F5604" w:rsidRDefault="00EF2514" w:rsidP="00EF2514">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Обучающиеся хорошо справились с заданиями: 1, 2, 4, 8, 9, 10, 11, в которых проверялись умения: выполнять арифметические действия с натуральными и целыми числами, обыкновенными и десятичными дробями, </w:t>
      </w:r>
      <w:r w:rsidRPr="003F5604">
        <w:rPr>
          <w:rFonts w:ascii="Times New Roman" w:hAnsi="Times New Roman" w:cs="Times New Roman"/>
          <w:sz w:val="28"/>
          <w:szCs w:val="28"/>
        </w:rPr>
        <w:lastRenderedPageBreak/>
        <w:t>положительными и отрица-тельными числами; извлекать информацию, представленную в таблицах; интерпрети-</w:t>
      </w:r>
    </w:p>
    <w:p w:rsidR="00EF2514" w:rsidRPr="003F5604" w:rsidRDefault="00EF2514" w:rsidP="00EF2514">
      <w:pPr>
        <w:ind w:firstLine="709"/>
        <w:jc w:val="both"/>
        <w:rPr>
          <w:rFonts w:ascii="Times New Roman" w:hAnsi="Times New Roman"/>
          <w:sz w:val="28"/>
          <w:szCs w:val="28"/>
        </w:rPr>
      </w:pPr>
      <w:r w:rsidRPr="003F5604">
        <w:rPr>
          <w:rFonts w:ascii="Times New Roman" w:hAnsi="Times New Roman"/>
          <w:sz w:val="28"/>
          <w:szCs w:val="28"/>
        </w:rPr>
        <w:t>ровать представленные данные, использовать данные при решении; решать линейные  уравнения; 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EF2514" w:rsidRPr="003F5604" w:rsidRDefault="00EF2514" w:rsidP="00EF2514">
      <w:pPr>
        <w:autoSpaceDE w:val="0"/>
        <w:autoSpaceDN w:val="0"/>
        <w:adjustRightInd w:val="0"/>
        <w:ind w:firstLine="709"/>
        <w:contextualSpacing/>
        <w:jc w:val="both"/>
        <w:rPr>
          <w:rFonts w:ascii="Times New Roman" w:hAnsi="Times New Roman" w:cs="Times New Roman"/>
          <w:sz w:val="28"/>
          <w:szCs w:val="28"/>
        </w:rPr>
      </w:pPr>
      <w:r w:rsidRPr="003F5604">
        <w:rPr>
          <w:rFonts w:ascii="Times New Roman" w:hAnsi="Times New Roman" w:cs="Times New Roman"/>
          <w:sz w:val="28"/>
          <w:szCs w:val="28"/>
        </w:rPr>
        <w:t xml:space="preserve">Участники ВПР допустили ошибки в заданиях: 3, 5, 7, 14 в которых проверялись умения: решать задачи, связанные с отношением, пропорциональностью величин, процентами; соотносить точку на координатной прямой с соответствующим ей числом и изображать числа точками на координатной прямой, находить модуль числа; вычислять длину окружности, площадь окружности; пользоваться единицами измерения длины и площади, выражать одни единицы измерения через другие. </w:t>
      </w:r>
    </w:p>
    <w:p w:rsidR="00EF2514" w:rsidRPr="003F5604" w:rsidRDefault="00EF2514" w:rsidP="00EF2514">
      <w:pPr>
        <w:autoSpaceDE w:val="0"/>
        <w:autoSpaceDN w:val="0"/>
        <w:adjustRightInd w:val="0"/>
        <w:ind w:firstLine="709"/>
        <w:contextualSpacing/>
        <w:jc w:val="both"/>
        <w:rPr>
          <w:rFonts w:ascii="Times New Roman" w:hAnsi="Times New Roman" w:cs="Times New Roman"/>
          <w:sz w:val="28"/>
          <w:szCs w:val="28"/>
        </w:rPr>
      </w:pPr>
      <w:r w:rsidRPr="003F5604">
        <w:rPr>
          <w:rFonts w:ascii="Times New Roman" w:hAnsi="Times New Roman" w:cs="Times New Roman"/>
          <w:sz w:val="28"/>
          <w:szCs w:val="28"/>
        </w:rPr>
        <w:t>Затруднения у учащихся вызвали задания: 6, 12, 13, 16  в которых проверялись умения упрощать и находить значение буквенного выражения; решать задачи, содержащие зависимости, связывающие величины: производительность, время, объем работы, используя арифметические действия; вычислять значения числовых выражений; решать многошаговые текстовые задачи арифметическим способом.</w:t>
      </w:r>
    </w:p>
    <w:p w:rsidR="00EF2514" w:rsidRPr="003F5604" w:rsidRDefault="00EF2514" w:rsidP="00EF2514">
      <w:pPr>
        <w:autoSpaceDE w:val="0"/>
        <w:autoSpaceDN w:val="0"/>
        <w:adjustRightInd w:val="0"/>
        <w:ind w:firstLine="709"/>
        <w:contextualSpacing/>
        <w:jc w:val="both"/>
        <w:rPr>
          <w:rFonts w:ascii="Times New Roman" w:hAnsi="Times New Roman" w:cs="Times New Roman"/>
          <w:sz w:val="28"/>
          <w:szCs w:val="28"/>
        </w:rPr>
      </w:pPr>
      <w:r w:rsidRPr="003F5604">
        <w:rPr>
          <w:rFonts w:ascii="Times New Roman" w:hAnsi="Times New Roman" w:cs="Times New Roman"/>
          <w:sz w:val="28"/>
          <w:szCs w:val="28"/>
        </w:rPr>
        <w:t>Учащиеся не справились или не приступили к заданию 17, в котором проверялись умения решать логические задачи повышенной сложности.</w:t>
      </w:r>
    </w:p>
    <w:p w:rsidR="00EF2514" w:rsidRPr="003F5604" w:rsidRDefault="00EF2514" w:rsidP="00EF2514">
      <w:pPr>
        <w:autoSpaceDE w:val="0"/>
        <w:autoSpaceDN w:val="0"/>
        <w:adjustRightInd w:val="0"/>
        <w:ind w:firstLine="709"/>
        <w:contextualSpacing/>
        <w:jc w:val="both"/>
        <w:rPr>
          <w:rFonts w:ascii="Times New Roman" w:hAnsi="Times New Roman" w:cs="Times New Roman"/>
          <w:sz w:val="28"/>
          <w:szCs w:val="28"/>
        </w:rPr>
      </w:pPr>
      <w:r w:rsidRPr="003F5604">
        <w:rPr>
          <w:rFonts w:ascii="Times New Roman" w:hAnsi="Times New Roman" w:cs="Times New Roman"/>
          <w:bCs/>
          <w:sz w:val="28"/>
          <w:szCs w:val="28"/>
        </w:rPr>
        <w:t xml:space="preserve">Сравнительный анализ результатов ВПР и отметок за </w:t>
      </w:r>
      <w:r w:rsidRPr="003F5604">
        <w:rPr>
          <w:rFonts w:ascii="Times New Roman" w:hAnsi="Times New Roman" w:cs="Times New Roman"/>
          <w:bCs/>
          <w:sz w:val="28"/>
          <w:szCs w:val="28"/>
          <w:lang w:val="en-US"/>
        </w:rPr>
        <w:t>III</w:t>
      </w:r>
      <w:r w:rsidRPr="003F5604">
        <w:rPr>
          <w:rFonts w:ascii="Times New Roman" w:hAnsi="Times New Roman" w:cs="Times New Roman"/>
          <w:bCs/>
          <w:sz w:val="28"/>
          <w:szCs w:val="28"/>
        </w:rPr>
        <w:t xml:space="preserve"> четверть 2025/2026 учебного года по математике в 6-х классах показал: </w:t>
      </w:r>
    </w:p>
    <w:p w:rsidR="00EF2514" w:rsidRPr="003F5604" w:rsidRDefault="00EF2514" w:rsidP="006479EF">
      <w:pPr>
        <w:pStyle w:val="afa"/>
        <w:numPr>
          <w:ilvl w:val="0"/>
          <w:numId w:val="75"/>
        </w:numPr>
        <w:autoSpaceDE w:val="0"/>
        <w:autoSpaceDN w:val="0"/>
        <w:adjustRightInd w:val="0"/>
        <w:ind w:left="0" w:firstLine="0"/>
        <w:contextualSpacing/>
        <w:jc w:val="both"/>
        <w:rPr>
          <w:rFonts w:ascii="Times New Roman" w:hAnsi="Times New Roman"/>
          <w:sz w:val="28"/>
          <w:szCs w:val="28"/>
        </w:rPr>
      </w:pPr>
      <w:r w:rsidRPr="003F5604">
        <w:rPr>
          <w:rFonts w:ascii="Times New Roman" w:hAnsi="Times New Roman"/>
          <w:sz w:val="28"/>
          <w:szCs w:val="28"/>
        </w:rPr>
        <w:t xml:space="preserve">успешность выполнения ВПР – 93,8%, в том числе в 6-А классе – 89,3%, в 6-Б – 96,7%, в 6-В – 100%, в 6-Г – 93,8%; успешность за </w:t>
      </w:r>
      <w:r w:rsidRPr="003F5604">
        <w:rPr>
          <w:rFonts w:ascii="Times New Roman" w:hAnsi="Times New Roman"/>
          <w:bCs/>
          <w:sz w:val="28"/>
          <w:szCs w:val="28"/>
          <w:lang w:val="en-US"/>
        </w:rPr>
        <w:t>III</w:t>
      </w:r>
      <w:r w:rsidRPr="003F5604">
        <w:rPr>
          <w:rFonts w:ascii="Times New Roman" w:hAnsi="Times New Roman"/>
          <w:sz w:val="28"/>
          <w:szCs w:val="28"/>
        </w:rPr>
        <w:t xml:space="preserve"> четверть 2025/2026 учебного года – 99,1%, в том числе 6-А классе – 100%, в 6-Б – 96,7%, в 6-В – 100%, в 6-Г – 100% , что позволяет сделать вывод об успешности выполнения ВПР, но также о снижении выполнения ВПР в 6-А на 10,7% , в 6-Г на 10% ;</w:t>
      </w:r>
    </w:p>
    <w:p w:rsidR="00EF2514" w:rsidRPr="003F5604" w:rsidRDefault="00EF2514" w:rsidP="006479EF">
      <w:pPr>
        <w:pStyle w:val="afa"/>
        <w:numPr>
          <w:ilvl w:val="0"/>
          <w:numId w:val="75"/>
        </w:numPr>
        <w:autoSpaceDE w:val="0"/>
        <w:autoSpaceDN w:val="0"/>
        <w:adjustRightInd w:val="0"/>
        <w:ind w:left="0" w:firstLine="0"/>
        <w:contextualSpacing/>
        <w:jc w:val="both"/>
        <w:rPr>
          <w:rFonts w:ascii="Times New Roman" w:hAnsi="Times New Roman"/>
          <w:sz w:val="28"/>
          <w:szCs w:val="28"/>
        </w:rPr>
      </w:pPr>
      <w:r w:rsidRPr="003F5604">
        <w:rPr>
          <w:rFonts w:ascii="Times New Roman" w:hAnsi="Times New Roman"/>
          <w:sz w:val="28"/>
          <w:szCs w:val="28"/>
        </w:rPr>
        <w:t xml:space="preserve">качество выполнения ВПР – 53,1%, в том числе в 6-А классе – 46,4%, в 6-Б – 50%, в 6-В – 72%, в 6-Г – 46,7%;  качество обучения за </w:t>
      </w:r>
      <w:r w:rsidRPr="003F5604">
        <w:rPr>
          <w:rFonts w:ascii="Times New Roman" w:hAnsi="Times New Roman"/>
          <w:bCs/>
          <w:sz w:val="28"/>
          <w:szCs w:val="28"/>
          <w:lang w:val="en-US"/>
        </w:rPr>
        <w:t>III</w:t>
      </w:r>
      <w:r w:rsidRPr="003F5604">
        <w:rPr>
          <w:rFonts w:ascii="Times New Roman" w:hAnsi="Times New Roman"/>
          <w:sz w:val="28"/>
          <w:szCs w:val="28"/>
        </w:rPr>
        <w:t xml:space="preserve"> четверть 2025/2026 учебного года – 69%, в том числе 6-А классе – 78,6%, в 6-Б – 63,3%, в 6-В – 68,0%, в 6-Г – 66,7%, что позволяет сделать вывод о снижении качества выполнения ВПР на 15,9%, в том числе в 6-Аклассе на 32,1%, в 6-Б классе на 13,3%, в 6-Г классе на 20% ;</w:t>
      </w:r>
    </w:p>
    <w:p w:rsidR="00EF2514" w:rsidRPr="003F5604" w:rsidRDefault="00EF2514" w:rsidP="006479EF">
      <w:pPr>
        <w:pStyle w:val="afa"/>
        <w:numPr>
          <w:ilvl w:val="0"/>
          <w:numId w:val="75"/>
        </w:numPr>
        <w:autoSpaceDE w:val="0"/>
        <w:autoSpaceDN w:val="0"/>
        <w:adjustRightInd w:val="0"/>
        <w:ind w:left="0" w:firstLine="0"/>
        <w:contextualSpacing/>
        <w:jc w:val="both"/>
        <w:rPr>
          <w:rFonts w:ascii="Times New Roman" w:hAnsi="Times New Roman"/>
          <w:sz w:val="28"/>
          <w:szCs w:val="28"/>
        </w:rPr>
      </w:pPr>
      <w:r w:rsidRPr="003F5604">
        <w:rPr>
          <w:rFonts w:ascii="Times New Roman" w:hAnsi="Times New Roman"/>
          <w:sz w:val="28"/>
          <w:szCs w:val="28"/>
        </w:rPr>
        <w:t>подтвердили отметки за III четверть 2025/2026 учебного года 60 чел., что составляет 53,1%, из них в 6-А классе 15 чел. (54%), в 6-Б – 13 чел. (43%), в 6-В – 16 чел. (64%), 6-Г – 16 чел. (53%);</w:t>
      </w:r>
    </w:p>
    <w:p w:rsidR="00EF2514" w:rsidRPr="003F5604" w:rsidRDefault="00EF2514" w:rsidP="006479EF">
      <w:pPr>
        <w:pStyle w:val="afa"/>
        <w:numPr>
          <w:ilvl w:val="0"/>
          <w:numId w:val="75"/>
        </w:numPr>
        <w:autoSpaceDE w:val="0"/>
        <w:autoSpaceDN w:val="0"/>
        <w:adjustRightInd w:val="0"/>
        <w:ind w:left="0" w:firstLine="0"/>
        <w:contextualSpacing/>
        <w:jc w:val="both"/>
        <w:rPr>
          <w:rFonts w:ascii="Times New Roman" w:hAnsi="Times New Roman"/>
          <w:sz w:val="28"/>
          <w:szCs w:val="28"/>
        </w:rPr>
      </w:pPr>
      <w:r w:rsidRPr="003F5604">
        <w:rPr>
          <w:rFonts w:ascii="Times New Roman" w:hAnsi="Times New Roman"/>
          <w:sz w:val="28"/>
          <w:szCs w:val="28"/>
        </w:rPr>
        <w:t>понизили отметки за III четверть 2025/2026 учебного года 36 чел., что составляет 31,9%, из них в 6-А классе 13 чел. (46,4%), в 6-Б – 11 чел. (36,7%), 6-Г – 12 чел. (40%);</w:t>
      </w:r>
    </w:p>
    <w:p w:rsidR="00EF2514" w:rsidRPr="003F5604" w:rsidRDefault="00EF2514" w:rsidP="006479EF">
      <w:pPr>
        <w:pStyle w:val="afa"/>
        <w:numPr>
          <w:ilvl w:val="0"/>
          <w:numId w:val="75"/>
        </w:numPr>
        <w:autoSpaceDE w:val="0"/>
        <w:autoSpaceDN w:val="0"/>
        <w:adjustRightInd w:val="0"/>
        <w:ind w:left="0" w:firstLine="0"/>
        <w:contextualSpacing/>
        <w:jc w:val="both"/>
        <w:rPr>
          <w:rFonts w:ascii="Times New Roman" w:hAnsi="Times New Roman"/>
          <w:sz w:val="28"/>
          <w:szCs w:val="28"/>
        </w:rPr>
      </w:pPr>
      <w:r w:rsidRPr="003F5604">
        <w:rPr>
          <w:rFonts w:ascii="Times New Roman" w:hAnsi="Times New Roman"/>
          <w:sz w:val="28"/>
          <w:szCs w:val="28"/>
        </w:rPr>
        <w:t xml:space="preserve">средний балл ВПР – 3,65 (средний балл по математике за </w:t>
      </w:r>
      <w:r w:rsidRPr="003F5604">
        <w:rPr>
          <w:rFonts w:ascii="Times New Roman" w:hAnsi="Times New Roman"/>
          <w:bCs/>
          <w:sz w:val="28"/>
          <w:szCs w:val="28"/>
          <w:lang w:val="en-US"/>
        </w:rPr>
        <w:t>III</w:t>
      </w:r>
      <w:r w:rsidRPr="003F5604">
        <w:rPr>
          <w:rFonts w:ascii="Times New Roman" w:hAnsi="Times New Roman"/>
          <w:sz w:val="28"/>
          <w:szCs w:val="28"/>
        </w:rPr>
        <w:t xml:space="preserve"> четверть 2025/2026 учебного года в 6-х классах – 3,78), что ниже на 0,13.</w:t>
      </w:r>
    </w:p>
    <w:p w:rsidR="00EF2514" w:rsidRPr="003F5604" w:rsidRDefault="00EF2514" w:rsidP="00EF2514">
      <w:pPr>
        <w:autoSpaceDE w:val="0"/>
        <w:autoSpaceDN w:val="0"/>
        <w:adjustRightInd w:val="0"/>
        <w:ind w:firstLine="709"/>
        <w:jc w:val="both"/>
        <w:rPr>
          <w:rFonts w:ascii="Times New Roman" w:hAnsi="Times New Roman" w:cs="Times New Roman"/>
          <w:sz w:val="28"/>
          <w:szCs w:val="28"/>
        </w:rPr>
      </w:pPr>
      <w:r w:rsidRPr="003F5604">
        <w:rPr>
          <w:rFonts w:ascii="Times New Roman" w:hAnsi="Times New Roman" w:cs="Times New Roman"/>
          <w:sz w:val="28"/>
          <w:szCs w:val="28"/>
        </w:rPr>
        <w:t>Анализ результатов ВПР по математике в 6-х классах показал, что учебный материал усвоен обучающимися в основном на «3» и «4».</w:t>
      </w:r>
    </w:p>
    <w:p w:rsidR="00F22EF7" w:rsidRPr="003F5604" w:rsidRDefault="00F22EF7" w:rsidP="00FB7916">
      <w:pPr>
        <w:autoSpaceDE w:val="0"/>
        <w:autoSpaceDN w:val="0"/>
        <w:adjustRightInd w:val="0"/>
        <w:spacing w:after="160" w:line="259" w:lineRule="auto"/>
        <w:ind w:left="142"/>
        <w:jc w:val="center"/>
        <w:rPr>
          <w:rFonts w:ascii="Times New Roman" w:eastAsia="Calibri" w:hAnsi="Times New Roman" w:cs="Times New Roman"/>
          <w:b/>
          <w:sz w:val="28"/>
          <w:szCs w:val="28"/>
          <w:u w:val="single"/>
          <w:lang w:eastAsia="en-US"/>
        </w:rPr>
      </w:pPr>
    </w:p>
    <w:p w:rsidR="00FB7916" w:rsidRPr="003F5604" w:rsidRDefault="00FB7916" w:rsidP="00FB7916">
      <w:pPr>
        <w:autoSpaceDE w:val="0"/>
        <w:autoSpaceDN w:val="0"/>
        <w:adjustRightInd w:val="0"/>
        <w:spacing w:after="160" w:line="259" w:lineRule="auto"/>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lastRenderedPageBreak/>
        <w:t>Результаты ВПР по математике в 7 классах</w:t>
      </w:r>
    </w:p>
    <w:tbl>
      <w:tblPr>
        <w:tblW w:w="9923"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rPr>
            </w:pPr>
            <w:r w:rsidRPr="003F5604">
              <w:rPr>
                <w:rFonts w:ascii="Times New Roman" w:hAnsi="Times New Roman"/>
                <w:kern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bCs/>
                <w:kern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bCs/>
                <w:kern w:val="24"/>
              </w:rPr>
              <w:t>ВПР</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jc w:val="center"/>
              <w:textAlignment w:val="bottom"/>
              <w:rPr>
                <w:rFonts w:ascii="Times New Roman" w:hAnsi="Times New Roman"/>
              </w:rPr>
            </w:pPr>
            <w:r w:rsidRPr="003F5604">
              <w:rPr>
                <w:rFonts w:ascii="Times New Roman" w:hAnsi="Times New Roman"/>
                <w:kern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textAlignment w:val="bottom"/>
              <w:rPr>
                <w:rFonts w:ascii="Times New Roman" w:hAnsi="Times New Roman"/>
              </w:rPr>
            </w:pPr>
            <w:r w:rsidRPr="003F5604">
              <w:rPr>
                <w:rFonts w:ascii="Times New Roman" w:hAnsi="Times New Roman"/>
                <w:kern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textAlignment w:val="bottom"/>
              <w:rPr>
                <w:rFonts w:ascii="Times New Roman" w:hAnsi="Times New Roman"/>
              </w:rPr>
            </w:pPr>
            <w:r w:rsidRPr="003F5604">
              <w:rPr>
                <w:rFonts w:ascii="Times New Roman" w:hAnsi="Times New Roman"/>
                <w:kern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textAlignment w:val="bottom"/>
              <w:rPr>
                <w:rFonts w:ascii="Times New Roman" w:hAnsi="Times New Roman"/>
              </w:rPr>
            </w:pPr>
            <w:r w:rsidRPr="003F5604">
              <w:rPr>
                <w:rFonts w:ascii="Times New Roman" w:hAnsi="Times New Roman"/>
                <w:kern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F5EFD" w:rsidRPr="003F5604" w:rsidRDefault="005F5EFD" w:rsidP="00940EBB">
            <w:pPr>
              <w:textAlignment w:val="bottom"/>
              <w:rPr>
                <w:rFonts w:ascii="Times New Roman" w:hAnsi="Times New Roman"/>
              </w:rPr>
            </w:pPr>
            <w:r w:rsidRPr="003F5604">
              <w:rPr>
                <w:rFonts w:ascii="Times New Roman" w:hAnsi="Times New Roman"/>
                <w:kern w:val="24"/>
              </w:rPr>
              <w:t>Усп.</w:t>
            </w:r>
          </w:p>
        </w:tc>
      </w:tr>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sz w:val="24"/>
                <w:szCs w:val="24"/>
              </w:rPr>
            </w:pPr>
            <w:r w:rsidRPr="003F5604">
              <w:rPr>
                <w:rFonts w:ascii="Times New Roman" w:hAnsi="Times New Roman"/>
                <w:bCs/>
                <w:kern w:val="24"/>
                <w:sz w:val="24"/>
                <w:szCs w:val="24"/>
              </w:rPr>
              <w:t>7-А</w:t>
            </w:r>
          </w:p>
        </w:tc>
        <w:tc>
          <w:tcPr>
            <w:tcW w:w="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4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25</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3,32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3,52</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44,0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76,0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52,0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88,0</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24,0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12,0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32,0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36,0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32,0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12,0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12,0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r>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sz w:val="24"/>
                <w:szCs w:val="24"/>
              </w:rPr>
            </w:pPr>
            <w:r w:rsidRPr="003F5604">
              <w:rPr>
                <w:rFonts w:ascii="Times New Roman" w:hAnsi="Times New Roman"/>
                <w:bCs/>
                <w:kern w:val="24"/>
                <w:sz w:val="24"/>
                <w:szCs w:val="24"/>
              </w:rPr>
              <w:t>7-Б</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26</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3,15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3,27</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34,6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76,9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34,6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88,5</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23,1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42,3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53,8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3,8</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r>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sz w:val="24"/>
                <w:szCs w:val="24"/>
              </w:rPr>
            </w:pPr>
            <w:r w:rsidRPr="003F5604">
              <w:rPr>
                <w:rFonts w:ascii="Times New Roman" w:hAnsi="Times New Roman"/>
                <w:bCs/>
                <w:kern w:val="24"/>
                <w:sz w:val="24"/>
                <w:szCs w:val="24"/>
              </w:rPr>
              <w:t>7-В</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3,50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3,85</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50,0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60,0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55,0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95,0</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5,0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45,0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r>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sz w:val="24"/>
                <w:szCs w:val="24"/>
              </w:rPr>
            </w:pPr>
            <w:r w:rsidRPr="003F5604">
              <w:rPr>
                <w:rFonts w:ascii="Times New Roman" w:hAnsi="Times New Roman"/>
                <w:bCs/>
                <w:kern w:val="24"/>
                <w:sz w:val="24"/>
                <w:szCs w:val="24"/>
              </w:rPr>
              <w:t>7-Г</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3,32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3,68</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31,8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95,5</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59,1</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95,5</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63,6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36,4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27,3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45,5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13,6</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sz w:val="24"/>
                <w:szCs w:val="24"/>
              </w:rPr>
            </w:pPr>
          </w:p>
        </w:tc>
      </w:tr>
      <w:tr w:rsidR="005F5EFD"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F5EFD" w:rsidRPr="003F5604" w:rsidRDefault="005F5EFD" w:rsidP="00940EBB">
            <w:pPr>
              <w:jc w:val="center"/>
              <w:textAlignment w:val="center"/>
              <w:rPr>
                <w:rFonts w:ascii="Times New Roman" w:hAnsi="Times New Roman"/>
              </w:rPr>
            </w:pPr>
            <w:r w:rsidRPr="003F5604">
              <w:rPr>
                <w:rFonts w:ascii="Times New Roman" w:hAnsi="Times New Roman"/>
                <w:kern w:val="24"/>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93</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3,31</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3,51</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39,8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83,9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sz w:val="24"/>
                <w:szCs w:val="24"/>
              </w:rPr>
            </w:pPr>
            <w:r w:rsidRPr="003F5604">
              <w:rPr>
                <w:rFonts w:ascii="Times New Roman" w:hAnsi="Times New Roman"/>
                <w:bCs/>
                <w:sz w:val="24"/>
                <w:szCs w:val="24"/>
              </w:rPr>
              <w:t>49,5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91,4</w:t>
            </w:r>
          </w:p>
        </w:tc>
      </w:tr>
      <w:tr w:rsidR="005F5EFD"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5F5EFD" w:rsidRPr="003F5604" w:rsidRDefault="005F5EFD" w:rsidP="00940EBB">
            <w:pPr>
              <w:rPr>
                <w:rFonts w:ascii="Times New Roman" w:hAnsi="Times New Roman"/>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16,1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8,6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44,1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41,9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32,3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39,8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9,7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5F5EFD" w:rsidRPr="003F5604" w:rsidRDefault="005F5EFD" w:rsidP="00940EBB">
            <w:pPr>
              <w:rPr>
                <w:rFonts w:ascii="Times New Roman" w:hAnsi="Times New Roman"/>
              </w:rPr>
            </w:pPr>
          </w:p>
        </w:tc>
      </w:tr>
    </w:tbl>
    <w:p w:rsidR="00F22EF7" w:rsidRPr="003F5604" w:rsidRDefault="00F22EF7" w:rsidP="00F22EF7">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984"/>
        <w:gridCol w:w="992"/>
        <w:gridCol w:w="992"/>
        <w:gridCol w:w="993"/>
        <w:gridCol w:w="941"/>
        <w:gridCol w:w="1058"/>
        <w:gridCol w:w="1059"/>
      </w:tblGrid>
      <w:tr w:rsidR="005F5EFD" w:rsidRPr="003F5604" w:rsidTr="00940EBB">
        <w:tc>
          <w:tcPr>
            <w:tcW w:w="1951" w:type="dxa"/>
            <w:vMerge w:val="restart"/>
            <w:vAlign w:val="center"/>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vAlign w:val="center"/>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5F5EFD" w:rsidRPr="003F5604" w:rsidTr="00940EBB">
        <w:tc>
          <w:tcPr>
            <w:tcW w:w="1951" w:type="dxa"/>
            <w:vMerge/>
          </w:tcPr>
          <w:p w:rsidR="005F5EFD" w:rsidRPr="003F5604" w:rsidRDefault="005F5EFD" w:rsidP="00940EBB">
            <w:pPr>
              <w:autoSpaceDE w:val="0"/>
              <w:autoSpaceDN w:val="0"/>
              <w:adjustRightInd w:val="0"/>
              <w:jc w:val="center"/>
              <w:rPr>
                <w:rFonts w:ascii="Times New Roman" w:hAnsi="Times New Roman"/>
                <w:bCs/>
                <w:color w:val="000000"/>
                <w:sz w:val="24"/>
                <w:szCs w:val="24"/>
              </w:rPr>
            </w:pPr>
          </w:p>
        </w:tc>
        <w:tc>
          <w:tcPr>
            <w:tcW w:w="1984" w:type="dxa"/>
            <w:vMerge/>
          </w:tcPr>
          <w:p w:rsidR="005F5EFD" w:rsidRPr="003F5604" w:rsidRDefault="005F5EFD" w:rsidP="00940EBB">
            <w:pPr>
              <w:autoSpaceDE w:val="0"/>
              <w:autoSpaceDN w:val="0"/>
              <w:adjustRightInd w:val="0"/>
              <w:jc w:val="center"/>
              <w:rPr>
                <w:rFonts w:ascii="Times New Roman" w:hAnsi="Times New Roman"/>
                <w:bCs/>
                <w:color w:val="000000"/>
                <w:sz w:val="24"/>
                <w:szCs w:val="24"/>
              </w:rPr>
            </w:pPr>
          </w:p>
        </w:tc>
        <w:tc>
          <w:tcPr>
            <w:tcW w:w="992"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5F5EFD" w:rsidRPr="003F5604" w:rsidRDefault="005F5EFD"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5F5EFD" w:rsidRPr="003F5604" w:rsidTr="00940EBB">
        <w:tc>
          <w:tcPr>
            <w:tcW w:w="1951" w:type="dxa"/>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7-А класс</w:t>
            </w:r>
          </w:p>
        </w:tc>
        <w:tc>
          <w:tcPr>
            <w:tcW w:w="1984" w:type="dxa"/>
            <w:vAlign w:val="bottom"/>
          </w:tcPr>
          <w:p w:rsidR="005F5EFD" w:rsidRPr="003F5604" w:rsidRDefault="005F5EFD" w:rsidP="00940EBB">
            <w:pPr>
              <w:rPr>
                <w:rFonts w:ascii="Times New Roman" w:hAnsi="Times New Roman"/>
                <w:color w:val="000000"/>
                <w:sz w:val="24"/>
                <w:szCs w:val="24"/>
              </w:rPr>
            </w:pPr>
            <w:r w:rsidRPr="003F5604">
              <w:rPr>
                <w:rFonts w:ascii="Times New Roman" w:hAnsi="Times New Roman"/>
                <w:color w:val="000000"/>
                <w:sz w:val="24"/>
                <w:szCs w:val="24"/>
              </w:rPr>
              <w:t>Петрова М.А.</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20</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80,00</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0</w:t>
            </w:r>
          </w:p>
        </w:tc>
        <w:tc>
          <w:tcPr>
            <w:tcW w:w="941" w:type="dxa"/>
            <w:tcBorders>
              <w:top w:val="single" w:sz="4" w:space="0" w:color="auto"/>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0</w:t>
            </w:r>
          </w:p>
        </w:tc>
        <w:tc>
          <w:tcPr>
            <w:tcW w:w="1058" w:type="dxa"/>
            <w:tcBorders>
              <w:top w:val="single" w:sz="4" w:space="0" w:color="auto"/>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5</w:t>
            </w:r>
          </w:p>
        </w:tc>
        <w:tc>
          <w:tcPr>
            <w:tcW w:w="1059"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20,00</w:t>
            </w:r>
          </w:p>
        </w:tc>
      </w:tr>
      <w:tr w:rsidR="005F5EFD" w:rsidRPr="003F5604" w:rsidTr="00940EBB">
        <w:tc>
          <w:tcPr>
            <w:tcW w:w="1951" w:type="dxa"/>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7-Б класс</w:t>
            </w:r>
          </w:p>
        </w:tc>
        <w:tc>
          <w:tcPr>
            <w:tcW w:w="1984" w:type="dxa"/>
            <w:vAlign w:val="bottom"/>
          </w:tcPr>
          <w:p w:rsidR="005F5EFD" w:rsidRPr="003F5604" w:rsidRDefault="005F5EFD" w:rsidP="00940EBB">
            <w:pPr>
              <w:rPr>
                <w:rFonts w:ascii="Times New Roman" w:hAnsi="Times New Roman"/>
                <w:color w:val="000000"/>
                <w:sz w:val="24"/>
                <w:szCs w:val="24"/>
              </w:rPr>
            </w:pPr>
            <w:r w:rsidRPr="003F5604">
              <w:rPr>
                <w:rFonts w:ascii="Times New Roman" w:hAnsi="Times New Roman"/>
                <w:color w:val="000000"/>
                <w:sz w:val="24"/>
                <w:szCs w:val="24"/>
              </w:rPr>
              <w:t>Петрова М.А.</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21</w:t>
            </w:r>
          </w:p>
        </w:tc>
        <w:tc>
          <w:tcPr>
            <w:tcW w:w="992" w:type="dxa"/>
            <w:tcBorders>
              <w:top w:val="nil"/>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80,77</w:t>
            </w:r>
          </w:p>
        </w:tc>
        <w:tc>
          <w:tcPr>
            <w:tcW w:w="993" w:type="dxa"/>
            <w:tcBorders>
              <w:top w:val="nil"/>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w:t>
            </w:r>
          </w:p>
        </w:tc>
        <w:tc>
          <w:tcPr>
            <w:tcW w:w="941" w:type="dxa"/>
            <w:tcBorders>
              <w:top w:val="nil"/>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3,85</w:t>
            </w:r>
          </w:p>
        </w:tc>
        <w:tc>
          <w:tcPr>
            <w:tcW w:w="1058" w:type="dxa"/>
            <w:tcBorders>
              <w:top w:val="nil"/>
              <w:left w:val="nil"/>
              <w:bottom w:val="single" w:sz="4" w:space="0" w:color="auto"/>
              <w:right w:val="single" w:sz="4" w:space="0" w:color="auto"/>
            </w:tcBorders>
            <w:shd w:val="clear" w:color="000000" w:fill="FFFFFF"/>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4</w:t>
            </w:r>
          </w:p>
        </w:tc>
        <w:tc>
          <w:tcPr>
            <w:tcW w:w="1059"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15,38</w:t>
            </w:r>
          </w:p>
        </w:tc>
      </w:tr>
      <w:tr w:rsidR="005F5EFD" w:rsidRPr="003F5604" w:rsidTr="00940EBB">
        <w:tc>
          <w:tcPr>
            <w:tcW w:w="1951" w:type="dxa"/>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7-В класс</w:t>
            </w:r>
          </w:p>
        </w:tc>
        <w:tc>
          <w:tcPr>
            <w:tcW w:w="1984" w:type="dxa"/>
            <w:vAlign w:val="bottom"/>
          </w:tcPr>
          <w:p w:rsidR="005F5EFD" w:rsidRPr="003F5604" w:rsidRDefault="005F5EFD" w:rsidP="00940EBB">
            <w:pPr>
              <w:rPr>
                <w:rFonts w:ascii="Times New Roman" w:hAnsi="Times New Roman"/>
                <w:color w:val="000000"/>
                <w:sz w:val="24"/>
                <w:szCs w:val="24"/>
              </w:rPr>
            </w:pPr>
            <w:r w:rsidRPr="003F5604">
              <w:rPr>
                <w:rFonts w:ascii="Times New Roman" w:hAnsi="Times New Roman"/>
                <w:color w:val="000000"/>
                <w:sz w:val="24"/>
                <w:szCs w:val="24"/>
              </w:rPr>
              <w:t>Степанова Г.П.</w:t>
            </w:r>
          </w:p>
        </w:tc>
        <w:tc>
          <w:tcPr>
            <w:tcW w:w="992" w:type="dxa"/>
            <w:tcBorders>
              <w:top w:val="nil"/>
              <w:left w:val="single" w:sz="4" w:space="0" w:color="auto"/>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14</w:t>
            </w:r>
          </w:p>
        </w:tc>
        <w:tc>
          <w:tcPr>
            <w:tcW w:w="992"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70,00</w:t>
            </w:r>
          </w:p>
        </w:tc>
        <w:tc>
          <w:tcPr>
            <w:tcW w:w="993"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w:t>
            </w:r>
          </w:p>
        </w:tc>
        <w:tc>
          <w:tcPr>
            <w:tcW w:w="941"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10,00</w:t>
            </w:r>
          </w:p>
        </w:tc>
        <w:tc>
          <w:tcPr>
            <w:tcW w:w="1058"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4</w:t>
            </w:r>
          </w:p>
        </w:tc>
        <w:tc>
          <w:tcPr>
            <w:tcW w:w="1059"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20,00</w:t>
            </w:r>
          </w:p>
        </w:tc>
      </w:tr>
      <w:tr w:rsidR="005F5EFD" w:rsidRPr="003F5604" w:rsidTr="00940EBB">
        <w:tc>
          <w:tcPr>
            <w:tcW w:w="1951" w:type="dxa"/>
            <w:vAlign w:val="center"/>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7-Г класс</w:t>
            </w:r>
          </w:p>
        </w:tc>
        <w:tc>
          <w:tcPr>
            <w:tcW w:w="1984" w:type="dxa"/>
            <w:vAlign w:val="bottom"/>
          </w:tcPr>
          <w:p w:rsidR="005F5EFD" w:rsidRPr="003F5604" w:rsidRDefault="005F5EFD" w:rsidP="00940EBB">
            <w:pPr>
              <w:rPr>
                <w:rFonts w:ascii="Times New Roman" w:hAnsi="Times New Roman"/>
                <w:color w:val="000000"/>
                <w:sz w:val="24"/>
                <w:szCs w:val="24"/>
              </w:rPr>
            </w:pPr>
            <w:r w:rsidRPr="003F5604">
              <w:rPr>
                <w:rFonts w:ascii="Times New Roman" w:hAnsi="Times New Roman"/>
                <w:color w:val="000000"/>
                <w:sz w:val="24"/>
                <w:szCs w:val="24"/>
              </w:rPr>
              <w:t>Степанова Г.П.</w:t>
            </w:r>
          </w:p>
        </w:tc>
        <w:tc>
          <w:tcPr>
            <w:tcW w:w="992" w:type="dxa"/>
            <w:tcBorders>
              <w:top w:val="nil"/>
              <w:left w:val="single" w:sz="4" w:space="0" w:color="auto"/>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10</w:t>
            </w:r>
          </w:p>
        </w:tc>
        <w:tc>
          <w:tcPr>
            <w:tcW w:w="992"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45,45</w:t>
            </w:r>
          </w:p>
        </w:tc>
        <w:tc>
          <w:tcPr>
            <w:tcW w:w="993"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w:t>
            </w:r>
          </w:p>
        </w:tc>
        <w:tc>
          <w:tcPr>
            <w:tcW w:w="941"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9,09</w:t>
            </w:r>
          </w:p>
        </w:tc>
        <w:tc>
          <w:tcPr>
            <w:tcW w:w="1058"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10</w:t>
            </w:r>
          </w:p>
        </w:tc>
        <w:tc>
          <w:tcPr>
            <w:tcW w:w="1059" w:type="dxa"/>
            <w:tcBorders>
              <w:top w:val="nil"/>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45,45</w:t>
            </w:r>
          </w:p>
        </w:tc>
      </w:tr>
      <w:tr w:rsidR="005F5EFD" w:rsidRPr="003F5604" w:rsidTr="00940EBB">
        <w:tc>
          <w:tcPr>
            <w:tcW w:w="3935" w:type="dxa"/>
            <w:gridSpan w:val="2"/>
            <w:vAlign w:val="center"/>
          </w:tcPr>
          <w:p w:rsidR="005F5EFD" w:rsidRPr="003F5604" w:rsidRDefault="005F5EFD"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color w:val="000000"/>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color w:val="000000"/>
                <w:sz w:val="24"/>
                <w:szCs w:val="24"/>
              </w:rPr>
            </w:pPr>
            <w:r w:rsidRPr="003F5604">
              <w:rPr>
                <w:rFonts w:ascii="Times New Roman" w:hAnsi="Times New Roman"/>
                <w:color w:val="000000"/>
                <w:sz w:val="24"/>
                <w:szCs w:val="24"/>
              </w:rPr>
              <w:t>65</w:t>
            </w:r>
          </w:p>
        </w:tc>
        <w:tc>
          <w:tcPr>
            <w:tcW w:w="992"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69,89</w:t>
            </w:r>
          </w:p>
        </w:tc>
        <w:tc>
          <w:tcPr>
            <w:tcW w:w="993"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5</w:t>
            </w:r>
          </w:p>
        </w:tc>
        <w:tc>
          <w:tcPr>
            <w:tcW w:w="941"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5,376</w:t>
            </w:r>
          </w:p>
        </w:tc>
        <w:tc>
          <w:tcPr>
            <w:tcW w:w="1058"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23</w:t>
            </w:r>
          </w:p>
        </w:tc>
        <w:tc>
          <w:tcPr>
            <w:tcW w:w="1059" w:type="dxa"/>
            <w:tcBorders>
              <w:top w:val="single" w:sz="4" w:space="0" w:color="auto"/>
              <w:left w:val="nil"/>
              <w:bottom w:val="single" w:sz="4" w:space="0" w:color="auto"/>
              <w:right w:val="single" w:sz="4" w:space="0" w:color="auto"/>
            </w:tcBorders>
            <w:shd w:val="clear" w:color="auto" w:fill="auto"/>
            <w:vAlign w:val="bottom"/>
          </w:tcPr>
          <w:p w:rsidR="005F5EFD" w:rsidRPr="003F5604" w:rsidRDefault="005F5EFD" w:rsidP="00940EBB">
            <w:pPr>
              <w:jc w:val="center"/>
              <w:rPr>
                <w:rFonts w:ascii="Times New Roman" w:hAnsi="Times New Roman"/>
                <w:sz w:val="24"/>
                <w:szCs w:val="24"/>
              </w:rPr>
            </w:pPr>
            <w:r w:rsidRPr="003F5604">
              <w:rPr>
                <w:rFonts w:ascii="Times New Roman" w:hAnsi="Times New Roman"/>
                <w:color w:val="000000"/>
                <w:sz w:val="24"/>
                <w:szCs w:val="24"/>
              </w:rPr>
              <w:t>24,73</w:t>
            </w:r>
          </w:p>
        </w:tc>
      </w:tr>
    </w:tbl>
    <w:p w:rsidR="005F5EFD" w:rsidRPr="003F5604" w:rsidRDefault="005F5EFD" w:rsidP="005F5EFD">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Анализ результатов ВПР показал, что не все учащиеся достигли базового уровня подготовки по математике в соответствии с требованиями ФГОС. 8 учащихся получили отметку «2», что составляет 8,6 %.</w:t>
      </w:r>
    </w:p>
    <w:p w:rsidR="005F5EFD" w:rsidRPr="003F5604" w:rsidRDefault="005F5EFD" w:rsidP="005F5EFD">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Обучающиеся хорошо справились с заданиями 1, 2, 3, 5, 8, 12, 13, в которых проверялись умения: проводить вычисления, решить уравнения, приводящиеся к линейным,  читать информацию, предоставленную в виде  круговой диаграммы, решать системы двух линейных уравнений с двумя переменными. Отмечать на координатной прямой точку, заданную координатами, решать задачи на клетчатой бумаге. Решать задачи на вычисление углов, образованных при параллельных прямых и секущей. Решать задачи на проценты.</w:t>
      </w:r>
    </w:p>
    <w:p w:rsidR="005F5EFD" w:rsidRPr="003F5604" w:rsidRDefault="005F5EFD" w:rsidP="005F5EFD">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Участники ВПР допустили ошибки в заданиях 4, 9, 10, 11, 16, в которых проверялись умения: проводить логические рассуждения, читать график функции и выполнять задание по графику, применять формулы сокращенного умножения при вычислениях, решать практико- ориентированные задачи, использовать теоремы при решении геометрических задач.</w:t>
      </w:r>
    </w:p>
    <w:p w:rsidR="005F5EFD" w:rsidRPr="003F5604" w:rsidRDefault="005F5EFD" w:rsidP="005F5EFD">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 Не все учащиеся приступили к заданиям 14, 15, 16, 17, в которых проверялись умения вычислять углы геометрической фигуры, решать текстовую задачу с помощью уравнения, решать задачи на числа.</w:t>
      </w:r>
    </w:p>
    <w:p w:rsidR="005F5EFD" w:rsidRPr="003F5604" w:rsidRDefault="005F5EFD" w:rsidP="005F5EFD">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математике в 7-х классах показал: </w:t>
      </w:r>
    </w:p>
    <w:p w:rsidR="005F5EFD" w:rsidRPr="003F5604" w:rsidRDefault="005F5EFD" w:rsidP="005F5EF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91,4%, в том числе в 7-А классе – 88%, в 7-Б – 88,5%, в 7-В – 95%, в 7-Г </w:t>
      </w:r>
      <w:bookmarkStart w:id="29" w:name="_Hlk229605813"/>
      <w:r w:rsidRPr="003F5604">
        <w:rPr>
          <w:rFonts w:ascii="Times New Roman" w:hAnsi="Times New Roman"/>
          <w:sz w:val="28"/>
          <w:szCs w:val="28"/>
        </w:rPr>
        <w:t xml:space="preserve">– </w:t>
      </w:r>
      <w:bookmarkEnd w:id="29"/>
      <w:r w:rsidRPr="003F5604">
        <w:rPr>
          <w:rFonts w:ascii="Times New Roman" w:hAnsi="Times New Roman"/>
          <w:sz w:val="28"/>
          <w:szCs w:val="28"/>
        </w:rPr>
        <w:t xml:space="preserve">95,5%; успешность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2025/2026 учебного года – 83,9%, в том числе в 7-А – 76%, в 7-Б – 76,9%, в 7-В – 60%, в 7-Г – 95,5%, что позволяет сделать вывод о повышении успешности выполнения ВПР на 7,5%;</w:t>
      </w:r>
    </w:p>
    <w:p w:rsidR="005F5EFD" w:rsidRPr="003F5604" w:rsidRDefault="005F5EFD" w:rsidP="005F5EF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lastRenderedPageBreak/>
        <w:t xml:space="preserve">качество выполнения ВПР – 49,5%, в том числе в 7-А классе – 52%, в 7-Б – 34,6%, в 7-В – 55%, в 7-Г – 59,1%;  качество обучения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2025/2025 учебного года – 39,8%, в том числе в 7-А классе – 44%, в 7-Б – 34,6%, в 7-В – 50%, в 7-Г – 31,8%, что позволяет сделать вывод о повышении качества выполнения ВПР  на 9,7%, в том числе в 7-А классе на 8%, в 7-В – на 5%, 7-Г – на 27,3%;</w:t>
      </w:r>
    </w:p>
    <w:p w:rsidR="005F5EFD" w:rsidRPr="003F5604" w:rsidRDefault="005F5EFD" w:rsidP="005F5EFD">
      <w:pPr>
        <w:tabs>
          <w:tab w:val="left" w:pos="709"/>
        </w:tabs>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подтвердили отметки за III четверть 2025/2026 учебного года 65 чел., что составляет 69,89%, из них в 7-А классе 20 чел. (80%), в 7-Б – 21 чел. (80,77%), в 7-В – 14 чел. (70%,), 7-Г – 10 чел. (45,45%);</w:t>
      </w:r>
    </w:p>
    <w:p w:rsidR="005F5EFD" w:rsidRPr="003F5604" w:rsidRDefault="005F5EFD" w:rsidP="005F5EFD">
      <w:pPr>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повысили отметки за III четверть 2025/2026 учебного года 23 чел., что составляет 24,73%, из них в 7-А классе 5 чел. (20%), в 7-Б – 4 чел. (15,38%), в 7-В – 4 чел.(20%), в 7-Г – 10 чел. (45,45%);</w:t>
      </w:r>
    </w:p>
    <w:p w:rsidR="005F5EFD" w:rsidRPr="003F5604" w:rsidRDefault="005F5EFD" w:rsidP="005F5EF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3,51 (средний балл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2025/2026 учебного года в 7-х классах – 3,31).</w:t>
      </w:r>
    </w:p>
    <w:p w:rsidR="005F5EFD" w:rsidRPr="003F5604" w:rsidRDefault="005F5EFD" w:rsidP="005F5EFD">
      <w:pPr>
        <w:pStyle w:val="Style5"/>
        <w:widowControl/>
        <w:spacing w:line="274" w:lineRule="exact"/>
        <w:ind w:firstLine="709"/>
        <w:rPr>
          <w:color w:val="000000"/>
          <w:sz w:val="28"/>
          <w:szCs w:val="28"/>
        </w:rPr>
      </w:pPr>
      <w:r w:rsidRPr="003F5604">
        <w:rPr>
          <w:sz w:val="28"/>
          <w:szCs w:val="28"/>
        </w:rPr>
        <w:t xml:space="preserve">Анализ результатов ВПР по математике в 7-х классах показал, </w:t>
      </w:r>
      <w:r w:rsidRPr="003F5604">
        <w:rPr>
          <w:color w:val="000000"/>
          <w:sz w:val="28"/>
          <w:szCs w:val="28"/>
        </w:rPr>
        <w:t>что учебный материал усвоен обучающимися в основном на «3» и «4».</w:t>
      </w:r>
    </w:p>
    <w:p w:rsidR="00F77182" w:rsidRPr="003F5604" w:rsidRDefault="00F77182" w:rsidP="00F77182">
      <w:pPr>
        <w:autoSpaceDE w:val="0"/>
        <w:autoSpaceDN w:val="0"/>
        <w:adjustRightInd w:val="0"/>
        <w:jc w:val="center"/>
        <w:rPr>
          <w:rFonts w:ascii="Times New Roman" w:hAnsi="Times New Roman" w:cs="Times New Roman"/>
          <w:b/>
          <w:color w:val="000000"/>
          <w:sz w:val="28"/>
          <w:szCs w:val="28"/>
          <w:u w:val="single"/>
        </w:rPr>
      </w:pPr>
      <w:r w:rsidRPr="003F5604">
        <w:rPr>
          <w:rFonts w:ascii="Times New Roman" w:hAnsi="Times New Roman" w:cs="Times New Roman"/>
          <w:b/>
          <w:color w:val="000000"/>
          <w:sz w:val="28"/>
          <w:szCs w:val="28"/>
          <w:u w:val="single"/>
        </w:rPr>
        <w:t>Результаты ВПР по математике в 8  классах</w:t>
      </w:r>
    </w:p>
    <w:p w:rsidR="00651CC3" w:rsidRPr="003F5604" w:rsidRDefault="00651CC3" w:rsidP="00651CC3">
      <w:pPr>
        <w:autoSpaceDE w:val="0"/>
        <w:autoSpaceDN w:val="0"/>
        <w:adjustRightInd w:val="0"/>
        <w:ind w:left="284"/>
        <w:jc w:val="both"/>
        <w:rPr>
          <w:rFonts w:ascii="Times New Roman" w:hAnsi="Times New Roman"/>
          <w:b/>
          <w:sz w:val="24"/>
          <w:szCs w:val="24"/>
        </w:rPr>
      </w:pPr>
    </w:p>
    <w:tbl>
      <w:tblPr>
        <w:tblW w:w="9923"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rPr>
            </w:pPr>
            <w:r w:rsidRPr="003F5604">
              <w:rPr>
                <w:rFonts w:ascii="Times New Roman" w:hAnsi="Times New Roman"/>
                <w:kern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bCs/>
                <w:kern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bCs/>
                <w:kern w:val="24"/>
              </w:rPr>
              <w:t>ВПР</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jc w:val="center"/>
              <w:textAlignment w:val="bottom"/>
              <w:rPr>
                <w:rFonts w:ascii="Times New Roman" w:hAnsi="Times New Roman"/>
              </w:rPr>
            </w:pPr>
            <w:r w:rsidRPr="003F5604">
              <w:rPr>
                <w:rFonts w:ascii="Times New Roman" w:hAnsi="Times New Roman"/>
                <w:kern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textAlignment w:val="bottom"/>
              <w:rPr>
                <w:rFonts w:ascii="Times New Roman" w:hAnsi="Times New Roman"/>
              </w:rPr>
            </w:pPr>
            <w:r w:rsidRPr="003F5604">
              <w:rPr>
                <w:rFonts w:ascii="Times New Roman" w:hAnsi="Times New Roman"/>
                <w:kern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textAlignment w:val="bottom"/>
              <w:rPr>
                <w:rFonts w:ascii="Times New Roman" w:hAnsi="Times New Roman"/>
              </w:rPr>
            </w:pPr>
            <w:r w:rsidRPr="003F5604">
              <w:rPr>
                <w:rFonts w:ascii="Times New Roman" w:hAnsi="Times New Roman"/>
                <w:kern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textAlignment w:val="bottom"/>
              <w:rPr>
                <w:rFonts w:ascii="Times New Roman" w:hAnsi="Times New Roman"/>
              </w:rPr>
            </w:pPr>
            <w:r w:rsidRPr="003F5604">
              <w:rPr>
                <w:rFonts w:ascii="Times New Roman" w:hAnsi="Times New Roman"/>
                <w:kern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651CC3" w:rsidRPr="003F5604" w:rsidRDefault="00651CC3" w:rsidP="00940EBB">
            <w:pPr>
              <w:textAlignment w:val="bottom"/>
              <w:rPr>
                <w:rFonts w:ascii="Times New Roman" w:hAnsi="Times New Roman"/>
              </w:rPr>
            </w:pPr>
            <w:r w:rsidRPr="003F5604">
              <w:rPr>
                <w:rFonts w:ascii="Times New Roman" w:hAnsi="Times New Roman"/>
                <w:kern w:val="24"/>
              </w:rPr>
              <w:t>Усп.</w:t>
            </w:r>
          </w:p>
        </w:tc>
      </w:tr>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sz w:val="24"/>
                <w:szCs w:val="24"/>
              </w:rPr>
            </w:pPr>
            <w:r w:rsidRPr="003F5604">
              <w:rPr>
                <w:rFonts w:ascii="Times New Roman" w:hAnsi="Times New Roman"/>
                <w:bCs/>
                <w:kern w:val="24"/>
                <w:sz w:val="24"/>
                <w:szCs w:val="24"/>
              </w:rPr>
              <w:t>8-А</w:t>
            </w:r>
          </w:p>
        </w:tc>
        <w:tc>
          <w:tcPr>
            <w:tcW w:w="55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27</w:t>
            </w:r>
          </w:p>
        </w:tc>
        <w:tc>
          <w:tcPr>
            <w:tcW w:w="470"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27</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15</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3,48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3,56</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44,4</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55,6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92,6</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7,4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55,6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37,0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40,7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48,1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3,7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7,4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r>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sz w:val="24"/>
                <w:szCs w:val="24"/>
              </w:rPr>
            </w:pPr>
            <w:r w:rsidRPr="003F5604">
              <w:rPr>
                <w:rFonts w:ascii="Times New Roman" w:hAnsi="Times New Roman"/>
                <w:bCs/>
                <w:kern w:val="24"/>
                <w:sz w:val="24"/>
                <w:szCs w:val="24"/>
              </w:rPr>
              <w:t>8-Б</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w:t>
            </w:r>
            <w:r w:rsidRPr="003F5604">
              <w:rPr>
                <w:rFonts w:ascii="Times New Roman" w:hAnsi="Times New Roman"/>
                <w:color w:val="000000"/>
                <w:sz w:val="24"/>
                <w:szCs w:val="24"/>
              </w:rPr>
              <w:t>3</w:t>
            </w:r>
            <w:r w:rsidRPr="003F5604">
              <w:rPr>
                <w:rFonts w:ascii="Times New Roman" w:hAnsi="Times New Roman"/>
                <w:color w:val="000000"/>
                <w:sz w:val="24"/>
                <w:szCs w:val="24"/>
                <w:lang w:val="en-US"/>
              </w:rPr>
              <w:t>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3,36</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40,9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rPr>
              <w:t>9</w:t>
            </w:r>
            <w:r w:rsidRPr="003F5604">
              <w:rPr>
                <w:rFonts w:ascii="Times New Roman" w:hAnsi="Times New Roman"/>
                <w:bCs/>
                <w:sz w:val="24"/>
                <w:szCs w:val="24"/>
                <w:lang w:val="en-US"/>
              </w:rPr>
              <w:t>0</w:t>
            </w:r>
            <w:r w:rsidRPr="003F5604">
              <w:rPr>
                <w:rFonts w:ascii="Times New Roman" w:hAnsi="Times New Roman"/>
                <w:bCs/>
                <w:sz w:val="24"/>
                <w:szCs w:val="24"/>
              </w:rPr>
              <w:t>,</w:t>
            </w:r>
            <w:r w:rsidRPr="003F5604">
              <w:rPr>
                <w:rFonts w:ascii="Times New Roman" w:hAnsi="Times New Roman"/>
                <w:bCs/>
                <w:sz w:val="24"/>
                <w:szCs w:val="24"/>
                <w:lang w:val="en-US"/>
              </w:rPr>
              <w:t>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40,9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95,5</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54,5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40,9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40,9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r>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sz w:val="24"/>
                <w:szCs w:val="24"/>
              </w:rPr>
            </w:pPr>
            <w:r w:rsidRPr="003F5604">
              <w:rPr>
                <w:rFonts w:ascii="Times New Roman" w:hAnsi="Times New Roman"/>
                <w:bCs/>
                <w:kern w:val="24"/>
                <w:sz w:val="24"/>
                <w:szCs w:val="24"/>
              </w:rPr>
              <w:t>8-В</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w:t>
            </w:r>
            <w:r w:rsidRPr="003F5604">
              <w:rPr>
                <w:rFonts w:ascii="Times New Roman" w:hAnsi="Times New Roman"/>
                <w:color w:val="000000"/>
                <w:sz w:val="24"/>
                <w:szCs w:val="24"/>
              </w:rPr>
              <w:t>9</w:t>
            </w:r>
            <w:r w:rsidRPr="003F5604">
              <w:rPr>
                <w:rFonts w:ascii="Times New Roman" w:hAnsi="Times New Roman"/>
                <w:color w:val="000000"/>
                <w:sz w:val="24"/>
                <w:szCs w:val="24"/>
                <w:lang w:val="en-US"/>
              </w:rPr>
              <w:t>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3,77</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72</w:t>
            </w:r>
            <w:r w:rsidRPr="003F5604">
              <w:rPr>
                <w:rFonts w:ascii="Times New Roman" w:hAnsi="Times New Roman"/>
                <w:bCs/>
                <w:sz w:val="24"/>
                <w:szCs w:val="24"/>
              </w:rPr>
              <w:t>,</w:t>
            </w:r>
            <w:r w:rsidRPr="003F5604">
              <w:rPr>
                <w:rFonts w:ascii="Times New Roman" w:hAnsi="Times New Roman"/>
                <w:bCs/>
                <w:sz w:val="24"/>
                <w:szCs w:val="24"/>
                <w:lang w:val="en-US"/>
              </w:rPr>
              <w:t>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rPr>
            </w:pPr>
            <w:r w:rsidRPr="003F5604">
              <w:rPr>
                <w:rFonts w:ascii="Times New Roman" w:hAnsi="Times New Roman"/>
                <w:bCs/>
                <w:sz w:val="24"/>
                <w:szCs w:val="24"/>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68,2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90,9</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27,3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22,7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22,7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18,2</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r>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sz w:val="24"/>
                <w:szCs w:val="24"/>
              </w:rPr>
            </w:pPr>
            <w:r w:rsidRPr="003F5604">
              <w:rPr>
                <w:rFonts w:ascii="Times New Roman" w:hAnsi="Times New Roman"/>
                <w:bCs/>
                <w:kern w:val="24"/>
                <w:sz w:val="24"/>
                <w:szCs w:val="24"/>
              </w:rPr>
              <w:t>8-Г</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3,59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3,41</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45</w:t>
            </w:r>
            <w:r w:rsidRPr="003F5604">
              <w:rPr>
                <w:rFonts w:ascii="Times New Roman" w:hAnsi="Times New Roman"/>
                <w:bCs/>
                <w:sz w:val="24"/>
                <w:szCs w:val="24"/>
              </w:rPr>
              <w:t>,</w:t>
            </w:r>
            <w:r w:rsidRPr="003F5604">
              <w:rPr>
                <w:rFonts w:ascii="Times New Roman" w:hAnsi="Times New Roman"/>
                <w:bCs/>
                <w:sz w:val="24"/>
                <w:szCs w:val="24"/>
                <w:lang w:val="en-US"/>
              </w:rPr>
              <w:t>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45,5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90,9</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54,5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45,5</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31,8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40,9</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13,6</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4,5</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r>
      <w:tr w:rsidR="00651CC3" w:rsidRPr="003F5604" w:rsidTr="00940EBB">
        <w:trPr>
          <w:trHeight w:val="20"/>
        </w:trPr>
        <w:tc>
          <w:tcPr>
            <w:tcW w:w="744"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sz w:val="24"/>
                <w:szCs w:val="24"/>
              </w:rPr>
            </w:pPr>
            <w:r w:rsidRPr="003F5604">
              <w:rPr>
                <w:rFonts w:ascii="Times New Roman" w:hAnsi="Times New Roman"/>
                <w:sz w:val="24"/>
                <w:szCs w:val="24"/>
              </w:rPr>
              <w:t>8-Д</w:t>
            </w: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24</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14</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8</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7</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03"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3,50</w:t>
            </w:r>
          </w:p>
        </w:tc>
        <w:tc>
          <w:tcPr>
            <w:tcW w:w="567"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3,42</w:t>
            </w:r>
          </w:p>
        </w:tc>
        <w:tc>
          <w:tcPr>
            <w:tcW w:w="708"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41,7</w:t>
            </w:r>
          </w:p>
        </w:tc>
        <w:tc>
          <w:tcPr>
            <w:tcW w:w="567"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100</w:t>
            </w:r>
          </w:p>
        </w:tc>
        <w:tc>
          <w:tcPr>
            <w:tcW w:w="709"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37,5</w:t>
            </w:r>
          </w:p>
        </w:tc>
        <w:tc>
          <w:tcPr>
            <w:tcW w:w="567" w:type="dxa"/>
            <w:vMerge w:val="restart"/>
            <w:tcBorders>
              <w:top w:val="single" w:sz="4" w:space="0" w:color="000000"/>
              <w:left w:val="single" w:sz="4" w:space="0" w:color="000000"/>
              <w:right w:val="single" w:sz="4" w:space="0" w:color="000000"/>
            </w:tcBorders>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95,8</w:t>
            </w:r>
          </w:p>
        </w:tc>
      </w:tr>
      <w:tr w:rsidR="00651CC3" w:rsidRPr="003F5604" w:rsidTr="00940EBB">
        <w:trPr>
          <w:trHeight w:val="20"/>
        </w:trPr>
        <w:tc>
          <w:tcPr>
            <w:tcW w:w="744"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58,3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58,3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33,3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29,2</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8,3</w:t>
            </w:r>
          </w:p>
        </w:tc>
        <w:tc>
          <w:tcPr>
            <w:tcW w:w="567"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8,3</w:t>
            </w:r>
          </w:p>
        </w:tc>
        <w:tc>
          <w:tcPr>
            <w:tcW w:w="503"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color w:val="000000"/>
                <w:sz w:val="24"/>
                <w:szCs w:val="24"/>
              </w:rPr>
            </w:pPr>
          </w:p>
        </w:tc>
        <w:tc>
          <w:tcPr>
            <w:tcW w:w="567"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color w:val="000000"/>
                <w:sz w:val="24"/>
                <w:szCs w:val="24"/>
              </w:rPr>
            </w:pPr>
          </w:p>
        </w:tc>
        <w:tc>
          <w:tcPr>
            <w:tcW w:w="708"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bCs/>
                <w:sz w:val="24"/>
                <w:szCs w:val="24"/>
              </w:rPr>
            </w:pPr>
          </w:p>
        </w:tc>
        <w:tc>
          <w:tcPr>
            <w:tcW w:w="567"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bCs/>
                <w:sz w:val="24"/>
                <w:szCs w:val="24"/>
              </w:rPr>
            </w:pPr>
          </w:p>
        </w:tc>
        <w:tc>
          <w:tcPr>
            <w:tcW w:w="709"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bCs/>
                <w:sz w:val="24"/>
                <w:szCs w:val="24"/>
              </w:rPr>
            </w:pPr>
          </w:p>
        </w:tc>
        <w:tc>
          <w:tcPr>
            <w:tcW w:w="567" w:type="dxa"/>
            <w:vMerge/>
            <w:tcBorders>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bCs/>
                <w:color w:val="000000"/>
                <w:sz w:val="24"/>
                <w:szCs w:val="24"/>
              </w:rPr>
            </w:pPr>
          </w:p>
        </w:tc>
      </w:tr>
      <w:tr w:rsidR="00651CC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651CC3" w:rsidRPr="003F5604" w:rsidRDefault="00651CC3" w:rsidP="00940EBB">
            <w:pPr>
              <w:jc w:val="center"/>
              <w:textAlignment w:val="center"/>
              <w:rPr>
                <w:rFonts w:ascii="Times New Roman" w:hAnsi="Times New Roman"/>
              </w:rPr>
            </w:pPr>
            <w:r w:rsidRPr="003F5604">
              <w:rPr>
                <w:rFonts w:ascii="Times New Roman" w:hAnsi="Times New Roman"/>
                <w:kern w:val="24"/>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117</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117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58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46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w:t>
            </w:r>
            <w:r w:rsidRPr="003F5604">
              <w:rPr>
                <w:rFonts w:ascii="Times New Roman" w:hAnsi="Times New Roman"/>
                <w:color w:val="000000"/>
                <w:sz w:val="24"/>
                <w:szCs w:val="24"/>
              </w:rPr>
              <w:t>5</w:t>
            </w:r>
            <w:r w:rsidRPr="003F5604">
              <w:rPr>
                <w:rFonts w:ascii="Times New Roman" w:hAnsi="Times New Roman"/>
                <w:color w:val="000000"/>
                <w:sz w:val="24"/>
                <w:szCs w:val="24"/>
                <w:lang w:val="en-US"/>
              </w:rPr>
              <w:t>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lang w:val="en-US"/>
              </w:rPr>
              <w:t>3,50</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48</w:t>
            </w:r>
            <w:r w:rsidRPr="003F5604">
              <w:rPr>
                <w:rFonts w:ascii="Times New Roman" w:hAnsi="Times New Roman"/>
                <w:bCs/>
                <w:sz w:val="24"/>
                <w:szCs w:val="24"/>
              </w:rPr>
              <w:t>,</w:t>
            </w:r>
            <w:r w:rsidRPr="003F5604">
              <w:rPr>
                <w:rFonts w:ascii="Times New Roman" w:hAnsi="Times New Roman"/>
                <w:bCs/>
                <w:sz w:val="24"/>
                <w:szCs w:val="24"/>
                <w:lang w:val="en-US"/>
              </w:rPr>
              <w:t>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rPr>
            </w:pPr>
            <w:r w:rsidRPr="003F5604">
              <w:rPr>
                <w:rFonts w:ascii="Times New Roman" w:hAnsi="Times New Roman"/>
                <w:bCs/>
                <w:sz w:val="24"/>
                <w:szCs w:val="24"/>
                <w:lang w:val="en-US"/>
              </w:rPr>
              <w:t>98,3</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sz w:val="24"/>
                <w:szCs w:val="24"/>
                <w:lang w:val="en-US"/>
              </w:rPr>
            </w:pPr>
            <w:r w:rsidRPr="003F5604">
              <w:rPr>
                <w:rFonts w:ascii="Times New Roman" w:hAnsi="Times New Roman"/>
                <w:bCs/>
                <w:sz w:val="24"/>
                <w:szCs w:val="24"/>
                <w:lang w:val="en-US"/>
              </w:rPr>
              <w:t>49,6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bCs/>
                <w:color w:val="000000"/>
                <w:sz w:val="24"/>
                <w:szCs w:val="24"/>
                <w:lang w:val="en-US"/>
              </w:rPr>
            </w:pPr>
            <w:r w:rsidRPr="003F5604">
              <w:rPr>
                <w:rFonts w:ascii="Times New Roman" w:hAnsi="Times New Roman"/>
                <w:bCs/>
                <w:color w:val="000000"/>
                <w:sz w:val="24"/>
                <w:szCs w:val="24"/>
                <w:lang w:val="en-US"/>
              </w:rPr>
              <w:t>93,2</w:t>
            </w:r>
          </w:p>
        </w:tc>
      </w:tr>
      <w:tr w:rsidR="00651CC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651CC3" w:rsidRPr="003F5604" w:rsidRDefault="00651CC3" w:rsidP="00940EBB">
            <w:pPr>
              <w:rPr>
                <w:rFonts w:ascii="Times New Roman" w:hAnsi="Times New Roman"/>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6,8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49,6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43,6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39,3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41,9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7,7</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651CC3" w:rsidRPr="003F5604" w:rsidRDefault="00651CC3" w:rsidP="00940EBB">
            <w:pPr>
              <w:rPr>
                <w:rFonts w:ascii="Times New Roman" w:hAnsi="Times New Roman"/>
              </w:rPr>
            </w:pPr>
          </w:p>
        </w:tc>
      </w:tr>
    </w:tbl>
    <w:p w:rsidR="00F22EF7" w:rsidRPr="003F5604" w:rsidRDefault="00F22EF7" w:rsidP="00F22EF7">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6"/>
        <w:gridCol w:w="992"/>
        <w:gridCol w:w="992"/>
        <w:gridCol w:w="993"/>
        <w:gridCol w:w="941"/>
        <w:gridCol w:w="1058"/>
        <w:gridCol w:w="1059"/>
      </w:tblGrid>
      <w:tr w:rsidR="00651CC3" w:rsidRPr="003F5604" w:rsidTr="00940EBB">
        <w:tc>
          <w:tcPr>
            <w:tcW w:w="1668" w:type="dxa"/>
            <w:vMerge w:val="restart"/>
            <w:vAlign w:val="center"/>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2126" w:type="dxa"/>
            <w:vMerge w:val="restart"/>
            <w:vAlign w:val="center"/>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651CC3" w:rsidRPr="003F5604" w:rsidTr="00940EBB">
        <w:tc>
          <w:tcPr>
            <w:tcW w:w="1668" w:type="dxa"/>
            <w:vMerge/>
          </w:tcPr>
          <w:p w:rsidR="00651CC3" w:rsidRPr="003F5604" w:rsidRDefault="00651CC3" w:rsidP="00940EBB">
            <w:pPr>
              <w:autoSpaceDE w:val="0"/>
              <w:autoSpaceDN w:val="0"/>
              <w:adjustRightInd w:val="0"/>
              <w:jc w:val="center"/>
              <w:rPr>
                <w:rFonts w:ascii="Times New Roman" w:hAnsi="Times New Roman"/>
                <w:bCs/>
                <w:color w:val="000000"/>
                <w:sz w:val="24"/>
                <w:szCs w:val="24"/>
              </w:rPr>
            </w:pPr>
          </w:p>
        </w:tc>
        <w:tc>
          <w:tcPr>
            <w:tcW w:w="2126" w:type="dxa"/>
            <w:vMerge/>
          </w:tcPr>
          <w:p w:rsidR="00651CC3" w:rsidRPr="003F5604" w:rsidRDefault="00651CC3" w:rsidP="00940EBB">
            <w:pPr>
              <w:autoSpaceDE w:val="0"/>
              <w:autoSpaceDN w:val="0"/>
              <w:adjustRightInd w:val="0"/>
              <w:jc w:val="center"/>
              <w:rPr>
                <w:rFonts w:ascii="Times New Roman" w:hAnsi="Times New Roman"/>
                <w:bCs/>
                <w:color w:val="000000"/>
                <w:sz w:val="24"/>
                <w:szCs w:val="24"/>
              </w:rPr>
            </w:pPr>
          </w:p>
        </w:tc>
        <w:tc>
          <w:tcPr>
            <w:tcW w:w="992"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651CC3" w:rsidRPr="003F5604" w:rsidRDefault="00651CC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651CC3" w:rsidRPr="003F5604" w:rsidTr="00940EBB">
        <w:tc>
          <w:tcPr>
            <w:tcW w:w="1668" w:type="dxa"/>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8-А класс</w:t>
            </w:r>
          </w:p>
        </w:tc>
        <w:tc>
          <w:tcPr>
            <w:tcW w:w="2126" w:type="dxa"/>
            <w:vAlign w:val="center"/>
          </w:tcPr>
          <w:p w:rsidR="00651CC3" w:rsidRPr="003F5604" w:rsidRDefault="00651CC3" w:rsidP="00940EBB">
            <w:pPr>
              <w:jc w:val="center"/>
              <w:textAlignment w:val="center"/>
              <w:rPr>
                <w:rFonts w:ascii="Times New Roman" w:hAnsi="Times New Roman"/>
                <w:color w:val="000000"/>
                <w:sz w:val="24"/>
                <w:szCs w:val="24"/>
              </w:rPr>
            </w:pPr>
            <w:r w:rsidRPr="003F5604">
              <w:rPr>
                <w:rFonts w:ascii="Times New Roman" w:hAnsi="Times New Roman"/>
                <w:color w:val="000000"/>
                <w:sz w:val="24"/>
                <w:szCs w:val="24"/>
              </w:rPr>
              <w:t>Солонец А.Н.</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15</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55,56</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5</w:t>
            </w:r>
          </w:p>
        </w:tc>
        <w:tc>
          <w:tcPr>
            <w:tcW w:w="941" w:type="dxa"/>
            <w:tcBorders>
              <w:top w:val="single" w:sz="4" w:space="0" w:color="auto"/>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18,52</w:t>
            </w:r>
          </w:p>
        </w:tc>
        <w:tc>
          <w:tcPr>
            <w:tcW w:w="1058" w:type="dxa"/>
            <w:tcBorders>
              <w:top w:val="single" w:sz="4" w:space="0" w:color="auto"/>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7</w:t>
            </w:r>
          </w:p>
        </w:tc>
        <w:tc>
          <w:tcPr>
            <w:tcW w:w="1059"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25,93</w:t>
            </w:r>
          </w:p>
        </w:tc>
      </w:tr>
      <w:tr w:rsidR="00651CC3" w:rsidRPr="003F5604" w:rsidTr="00940EBB">
        <w:tc>
          <w:tcPr>
            <w:tcW w:w="1668" w:type="dxa"/>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8-Б класс</w:t>
            </w:r>
          </w:p>
        </w:tc>
        <w:tc>
          <w:tcPr>
            <w:tcW w:w="2126" w:type="dxa"/>
            <w:vAlign w:val="center"/>
          </w:tcPr>
          <w:p w:rsidR="00651CC3" w:rsidRPr="003F5604" w:rsidRDefault="00651CC3" w:rsidP="00940EBB">
            <w:pPr>
              <w:jc w:val="center"/>
              <w:textAlignment w:val="center"/>
              <w:rPr>
                <w:rFonts w:ascii="Times New Roman" w:hAnsi="Times New Roman"/>
                <w:color w:val="000000"/>
                <w:sz w:val="24"/>
                <w:szCs w:val="24"/>
              </w:rPr>
            </w:pPr>
            <w:r w:rsidRPr="003F5604">
              <w:rPr>
                <w:rFonts w:ascii="Times New Roman" w:hAnsi="Times New Roman"/>
                <w:color w:val="000000"/>
                <w:sz w:val="24"/>
                <w:szCs w:val="24"/>
              </w:rPr>
              <w:t>Солонец А.Н.</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13</w:t>
            </w:r>
          </w:p>
        </w:tc>
        <w:tc>
          <w:tcPr>
            <w:tcW w:w="992"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59,09</w:t>
            </w:r>
          </w:p>
        </w:tc>
        <w:tc>
          <w:tcPr>
            <w:tcW w:w="993"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4</w:t>
            </w:r>
          </w:p>
        </w:tc>
        <w:tc>
          <w:tcPr>
            <w:tcW w:w="941"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18,18</w:t>
            </w:r>
          </w:p>
        </w:tc>
        <w:tc>
          <w:tcPr>
            <w:tcW w:w="1058"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w:t>
            </w:r>
          </w:p>
        </w:tc>
        <w:tc>
          <w:tcPr>
            <w:tcW w:w="1059" w:type="dxa"/>
            <w:tcBorders>
              <w:top w:val="nil"/>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22,73</w:t>
            </w:r>
          </w:p>
        </w:tc>
      </w:tr>
      <w:tr w:rsidR="00651CC3" w:rsidRPr="003F5604" w:rsidTr="00940EBB">
        <w:tc>
          <w:tcPr>
            <w:tcW w:w="1668" w:type="dxa"/>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8-В класс</w:t>
            </w:r>
          </w:p>
        </w:tc>
        <w:tc>
          <w:tcPr>
            <w:tcW w:w="2126" w:type="dxa"/>
            <w:vAlign w:val="center"/>
          </w:tcPr>
          <w:p w:rsidR="00651CC3" w:rsidRPr="003F5604" w:rsidRDefault="00651CC3" w:rsidP="00940EBB">
            <w:pPr>
              <w:jc w:val="center"/>
              <w:textAlignment w:val="center"/>
              <w:rPr>
                <w:rFonts w:ascii="Times New Roman" w:hAnsi="Times New Roman"/>
                <w:color w:val="000000"/>
                <w:sz w:val="24"/>
                <w:szCs w:val="24"/>
              </w:rPr>
            </w:pPr>
            <w:r w:rsidRPr="003F5604">
              <w:rPr>
                <w:rFonts w:ascii="Times New Roman" w:hAnsi="Times New Roman"/>
                <w:color w:val="000000"/>
                <w:sz w:val="24"/>
                <w:szCs w:val="24"/>
              </w:rPr>
              <w:t>Солонец А.Н.</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14</w:t>
            </w:r>
          </w:p>
        </w:tc>
        <w:tc>
          <w:tcPr>
            <w:tcW w:w="992"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63,64</w:t>
            </w:r>
          </w:p>
        </w:tc>
        <w:tc>
          <w:tcPr>
            <w:tcW w:w="993"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6</w:t>
            </w:r>
          </w:p>
        </w:tc>
        <w:tc>
          <w:tcPr>
            <w:tcW w:w="941"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27,27</w:t>
            </w:r>
          </w:p>
        </w:tc>
        <w:tc>
          <w:tcPr>
            <w:tcW w:w="1058"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w:t>
            </w:r>
          </w:p>
        </w:tc>
        <w:tc>
          <w:tcPr>
            <w:tcW w:w="1059" w:type="dxa"/>
            <w:tcBorders>
              <w:top w:val="nil"/>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9,09</w:t>
            </w:r>
          </w:p>
        </w:tc>
      </w:tr>
      <w:tr w:rsidR="00651CC3" w:rsidRPr="003F5604" w:rsidTr="00940EBB">
        <w:tc>
          <w:tcPr>
            <w:tcW w:w="1668" w:type="dxa"/>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8-Г класс</w:t>
            </w:r>
          </w:p>
        </w:tc>
        <w:tc>
          <w:tcPr>
            <w:tcW w:w="2126" w:type="dxa"/>
            <w:vAlign w:val="center"/>
          </w:tcPr>
          <w:p w:rsidR="00651CC3" w:rsidRPr="003F5604" w:rsidRDefault="00651CC3" w:rsidP="00940EBB">
            <w:pPr>
              <w:jc w:val="center"/>
              <w:textAlignment w:val="center"/>
              <w:rPr>
                <w:rFonts w:ascii="Times New Roman" w:hAnsi="Times New Roman"/>
                <w:color w:val="000000"/>
                <w:sz w:val="24"/>
                <w:szCs w:val="24"/>
              </w:rPr>
            </w:pPr>
            <w:r w:rsidRPr="003F5604">
              <w:rPr>
                <w:rFonts w:ascii="Times New Roman" w:hAnsi="Times New Roman"/>
                <w:color w:val="000000"/>
                <w:sz w:val="24"/>
                <w:szCs w:val="24"/>
              </w:rPr>
              <w:t>Солонец А.Н.</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10</w:t>
            </w:r>
          </w:p>
        </w:tc>
        <w:tc>
          <w:tcPr>
            <w:tcW w:w="992"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45,45</w:t>
            </w:r>
          </w:p>
        </w:tc>
        <w:tc>
          <w:tcPr>
            <w:tcW w:w="993"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8</w:t>
            </w:r>
          </w:p>
        </w:tc>
        <w:tc>
          <w:tcPr>
            <w:tcW w:w="941"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36,36</w:t>
            </w:r>
          </w:p>
        </w:tc>
        <w:tc>
          <w:tcPr>
            <w:tcW w:w="1058"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w:t>
            </w:r>
          </w:p>
        </w:tc>
        <w:tc>
          <w:tcPr>
            <w:tcW w:w="1059" w:type="dxa"/>
            <w:tcBorders>
              <w:top w:val="nil"/>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18,18</w:t>
            </w:r>
          </w:p>
        </w:tc>
      </w:tr>
      <w:tr w:rsidR="00651CC3" w:rsidRPr="003F5604" w:rsidTr="00940EBB">
        <w:tc>
          <w:tcPr>
            <w:tcW w:w="1668" w:type="dxa"/>
            <w:vAlign w:val="center"/>
          </w:tcPr>
          <w:p w:rsidR="00651CC3" w:rsidRPr="003F5604" w:rsidRDefault="00651CC3" w:rsidP="00940EBB">
            <w:pPr>
              <w:jc w:val="center"/>
              <w:rPr>
                <w:rFonts w:ascii="Times New Roman" w:hAnsi="Times New Roman"/>
                <w:color w:val="000000"/>
                <w:sz w:val="24"/>
                <w:szCs w:val="24"/>
              </w:rPr>
            </w:pPr>
            <w:r w:rsidRPr="003F5604">
              <w:rPr>
                <w:rFonts w:ascii="Times New Roman" w:hAnsi="Times New Roman"/>
                <w:color w:val="000000"/>
                <w:sz w:val="24"/>
                <w:szCs w:val="24"/>
              </w:rPr>
              <w:t>8-Д класс</w:t>
            </w:r>
          </w:p>
        </w:tc>
        <w:tc>
          <w:tcPr>
            <w:tcW w:w="2126" w:type="dxa"/>
            <w:vAlign w:val="center"/>
          </w:tcPr>
          <w:p w:rsidR="00651CC3" w:rsidRPr="003F5604" w:rsidRDefault="00651CC3" w:rsidP="00940EBB">
            <w:pPr>
              <w:jc w:val="center"/>
              <w:textAlignment w:val="center"/>
              <w:rPr>
                <w:rFonts w:ascii="Times New Roman" w:hAnsi="Times New Roman"/>
                <w:color w:val="000000"/>
                <w:sz w:val="24"/>
                <w:szCs w:val="24"/>
              </w:rPr>
            </w:pPr>
            <w:r w:rsidRPr="003F5604">
              <w:rPr>
                <w:rFonts w:ascii="Times New Roman" w:hAnsi="Times New Roman"/>
                <w:color w:val="000000"/>
                <w:sz w:val="24"/>
                <w:szCs w:val="24"/>
              </w:rPr>
              <w:t>Солонец А.Н.</w:t>
            </w:r>
          </w:p>
        </w:tc>
        <w:tc>
          <w:tcPr>
            <w:tcW w:w="992" w:type="dxa"/>
            <w:tcBorders>
              <w:top w:val="nil"/>
              <w:left w:val="single" w:sz="4" w:space="0" w:color="auto"/>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14</w:t>
            </w:r>
          </w:p>
        </w:tc>
        <w:tc>
          <w:tcPr>
            <w:tcW w:w="992"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58,33</w:t>
            </w:r>
          </w:p>
        </w:tc>
        <w:tc>
          <w:tcPr>
            <w:tcW w:w="993"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6</w:t>
            </w:r>
          </w:p>
        </w:tc>
        <w:tc>
          <w:tcPr>
            <w:tcW w:w="941"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25,</w:t>
            </w:r>
            <w:r w:rsidRPr="003F5604">
              <w:rPr>
                <w:rFonts w:ascii="Times New Roman" w:hAnsi="Times New Roman"/>
                <w:color w:val="000000"/>
                <w:sz w:val="24"/>
                <w:szCs w:val="24"/>
                <w:lang w:val="en-US"/>
              </w:rPr>
              <w:t>00</w:t>
            </w:r>
          </w:p>
        </w:tc>
        <w:tc>
          <w:tcPr>
            <w:tcW w:w="1058" w:type="dxa"/>
            <w:tcBorders>
              <w:top w:val="nil"/>
              <w:left w:val="nil"/>
              <w:bottom w:val="single" w:sz="4" w:space="0" w:color="auto"/>
              <w:right w:val="single" w:sz="4" w:space="0" w:color="auto"/>
            </w:tcBorders>
            <w:shd w:val="clear" w:color="000000" w:fill="FFFFFF"/>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4</w:t>
            </w:r>
          </w:p>
        </w:tc>
        <w:tc>
          <w:tcPr>
            <w:tcW w:w="1059" w:type="dxa"/>
            <w:tcBorders>
              <w:top w:val="nil"/>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16,67</w:t>
            </w:r>
          </w:p>
        </w:tc>
      </w:tr>
      <w:tr w:rsidR="00651CC3" w:rsidRPr="003F5604" w:rsidTr="00940EBB">
        <w:tc>
          <w:tcPr>
            <w:tcW w:w="3794" w:type="dxa"/>
            <w:gridSpan w:val="2"/>
            <w:vAlign w:val="center"/>
          </w:tcPr>
          <w:p w:rsidR="00651CC3" w:rsidRPr="003F5604" w:rsidRDefault="00651CC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color w:val="000000"/>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66</w:t>
            </w:r>
          </w:p>
        </w:tc>
        <w:tc>
          <w:tcPr>
            <w:tcW w:w="992"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56,41</w:t>
            </w:r>
          </w:p>
        </w:tc>
        <w:tc>
          <w:tcPr>
            <w:tcW w:w="993"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29</w:t>
            </w:r>
          </w:p>
        </w:tc>
        <w:tc>
          <w:tcPr>
            <w:tcW w:w="941"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textAlignment w:val="bottom"/>
              <w:rPr>
                <w:rFonts w:ascii="Times New Roman" w:hAnsi="Times New Roman"/>
                <w:color w:val="000000"/>
                <w:sz w:val="24"/>
                <w:szCs w:val="24"/>
                <w:lang w:val="en-US"/>
              </w:rPr>
            </w:pPr>
            <w:r w:rsidRPr="003F5604">
              <w:rPr>
                <w:rFonts w:ascii="Times New Roman" w:hAnsi="Times New Roman"/>
                <w:color w:val="000000"/>
                <w:sz w:val="24"/>
                <w:szCs w:val="24"/>
              </w:rPr>
              <w:t>24,79</w:t>
            </w:r>
          </w:p>
        </w:tc>
        <w:tc>
          <w:tcPr>
            <w:tcW w:w="1058"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22</w:t>
            </w:r>
          </w:p>
        </w:tc>
        <w:tc>
          <w:tcPr>
            <w:tcW w:w="1059" w:type="dxa"/>
            <w:tcBorders>
              <w:top w:val="single" w:sz="4" w:space="0" w:color="auto"/>
              <w:left w:val="nil"/>
              <w:bottom w:val="single" w:sz="4" w:space="0" w:color="auto"/>
              <w:right w:val="single" w:sz="4" w:space="0" w:color="auto"/>
            </w:tcBorders>
            <w:shd w:val="clear" w:color="auto" w:fill="auto"/>
            <w:vAlign w:val="bottom"/>
          </w:tcPr>
          <w:p w:rsidR="00651CC3" w:rsidRPr="003F5604" w:rsidRDefault="00651CC3" w:rsidP="00940EBB">
            <w:pPr>
              <w:jc w:val="center"/>
              <w:rPr>
                <w:rFonts w:ascii="Times New Roman" w:hAnsi="Times New Roman"/>
                <w:color w:val="000000"/>
                <w:sz w:val="24"/>
                <w:szCs w:val="24"/>
                <w:lang w:val="en-US"/>
              </w:rPr>
            </w:pPr>
            <w:r w:rsidRPr="003F5604">
              <w:rPr>
                <w:rFonts w:ascii="Times New Roman" w:hAnsi="Times New Roman"/>
                <w:color w:val="000000"/>
                <w:sz w:val="24"/>
                <w:szCs w:val="24"/>
              </w:rPr>
              <w:t>18,80</w:t>
            </w:r>
          </w:p>
        </w:tc>
      </w:tr>
    </w:tbl>
    <w:p w:rsidR="00651CC3" w:rsidRPr="003F5604" w:rsidRDefault="00651CC3" w:rsidP="00651CC3">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Анализ результатов ВПР показал, что не все учащиеся достигли базового уровня подготовки по математике в соответствии с требованиями ФГОС, 8 учащихся получили отметку «2», что составляет   6,8 %.</w:t>
      </w:r>
    </w:p>
    <w:p w:rsidR="00651CC3" w:rsidRPr="003F5604" w:rsidRDefault="00651CC3" w:rsidP="00651CC3">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Обучающиеся хорошо справились с заданиями:  1, 2, 3, 4, 6, 8, 10, 12, 13, 14 в которых проверялись умения: владение понятиями «отрицательное число», «обыкновенная дробь», «десятичная дробь», выполнять арифметические действия с действительными числами, находить значения числовых выражений, применять разнообразные способы и приемы вычисления значений дробных выражений;  умения работать с координатной </w:t>
      </w:r>
      <w:r w:rsidRPr="003F5604">
        <w:rPr>
          <w:rFonts w:ascii="Times New Roman" w:eastAsia="Droid Sans" w:hAnsi="Times New Roman"/>
          <w:color w:val="00000A"/>
          <w:sz w:val="28"/>
          <w:szCs w:val="28"/>
        </w:rPr>
        <w:lastRenderedPageBreak/>
        <w:t>прямой, сравнивать и упорядочивать действительные числа; оценивать значение квадратного корня из положительного числа; умение находить вероятности случайных событий, оперировать на базовом уровне понятиями геометрических фигур, строить логические выводы, выбирать истинные и ложные высказывания, опираясь на изученный материал по геометрии,  умения: описывать и интерпретировать числовые данные, представленные в таблицах, на диаграммах, графиках; отвечать по графикам на поставленные вопросы и находить заданные статистические характеристики.</w:t>
      </w:r>
    </w:p>
    <w:p w:rsidR="00651CC3" w:rsidRPr="003F5604" w:rsidRDefault="00651CC3" w:rsidP="00651CC3">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Участники ВПР допустили ошибки в заданиях:  5, 7, 9, 11, 15, 16, 17, 18 в которых проверялись умения: решать простые квадратные уравнения,  распознавать графики элементарных функций, а также описывать свойства числовой функции по ее графику; упрощать алгебраические выражения, находить их значение при заданных значениях переменной; умения решать геометрические задачи, находить тригонометрические функции, а также решать задачи на клетчатой бумаге, умение работать с графами; решать уравнения, приводимые к квадратным.  </w:t>
      </w:r>
    </w:p>
    <w:p w:rsidR="00651CC3" w:rsidRPr="003F5604" w:rsidRDefault="00651CC3" w:rsidP="00651CC3">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Затруднения у учащихся вызвали задания: 16, 17 в которых проверялись умения: решать геометрические задачи, находить заданные отрезки и углы, объяснять свои рассуждения, ссылаясь на условие и известные теоремы, умения применять понятие арифметического квадратного корня, выполнять преобразования выражений, содержащих квадратные корни, используя свойства корней, умение находить вероятности случайных событий в опытах, зная вероятности элементарных событий.      </w:t>
      </w:r>
    </w:p>
    <w:p w:rsidR="00651CC3" w:rsidRPr="003F5604" w:rsidRDefault="00651CC3" w:rsidP="00651CC3">
      <w:pPr>
        <w:autoSpaceDE w:val="0"/>
        <w:autoSpaceDN w:val="0"/>
        <w:adjustRightInd w:val="0"/>
        <w:ind w:firstLine="709"/>
        <w:contextualSpacing/>
        <w:jc w:val="both"/>
        <w:rPr>
          <w:rFonts w:ascii="Times New Roman" w:hAnsi="Times New Roman"/>
          <w:sz w:val="28"/>
          <w:szCs w:val="28"/>
        </w:rPr>
      </w:pPr>
      <w:r w:rsidRPr="003F5604">
        <w:rPr>
          <w:rFonts w:ascii="Times New Roman" w:eastAsia="Droid Sans" w:hAnsi="Times New Roman"/>
          <w:color w:val="00000A"/>
          <w:sz w:val="28"/>
          <w:szCs w:val="28"/>
        </w:rPr>
        <w:t>Большинство учащихся не приступили к заданиям: 15, 17, 18, в которых проверялись умения: решать текстовые задачи на движение; решать геометрические задачи, находить заданные отрезки и углы, объяснять свои рассуждения, ссылаясь на условие и известные теоремы.</w:t>
      </w:r>
    </w:p>
    <w:p w:rsidR="00651CC3" w:rsidRPr="003F5604" w:rsidRDefault="00651CC3" w:rsidP="00651CC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математике в 8-х классах показал: </w:t>
      </w:r>
    </w:p>
    <w:p w:rsidR="00651CC3" w:rsidRPr="003F5604" w:rsidRDefault="00651CC3" w:rsidP="00651CC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93,2%, в том числе в 8-А классе – 92,6%, в 8-Б – 95,5%, в 8-В – 90,9%, 8-Г – 90,9%, в 8-Д – 95,8%; успешность </w:t>
      </w:r>
      <w:r w:rsidRPr="003F5604">
        <w:rPr>
          <w:rFonts w:ascii="Times New Roman" w:hAnsi="Times New Roman"/>
          <w:bCs/>
          <w:color w:val="000000"/>
          <w:sz w:val="28"/>
          <w:szCs w:val="28"/>
        </w:rPr>
        <w:t>за III четверть 2025/2026 учебного года</w:t>
      </w:r>
      <w:r w:rsidRPr="003F5604">
        <w:rPr>
          <w:rFonts w:ascii="Times New Roman" w:hAnsi="Times New Roman"/>
          <w:sz w:val="28"/>
          <w:szCs w:val="28"/>
        </w:rPr>
        <w:t xml:space="preserve"> – 98,3 %, в том числе в 8-А, 8-В, 8-Г, 8-Д – 100%, в 8-Б – 90,9 %, что позволяет сделать вывод о снижении успешности выполнения ВПР на 5,1 %, в том числе в 8-А классе на 7,4 %, в 8-В, 8-Г на 9,1 %, в 8-Д – 4,2 %; </w:t>
      </w:r>
    </w:p>
    <w:p w:rsidR="00651CC3" w:rsidRPr="003F5604" w:rsidRDefault="00651CC3" w:rsidP="00651CC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49,6 %, в том числе в 8-А классе - 55,6 %, в 8-Б - 40,9 %, в 8-В – 68,2 %, в 8-Г – 45,5 %, в 8-Д – 37,5 %; качество обучения </w:t>
      </w:r>
      <w:r w:rsidRPr="003F5604">
        <w:rPr>
          <w:rFonts w:ascii="Times New Roman" w:hAnsi="Times New Roman"/>
          <w:bCs/>
          <w:color w:val="000000"/>
          <w:sz w:val="28"/>
          <w:szCs w:val="28"/>
        </w:rPr>
        <w:t xml:space="preserve">за III четверть 2025/2026 учебного года </w:t>
      </w:r>
      <w:r w:rsidRPr="003F5604">
        <w:rPr>
          <w:rFonts w:ascii="Times New Roman" w:hAnsi="Times New Roman"/>
          <w:sz w:val="28"/>
          <w:szCs w:val="28"/>
        </w:rPr>
        <w:t>– 48,7 %, в том числе в 8-А классе – 44,4 %, в 8-Б – 40,9 %,в 8-В – 72,7 %, 8-Г – 45,5 %, в 8-Д – 41,7 %, что позволяет сделать вывод о снижении качества выполнения ВПР в 8-В на 4,5%, в 8-Д на 4,2 %;</w:t>
      </w:r>
    </w:p>
    <w:p w:rsidR="00651CC3" w:rsidRPr="003F5604" w:rsidRDefault="00651CC3" w:rsidP="00651CC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w:t>
      </w:r>
      <w:bookmarkStart w:id="30" w:name="_Hlk198116824"/>
      <w:r w:rsidRPr="003F5604">
        <w:rPr>
          <w:rFonts w:ascii="Times New Roman" w:hAnsi="Times New Roman"/>
          <w:bCs/>
          <w:color w:val="000000"/>
          <w:sz w:val="28"/>
          <w:szCs w:val="28"/>
        </w:rPr>
        <w:t xml:space="preserve">за III четверть 2025/2026 учебного года </w:t>
      </w:r>
      <w:bookmarkEnd w:id="30"/>
      <w:r w:rsidRPr="003F5604">
        <w:rPr>
          <w:rFonts w:ascii="Times New Roman" w:hAnsi="Times New Roman"/>
          <w:bCs/>
          <w:color w:val="000000"/>
          <w:sz w:val="28"/>
          <w:szCs w:val="28"/>
        </w:rPr>
        <w:t>66 чел., что составляет 56,41 %, из них в 8-А классе 15 чел. (55,56%), в 8-Б – 13 чел. (59,09%), в 8-В – 14 чел. (63,64%), 8-Г – 10 чел. (45,45%), в 8-Д – 14 чел. (58,33%);</w:t>
      </w:r>
    </w:p>
    <w:p w:rsidR="00651CC3" w:rsidRPr="003F5604" w:rsidRDefault="00651CC3" w:rsidP="00651CC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lastRenderedPageBreak/>
        <w:t>понизили отметки за III четверть 2025/2026 учебного года 29 чел., что составляет 24,79%, из них в 8-А классе 5 чел. (18,52%), в 8-Б – 4 чел. (18,18%), в 8-В – 6 чел. (27,27 %), 8-Г – 8 чел. (36,36%), в 8-Д – 6 чел. (25%);</w:t>
      </w:r>
    </w:p>
    <w:p w:rsidR="00651CC3" w:rsidRPr="003F5604" w:rsidRDefault="00651CC3" w:rsidP="00651CC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3,5, что ниже на 0,06 среднего балла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(3,56).</w:t>
      </w:r>
    </w:p>
    <w:p w:rsidR="00651CC3" w:rsidRPr="003F5604" w:rsidRDefault="00651CC3" w:rsidP="00651CC3">
      <w:pPr>
        <w:pStyle w:val="Style5"/>
        <w:widowControl/>
        <w:spacing w:line="240" w:lineRule="auto"/>
        <w:ind w:firstLine="709"/>
        <w:rPr>
          <w:color w:val="000000"/>
          <w:sz w:val="28"/>
          <w:szCs w:val="28"/>
        </w:rPr>
      </w:pPr>
      <w:r w:rsidRPr="003F5604">
        <w:rPr>
          <w:sz w:val="28"/>
          <w:szCs w:val="28"/>
        </w:rPr>
        <w:t xml:space="preserve">Анализ результатов ВПР по математике в 8-х классах показал, </w:t>
      </w:r>
      <w:r w:rsidRPr="003F5604">
        <w:rPr>
          <w:color w:val="000000"/>
          <w:sz w:val="28"/>
          <w:szCs w:val="28"/>
        </w:rPr>
        <w:t>что учебный материал усвоен обучающимися в основном на «3» и «4».</w:t>
      </w:r>
    </w:p>
    <w:p w:rsidR="007B7EF7" w:rsidRPr="003F5604" w:rsidRDefault="007B7EF7" w:rsidP="007B7EF7">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математике в 10  классах</w:t>
      </w:r>
    </w:p>
    <w:p w:rsidR="00C664C7" w:rsidRPr="003F5604" w:rsidRDefault="00C664C7" w:rsidP="00C664C7">
      <w:pPr>
        <w:autoSpaceDE w:val="0"/>
        <w:autoSpaceDN w:val="0"/>
        <w:adjustRightInd w:val="0"/>
        <w:ind w:left="142"/>
        <w:rPr>
          <w:rFonts w:ascii="Times New Roman" w:hAnsi="Times New Roman"/>
          <w:b/>
          <w:sz w:val="24"/>
          <w:szCs w:val="24"/>
        </w:rPr>
      </w:pPr>
    </w:p>
    <w:tbl>
      <w:tblPr>
        <w:tblW w:w="10708" w:type="dxa"/>
        <w:tblInd w:w="-127" w:type="dxa"/>
        <w:tblLayout w:type="fixed"/>
        <w:tblCellMar>
          <w:left w:w="0" w:type="dxa"/>
          <w:right w:w="0" w:type="dxa"/>
        </w:tblCellMar>
        <w:tblLook w:val="04A0"/>
      </w:tblPr>
      <w:tblGrid>
        <w:gridCol w:w="744"/>
        <w:gridCol w:w="552"/>
        <w:gridCol w:w="547"/>
        <w:gridCol w:w="567"/>
        <w:gridCol w:w="567"/>
        <w:gridCol w:w="567"/>
        <w:gridCol w:w="567"/>
        <w:gridCol w:w="567"/>
        <w:gridCol w:w="567"/>
        <w:gridCol w:w="567"/>
        <w:gridCol w:w="567"/>
        <w:gridCol w:w="503"/>
        <w:gridCol w:w="567"/>
        <w:gridCol w:w="708"/>
        <w:gridCol w:w="567"/>
        <w:gridCol w:w="709"/>
        <w:gridCol w:w="567"/>
        <w:gridCol w:w="708"/>
      </w:tblGrid>
      <w:tr w:rsidR="00C664C7" w:rsidRPr="003F5604" w:rsidTr="00C664C7">
        <w:trPr>
          <w:gridAfter w:val="1"/>
          <w:wAfter w:w="708" w:type="dxa"/>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C664C7" w:rsidRPr="003F5604" w:rsidRDefault="00C664C7" w:rsidP="00940EBB">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Класс</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C664C7" w:rsidRPr="003F5604" w:rsidTr="00C664C7">
        <w:trPr>
          <w:gridAfter w:val="1"/>
          <w:wAfter w:w="708" w:type="dxa"/>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64C7" w:rsidRPr="003F5604" w:rsidRDefault="00C664C7" w:rsidP="00940EBB">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C664C7" w:rsidRPr="003F5604" w:rsidRDefault="00C664C7"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C664C7" w:rsidRPr="003F5604" w:rsidTr="00C664C7">
        <w:trPr>
          <w:gridAfter w:val="1"/>
          <w:wAfter w:w="708" w:type="dxa"/>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C664C7" w:rsidRPr="003F5604" w:rsidRDefault="00C664C7" w:rsidP="00940EBB">
            <w:pPr>
              <w:jc w:val="center"/>
              <w:textAlignment w:val="center"/>
              <w:rPr>
                <w:rFonts w:ascii="Times New Roman" w:hAnsi="Times New Roman" w:cs="Times New Roman"/>
                <w:sz w:val="24"/>
                <w:szCs w:val="24"/>
              </w:rPr>
            </w:pPr>
            <w:r w:rsidRPr="003F5604">
              <w:rPr>
                <w:rFonts w:ascii="Times New Roman" w:hAnsi="Times New Roman" w:cs="Times New Roman"/>
                <w:bCs/>
                <w:kern w:val="24"/>
                <w:sz w:val="24"/>
                <w:szCs w:val="24"/>
              </w:rPr>
              <w:t>10-А</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24</w:t>
            </w:r>
          </w:p>
        </w:tc>
        <w:tc>
          <w:tcPr>
            <w:tcW w:w="54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3,38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3,71</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41,17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75,0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45,8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r>
      <w:tr w:rsidR="00C664C7" w:rsidRPr="003F5604" w:rsidTr="00C664C7">
        <w:trPr>
          <w:gridAfter w:val="1"/>
          <w:wAfter w:w="708" w:type="dxa"/>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64C7" w:rsidRPr="003F5604" w:rsidRDefault="00C664C7"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r>
      <w:tr w:rsidR="00C664C7" w:rsidRPr="003F5604" w:rsidTr="00C664C7">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C664C7" w:rsidRPr="003F5604" w:rsidRDefault="00C664C7" w:rsidP="00940EBB">
            <w:pPr>
              <w:jc w:val="center"/>
              <w:textAlignment w:val="center"/>
              <w:rPr>
                <w:rFonts w:ascii="Times New Roman" w:hAnsi="Times New Roman" w:cs="Times New Roman"/>
                <w:sz w:val="24"/>
                <w:szCs w:val="24"/>
              </w:rPr>
            </w:pPr>
            <w:r w:rsidRPr="003F5604">
              <w:rPr>
                <w:rFonts w:ascii="Times New Roman" w:hAnsi="Times New Roman" w:cs="Times New Roman"/>
                <w:bCs/>
                <w:kern w:val="24"/>
                <w:sz w:val="24"/>
                <w:szCs w:val="24"/>
              </w:rPr>
              <w:t>10-Б</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3,31</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3,54</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46,2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76,9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53,8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c>
          <w:tcPr>
            <w:tcW w:w="708" w:type="dxa"/>
            <w:shd w:val="clear" w:color="auto" w:fill="auto"/>
            <w:vAlign w:val="center"/>
          </w:tcPr>
          <w:p w:rsidR="00C664C7" w:rsidRPr="003F5604" w:rsidRDefault="00C664C7" w:rsidP="00940EBB">
            <w:pPr>
              <w:rPr>
                <w:rFonts w:ascii="Times New Roman" w:hAnsi="Times New Roman" w:cs="Times New Roman"/>
                <w:sz w:val="24"/>
                <w:szCs w:val="24"/>
              </w:rPr>
            </w:pPr>
          </w:p>
        </w:tc>
      </w:tr>
      <w:tr w:rsidR="00C664C7" w:rsidRPr="003F5604" w:rsidTr="00C664C7">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64C7" w:rsidRPr="003F5604" w:rsidRDefault="00C664C7"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jc w:val="center"/>
              <w:rPr>
                <w:rFonts w:ascii="Times New Roman" w:hAnsi="Times New Roman" w:cs="Times New Roman"/>
                <w:sz w:val="24"/>
                <w:szCs w:val="24"/>
              </w:rPr>
            </w:pPr>
          </w:p>
        </w:tc>
        <w:tc>
          <w:tcPr>
            <w:tcW w:w="708" w:type="dxa"/>
            <w:shd w:val="clear" w:color="auto" w:fill="auto"/>
            <w:vAlign w:val="center"/>
          </w:tcPr>
          <w:p w:rsidR="00C664C7" w:rsidRPr="003F5604" w:rsidRDefault="00C664C7" w:rsidP="00940EBB">
            <w:pPr>
              <w:rPr>
                <w:rFonts w:ascii="Times New Roman" w:hAnsi="Times New Roman" w:cs="Times New Roman"/>
                <w:sz w:val="24"/>
                <w:szCs w:val="24"/>
              </w:rPr>
            </w:pPr>
          </w:p>
        </w:tc>
      </w:tr>
      <w:tr w:rsidR="00C664C7" w:rsidRPr="003F5604" w:rsidTr="00C664C7">
        <w:trPr>
          <w:gridAfter w:val="1"/>
          <w:wAfter w:w="708" w:type="dxa"/>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C664C7" w:rsidRPr="003F5604" w:rsidRDefault="00C664C7" w:rsidP="00940EBB">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Всего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w:t>
            </w:r>
          </w:p>
        </w:tc>
        <w:tc>
          <w:tcPr>
            <w:tcW w:w="54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3,35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3,65</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43,2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75,7</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48,6</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r>
      <w:tr w:rsidR="00C664C7" w:rsidRPr="003F5604" w:rsidTr="00C664C7">
        <w:trPr>
          <w:gridAfter w:val="1"/>
          <w:wAfter w:w="708" w:type="dxa"/>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64C7" w:rsidRPr="003F5604" w:rsidRDefault="00C664C7"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24,3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27,0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16,2</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664C7" w:rsidRPr="003F5604" w:rsidRDefault="00C664C7" w:rsidP="00940EBB">
            <w:pPr>
              <w:rPr>
                <w:rFonts w:ascii="Times New Roman" w:hAnsi="Times New Roman" w:cs="Times New Roman"/>
                <w:sz w:val="24"/>
                <w:szCs w:val="24"/>
              </w:rPr>
            </w:pPr>
          </w:p>
        </w:tc>
      </w:tr>
    </w:tbl>
    <w:p w:rsidR="00F22EF7" w:rsidRPr="003F5604" w:rsidRDefault="00F22EF7" w:rsidP="00F22EF7">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6"/>
        <w:gridCol w:w="992"/>
        <w:gridCol w:w="992"/>
        <w:gridCol w:w="993"/>
        <w:gridCol w:w="941"/>
        <w:gridCol w:w="1058"/>
        <w:gridCol w:w="1059"/>
      </w:tblGrid>
      <w:tr w:rsidR="00C664C7" w:rsidRPr="003F5604" w:rsidTr="00940EBB">
        <w:tc>
          <w:tcPr>
            <w:tcW w:w="1668" w:type="dxa"/>
            <w:vMerge w:val="restart"/>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2126" w:type="dxa"/>
            <w:vMerge w:val="restart"/>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C664C7" w:rsidRPr="003F5604" w:rsidTr="00940EBB">
        <w:tc>
          <w:tcPr>
            <w:tcW w:w="1668" w:type="dxa"/>
            <w:vMerge/>
          </w:tcPr>
          <w:p w:rsidR="00C664C7" w:rsidRPr="003F5604" w:rsidRDefault="00C664C7" w:rsidP="00940EBB">
            <w:pPr>
              <w:autoSpaceDE w:val="0"/>
              <w:autoSpaceDN w:val="0"/>
              <w:adjustRightInd w:val="0"/>
              <w:jc w:val="center"/>
              <w:rPr>
                <w:rFonts w:ascii="Times New Roman" w:hAnsi="Times New Roman"/>
                <w:bCs/>
                <w:color w:val="000000"/>
                <w:sz w:val="24"/>
                <w:szCs w:val="24"/>
              </w:rPr>
            </w:pPr>
          </w:p>
        </w:tc>
        <w:tc>
          <w:tcPr>
            <w:tcW w:w="2126" w:type="dxa"/>
            <w:vMerge/>
          </w:tcPr>
          <w:p w:rsidR="00C664C7" w:rsidRPr="003F5604" w:rsidRDefault="00C664C7" w:rsidP="00940EBB">
            <w:pPr>
              <w:autoSpaceDE w:val="0"/>
              <w:autoSpaceDN w:val="0"/>
              <w:adjustRightInd w:val="0"/>
              <w:jc w:val="center"/>
              <w:rPr>
                <w:rFonts w:ascii="Times New Roman" w:hAnsi="Times New Roman"/>
                <w:bCs/>
                <w:color w:val="000000"/>
                <w:sz w:val="24"/>
                <w:szCs w:val="24"/>
              </w:rPr>
            </w:pPr>
          </w:p>
        </w:tc>
        <w:tc>
          <w:tcPr>
            <w:tcW w:w="992"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C664C7" w:rsidRPr="003F5604" w:rsidTr="00940EBB">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10-А класс</w:t>
            </w:r>
          </w:p>
        </w:tc>
        <w:tc>
          <w:tcPr>
            <w:tcW w:w="2126"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Петрова М.А</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58,33</w:t>
            </w:r>
          </w:p>
        </w:tc>
        <w:tc>
          <w:tcPr>
            <w:tcW w:w="993"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4,167</w:t>
            </w:r>
          </w:p>
        </w:tc>
        <w:tc>
          <w:tcPr>
            <w:tcW w:w="1058"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1059"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37,5</w:t>
            </w:r>
          </w:p>
        </w:tc>
      </w:tr>
      <w:tr w:rsidR="00C664C7" w:rsidRPr="003F5604" w:rsidTr="00940EBB">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10-Б класс</w:t>
            </w:r>
          </w:p>
        </w:tc>
        <w:tc>
          <w:tcPr>
            <w:tcW w:w="2126"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Петрова М.А</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61,54</w:t>
            </w:r>
          </w:p>
        </w:tc>
        <w:tc>
          <w:tcPr>
            <w:tcW w:w="993"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7,692</w:t>
            </w:r>
          </w:p>
        </w:tc>
        <w:tc>
          <w:tcPr>
            <w:tcW w:w="1058"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1059"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30,8</w:t>
            </w:r>
          </w:p>
        </w:tc>
      </w:tr>
      <w:tr w:rsidR="00C664C7" w:rsidRPr="003F5604" w:rsidTr="00940EBB">
        <w:tc>
          <w:tcPr>
            <w:tcW w:w="3794" w:type="dxa"/>
            <w:gridSpan w:val="2"/>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color w:val="000000"/>
                <w:sz w:val="24"/>
                <w:szCs w:val="24"/>
              </w:rPr>
              <w:t>Всего</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22</w:t>
            </w:r>
          </w:p>
        </w:tc>
        <w:tc>
          <w:tcPr>
            <w:tcW w:w="992"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59,46</w:t>
            </w:r>
          </w:p>
        </w:tc>
        <w:tc>
          <w:tcPr>
            <w:tcW w:w="993"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941"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5,405</w:t>
            </w:r>
          </w:p>
        </w:tc>
        <w:tc>
          <w:tcPr>
            <w:tcW w:w="1058"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1059" w:type="dxa"/>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35,1</w:t>
            </w:r>
          </w:p>
        </w:tc>
      </w:tr>
    </w:tbl>
    <w:p w:rsidR="00C664C7" w:rsidRPr="003F5604" w:rsidRDefault="00C664C7" w:rsidP="00C664C7">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Анализ результатов ВПР показал, что  все учащиеся достигли базового уровня подготовки по математике в соответствии с требованиями ФГОС.</w:t>
      </w:r>
    </w:p>
    <w:p w:rsidR="00C664C7" w:rsidRPr="003F5604" w:rsidRDefault="00C664C7" w:rsidP="00C664C7">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Обучающиеся хорошо справились с заданиями: 1-7, 11, 12, в которых проверялись умения: решать текстовые задачи на проценты, работать со степенью с дробным, отрицательным показателем; умения преобразовывать и находить значения тригонометрических выражений с помощью формул приведения;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умение решать задачи используя знания об арифметической прогрессии; умения решать геометрические задачи; находить отрезки, углы, подобные треугольники; </w:t>
      </w:r>
    </w:p>
    <w:p w:rsidR="00C664C7" w:rsidRPr="003F5604" w:rsidRDefault="00C664C7" w:rsidP="00C664C7">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Участники ВПР допустили ошибки в заданиях:  8, 14, 17 в которых проверялись умения:   распознавать графики элементарных функций, описывать свойства числовой функции по ее графику, решать уравнения, используя графики функций; выполнять преобразования рациональных и иррациональных выражений и решать  рациональные и иррациональные  неравенства; проверяют умение находить вероятности случайных событий в опытах, зная вероятности элементарных событий.</w:t>
      </w:r>
    </w:p>
    <w:p w:rsidR="00C664C7" w:rsidRPr="003F5604" w:rsidRDefault="00C664C7" w:rsidP="00C664C7">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Затруднения у учащихся вызвали задания: 10, 13 в которых проверялись умения:  преобразовывать и находить значения тригонометрических выражений, используя формулы тригонометрии; умение решать тригонометрические уравнения.    </w:t>
      </w:r>
    </w:p>
    <w:p w:rsidR="00C664C7" w:rsidRPr="003F5604" w:rsidRDefault="00C664C7" w:rsidP="00C664C7">
      <w:pPr>
        <w:autoSpaceDE w:val="0"/>
        <w:autoSpaceDN w:val="0"/>
        <w:adjustRightInd w:val="0"/>
        <w:ind w:firstLine="709"/>
        <w:contextualSpacing/>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Большинство учащихся не приступили к заданию 15, 16 в которых проверялись умения: распознавать и строить графики  функций с модулем, </w:t>
      </w:r>
      <w:r w:rsidRPr="003F5604">
        <w:rPr>
          <w:rFonts w:ascii="Times New Roman" w:eastAsia="Droid Sans" w:hAnsi="Times New Roman"/>
          <w:color w:val="00000A"/>
          <w:sz w:val="28"/>
          <w:szCs w:val="28"/>
        </w:rPr>
        <w:lastRenderedPageBreak/>
        <w:t xml:space="preserve">описывать свойства функции по ее графику; умение решать задачи на нахождение геометрических величин,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      </w:t>
      </w:r>
    </w:p>
    <w:p w:rsidR="00C664C7" w:rsidRPr="003F5604" w:rsidRDefault="00C664C7" w:rsidP="00C664C7">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w:t>
      </w:r>
      <w:bookmarkStart w:id="31" w:name="_Hlk198118832"/>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2025/2065 учебного года </w:t>
      </w:r>
      <w:bookmarkEnd w:id="31"/>
      <w:r w:rsidRPr="003F5604">
        <w:rPr>
          <w:rFonts w:ascii="Times New Roman" w:hAnsi="Times New Roman"/>
          <w:bCs/>
          <w:color w:val="000000"/>
          <w:sz w:val="28"/>
          <w:szCs w:val="28"/>
        </w:rPr>
        <w:t xml:space="preserve">по математике в 10 классах показал: </w:t>
      </w:r>
    </w:p>
    <w:p w:rsidR="00C664C7" w:rsidRPr="003F5604" w:rsidRDefault="00C664C7" w:rsidP="00C664C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 xml:space="preserve">– 75,7%; </w:t>
      </w:r>
    </w:p>
    <w:p w:rsidR="00C664C7" w:rsidRPr="003F5604" w:rsidRDefault="00C664C7" w:rsidP="00C664C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48,6%, в том числе в 10-А классе – 45,8%, в 10-Б – 58,3%; качество обучения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2025/2026 учебного года – 43,2%, в том числе в 10-А классе – 41,7%, в 10-Б – 46,2%, что позволяет сделать вывод о повышении качества выполнения ВПР на 5,4%, в том числе в 10-А классе  на 4,2%, в 10-Б классе на 7,7%;</w:t>
      </w:r>
    </w:p>
    <w:p w:rsidR="00C664C7" w:rsidRPr="003F5604" w:rsidRDefault="00C664C7" w:rsidP="00C664C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III четверть 2025/2026 учебного года 22 чел., что составляет 59,46%, из них в 10-А классе 14 чел. (58,33%), в 10-Б – 8чел. (61,54%); </w:t>
      </w:r>
    </w:p>
    <w:p w:rsidR="00C664C7" w:rsidRPr="003F5604" w:rsidRDefault="00C664C7" w:rsidP="00C664C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понизили отметки за III четверть 2025/2026 учебного года 2 чел., что составляет 5,41%, из них в 10-А классе 1 чел. (4,17%), в 10-Б – 1 чел. (7,69%);</w:t>
      </w:r>
    </w:p>
    <w:p w:rsidR="00C664C7" w:rsidRPr="003F5604" w:rsidRDefault="00C664C7" w:rsidP="00C664C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3,65, что выше отметок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2024/2025 учебного года</w:t>
      </w:r>
      <w:r w:rsidRPr="003F5604">
        <w:rPr>
          <w:rFonts w:ascii="Times New Roman" w:hAnsi="Times New Roman"/>
          <w:sz w:val="28"/>
          <w:szCs w:val="28"/>
        </w:rPr>
        <w:t xml:space="preserve"> на 0,3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 3,35).</w:t>
      </w:r>
    </w:p>
    <w:p w:rsidR="00C664C7" w:rsidRPr="003F5604" w:rsidRDefault="00C664C7" w:rsidP="00C664C7">
      <w:pPr>
        <w:pStyle w:val="Style5"/>
        <w:widowControl/>
        <w:spacing w:line="240" w:lineRule="auto"/>
        <w:ind w:firstLine="709"/>
        <w:rPr>
          <w:color w:val="000000"/>
          <w:sz w:val="28"/>
          <w:szCs w:val="28"/>
        </w:rPr>
      </w:pPr>
      <w:r w:rsidRPr="003F5604">
        <w:rPr>
          <w:sz w:val="28"/>
          <w:szCs w:val="28"/>
        </w:rPr>
        <w:t xml:space="preserve">Анализ результатов ВПР по математике в 10 классах показал, </w:t>
      </w:r>
      <w:r w:rsidRPr="003F5604">
        <w:rPr>
          <w:color w:val="000000"/>
          <w:sz w:val="28"/>
          <w:szCs w:val="28"/>
        </w:rPr>
        <w:t>что учебный материал усвоен обучающимися в основном на «3».</w:t>
      </w:r>
    </w:p>
    <w:p w:rsidR="0026195F" w:rsidRPr="003F5604" w:rsidRDefault="0026195F" w:rsidP="00C94722">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биологии в 5 классах</w:t>
      </w:r>
    </w:p>
    <w:p w:rsidR="00C664C7" w:rsidRPr="003F5604" w:rsidRDefault="00C664C7" w:rsidP="00C664C7">
      <w:pPr>
        <w:tabs>
          <w:tab w:val="left" w:pos="426"/>
        </w:tabs>
        <w:autoSpaceDE w:val="0"/>
        <w:autoSpaceDN w:val="0"/>
        <w:adjustRightInd w:val="0"/>
        <w:rPr>
          <w:rFonts w:ascii="Times New Roman" w:hAnsi="Times New Roman"/>
          <w:b/>
          <w:sz w:val="24"/>
          <w:szCs w:val="24"/>
        </w:rPr>
      </w:pPr>
    </w:p>
    <w:tbl>
      <w:tblPr>
        <w:tblW w:w="10821" w:type="dxa"/>
        <w:tblInd w:w="-743" w:type="dxa"/>
        <w:tblLook w:val="04A0"/>
      </w:tblPr>
      <w:tblGrid>
        <w:gridCol w:w="766"/>
        <w:gridCol w:w="576"/>
        <w:gridCol w:w="644"/>
        <w:gridCol w:w="516"/>
        <w:gridCol w:w="644"/>
        <w:gridCol w:w="636"/>
        <w:gridCol w:w="644"/>
        <w:gridCol w:w="636"/>
        <w:gridCol w:w="644"/>
        <w:gridCol w:w="636"/>
        <w:gridCol w:w="644"/>
        <w:gridCol w:w="636"/>
        <w:gridCol w:w="644"/>
        <w:gridCol w:w="636"/>
        <w:gridCol w:w="636"/>
        <w:gridCol w:w="640"/>
        <w:gridCol w:w="643"/>
      </w:tblGrid>
      <w:tr w:rsidR="00161B08" w:rsidRPr="003F5604" w:rsidTr="00161B08">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Класс</w:t>
            </w:r>
          </w:p>
        </w:tc>
        <w:tc>
          <w:tcPr>
            <w:tcW w:w="1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16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 четв.</w:t>
            </w:r>
          </w:p>
        </w:tc>
        <w:tc>
          <w:tcPr>
            <w:tcW w:w="1283" w:type="dxa"/>
            <w:gridSpan w:val="2"/>
            <w:tcBorders>
              <w:top w:val="single" w:sz="4" w:space="0" w:color="auto"/>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ВПР</w:t>
            </w:r>
          </w:p>
        </w:tc>
      </w:tr>
      <w:tr w:rsidR="00C664C7" w:rsidRPr="003F5604" w:rsidTr="00161B08">
        <w:trPr>
          <w:trHeight w:val="453"/>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51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3 чт</w:t>
            </w:r>
          </w:p>
        </w:tc>
        <w:tc>
          <w:tcPr>
            <w:tcW w:w="644"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jc w:val="center"/>
              <w:rPr>
                <w:rFonts w:ascii="Times New Roman" w:hAnsi="Times New Roman" w:cs="Times New Roman"/>
                <w:color w:val="000000"/>
                <w:sz w:val="22"/>
                <w:szCs w:val="22"/>
              </w:rPr>
            </w:pPr>
            <w:r w:rsidRPr="003F5604">
              <w:rPr>
                <w:rFonts w:ascii="Times New Roman" w:hAnsi="Times New Roman" w:cs="Times New Roman"/>
                <w:color w:val="000000"/>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rPr>
                <w:rFonts w:ascii="Times New Roman" w:hAnsi="Times New Roman" w:cs="Times New Roman"/>
                <w:color w:val="000000"/>
                <w:sz w:val="22"/>
                <w:szCs w:val="22"/>
              </w:rPr>
            </w:pPr>
            <w:r w:rsidRPr="003F5604">
              <w:rPr>
                <w:rFonts w:ascii="Times New Roman" w:hAnsi="Times New Roman" w:cs="Times New Roman"/>
                <w:color w:val="000000"/>
                <w:sz w:val="22"/>
                <w:szCs w:val="22"/>
              </w:rPr>
              <w:t>кач-во</w:t>
            </w:r>
          </w:p>
        </w:tc>
        <w:tc>
          <w:tcPr>
            <w:tcW w:w="636"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rPr>
                <w:rFonts w:ascii="Times New Roman" w:hAnsi="Times New Roman" w:cs="Times New Roman"/>
                <w:color w:val="000000"/>
                <w:sz w:val="22"/>
                <w:szCs w:val="22"/>
              </w:rPr>
            </w:pPr>
          </w:p>
          <w:p w:rsidR="00C664C7" w:rsidRPr="003F5604" w:rsidRDefault="00C664C7" w:rsidP="00940EBB">
            <w:pPr>
              <w:rPr>
                <w:rFonts w:ascii="Times New Roman" w:hAnsi="Times New Roman" w:cs="Times New Roman"/>
                <w:color w:val="000000"/>
                <w:sz w:val="22"/>
                <w:szCs w:val="22"/>
              </w:rPr>
            </w:pPr>
            <w:r w:rsidRPr="003F5604">
              <w:rPr>
                <w:rFonts w:ascii="Times New Roman" w:hAnsi="Times New Roman" w:cs="Times New Roman"/>
                <w:color w:val="000000"/>
                <w:sz w:val="22"/>
                <w:szCs w:val="22"/>
              </w:rPr>
              <w:t>Усп</w:t>
            </w:r>
          </w:p>
        </w:tc>
        <w:tc>
          <w:tcPr>
            <w:tcW w:w="640"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rPr>
                <w:rFonts w:ascii="Times New Roman" w:hAnsi="Times New Roman" w:cs="Times New Roman"/>
                <w:color w:val="000000"/>
                <w:sz w:val="22"/>
                <w:szCs w:val="22"/>
              </w:rPr>
            </w:pPr>
            <w:r w:rsidRPr="003F5604">
              <w:rPr>
                <w:rFonts w:ascii="Times New Roman" w:hAnsi="Times New Roman" w:cs="Times New Roman"/>
                <w:color w:val="000000"/>
                <w:sz w:val="22"/>
                <w:szCs w:val="22"/>
              </w:rPr>
              <w:t>кач-во</w:t>
            </w:r>
          </w:p>
        </w:tc>
        <w:tc>
          <w:tcPr>
            <w:tcW w:w="643" w:type="dxa"/>
            <w:tcBorders>
              <w:top w:val="nil"/>
              <w:left w:val="nil"/>
              <w:bottom w:val="single" w:sz="4" w:space="0" w:color="auto"/>
              <w:right w:val="single" w:sz="4" w:space="0" w:color="auto"/>
            </w:tcBorders>
            <w:shd w:val="clear" w:color="auto" w:fill="auto"/>
            <w:noWrap/>
            <w:vAlign w:val="bottom"/>
            <w:hideMark/>
          </w:tcPr>
          <w:p w:rsidR="00C664C7" w:rsidRPr="003F5604" w:rsidRDefault="00C664C7" w:rsidP="00940EBB">
            <w:pPr>
              <w:rPr>
                <w:rFonts w:ascii="Times New Roman" w:hAnsi="Times New Roman" w:cs="Times New Roman"/>
                <w:color w:val="000000"/>
                <w:sz w:val="22"/>
                <w:szCs w:val="22"/>
              </w:rPr>
            </w:pPr>
            <w:r w:rsidRPr="003F5604">
              <w:rPr>
                <w:rFonts w:ascii="Times New Roman" w:hAnsi="Times New Roman" w:cs="Times New Roman"/>
                <w:color w:val="000000"/>
                <w:sz w:val="22"/>
                <w:szCs w:val="22"/>
              </w:rPr>
              <w:t>Усп.</w:t>
            </w:r>
          </w:p>
        </w:tc>
      </w:tr>
      <w:tr w:rsidR="00C664C7" w:rsidRPr="003F5604" w:rsidTr="00161B08">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5-А</w:t>
            </w:r>
          </w:p>
        </w:tc>
        <w:tc>
          <w:tcPr>
            <w:tcW w:w="57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27</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19</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4,26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85,2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40"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88,9</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C664C7" w:rsidRPr="003F5604" w:rsidTr="00161B08">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14,8</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11,1</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70,4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51,9</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14,8</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37,0</w:t>
            </w: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44"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0"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r>
      <w:tr w:rsidR="00C664C7" w:rsidRPr="003F5604" w:rsidTr="00161B08">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5-Б</w:t>
            </w: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3,70</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73,9</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91,3</w:t>
            </w:r>
          </w:p>
        </w:tc>
        <w:tc>
          <w:tcPr>
            <w:tcW w:w="640"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82,6</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C664C7" w:rsidRPr="003F5604" w:rsidTr="00161B08">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17,4</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52,2</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47,8</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34,8</w:t>
            </w: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44"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0"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r>
      <w:tr w:rsidR="00C664C7" w:rsidRPr="003F5604" w:rsidTr="00161B08">
        <w:trPr>
          <w:trHeight w:val="315"/>
        </w:trPr>
        <w:tc>
          <w:tcPr>
            <w:tcW w:w="766" w:type="dxa"/>
            <w:vMerge w:val="restart"/>
            <w:tcBorders>
              <w:top w:val="single" w:sz="4" w:space="0" w:color="auto"/>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5-В</w:t>
            </w: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36"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3,82</w:t>
            </w:r>
          </w:p>
        </w:tc>
        <w:tc>
          <w:tcPr>
            <w:tcW w:w="644"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4,04</w:t>
            </w:r>
          </w:p>
        </w:tc>
        <w:tc>
          <w:tcPr>
            <w:tcW w:w="636"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71,4</w:t>
            </w:r>
          </w:p>
        </w:tc>
        <w:tc>
          <w:tcPr>
            <w:tcW w:w="636"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40"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78,6</w:t>
            </w:r>
          </w:p>
        </w:tc>
        <w:tc>
          <w:tcPr>
            <w:tcW w:w="643" w:type="dxa"/>
            <w:vMerge w:val="restart"/>
            <w:tcBorders>
              <w:top w:val="nil"/>
              <w:left w:val="single" w:sz="4" w:space="0" w:color="auto"/>
              <w:right w:val="single" w:sz="4" w:space="0" w:color="auto"/>
            </w:tcBorders>
            <w:vAlign w:val="center"/>
          </w:tcPr>
          <w:p w:rsidR="00C664C7" w:rsidRPr="003F5604" w:rsidRDefault="00C664C7"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C664C7" w:rsidRPr="003F5604" w:rsidTr="00161B08">
        <w:trPr>
          <w:trHeight w:val="315"/>
        </w:trPr>
        <w:tc>
          <w:tcPr>
            <w:tcW w:w="766"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28,6</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53,6</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636"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44"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36"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36"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0"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3" w:type="dxa"/>
            <w:vMerge/>
            <w:tcBorders>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r>
      <w:tr w:rsidR="00C664C7" w:rsidRPr="003F5604" w:rsidTr="00161B08">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5-Г</w:t>
            </w: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22</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22</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3,77</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4,32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68,2</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40"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86,4</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C664C7" w:rsidRPr="003F5604" w:rsidTr="00161B08">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31,8</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13,6</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59,1</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40,9</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9,1</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45,5</w:t>
            </w: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44"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0"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r>
      <w:tr w:rsidR="00C664C7" w:rsidRPr="003F5604" w:rsidTr="00161B08">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64C7" w:rsidRPr="003F5604" w:rsidRDefault="00C664C7" w:rsidP="00940EBB">
            <w:pPr>
              <w:jc w:val="center"/>
              <w:rPr>
                <w:rFonts w:ascii="Times New Roman" w:hAnsi="Times New Roman" w:cs="Times New Roman"/>
                <w:color w:val="000000"/>
                <w:sz w:val="24"/>
                <w:szCs w:val="24"/>
              </w:rPr>
            </w:pPr>
          </w:p>
        </w:tc>
        <w:tc>
          <w:tcPr>
            <w:tcW w:w="57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61</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49</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3,83</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4,19</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75,0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98,0</w:t>
            </w:r>
          </w:p>
        </w:tc>
        <w:tc>
          <w:tcPr>
            <w:tcW w:w="640"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84,0</w:t>
            </w:r>
          </w:p>
        </w:tc>
        <w:tc>
          <w:tcPr>
            <w:tcW w:w="643" w:type="dxa"/>
            <w:vMerge w:val="restart"/>
            <w:tcBorders>
              <w:top w:val="nil"/>
              <w:left w:val="single" w:sz="4" w:space="0" w:color="auto"/>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C664C7" w:rsidRPr="003F5604" w:rsidTr="00161B08">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C664C7" w:rsidRPr="003F5604" w:rsidRDefault="00C664C7" w:rsidP="00940EBB">
            <w:pPr>
              <w:rPr>
                <w:rFonts w:ascii="Times New Roman" w:hAnsi="Times New Roman" w:cs="Times New Roman"/>
                <w:color w:val="000000"/>
                <w:sz w:val="24"/>
                <w:szCs w:val="24"/>
              </w:rPr>
            </w:pPr>
          </w:p>
        </w:tc>
        <w:tc>
          <w:tcPr>
            <w:tcW w:w="57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1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61,0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49,0</w:t>
            </w:r>
          </w:p>
        </w:tc>
        <w:tc>
          <w:tcPr>
            <w:tcW w:w="636"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14,0</w:t>
            </w:r>
          </w:p>
        </w:tc>
        <w:tc>
          <w:tcPr>
            <w:tcW w:w="644" w:type="dxa"/>
            <w:tcBorders>
              <w:top w:val="nil"/>
              <w:left w:val="nil"/>
              <w:bottom w:val="single" w:sz="4" w:space="0" w:color="auto"/>
              <w:right w:val="single" w:sz="4" w:space="0" w:color="auto"/>
            </w:tcBorders>
            <w:shd w:val="clear" w:color="auto" w:fill="auto"/>
            <w:noWrap/>
            <w:vAlign w:val="center"/>
          </w:tcPr>
          <w:p w:rsidR="00C664C7" w:rsidRPr="003F5604" w:rsidRDefault="00C664C7"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35,0</w:t>
            </w: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44"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0"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sz w:val="24"/>
                <w:szCs w:val="24"/>
              </w:rPr>
            </w:pPr>
          </w:p>
        </w:tc>
        <w:tc>
          <w:tcPr>
            <w:tcW w:w="643" w:type="dxa"/>
            <w:vMerge/>
            <w:tcBorders>
              <w:top w:val="nil"/>
              <w:left w:val="single" w:sz="4" w:space="0" w:color="auto"/>
              <w:bottom w:val="single" w:sz="4" w:space="0" w:color="auto"/>
              <w:right w:val="single" w:sz="4" w:space="0" w:color="auto"/>
            </w:tcBorders>
            <w:vAlign w:val="center"/>
          </w:tcPr>
          <w:p w:rsidR="00C664C7" w:rsidRPr="003F5604" w:rsidRDefault="00C664C7" w:rsidP="00940EBB">
            <w:pPr>
              <w:rPr>
                <w:rFonts w:ascii="Times New Roman" w:hAnsi="Times New Roman" w:cs="Times New Roman"/>
                <w:color w:val="000000"/>
                <w:sz w:val="24"/>
                <w:szCs w:val="24"/>
              </w:rPr>
            </w:pPr>
          </w:p>
        </w:tc>
      </w:tr>
    </w:tbl>
    <w:p w:rsidR="00A51002" w:rsidRPr="003F5604" w:rsidRDefault="00A51002" w:rsidP="00A51002">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984"/>
        <w:gridCol w:w="6"/>
        <w:gridCol w:w="986"/>
        <w:gridCol w:w="6"/>
        <w:gridCol w:w="986"/>
        <w:gridCol w:w="6"/>
        <w:gridCol w:w="987"/>
        <w:gridCol w:w="6"/>
        <w:gridCol w:w="935"/>
        <w:gridCol w:w="6"/>
        <w:gridCol w:w="1052"/>
        <w:gridCol w:w="6"/>
        <w:gridCol w:w="1053"/>
        <w:gridCol w:w="6"/>
      </w:tblGrid>
      <w:tr w:rsidR="00C664C7" w:rsidRPr="003F5604" w:rsidTr="007D1B0F">
        <w:trPr>
          <w:gridAfter w:val="1"/>
          <w:wAfter w:w="6" w:type="dxa"/>
        </w:trPr>
        <w:tc>
          <w:tcPr>
            <w:tcW w:w="1668" w:type="dxa"/>
            <w:vMerge w:val="restart"/>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4"/>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4"/>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4"/>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C664C7" w:rsidRPr="003F5604" w:rsidTr="007D1B0F">
        <w:trPr>
          <w:gridAfter w:val="1"/>
          <w:wAfter w:w="6" w:type="dxa"/>
        </w:trPr>
        <w:tc>
          <w:tcPr>
            <w:tcW w:w="1668" w:type="dxa"/>
            <w:vMerge/>
          </w:tcPr>
          <w:p w:rsidR="00C664C7" w:rsidRPr="003F5604" w:rsidRDefault="00C664C7" w:rsidP="00940EBB">
            <w:pPr>
              <w:autoSpaceDE w:val="0"/>
              <w:autoSpaceDN w:val="0"/>
              <w:adjustRightInd w:val="0"/>
              <w:jc w:val="center"/>
              <w:rPr>
                <w:rFonts w:ascii="Times New Roman" w:hAnsi="Times New Roman"/>
                <w:bCs/>
                <w:color w:val="000000"/>
                <w:sz w:val="24"/>
                <w:szCs w:val="24"/>
              </w:rPr>
            </w:pPr>
          </w:p>
        </w:tc>
        <w:tc>
          <w:tcPr>
            <w:tcW w:w="1984" w:type="dxa"/>
            <w:vMerge/>
          </w:tcPr>
          <w:p w:rsidR="00C664C7" w:rsidRPr="003F5604" w:rsidRDefault="00C664C7" w:rsidP="00940EBB">
            <w:pPr>
              <w:autoSpaceDE w:val="0"/>
              <w:autoSpaceDN w:val="0"/>
              <w:adjustRightInd w:val="0"/>
              <w:jc w:val="center"/>
              <w:rPr>
                <w:rFonts w:ascii="Times New Roman" w:hAnsi="Times New Roman"/>
                <w:bCs/>
                <w:color w:val="000000"/>
                <w:sz w:val="24"/>
                <w:szCs w:val="24"/>
              </w:rPr>
            </w:pPr>
          </w:p>
        </w:tc>
        <w:tc>
          <w:tcPr>
            <w:tcW w:w="992"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gridSpan w:val="2"/>
          </w:tcPr>
          <w:p w:rsidR="00C664C7" w:rsidRPr="003F5604" w:rsidRDefault="00C664C7"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C664C7" w:rsidRPr="003F5604" w:rsidTr="007D1B0F">
        <w:trPr>
          <w:gridAfter w:val="1"/>
          <w:wAfter w:w="6" w:type="dxa"/>
        </w:trPr>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5-А класс</w:t>
            </w:r>
          </w:p>
        </w:tc>
        <w:tc>
          <w:tcPr>
            <w:tcW w:w="1984"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62,96</w:t>
            </w:r>
          </w:p>
        </w:tc>
        <w:tc>
          <w:tcPr>
            <w:tcW w:w="993"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941"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7,41</w:t>
            </w:r>
          </w:p>
        </w:tc>
        <w:tc>
          <w:tcPr>
            <w:tcW w:w="1058"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1059"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29,63</w:t>
            </w:r>
          </w:p>
        </w:tc>
      </w:tr>
      <w:tr w:rsidR="00C664C7" w:rsidRPr="003F5604" w:rsidTr="007D1B0F">
        <w:trPr>
          <w:gridAfter w:val="1"/>
          <w:wAfter w:w="6" w:type="dxa"/>
        </w:trPr>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5-Б класс</w:t>
            </w:r>
          </w:p>
        </w:tc>
        <w:tc>
          <w:tcPr>
            <w:tcW w:w="1984"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30,43</w:t>
            </w:r>
          </w:p>
        </w:tc>
        <w:tc>
          <w:tcPr>
            <w:tcW w:w="993"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941"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26,09</w:t>
            </w:r>
          </w:p>
        </w:tc>
        <w:tc>
          <w:tcPr>
            <w:tcW w:w="1058"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1059"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43,48</w:t>
            </w:r>
          </w:p>
        </w:tc>
      </w:tr>
      <w:tr w:rsidR="00C664C7" w:rsidRPr="003F5604" w:rsidTr="007D1B0F">
        <w:trPr>
          <w:gridAfter w:val="1"/>
          <w:wAfter w:w="6" w:type="dxa"/>
        </w:trPr>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5-В класс</w:t>
            </w:r>
          </w:p>
        </w:tc>
        <w:tc>
          <w:tcPr>
            <w:tcW w:w="1984"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20</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71,43</w:t>
            </w:r>
          </w:p>
        </w:tc>
        <w:tc>
          <w:tcPr>
            <w:tcW w:w="993"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3,57</w:t>
            </w:r>
          </w:p>
        </w:tc>
        <w:tc>
          <w:tcPr>
            <w:tcW w:w="1058"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1059"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25,00</w:t>
            </w:r>
          </w:p>
        </w:tc>
      </w:tr>
      <w:tr w:rsidR="00C664C7" w:rsidRPr="003F5604" w:rsidTr="007D1B0F">
        <w:trPr>
          <w:gridAfter w:val="1"/>
          <w:wAfter w:w="6" w:type="dxa"/>
        </w:trPr>
        <w:tc>
          <w:tcPr>
            <w:tcW w:w="1668" w:type="dxa"/>
            <w:vAlign w:val="center"/>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5-Г класс</w:t>
            </w:r>
          </w:p>
        </w:tc>
        <w:tc>
          <w:tcPr>
            <w:tcW w:w="1984" w:type="dxa"/>
            <w:vAlign w:val="bottom"/>
          </w:tcPr>
          <w:p w:rsidR="00C664C7" w:rsidRPr="003F5604" w:rsidRDefault="00C664C7"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40,91</w:t>
            </w:r>
          </w:p>
        </w:tc>
        <w:tc>
          <w:tcPr>
            <w:tcW w:w="993"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4,55</w:t>
            </w:r>
          </w:p>
        </w:tc>
        <w:tc>
          <w:tcPr>
            <w:tcW w:w="1058"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1059"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54,55</w:t>
            </w:r>
          </w:p>
        </w:tc>
      </w:tr>
      <w:tr w:rsidR="00C664C7" w:rsidRPr="003F5604" w:rsidTr="007D1B0F">
        <w:tc>
          <w:tcPr>
            <w:tcW w:w="3658" w:type="dxa"/>
            <w:gridSpan w:val="3"/>
            <w:vAlign w:val="center"/>
          </w:tcPr>
          <w:p w:rsidR="00C664C7" w:rsidRPr="003F5604" w:rsidRDefault="00C664C7"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color w:val="000000"/>
                <w:sz w:val="24"/>
                <w:szCs w:val="24"/>
              </w:rPr>
              <w:t>Всего</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53</w:t>
            </w:r>
          </w:p>
        </w:tc>
        <w:tc>
          <w:tcPr>
            <w:tcW w:w="992"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53,00</w:t>
            </w:r>
          </w:p>
        </w:tc>
        <w:tc>
          <w:tcPr>
            <w:tcW w:w="993"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941"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10,00</w:t>
            </w:r>
          </w:p>
        </w:tc>
        <w:tc>
          <w:tcPr>
            <w:tcW w:w="1058"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37</w:t>
            </w:r>
          </w:p>
        </w:tc>
        <w:tc>
          <w:tcPr>
            <w:tcW w:w="1059" w:type="dxa"/>
            <w:gridSpan w:val="2"/>
            <w:vAlign w:val="bottom"/>
          </w:tcPr>
          <w:p w:rsidR="00C664C7" w:rsidRPr="003F5604" w:rsidRDefault="00C664C7" w:rsidP="00940EBB">
            <w:pPr>
              <w:jc w:val="center"/>
              <w:rPr>
                <w:rFonts w:ascii="Times New Roman" w:hAnsi="Times New Roman"/>
                <w:color w:val="000000"/>
                <w:sz w:val="24"/>
                <w:szCs w:val="24"/>
              </w:rPr>
            </w:pPr>
            <w:r w:rsidRPr="003F5604">
              <w:rPr>
                <w:rFonts w:ascii="Times New Roman" w:hAnsi="Times New Roman"/>
                <w:color w:val="000000"/>
                <w:sz w:val="24"/>
                <w:szCs w:val="24"/>
              </w:rPr>
              <w:t>37,00</w:t>
            </w:r>
          </w:p>
        </w:tc>
      </w:tr>
    </w:tbl>
    <w:p w:rsidR="00C664C7" w:rsidRPr="003F5604" w:rsidRDefault="00C664C7" w:rsidP="00C664C7">
      <w:pPr>
        <w:autoSpaceDE w:val="0"/>
        <w:autoSpaceDN w:val="0"/>
        <w:adjustRightInd w:val="0"/>
        <w:jc w:val="center"/>
        <w:rPr>
          <w:rFonts w:ascii="Times New Roman" w:hAnsi="Times New Roman"/>
          <w:b/>
          <w:bCs/>
          <w:color w:val="000000"/>
          <w:sz w:val="24"/>
          <w:szCs w:val="24"/>
        </w:rPr>
      </w:pPr>
    </w:p>
    <w:p w:rsidR="00C664C7" w:rsidRPr="003F5604" w:rsidRDefault="00C664C7" w:rsidP="00161B08">
      <w:pPr>
        <w:ind w:firstLine="709"/>
        <w:jc w:val="both"/>
        <w:rPr>
          <w:rFonts w:ascii="Times New Roman" w:hAnsi="Times New Roman"/>
          <w:sz w:val="28"/>
          <w:szCs w:val="28"/>
        </w:rPr>
      </w:pPr>
      <w:r w:rsidRPr="003F5604">
        <w:rPr>
          <w:rFonts w:ascii="Times New Roman" w:eastAsia="Droid Sans" w:hAnsi="Times New Roman"/>
          <w:color w:val="00000A"/>
          <w:sz w:val="28"/>
          <w:szCs w:val="28"/>
        </w:rPr>
        <w:lastRenderedPageBreak/>
        <w:t xml:space="preserve">Анализ результатов ВПР показал, что все учащиеся 5-х классов достигли базового уровня подготовки по биологии  в соответствии с требованиями ФГОС. </w:t>
      </w:r>
    </w:p>
    <w:p w:rsidR="00C664C7" w:rsidRPr="003F5604" w:rsidRDefault="00C664C7" w:rsidP="00161B08">
      <w:pPr>
        <w:ind w:firstLine="709"/>
        <w:contextualSpacing/>
        <w:jc w:val="both"/>
        <w:rPr>
          <w:rFonts w:ascii="Times New Roman" w:hAnsi="Times New Roman"/>
          <w:sz w:val="28"/>
          <w:szCs w:val="28"/>
        </w:rPr>
      </w:pPr>
      <w:r w:rsidRPr="003F5604">
        <w:rPr>
          <w:rFonts w:ascii="Times New Roman" w:hAnsi="Times New Roman"/>
          <w:sz w:val="28"/>
          <w:szCs w:val="28"/>
        </w:rPr>
        <w:t xml:space="preserve">Обучающиеся хорошо справились с заданиями: 1, 2.1, 7, 8,  9, 10, 11, 17 в которых проверялись умения: определять на рисунке объекты живой природы, сравнивать объекты живой, определять важнейшие биологические процессы и явления: питание, дыхание, транспорт веществ, раздражимость, рост, развитие, движение, размножение; аргументировать основные правила поведения человека в природе и объяснять значение природоохранной деятельности человека; знать профессии, связанные с биологией, какую работу выполняют люди этой профессии; проводить описание организма (растения, животного) по заданному плану; устанавливать взаимосвязи организмов в сообществах; определять название органоида клетки по рисунку, определять его функцию. </w:t>
      </w:r>
    </w:p>
    <w:p w:rsidR="00C664C7" w:rsidRPr="003F5604" w:rsidRDefault="00C664C7" w:rsidP="00161B08">
      <w:pPr>
        <w:ind w:firstLine="709"/>
        <w:contextualSpacing/>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12, 13, 15, 5,  в которых проверялись умения: по рисунку определять название элемента оптического прибора и определять его функцию в процессе биологического исследования; определять увеличение данного оптического прибора; на основе  проведенного анализа, определить  биологический процесс, в результате которого, выделяется искомое вещество; Приводить примеры, характеризующие приспособленность организмов к среде обитания, аргументировать основные правила поведения человека в природе и объяснять значение природоохранной деятельности человека. </w:t>
      </w:r>
    </w:p>
    <w:p w:rsidR="00C664C7" w:rsidRPr="003F5604" w:rsidRDefault="00C664C7" w:rsidP="00161B08">
      <w:pPr>
        <w:ind w:firstLine="709"/>
        <w:contextualSpacing/>
        <w:jc w:val="both"/>
        <w:rPr>
          <w:rFonts w:ascii="Times New Roman" w:hAnsi="Times New Roman"/>
          <w:sz w:val="28"/>
          <w:szCs w:val="28"/>
        </w:rPr>
      </w:pPr>
      <w:r w:rsidRPr="003F5604">
        <w:rPr>
          <w:rFonts w:ascii="Times New Roman" w:hAnsi="Times New Roman"/>
          <w:sz w:val="28"/>
          <w:szCs w:val="28"/>
        </w:rPr>
        <w:t>Затруднения у учащихся вызвали задания: 1.2, 1.3, 2.2, 6, 12.2,  16.1, 18.2, в которых проверялись умения: определять процесс по описанию биологического явления и значение данного процесса в жизни живого организма; умение анализировать текст биологического содержания на предмет выявления в нем необходимой информации и описывать изображенный объект и сравнивать его с другими; определять  особенности флоры и фауны природных сообществ; определять систематическое положение животных и растений, выделять признаки таксонов, используя методы биологии; знание свойств живых организмов, важнейших биологических процессов и явлений, а также умение работать с графическим изображением, схемой.</w:t>
      </w:r>
    </w:p>
    <w:p w:rsidR="00C664C7" w:rsidRPr="003F5604" w:rsidRDefault="00C664C7" w:rsidP="00161B08">
      <w:pPr>
        <w:ind w:firstLine="709"/>
        <w:contextualSpacing/>
        <w:jc w:val="both"/>
        <w:rPr>
          <w:rFonts w:ascii="Times New Roman" w:hAnsi="Times New Roman"/>
          <w:sz w:val="28"/>
          <w:szCs w:val="28"/>
        </w:rPr>
      </w:pPr>
      <w:r w:rsidRPr="003F5604">
        <w:rPr>
          <w:rFonts w:ascii="Times New Roman" w:hAnsi="Times New Roman"/>
          <w:sz w:val="28"/>
          <w:szCs w:val="28"/>
        </w:rPr>
        <w:t>Учащиеся не справились или не приступили к заданиям: 19, в котором проверялись знания о роли живых организмов в природе и в жизни человека, умение применять биологические термины и понятия.</w:t>
      </w:r>
    </w:p>
    <w:p w:rsidR="00C664C7" w:rsidRPr="003F5604" w:rsidRDefault="00C664C7" w:rsidP="00161B08">
      <w:pPr>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биологии в 5-х классах показал: </w:t>
      </w:r>
    </w:p>
    <w:p w:rsidR="00C664C7" w:rsidRPr="003F5604" w:rsidRDefault="00C664C7" w:rsidP="00161B08">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 98,0%, в том числе в 5-А, 5-В, 5-Г классах – 100%, в 5-Б классе – 91,3%, что позволяет сделать вывод о  повышении успешности выполнения ВПР на 2,0 %;</w:t>
      </w:r>
    </w:p>
    <w:p w:rsidR="00C664C7" w:rsidRPr="003F5604" w:rsidRDefault="00C664C7" w:rsidP="00161B08">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84,0%, в том числе в 5-А классе – 88,9%, в 5-Б – 82,6%, в 5-В классе – 78,6%, в 5-Г классе – 86,4%; качество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 xml:space="preserve">– 75%, в том числе в 5-А классе – 85,2%, в 5-Б – 73,9 %, в 5-В классе – 71,4%, в 5-Г– 68,2 %;  что позволяет сделать </w:t>
      </w:r>
      <w:r w:rsidRPr="003F5604">
        <w:rPr>
          <w:rFonts w:ascii="Times New Roman" w:hAnsi="Times New Roman"/>
          <w:sz w:val="28"/>
          <w:szCs w:val="28"/>
        </w:rPr>
        <w:lastRenderedPageBreak/>
        <w:t>вывод о повышении качества выполнения ВПР на 9,0%, в том числе в 5-А классе на 3,7%, в 5-Б классе на 8,7%, в 5-В классе на 7,1 %, в 5-Г классе на 18,2%.</w:t>
      </w:r>
    </w:p>
    <w:p w:rsidR="00C664C7" w:rsidRPr="003F5604" w:rsidRDefault="00C664C7" w:rsidP="00161B08">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53 чел., что составляет 53,0%; понизили отметки 10 чел., что составляет 10,0%;</w:t>
      </w:r>
    </w:p>
    <w:p w:rsidR="00C664C7" w:rsidRPr="003F5604" w:rsidRDefault="00C664C7" w:rsidP="00161B08">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4,19 (средний балл по биологии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в 5-х классах – 3,83).</w:t>
      </w:r>
    </w:p>
    <w:p w:rsidR="00C664C7" w:rsidRPr="003F5604" w:rsidRDefault="00C664C7" w:rsidP="00161B08">
      <w:pPr>
        <w:pStyle w:val="Style5"/>
        <w:widowControl/>
        <w:spacing w:line="240" w:lineRule="auto"/>
        <w:ind w:firstLine="709"/>
        <w:rPr>
          <w:color w:val="000000"/>
          <w:sz w:val="28"/>
          <w:szCs w:val="28"/>
        </w:rPr>
      </w:pPr>
      <w:r w:rsidRPr="003F5604">
        <w:rPr>
          <w:sz w:val="28"/>
          <w:szCs w:val="28"/>
        </w:rPr>
        <w:t xml:space="preserve">Анализ результатов ВПР по биологии в 5 классах показал, </w:t>
      </w:r>
      <w:r w:rsidRPr="003F5604">
        <w:rPr>
          <w:color w:val="000000"/>
          <w:sz w:val="28"/>
          <w:szCs w:val="28"/>
        </w:rPr>
        <w:t>что учебный материал усвоен обучающимися в основном на «4».</w:t>
      </w:r>
    </w:p>
    <w:p w:rsidR="0026195F" w:rsidRPr="003F5604" w:rsidRDefault="0026195F" w:rsidP="0026195F">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биологии в 6  классах</w:t>
      </w:r>
    </w:p>
    <w:p w:rsidR="00161B08" w:rsidRPr="003F5604" w:rsidRDefault="00161B08" w:rsidP="00161B08">
      <w:pPr>
        <w:autoSpaceDE w:val="0"/>
        <w:autoSpaceDN w:val="0"/>
        <w:adjustRightInd w:val="0"/>
        <w:ind w:left="142"/>
        <w:rPr>
          <w:rFonts w:ascii="Times New Roman" w:hAnsi="Times New Roman"/>
          <w:b/>
          <w:sz w:val="24"/>
          <w:szCs w:val="24"/>
        </w:rPr>
      </w:pPr>
    </w:p>
    <w:tbl>
      <w:tblPr>
        <w:tblW w:w="10000" w:type="dxa"/>
        <w:tblInd w:w="-552" w:type="dxa"/>
        <w:tblLayout w:type="fixed"/>
        <w:tblCellMar>
          <w:left w:w="0" w:type="dxa"/>
          <w:right w:w="0" w:type="dxa"/>
        </w:tblCellMar>
        <w:tblLook w:val="04A0"/>
      </w:tblPr>
      <w:tblGrid>
        <w:gridCol w:w="744"/>
        <w:gridCol w:w="552"/>
        <w:gridCol w:w="547"/>
        <w:gridCol w:w="567"/>
        <w:gridCol w:w="567"/>
        <w:gridCol w:w="567"/>
        <w:gridCol w:w="567"/>
        <w:gridCol w:w="567"/>
        <w:gridCol w:w="567"/>
        <w:gridCol w:w="567"/>
        <w:gridCol w:w="567"/>
        <w:gridCol w:w="503"/>
        <w:gridCol w:w="567"/>
        <w:gridCol w:w="708"/>
        <w:gridCol w:w="568"/>
        <w:gridCol w:w="709"/>
        <w:gridCol w:w="566"/>
      </w:tblGrid>
      <w:tr w:rsidR="00161B08" w:rsidRPr="003F5604" w:rsidTr="00161B0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61B08" w:rsidRPr="003F5604" w:rsidRDefault="00161B08" w:rsidP="00940EBB">
            <w:pPr>
              <w:jc w:val="center"/>
              <w:textAlignment w:val="center"/>
              <w:rPr>
                <w:rFonts w:ascii="Times New Roman" w:hAnsi="Times New Roman" w:cs="Times New Roman"/>
                <w:sz w:val="24"/>
                <w:szCs w:val="24"/>
              </w:rPr>
            </w:pPr>
            <w:r w:rsidRPr="003F5604">
              <w:rPr>
                <w:rFonts w:ascii="Times New Roman" w:hAnsi="Times New Roman" w:cs="Times New Roman"/>
                <w:color w:val="000000"/>
                <w:kern w:val="24"/>
                <w:sz w:val="24"/>
                <w:szCs w:val="24"/>
              </w:rPr>
              <w:t>Класс</w:t>
            </w:r>
          </w:p>
        </w:tc>
        <w:tc>
          <w:tcPr>
            <w:tcW w:w="1099"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Ср.балл</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161B08" w:rsidRPr="003F5604" w:rsidTr="00161B08">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61B08" w:rsidRPr="003F5604" w:rsidRDefault="00161B08" w:rsidP="00940EBB">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4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161B08" w:rsidRPr="003F5604" w:rsidRDefault="00161B08"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161B08" w:rsidRPr="003F5604" w:rsidTr="00161B0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61B08" w:rsidRPr="003F5604" w:rsidRDefault="00161B08" w:rsidP="00940EBB">
            <w:pPr>
              <w:jc w:val="center"/>
              <w:textAlignment w:val="center"/>
              <w:rPr>
                <w:rFonts w:ascii="Times New Roman" w:hAnsi="Times New Roman" w:cs="Times New Roman"/>
                <w:sz w:val="24"/>
                <w:szCs w:val="24"/>
              </w:rPr>
            </w:pPr>
            <w:r w:rsidRPr="003F5604">
              <w:rPr>
                <w:rFonts w:ascii="Times New Roman" w:hAnsi="Times New Roman" w:cs="Times New Roman"/>
                <w:bCs/>
                <w:color w:val="000000"/>
                <w:kern w:val="24"/>
                <w:sz w:val="24"/>
                <w:szCs w:val="24"/>
              </w:rPr>
              <w:t>6-В</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54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4,11</w:t>
            </w:r>
          </w:p>
          <w:p w:rsidR="00161B08" w:rsidRPr="003F5604" w:rsidRDefault="00161B08" w:rsidP="00940EBB">
            <w:pPr>
              <w:jc w:val="center"/>
              <w:rPr>
                <w:rFonts w:ascii="Times New Roman" w:hAnsi="Times New Roman" w:cs="Times New Roman"/>
                <w:sz w:val="24"/>
                <w:szCs w:val="24"/>
              </w:rPr>
            </w:pP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4,39</w:t>
            </w:r>
          </w:p>
          <w:p w:rsidR="00161B08" w:rsidRPr="003F5604" w:rsidRDefault="00161B08" w:rsidP="00940EBB">
            <w:pPr>
              <w:jc w:val="center"/>
              <w:rPr>
                <w:rFonts w:ascii="Times New Roman" w:hAnsi="Times New Roman" w:cs="Times New Roman"/>
                <w:sz w:val="24"/>
                <w:szCs w:val="24"/>
              </w:rPr>
            </w:pP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78,6</w:t>
            </w:r>
          </w:p>
          <w:p w:rsidR="00161B08" w:rsidRPr="003F5604" w:rsidRDefault="00161B08" w:rsidP="00940EBB">
            <w:pPr>
              <w:jc w:val="center"/>
              <w:rPr>
                <w:rFonts w:ascii="Times New Roman" w:hAnsi="Times New Roman" w:cs="Times New Roman"/>
                <w:sz w:val="24"/>
                <w:szCs w:val="24"/>
              </w:rPr>
            </w:pP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p w:rsidR="00161B08" w:rsidRPr="003F5604" w:rsidRDefault="00161B08" w:rsidP="00940EBB">
            <w:pPr>
              <w:jc w:val="center"/>
              <w:rPr>
                <w:rFonts w:ascii="Times New Roman" w:hAnsi="Times New Roman" w:cs="Times New Roman"/>
                <w:sz w:val="24"/>
                <w:szCs w:val="24"/>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96,4</w:t>
            </w:r>
          </w:p>
          <w:p w:rsidR="00161B08" w:rsidRPr="003F5604" w:rsidRDefault="00161B08" w:rsidP="00940EBB">
            <w:pPr>
              <w:jc w:val="center"/>
              <w:rPr>
                <w:rFonts w:ascii="Times New Roman" w:hAnsi="Times New Roman" w:cs="Times New Roman"/>
                <w:sz w:val="24"/>
                <w:szCs w:val="24"/>
              </w:rPr>
            </w:pP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p w:rsidR="00161B08" w:rsidRPr="003F5604" w:rsidRDefault="00161B08" w:rsidP="00940EBB">
            <w:pPr>
              <w:jc w:val="center"/>
              <w:rPr>
                <w:rFonts w:ascii="Times New Roman" w:hAnsi="Times New Roman" w:cs="Times New Roman"/>
                <w:sz w:val="24"/>
                <w:szCs w:val="24"/>
              </w:rPr>
            </w:pPr>
          </w:p>
        </w:tc>
      </w:tr>
      <w:tr w:rsidR="00161B08" w:rsidRPr="003F5604" w:rsidTr="00161B08">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61B08" w:rsidRPr="003F5604" w:rsidRDefault="00161B08"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42,9</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c>
          <w:tcPr>
            <w:tcW w:w="568"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p>
        </w:tc>
      </w:tr>
      <w:tr w:rsidR="00161B08" w:rsidRPr="003F5604" w:rsidTr="00161B08">
        <w:trPr>
          <w:trHeight w:val="20"/>
        </w:trPr>
        <w:tc>
          <w:tcPr>
            <w:tcW w:w="744" w:type="dxa"/>
            <w:vMerge w:val="restart"/>
            <w:tcBorders>
              <w:top w:val="single" w:sz="4" w:space="0" w:color="000000"/>
              <w:left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bCs/>
                <w:color w:val="000000"/>
                <w:kern w:val="24"/>
                <w:sz w:val="24"/>
                <w:szCs w:val="24"/>
              </w:rPr>
              <w:t>6-Г</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503"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3,84</w:t>
            </w:r>
          </w:p>
        </w:tc>
        <w:tc>
          <w:tcPr>
            <w:tcW w:w="567"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3,81</w:t>
            </w:r>
          </w:p>
        </w:tc>
        <w:tc>
          <w:tcPr>
            <w:tcW w:w="708"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68,8</w:t>
            </w:r>
          </w:p>
        </w:tc>
        <w:tc>
          <w:tcPr>
            <w:tcW w:w="568"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c>
          <w:tcPr>
            <w:tcW w:w="709"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71,9</w:t>
            </w:r>
          </w:p>
        </w:tc>
        <w:tc>
          <w:tcPr>
            <w:tcW w:w="566" w:type="dxa"/>
            <w:vMerge w:val="restart"/>
            <w:tcBorders>
              <w:top w:val="single" w:sz="4" w:space="0" w:color="000000"/>
              <w:left w:val="single" w:sz="4" w:space="0" w:color="000000"/>
              <w:right w:val="single" w:sz="4" w:space="0" w:color="000000"/>
            </w:tcBorders>
            <w:shd w:val="clear" w:color="auto" w:fill="auto"/>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r>
      <w:tr w:rsidR="00161B08" w:rsidRPr="003F5604" w:rsidTr="00161B08">
        <w:trPr>
          <w:trHeight w:val="20"/>
        </w:trPr>
        <w:tc>
          <w:tcPr>
            <w:tcW w:w="744"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62,5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9,4</w:t>
            </w:r>
          </w:p>
        </w:tc>
        <w:tc>
          <w:tcPr>
            <w:tcW w:w="503"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c>
          <w:tcPr>
            <w:tcW w:w="567"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c>
          <w:tcPr>
            <w:tcW w:w="568"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c>
          <w:tcPr>
            <w:tcW w:w="709"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c>
          <w:tcPr>
            <w:tcW w:w="566" w:type="dxa"/>
            <w:vMerge/>
            <w:tcBorders>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jc w:val="center"/>
              <w:rPr>
                <w:rFonts w:ascii="Times New Roman" w:hAnsi="Times New Roman" w:cs="Times New Roman"/>
                <w:sz w:val="24"/>
                <w:szCs w:val="24"/>
              </w:rPr>
            </w:pPr>
          </w:p>
        </w:tc>
      </w:tr>
      <w:tr w:rsidR="00161B08" w:rsidRPr="003F5604" w:rsidTr="00161B08">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161B08" w:rsidRPr="003F5604" w:rsidRDefault="00161B08" w:rsidP="00940EBB">
            <w:pPr>
              <w:jc w:val="center"/>
              <w:textAlignment w:val="center"/>
              <w:rPr>
                <w:rFonts w:ascii="Times New Roman" w:hAnsi="Times New Roman" w:cs="Times New Roman"/>
                <w:sz w:val="24"/>
                <w:szCs w:val="24"/>
              </w:rPr>
            </w:pPr>
            <w:r w:rsidRPr="003F5604">
              <w:rPr>
                <w:rFonts w:ascii="Times New Roman" w:hAnsi="Times New Roman" w:cs="Times New Roman"/>
                <w:color w:val="000000"/>
                <w:kern w:val="24"/>
                <w:sz w:val="24"/>
                <w:szCs w:val="24"/>
              </w:rPr>
              <w:t>В</w:t>
            </w:r>
            <w:r w:rsidR="006522EE" w:rsidRPr="003F5604">
              <w:rPr>
                <w:rFonts w:ascii="Times New Roman" w:hAnsi="Times New Roman" w:cs="Times New Roman"/>
                <w:color w:val="000000"/>
                <w:kern w:val="24"/>
                <w:sz w:val="24"/>
                <w:szCs w:val="24"/>
              </w:rPr>
              <w:t>сего</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w:t>
            </w:r>
          </w:p>
        </w:tc>
        <w:tc>
          <w:tcPr>
            <w:tcW w:w="54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3,97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4,08</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73,3</w:t>
            </w: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83,3</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161B08" w:rsidRPr="003F5604" w:rsidRDefault="00161B08"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r>
      <w:tr w:rsidR="00161B08" w:rsidRPr="003F5604" w:rsidTr="00161B08">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61B08" w:rsidRPr="003F5604" w:rsidRDefault="00161B08"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58,3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161B08" w:rsidRPr="003F5604" w:rsidRDefault="00161B08"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1B08" w:rsidRPr="003F5604" w:rsidRDefault="00161B08" w:rsidP="00940EBB">
            <w:pPr>
              <w:rPr>
                <w:rFonts w:ascii="Times New Roman" w:hAnsi="Times New Roman" w:cs="Times New Roman"/>
                <w:sz w:val="24"/>
                <w:szCs w:val="24"/>
              </w:rPr>
            </w:pPr>
          </w:p>
        </w:tc>
      </w:tr>
    </w:tbl>
    <w:p w:rsidR="00161B08" w:rsidRPr="003F5604" w:rsidRDefault="00161B08" w:rsidP="00161B08">
      <w:pPr>
        <w:autoSpaceDE w:val="0"/>
        <w:autoSpaceDN w:val="0"/>
        <w:adjustRightInd w:val="0"/>
        <w:jc w:val="center"/>
        <w:rPr>
          <w:rFonts w:ascii="Times New Roman" w:hAnsi="Times New Roman"/>
          <w:b/>
          <w:bCs/>
          <w:color w:val="000000"/>
          <w:sz w:val="24"/>
          <w:szCs w:val="24"/>
        </w:rPr>
      </w:pPr>
    </w:p>
    <w:p w:rsidR="00FA190E" w:rsidRPr="003F5604" w:rsidRDefault="00FA190E" w:rsidP="00FA190E">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7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1984"/>
        <w:gridCol w:w="10"/>
        <w:gridCol w:w="982"/>
        <w:gridCol w:w="10"/>
        <w:gridCol w:w="982"/>
        <w:gridCol w:w="10"/>
        <w:gridCol w:w="983"/>
        <w:gridCol w:w="10"/>
        <w:gridCol w:w="931"/>
        <w:gridCol w:w="10"/>
        <w:gridCol w:w="1048"/>
        <w:gridCol w:w="10"/>
        <w:gridCol w:w="1049"/>
        <w:gridCol w:w="10"/>
      </w:tblGrid>
      <w:tr w:rsidR="00161B08" w:rsidRPr="003F5604" w:rsidTr="007D1B0F">
        <w:trPr>
          <w:gridAfter w:val="1"/>
          <w:wAfter w:w="10" w:type="dxa"/>
        </w:trPr>
        <w:tc>
          <w:tcPr>
            <w:tcW w:w="1702" w:type="dxa"/>
            <w:vMerge w:val="restart"/>
            <w:shd w:val="clear" w:color="auto" w:fill="auto"/>
            <w:vAlign w:val="center"/>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shd w:val="clear" w:color="auto" w:fill="auto"/>
            <w:vAlign w:val="center"/>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4"/>
            <w:shd w:val="clear" w:color="auto" w:fill="auto"/>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4"/>
            <w:shd w:val="clear" w:color="auto" w:fill="auto"/>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4"/>
            <w:shd w:val="clear" w:color="auto" w:fill="auto"/>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161B08" w:rsidRPr="003F5604" w:rsidTr="007D1B0F">
        <w:trPr>
          <w:gridAfter w:val="1"/>
          <w:wAfter w:w="10" w:type="dxa"/>
        </w:trPr>
        <w:tc>
          <w:tcPr>
            <w:tcW w:w="1702" w:type="dxa"/>
            <w:vMerge/>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p>
        </w:tc>
        <w:tc>
          <w:tcPr>
            <w:tcW w:w="1984" w:type="dxa"/>
            <w:vMerge/>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p>
        </w:tc>
        <w:tc>
          <w:tcPr>
            <w:tcW w:w="992"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gridSpan w:val="2"/>
            <w:shd w:val="clear" w:color="auto" w:fill="auto"/>
          </w:tcPr>
          <w:p w:rsidR="00161B08" w:rsidRPr="003F5604" w:rsidRDefault="00161B08"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161B08" w:rsidRPr="003F5604" w:rsidTr="007D1B0F">
        <w:trPr>
          <w:gridAfter w:val="1"/>
          <w:wAfter w:w="10" w:type="dxa"/>
        </w:trPr>
        <w:tc>
          <w:tcPr>
            <w:tcW w:w="1702" w:type="dxa"/>
            <w:shd w:val="clear" w:color="auto" w:fill="auto"/>
            <w:vAlign w:val="center"/>
          </w:tcPr>
          <w:p w:rsidR="00161B08" w:rsidRPr="003F5604" w:rsidRDefault="00161B08" w:rsidP="00940EBB">
            <w:pPr>
              <w:spacing w:line="256" w:lineRule="auto"/>
              <w:jc w:val="center"/>
              <w:rPr>
                <w:rFonts w:ascii="Times New Roman" w:hAnsi="Times New Roman"/>
                <w:color w:val="000000"/>
                <w:sz w:val="24"/>
                <w:szCs w:val="24"/>
              </w:rPr>
            </w:pPr>
            <w:r w:rsidRPr="003F5604">
              <w:rPr>
                <w:rFonts w:ascii="Times New Roman" w:hAnsi="Times New Roman"/>
                <w:color w:val="000000"/>
                <w:sz w:val="24"/>
                <w:szCs w:val="24"/>
              </w:rPr>
              <w:t>6-В класс-28</w:t>
            </w:r>
          </w:p>
        </w:tc>
        <w:tc>
          <w:tcPr>
            <w:tcW w:w="1984" w:type="dxa"/>
            <w:shd w:val="clear" w:color="auto" w:fill="auto"/>
            <w:vAlign w:val="bottom"/>
          </w:tcPr>
          <w:p w:rsidR="00161B08" w:rsidRPr="003F5604" w:rsidRDefault="00161B08"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992"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43,75</w:t>
            </w: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941"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9,375</w:t>
            </w:r>
          </w:p>
        </w:tc>
        <w:tc>
          <w:tcPr>
            <w:tcW w:w="1058"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1059"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34,4</w:t>
            </w:r>
          </w:p>
        </w:tc>
      </w:tr>
      <w:tr w:rsidR="00161B08" w:rsidRPr="003F5604" w:rsidTr="007D1B0F">
        <w:trPr>
          <w:gridAfter w:val="1"/>
          <w:wAfter w:w="10" w:type="dxa"/>
        </w:trPr>
        <w:tc>
          <w:tcPr>
            <w:tcW w:w="1702" w:type="dxa"/>
            <w:shd w:val="clear" w:color="auto" w:fill="auto"/>
            <w:vAlign w:val="center"/>
          </w:tcPr>
          <w:p w:rsidR="00161B08" w:rsidRPr="003F5604" w:rsidRDefault="00161B08" w:rsidP="00940EBB">
            <w:pPr>
              <w:spacing w:line="256" w:lineRule="auto"/>
              <w:jc w:val="center"/>
              <w:rPr>
                <w:rFonts w:ascii="Times New Roman" w:hAnsi="Times New Roman"/>
                <w:color w:val="000000"/>
                <w:sz w:val="24"/>
                <w:szCs w:val="24"/>
              </w:rPr>
            </w:pPr>
            <w:r w:rsidRPr="003F5604">
              <w:rPr>
                <w:rFonts w:ascii="Times New Roman" w:hAnsi="Times New Roman"/>
                <w:color w:val="000000"/>
                <w:sz w:val="24"/>
                <w:szCs w:val="24"/>
              </w:rPr>
              <w:t>6-Г класс-32</w:t>
            </w:r>
          </w:p>
        </w:tc>
        <w:tc>
          <w:tcPr>
            <w:tcW w:w="1984" w:type="dxa"/>
            <w:shd w:val="clear" w:color="auto" w:fill="auto"/>
            <w:vAlign w:val="bottom"/>
          </w:tcPr>
          <w:p w:rsidR="00161B08" w:rsidRPr="003F5604" w:rsidRDefault="00161B08"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gridSpan w:val="2"/>
            <w:tcBorders>
              <w:top w:val="nil"/>
              <w:left w:val="single" w:sz="4" w:space="0" w:color="auto"/>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19</w:t>
            </w:r>
          </w:p>
        </w:tc>
        <w:tc>
          <w:tcPr>
            <w:tcW w:w="992" w:type="dxa"/>
            <w:gridSpan w:val="2"/>
            <w:tcBorders>
              <w:top w:val="nil"/>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59,38</w:t>
            </w:r>
          </w:p>
        </w:tc>
        <w:tc>
          <w:tcPr>
            <w:tcW w:w="993" w:type="dxa"/>
            <w:gridSpan w:val="2"/>
            <w:tcBorders>
              <w:top w:val="nil"/>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941" w:type="dxa"/>
            <w:gridSpan w:val="2"/>
            <w:tcBorders>
              <w:top w:val="nil"/>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21,88</w:t>
            </w:r>
          </w:p>
        </w:tc>
        <w:tc>
          <w:tcPr>
            <w:tcW w:w="1058" w:type="dxa"/>
            <w:gridSpan w:val="2"/>
            <w:tcBorders>
              <w:top w:val="nil"/>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1059" w:type="dxa"/>
            <w:gridSpan w:val="2"/>
            <w:tcBorders>
              <w:top w:val="nil"/>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18,8</w:t>
            </w:r>
          </w:p>
        </w:tc>
      </w:tr>
      <w:tr w:rsidR="00161B08" w:rsidRPr="003F5604" w:rsidTr="007D1B0F">
        <w:tc>
          <w:tcPr>
            <w:tcW w:w="3696" w:type="dxa"/>
            <w:gridSpan w:val="3"/>
            <w:shd w:val="clear" w:color="auto" w:fill="auto"/>
            <w:vAlign w:val="center"/>
          </w:tcPr>
          <w:p w:rsidR="00161B08" w:rsidRPr="003F5604" w:rsidRDefault="00161B08"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color w:val="000000"/>
                <w:sz w:val="24"/>
                <w:szCs w:val="24"/>
              </w:rPr>
              <w:t xml:space="preserve">Всего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33</w:t>
            </w:r>
          </w:p>
        </w:tc>
        <w:tc>
          <w:tcPr>
            <w:tcW w:w="992"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55</w:t>
            </w:r>
          </w:p>
        </w:tc>
        <w:tc>
          <w:tcPr>
            <w:tcW w:w="993"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941"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16,67</w:t>
            </w:r>
          </w:p>
        </w:tc>
        <w:tc>
          <w:tcPr>
            <w:tcW w:w="1058"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1059" w:type="dxa"/>
            <w:gridSpan w:val="2"/>
            <w:tcBorders>
              <w:top w:val="single" w:sz="4" w:space="0" w:color="auto"/>
              <w:left w:val="nil"/>
              <w:bottom w:val="single" w:sz="4" w:space="0" w:color="auto"/>
              <w:right w:val="single" w:sz="4" w:space="0" w:color="auto"/>
            </w:tcBorders>
            <w:shd w:val="clear" w:color="auto" w:fill="auto"/>
            <w:vAlign w:val="bottom"/>
          </w:tcPr>
          <w:p w:rsidR="00161B08" w:rsidRPr="003F5604" w:rsidRDefault="00161B08" w:rsidP="00940EBB">
            <w:pPr>
              <w:jc w:val="center"/>
              <w:rPr>
                <w:rFonts w:ascii="Times New Roman" w:hAnsi="Times New Roman"/>
                <w:color w:val="000000"/>
                <w:sz w:val="24"/>
                <w:szCs w:val="24"/>
              </w:rPr>
            </w:pPr>
            <w:r w:rsidRPr="003F5604">
              <w:rPr>
                <w:rFonts w:ascii="Times New Roman" w:hAnsi="Times New Roman"/>
                <w:color w:val="000000"/>
                <w:sz w:val="24"/>
                <w:szCs w:val="24"/>
              </w:rPr>
              <w:t>28,3</w:t>
            </w:r>
          </w:p>
        </w:tc>
      </w:tr>
    </w:tbl>
    <w:p w:rsidR="00161B08" w:rsidRPr="003F5604" w:rsidRDefault="00161B08" w:rsidP="00161B08">
      <w:pPr>
        <w:jc w:val="both"/>
        <w:rPr>
          <w:rFonts w:ascii="Times New Roman" w:hAnsi="Times New Roman"/>
          <w:sz w:val="24"/>
          <w:szCs w:val="24"/>
        </w:rPr>
      </w:pPr>
    </w:p>
    <w:p w:rsidR="00161B08" w:rsidRPr="003F5604" w:rsidRDefault="00161B08" w:rsidP="007D1B0F">
      <w:pPr>
        <w:ind w:firstLine="709"/>
        <w:jc w:val="both"/>
        <w:rPr>
          <w:rFonts w:ascii="Times New Roman" w:hAnsi="Times New Roman"/>
          <w:sz w:val="28"/>
          <w:szCs w:val="28"/>
        </w:rPr>
      </w:pPr>
      <w:r w:rsidRPr="003F5604">
        <w:rPr>
          <w:rFonts w:ascii="Times New Roman" w:eastAsia="Droid Sans" w:hAnsi="Times New Roman"/>
          <w:color w:val="00000A"/>
          <w:sz w:val="28"/>
          <w:szCs w:val="28"/>
        </w:rPr>
        <w:t xml:space="preserve">Анализ результатов ВПР показал, что все учащиеся достигли базового уровня подготовки по биологии в соответствии с требованиями ФГОС. </w:t>
      </w:r>
    </w:p>
    <w:p w:rsidR="00161B08" w:rsidRPr="003F5604" w:rsidRDefault="00161B08" w:rsidP="007D1B0F">
      <w:pPr>
        <w:ind w:firstLine="709"/>
        <w:jc w:val="both"/>
        <w:rPr>
          <w:rFonts w:ascii="Times New Roman" w:hAnsi="Times New Roman"/>
          <w:sz w:val="28"/>
          <w:szCs w:val="28"/>
        </w:rPr>
      </w:pPr>
      <w:r w:rsidRPr="003F5604">
        <w:rPr>
          <w:rFonts w:ascii="Times New Roman" w:hAnsi="Times New Roman"/>
          <w:sz w:val="28"/>
          <w:szCs w:val="28"/>
        </w:rPr>
        <w:t>Обучающиеся хорошо справились с заданиями: 1.1, 1.2, 8,10.2, 11.1,  в которых проверялись  умения: описывать биологический процесс, выделять существенные признаки процесса по рисунку (схеме); определять область биологии, в которой изучается данный процесс или метод, с помощью которого этот процесс изучен;умения извлекать информацию, представленную в табличной форме, и делать умозаключения на основе ее анализа;характеризовать признаки растений, уровни организации растительного организма, части растений; классифицировать растения и их части по разным основаниям; классифицировать растения и их части по разным основаниям; различать и описывать живые и гербарные экземпляры растений по заданному плану; характеризовать признаки растений, уровни организации растительного организма, части растений, процессы жизнедеятельности растений; выявлять причинно-следственные связи между строением и функциями тканей и органов растений, строением и жизнедеятельностью растений.</w:t>
      </w:r>
    </w:p>
    <w:p w:rsidR="00161B08" w:rsidRPr="003F5604" w:rsidRDefault="00161B08" w:rsidP="007D1B0F">
      <w:pPr>
        <w:ind w:firstLine="709"/>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1.3, 2.2,3,  4.2, 7.2, 11.3, , в которых проверялись умения: умение определять механизм (условие, особенность) протекания процесса или растительную ткань, в клетках которой этот процесс протекает;проверяет знание тканей растительного </w:t>
      </w:r>
      <w:r w:rsidRPr="003F5604">
        <w:rPr>
          <w:rFonts w:ascii="Times New Roman" w:hAnsi="Times New Roman"/>
          <w:sz w:val="28"/>
          <w:szCs w:val="28"/>
        </w:rPr>
        <w:lastRenderedPageBreak/>
        <w:t>организма и жизненных процессов, протекающих в них;понимать текст биологического содержания и записать в текст недостающую информацию, воспользовавшись перечнем терминов;работать с микроскопическими объектами: узнавать их, определять их значение;выявлять причинно-следственные связи между строением и функциями тканей и органов растений, строением и жизнедеятельностью растений.</w:t>
      </w:r>
    </w:p>
    <w:p w:rsidR="00161B08" w:rsidRPr="003F5604" w:rsidRDefault="00161B08" w:rsidP="007D1B0F">
      <w:pPr>
        <w:ind w:firstLine="709"/>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4.1, 5,7.1, 9, в которых </w:t>
      </w:r>
      <w:r w:rsidRPr="003F5604">
        <w:rPr>
          <w:rStyle w:val="fontstyle01"/>
          <w:rFonts w:ascii="Times New Roman" w:hAnsi="Times New Roman"/>
        </w:rPr>
        <w:t>проверялись умения:</w:t>
      </w:r>
      <w:r w:rsidRPr="003F5604">
        <w:rPr>
          <w:rFonts w:ascii="Times New Roman" w:hAnsi="Times New Roman"/>
          <w:sz w:val="28"/>
          <w:szCs w:val="28"/>
        </w:rPr>
        <w:t xml:space="preserve"> выполнять работу с изображением отдельных органов цветкового растения; в первой части требуется назвать части изображенного органа; проводить описание биологического объекта (листа или побега) по имеющимся моделям (схемам); работать с микроскопическими объектами: узнавать их, определять их значение; проверяет умения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а также классифицировать растения и их части по разным основания.</w:t>
      </w:r>
    </w:p>
    <w:p w:rsidR="00161B08" w:rsidRPr="003F5604" w:rsidRDefault="00161B08" w:rsidP="007D1B0F">
      <w:pPr>
        <w:ind w:firstLine="709"/>
        <w:jc w:val="both"/>
        <w:rPr>
          <w:rFonts w:ascii="Times New Roman" w:hAnsi="Times New Roman"/>
          <w:sz w:val="28"/>
          <w:szCs w:val="28"/>
        </w:rPr>
      </w:pPr>
      <w:r w:rsidRPr="003F5604">
        <w:rPr>
          <w:rFonts w:ascii="Times New Roman" w:hAnsi="Times New Roman"/>
          <w:sz w:val="28"/>
          <w:szCs w:val="28"/>
        </w:rPr>
        <w:t>Многие учащиеся не справились или не приступили к заданию: 12К</w:t>
      </w:r>
      <w:r w:rsidRPr="003F5604">
        <w:rPr>
          <w:rFonts w:ascii="Times New Roman" w:hAnsi="Times New Roman"/>
          <w:sz w:val="28"/>
          <w:szCs w:val="28"/>
          <w:vertAlign w:val="subscript"/>
        </w:rPr>
        <w:t>1</w:t>
      </w:r>
      <w:r w:rsidRPr="003F5604">
        <w:rPr>
          <w:rFonts w:ascii="Times New Roman" w:hAnsi="Times New Roman"/>
          <w:sz w:val="28"/>
          <w:szCs w:val="28"/>
        </w:rPr>
        <w:t xml:space="preserve"> ,12К</w:t>
      </w:r>
      <w:r w:rsidRPr="003F5604">
        <w:rPr>
          <w:rFonts w:ascii="Times New Roman" w:hAnsi="Times New Roman"/>
          <w:sz w:val="28"/>
          <w:szCs w:val="28"/>
          <w:vertAlign w:val="subscript"/>
        </w:rPr>
        <w:t>2</w:t>
      </w:r>
      <w:r w:rsidRPr="003F5604">
        <w:rPr>
          <w:rFonts w:ascii="Times New Roman" w:hAnsi="Times New Roman"/>
          <w:sz w:val="28"/>
          <w:szCs w:val="28"/>
        </w:rPr>
        <w:t xml:space="preserve"> ,13,15,  в которых  проверялись сформированность умений: сравнивать растительные ткани и органы растений между собой, а также выявлять причинно-следственные связи между строением и функциями тканей и органов растений, строением и жизнедеятельностью растений; контролируют знание строения и признаков растений, уровней организации растительного организма, частей растений, а также умения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описывать строение и жизнедеятельность растительного организма, устанавливать связь строения вегетативных и генеративных органов растений с функциями этих органов; характеризовать признаки растений, уровни организации растительного организма, части растений; выявлять причинно-следственные связи между строением и функциями тканей и органов растений, строением и жизнедеятельностью растений; характеризовать процессы жизнедеятельности растений; выявлять причинно-следственные связи между строением и функциями тканей и органов растений, строением и жизнедеятельностью растений.</w:t>
      </w:r>
    </w:p>
    <w:p w:rsidR="00161B08" w:rsidRPr="003F5604" w:rsidRDefault="00161B08" w:rsidP="007D1B0F">
      <w:pPr>
        <w:ind w:firstLine="709"/>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биологии в 6-х классах показал: </w:t>
      </w:r>
    </w:p>
    <w:p w:rsidR="00161B08" w:rsidRPr="003F5604" w:rsidRDefault="00161B08"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w:t>
      </w:r>
      <w:r w:rsidRPr="003F5604">
        <w:rPr>
          <w:rFonts w:ascii="Times New Roman" w:hAnsi="Times New Roman"/>
          <w:bCs/>
          <w:color w:val="000000"/>
          <w:sz w:val="28"/>
          <w:szCs w:val="28"/>
        </w:rPr>
        <w:t xml:space="preserve">2025/2026 </w:t>
      </w:r>
      <w:r w:rsidRPr="003F5604">
        <w:rPr>
          <w:rFonts w:ascii="Times New Roman" w:hAnsi="Times New Roman"/>
          <w:sz w:val="28"/>
          <w:szCs w:val="28"/>
        </w:rPr>
        <w:t>учебного года – 100%;</w:t>
      </w:r>
    </w:p>
    <w:p w:rsidR="00161B08" w:rsidRPr="003F5604" w:rsidRDefault="00161B08"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83,3 %, в том числе в 6-В – 96,4%; в 6-Г – 71,9%; качество обучения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w:t>
      </w:r>
      <w:r w:rsidRPr="003F5604">
        <w:rPr>
          <w:rFonts w:ascii="Times New Roman" w:hAnsi="Times New Roman"/>
          <w:bCs/>
          <w:color w:val="000000"/>
          <w:sz w:val="28"/>
          <w:szCs w:val="28"/>
        </w:rPr>
        <w:t xml:space="preserve">2025/2026 </w:t>
      </w:r>
      <w:r w:rsidRPr="003F5604">
        <w:rPr>
          <w:rFonts w:ascii="Times New Roman" w:hAnsi="Times New Roman"/>
          <w:sz w:val="28"/>
          <w:szCs w:val="28"/>
        </w:rPr>
        <w:t xml:space="preserve">учебного года – 73,3%, в том числе в 6-В– 78,6%; в 6-Г – 68,8%;  </w:t>
      </w:r>
    </w:p>
    <w:p w:rsidR="00161B08" w:rsidRPr="003F5604" w:rsidRDefault="00161B08"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подтвердили отметки за III четверть 2025/2026 учебного года 33 чел., что составляет 55,0%; понизили отметки 10 чел., что составляет 16,67%;</w:t>
      </w:r>
    </w:p>
    <w:p w:rsidR="00161B08" w:rsidRPr="003F5604" w:rsidRDefault="00161B08"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4,08 (средний балл по биологии за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четверть </w:t>
      </w:r>
      <w:r w:rsidRPr="003F5604">
        <w:rPr>
          <w:rFonts w:ascii="Times New Roman" w:hAnsi="Times New Roman"/>
          <w:bCs/>
          <w:color w:val="000000"/>
          <w:sz w:val="28"/>
          <w:szCs w:val="28"/>
        </w:rPr>
        <w:t xml:space="preserve">2025/2026 </w:t>
      </w:r>
      <w:r w:rsidRPr="003F5604">
        <w:rPr>
          <w:rFonts w:ascii="Times New Roman" w:hAnsi="Times New Roman"/>
          <w:sz w:val="28"/>
          <w:szCs w:val="28"/>
        </w:rPr>
        <w:t>учебного года в 6-В, 6-Г классах – 3,97).</w:t>
      </w:r>
    </w:p>
    <w:p w:rsidR="00161B08" w:rsidRPr="003F5604" w:rsidRDefault="00161B08" w:rsidP="007D1B0F">
      <w:pPr>
        <w:pStyle w:val="Style5"/>
        <w:widowControl/>
        <w:spacing w:line="240" w:lineRule="auto"/>
        <w:ind w:firstLine="709"/>
        <w:rPr>
          <w:color w:val="000000"/>
          <w:sz w:val="28"/>
          <w:szCs w:val="28"/>
        </w:rPr>
      </w:pPr>
      <w:r w:rsidRPr="003F5604">
        <w:rPr>
          <w:sz w:val="28"/>
          <w:szCs w:val="28"/>
        </w:rPr>
        <w:t xml:space="preserve">Анализ результатов ВПР по биологии в 6 классах показал, </w:t>
      </w:r>
      <w:r w:rsidRPr="003F5604">
        <w:rPr>
          <w:color w:val="000000"/>
          <w:sz w:val="28"/>
          <w:szCs w:val="28"/>
        </w:rPr>
        <w:t>что учебный материал усвоен обучающимися в основном на «4».</w:t>
      </w:r>
    </w:p>
    <w:p w:rsidR="0026195F" w:rsidRPr="003F5604" w:rsidRDefault="0026195F" w:rsidP="009671E4">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lastRenderedPageBreak/>
        <w:t>Результаты ВПР по биологии в 7</w:t>
      </w:r>
      <w:r w:rsidR="009671E4" w:rsidRPr="003F5604">
        <w:rPr>
          <w:rFonts w:ascii="Times New Roman" w:eastAsia="Calibri" w:hAnsi="Times New Roman" w:cs="Times New Roman"/>
          <w:b/>
          <w:sz w:val="28"/>
          <w:szCs w:val="28"/>
          <w:u w:val="single"/>
          <w:lang w:eastAsia="en-US"/>
        </w:rPr>
        <w:t>-</w:t>
      </w:r>
      <w:r w:rsidR="007D1B0F" w:rsidRPr="003F5604">
        <w:rPr>
          <w:rFonts w:ascii="Times New Roman" w:eastAsia="Calibri" w:hAnsi="Times New Roman" w:cs="Times New Roman"/>
          <w:b/>
          <w:sz w:val="28"/>
          <w:szCs w:val="28"/>
          <w:u w:val="single"/>
          <w:lang w:eastAsia="en-US"/>
        </w:rPr>
        <w:t>В</w:t>
      </w:r>
      <w:r w:rsidRPr="003F5604">
        <w:rPr>
          <w:rFonts w:ascii="Times New Roman" w:eastAsia="Calibri" w:hAnsi="Times New Roman" w:cs="Times New Roman"/>
          <w:b/>
          <w:sz w:val="28"/>
          <w:szCs w:val="28"/>
          <w:u w:val="single"/>
          <w:lang w:eastAsia="en-US"/>
        </w:rPr>
        <w:t xml:space="preserve">  класс</w:t>
      </w:r>
      <w:r w:rsidR="009671E4" w:rsidRPr="003F5604">
        <w:rPr>
          <w:rFonts w:ascii="Times New Roman" w:eastAsia="Calibri" w:hAnsi="Times New Roman" w:cs="Times New Roman"/>
          <w:b/>
          <w:sz w:val="28"/>
          <w:szCs w:val="28"/>
          <w:u w:val="single"/>
          <w:lang w:eastAsia="en-US"/>
        </w:rPr>
        <w:t>е</w:t>
      </w:r>
    </w:p>
    <w:p w:rsidR="007D1B0F" w:rsidRPr="003F5604" w:rsidRDefault="007D1B0F" w:rsidP="007D1B0F">
      <w:pPr>
        <w:autoSpaceDE w:val="0"/>
        <w:autoSpaceDN w:val="0"/>
        <w:adjustRightInd w:val="0"/>
        <w:ind w:left="142"/>
        <w:rPr>
          <w:rFonts w:ascii="Times New Roman" w:hAnsi="Times New Roman"/>
          <w:b/>
          <w:sz w:val="24"/>
          <w:szCs w:val="24"/>
        </w:rPr>
      </w:pPr>
    </w:p>
    <w:tbl>
      <w:tblPr>
        <w:tblW w:w="9923"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7D1B0F"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7D1B0F" w:rsidRPr="003F5604" w:rsidRDefault="007D1B0F" w:rsidP="00940EBB">
            <w:pPr>
              <w:jc w:val="center"/>
              <w:textAlignment w:val="center"/>
              <w:rPr>
                <w:rFonts w:ascii="Times New Roman" w:hAnsi="Times New Roman"/>
                <w:sz w:val="24"/>
                <w:szCs w:val="24"/>
              </w:rPr>
            </w:pPr>
            <w:r w:rsidRPr="003F5604">
              <w:rPr>
                <w:rFonts w:ascii="Times New Roman" w:hAnsi="Times New Roman"/>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bCs/>
                <w:kern w:val="24"/>
                <w:sz w:val="24"/>
                <w:szCs w:val="24"/>
              </w:rPr>
              <w:t>ВПР</w:t>
            </w:r>
          </w:p>
        </w:tc>
      </w:tr>
      <w:tr w:rsidR="007D1B0F"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D1B0F" w:rsidRPr="003F5604" w:rsidRDefault="007D1B0F" w:rsidP="00940EBB">
            <w:pPr>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textAlignment w:val="bottom"/>
              <w:rPr>
                <w:rFonts w:ascii="Times New Roman" w:hAnsi="Times New Roman"/>
                <w:sz w:val="24"/>
                <w:szCs w:val="24"/>
              </w:rPr>
            </w:pPr>
            <w:r w:rsidRPr="003F5604">
              <w:rPr>
                <w:rFonts w:ascii="Times New Roman" w:hAnsi="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7D1B0F" w:rsidRPr="003F5604" w:rsidRDefault="007D1B0F" w:rsidP="00940EBB">
            <w:pPr>
              <w:textAlignment w:val="bottom"/>
              <w:rPr>
                <w:rFonts w:ascii="Times New Roman" w:hAnsi="Times New Roman"/>
                <w:sz w:val="24"/>
                <w:szCs w:val="24"/>
              </w:rPr>
            </w:pPr>
            <w:r w:rsidRPr="003F5604">
              <w:rPr>
                <w:rFonts w:ascii="Times New Roman" w:hAnsi="Times New Roman"/>
                <w:kern w:val="24"/>
                <w:sz w:val="24"/>
                <w:szCs w:val="24"/>
              </w:rPr>
              <w:t>Усп.</w:t>
            </w:r>
          </w:p>
        </w:tc>
      </w:tr>
      <w:tr w:rsidR="007D1B0F"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textAlignment w:val="center"/>
              <w:rPr>
                <w:rFonts w:ascii="Times New Roman" w:hAnsi="Times New Roman"/>
                <w:sz w:val="24"/>
                <w:szCs w:val="24"/>
              </w:rPr>
            </w:pPr>
            <w:r w:rsidRPr="003F5604">
              <w:rPr>
                <w:rFonts w:ascii="Times New Roman" w:hAnsi="Times New Roman"/>
                <w:sz w:val="24"/>
                <w:szCs w:val="24"/>
              </w:rPr>
              <w:t>7-В</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24</w:t>
            </w:r>
          </w:p>
        </w:tc>
        <w:tc>
          <w:tcPr>
            <w:tcW w:w="47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24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3,83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3,67</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bCs/>
                <w:sz w:val="24"/>
                <w:szCs w:val="24"/>
              </w:rPr>
            </w:pPr>
            <w:r w:rsidRPr="003F5604">
              <w:rPr>
                <w:rFonts w:ascii="Times New Roman" w:hAnsi="Times New Roman"/>
                <w:bCs/>
                <w:sz w:val="24"/>
                <w:szCs w:val="24"/>
              </w:rPr>
              <w:t>66,7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bCs/>
                <w:sz w:val="24"/>
                <w:szCs w:val="24"/>
              </w:rPr>
            </w:pPr>
            <w:r w:rsidRPr="003F5604">
              <w:rPr>
                <w:rFonts w:ascii="Times New Roman" w:hAnsi="Times New Roman"/>
                <w:bCs/>
                <w:sz w:val="24"/>
                <w:szCs w:val="24"/>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bCs/>
                <w:sz w:val="24"/>
                <w:szCs w:val="24"/>
              </w:rPr>
            </w:pPr>
            <w:r w:rsidRPr="003F5604">
              <w:rPr>
                <w:rFonts w:ascii="Times New Roman" w:hAnsi="Times New Roman"/>
                <w:bCs/>
                <w:sz w:val="24"/>
                <w:szCs w:val="24"/>
              </w:rPr>
              <w:t>54,2</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bCs/>
                <w:color w:val="000000"/>
                <w:sz w:val="24"/>
                <w:szCs w:val="24"/>
              </w:rPr>
            </w:pPr>
            <w:r w:rsidRPr="003F5604">
              <w:rPr>
                <w:rFonts w:ascii="Times New Roman" w:hAnsi="Times New Roman"/>
                <w:bCs/>
                <w:color w:val="000000"/>
                <w:sz w:val="24"/>
                <w:szCs w:val="24"/>
              </w:rPr>
              <w:t>100</w:t>
            </w:r>
          </w:p>
        </w:tc>
      </w:tr>
      <w:tr w:rsidR="007D1B0F"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33,3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45,8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50,0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41,7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12,5</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D1B0F" w:rsidRPr="003F5604" w:rsidRDefault="007D1B0F" w:rsidP="00940EBB">
            <w:pPr>
              <w:rPr>
                <w:rFonts w:ascii="Times New Roman" w:hAnsi="Times New Roman"/>
                <w:sz w:val="24"/>
                <w:szCs w:val="24"/>
              </w:rPr>
            </w:pPr>
          </w:p>
        </w:tc>
      </w:tr>
    </w:tbl>
    <w:p w:rsidR="006522EE" w:rsidRPr="003F5604" w:rsidRDefault="006522EE" w:rsidP="006522EE">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984"/>
        <w:gridCol w:w="992"/>
        <w:gridCol w:w="992"/>
        <w:gridCol w:w="993"/>
        <w:gridCol w:w="941"/>
        <w:gridCol w:w="1058"/>
        <w:gridCol w:w="1059"/>
      </w:tblGrid>
      <w:tr w:rsidR="007D1B0F" w:rsidRPr="003F5604" w:rsidTr="00940EBB">
        <w:tc>
          <w:tcPr>
            <w:tcW w:w="1951" w:type="dxa"/>
            <w:vMerge w:val="restart"/>
            <w:vAlign w:val="center"/>
          </w:tcPr>
          <w:p w:rsidR="007D1B0F" w:rsidRPr="003F5604" w:rsidRDefault="007D1B0F"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vAlign w:val="center"/>
          </w:tcPr>
          <w:p w:rsidR="007D1B0F" w:rsidRPr="003F5604" w:rsidRDefault="007D1B0F"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7D1B0F" w:rsidRPr="003F5604" w:rsidRDefault="007D1B0F"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7D1B0F" w:rsidRPr="003F5604" w:rsidRDefault="007D1B0F"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7D1B0F" w:rsidRPr="003F5604" w:rsidRDefault="007D1B0F"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7D1B0F" w:rsidRPr="003F5604" w:rsidTr="00940EBB">
        <w:tc>
          <w:tcPr>
            <w:tcW w:w="1951" w:type="dxa"/>
            <w:vMerge/>
          </w:tcPr>
          <w:p w:rsidR="007D1B0F" w:rsidRPr="003F5604" w:rsidRDefault="007D1B0F" w:rsidP="00940EBB">
            <w:pPr>
              <w:autoSpaceDE w:val="0"/>
              <w:autoSpaceDN w:val="0"/>
              <w:adjustRightInd w:val="0"/>
              <w:jc w:val="center"/>
              <w:rPr>
                <w:rFonts w:ascii="Times New Roman" w:hAnsi="Times New Roman"/>
                <w:bCs/>
                <w:color w:val="000000"/>
                <w:sz w:val="24"/>
                <w:szCs w:val="24"/>
              </w:rPr>
            </w:pPr>
          </w:p>
        </w:tc>
        <w:tc>
          <w:tcPr>
            <w:tcW w:w="1984" w:type="dxa"/>
            <w:vMerge/>
          </w:tcPr>
          <w:p w:rsidR="007D1B0F" w:rsidRPr="003F5604" w:rsidRDefault="007D1B0F" w:rsidP="00940EBB">
            <w:pPr>
              <w:autoSpaceDE w:val="0"/>
              <w:autoSpaceDN w:val="0"/>
              <w:adjustRightInd w:val="0"/>
              <w:jc w:val="center"/>
              <w:rPr>
                <w:rFonts w:ascii="Times New Roman" w:hAnsi="Times New Roman"/>
                <w:bCs/>
                <w:color w:val="000000"/>
                <w:sz w:val="24"/>
                <w:szCs w:val="24"/>
              </w:rPr>
            </w:pPr>
          </w:p>
        </w:tc>
        <w:tc>
          <w:tcPr>
            <w:tcW w:w="992"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7D1B0F" w:rsidRPr="003F5604" w:rsidRDefault="007D1B0F"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7D1B0F" w:rsidRPr="003F5604" w:rsidTr="00940EBB">
        <w:tc>
          <w:tcPr>
            <w:tcW w:w="1951" w:type="dxa"/>
            <w:vAlign w:val="center"/>
          </w:tcPr>
          <w:p w:rsidR="007D1B0F" w:rsidRPr="003F5604" w:rsidRDefault="007D1B0F" w:rsidP="00940EBB">
            <w:pPr>
              <w:spacing w:line="256" w:lineRule="auto"/>
              <w:jc w:val="center"/>
              <w:rPr>
                <w:rFonts w:ascii="Times New Roman" w:hAnsi="Times New Roman"/>
                <w:color w:val="000000"/>
                <w:sz w:val="24"/>
                <w:szCs w:val="24"/>
              </w:rPr>
            </w:pPr>
            <w:r w:rsidRPr="003F5604">
              <w:rPr>
                <w:rFonts w:ascii="Times New Roman" w:hAnsi="Times New Roman"/>
                <w:color w:val="000000"/>
                <w:sz w:val="24"/>
                <w:szCs w:val="24"/>
              </w:rPr>
              <w:t>7-В класс</w:t>
            </w:r>
          </w:p>
        </w:tc>
        <w:tc>
          <w:tcPr>
            <w:tcW w:w="1984" w:type="dxa"/>
            <w:vAlign w:val="bottom"/>
          </w:tcPr>
          <w:p w:rsidR="007D1B0F" w:rsidRPr="003F5604" w:rsidRDefault="007D1B0F"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992" w:type="dxa"/>
            <w:tcBorders>
              <w:top w:val="single" w:sz="4" w:space="0" w:color="auto"/>
              <w:left w:val="nil"/>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58,33</w:t>
            </w:r>
          </w:p>
        </w:tc>
        <w:tc>
          <w:tcPr>
            <w:tcW w:w="993" w:type="dxa"/>
            <w:tcBorders>
              <w:top w:val="single" w:sz="4" w:space="0" w:color="auto"/>
              <w:left w:val="nil"/>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941" w:type="dxa"/>
            <w:tcBorders>
              <w:top w:val="single" w:sz="4" w:space="0" w:color="auto"/>
              <w:left w:val="nil"/>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29,17</w:t>
            </w:r>
          </w:p>
        </w:tc>
        <w:tc>
          <w:tcPr>
            <w:tcW w:w="1058" w:type="dxa"/>
            <w:tcBorders>
              <w:top w:val="single" w:sz="4" w:space="0" w:color="auto"/>
              <w:left w:val="nil"/>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1059" w:type="dxa"/>
            <w:tcBorders>
              <w:top w:val="single" w:sz="4" w:space="0" w:color="auto"/>
              <w:left w:val="nil"/>
              <w:bottom w:val="single" w:sz="4" w:space="0" w:color="auto"/>
              <w:right w:val="single" w:sz="4" w:space="0" w:color="auto"/>
            </w:tcBorders>
            <w:shd w:val="clear" w:color="auto" w:fill="auto"/>
            <w:vAlign w:val="bottom"/>
          </w:tcPr>
          <w:p w:rsidR="007D1B0F" w:rsidRPr="003F5604" w:rsidRDefault="007D1B0F" w:rsidP="00940EBB">
            <w:pPr>
              <w:jc w:val="center"/>
              <w:rPr>
                <w:rFonts w:ascii="Times New Roman" w:hAnsi="Times New Roman"/>
                <w:color w:val="000000"/>
                <w:sz w:val="24"/>
                <w:szCs w:val="24"/>
              </w:rPr>
            </w:pPr>
            <w:r w:rsidRPr="003F5604">
              <w:rPr>
                <w:rFonts w:ascii="Times New Roman" w:hAnsi="Times New Roman"/>
                <w:color w:val="000000"/>
                <w:sz w:val="24"/>
                <w:szCs w:val="24"/>
              </w:rPr>
              <w:t>12,5</w:t>
            </w:r>
          </w:p>
        </w:tc>
      </w:tr>
    </w:tbl>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eastAsia="Droid Sans" w:hAnsi="Times New Roman"/>
          <w:color w:val="00000A"/>
          <w:sz w:val="28"/>
          <w:szCs w:val="28"/>
        </w:rPr>
        <w:t xml:space="preserve">Анализ результатов ВПР показал, что все учащиеся достигли базового уровня подготовки по биологии в соответствии с требованиями ФГОС. </w:t>
      </w:r>
    </w:p>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hAnsi="Times New Roman"/>
          <w:sz w:val="28"/>
          <w:szCs w:val="28"/>
        </w:rPr>
        <w:t>Обучающиеся хорошо справились с заданиями: 11.3, 12, 15  в которых проверялись знания и умения: различать и описывать живые и гербарные экземпляры растений, части растений, грибы, бактерии; выявлять признаки классов покрытосеменных, или цветковых, семейств двудольных и однодольных растений;выявлять признаки и особенности строения классов покрытосеменных, или цветковых, семейств двудольных и однодольных растений.</w:t>
      </w:r>
    </w:p>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hAnsi="Times New Roman"/>
          <w:sz w:val="28"/>
          <w:szCs w:val="28"/>
        </w:rPr>
        <w:t>Участники ВПР допустили ошибки в заданиях: 1.1, 3, 4, 18,  19,  в которых проверялись умения: узнавания по изображениям представителей основных систематических групп растений, грибов и бактерий;проводить таксономическое описание цветковых растений; обучающихся работать с представленной биологической информацией, из которой требуется отобрать необходимую согласно условию; раскрывать роль растений, грибов, лишайников, бактерий в природных сообществах, в хозяйственной деятельности человека и его повседневной жизни, а также знание мер охраны растительного мира Земли.</w:t>
      </w:r>
    </w:p>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hAnsi="Times New Roman"/>
          <w:sz w:val="28"/>
          <w:szCs w:val="28"/>
        </w:rPr>
        <w:t xml:space="preserve">Затруднения у учащихся вызвали задания: 6.1, 6.2, 8, 16 , в которых </w:t>
      </w:r>
      <w:r w:rsidRPr="003F5604">
        <w:rPr>
          <w:rStyle w:val="fontstyle01"/>
          <w:rFonts w:ascii="Times New Roman" w:hAnsi="Times New Roman"/>
        </w:rPr>
        <w:t>проверялись умения:</w:t>
      </w:r>
      <w:r w:rsidRPr="003F5604">
        <w:rPr>
          <w:rFonts w:ascii="Times New Roman" w:hAnsi="Times New Roman"/>
          <w:sz w:val="28"/>
          <w:szCs w:val="28"/>
        </w:rPr>
        <w:t xml:space="preserve"> определять строение растительного организма и понимание функций его частей и органов;проверяет умения извлекать информацию, представленную в табличной форме, и делать умозаключения на основе ее анализа; выявлять признаки классов и семейств растений, приводить примеры культурных растений и их значение в жизни человека, а также понимать причины и знать меры охраны растительного мира Земли.</w:t>
      </w:r>
    </w:p>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hAnsi="Times New Roman"/>
          <w:sz w:val="28"/>
          <w:szCs w:val="28"/>
        </w:rPr>
        <w:t>Многие учащиеся не справились или не приступили к заданиям: 10,11, в котором  проверялись умения: проводить анализ изображенных растительных организмов: в первой части задания определять среду их обитания; во второй части по схеме, отражающей развитие растительного мира Земли, находить местоположение организмов;характеризовать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грибы, бактерии.</w:t>
      </w:r>
    </w:p>
    <w:p w:rsidR="007D1B0F" w:rsidRPr="003F5604" w:rsidRDefault="007D1B0F" w:rsidP="007D1B0F">
      <w:pPr>
        <w:ind w:firstLine="709"/>
        <w:jc w:val="both"/>
        <w:rPr>
          <w:rFonts w:ascii="Times New Roman" w:eastAsia="Droid Sans" w:hAnsi="Times New Roman"/>
          <w:color w:val="00000A"/>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биологии в 7-В классе показал: </w:t>
      </w:r>
    </w:p>
    <w:p w:rsidR="007D1B0F" w:rsidRPr="003F5604" w:rsidRDefault="007D1B0F"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100%. </w:t>
      </w:r>
    </w:p>
    <w:p w:rsidR="007D1B0F" w:rsidRPr="003F5604" w:rsidRDefault="007D1B0F"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lastRenderedPageBreak/>
        <w:t>качество выполнения ВПР – 54,2%, качество обучения</w:t>
      </w:r>
      <w:r w:rsidRPr="003F5604">
        <w:rPr>
          <w:rFonts w:ascii="Times New Roman" w:hAnsi="Times New Roman"/>
          <w:bCs/>
          <w:color w:val="000000"/>
          <w:sz w:val="28"/>
          <w:szCs w:val="28"/>
        </w:rPr>
        <w:t xml:space="preserve">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66,7%, что позволяет сделать вывод о понижении качества выполнения ВПР на 12,5%</w:t>
      </w:r>
      <w:r w:rsidRPr="003F5604">
        <w:rPr>
          <w:rFonts w:ascii="Times New Roman" w:hAnsi="Times New Roman"/>
          <w:bCs/>
          <w:color w:val="000000"/>
          <w:sz w:val="28"/>
          <w:szCs w:val="28"/>
        </w:rPr>
        <w:t>;</w:t>
      </w:r>
    </w:p>
    <w:p w:rsidR="007D1B0F" w:rsidRPr="003F5604" w:rsidRDefault="007D1B0F"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14 чел., что составляет 58,3 %; понизили отметки 7 чел., что составляет 29,1%;</w:t>
      </w:r>
    </w:p>
    <w:p w:rsidR="007D1B0F" w:rsidRPr="003F5604" w:rsidRDefault="007D1B0F" w:rsidP="007D1B0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3,67 (средний балл по биологии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в 7-В классе – 3,83).</w:t>
      </w:r>
    </w:p>
    <w:p w:rsidR="007D1B0F" w:rsidRPr="003F5604" w:rsidRDefault="007D1B0F" w:rsidP="007D1B0F">
      <w:pPr>
        <w:pStyle w:val="Style5"/>
        <w:widowControl/>
        <w:spacing w:line="240" w:lineRule="auto"/>
        <w:ind w:firstLine="709"/>
        <w:rPr>
          <w:color w:val="000000"/>
          <w:sz w:val="28"/>
          <w:szCs w:val="28"/>
        </w:rPr>
      </w:pPr>
      <w:r w:rsidRPr="003F5604">
        <w:rPr>
          <w:sz w:val="28"/>
          <w:szCs w:val="28"/>
        </w:rPr>
        <w:t xml:space="preserve">Анализ результатов ВПР по биологии в 7-В классе показал, </w:t>
      </w:r>
      <w:r w:rsidRPr="003F5604">
        <w:rPr>
          <w:color w:val="000000"/>
          <w:sz w:val="28"/>
          <w:szCs w:val="28"/>
        </w:rPr>
        <w:t>что учебный материал усвоен обучающимися в основном на «3».</w:t>
      </w:r>
    </w:p>
    <w:p w:rsidR="009671E4" w:rsidRPr="003F5604" w:rsidRDefault="0026195F" w:rsidP="009671E4">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биологии в 8</w:t>
      </w:r>
      <w:r w:rsidR="009671E4" w:rsidRPr="003F5604">
        <w:rPr>
          <w:rFonts w:ascii="Times New Roman" w:eastAsia="Calibri" w:hAnsi="Times New Roman" w:cs="Times New Roman"/>
          <w:b/>
          <w:sz w:val="28"/>
          <w:szCs w:val="28"/>
          <w:u w:val="single"/>
          <w:lang w:eastAsia="en-US"/>
        </w:rPr>
        <w:t>-А</w:t>
      </w:r>
      <w:r w:rsidRPr="003F5604">
        <w:rPr>
          <w:rFonts w:ascii="Times New Roman" w:eastAsia="Calibri" w:hAnsi="Times New Roman" w:cs="Times New Roman"/>
          <w:b/>
          <w:sz w:val="28"/>
          <w:szCs w:val="28"/>
          <w:u w:val="single"/>
          <w:lang w:eastAsia="en-US"/>
        </w:rPr>
        <w:t xml:space="preserve">  класс</w:t>
      </w:r>
      <w:r w:rsidR="009671E4" w:rsidRPr="003F5604">
        <w:rPr>
          <w:rFonts w:ascii="Times New Roman" w:eastAsia="Calibri" w:hAnsi="Times New Roman" w:cs="Times New Roman"/>
          <w:b/>
          <w:sz w:val="28"/>
          <w:szCs w:val="28"/>
          <w:u w:val="single"/>
          <w:lang w:eastAsia="en-US"/>
        </w:rPr>
        <w:t>е</w:t>
      </w:r>
    </w:p>
    <w:p w:rsidR="00E345F3" w:rsidRPr="003F5604" w:rsidRDefault="00E345F3" w:rsidP="00E345F3">
      <w:pPr>
        <w:autoSpaceDE w:val="0"/>
        <w:autoSpaceDN w:val="0"/>
        <w:adjustRightInd w:val="0"/>
        <w:ind w:left="142"/>
        <w:rPr>
          <w:rFonts w:ascii="Times New Roman" w:hAnsi="Times New Roman"/>
          <w:b/>
          <w:sz w:val="24"/>
          <w:szCs w:val="24"/>
        </w:rPr>
      </w:pPr>
    </w:p>
    <w:tbl>
      <w:tblPr>
        <w:tblW w:w="9923" w:type="dxa"/>
        <w:tblInd w:w="-269"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8"/>
        <w:gridCol w:w="709"/>
        <w:gridCol w:w="566"/>
      </w:tblGrid>
      <w:tr w:rsidR="00E345F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345F3" w:rsidRPr="003F5604" w:rsidRDefault="00E345F3" w:rsidP="00940EBB">
            <w:pPr>
              <w:jc w:val="center"/>
              <w:textAlignment w:val="center"/>
              <w:rPr>
                <w:rFonts w:ascii="Times New Roman" w:hAnsi="Times New Roman" w:cs="Times New Roman"/>
                <w:sz w:val="24"/>
                <w:szCs w:val="24"/>
              </w:rPr>
            </w:pPr>
            <w:r w:rsidRPr="003F5604">
              <w:rPr>
                <w:rFonts w:ascii="Times New Roman" w:hAnsi="Times New Roman" w:cs="Times New Roman"/>
                <w:color w:val="000000"/>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Ср.балл</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E345F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45F3" w:rsidRPr="003F5604" w:rsidRDefault="00E345F3" w:rsidP="00940EBB">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jc w:val="center"/>
              <w:textAlignment w:val="bottom"/>
              <w:rPr>
                <w:rFonts w:ascii="Times New Roman" w:hAnsi="Times New Roman" w:cs="Times New Roman"/>
                <w:sz w:val="24"/>
                <w:szCs w:val="24"/>
              </w:rPr>
            </w:pPr>
            <w:r w:rsidRPr="003F5604">
              <w:rPr>
                <w:rFonts w:ascii="Times New Roman" w:hAnsi="Times New Roman" w:cs="Times New Roman"/>
                <w:color w:val="000000"/>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E345F3" w:rsidRPr="003F5604" w:rsidRDefault="00E345F3"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E345F3"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E345F3" w:rsidRPr="003F5604" w:rsidRDefault="00E345F3" w:rsidP="00940EBB">
            <w:pPr>
              <w:jc w:val="center"/>
              <w:textAlignment w:val="center"/>
              <w:rPr>
                <w:rFonts w:ascii="Times New Roman" w:hAnsi="Times New Roman" w:cs="Times New Roman"/>
                <w:sz w:val="24"/>
                <w:szCs w:val="24"/>
              </w:rPr>
            </w:pPr>
            <w:r w:rsidRPr="003F5604">
              <w:rPr>
                <w:rFonts w:ascii="Times New Roman" w:hAnsi="Times New Roman" w:cs="Times New Roman"/>
                <w:bCs/>
                <w:color w:val="000000"/>
                <w:kern w:val="24"/>
                <w:sz w:val="24"/>
                <w:szCs w:val="24"/>
              </w:rPr>
              <w:t>8-А</w:t>
            </w:r>
          </w:p>
        </w:tc>
        <w:tc>
          <w:tcPr>
            <w:tcW w:w="552"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470"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4,04</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75,0</w:t>
            </w: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75,0</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E345F3" w:rsidRPr="003F5604" w:rsidRDefault="00E345F3"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E345F3"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45F3" w:rsidRPr="003F5604" w:rsidRDefault="00E345F3" w:rsidP="00940EBB">
            <w:pPr>
              <w:rPr>
                <w:rFonts w:ascii="Times New Roman" w:hAnsi="Times New Roman" w:cs="Times New Roman"/>
                <w:sz w:val="24"/>
                <w:szCs w:val="24"/>
              </w:rPr>
            </w:pPr>
          </w:p>
        </w:tc>
        <w:tc>
          <w:tcPr>
            <w:tcW w:w="552"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p>
        </w:tc>
        <w:tc>
          <w:tcPr>
            <w:tcW w:w="470"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60,7</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46,4</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14,3</w:t>
            </w:r>
          </w:p>
        </w:tc>
        <w:tc>
          <w:tcPr>
            <w:tcW w:w="567" w:type="dxa"/>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tcPr>
          <w:p w:rsidR="00E345F3" w:rsidRPr="003F5604" w:rsidRDefault="00E345F3" w:rsidP="00940EBB">
            <w:pPr>
              <w:autoSpaceDE w:val="0"/>
              <w:autoSpaceDN w:val="0"/>
              <w:adjustRightInd w:val="0"/>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28,6</w:t>
            </w:r>
          </w:p>
        </w:tc>
        <w:tc>
          <w:tcPr>
            <w:tcW w:w="50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45F3" w:rsidRPr="003F5604" w:rsidRDefault="00E345F3" w:rsidP="00940EBB">
            <w:pPr>
              <w:rPr>
                <w:rFonts w:ascii="Times New Roman" w:hAnsi="Times New Roman" w:cs="Times New Roman"/>
                <w:sz w:val="24"/>
                <w:szCs w:val="24"/>
              </w:rPr>
            </w:pPr>
          </w:p>
        </w:tc>
      </w:tr>
    </w:tbl>
    <w:p w:rsidR="0033503B" w:rsidRPr="003F5604" w:rsidRDefault="0033503B" w:rsidP="0033503B">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984"/>
        <w:gridCol w:w="992"/>
        <w:gridCol w:w="992"/>
        <w:gridCol w:w="993"/>
        <w:gridCol w:w="941"/>
        <w:gridCol w:w="1058"/>
        <w:gridCol w:w="1059"/>
      </w:tblGrid>
      <w:tr w:rsidR="00E345F3" w:rsidRPr="003F5604" w:rsidTr="00E345F3">
        <w:tc>
          <w:tcPr>
            <w:tcW w:w="1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45F3" w:rsidRPr="003F5604" w:rsidRDefault="00E345F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345F3" w:rsidRPr="003F5604" w:rsidRDefault="00E345F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E345F3" w:rsidRPr="003F5604" w:rsidTr="00E345F3">
        <w:tc>
          <w:tcPr>
            <w:tcW w:w="16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45F3" w:rsidRPr="003F5604" w:rsidRDefault="00E345F3" w:rsidP="00940EBB">
            <w:pPr>
              <w:rPr>
                <w:rFonts w:ascii="Times New Roman" w:hAnsi="Times New Roman"/>
                <w:b/>
                <w:bCs/>
                <w:color w:val="000000"/>
                <w:sz w:val="24"/>
                <w:szCs w:val="24"/>
              </w:rPr>
            </w:pPr>
          </w:p>
        </w:tc>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45F3" w:rsidRPr="003F5604" w:rsidRDefault="00E345F3" w:rsidP="00940EBB">
            <w:pPr>
              <w:rPr>
                <w:rFonts w:ascii="Times New Roman" w:hAnsi="Times New Roman"/>
                <w:b/>
                <w:bCs/>
                <w:color w:val="000000"/>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Borders>
              <w:top w:val="single" w:sz="4" w:space="0" w:color="auto"/>
              <w:left w:val="single" w:sz="4" w:space="0" w:color="auto"/>
              <w:bottom w:val="single" w:sz="4" w:space="0" w:color="auto"/>
              <w:right w:val="single" w:sz="4" w:space="0" w:color="auto"/>
            </w:tcBorders>
            <w:shd w:val="clear" w:color="auto" w:fill="auto"/>
            <w:hideMark/>
          </w:tcPr>
          <w:p w:rsidR="00E345F3" w:rsidRPr="003F5604" w:rsidRDefault="00E345F3"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E345F3" w:rsidRPr="003F5604" w:rsidTr="00E345F3">
        <w:tc>
          <w:tcPr>
            <w:tcW w:w="16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8-А класс</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45F3" w:rsidRPr="003F5604" w:rsidRDefault="00E345F3" w:rsidP="00940EBB">
            <w:pPr>
              <w:rPr>
                <w:rFonts w:ascii="Times New Roman" w:hAnsi="Times New Roman"/>
                <w:color w:val="000000"/>
                <w:sz w:val="24"/>
                <w:szCs w:val="24"/>
              </w:rPr>
            </w:pPr>
            <w:r w:rsidRPr="003F5604">
              <w:rPr>
                <w:rFonts w:ascii="Times New Roman" w:hAnsi="Times New Roman"/>
                <w:color w:val="000000"/>
                <w:sz w:val="24"/>
                <w:szCs w:val="24"/>
              </w:rPr>
              <w:t>Медведева Е.И.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992" w:type="dxa"/>
            <w:tcBorders>
              <w:top w:val="single" w:sz="4" w:space="0" w:color="auto"/>
              <w:left w:val="nil"/>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44,5</w:t>
            </w:r>
          </w:p>
        </w:tc>
        <w:tc>
          <w:tcPr>
            <w:tcW w:w="993" w:type="dxa"/>
            <w:tcBorders>
              <w:top w:val="single" w:sz="4" w:space="0" w:color="auto"/>
              <w:left w:val="nil"/>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941" w:type="dxa"/>
            <w:tcBorders>
              <w:top w:val="single" w:sz="4" w:space="0" w:color="auto"/>
              <w:left w:val="nil"/>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21,43</w:t>
            </w:r>
          </w:p>
        </w:tc>
        <w:tc>
          <w:tcPr>
            <w:tcW w:w="1058" w:type="dxa"/>
            <w:tcBorders>
              <w:top w:val="single" w:sz="4" w:space="0" w:color="auto"/>
              <w:left w:val="nil"/>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1059" w:type="dxa"/>
            <w:tcBorders>
              <w:top w:val="single" w:sz="4" w:space="0" w:color="auto"/>
              <w:left w:val="nil"/>
              <w:bottom w:val="single" w:sz="4" w:space="0" w:color="auto"/>
              <w:right w:val="single" w:sz="4" w:space="0" w:color="auto"/>
            </w:tcBorders>
            <w:shd w:val="clear" w:color="auto" w:fill="auto"/>
            <w:vAlign w:val="bottom"/>
          </w:tcPr>
          <w:p w:rsidR="00E345F3" w:rsidRPr="003F5604" w:rsidRDefault="00E345F3" w:rsidP="00940EBB">
            <w:pPr>
              <w:jc w:val="center"/>
              <w:rPr>
                <w:rFonts w:ascii="Times New Roman" w:hAnsi="Times New Roman"/>
                <w:color w:val="000000"/>
                <w:sz w:val="24"/>
                <w:szCs w:val="24"/>
              </w:rPr>
            </w:pPr>
            <w:r w:rsidRPr="003F5604">
              <w:rPr>
                <w:rFonts w:ascii="Times New Roman" w:hAnsi="Times New Roman"/>
                <w:color w:val="000000"/>
                <w:sz w:val="24"/>
                <w:szCs w:val="24"/>
              </w:rPr>
              <w:t>32,14</w:t>
            </w:r>
          </w:p>
        </w:tc>
      </w:tr>
    </w:tbl>
    <w:p w:rsidR="00E345F3" w:rsidRPr="003F5604" w:rsidRDefault="00E345F3" w:rsidP="00E345F3">
      <w:pPr>
        <w:autoSpaceDE w:val="0"/>
        <w:autoSpaceDN w:val="0"/>
        <w:adjustRightInd w:val="0"/>
        <w:contextualSpacing/>
        <w:jc w:val="both"/>
        <w:rPr>
          <w:rFonts w:ascii="Times New Roman" w:hAnsi="Times New Roman"/>
          <w:sz w:val="24"/>
          <w:szCs w:val="24"/>
        </w:rPr>
      </w:pP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eastAsia="Droid Sans" w:hAnsi="Times New Roman"/>
          <w:color w:val="00000A"/>
          <w:sz w:val="28"/>
          <w:szCs w:val="28"/>
        </w:rPr>
        <w:t xml:space="preserve">Анализ результатов ВПР показал, что все учащиеся 8-А класса достигли базового уровня подготовки по биологии в соответствии с требованиями ФГОС. </w:t>
      </w: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sz w:val="28"/>
          <w:szCs w:val="28"/>
        </w:rPr>
        <w:t>Обучающиеся хорошо справились с заданиями: 1, 2, 3, 5.1, 7.2, 12.1, 13.2, 15, в которых проверялись умения: понимания зоологии как системы наук, объектами изучения которой являются животные; работать с рисунками и делать множественный выбор; знание особенностей процессов жизнедеятельности различных систематических групп животных; знание особенностей строения и функционирования отдельных органов и систем органов у животных разных таксономических групп; приводить примеры типичных представителей животных, относящихся к этим систематическим группам; соотносить изображение объекта с его описанием; умения различать и описывать отдельные органы и системы органов по изображениям; описывать строение и жизнедеятельность животного организма, соотносить особенности строения с выполняемыми функциями.</w:t>
      </w: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sz w:val="28"/>
          <w:szCs w:val="28"/>
        </w:rPr>
        <w:t>Участники ВПР допустили ошибки в заданиях:  4, 5.2,  14.2, 7.1, 8, 14.1, в которых проверялись умения:</w:t>
      </w:r>
      <w:r w:rsidRPr="003F5604">
        <w:rPr>
          <w:rStyle w:val="fontstyle01"/>
          <w:rFonts w:ascii="Times New Roman" w:hAnsi="Times New Roman"/>
        </w:rPr>
        <w:t xml:space="preserve"> д</w:t>
      </w:r>
      <w:r w:rsidRPr="003F5604">
        <w:rPr>
          <w:rFonts w:ascii="Times New Roman" w:hAnsi="Times New Roman"/>
          <w:sz w:val="28"/>
          <w:szCs w:val="28"/>
        </w:rPr>
        <w:t>елать систематическое описание животного по заданному алгоритму; знание особенностей строения и функционирования отдельных органов и систем органов у животных разных таксономических групп; проводить сравнение биологических объектов, таксонов между собой; работать с рисунком, осуществлять множественный выбор, а также знание особенностей строения и функционирования отдельных органов и систем органов у животных разных таксономических групп; знание анатомического строения животных разных систематических групп.</w:t>
      </w: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11, 14.2, 14.3, в которых </w:t>
      </w:r>
      <w:r w:rsidRPr="003F5604">
        <w:rPr>
          <w:rStyle w:val="fontstyle01"/>
          <w:rFonts w:ascii="Times New Roman" w:hAnsi="Times New Roman"/>
        </w:rPr>
        <w:t>проверялись умения</w:t>
      </w:r>
      <w:r w:rsidRPr="003F5604">
        <w:rPr>
          <w:rFonts w:ascii="Times New Roman" w:hAnsi="Times New Roman"/>
          <w:sz w:val="28"/>
          <w:szCs w:val="28"/>
        </w:rPr>
        <w:t xml:space="preserve">: находить в перечне согласно условию задания необходимую биологическую информацию; знание анатомического строения </w:t>
      </w:r>
      <w:r w:rsidRPr="003F5604">
        <w:rPr>
          <w:rFonts w:ascii="Times New Roman" w:hAnsi="Times New Roman"/>
          <w:sz w:val="28"/>
          <w:szCs w:val="28"/>
        </w:rPr>
        <w:lastRenderedPageBreak/>
        <w:t>животных разных систематических групп, понимание эволюционной значимости ароморфозов.</w:t>
      </w: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sz w:val="28"/>
          <w:szCs w:val="28"/>
        </w:rPr>
        <w:t>Не справились или не приступили к заданиям: 12.2, 13.1, 15.2,   в которых проверялись умения: давать аргументированные ответы на поставленные вопросы; различать и описывать животных изучаемых систематических групп; описывать строение и жизнедеятельность животного организма, соотносить особенности строения с выполняемыми функциями.</w:t>
      </w:r>
    </w:p>
    <w:p w:rsidR="00E345F3" w:rsidRPr="003F5604" w:rsidRDefault="00E345F3" w:rsidP="00E345F3">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биологии в 8-А классе показал: </w:t>
      </w:r>
    </w:p>
    <w:p w:rsidR="00E345F3" w:rsidRPr="003F5604" w:rsidRDefault="00E345F3" w:rsidP="00E345F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в 8-А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100%;</w:t>
      </w:r>
    </w:p>
    <w:p w:rsidR="00E345F3" w:rsidRPr="003F5604" w:rsidRDefault="00E345F3" w:rsidP="00E345F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в 8-А классе – 75,0%; качество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75,0%;  что позволяет сделать вывод о соответствии  качества выполнения ВПР  и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w:t>
      </w:r>
    </w:p>
    <w:p w:rsidR="00E345F3" w:rsidRPr="003F5604" w:rsidRDefault="00E345F3" w:rsidP="00E345F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подтвердили отметки за III четверть 2025/2026 учебного года 13 чел., что составляет 44,5%;  понизили отметки 6 чел., что составляет 21,3%;</w:t>
      </w:r>
    </w:p>
    <w:p w:rsidR="00E345F3" w:rsidRPr="003F5604" w:rsidRDefault="00E345F3" w:rsidP="00E345F3">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4,04 (средний балл по биологии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в 8-А  классе – 3,89).</w:t>
      </w:r>
    </w:p>
    <w:p w:rsidR="00E345F3" w:rsidRPr="003F5604" w:rsidRDefault="00E345F3" w:rsidP="00E345F3">
      <w:pPr>
        <w:pStyle w:val="Style5"/>
        <w:widowControl/>
        <w:spacing w:line="240" w:lineRule="auto"/>
        <w:ind w:firstLine="709"/>
        <w:rPr>
          <w:color w:val="000000"/>
          <w:sz w:val="28"/>
          <w:szCs w:val="28"/>
        </w:rPr>
      </w:pPr>
      <w:r w:rsidRPr="003F5604">
        <w:rPr>
          <w:sz w:val="28"/>
          <w:szCs w:val="28"/>
        </w:rPr>
        <w:t xml:space="preserve">Анализ результатов ВПР по биологии в 8-А классе показал, </w:t>
      </w:r>
      <w:r w:rsidRPr="003F5604">
        <w:rPr>
          <w:color w:val="000000"/>
          <w:sz w:val="28"/>
          <w:szCs w:val="28"/>
        </w:rPr>
        <w:t>что учебный материал усвоен обучающимися в основном на «4».</w:t>
      </w:r>
    </w:p>
    <w:p w:rsidR="0026195F" w:rsidRPr="003F5604" w:rsidRDefault="0026195F" w:rsidP="0026195F">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физике в 7</w:t>
      </w:r>
      <w:r w:rsidR="00C060CF" w:rsidRPr="003F5604">
        <w:rPr>
          <w:rFonts w:ascii="Times New Roman" w:eastAsia="Calibri" w:hAnsi="Times New Roman" w:cs="Times New Roman"/>
          <w:b/>
          <w:sz w:val="28"/>
          <w:szCs w:val="28"/>
          <w:u w:val="single"/>
          <w:lang w:eastAsia="en-US"/>
        </w:rPr>
        <w:t>-Г</w:t>
      </w:r>
      <w:r w:rsidRPr="003F5604">
        <w:rPr>
          <w:rFonts w:ascii="Times New Roman" w:eastAsia="Calibri" w:hAnsi="Times New Roman" w:cs="Times New Roman"/>
          <w:b/>
          <w:sz w:val="28"/>
          <w:szCs w:val="28"/>
          <w:u w:val="single"/>
          <w:lang w:eastAsia="en-US"/>
        </w:rPr>
        <w:t xml:space="preserve">  класс</w:t>
      </w:r>
      <w:r w:rsidR="00531BE5" w:rsidRPr="003F5604">
        <w:rPr>
          <w:rFonts w:ascii="Times New Roman" w:eastAsia="Calibri" w:hAnsi="Times New Roman" w:cs="Times New Roman"/>
          <w:b/>
          <w:sz w:val="28"/>
          <w:szCs w:val="28"/>
          <w:u w:val="single"/>
          <w:lang w:eastAsia="en-US"/>
        </w:rPr>
        <w:t>е</w:t>
      </w:r>
    </w:p>
    <w:p w:rsidR="00531BE5" w:rsidRPr="003F5604" w:rsidRDefault="00531BE5" w:rsidP="00531BE5">
      <w:pPr>
        <w:autoSpaceDE w:val="0"/>
        <w:autoSpaceDN w:val="0"/>
        <w:adjustRightInd w:val="0"/>
        <w:ind w:left="142"/>
        <w:rPr>
          <w:rFonts w:ascii="Times New Roman" w:hAnsi="Times New Roman"/>
          <w:b/>
          <w:sz w:val="24"/>
          <w:szCs w:val="24"/>
        </w:rPr>
      </w:pPr>
    </w:p>
    <w:tbl>
      <w:tblPr>
        <w:tblW w:w="9923"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531BE5" w:rsidRPr="003F5604" w:rsidTr="00940EBB">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31BE5" w:rsidRPr="003F5604" w:rsidRDefault="00531BE5" w:rsidP="00940EBB">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531BE5" w:rsidRPr="003F5604" w:rsidTr="00940EBB">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31BE5" w:rsidRPr="003F5604" w:rsidRDefault="00531BE5" w:rsidP="00940EBB">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531BE5" w:rsidRPr="003F5604" w:rsidRDefault="00531BE5"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531BE5" w:rsidRPr="003F5604" w:rsidTr="00940EBB">
        <w:trPr>
          <w:trHeight w:val="20"/>
        </w:trPr>
        <w:tc>
          <w:tcPr>
            <w:tcW w:w="744" w:type="dxa"/>
            <w:vMerge w:val="restart"/>
            <w:tcBorders>
              <w:top w:val="single" w:sz="4" w:space="0" w:color="000000"/>
              <w:left w:val="single" w:sz="4" w:space="0" w:color="000000"/>
              <w:right w:val="single" w:sz="4" w:space="0" w:color="000000"/>
            </w:tcBorders>
            <w:shd w:val="clear" w:color="auto" w:fill="auto"/>
            <w:vAlign w:val="center"/>
            <w:hideMark/>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7-Г</w:t>
            </w: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03"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3,48</w:t>
            </w:r>
          </w:p>
        </w:tc>
        <w:tc>
          <w:tcPr>
            <w:tcW w:w="567"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3,56</w:t>
            </w:r>
          </w:p>
        </w:tc>
        <w:tc>
          <w:tcPr>
            <w:tcW w:w="708"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40,0</w:t>
            </w:r>
          </w:p>
        </w:tc>
        <w:tc>
          <w:tcPr>
            <w:tcW w:w="567"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c>
          <w:tcPr>
            <w:tcW w:w="709"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48,0</w:t>
            </w:r>
          </w:p>
        </w:tc>
        <w:tc>
          <w:tcPr>
            <w:tcW w:w="567" w:type="dxa"/>
            <w:vMerge w:val="restart"/>
            <w:tcBorders>
              <w:top w:val="single" w:sz="4" w:space="0" w:color="000000"/>
              <w:left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r w:rsidRPr="003F5604">
              <w:rPr>
                <w:rFonts w:ascii="Times New Roman" w:hAnsi="Times New Roman" w:cs="Times New Roman"/>
                <w:sz w:val="24"/>
                <w:szCs w:val="24"/>
              </w:rPr>
              <w:t>100</w:t>
            </w:r>
          </w:p>
        </w:tc>
      </w:tr>
      <w:tr w:rsidR="00531BE5" w:rsidRPr="003F5604" w:rsidTr="00940EBB">
        <w:trPr>
          <w:trHeight w:val="20"/>
        </w:trPr>
        <w:tc>
          <w:tcPr>
            <w:tcW w:w="744" w:type="dxa"/>
            <w:vMerge/>
            <w:tcBorders>
              <w:left w:val="single" w:sz="4" w:space="0" w:color="000000"/>
              <w:bottom w:val="single" w:sz="4" w:space="0" w:color="000000"/>
              <w:right w:val="single" w:sz="4" w:space="0" w:color="000000"/>
            </w:tcBorders>
            <w:shd w:val="clear" w:color="auto" w:fill="auto"/>
            <w:vAlign w:val="center"/>
            <w:hideMark/>
          </w:tcPr>
          <w:p w:rsidR="00531BE5" w:rsidRPr="003F5604" w:rsidRDefault="00531BE5"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47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531BE5" w:rsidRPr="003F5604" w:rsidRDefault="00531BE5"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8,0</w:t>
            </w:r>
          </w:p>
        </w:tc>
        <w:tc>
          <w:tcPr>
            <w:tcW w:w="503"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c>
          <w:tcPr>
            <w:tcW w:w="567"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c>
          <w:tcPr>
            <w:tcW w:w="567"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c>
          <w:tcPr>
            <w:tcW w:w="709"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c>
          <w:tcPr>
            <w:tcW w:w="567" w:type="dxa"/>
            <w:vMerge/>
            <w:tcBorders>
              <w:left w:val="single" w:sz="4" w:space="0" w:color="000000"/>
              <w:bottom w:val="single" w:sz="4" w:space="0" w:color="000000"/>
              <w:right w:val="single" w:sz="4" w:space="0" w:color="000000"/>
            </w:tcBorders>
            <w:shd w:val="clear" w:color="auto" w:fill="auto"/>
            <w:vAlign w:val="center"/>
          </w:tcPr>
          <w:p w:rsidR="00531BE5" w:rsidRPr="003F5604" w:rsidRDefault="00531BE5" w:rsidP="00940EBB">
            <w:pPr>
              <w:jc w:val="center"/>
              <w:rPr>
                <w:rFonts w:ascii="Times New Roman" w:hAnsi="Times New Roman" w:cs="Times New Roman"/>
                <w:sz w:val="24"/>
                <w:szCs w:val="24"/>
              </w:rPr>
            </w:pPr>
          </w:p>
        </w:tc>
      </w:tr>
    </w:tbl>
    <w:p w:rsidR="0033503B" w:rsidRPr="003F5604" w:rsidRDefault="0033503B" w:rsidP="0033503B">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984"/>
        <w:gridCol w:w="992"/>
        <w:gridCol w:w="992"/>
        <w:gridCol w:w="993"/>
        <w:gridCol w:w="941"/>
        <w:gridCol w:w="1058"/>
        <w:gridCol w:w="1059"/>
      </w:tblGrid>
      <w:tr w:rsidR="00531BE5" w:rsidRPr="003F5604" w:rsidTr="00531BE5">
        <w:tc>
          <w:tcPr>
            <w:tcW w:w="1668" w:type="dxa"/>
            <w:vMerge w:val="restart"/>
            <w:vAlign w:val="center"/>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Класс</w:t>
            </w:r>
          </w:p>
        </w:tc>
        <w:tc>
          <w:tcPr>
            <w:tcW w:w="1984" w:type="dxa"/>
            <w:vMerge w:val="restart"/>
            <w:vAlign w:val="center"/>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ФИО учителя</w:t>
            </w:r>
          </w:p>
        </w:tc>
        <w:tc>
          <w:tcPr>
            <w:tcW w:w="1984" w:type="dxa"/>
            <w:gridSpan w:val="2"/>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Подтвердили </w:t>
            </w:r>
          </w:p>
        </w:tc>
        <w:tc>
          <w:tcPr>
            <w:tcW w:w="1934" w:type="dxa"/>
            <w:gridSpan w:val="2"/>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Понизили</w:t>
            </w:r>
          </w:p>
        </w:tc>
        <w:tc>
          <w:tcPr>
            <w:tcW w:w="2117" w:type="dxa"/>
            <w:gridSpan w:val="2"/>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Повысили </w:t>
            </w:r>
          </w:p>
        </w:tc>
      </w:tr>
      <w:tr w:rsidR="00531BE5" w:rsidRPr="003F5604" w:rsidTr="00531BE5">
        <w:tc>
          <w:tcPr>
            <w:tcW w:w="1668" w:type="dxa"/>
            <w:vMerge/>
          </w:tcPr>
          <w:p w:rsidR="00531BE5" w:rsidRPr="003F5604" w:rsidRDefault="00531BE5" w:rsidP="00940EBB">
            <w:pPr>
              <w:autoSpaceDE w:val="0"/>
              <w:autoSpaceDN w:val="0"/>
              <w:adjustRightInd w:val="0"/>
              <w:jc w:val="center"/>
              <w:rPr>
                <w:rFonts w:ascii="Times New Roman" w:hAnsi="Times New Roman"/>
                <w:bCs/>
                <w:color w:val="000000"/>
                <w:sz w:val="24"/>
                <w:szCs w:val="24"/>
              </w:rPr>
            </w:pPr>
          </w:p>
        </w:tc>
        <w:tc>
          <w:tcPr>
            <w:tcW w:w="1984" w:type="dxa"/>
            <w:vMerge/>
          </w:tcPr>
          <w:p w:rsidR="00531BE5" w:rsidRPr="003F5604" w:rsidRDefault="00531BE5" w:rsidP="00940EBB">
            <w:pPr>
              <w:autoSpaceDE w:val="0"/>
              <w:autoSpaceDN w:val="0"/>
              <w:adjustRightInd w:val="0"/>
              <w:jc w:val="center"/>
              <w:rPr>
                <w:rFonts w:ascii="Times New Roman" w:hAnsi="Times New Roman"/>
                <w:bCs/>
                <w:color w:val="000000"/>
                <w:sz w:val="24"/>
                <w:szCs w:val="24"/>
              </w:rPr>
            </w:pPr>
          </w:p>
        </w:tc>
        <w:tc>
          <w:tcPr>
            <w:tcW w:w="992"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531BE5" w:rsidRPr="003F5604" w:rsidRDefault="00531BE5"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531BE5" w:rsidRPr="003F5604" w:rsidTr="00531BE5">
        <w:tc>
          <w:tcPr>
            <w:tcW w:w="1668" w:type="dxa"/>
            <w:vAlign w:val="bottom"/>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7-Г</w:t>
            </w:r>
          </w:p>
        </w:tc>
        <w:tc>
          <w:tcPr>
            <w:tcW w:w="1984" w:type="dxa"/>
            <w:vAlign w:val="bottom"/>
          </w:tcPr>
          <w:p w:rsidR="00531BE5" w:rsidRPr="003F5604" w:rsidRDefault="00531BE5" w:rsidP="00940EBB">
            <w:pPr>
              <w:rPr>
                <w:rFonts w:ascii="Times New Roman" w:hAnsi="Times New Roman"/>
                <w:color w:val="000000"/>
                <w:sz w:val="24"/>
                <w:szCs w:val="24"/>
              </w:rPr>
            </w:pPr>
            <w:r w:rsidRPr="003F5604">
              <w:rPr>
                <w:rFonts w:ascii="Times New Roman" w:hAnsi="Times New Roman"/>
                <w:color w:val="000000"/>
                <w:sz w:val="24"/>
                <w:szCs w:val="24"/>
              </w:rPr>
              <w:t>Невдубская Н.О.</w:t>
            </w:r>
          </w:p>
        </w:tc>
        <w:tc>
          <w:tcPr>
            <w:tcW w:w="992" w:type="dxa"/>
            <w:vAlign w:val="bottom"/>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21</w:t>
            </w:r>
          </w:p>
        </w:tc>
        <w:tc>
          <w:tcPr>
            <w:tcW w:w="992" w:type="dxa"/>
            <w:tcBorders>
              <w:top w:val="nil"/>
              <w:left w:val="single" w:sz="4" w:space="0" w:color="auto"/>
              <w:bottom w:val="single" w:sz="4" w:space="0" w:color="auto"/>
              <w:right w:val="single" w:sz="4" w:space="0" w:color="auto"/>
            </w:tcBorders>
            <w:shd w:val="clear" w:color="auto" w:fill="auto"/>
            <w:vAlign w:val="center"/>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70,5</w:t>
            </w:r>
          </w:p>
        </w:tc>
        <w:tc>
          <w:tcPr>
            <w:tcW w:w="993" w:type="dxa"/>
            <w:tcBorders>
              <w:top w:val="nil"/>
              <w:left w:val="nil"/>
              <w:bottom w:val="single" w:sz="4" w:space="0" w:color="auto"/>
              <w:right w:val="single" w:sz="4" w:space="0" w:color="auto"/>
            </w:tcBorders>
            <w:shd w:val="clear" w:color="auto" w:fill="auto"/>
            <w:vAlign w:val="bottom"/>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tcBorders>
              <w:top w:val="nil"/>
              <w:left w:val="nil"/>
              <w:bottom w:val="single" w:sz="4" w:space="0" w:color="auto"/>
              <w:right w:val="single" w:sz="4" w:space="0" w:color="auto"/>
            </w:tcBorders>
            <w:shd w:val="clear" w:color="auto" w:fill="auto"/>
            <w:vAlign w:val="center"/>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13,6</w:t>
            </w:r>
          </w:p>
        </w:tc>
        <w:tc>
          <w:tcPr>
            <w:tcW w:w="1058" w:type="dxa"/>
            <w:tcBorders>
              <w:top w:val="nil"/>
              <w:left w:val="nil"/>
              <w:bottom w:val="single" w:sz="4" w:space="0" w:color="auto"/>
              <w:right w:val="single" w:sz="4" w:space="0" w:color="auto"/>
            </w:tcBorders>
            <w:shd w:val="clear" w:color="auto" w:fill="auto"/>
            <w:vAlign w:val="bottom"/>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1059" w:type="dxa"/>
            <w:tcBorders>
              <w:top w:val="nil"/>
              <w:left w:val="nil"/>
              <w:bottom w:val="single" w:sz="4" w:space="0" w:color="auto"/>
              <w:right w:val="single" w:sz="4" w:space="0" w:color="auto"/>
            </w:tcBorders>
            <w:shd w:val="clear" w:color="auto" w:fill="auto"/>
            <w:vAlign w:val="center"/>
          </w:tcPr>
          <w:p w:rsidR="00531BE5" w:rsidRPr="003F5604" w:rsidRDefault="00531BE5" w:rsidP="00940EBB">
            <w:pPr>
              <w:jc w:val="center"/>
              <w:rPr>
                <w:rFonts w:ascii="Times New Roman" w:hAnsi="Times New Roman"/>
                <w:color w:val="000000"/>
                <w:sz w:val="24"/>
                <w:szCs w:val="24"/>
              </w:rPr>
            </w:pPr>
            <w:r w:rsidRPr="003F5604">
              <w:rPr>
                <w:rFonts w:ascii="Times New Roman" w:hAnsi="Times New Roman"/>
                <w:color w:val="000000"/>
                <w:sz w:val="24"/>
                <w:szCs w:val="24"/>
              </w:rPr>
              <w:t>13,6</w:t>
            </w:r>
          </w:p>
        </w:tc>
      </w:tr>
    </w:tbl>
    <w:p w:rsidR="00531BE5" w:rsidRPr="003F5604" w:rsidRDefault="00531BE5" w:rsidP="00531BE5">
      <w:pPr>
        <w:ind w:firstLine="709"/>
        <w:jc w:val="both"/>
        <w:rPr>
          <w:rFonts w:ascii="Times New Roman" w:hAnsi="Times New Roman"/>
          <w:sz w:val="28"/>
          <w:szCs w:val="28"/>
        </w:rPr>
      </w:pPr>
      <w:r w:rsidRPr="003F5604">
        <w:rPr>
          <w:rFonts w:ascii="Times New Roman" w:eastAsia="Droid Sans" w:hAnsi="Times New Roman"/>
          <w:color w:val="00000A"/>
          <w:sz w:val="28"/>
          <w:szCs w:val="28"/>
        </w:rPr>
        <w:t>Анализ результатов ВПР показал, что все учащиеся достигли базового уровня подготовки по физике в соответствии с требованиями ФГОС.</w:t>
      </w:r>
    </w:p>
    <w:p w:rsidR="00531BE5" w:rsidRPr="003F5604" w:rsidRDefault="00531BE5" w:rsidP="00531BE5">
      <w:pPr>
        <w:ind w:firstLine="709"/>
        <w:jc w:val="both"/>
        <w:rPr>
          <w:rStyle w:val="fontstyle01"/>
          <w:rFonts w:ascii="Times New Roman" w:hAnsi="Times New Roman"/>
        </w:rPr>
      </w:pPr>
      <w:r w:rsidRPr="003F5604">
        <w:rPr>
          <w:rFonts w:ascii="Times New Roman" w:hAnsi="Times New Roman"/>
          <w:sz w:val="28"/>
          <w:szCs w:val="28"/>
        </w:rPr>
        <w:t xml:space="preserve">Обучающиеся хорошо справились с заданиями: 1, 2, 4, 8, 9, в которых проверялись умения: </w:t>
      </w:r>
      <w:r w:rsidRPr="003F5604">
        <w:rPr>
          <w:rStyle w:val="fontstyle01"/>
        </w:rPr>
        <w:t>определить значение физическойвеличины показаниям приборов, а также цену деления прибора; использовать закон/понятие вконкретных условиях; читать графики,извлекать из них информацию и делать на ее основе выводы; решить задачу по теме «Основы гидростатики».</w:t>
      </w:r>
    </w:p>
    <w:p w:rsidR="00531BE5" w:rsidRPr="003F5604" w:rsidRDefault="00531BE5" w:rsidP="00531BE5">
      <w:pPr>
        <w:ind w:firstLine="709"/>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3, 6, в которых проверялись умения: </w:t>
      </w:r>
      <w:r w:rsidRPr="003F5604">
        <w:rPr>
          <w:rStyle w:val="fontstyle01"/>
        </w:rPr>
        <w:t>назвать явление и качественно объяснить егосуть, либо записать формулу и назвать входящие в нее величины; делать логические выводы изпредставленных экспериментальных данных, пользоваться для этоготеоретическими сведениями.</w:t>
      </w:r>
    </w:p>
    <w:p w:rsidR="00531BE5" w:rsidRPr="003F5604" w:rsidRDefault="00531BE5" w:rsidP="00531BE5">
      <w:pPr>
        <w:autoSpaceDE w:val="0"/>
        <w:autoSpaceDN w:val="0"/>
        <w:adjustRightInd w:val="0"/>
        <w:ind w:firstLine="709"/>
        <w:contextualSpacing/>
        <w:jc w:val="both"/>
        <w:rPr>
          <w:rStyle w:val="fontstyle01"/>
          <w:rFonts w:ascii="Times New Roman" w:hAnsi="Times New Roman"/>
          <w:b/>
        </w:rPr>
      </w:pPr>
      <w:r w:rsidRPr="003F5604">
        <w:rPr>
          <w:rFonts w:ascii="Times New Roman" w:hAnsi="Times New Roman"/>
          <w:sz w:val="28"/>
          <w:szCs w:val="28"/>
        </w:rPr>
        <w:t xml:space="preserve">Затруднения у учащихся вызвали задания: 5, 7, 10, в которых </w:t>
      </w:r>
      <w:r w:rsidRPr="003F5604">
        <w:rPr>
          <w:rStyle w:val="fontstyle01"/>
          <w:rFonts w:ascii="Times New Roman" w:hAnsi="Times New Roman"/>
        </w:rPr>
        <w:t>проверялись умения:</w:t>
      </w:r>
      <w:r w:rsidRPr="003F5604">
        <w:rPr>
          <w:rStyle w:val="fontstyle01"/>
        </w:rPr>
        <w:t xml:space="preserve">применять в бытовых (жизненных) ситуациях знание физических явлений иобъясняющих их количественных закономерностей; сопоставлять экспериментальные данные итеоретические сведения, делать из них выводы, совместно использовать дляэтого различные физические </w:t>
      </w:r>
      <w:r w:rsidRPr="003F5604">
        <w:rPr>
          <w:rStyle w:val="fontstyle01"/>
        </w:rPr>
        <w:lastRenderedPageBreak/>
        <w:t>законы; решать комбинированную задачу, требующую совместногоиспользования различных физических законов, работы с графиками,построения физической модели, анализа исходных данных или результатов.</w:t>
      </w:r>
    </w:p>
    <w:p w:rsidR="00531BE5" w:rsidRPr="003F5604" w:rsidRDefault="00531BE5" w:rsidP="00531BE5">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физике в 7-Г классе показал: </w:t>
      </w:r>
    </w:p>
    <w:p w:rsidR="00531BE5" w:rsidRPr="003F5604" w:rsidRDefault="00531BE5" w:rsidP="00531BE5">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 успешность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 100%;</w:t>
      </w:r>
    </w:p>
    <w:p w:rsidR="00531BE5" w:rsidRPr="003F5604" w:rsidRDefault="00531BE5" w:rsidP="00531BE5">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48%, качество обучения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 40%, что позволяет сделать вывод о повышении качества выполнения ВПР на 8%;</w:t>
      </w:r>
    </w:p>
    <w:p w:rsidR="00531BE5" w:rsidRPr="003F5604" w:rsidRDefault="00531BE5" w:rsidP="00531BE5">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w:t>
      </w:r>
      <w:r w:rsidRPr="003F5604">
        <w:rPr>
          <w:rFonts w:ascii="Times New Roman" w:hAnsi="Times New Roman"/>
          <w:sz w:val="28"/>
          <w:szCs w:val="28"/>
        </w:rPr>
        <w:t xml:space="preserve">2025/2026 </w:t>
      </w:r>
      <w:r w:rsidRPr="003F5604">
        <w:rPr>
          <w:rFonts w:ascii="Times New Roman" w:hAnsi="Times New Roman"/>
          <w:bCs/>
          <w:color w:val="000000"/>
          <w:sz w:val="28"/>
          <w:szCs w:val="28"/>
        </w:rPr>
        <w:t xml:space="preserve">учебного года: 21 чел., что составляет 70,5%, понизили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w:t>
      </w:r>
      <w:r w:rsidRPr="003F5604">
        <w:rPr>
          <w:rFonts w:ascii="Times New Roman" w:hAnsi="Times New Roman"/>
          <w:sz w:val="28"/>
          <w:szCs w:val="28"/>
        </w:rPr>
        <w:t xml:space="preserve">2025/2026 </w:t>
      </w:r>
      <w:r w:rsidRPr="003F5604">
        <w:rPr>
          <w:rFonts w:ascii="Times New Roman" w:hAnsi="Times New Roman"/>
          <w:bCs/>
          <w:color w:val="000000"/>
          <w:sz w:val="28"/>
          <w:szCs w:val="28"/>
        </w:rPr>
        <w:t>учебного года 1 чел., что составляет 13,6%;</w:t>
      </w:r>
    </w:p>
    <w:p w:rsidR="00531BE5" w:rsidRPr="003F5604" w:rsidRDefault="00531BE5" w:rsidP="00531BE5">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3,56 (средний балл по физике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в 7-Г классе – 3,48).</w:t>
      </w:r>
    </w:p>
    <w:p w:rsidR="00531BE5" w:rsidRPr="003F5604" w:rsidRDefault="00531BE5" w:rsidP="00531BE5">
      <w:pPr>
        <w:pStyle w:val="Style5"/>
        <w:widowControl/>
        <w:spacing w:line="240" w:lineRule="auto"/>
        <w:ind w:firstLine="709"/>
        <w:rPr>
          <w:color w:val="000000"/>
          <w:sz w:val="28"/>
          <w:szCs w:val="28"/>
        </w:rPr>
      </w:pPr>
      <w:r w:rsidRPr="003F5604">
        <w:rPr>
          <w:sz w:val="28"/>
          <w:szCs w:val="28"/>
        </w:rPr>
        <w:t xml:space="preserve">Анализ результатов ВПР по физике в 7-Г классе показал, </w:t>
      </w:r>
      <w:r w:rsidRPr="003F5604">
        <w:rPr>
          <w:color w:val="000000"/>
          <w:sz w:val="28"/>
          <w:szCs w:val="28"/>
        </w:rPr>
        <w:t>что учебный материал усвоен обучающимися в основном на «3» и «4».</w:t>
      </w:r>
    </w:p>
    <w:p w:rsidR="00EA60D8" w:rsidRPr="003F5604" w:rsidRDefault="00C442B2" w:rsidP="008D29E9">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 xml:space="preserve">Результаты ВПР по </w:t>
      </w:r>
      <w:r w:rsidR="00EA60D8" w:rsidRPr="003F5604">
        <w:rPr>
          <w:rFonts w:ascii="Times New Roman" w:eastAsia="Calibri" w:hAnsi="Times New Roman" w:cs="Times New Roman"/>
          <w:b/>
          <w:sz w:val="28"/>
          <w:szCs w:val="28"/>
          <w:u w:val="single"/>
          <w:lang w:eastAsia="en-US"/>
        </w:rPr>
        <w:t>физике</w:t>
      </w:r>
      <w:r w:rsidRPr="003F5604">
        <w:rPr>
          <w:rFonts w:ascii="Times New Roman" w:eastAsia="Calibri" w:hAnsi="Times New Roman" w:cs="Times New Roman"/>
          <w:b/>
          <w:sz w:val="28"/>
          <w:szCs w:val="28"/>
          <w:u w:val="single"/>
          <w:lang w:eastAsia="en-US"/>
        </w:rPr>
        <w:t xml:space="preserve"> в </w:t>
      </w:r>
      <w:r w:rsidR="00EA60D8" w:rsidRPr="003F5604">
        <w:rPr>
          <w:rFonts w:ascii="Times New Roman" w:eastAsia="Calibri" w:hAnsi="Times New Roman" w:cs="Times New Roman"/>
          <w:b/>
          <w:sz w:val="28"/>
          <w:szCs w:val="28"/>
          <w:u w:val="single"/>
          <w:lang w:eastAsia="en-US"/>
        </w:rPr>
        <w:t>8</w:t>
      </w:r>
      <w:r w:rsidRPr="003F5604">
        <w:rPr>
          <w:rFonts w:ascii="Times New Roman" w:eastAsia="Calibri" w:hAnsi="Times New Roman" w:cs="Times New Roman"/>
          <w:b/>
          <w:sz w:val="28"/>
          <w:szCs w:val="28"/>
          <w:u w:val="single"/>
          <w:lang w:eastAsia="en-US"/>
        </w:rPr>
        <w:t>-</w:t>
      </w:r>
      <w:r w:rsidR="00EA60D8" w:rsidRPr="003F5604">
        <w:rPr>
          <w:rFonts w:ascii="Times New Roman" w:eastAsia="Calibri" w:hAnsi="Times New Roman" w:cs="Times New Roman"/>
          <w:b/>
          <w:sz w:val="28"/>
          <w:szCs w:val="28"/>
          <w:u w:val="single"/>
          <w:lang w:eastAsia="en-US"/>
        </w:rPr>
        <w:t>Б</w:t>
      </w:r>
      <w:r w:rsidRPr="003F5604">
        <w:rPr>
          <w:rFonts w:ascii="Times New Roman" w:eastAsia="Calibri" w:hAnsi="Times New Roman" w:cs="Times New Roman"/>
          <w:b/>
          <w:sz w:val="28"/>
          <w:szCs w:val="28"/>
          <w:u w:val="single"/>
          <w:lang w:eastAsia="en-US"/>
        </w:rPr>
        <w:t xml:space="preserve">  классе</w:t>
      </w:r>
    </w:p>
    <w:p w:rsidR="000F3882" w:rsidRPr="003F5604" w:rsidRDefault="000F3882" w:rsidP="000F3882">
      <w:pPr>
        <w:autoSpaceDE w:val="0"/>
        <w:autoSpaceDN w:val="0"/>
        <w:adjustRightInd w:val="0"/>
        <w:ind w:left="142"/>
        <w:rPr>
          <w:rFonts w:ascii="Times New Roman" w:hAnsi="Times New Roman"/>
          <w:b/>
          <w:sz w:val="24"/>
          <w:szCs w:val="24"/>
        </w:rPr>
      </w:pPr>
    </w:p>
    <w:tbl>
      <w:tblPr>
        <w:tblW w:w="9993" w:type="dxa"/>
        <w:tblInd w:w="-411" w:type="dxa"/>
        <w:tblLayout w:type="fixed"/>
        <w:tblCellMar>
          <w:left w:w="0" w:type="dxa"/>
          <w:right w:w="0" w:type="dxa"/>
        </w:tblCellMar>
        <w:tblLook w:val="04A0"/>
      </w:tblPr>
      <w:tblGrid>
        <w:gridCol w:w="744"/>
        <w:gridCol w:w="552"/>
        <w:gridCol w:w="548"/>
        <w:gridCol w:w="567"/>
        <w:gridCol w:w="567"/>
        <w:gridCol w:w="567"/>
        <w:gridCol w:w="567"/>
        <w:gridCol w:w="567"/>
        <w:gridCol w:w="567"/>
        <w:gridCol w:w="567"/>
        <w:gridCol w:w="567"/>
        <w:gridCol w:w="495"/>
        <w:gridCol w:w="567"/>
        <w:gridCol w:w="708"/>
        <w:gridCol w:w="567"/>
        <w:gridCol w:w="709"/>
        <w:gridCol w:w="567"/>
      </w:tblGrid>
      <w:tr w:rsidR="000F3882" w:rsidRPr="003F5604" w:rsidTr="000F3882">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F3882" w:rsidRPr="003F5604" w:rsidRDefault="000F3882" w:rsidP="00940EBB">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Класс</w:t>
            </w:r>
          </w:p>
        </w:tc>
        <w:tc>
          <w:tcPr>
            <w:tcW w:w="110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"5"</w:t>
            </w:r>
          </w:p>
        </w:tc>
        <w:tc>
          <w:tcPr>
            <w:tcW w:w="106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0F3882" w:rsidRPr="003F5604" w:rsidTr="000F3882">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882" w:rsidRPr="003F5604" w:rsidRDefault="000F3882" w:rsidP="00940EBB">
            <w:pPr>
              <w:rPr>
                <w:rFonts w:ascii="Times New Roman" w:hAnsi="Times New Roman" w:cs="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4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0F3882" w:rsidRPr="003F5604" w:rsidTr="000F3882">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F3882" w:rsidRPr="003F5604" w:rsidRDefault="000F3882" w:rsidP="00940EBB">
            <w:pPr>
              <w:jc w:val="center"/>
              <w:textAlignment w:val="center"/>
              <w:rPr>
                <w:rFonts w:ascii="Times New Roman" w:hAnsi="Times New Roman" w:cs="Times New Roman"/>
                <w:sz w:val="24"/>
                <w:szCs w:val="24"/>
              </w:rPr>
            </w:pPr>
            <w:r w:rsidRPr="003F5604">
              <w:rPr>
                <w:rFonts w:ascii="Times New Roman" w:hAnsi="Times New Roman" w:cs="Times New Roman"/>
                <w:bCs/>
                <w:kern w:val="24"/>
                <w:sz w:val="24"/>
                <w:szCs w:val="24"/>
              </w:rPr>
              <w:t>8-Б</w:t>
            </w:r>
          </w:p>
        </w:tc>
        <w:tc>
          <w:tcPr>
            <w:tcW w:w="55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27</w:t>
            </w:r>
          </w:p>
        </w:tc>
        <w:tc>
          <w:tcPr>
            <w:tcW w:w="54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70,4</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96,3</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60,0</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90,0</w:t>
            </w:r>
          </w:p>
        </w:tc>
      </w:tr>
      <w:tr w:rsidR="000F3882" w:rsidRPr="003F5604" w:rsidTr="000F3882">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882" w:rsidRPr="003F5604" w:rsidRDefault="000F3882" w:rsidP="00940EBB">
            <w:pPr>
              <w:rPr>
                <w:rFonts w:ascii="Times New Roman" w:hAnsi="Times New Roman" w:cs="Times New Roman"/>
                <w:sz w:val="24"/>
                <w:szCs w:val="24"/>
              </w:rPr>
            </w:pPr>
          </w:p>
        </w:tc>
        <w:tc>
          <w:tcPr>
            <w:tcW w:w="55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25,9</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rPr>
                <w:rFonts w:ascii="Times New Roman" w:hAnsi="Times New Roman" w:cs="Times New Roman"/>
                <w:color w:val="000000"/>
                <w:sz w:val="24"/>
                <w:szCs w:val="24"/>
              </w:rPr>
            </w:pPr>
            <w:r w:rsidRPr="003F5604">
              <w:rPr>
                <w:rFonts w:ascii="Times New Roman" w:hAnsi="Times New Roman" w:cs="Times New Roman"/>
                <w:color w:val="000000"/>
                <w:sz w:val="24"/>
                <w:szCs w:val="24"/>
              </w:rPr>
              <w:t>30,0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66,7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4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r>
    </w:tbl>
    <w:p w:rsidR="006C7E63" w:rsidRPr="003F5604" w:rsidRDefault="006C7E63" w:rsidP="006C7E63">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984"/>
        <w:gridCol w:w="992"/>
        <w:gridCol w:w="992"/>
        <w:gridCol w:w="993"/>
        <w:gridCol w:w="941"/>
        <w:gridCol w:w="1058"/>
        <w:gridCol w:w="1059"/>
      </w:tblGrid>
      <w:tr w:rsidR="000F3882" w:rsidRPr="003F5604" w:rsidTr="000F3882">
        <w:tc>
          <w:tcPr>
            <w:tcW w:w="1526" w:type="dxa"/>
            <w:vMerge w:val="restart"/>
            <w:vAlign w:val="center"/>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Класс</w:t>
            </w:r>
          </w:p>
        </w:tc>
        <w:tc>
          <w:tcPr>
            <w:tcW w:w="1984" w:type="dxa"/>
            <w:vMerge w:val="restart"/>
            <w:vAlign w:val="center"/>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ФИО учителя</w:t>
            </w:r>
          </w:p>
        </w:tc>
        <w:tc>
          <w:tcPr>
            <w:tcW w:w="1984"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Подтвердили </w:t>
            </w:r>
          </w:p>
        </w:tc>
        <w:tc>
          <w:tcPr>
            <w:tcW w:w="1934"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Понизили</w:t>
            </w:r>
          </w:p>
        </w:tc>
        <w:tc>
          <w:tcPr>
            <w:tcW w:w="2117"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Повысили </w:t>
            </w:r>
          </w:p>
        </w:tc>
      </w:tr>
      <w:tr w:rsidR="000F3882" w:rsidRPr="003F5604" w:rsidTr="000F3882">
        <w:tc>
          <w:tcPr>
            <w:tcW w:w="1526" w:type="dxa"/>
            <w:vMerge/>
          </w:tcPr>
          <w:p w:rsidR="000F3882" w:rsidRPr="003F5604" w:rsidRDefault="000F3882" w:rsidP="00940EBB">
            <w:pPr>
              <w:autoSpaceDE w:val="0"/>
              <w:autoSpaceDN w:val="0"/>
              <w:adjustRightInd w:val="0"/>
              <w:jc w:val="center"/>
              <w:rPr>
                <w:rFonts w:ascii="Times New Roman" w:hAnsi="Times New Roman"/>
                <w:bCs/>
                <w:color w:val="000000"/>
                <w:sz w:val="24"/>
                <w:szCs w:val="24"/>
              </w:rPr>
            </w:pPr>
          </w:p>
        </w:tc>
        <w:tc>
          <w:tcPr>
            <w:tcW w:w="1984" w:type="dxa"/>
            <w:vMerge/>
          </w:tcPr>
          <w:p w:rsidR="000F3882" w:rsidRPr="003F5604" w:rsidRDefault="000F3882" w:rsidP="00940EBB">
            <w:pPr>
              <w:autoSpaceDE w:val="0"/>
              <w:autoSpaceDN w:val="0"/>
              <w:adjustRightInd w:val="0"/>
              <w:jc w:val="center"/>
              <w:rPr>
                <w:rFonts w:ascii="Times New Roman" w:hAnsi="Times New Roman"/>
                <w:bCs/>
                <w:color w:val="000000"/>
                <w:sz w:val="24"/>
                <w:szCs w:val="24"/>
              </w:rPr>
            </w:pPr>
          </w:p>
        </w:tc>
        <w:tc>
          <w:tcPr>
            <w:tcW w:w="992"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0F3882" w:rsidRPr="003F5604" w:rsidTr="000F3882">
        <w:tc>
          <w:tcPr>
            <w:tcW w:w="1526"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8-Б</w:t>
            </w:r>
          </w:p>
        </w:tc>
        <w:tc>
          <w:tcPr>
            <w:tcW w:w="1984" w:type="dxa"/>
            <w:vAlign w:val="bottom"/>
          </w:tcPr>
          <w:p w:rsidR="000F3882" w:rsidRPr="003F5604" w:rsidRDefault="000F3882" w:rsidP="00940EBB">
            <w:pPr>
              <w:rPr>
                <w:rFonts w:ascii="Times New Roman" w:hAnsi="Times New Roman"/>
                <w:color w:val="000000"/>
                <w:sz w:val="24"/>
                <w:szCs w:val="24"/>
              </w:rPr>
            </w:pPr>
            <w:r w:rsidRPr="003F5604">
              <w:rPr>
                <w:rFonts w:ascii="Times New Roman" w:hAnsi="Times New Roman"/>
                <w:color w:val="000000"/>
                <w:sz w:val="24"/>
                <w:szCs w:val="24"/>
              </w:rPr>
              <w:t>Байкова Р.М.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16</w:t>
            </w:r>
          </w:p>
        </w:tc>
        <w:tc>
          <w:tcPr>
            <w:tcW w:w="992" w:type="dxa"/>
            <w:tcBorders>
              <w:top w:val="single" w:sz="4" w:space="0" w:color="auto"/>
              <w:left w:val="nil"/>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85</w:t>
            </w:r>
          </w:p>
        </w:tc>
        <w:tc>
          <w:tcPr>
            <w:tcW w:w="993" w:type="dxa"/>
            <w:tcBorders>
              <w:top w:val="single" w:sz="4" w:space="0" w:color="auto"/>
              <w:left w:val="nil"/>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941" w:type="dxa"/>
            <w:tcBorders>
              <w:top w:val="single" w:sz="4" w:space="0" w:color="auto"/>
              <w:left w:val="nil"/>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1058" w:type="dxa"/>
            <w:tcBorders>
              <w:top w:val="single" w:sz="4" w:space="0" w:color="auto"/>
              <w:left w:val="nil"/>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1059" w:type="dxa"/>
            <w:tcBorders>
              <w:top w:val="single" w:sz="4" w:space="0" w:color="auto"/>
              <w:left w:val="nil"/>
              <w:bottom w:val="single" w:sz="4" w:space="0" w:color="auto"/>
              <w:right w:val="single" w:sz="4" w:space="0" w:color="auto"/>
            </w:tcBorders>
            <w:shd w:val="clear" w:color="auto" w:fill="auto"/>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5</w:t>
            </w:r>
          </w:p>
        </w:tc>
      </w:tr>
    </w:tbl>
    <w:p w:rsidR="000F3882" w:rsidRPr="003F5604" w:rsidRDefault="000F3882" w:rsidP="000F3882">
      <w:pPr>
        <w:ind w:left="720"/>
        <w:jc w:val="both"/>
        <w:rPr>
          <w:rFonts w:ascii="Times New Roman" w:hAnsi="Times New Roman"/>
          <w:sz w:val="24"/>
          <w:szCs w:val="24"/>
        </w:rPr>
      </w:pPr>
    </w:p>
    <w:p w:rsidR="000F3882" w:rsidRPr="003F5604" w:rsidRDefault="000F3882" w:rsidP="000F3882">
      <w:pPr>
        <w:tabs>
          <w:tab w:val="left" w:pos="709"/>
        </w:tabs>
        <w:suppressAutoHyphens/>
        <w:spacing w:line="276" w:lineRule="atLeast"/>
        <w:ind w:firstLine="709"/>
        <w:jc w:val="both"/>
        <w:rPr>
          <w:rFonts w:ascii="Times New Roman" w:hAnsi="Times New Roman"/>
          <w:sz w:val="28"/>
          <w:szCs w:val="28"/>
        </w:rPr>
      </w:pPr>
      <w:r w:rsidRPr="003F5604">
        <w:rPr>
          <w:rFonts w:ascii="Times New Roman" w:hAnsi="Times New Roman"/>
          <w:sz w:val="28"/>
          <w:szCs w:val="28"/>
        </w:rPr>
        <w:t>Анализ результатов ВПР показал, что не все учащиеся достигли базового уровня подготовки по математике в соответствии с требованиями ФГОС, 2 учащихся получили отметку «2», что составляет 10%.</w:t>
      </w:r>
    </w:p>
    <w:p w:rsidR="000F3882" w:rsidRPr="003F5604" w:rsidRDefault="000F3882" w:rsidP="000F3882">
      <w:pPr>
        <w:ind w:firstLine="709"/>
        <w:jc w:val="both"/>
        <w:rPr>
          <w:rStyle w:val="fontstyle01"/>
          <w:rFonts w:ascii="Times New Roman" w:hAnsi="Times New Roman"/>
        </w:rPr>
      </w:pPr>
      <w:r w:rsidRPr="003F5604">
        <w:rPr>
          <w:rFonts w:ascii="Times New Roman" w:hAnsi="Times New Roman"/>
          <w:sz w:val="28"/>
          <w:szCs w:val="28"/>
        </w:rPr>
        <w:t xml:space="preserve">Обучающиеся хорошо справились с заданиями: 1, 3, 4, 7,  в которых проверялись умения: </w:t>
      </w:r>
      <w:r w:rsidRPr="003F5604">
        <w:rPr>
          <w:rStyle w:val="fontstyle01"/>
        </w:rPr>
        <w:t>определить значение физическойвеличины показаниям приборов, а также цену деления прибора; использовать закон/понятие вконкретных условиях; решить простую задачу; читать графики или анализировать схему, извлекать изграфиков (схем) информацию и делать на ее основе выводы; работать с экспериментальными данными,представленными в виде таблиц; сопоставлятьэкспериментальные данные и теоретические сведения, делать из них выводы,совместно использовать для этого различные физические законы.</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2, 6, в которых проверялись </w:t>
      </w:r>
      <w:r w:rsidRPr="003F5604">
        <w:rPr>
          <w:rStyle w:val="fontstyle01"/>
        </w:rPr>
        <w:t>сформированность у обучающихся базовыхпредставлений о физической сущности явлений, наблюдаемых в природе и вповседневной жизни (в быту); назвать явление и качественно объяснить егосуть.</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5, 8, 9, в которых </w:t>
      </w:r>
      <w:r w:rsidRPr="003F5604">
        <w:rPr>
          <w:rStyle w:val="fontstyle01"/>
          <w:rFonts w:ascii="Times New Roman" w:hAnsi="Times New Roman"/>
        </w:rPr>
        <w:t>проверялись умения:</w:t>
      </w:r>
      <w:r w:rsidRPr="003F5604">
        <w:rPr>
          <w:rStyle w:val="fontstyle01"/>
        </w:rPr>
        <w:t xml:space="preserve">интерпретировать результаты физическогоэксперимента, делать логические выводы изпредставленных </w:t>
      </w:r>
      <w:r w:rsidRPr="003F5604">
        <w:rPr>
          <w:rStyle w:val="fontstyle01"/>
        </w:rPr>
        <w:lastRenderedPageBreak/>
        <w:t>экспериментальных данных, пользуясь для этоготеоретическими сведениями; выполнить качественную задачу по теме «Магнитные явления»; самостоятельностроить модель описанного явления, применять к нему известные законыфизики, выполнять анализ исходных данных или полученных результатов.</w:t>
      </w:r>
    </w:p>
    <w:p w:rsidR="000F3882" w:rsidRPr="003F5604" w:rsidRDefault="000F3882" w:rsidP="000F3882">
      <w:pPr>
        <w:ind w:firstLine="709"/>
        <w:jc w:val="both"/>
        <w:rPr>
          <w:rStyle w:val="fontstyle01"/>
          <w:rFonts w:ascii="Times New Roman" w:hAnsi="Times New Roman"/>
        </w:rPr>
      </w:pPr>
      <w:r w:rsidRPr="003F5604">
        <w:rPr>
          <w:rFonts w:ascii="Times New Roman" w:hAnsi="Times New Roman"/>
          <w:sz w:val="28"/>
          <w:szCs w:val="28"/>
        </w:rPr>
        <w:t xml:space="preserve">Учащиеся не справились или не приступили к заданию: 10, в которых проверялись умения: </w:t>
      </w:r>
      <w:r w:rsidRPr="003F5604">
        <w:rPr>
          <w:rStyle w:val="fontstyle01"/>
        </w:rPr>
        <w:t xml:space="preserve">усреднять различные физические величины,переводить их значения из одних единиц измерения в другие; обрабатывать экспериментальные данные с учетом погрешностейизмерения. </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физике в 8-Б классе показал: </w:t>
      </w:r>
    </w:p>
    <w:p w:rsidR="000F3882" w:rsidRPr="003F5604" w:rsidRDefault="000F3882" w:rsidP="000F3882">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90%; успешность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 96,3%;</w:t>
      </w:r>
    </w:p>
    <w:p w:rsidR="000F3882" w:rsidRPr="003F5604" w:rsidRDefault="000F3882" w:rsidP="000F3882">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60,0%; качество обучения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 70,4 %, что позволяет сделать вывод о снижении качества выполнения ВПР в 8-Б классе на 10,4%;</w:t>
      </w:r>
    </w:p>
    <w:p w:rsidR="000F3882" w:rsidRPr="003F5604" w:rsidRDefault="000F3882" w:rsidP="000F3882">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подтвердили отметки за III четверть 2025/2026 учебного года: 16 чел., что составляет 85%, понизили отметки - 3 чел., что составляет 10%;</w:t>
      </w:r>
    </w:p>
    <w:p w:rsidR="000F3882" w:rsidRPr="003F5604" w:rsidRDefault="000F3882" w:rsidP="000F3882">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3,5 (средний балл по физике в </w:t>
      </w:r>
      <w:r w:rsidRPr="003F5604">
        <w:rPr>
          <w:rFonts w:ascii="Times New Roman" w:hAnsi="Times New Roman"/>
          <w:bCs/>
          <w:color w:val="000000"/>
          <w:sz w:val="28"/>
          <w:szCs w:val="28"/>
          <w:lang w:val="en-US"/>
        </w:rPr>
        <w:t>III</w:t>
      </w:r>
      <w:r w:rsidRPr="003F5604">
        <w:rPr>
          <w:rFonts w:ascii="Times New Roman" w:hAnsi="Times New Roman"/>
          <w:sz w:val="28"/>
          <w:szCs w:val="28"/>
        </w:rPr>
        <w:t xml:space="preserve"> четверти 2025/2026 учебного года в 8-Б классе – 3,7).</w:t>
      </w:r>
    </w:p>
    <w:p w:rsidR="000F3882" w:rsidRPr="003F5604" w:rsidRDefault="000F3882" w:rsidP="000F3882">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Анализ результатов ВПР по физике в 8-Б классе показал, </w:t>
      </w:r>
      <w:r w:rsidRPr="003F5604">
        <w:rPr>
          <w:rFonts w:ascii="Times New Roman" w:hAnsi="Times New Roman"/>
          <w:color w:val="000000"/>
          <w:sz w:val="28"/>
          <w:szCs w:val="28"/>
        </w:rPr>
        <w:t>что учебный материал усвоен обучающимися в основном на «4».</w:t>
      </w:r>
    </w:p>
    <w:p w:rsidR="00DE5AA3" w:rsidRPr="003F5604" w:rsidRDefault="0026195F" w:rsidP="00DE5AA3">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 xml:space="preserve">Результаты ВПР по </w:t>
      </w:r>
      <w:r w:rsidR="000F3882" w:rsidRPr="003F5604">
        <w:rPr>
          <w:rFonts w:ascii="Times New Roman" w:eastAsia="Calibri" w:hAnsi="Times New Roman" w:cs="Times New Roman"/>
          <w:b/>
          <w:sz w:val="28"/>
          <w:szCs w:val="28"/>
          <w:u w:val="single"/>
          <w:lang w:eastAsia="en-US"/>
        </w:rPr>
        <w:t>физике</w:t>
      </w:r>
      <w:r w:rsidRPr="003F5604">
        <w:rPr>
          <w:rFonts w:ascii="Times New Roman" w:eastAsia="Calibri" w:hAnsi="Times New Roman" w:cs="Times New Roman"/>
          <w:b/>
          <w:sz w:val="28"/>
          <w:szCs w:val="28"/>
          <w:u w:val="single"/>
          <w:lang w:eastAsia="en-US"/>
        </w:rPr>
        <w:t xml:space="preserve"> в </w:t>
      </w:r>
      <w:r w:rsidR="000F3882" w:rsidRPr="003F5604">
        <w:rPr>
          <w:rFonts w:ascii="Times New Roman" w:eastAsia="Calibri" w:hAnsi="Times New Roman" w:cs="Times New Roman"/>
          <w:b/>
          <w:sz w:val="28"/>
          <w:szCs w:val="28"/>
          <w:u w:val="single"/>
          <w:lang w:eastAsia="en-US"/>
        </w:rPr>
        <w:t>10-А</w:t>
      </w:r>
      <w:r w:rsidRPr="003F5604">
        <w:rPr>
          <w:rFonts w:ascii="Times New Roman" w:eastAsia="Calibri" w:hAnsi="Times New Roman" w:cs="Times New Roman"/>
          <w:b/>
          <w:sz w:val="28"/>
          <w:szCs w:val="28"/>
          <w:u w:val="single"/>
          <w:lang w:eastAsia="en-US"/>
        </w:rPr>
        <w:t xml:space="preserve">  класс</w:t>
      </w:r>
      <w:r w:rsidR="00DE5AA3" w:rsidRPr="003F5604">
        <w:rPr>
          <w:rFonts w:ascii="Times New Roman" w:eastAsia="Calibri" w:hAnsi="Times New Roman" w:cs="Times New Roman"/>
          <w:b/>
          <w:sz w:val="28"/>
          <w:szCs w:val="28"/>
          <w:u w:val="single"/>
          <w:lang w:eastAsia="en-US"/>
        </w:rPr>
        <w:t>е</w:t>
      </w:r>
    </w:p>
    <w:p w:rsidR="000F3882" w:rsidRPr="003F5604" w:rsidRDefault="000F3882" w:rsidP="00DE5AA3">
      <w:pPr>
        <w:autoSpaceDE w:val="0"/>
        <w:autoSpaceDN w:val="0"/>
        <w:adjustRightInd w:val="0"/>
        <w:ind w:left="142"/>
        <w:jc w:val="center"/>
        <w:rPr>
          <w:rFonts w:ascii="Times New Roman" w:eastAsia="Calibri" w:hAnsi="Times New Roman" w:cs="Times New Roman"/>
          <w:b/>
          <w:u w:val="single"/>
          <w:lang w:eastAsia="en-US"/>
        </w:rPr>
      </w:pPr>
    </w:p>
    <w:tbl>
      <w:tblPr>
        <w:tblW w:w="9993" w:type="dxa"/>
        <w:tblInd w:w="-411" w:type="dxa"/>
        <w:tblLayout w:type="fixed"/>
        <w:tblCellMar>
          <w:left w:w="0" w:type="dxa"/>
          <w:right w:w="0" w:type="dxa"/>
        </w:tblCellMar>
        <w:tblLook w:val="04A0"/>
      </w:tblPr>
      <w:tblGrid>
        <w:gridCol w:w="744"/>
        <w:gridCol w:w="544"/>
        <w:gridCol w:w="556"/>
        <w:gridCol w:w="567"/>
        <w:gridCol w:w="567"/>
        <w:gridCol w:w="567"/>
        <w:gridCol w:w="567"/>
        <w:gridCol w:w="567"/>
        <w:gridCol w:w="567"/>
        <w:gridCol w:w="567"/>
        <w:gridCol w:w="567"/>
        <w:gridCol w:w="495"/>
        <w:gridCol w:w="567"/>
        <w:gridCol w:w="708"/>
        <w:gridCol w:w="567"/>
        <w:gridCol w:w="709"/>
        <w:gridCol w:w="567"/>
      </w:tblGrid>
      <w:tr w:rsidR="000F3882" w:rsidRPr="003F5604" w:rsidTr="000F3882">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F3882" w:rsidRPr="003F5604" w:rsidRDefault="000F3882" w:rsidP="00940EBB">
            <w:pPr>
              <w:jc w:val="center"/>
              <w:textAlignment w:val="center"/>
              <w:rPr>
                <w:rFonts w:ascii="Times New Roman" w:hAnsi="Times New Roman" w:cs="Times New Roman"/>
                <w:sz w:val="24"/>
                <w:szCs w:val="24"/>
              </w:rPr>
            </w:pPr>
            <w:r w:rsidRPr="003F5604">
              <w:rPr>
                <w:rFonts w:ascii="Times New Roman" w:hAnsi="Times New Roman" w:cs="Times New Roman"/>
                <w:kern w:val="24"/>
                <w:sz w:val="24"/>
                <w:szCs w:val="24"/>
              </w:rPr>
              <w:t>Класс</w:t>
            </w:r>
          </w:p>
        </w:tc>
        <w:tc>
          <w:tcPr>
            <w:tcW w:w="110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"5"</w:t>
            </w:r>
          </w:p>
        </w:tc>
        <w:tc>
          <w:tcPr>
            <w:tcW w:w="106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bCs/>
                <w:kern w:val="24"/>
                <w:sz w:val="24"/>
                <w:szCs w:val="24"/>
              </w:rPr>
              <w:t>ВПР</w:t>
            </w:r>
          </w:p>
        </w:tc>
      </w:tr>
      <w:tr w:rsidR="000F3882" w:rsidRPr="003F5604" w:rsidTr="000F3882">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882" w:rsidRPr="003F5604" w:rsidRDefault="000F3882" w:rsidP="00940EBB">
            <w:pPr>
              <w:rPr>
                <w:rFonts w:ascii="Times New Roman" w:hAnsi="Times New Roman" w:cs="Times New Roman"/>
                <w:sz w:val="24"/>
                <w:szCs w:val="24"/>
              </w:rPr>
            </w:pPr>
          </w:p>
        </w:tc>
        <w:tc>
          <w:tcPr>
            <w:tcW w:w="5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4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jc w:val="center"/>
              <w:textAlignment w:val="bottom"/>
              <w:rPr>
                <w:rFonts w:ascii="Times New Roman" w:hAnsi="Times New Roman" w:cs="Times New Roman"/>
                <w:sz w:val="24"/>
                <w:szCs w:val="24"/>
              </w:rPr>
            </w:pPr>
            <w:r w:rsidRPr="003F5604">
              <w:rPr>
                <w:rFonts w:ascii="Times New Roman" w:hAnsi="Times New Roman" w:cs="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0F3882" w:rsidRPr="003F5604" w:rsidRDefault="000F3882" w:rsidP="00940EBB">
            <w:pPr>
              <w:textAlignment w:val="bottom"/>
              <w:rPr>
                <w:rFonts w:ascii="Times New Roman" w:hAnsi="Times New Roman" w:cs="Times New Roman"/>
                <w:sz w:val="24"/>
                <w:szCs w:val="24"/>
              </w:rPr>
            </w:pPr>
            <w:r w:rsidRPr="003F5604">
              <w:rPr>
                <w:rFonts w:ascii="Times New Roman" w:hAnsi="Times New Roman" w:cs="Times New Roman"/>
                <w:kern w:val="24"/>
                <w:sz w:val="24"/>
                <w:szCs w:val="24"/>
              </w:rPr>
              <w:t>Усп.</w:t>
            </w:r>
          </w:p>
        </w:tc>
      </w:tr>
      <w:tr w:rsidR="000F3882" w:rsidRPr="003F5604" w:rsidTr="000F3882">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0F3882" w:rsidRPr="003F5604" w:rsidRDefault="000F3882" w:rsidP="00940EBB">
            <w:pPr>
              <w:jc w:val="center"/>
              <w:textAlignment w:val="center"/>
              <w:rPr>
                <w:rFonts w:ascii="Times New Roman" w:hAnsi="Times New Roman" w:cs="Times New Roman"/>
                <w:sz w:val="24"/>
                <w:szCs w:val="24"/>
              </w:rPr>
            </w:pPr>
            <w:r w:rsidRPr="003F5604">
              <w:rPr>
                <w:rFonts w:ascii="Times New Roman" w:hAnsi="Times New Roman" w:cs="Times New Roman"/>
                <w:bCs/>
                <w:kern w:val="24"/>
                <w:sz w:val="24"/>
                <w:szCs w:val="24"/>
              </w:rPr>
              <w:t>10-А</w:t>
            </w:r>
          </w:p>
        </w:tc>
        <w:tc>
          <w:tcPr>
            <w:tcW w:w="54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32</w:t>
            </w:r>
          </w:p>
        </w:tc>
        <w:tc>
          <w:tcPr>
            <w:tcW w:w="55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27</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13</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18</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12</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lang w:val="en-US"/>
              </w:rPr>
            </w:pPr>
            <w:r w:rsidRPr="003F5604">
              <w:rPr>
                <w:rFonts w:ascii="Times New Roman" w:hAnsi="Times New Roman" w:cs="Times New Roman"/>
                <w:color w:val="000000"/>
                <w:sz w:val="24"/>
                <w:szCs w:val="24"/>
              </w:rPr>
              <w:t>2</w:t>
            </w:r>
          </w:p>
        </w:tc>
        <w:tc>
          <w:tcPr>
            <w:tcW w:w="49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lang w:val="en-US"/>
              </w:rPr>
              <w:t>3</w:t>
            </w:r>
            <w:r w:rsidRPr="003F5604">
              <w:rPr>
                <w:rFonts w:ascii="Times New Roman" w:hAnsi="Times New Roman" w:cs="Times New Roman"/>
                <w:color w:val="000000"/>
                <w:sz w:val="24"/>
                <w:szCs w:val="24"/>
              </w:rPr>
              <w:t>,</w:t>
            </w:r>
            <w:r w:rsidRPr="003F5604">
              <w:rPr>
                <w:rFonts w:ascii="Times New Roman" w:hAnsi="Times New Roman" w:cs="Times New Roman"/>
                <w:color w:val="000000"/>
                <w:sz w:val="24"/>
                <w:szCs w:val="24"/>
                <w:lang w:val="en-US"/>
              </w:rPr>
              <w:t>5</w:t>
            </w:r>
            <w:r w:rsidRPr="003F5604">
              <w:rPr>
                <w:rFonts w:ascii="Times New Roman" w:hAnsi="Times New Roman" w:cs="Times New Roman"/>
                <w:color w:val="000000"/>
                <w:sz w:val="24"/>
                <w:szCs w:val="24"/>
              </w:rPr>
              <w:t>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3,59</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56,3</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96,9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51,9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bCs/>
                <w:color w:val="000000"/>
                <w:sz w:val="24"/>
                <w:szCs w:val="24"/>
              </w:rPr>
            </w:pPr>
            <w:r w:rsidRPr="003F5604">
              <w:rPr>
                <w:rFonts w:ascii="Times New Roman" w:hAnsi="Times New Roman" w:cs="Times New Roman"/>
                <w:bCs/>
                <w:color w:val="000000"/>
                <w:sz w:val="24"/>
                <w:szCs w:val="24"/>
              </w:rPr>
              <w:t>100</w:t>
            </w:r>
          </w:p>
        </w:tc>
      </w:tr>
      <w:tr w:rsidR="000F3882" w:rsidRPr="003F5604" w:rsidTr="000F3882">
        <w:trPr>
          <w:trHeight w:val="20"/>
        </w:trPr>
        <w:tc>
          <w:tcPr>
            <w:tcW w:w="7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F3882" w:rsidRPr="003F5604" w:rsidRDefault="000F3882" w:rsidP="00940EBB">
            <w:pPr>
              <w:rPr>
                <w:rFonts w:ascii="Times New Roman" w:hAnsi="Times New Roman" w:cs="Times New Roman"/>
                <w:sz w:val="24"/>
                <w:szCs w:val="24"/>
              </w:rPr>
            </w:pPr>
          </w:p>
        </w:tc>
        <w:tc>
          <w:tcPr>
            <w:tcW w:w="54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5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40,6</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48,1</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56,3</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44,4</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0F3882" w:rsidRPr="003F5604" w:rsidRDefault="000F3882"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7,4</w:t>
            </w:r>
          </w:p>
        </w:tc>
        <w:tc>
          <w:tcPr>
            <w:tcW w:w="4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3882" w:rsidRPr="003F5604" w:rsidRDefault="000F3882" w:rsidP="00940EBB">
            <w:pPr>
              <w:rPr>
                <w:rFonts w:ascii="Times New Roman" w:hAnsi="Times New Roman" w:cs="Times New Roman"/>
                <w:sz w:val="24"/>
                <w:szCs w:val="24"/>
              </w:rPr>
            </w:pPr>
          </w:p>
        </w:tc>
      </w:tr>
    </w:tbl>
    <w:p w:rsidR="006C7E63" w:rsidRPr="003F5604" w:rsidRDefault="006C7E63" w:rsidP="006C7E63">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984"/>
        <w:gridCol w:w="992"/>
        <w:gridCol w:w="992"/>
        <w:gridCol w:w="993"/>
        <w:gridCol w:w="941"/>
        <w:gridCol w:w="1058"/>
        <w:gridCol w:w="1059"/>
      </w:tblGrid>
      <w:tr w:rsidR="000F3882" w:rsidRPr="003F5604" w:rsidTr="000F3882">
        <w:tc>
          <w:tcPr>
            <w:tcW w:w="1526" w:type="dxa"/>
            <w:vMerge w:val="restart"/>
            <w:vAlign w:val="center"/>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Класс</w:t>
            </w:r>
          </w:p>
        </w:tc>
        <w:tc>
          <w:tcPr>
            <w:tcW w:w="1984" w:type="dxa"/>
            <w:vMerge w:val="restart"/>
            <w:vAlign w:val="center"/>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ФИО учителя</w:t>
            </w:r>
          </w:p>
        </w:tc>
        <w:tc>
          <w:tcPr>
            <w:tcW w:w="1984"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Подтвердили </w:t>
            </w:r>
          </w:p>
        </w:tc>
        <w:tc>
          <w:tcPr>
            <w:tcW w:w="1934"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Понизили</w:t>
            </w:r>
          </w:p>
        </w:tc>
        <w:tc>
          <w:tcPr>
            <w:tcW w:w="2117" w:type="dxa"/>
            <w:gridSpan w:val="2"/>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 xml:space="preserve">Повысили </w:t>
            </w:r>
          </w:p>
        </w:tc>
      </w:tr>
      <w:tr w:rsidR="000F3882" w:rsidRPr="003F5604" w:rsidTr="000F3882">
        <w:tc>
          <w:tcPr>
            <w:tcW w:w="1526" w:type="dxa"/>
            <w:vMerge/>
          </w:tcPr>
          <w:p w:rsidR="000F3882" w:rsidRPr="003F5604" w:rsidRDefault="000F3882" w:rsidP="00940EBB">
            <w:pPr>
              <w:autoSpaceDE w:val="0"/>
              <w:autoSpaceDN w:val="0"/>
              <w:adjustRightInd w:val="0"/>
              <w:jc w:val="center"/>
              <w:rPr>
                <w:rFonts w:ascii="Times New Roman" w:hAnsi="Times New Roman"/>
                <w:bCs/>
                <w:color w:val="000000"/>
                <w:sz w:val="24"/>
                <w:szCs w:val="24"/>
              </w:rPr>
            </w:pPr>
          </w:p>
        </w:tc>
        <w:tc>
          <w:tcPr>
            <w:tcW w:w="1984" w:type="dxa"/>
            <w:vMerge/>
          </w:tcPr>
          <w:p w:rsidR="000F3882" w:rsidRPr="003F5604" w:rsidRDefault="000F3882" w:rsidP="00940EBB">
            <w:pPr>
              <w:autoSpaceDE w:val="0"/>
              <w:autoSpaceDN w:val="0"/>
              <w:adjustRightInd w:val="0"/>
              <w:jc w:val="center"/>
              <w:rPr>
                <w:rFonts w:ascii="Times New Roman" w:hAnsi="Times New Roman"/>
                <w:bCs/>
                <w:color w:val="000000"/>
                <w:sz w:val="24"/>
                <w:szCs w:val="24"/>
              </w:rPr>
            </w:pPr>
          </w:p>
        </w:tc>
        <w:tc>
          <w:tcPr>
            <w:tcW w:w="992"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0F3882" w:rsidRPr="003F5604" w:rsidRDefault="000F3882"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0F3882" w:rsidRPr="003F5604" w:rsidTr="000F3882">
        <w:tc>
          <w:tcPr>
            <w:tcW w:w="1526"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10-А</w:t>
            </w:r>
          </w:p>
        </w:tc>
        <w:tc>
          <w:tcPr>
            <w:tcW w:w="1984" w:type="dxa"/>
            <w:vAlign w:val="bottom"/>
          </w:tcPr>
          <w:p w:rsidR="000F3882" w:rsidRPr="003F5604" w:rsidRDefault="000F3882" w:rsidP="00940EBB">
            <w:pPr>
              <w:rPr>
                <w:rFonts w:ascii="Times New Roman" w:hAnsi="Times New Roman"/>
                <w:color w:val="000000"/>
                <w:sz w:val="24"/>
                <w:szCs w:val="24"/>
              </w:rPr>
            </w:pPr>
            <w:r w:rsidRPr="003F5604">
              <w:rPr>
                <w:rFonts w:ascii="Times New Roman" w:hAnsi="Times New Roman"/>
                <w:color w:val="000000"/>
                <w:sz w:val="24"/>
                <w:szCs w:val="24"/>
              </w:rPr>
              <w:t>Байкова Р.М.</w:t>
            </w:r>
          </w:p>
        </w:tc>
        <w:tc>
          <w:tcPr>
            <w:tcW w:w="992"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21</w:t>
            </w:r>
          </w:p>
        </w:tc>
        <w:tc>
          <w:tcPr>
            <w:tcW w:w="992"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82,6</w:t>
            </w:r>
          </w:p>
        </w:tc>
        <w:tc>
          <w:tcPr>
            <w:tcW w:w="993"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2</w:t>
            </w:r>
          </w:p>
        </w:tc>
        <w:tc>
          <w:tcPr>
            <w:tcW w:w="941"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c>
          <w:tcPr>
            <w:tcW w:w="1058"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4</w:t>
            </w:r>
          </w:p>
        </w:tc>
        <w:tc>
          <w:tcPr>
            <w:tcW w:w="1059" w:type="dxa"/>
            <w:vAlign w:val="bottom"/>
          </w:tcPr>
          <w:p w:rsidR="000F3882" w:rsidRPr="003F5604" w:rsidRDefault="000F3882" w:rsidP="00940EBB">
            <w:pPr>
              <w:jc w:val="center"/>
              <w:rPr>
                <w:rFonts w:ascii="Times New Roman" w:hAnsi="Times New Roman"/>
                <w:color w:val="000000"/>
                <w:sz w:val="24"/>
                <w:szCs w:val="24"/>
              </w:rPr>
            </w:pPr>
            <w:r w:rsidRPr="003F5604">
              <w:rPr>
                <w:rFonts w:ascii="Times New Roman" w:hAnsi="Times New Roman"/>
                <w:color w:val="000000"/>
                <w:sz w:val="24"/>
                <w:szCs w:val="24"/>
              </w:rPr>
              <w:t>4,4</w:t>
            </w:r>
          </w:p>
        </w:tc>
      </w:tr>
    </w:tbl>
    <w:p w:rsidR="000F3882" w:rsidRPr="003F5604" w:rsidRDefault="000F3882" w:rsidP="000F3882">
      <w:pPr>
        <w:ind w:left="720"/>
        <w:jc w:val="both"/>
        <w:rPr>
          <w:rFonts w:ascii="Times New Roman" w:hAnsi="Times New Roman"/>
          <w:sz w:val="24"/>
          <w:szCs w:val="24"/>
        </w:rPr>
      </w:pPr>
    </w:p>
    <w:p w:rsidR="000F3882" w:rsidRPr="003F5604" w:rsidRDefault="000F3882" w:rsidP="000F3882">
      <w:pPr>
        <w:ind w:firstLine="709"/>
        <w:jc w:val="both"/>
        <w:rPr>
          <w:rFonts w:ascii="Times New Roman" w:hAnsi="Times New Roman"/>
          <w:sz w:val="28"/>
          <w:szCs w:val="28"/>
        </w:rPr>
      </w:pPr>
      <w:r w:rsidRPr="003F5604">
        <w:rPr>
          <w:rFonts w:ascii="Times New Roman" w:eastAsia="Droid Sans" w:hAnsi="Times New Roman"/>
          <w:color w:val="00000A"/>
          <w:sz w:val="28"/>
          <w:szCs w:val="28"/>
        </w:rPr>
        <w:t>Анализ результатов ВПР показал, что все учащиеся достигли базового уровня подготовки по физике в соответствии с требованиями ФГОС.</w:t>
      </w:r>
    </w:p>
    <w:p w:rsidR="000F3882" w:rsidRPr="003F5604" w:rsidRDefault="000F3882" w:rsidP="000F3882">
      <w:pPr>
        <w:ind w:firstLine="709"/>
        <w:jc w:val="both"/>
        <w:rPr>
          <w:rStyle w:val="fontstyle01"/>
          <w:rFonts w:ascii="Times New Roman" w:hAnsi="Times New Roman"/>
        </w:rPr>
      </w:pPr>
      <w:r w:rsidRPr="003F5604">
        <w:rPr>
          <w:rFonts w:ascii="Times New Roman" w:hAnsi="Times New Roman"/>
          <w:sz w:val="28"/>
          <w:szCs w:val="28"/>
        </w:rPr>
        <w:t xml:space="preserve">Обучающиеся хорошо справились с заданиями: 1, 3, 4, 7, 8 ,9 в которых проверялись умения: </w:t>
      </w:r>
      <w:r w:rsidRPr="003F5604">
        <w:rPr>
          <w:rStyle w:val="fontstyle01"/>
          <w:rFonts w:ascii="Times New Roman" w:hAnsi="Times New Roman"/>
        </w:rPr>
        <w:t>определить значение физическойвеличины по показаниям приборов, а также цену деления прибора; использовать закон/понятие вконкретных условиях; решить простую задачу; читать графики или анализировать схему, извлекать изграфиков (схем) информацию и делать на ее основе выводы; работать с экспериментальными данными,представленными в виде таблиц; сопоставлятьэкспериментальные данные и теоретические сведения, делать из них выводы,совместно использовать для этого различные физические законы.</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2,10,12,13 в которых проверялись </w:t>
      </w:r>
      <w:r w:rsidRPr="003F5604">
        <w:rPr>
          <w:rStyle w:val="fontstyle01"/>
          <w:rFonts w:ascii="Times New Roman" w:hAnsi="Times New Roman"/>
        </w:rPr>
        <w:t>сформированность у обучающихся базовыхпредставлений о физической сущности явлений, наблюдаемых в природе и вповседневной жизни (в быту); назвать явление и качественно объяснить егосуть.</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sz w:val="28"/>
          <w:szCs w:val="28"/>
        </w:rPr>
        <w:lastRenderedPageBreak/>
        <w:t xml:space="preserve">Затруднения у учащихся вызвали задания: 5,11 в которых </w:t>
      </w:r>
      <w:r w:rsidRPr="003F5604">
        <w:rPr>
          <w:rStyle w:val="fontstyle01"/>
          <w:rFonts w:ascii="Times New Roman" w:hAnsi="Times New Roman"/>
        </w:rPr>
        <w:t>проверялись умения:интерпретировать результаты физическогоэксперимента, делать логические выводы изпредставленных экспериментальных данных, описание экспериментальной установки,описать порядок действий при проведении исследования.</w:t>
      </w:r>
    </w:p>
    <w:p w:rsidR="000F3882" w:rsidRPr="003F5604" w:rsidRDefault="000F3882" w:rsidP="000F3882">
      <w:pPr>
        <w:ind w:firstLine="709"/>
        <w:jc w:val="both"/>
        <w:rPr>
          <w:rStyle w:val="fontstyle01"/>
          <w:rFonts w:ascii="Times New Roman" w:hAnsi="Times New Roman"/>
        </w:rPr>
      </w:pPr>
      <w:r w:rsidRPr="003F5604">
        <w:rPr>
          <w:rFonts w:ascii="Times New Roman" w:hAnsi="Times New Roman"/>
          <w:sz w:val="28"/>
          <w:szCs w:val="28"/>
        </w:rPr>
        <w:t>Учащиеся не справились или не приступили к заданию:  6.1,6.2, в которых проверялись умения: определение второго закона Ньютона,</w:t>
      </w:r>
      <w:r w:rsidRPr="003F5604">
        <w:rPr>
          <w:rStyle w:val="fontstyle01"/>
          <w:rFonts w:ascii="Times New Roman" w:hAnsi="Times New Roman"/>
        </w:rPr>
        <w:t xml:space="preserve">определить уравнение моментов относительно точки опоры балки, определение силы реакции опоры,переводить их значения из одних единиц измерения в другие; обрабатывать экспериментальные данные с учетом погрешностейизмерения. </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color w:val="000000"/>
          <w:sz w:val="28"/>
          <w:szCs w:val="28"/>
        </w:rPr>
        <w:t xml:space="preserve">Сравнительный анализ результатов ВПР и отметок за </w:t>
      </w:r>
      <w:r w:rsidRPr="003F5604">
        <w:rPr>
          <w:rFonts w:ascii="Times New Roman" w:hAnsi="Times New Roman"/>
          <w:color w:val="000000"/>
          <w:sz w:val="28"/>
          <w:szCs w:val="28"/>
          <w:lang w:val="en-US"/>
        </w:rPr>
        <w:t>III</w:t>
      </w:r>
      <w:r w:rsidRPr="003F5604">
        <w:rPr>
          <w:rFonts w:ascii="Times New Roman" w:hAnsi="Times New Roman"/>
          <w:color w:val="000000"/>
          <w:sz w:val="28"/>
          <w:szCs w:val="28"/>
        </w:rPr>
        <w:t xml:space="preserve"> четверть 2025/2026 учебного года по физике в 10-А классе показал: </w:t>
      </w:r>
    </w:p>
    <w:p w:rsidR="000F3882" w:rsidRPr="003F5604" w:rsidRDefault="000F3882" w:rsidP="000F3882">
      <w:pPr>
        <w:ind w:firstLine="709"/>
        <w:jc w:val="both"/>
        <w:rPr>
          <w:rFonts w:ascii="Times New Roman" w:hAnsi="Times New Roman"/>
          <w:sz w:val="28"/>
          <w:szCs w:val="28"/>
        </w:rPr>
      </w:pPr>
      <w:r w:rsidRPr="003F5604">
        <w:rPr>
          <w:rFonts w:ascii="Times New Roman" w:hAnsi="Times New Roman"/>
          <w:sz w:val="28"/>
          <w:szCs w:val="28"/>
        </w:rPr>
        <w:t xml:space="preserve">успешность выполнения ВПР – 100 %; успешность в </w:t>
      </w:r>
      <w:r w:rsidRPr="003F5604">
        <w:rPr>
          <w:rFonts w:ascii="Times New Roman" w:hAnsi="Times New Roman"/>
          <w:color w:val="000000"/>
          <w:sz w:val="28"/>
          <w:szCs w:val="28"/>
          <w:lang w:val="en-US"/>
        </w:rPr>
        <w:t>III</w:t>
      </w:r>
      <w:r w:rsidRPr="003F5604">
        <w:rPr>
          <w:rFonts w:ascii="Times New Roman" w:hAnsi="Times New Roman"/>
          <w:sz w:val="28"/>
          <w:szCs w:val="28"/>
        </w:rPr>
        <w:t xml:space="preserve"> четверти 2025/2026 учебного года – 96,9%;</w:t>
      </w:r>
    </w:p>
    <w:p w:rsidR="000F3882" w:rsidRPr="003F5604" w:rsidRDefault="000F3882" w:rsidP="000F3882">
      <w:pPr>
        <w:autoSpaceDE w:val="0"/>
        <w:autoSpaceDN w:val="0"/>
        <w:adjustRightInd w:val="0"/>
        <w:ind w:firstLine="709"/>
        <w:jc w:val="both"/>
        <w:rPr>
          <w:rFonts w:ascii="Times New Roman" w:hAnsi="Times New Roman"/>
          <w:color w:val="000000"/>
          <w:sz w:val="28"/>
          <w:szCs w:val="28"/>
        </w:rPr>
      </w:pPr>
      <w:r w:rsidRPr="003F5604">
        <w:rPr>
          <w:rFonts w:ascii="Times New Roman" w:hAnsi="Times New Roman"/>
          <w:sz w:val="28"/>
          <w:szCs w:val="28"/>
        </w:rPr>
        <w:t xml:space="preserve">качество выполнения ВПР – 51,9%; качество обучения в </w:t>
      </w:r>
      <w:r w:rsidRPr="003F5604">
        <w:rPr>
          <w:rFonts w:ascii="Times New Roman" w:hAnsi="Times New Roman"/>
          <w:color w:val="000000"/>
          <w:sz w:val="28"/>
          <w:szCs w:val="28"/>
          <w:lang w:val="en-US"/>
        </w:rPr>
        <w:t>III</w:t>
      </w:r>
      <w:r w:rsidRPr="003F5604">
        <w:rPr>
          <w:rFonts w:ascii="Times New Roman" w:hAnsi="Times New Roman"/>
          <w:sz w:val="28"/>
          <w:szCs w:val="28"/>
        </w:rPr>
        <w:t xml:space="preserve"> четверти 2025/2026 учебного года – 56,3 %, что позволяет сделать вывод о снижении качества выполнения ВПР в 10-А  классе на 4,4%;</w:t>
      </w:r>
    </w:p>
    <w:p w:rsidR="000F3882" w:rsidRPr="003F5604" w:rsidRDefault="000F3882" w:rsidP="000F3882">
      <w:pPr>
        <w:autoSpaceDE w:val="0"/>
        <w:autoSpaceDN w:val="0"/>
        <w:adjustRightInd w:val="0"/>
        <w:ind w:firstLine="709"/>
        <w:jc w:val="both"/>
        <w:rPr>
          <w:rFonts w:ascii="Times New Roman" w:hAnsi="Times New Roman"/>
          <w:color w:val="000000"/>
          <w:sz w:val="28"/>
          <w:szCs w:val="28"/>
        </w:rPr>
      </w:pPr>
      <w:r w:rsidRPr="003F5604">
        <w:rPr>
          <w:rFonts w:ascii="Times New Roman" w:hAnsi="Times New Roman"/>
          <w:color w:val="000000"/>
          <w:sz w:val="28"/>
          <w:szCs w:val="28"/>
        </w:rPr>
        <w:t>подтвердили отметки за III четверть 2025/2026 учебного года: 21 чел., что составляет 82,6%, понизили отметки – 2 чел., что составляет 13 %;</w:t>
      </w:r>
    </w:p>
    <w:p w:rsidR="000F3882" w:rsidRPr="003F5604" w:rsidRDefault="000F3882" w:rsidP="000F3882">
      <w:pPr>
        <w:autoSpaceDE w:val="0"/>
        <w:autoSpaceDN w:val="0"/>
        <w:adjustRightInd w:val="0"/>
        <w:ind w:firstLine="709"/>
        <w:jc w:val="both"/>
        <w:rPr>
          <w:rFonts w:ascii="Times New Roman" w:hAnsi="Times New Roman"/>
          <w:color w:val="000000"/>
          <w:sz w:val="28"/>
          <w:szCs w:val="28"/>
        </w:rPr>
      </w:pPr>
      <w:r w:rsidRPr="003F5604">
        <w:rPr>
          <w:rFonts w:ascii="Times New Roman" w:hAnsi="Times New Roman"/>
          <w:color w:val="000000"/>
          <w:sz w:val="28"/>
          <w:szCs w:val="28"/>
        </w:rPr>
        <w:t xml:space="preserve">_   </w:t>
      </w:r>
      <w:r w:rsidRPr="003F5604">
        <w:rPr>
          <w:rFonts w:ascii="Times New Roman" w:hAnsi="Times New Roman"/>
          <w:sz w:val="28"/>
          <w:szCs w:val="28"/>
        </w:rPr>
        <w:t xml:space="preserve">средний балл ВПР – 3,59 (средний балл по физике в </w:t>
      </w:r>
      <w:r w:rsidRPr="003F5604">
        <w:rPr>
          <w:rFonts w:ascii="Times New Roman" w:hAnsi="Times New Roman"/>
          <w:color w:val="000000"/>
          <w:sz w:val="28"/>
          <w:szCs w:val="28"/>
          <w:lang w:val="en-US"/>
        </w:rPr>
        <w:t>III</w:t>
      </w:r>
      <w:r w:rsidRPr="003F5604">
        <w:rPr>
          <w:rFonts w:ascii="Times New Roman" w:hAnsi="Times New Roman"/>
          <w:sz w:val="28"/>
          <w:szCs w:val="28"/>
        </w:rPr>
        <w:t xml:space="preserve"> четверти 2025/2026 учебного года в 10-А классе – 3,53).</w:t>
      </w:r>
    </w:p>
    <w:p w:rsidR="000F3882" w:rsidRPr="003F5604" w:rsidRDefault="000F3882" w:rsidP="000F3882">
      <w:pPr>
        <w:autoSpaceDE w:val="0"/>
        <w:autoSpaceDN w:val="0"/>
        <w:adjustRightInd w:val="0"/>
        <w:ind w:firstLine="709"/>
        <w:jc w:val="both"/>
        <w:rPr>
          <w:rFonts w:ascii="Times New Roman" w:hAnsi="Times New Roman"/>
          <w:color w:val="000000"/>
          <w:sz w:val="28"/>
          <w:szCs w:val="28"/>
        </w:rPr>
      </w:pPr>
      <w:r w:rsidRPr="003F5604">
        <w:rPr>
          <w:rFonts w:ascii="Times New Roman" w:hAnsi="Times New Roman"/>
          <w:color w:val="000000"/>
          <w:sz w:val="28"/>
          <w:szCs w:val="28"/>
        </w:rPr>
        <w:t>Анализ результатов ВПР по физике в 10-А классе показал, что учебный материал усвоен обучающимися в основном на  «3» и «4».</w:t>
      </w:r>
    </w:p>
    <w:p w:rsidR="00940EBB" w:rsidRPr="003F5604" w:rsidRDefault="00940EBB" w:rsidP="00940EBB">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химии в 8-Д  классе</w:t>
      </w:r>
    </w:p>
    <w:p w:rsidR="00940EBB" w:rsidRPr="003F5604" w:rsidRDefault="00940EBB" w:rsidP="00427EEF">
      <w:pPr>
        <w:autoSpaceDE w:val="0"/>
        <w:autoSpaceDN w:val="0"/>
        <w:adjustRightInd w:val="0"/>
        <w:rPr>
          <w:rFonts w:ascii="Times New Roman" w:hAnsi="Times New Roman"/>
          <w:b/>
          <w:sz w:val="24"/>
          <w:szCs w:val="24"/>
        </w:rPr>
      </w:pPr>
    </w:p>
    <w:tbl>
      <w:tblPr>
        <w:tblW w:w="11041" w:type="dxa"/>
        <w:tblInd w:w="-1026" w:type="dxa"/>
        <w:tblLook w:val="04A0"/>
      </w:tblPr>
      <w:tblGrid>
        <w:gridCol w:w="766"/>
        <w:gridCol w:w="588"/>
        <w:gridCol w:w="644"/>
        <w:gridCol w:w="10"/>
        <w:gridCol w:w="578"/>
        <w:gridCol w:w="644"/>
        <w:gridCol w:w="636"/>
        <w:gridCol w:w="644"/>
        <w:gridCol w:w="636"/>
        <w:gridCol w:w="644"/>
        <w:gridCol w:w="636"/>
        <w:gridCol w:w="674"/>
        <w:gridCol w:w="9"/>
        <w:gridCol w:w="636"/>
        <w:gridCol w:w="674"/>
        <w:gridCol w:w="9"/>
        <w:gridCol w:w="649"/>
        <w:gridCol w:w="672"/>
        <w:gridCol w:w="9"/>
        <w:gridCol w:w="640"/>
        <w:gridCol w:w="634"/>
        <w:gridCol w:w="9"/>
      </w:tblGrid>
      <w:tr w:rsidR="00940EBB" w:rsidRPr="003F5604" w:rsidTr="006C7E63">
        <w:trPr>
          <w:gridAfter w:val="1"/>
          <w:wAfter w:w="9" w:type="dxa"/>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Класс</w:t>
            </w:r>
          </w:p>
        </w:tc>
        <w:tc>
          <w:tcPr>
            <w:tcW w:w="1242" w:type="dxa"/>
            <w:gridSpan w:val="3"/>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Кол-во</w:t>
            </w:r>
          </w:p>
        </w:tc>
        <w:tc>
          <w:tcPr>
            <w:tcW w:w="1222"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"2"</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"3"</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1310" w:type="dxa"/>
            <w:gridSpan w:val="2"/>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"5"</w:t>
            </w:r>
          </w:p>
        </w:tc>
        <w:tc>
          <w:tcPr>
            <w:tcW w:w="1319" w:type="dxa"/>
            <w:gridSpan w:val="3"/>
            <w:tcBorders>
              <w:top w:val="single" w:sz="4" w:space="0" w:color="auto"/>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Ср.балл</w:t>
            </w:r>
          </w:p>
        </w:tc>
        <w:tc>
          <w:tcPr>
            <w:tcW w:w="133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3 четверть</w:t>
            </w:r>
          </w:p>
        </w:tc>
        <w:tc>
          <w:tcPr>
            <w:tcW w:w="128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ВПР</w:t>
            </w:r>
          </w:p>
        </w:tc>
      </w:tr>
      <w:tr w:rsidR="00940EBB" w:rsidRPr="003F5604" w:rsidTr="006C7E63">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940EBB" w:rsidRPr="003F5604" w:rsidRDefault="00940EBB" w:rsidP="00940EBB">
            <w:pPr>
              <w:rPr>
                <w:rFonts w:ascii="Times New Roman" w:hAnsi="Times New Roman" w:cs="Times New Roman"/>
                <w:sz w:val="24"/>
                <w:szCs w:val="24"/>
              </w:rPr>
            </w:pPr>
          </w:p>
        </w:tc>
        <w:tc>
          <w:tcPr>
            <w:tcW w:w="588"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588" w:type="dxa"/>
            <w:gridSpan w:val="2"/>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83" w:type="dxa"/>
            <w:gridSpan w:val="2"/>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83" w:type="dxa"/>
            <w:gridSpan w:val="2"/>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49"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rPr>
                <w:rFonts w:ascii="Times New Roman" w:hAnsi="Times New Roman" w:cs="Times New Roman"/>
                <w:sz w:val="22"/>
                <w:szCs w:val="22"/>
              </w:rPr>
            </w:pPr>
            <w:r w:rsidRPr="003F5604">
              <w:rPr>
                <w:rFonts w:ascii="Times New Roman" w:hAnsi="Times New Roman" w:cs="Times New Roman"/>
                <w:sz w:val="22"/>
                <w:szCs w:val="22"/>
              </w:rPr>
              <w:t>кач-во</w:t>
            </w:r>
          </w:p>
        </w:tc>
        <w:tc>
          <w:tcPr>
            <w:tcW w:w="681" w:type="dxa"/>
            <w:gridSpan w:val="2"/>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rPr>
                <w:rFonts w:ascii="Times New Roman" w:hAnsi="Times New Roman" w:cs="Times New Roman"/>
                <w:sz w:val="22"/>
                <w:szCs w:val="22"/>
              </w:rPr>
            </w:pPr>
            <w:r w:rsidRPr="003F5604">
              <w:rPr>
                <w:rFonts w:ascii="Times New Roman" w:hAnsi="Times New Roman" w:cs="Times New Roman"/>
                <w:sz w:val="22"/>
                <w:szCs w:val="22"/>
              </w:rPr>
              <w:t>Усп.</w:t>
            </w:r>
          </w:p>
        </w:tc>
        <w:tc>
          <w:tcPr>
            <w:tcW w:w="640" w:type="dxa"/>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rPr>
                <w:rFonts w:ascii="Times New Roman" w:hAnsi="Times New Roman" w:cs="Times New Roman"/>
                <w:sz w:val="22"/>
                <w:szCs w:val="22"/>
              </w:rPr>
            </w:pPr>
            <w:r w:rsidRPr="003F5604">
              <w:rPr>
                <w:rFonts w:ascii="Times New Roman" w:hAnsi="Times New Roman" w:cs="Times New Roman"/>
                <w:sz w:val="22"/>
                <w:szCs w:val="22"/>
              </w:rPr>
              <w:t>кач-во</w:t>
            </w:r>
          </w:p>
        </w:tc>
        <w:tc>
          <w:tcPr>
            <w:tcW w:w="643" w:type="dxa"/>
            <w:gridSpan w:val="2"/>
            <w:tcBorders>
              <w:top w:val="nil"/>
              <w:left w:val="nil"/>
              <w:bottom w:val="single" w:sz="4" w:space="0" w:color="auto"/>
              <w:right w:val="single" w:sz="4" w:space="0" w:color="auto"/>
            </w:tcBorders>
            <w:shd w:val="clear" w:color="auto" w:fill="auto"/>
            <w:noWrap/>
            <w:vAlign w:val="bottom"/>
            <w:hideMark/>
          </w:tcPr>
          <w:p w:rsidR="00940EBB" w:rsidRPr="003F5604" w:rsidRDefault="00940EBB" w:rsidP="00940EBB">
            <w:pPr>
              <w:rPr>
                <w:rFonts w:ascii="Times New Roman" w:hAnsi="Times New Roman" w:cs="Times New Roman"/>
                <w:sz w:val="22"/>
                <w:szCs w:val="22"/>
              </w:rPr>
            </w:pPr>
            <w:r w:rsidRPr="003F5604">
              <w:rPr>
                <w:rFonts w:ascii="Times New Roman" w:hAnsi="Times New Roman" w:cs="Times New Roman"/>
                <w:sz w:val="22"/>
                <w:szCs w:val="22"/>
              </w:rPr>
              <w:t>Усп.</w:t>
            </w:r>
          </w:p>
        </w:tc>
      </w:tr>
      <w:tr w:rsidR="00940EBB" w:rsidRPr="003F5604" w:rsidTr="006C7E63">
        <w:trPr>
          <w:trHeight w:val="302"/>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8-Д</w:t>
            </w:r>
          </w:p>
        </w:tc>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27</w:t>
            </w:r>
          </w:p>
        </w:tc>
        <w:tc>
          <w:tcPr>
            <w:tcW w:w="644"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w:t>
            </w:r>
          </w:p>
        </w:tc>
        <w:tc>
          <w:tcPr>
            <w:tcW w:w="588" w:type="dxa"/>
            <w:gridSpan w:val="2"/>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44"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36"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644"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83" w:type="dxa"/>
            <w:gridSpan w:val="2"/>
            <w:tcBorders>
              <w:top w:val="single" w:sz="4" w:space="0" w:color="auto"/>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3,63</w:t>
            </w:r>
          </w:p>
        </w:tc>
        <w:tc>
          <w:tcPr>
            <w:tcW w:w="68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sz w:val="24"/>
                <w:szCs w:val="24"/>
              </w:rPr>
            </w:pPr>
            <w:r w:rsidRPr="003F5604">
              <w:rPr>
                <w:rFonts w:ascii="Times New Roman" w:hAnsi="Times New Roman" w:cs="Times New Roman"/>
                <w:sz w:val="24"/>
                <w:szCs w:val="24"/>
              </w:rPr>
              <w:t>3,78</w:t>
            </w:r>
          </w:p>
        </w:tc>
        <w:tc>
          <w:tcPr>
            <w:tcW w:w="64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48,1</w:t>
            </w:r>
          </w:p>
        </w:tc>
        <w:tc>
          <w:tcPr>
            <w:tcW w:w="68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56,5</w:t>
            </w:r>
          </w:p>
        </w:tc>
        <w:tc>
          <w:tcPr>
            <w:tcW w:w="64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r>
      <w:tr w:rsidR="00940EBB" w:rsidRPr="003F5604" w:rsidTr="006C7E63">
        <w:trPr>
          <w:trHeight w:val="315"/>
        </w:trPr>
        <w:tc>
          <w:tcPr>
            <w:tcW w:w="766" w:type="dxa"/>
            <w:vMerge/>
            <w:tcBorders>
              <w:top w:val="nil"/>
              <w:left w:val="single" w:sz="4" w:space="0" w:color="auto"/>
              <w:bottom w:val="single" w:sz="4" w:space="0" w:color="auto"/>
              <w:right w:val="single" w:sz="4" w:space="0" w:color="auto"/>
            </w:tcBorders>
            <w:vAlign w:val="center"/>
            <w:hideMark/>
          </w:tcPr>
          <w:p w:rsidR="00940EBB" w:rsidRPr="003F5604" w:rsidRDefault="00940EBB" w:rsidP="00940EBB">
            <w:pPr>
              <w:rPr>
                <w:rFonts w:ascii="Times New Roman" w:hAnsi="Times New Roman" w:cs="Times New Roman"/>
                <w:sz w:val="24"/>
                <w:szCs w:val="24"/>
              </w:rPr>
            </w:pPr>
          </w:p>
        </w:tc>
        <w:tc>
          <w:tcPr>
            <w:tcW w:w="588" w:type="dxa"/>
            <w:tcBorders>
              <w:top w:val="nil"/>
              <w:left w:val="single" w:sz="4" w:space="0" w:color="auto"/>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88" w:type="dxa"/>
            <w:gridSpan w:val="2"/>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51,9</w:t>
            </w:r>
          </w:p>
        </w:tc>
        <w:tc>
          <w:tcPr>
            <w:tcW w:w="644"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43,5</w:t>
            </w:r>
          </w:p>
        </w:tc>
        <w:tc>
          <w:tcPr>
            <w:tcW w:w="636"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33,3</w:t>
            </w:r>
          </w:p>
        </w:tc>
        <w:tc>
          <w:tcPr>
            <w:tcW w:w="644"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34,8</w:t>
            </w:r>
          </w:p>
        </w:tc>
        <w:tc>
          <w:tcPr>
            <w:tcW w:w="636" w:type="dxa"/>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14,8</w:t>
            </w:r>
          </w:p>
        </w:tc>
        <w:tc>
          <w:tcPr>
            <w:tcW w:w="683" w:type="dxa"/>
            <w:gridSpan w:val="2"/>
            <w:tcBorders>
              <w:top w:val="nil"/>
              <w:left w:val="nil"/>
              <w:bottom w:val="single" w:sz="4" w:space="0" w:color="auto"/>
              <w:right w:val="single" w:sz="4" w:space="0" w:color="auto"/>
            </w:tcBorders>
            <w:shd w:val="clear" w:color="auto" w:fill="auto"/>
            <w:noWrap/>
            <w:vAlign w:val="center"/>
          </w:tcPr>
          <w:p w:rsidR="00940EBB" w:rsidRPr="003F5604" w:rsidRDefault="00940EBB" w:rsidP="00940EBB">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21,7</w:t>
            </w:r>
          </w:p>
        </w:tc>
        <w:tc>
          <w:tcPr>
            <w:tcW w:w="636" w:type="dxa"/>
            <w:vMerge/>
            <w:tcBorders>
              <w:top w:val="single" w:sz="4" w:space="0" w:color="auto"/>
              <w:left w:val="single" w:sz="4" w:space="0" w:color="auto"/>
              <w:bottom w:val="single" w:sz="4" w:space="0" w:color="auto"/>
              <w:right w:val="single" w:sz="4" w:space="0" w:color="auto"/>
            </w:tcBorders>
            <w:vAlign w:val="center"/>
          </w:tcPr>
          <w:p w:rsidR="00940EBB" w:rsidRPr="003F5604" w:rsidRDefault="00940EBB" w:rsidP="00940EBB">
            <w:pPr>
              <w:rPr>
                <w:rFonts w:ascii="Times New Roman" w:hAnsi="Times New Roman" w:cs="Times New Roman"/>
                <w:sz w:val="24"/>
                <w:szCs w:val="24"/>
              </w:rPr>
            </w:pPr>
          </w:p>
        </w:tc>
        <w:tc>
          <w:tcPr>
            <w:tcW w:w="683" w:type="dxa"/>
            <w:gridSpan w:val="2"/>
            <w:vMerge/>
            <w:tcBorders>
              <w:top w:val="single" w:sz="4" w:space="0" w:color="auto"/>
              <w:left w:val="single" w:sz="4" w:space="0" w:color="auto"/>
              <w:bottom w:val="single" w:sz="4" w:space="0" w:color="auto"/>
              <w:right w:val="single" w:sz="4" w:space="0" w:color="auto"/>
            </w:tcBorders>
            <w:vAlign w:val="center"/>
          </w:tcPr>
          <w:p w:rsidR="00940EBB" w:rsidRPr="003F5604" w:rsidRDefault="00940EBB" w:rsidP="00940EBB">
            <w:pPr>
              <w:rPr>
                <w:rFonts w:ascii="Times New Roman" w:hAnsi="Times New Roman" w:cs="Times New Roman"/>
                <w:sz w:val="24"/>
                <w:szCs w:val="24"/>
              </w:rPr>
            </w:pPr>
          </w:p>
        </w:tc>
        <w:tc>
          <w:tcPr>
            <w:tcW w:w="649" w:type="dxa"/>
            <w:vMerge/>
            <w:tcBorders>
              <w:top w:val="single" w:sz="4" w:space="0" w:color="auto"/>
              <w:left w:val="single" w:sz="4" w:space="0" w:color="auto"/>
              <w:bottom w:val="single" w:sz="4" w:space="0" w:color="000000"/>
              <w:right w:val="single" w:sz="4" w:space="0" w:color="auto"/>
            </w:tcBorders>
            <w:vAlign w:val="center"/>
          </w:tcPr>
          <w:p w:rsidR="00940EBB" w:rsidRPr="003F5604" w:rsidRDefault="00940EBB" w:rsidP="00940EBB">
            <w:pPr>
              <w:rPr>
                <w:rFonts w:ascii="Times New Roman" w:hAnsi="Times New Roman" w:cs="Times New Roman"/>
                <w:sz w:val="24"/>
                <w:szCs w:val="24"/>
              </w:rPr>
            </w:pPr>
          </w:p>
        </w:tc>
        <w:tc>
          <w:tcPr>
            <w:tcW w:w="681" w:type="dxa"/>
            <w:gridSpan w:val="2"/>
            <w:vMerge/>
            <w:tcBorders>
              <w:top w:val="single" w:sz="4" w:space="0" w:color="auto"/>
              <w:left w:val="single" w:sz="4" w:space="0" w:color="auto"/>
              <w:bottom w:val="single" w:sz="4" w:space="0" w:color="000000"/>
              <w:right w:val="single" w:sz="4" w:space="0" w:color="auto"/>
            </w:tcBorders>
            <w:vAlign w:val="center"/>
          </w:tcPr>
          <w:p w:rsidR="00940EBB" w:rsidRPr="003F5604" w:rsidRDefault="00940EBB" w:rsidP="00940EBB">
            <w:pPr>
              <w:rPr>
                <w:rFonts w:ascii="Times New Roman" w:hAnsi="Times New Roman" w:cs="Times New Roman"/>
                <w:sz w:val="24"/>
                <w:szCs w:val="24"/>
              </w:rPr>
            </w:pPr>
          </w:p>
        </w:tc>
        <w:tc>
          <w:tcPr>
            <w:tcW w:w="640" w:type="dxa"/>
            <w:vMerge/>
            <w:tcBorders>
              <w:top w:val="single" w:sz="4" w:space="0" w:color="auto"/>
              <w:left w:val="single" w:sz="4" w:space="0" w:color="auto"/>
              <w:bottom w:val="single" w:sz="4" w:space="0" w:color="000000"/>
              <w:right w:val="single" w:sz="4" w:space="0" w:color="auto"/>
            </w:tcBorders>
            <w:vAlign w:val="center"/>
          </w:tcPr>
          <w:p w:rsidR="00940EBB" w:rsidRPr="003F5604" w:rsidRDefault="00940EBB" w:rsidP="00940EBB">
            <w:pPr>
              <w:rPr>
                <w:rFonts w:ascii="Times New Roman" w:hAnsi="Times New Roman" w:cs="Times New Roman"/>
                <w:sz w:val="24"/>
                <w:szCs w:val="24"/>
              </w:rPr>
            </w:pPr>
          </w:p>
        </w:tc>
        <w:tc>
          <w:tcPr>
            <w:tcW w:w="643" w:type="dxa"/>
            <w:gridSpan w:val="2"/>
            <w:vMerge/>
            <w:tcBorders>
              <w:top w:val="single" w:sz="4" w:space="0" w:color="auto"/>
              <w:left w:val="single" w:sz="4" w:space="0" w:color="auto"/>
              <w:bottom w:val="single" w:sz="4" w:space="0" w:color="000000"/>
              <w:right w:val="single" w:sz="4" w:space="0" w:color="auto"/>
            </w:tcBorders>
            <w:vAlign w:val="center"/>
          </w:tcPr>
          <w:p w:rsidR="00940EBB" w:rsidRPr="003F5604" w:rsidRDefault="00940EBB" w:rsidP="00940EBB">
            <w:pPr>
              <w:rPr>
                <w:rFonts w:ascii="Times New Roman" w:hAnsi="Times New Roman" w:cs="Times New Roman"/>
                <w:sz w:val="24"/>
                <w:szCs w:val="24"/>
              </w:rPr>
            </w:pPr>
          </w:p>
        </w:tc>
      </w:tr>
    </w:tbl>
    <w:p w:rsidR="006C7E63" w:rsidRPr="003F5604" w:rsidRDefault="006C7E63" w:rsidP="006C7E63">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5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984"/>
        <w:gridCol w:w="992"/>
        <w:gridCol w:w="992"/>
        <w:gridCol w:w="993"/>
        <w:gridCol w:w="941"/>
        <w:gridCol w:w="1058"/>
        <w:gridCol w:w="1059"/>
      </w:tblGrid>
      <w:tr w:rsidR="00940EBB" w:rsidRPr="003F5604" w:rsidTr="00427EEF">
        <w:tc>
          <w:tcPr>
            <w:tcW w:w="1560" w:type="dxa"/>
            <w:vMerge w:val="restart"/>
            <w:vAlign w:val="center"/>
          </w:tcPr>
          <w:p w:rsidR="00940EBB" w:rsidRPr="003F5604" w:rsidRDefault="00940EBB"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1984" w:type="dxa"/>
            <w:vMerge w:val="restart"/>
            <w:vAlign w:val="center"/>
          </w:tcPr>
          <w:p w:rsidR="00940EBB" w:rsidRPr="003F5604" w:rsidRDefault="00940EBB"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940EBB" w:rsidRPr="003F5604" w:rsidRDefault="00940EBB"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940EBB" w:rsidRPr="003F5604" w:rsidRDefault="00940EBB"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940EBB" w:rsidRPr="003F5604" w:rsidRDefault="00940EBB" w:rsidP="00940EBB">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940EBB" w:rsidRPr="003F5604" w:rsidTr="00427EEF">
        <w:tc>
          <w:tcPr>
            <w:tcW w:w="1560" w:type="dxa"/>
            <w:vMerge/>
          </w:tcPr>
          <w:p w:rsidR="00940EBB" w:rsidRPr="003F5604" w:rsidRDefault="00940EBB" w:rsidP="00940EBB">
            <w:pPr>
              <w:autoSpaceDE w:val="0"/>
              <w:autoSpaceDN w:val="0"/>
              <w:adjustRightInd w:val="0"/>
              <w:jc w:val="center"/>
              <w:rPr>
                <w:rFonts w:ascii="Times New Roman" w:hAnsi="Times New Roman"/>
                <w:bCs/>
                <w:color w:val="000000"/>
                <w:sz w:val="24"/>
                <w:szCs w:val="24"/>
              </w:rPr>
            </w:pPr>
          </w:p>
        </w:tc>
        <w:tc>
          <w:tcPr>
            <w:tcW w:w="1984" w:type="dxa"/>
            <w:vMerge/>
          </w:tcPr>
          <w:p w:rsidR="00940EBB" w:rsidRPr="003F5604" w:rsidRDefault="00940EBB" w:rsidP="00940EBB">
            <w:pPr>
              <w:autoSpaceDE w:val="0"/>
              <w:autoSpaceDN w:val="0"/>
              <w:adjustRightInd w:val="0"/>
              <w:jc w:val="center"/>
              <w:rPr>
                <w:rFonts w:ascii="Times New Roman" w:hAnsi="Times New Roman"/>
                <w:bCs/>
                <w:color w:val="000000"/>
                <w:sz w:val="24"/>
                <w:szCs w:val="24"/>
              </w:rPr>
            </w:pPr>
          </w:p>
        </w:tc>
        <w:tc>
          <w:tcPr>
            <w:tcW w:w="992"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940EBB" w:rsidRPr="003F5604" w:rsidRDefault="00940EBB" w:rsidP="00940EBB">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940EBB" w:rsidRPr="003F5604" w:rsidTr="00427EEF">
        <w:tc>
          <w:tcPr>
            <w:tcW w:w="1560" w:type="dxa"/>
          </w:tcPr>
          <w:p w:rsidR="00940EBB" w:rsidRPr="003F5604" w:rsidRDefault="00940EBB" w:rsidP="00940EBB">
            <w:pPr>
              <w:spacing w:line="256" w:lineRule="auto"/>
              <w:jc w:val="center"/>
              <w:rPr>
                <w:rFonts w:ascii="Times New Roman" w:hAnsi="Times New Roman"/>
                <w:color w:val="000000"/>
                <w:sz w:val="24"/>
                <w:szCs w:val="24"/>
              </w:rPr>
            </w:pPr>
            <w:r w:rsidRPr="003F5604">
              <w:rPr>
                <w:rFonts w:ascii="Times New Roman" w:hAnsi="Times New Roman"/>
                <w:color w:val="000000"/>
                <w:sz w:val="24"/>
                <w:szCs w:val="24"/>
              </w:rPr>
              <w:t>8-Д класс</w:t>
            </w:r>
          </w:p>
        </w:tc>
        <w:tc>
          <w:tcPr>
            <w:tcW w:w="1984" w:type="dxa"/>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Коновалова А.В.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19</w:t>
            </w:r>
          </w:p>
        </w:tc>
        <w:tc>
          <w:tcPr>
            <w:tcW w:w="992" w:type="dxa"/>
            <w:tcBorders>
              <w:top w:val="single" w:sz="4" w:space="0" w:color="auto"/>
              <w:left w:val="nil"/>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82,6</w:t>
            </w:r>
          </w:p>
        </w:tc>
        <w:tc>
          <w:tcPr>
            <w:tcW w:w="993" w:type="dxa"/>
            <w:tcBorders>
              <w:top w:val="single" w:sz="4" w:space="0" w:color="auto"/>
              <w:left w:val="nil"/>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941" w:type="dxa"/>
            <w:tcBorders>
              <w:top w:val="single" w:sz="4" w:space="0" w:color="auto"/>
              <w:left w:val="nil"/>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4,4</w:t>
            </w:r>
          </w:p>
        </w:tc>
        <w:tc>
          <w:tcPr>
            <w:tcW w:w="1058" w:type="dxa"/>
            <w:tcBorders>
              <w:top w:val="single" w:sz="4" w:space="0" w:color="auto"/>
              <w:left w:val="nil"/>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3</w:t>
            </w:r>
          </w:p>
        </w:tc>
        <w:tc>
          <w:tcPr>
            <w:tcW w:w="1059" w:type="dxa"/>
            <w:tcBorders>
              <w:top w:val="single" w:sz="4" w:space="0" w:color="auto"/>
              <w:left w:val="nil"/>
              <w:bottom w:val="single" w:sz="4" w:space="0" w:color="auto"/>
              <w:right w:val="single" w:sz="4" w:space="0" w:color="auto"/>
            </w:tcBorders>
            <w:shd w:val="clear" w:color="auto" w:fill="auto"/>
            <w:vAlign w:val="center"/>
          </w:tcPr>
          <w:p w:rsidR="00940EBB" w:rsidRPr="003F5604" w:rsidRDefault="00940EBB" w:rsidP="00940EBB">
            <w:pPr>
              <w:jc w:val="center"/>
              <w:rPr>
                <w:rFonts w:ascii="Times New Roman" w:hAnsi="Times New Roman"/>
                <w:color w:val="000000"/>
                <w:sz w:val="24"/>
                <w:szCs w:val="24"/>
              </w:rPr>
            </w:pPr>
            <w:r w:rsidRPr="003F5604">
              <w:rPr>
                <w:rFonts w:ascii="Times New Roman" w:hAnsi="Times New Roman"/>
                <w:color w:val="000000"/>
                <w:sz w:val="24"/>
                <w:szCs w:val="24"/>
              </w:rPr>
              <w:t>13</w:t>
            </w:r>
          </w:p>
        </w:tc>
      </w:tr>
    </w:tbl>
    <w:p w:rsidR="00940EBB" w:rsidRPr="003F5604" w:rsidRDefault="00940EBB" w:rsidP="00427EEF">
      <w:pPr>
        <w:ind w:firstLine="709"/>
        <w:jc w:val="both"/>
        <w:rPr>
          <w:rFonts w:ascii="Times New Roman" w:hAnsi="Times New Roman"/>
          <w:sz w:val="28"/>
          <w:szCs w:val="28"/>
        </w:rPr>
      </w:pPr>
      <w:r w:rsidRPr="003F5604">
        <w:rPr>
          <w:rFonts w:ascii="Times New Roman" w:eastAsia="Droid Sans" w:hAnsi="Times New Roman"/>
          <w:color w:val="00000A"/>
          <w:sz w:val="28"/>
          <w:szCs w:val="28"/>
        </w:rPr>
        <w:t xml:space="preserve">Анализ результатов ВПР показал, что все учащиеся достигли базового уровня подготовки по химии в соответствии с требованиями ФГОС. </w:t>
      </w:r>
    </w:p>
    <w:p w:rsidR="00940EBB" w:rsidRPr="003F5604" w:rsidRDefault="00940EBB" w:rsidP="00427EEF">
      <w:pPr>
        <w:ind w:firstLine="709"/>
        <w:jc w:val="both"/>
        <w:rPr>
          <w:rFonts w:ascii="Times New Roman" w:hAnsi="Times New Roman"/>
          <w:sz w:val="28"/>
          <w:szCs w:val="28"/>
        </w:rPr>
      </w:pPr>
      <w:r w:rsidRPr="003F5604">
        <w:rPr>
          <w:rFonts w:ascii="Times New Roman" w:hAnsi="Times New Roman"/>
          <w:sz w:val="28"/>
          <w:szCs w:val="28"/>
        </w:rPr>
        <w:t xml:space="preserve">Обучающиеся хорошо справились с заданиями: 4.1, 4.2, 4.3, 4.4, 6.1, 6.2, 7.3.1, 7.3.2 в которых проверялись умения: </w:t>
      </w:r>
      <w:r w:rsidRPr="003F5604">
        <w:rPr>
          <w:rStyle w:val="fontstyle01"/>
          <w:rFonts w:ascii="Times New Roman" w:hAnsi="Times New Roman"/>
        </w:rPr>
        <w:t>характеризоватьположение заданных химических элементов в Периодической системеД.И. Менделеева; составлять формулы высших оксидов для предложенных химическихэлементов; какобучающиеся усвоили основные представления о составе и строении атома, атакже физический смысл порядкового номера элемента;</w:t>
      </w:r>
      <w:r w:rsidRPr="003F5604">
        <w:rPr>
          <w:rFonts w:ascii="Times New Roman" w:hAnsi="Times New Roman"/>
          <w:sz w:val="28"/>
          <w:szCs w:val="28"/>
        </w:rPr>
        <w:t xml:space="preserve"> раскрывать смысл основных химических понятий: «простое вещество», «сложное вещество», «валентность», </w:t>
      </w:r>
      <w:r w:rsidRPr="003F5604">
        <w:rPr>
          <w:rStyle w:val="fontstyle01"/>
          <w:rFonts w:ascii="Times New Roman" w:hAnsi="Times New Roman"/>
        </w:rPr>
        <w:t>составлять химические формулыуказанных веществ по их названиям;знаниефизических свойств веществ и умение идентифицировать эти вещества по ихэкспериментально наблюдаемым свойствам;</w:t>
      </w:r>
      <w:r w:rsidRPr="003F5604">
        <w:rPr>
          <w:rFonts w:ascii="Times New Roman" w:hAnsi="Times New Roman"/>
          <w:sz w:val="28"/>
          <w:szCs w:val="28"/>
        </w:rPr>
        <w:t xml:space="preserve"> применять основные естественно-научные методы </w:t>
      </w:r>
      <w:r w:rsidRPr="003F5604">
        <w:rPr>
          <w:rFonts w:ascii="Times New Roman" w:hAnsi="Times New Roman"/>
          <w:sz w:val="28"/>
          <w:szCs w:val="28"/>
        </w:rPr>
        <w:lastRenderedPageBreak/>
        <w:t>познания: наблюдение, измерение, моделирование, эксперимент (реальный и мысленный).</w:t>
      </w:r>
    </w:p>
    <w:p w:rsidR="00940EBB" w:rsidRPr="003F5604" w:rsidRDefault="00940EBB" w:rsidP="00427EEF">
      <w:pPr>
        <w:ind w:firstLine="709"/>
        <w:jc w:val="both"/>
        <w:rPr>
          <w:rStyle w:val="fontstyle01"/>
          <w:rFonts w:ascii="Times New Roman" w:hAnsi="Times New Roman"/>
        </w:rPr>
      </w:pPr>
      <w:r w:rsidRPr="003F5604">
        <w:rPr>
          <w:rFonts w:ascii="Times New Roman" w:hAnsi="Times New Roman"/>
          <w:sz w:val="28"/>
          <w:szCs w:val="28"/>
        </w:rPr>
        <w:t xml:space="preserve">Участники ВПР допустили ошибки в заданиях: 1.1, 1.2, 3.1, 3.2, 5.1, 5.2, 6.3, 7.1, 7.2, 8, 9 в которых проверялись: </w:t>
      </w:r>
      <w:r w:rsidRPr="003F5604">
        <w:rPr>
          <w:rStyle w:val="fontstyle01"/>
        </w:rPr>
        <w:t xml:space="preserve">умение сделать выбор одного правильного ответа из трех предложенных; понимание учащимися различия между индивидуальными (чистыми) химическими веществами и их смесями; умение </w:t>
      </w:r>
      <w:r w:rsidRPr="003F5604">
        <w:rPr>
          <w:rFonts w:ascii="Times New Roman" w:hAnsi="Times New Roman"/>
          <w:sz w:val="28"/>
          <w:szCs w:val="28"/>
        </w:rPr>
        <w:t>использовать химическую символику для составления формул веществ;</w:t>
      </w:r>
      <w:r w:rsidRPr="003F5604">
        <w:rPr>
          <w:rStyle w:val="fontstyle01"/>
          <w:rFonts w:ascii="Times New Roman" w:hAnsi="Times New Roman"/>
        </w:rPr>
        <w:t xml:space="preserve"> умение рассчитывать молярную массу газообразного вещества по егоизвестной химической формуле;</w:t>
      </w:r>
      <w:r w:rsidRPr="003F5604">
        <w:rPr>
          <w:rFonts w:ascii="Times New Roman" w:hAnsi="Times New Roman"/>
          <w:sz w:val="28"/>
          <w:szCs w:val="28"/>
        </w:rPr>
        <w:t xml:space="preserve"> умение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 умение раскрывать смысл основных химических понятий: «раствор», «массовая доля вещества (процентная концентрация) в растворе», вычислять массовую долю вещества в растворе; умение раскрывать смысл основных химических понятий: «оксид», «кислота», «основание», «соль», определять принадлежность веществ к определенному классу соединений по формулам; умение классифицировать неорганические вещества, использовать химическую символику для составления уравнений химических реакций; умение классифицировать химические реакции по количеству и составу участвующих в реакции веществ, иллюстрировать взаимосвязь основных химических понятий и применять эти понятия при описании веществ и их превращений, 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 умение </w:t>
      </w:r>
      <w:r w:rsidRPr="003F5604">
        <w:rPr>
          <w:rStyle w:val="fontstyle01"/>
          <w:rFonts w:ascii="Times New Roman" w:hAnsi="Times New Roman"/>
        </w:rPr>
        <w:t>устанавливать попарное соответствие между элементамидвух множеств – «Вещество» и «Применение»;</w:t>
      </w:r>
      <w:r w:rsidRPr="003F5604">
        <w:rPr>
          <w:rFonts w:ascii="Times New Roman" w:hAnsi="Times New Roman"/>
          <w:sz w:val="28"/>
          <w:szCs w:val="28"/>
        </w:rPr>
        <w:t xml:space="preserve"> качество </w:t>
      </w:r>
      <w:r w:rsidRPr="003F5604">
        <w:rPr>
          <w:rStyle w:val="fontstyle01"/>
          <w:rFonts w:ascii="Times New Roman" w:hAnsi="Times New Roman"/>
        </w:rPr>
        <w:t>усвоения правил поведения в химическойлаборатории и безопасного обращения с химическими веществами вповседневной жизни.</w:t>
      </w:r>
    </w:p>
    <w:p w:rsidR="00940EBB" w:rsidRPr="003F5604" w:rsidRDefault="00940EBB" w:rsidP="00427EEF">
      <w:pPr>
        <w:ind w:firstLine="709"/>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2.1, 2.2, 6.4, 6.5 в которых </w:t>
      </w:r>
      <w:r w:rsidRPr="003F5604">
        <w:rPr>
          <w:rStyle w:val="fontstyle01"/>
          <w:rFonts w:ascii="Times New Roman" w:hAnsi="Times New Roman"/>
        </w:rPr>
        <w:t>проверялись</w:t>
      </w:r>
      <w:r w:rsidRPr="003F5604">
        <w:rPr>
          <w:rStyle w:val="fontstyle01"/>
        </w:rPr>
        <w:t xml:space="preserve"> усвоение учащимися различия между химическими реакциями ифизическими явлениями; выявлять и называть признаки протекания химическихреакций; знание и пониманиеобучающимися закона Авогадро и следствий из него; производитьрасчеты массовой доли элемента в сложном соединении; производить расчеты,связанные с использованием понятий «моль», «молярная масса», «молярныйобъем», «количество вещества», «постоянная Авогадро».</w:t>
      </w:r>
    </w:p>
    <w:p w:rsidR="00940EBB" w:rsidRPr="003F5604" w:rsidRDefault="00940EBB" w:rsidP="00427EEF">
      <w:pPr>
        <w:ind w:firstLine="709"/>
        <w:jc w:val="both"/>
        <w:rPr>
          <w:rStyle w:val="fontstyle01"/>
          <w:rFonts w:ascii="Times New Roman" w:hAnsi="Times New Roman"/>
        </w:rPr>
      </w:pPr>
      <w:r w:rsidRPr="003F5604">
        <w:rPr>
          <w:rFonts w:ascii="Times New Roman" w:hAnsi="Times New Roman"/>
          <w:sz w:val="28"/>
          <w:szCs w:val="28"/>
        </w:rPr>
        <w:t xml:space="preserve">Некоторые учащиеся не справились или не приступили к заданиям: 2.2, 5.1, 5.2, 6,3 6.4, 6.5, 7.1, 7.2, 7.3.2  в которых проверялись умения: </w:t>
      </w:r>
      <w:r w:rsidRPr="003F5604">
        <w:rPr>
          <w:rStyle w:val="fontstyle01"/>
          <w:rFonts w:ascii="Times New Roman" w:hAnsi="Times New Roman"/>
        </w:rPr>
        <w:t xml:space="preserve">выявлять и называть признаки протекания химическихреакций; </w:t>
      </w:r>
      <w:r w:rsidRPr="003F5604">
        <w:rPr>
          <w:rStyle w:val="fontstyle01"/>
        </w:rPr>
        <w:t>производитьрасчеты массовой доли элемента в сложном соединении; производить расчеты,связанные с использованием понятий «моль», «молярная масса», «молярныйобъем», «количество вещества», «постоянная Авогадро»; классифицировать химические реакции, причем уравнениереакции для выполнения этой части обучающиеся выбирают из двухпредложенных самостоятельно, знания о лабораторных способах получения веществ и/или способахвыделения их из смесей.</w:t>
      </w:r>
    </w:p>
    <w:p w:rsidR="00940EBB" w:rsidRPr="003F5604" w:rsidRDefault="00940EBB" w:rsidP="00427EEF">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lastRenderedPageBreak/>
        <w:t xml:space="preserve">Сравнительный анализ </w:t>
      </w:r>
      <w:bookmarkStart w:id="32" w:name="_Hlk198890900"/>
      <w:r w:rsidRPr="003F5604">
        <w:rPr>
          <w:rFonts w:ascii="Times New Roman" w:hAnsi="Times New Roman"/>
          <w:bCs/>
          <w:color w:val="000000"/>
          <w:sz w:val="28"/>
          <w:szCs w:val="28"/>
        </w:rPr>
        <w:t xml:space="preserve">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химии в 8-Д классе показал: </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в 8-Д классе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100%;</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в 8-Д классе – 56,5%, качество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48,1%;</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19 человек, что составляет 82,6%; </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понизили отметки: 1 человек, что составляет 4,4%; </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повысили отметки: 3 человека, что составляет 13%;</w:t>
      </w:r>
    </w:p>
    <w:p w:rsidR="00940EBB" w:rsidRPr="003F5604" w:rsidRDefault="00940EBB" w:rsidP="00427EEF">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3,78 (средний балл по химии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в 8-Д классе – 3,63).</w:t>
      </w:r>
    </w:p>
    <w:bookmarkEnd w:id="32"/>
    <w:p w:rsidR="00940EBB" w:rsidRPr="003F5604" w:rsidRDefault="00940EBB" w:rsidP="00427EEF">
      <w:pPr>
        <w:autoSpaceDE w:val="0"/>
        <w:autoSpaceDN w:val="0"/>
        <w:adjustRightInd w:val="0"/>
        <w:ind w:firstLine="709"/>
        <w:jc w:val="both"/>
        <w:rPr>
          <w:rFonts w:ascii="Times New Roman" w:hAnsi="Times New Roman"/>
          <w:color w:val="000000"/>
          <w:sz w:val="28"/>
          <w:szCs w:val="28"/>
        </w:rPr>
      </w:pPr>
      <w:r w:rsidRPr="003F5604">
        <w:rPr>
          <w:rFonts w:ascii="Times New Roman" w:hAnsi="Times New Roman"/>
          <w:sz w:val="28"/>
          <w:szCs w:val="28"/>
        </w:rPr>
        <w:t xml:space="preserve">Анализ результатов ВПР по химии в 8-Д классе показал, </w:t>
      </w:r>
      <w:r w:rsidRPr="003F5604">
        <w:rPr>
          <w:rFonts w:ascii="Times New Roman" w:hAnsi="Times New Roman"/>
          <w:color w:val="000000"/>
          <w:sz w:val="28"/>
          <w:szCs w:val="28"/>
        </w:rPr>
        <w:t>что учебный материал усвоен обучающимися в основном на «4».</w:t>
      </w:r>
    </w:p>
    <w:p w:rsidR="00745E5D" w:rsidRPr="003F5604" w:rsidRDefault="00745E5D" w:rsidP="00745E5D">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химии в 10-Б  классе</w:t>
      </w:r>
    </w:p>
    <w:p w:rsidR="00745E5D" w:rsidRPr="003F5604" w:rsidRDefault="00745E5D" w:rsidP="00745E5D">
      <w:pPr>
        <w:autoSpaceDE w:val="0"/>
        <w:autoSpaceDN w:val="0"/>
        <w:adjustRightInd w:val="0"/>
        <w:rPr>
          <w:rFonts w:ascii="Times New Roman" w:hAnsi="Times New Roman"/>
          <w:b/>
          <w:sz w:val="24"/>
          <w:szCs w:val="24"/>
        </w:rPr>
      </w:pPr>
    </w:p>
    <w:tbl>
      <w:tblPr>
        <w:tblW w:w="10997" w:type="dxa"/>
        <w:tblInd w:w="-885" w:type="dxa"/>
        <w:tblLook w:val="04A0"/>
      </w:tblPr>
      <w:tblGrid>
        <w:gridCol w:w="766"/>
        <w:gridCol w:w="588"/>
        <w:gridCol w:w="644"/>
        <w:gridCol w:w="588"/>
        <w:gridCol w:w="644"/>
        <w:gridCol w:w="636"/>
        <w:gridCol w:w="644"/>
        <w:gridCol w:w="636"/>
        <w:gridCol w:w="644"/>
        <w:gridCol w:w="636"/>
        <w:gridCol w:w="644"/>
        <w:gridCol w:w="636"/>
        <w:gridCol w:w="644"/>
        <w:gridCol w:w="8"/>
        <w:gridCol w:w="748"/>
        <w:gridCol w:w="643"/>
        <w:gridCol w:w="605"/>
        <w:gridCol w:w="635"/>
        <w:gridCol w:w="8"/>
      </w:tblGrid>
      <w:tr w:rsidR="00745E5D" w:rsidRPr="003F5604" w:rsidTr="006C7E63">
        <w:trPr>
          <w:gridAfter w:val="1"/>
          <w:wAfter w:w="8" w:type="dxa"/>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Класс</w:t>
            </w:r>
          </w:p>
        </w:tc>
        <w:tc>
          <w:tcPr>
            <w:tcW w:w="1232" w:type="dxa"/>
            <w:gridSpan w:val="2"/>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Кол-во</w:t>
            </w:r>
          </w:p>
        </w:tc>
        <w:tc>
          <w:tcPr>
            <w:tcW w:w="1232" w:type="dxa"/>
            <w:gridSpan w:val="2"/>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"2"</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"4"</w:t>
            </w:r>
          </w:p>
        </w:tc>
        <w:tc>
          <w:tcPr>
            <w:tcW w:w="1280" w:type="dxa"/>
            <w:gridSpan w:val="2"/>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"5"</w:t>
            </w:r>
          </w:p>
        </w:tc>
        <w:tc>
          <w:tcPr>
            <w:tcW w:w="1288" w:type="dxa"/>
            <w:gridSpan w:val="3"/>
            <w:tcBorders>
              <w:top w:val="single" w:sz="4" w:space="0" w:color="auto"/>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Ср.балл</w:t>
            </w:r>
          </w:p>
        </w:tc>
        <w:tc>
          <w:tcPr>
            <w:tcW w:w="139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 четверть</w:t>
            </w:r>
          </w:p>
        </w:tc>
        <w:tc>
          <w:tcPr>
            <w:tcW w:w="124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r>
      <w:tr w:rsidR="00745E5D" w:rsidRPr="003F5604" w:rsidTr="006C7E63">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745E5D" w:rsidRPr="003F5604" w:rsidRDefault="00745E5D" w:rsidP="00DC7CF5">
            <w:pPr>
              <w:rPr>
                <w:rFonts w:ascii="Times New Roman" w:hAnsi="Times New Roman" w:cs="Times New Roman"/>
                <w:sz w:val="22"/>
                <w:szCs w:val="22"/>
              </w:rPr>
            </w:pPr>
          </w:p>
        </w:tc>
        <w:tc>
          <w:tcPr>
            <w:tcW w:w="588"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588"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636"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3чт.</w:t>
            </w:r>
          </w:p>
        </w:tc>
        <w:tc>
          <w:tcPr>
            <w:tcW w:w="644"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jc w:val="center"/>
              <w:rPr>
                <w:rFonts w:ascii="Times New Roman" w:hAnsi="Times New Roman" w:cs="Times New Roman"/>
                <w:sz w:val="22"/>
                <w:szCs w:val="22"/>
              </w:rPr>
            </w:pPr>
            <w:r w:rsidRPr="003F5604">
              <w:rPr>
                <w:rFonts w:ascii="Times New Roman" w:hAnsi="Times New Roman" w:cs="Times New Roman"/>
                <w:sz w:val="22"/>
                <w:szCs w:val="22"/>
              </w:rPr>
              <w:t>ВПР</w:t>
            </w:r>
          </w:p>
        </w:tc>
        <w:tc>
          <w:tcPr>
            <w:tcW w:w="756" w:type="dxa"/>
            <w:gridSpan w:val="2"/>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rPr>
                <w:rFonts w:ascii="Times New Roman" w:hAnsi="Times New Roman" w:cs="Times New Roman"/>
                <w:sz w:val="22"/>
                <w:szCs w:val="22"/>
              </w:rPr>
            </w:pPr>
            <w:r w:rsidRPr="003F5604">
              <w:rPr>
                <w:rFonts w:ascii="Times New Roman" w:hAnsi="Times New Roman" w:cs="Times New Roman"/>
                <w:sz w:val="22"/>
                <w:szCs w:val="22"/>
              </w:rPr>
              <w:t>кач-во</w:t>
            </w:r>
          </w:p>
        </w:tc>
        <w:tc>
          <w:tcPr>
            <w:tcW w:w="643"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rPr>
                <w:rFonts w:ascii="Times New Roman" w:hAnsi="Times New Roman" w:cs="Times New Roman"/>
                <w:sz w:val="22"/>
                <w:szCs w:val="22"/>
              </w:rPr>
            </w:pPr>
            <w:r w:rsidRPr="003F5604">
              <w:rPr>
                <w:rFonts w:ascii="Times New Roman" w:hAnsi="Times New Roman" w:cs="Times New Roman"/>
                <w:sz w:val="22"/>
                <w:szCs w:val="22"/>
              </w:rPr>
              <w:t>Усп.</w:t>
            </w:r>
          </w:p>
        </w:tc>
        <w:tc>
          <w:tcPr>
            <w:tcW w:w="605" w:type="dxa"/>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rPr>
                <w:rFonts w:ascii="Times New Roman" w:hAnsi="Times New Roman" w:cs="Times New Roman"/>
                <w:sz w:val="22"/>
                <w:szCs w:val="22"/>
              </w:rPr>
            </w:pPr>
            <w:r w:rsidRPr="003F5604">
              <w:rPr>
                <w:rFonts w:ascii="Times New Roman" w:hAnsi="Times New Roman" w:cs="Times New Roman"/>
                <w:sz w:val="22"/>
                <w:szCs w:val="22"/>
              </w:rPr>
              <w:t>кач-во</w:t>
            </w:r>
          </w:p>
        </w:tc>
        <w:tc>
          <w:tcPr>
            <w:tcW w:w="643" w:type="dxa"/>
            <w:gridSpan w:val="2"/>
            <w:tcBorders>
              <w:top w:val="nil"/>
              <w:left w:val="nil"/>
              <w:bottom w:val="single" w:sz="4" w:space="0" w:color="auto"/>
              <w:right w:val="single" w:sz="4" w:space="0" w:color="auto"/>
            </w:tcBorders>
            <w:shd w:val="clear" w:color="auto" w:fill="auto"/>
            <w:noWrap/>
            <w:vAlign w:val="bottom"/>
            <w:hideMark/>
          </w:tcPr>
          <w:p w:rsidR="00745E5D" w:rsidRPr="003F5604" w:rsidRDefault="00745E5D" w:rsidP="00DC7CF5">
            <w:pPr>
              <w:rPr>
                <w:rFonts w:ascii="Times New Roman" w:hAnsi="Times New Roman" w:cs="Times New Roman"/>
                <w:sz w:val="22"/>
                <w:szCs w:val="22"/>
              </w:rPr>
            </w:pPr>
            <w:r w:rsidRPr="003F5604">
              <w:rPr>
                <w:rFonts w:ascii="Times New Roman" w:hAnsi="Times New Roman" w:cs="Times New Roman"/>
                <w:sz w:val="22"/>
                <w:szCs w:val="22"/>
              </w:rPr>
              <w:t>Усп.</w:t>
            </w:r>
          </w:p>
        </w:tc>
      </w:tr>
      <w:tr w:rsidR="00745E5D" w:rsidRPr="003F5604" w:rsidTr="006C7E63">
        <w:trPr>
          <w:trHeight w:val="315"/>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45E5D" w:rsidRPr="003F5604" w:rsidRDefault="00745E5D" w:rsidP="00DC7CF5">
            <w:pPr>
              <w:jc w:val="center"/>
              <w:rPr>
                <w:rFonts w:ascii="Times New Roman" w:hAnsi="Times New Roman" w:cs="Times New Roman"/>
                <w:sz w:val="24"/>
                <w:szCs w:val="24"/>
              </w:rPr>
            </w:pPr>
            <w:r w:rsidRPr="003F5604">
              <w:rPr>
                <w:rFonts w:ascii="Times New Roman" w:hAnsi="Times New Roman" w:cs="Times New Roman"/>
                <w:sz w:val="24"/>
                <w:szCs w:val="24"/>
              </w:rPr>
              <w:t>10-Б</w:t>
            </w:r>
          </w:p>
        </w:tc>
        <w:tc>
          <w:tcPr>
            <w:tcW w:w="588"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588"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sz w:val="24"/>
                <w:szCs w:val="24"/>
              </w:rPr>
            </w:pPr>
            <w:r w:rsidRPr="003F5604">
              <w:rPr>
                <w:rFonts w:ascii="Times New Roman" w:hAnsi="Times New Roman" w:cs="Times New Roman"/>
                <w:sz w:val="24"/>
                <w:szCs w:val="24"/>
              </w:rPr>
              <w:t>4,09</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sz w:val="24"/>
                <w:szCs w:val="24"/>
              </w:rPr>
            </w:pPr>
            <w:r w:rsidRPr="003F5604">
              <w:rPr>
                <w:rFonts w:ascii="Times New Roman" w:hAnsi="Times New Roman" w:cs="Times New Roman"/>
                <w:sz w:val="24"/>
                <w:szCs w:val="24"/>
              </w:rPr>
              <w:t>4,55</w:t>
            </w:r>
          </w:p>
        </w:tc>
        <w:tc>
          <w:tcPr>
            <w:tcW w:w="756"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63,60</w:t>
            </w:r>
          </w:p>
        </w:tc>
        <w:tc>
          <w:tcPr>
            <w:tcW w:w="643" w:type="dxa"/>
            <w:vMerge w:val="restart"/>
            <w:tcBorders>
              <w:top w:val="nil"/>
              <w:left w:val="single" w:sz="4" w:space="0" w:color="auto"/>
              <w:bottom w:val="single" w:sz="4" w:space="0" w:color="000000"/>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05" w:type="dxa"/>
            <w:vMerge w:val="restart"/>
            <w:tcBorders>
              <w:top w:val="nil"/>
              <w:left w:val="single" w:sz="4" w:space="0" w:color="auto"/>
              <w:bottom w:val="single" w:sz="4" w:space="0" w:color="000000"/>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43"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r>
      <w:tr w:rsidR="00745E5D" w:rsidRPr="003F5604" w:rsidTr="006C7E63">
        <w:trPr>
          <w:trHeight w:val="315"/>
        </w:trPr>
        <w:tc>
          <w:tcPr>
            <w:tcW w:w="766" w:type="dxa"/>
            <w:vMerge/>
            <w:tcBorders>
              <w:top w:val="nil"/>
              <w:left w:val="single" w:sz="4" w:space="0" w:color="auto"/>
              <w:bottom w:val="single" w:sz="4" w:space="0" w:color="auto"/>
              <w:right w:val="single" w:sz="4" w:space="0" w:color="auto"/>
            </w:tcBorders>
            <w:vAlign w:val="center"/>
            <w:hideMark/>
          </w:tcPr>
          <w:p w:rsidR="00745E5D" w:rsidRPr="003F5604" w:rsidRDefault="00745E5D" w:rsidP="00DC7CF5">
            <w:pPr>
              <w:rPr>
                <w:rFonts w:ascii="Times New Roman" w:hAnsi="Times New Roman" w:cs="Times New Roman"/>
                <w:sz w:val="24"/>
                <w:szCs w:val="24"/>
              </w:rPr>
            </w:pPr>
          </w:p>
        </w:tc>
        <w:tc>
          <w:tcPr>
            <w:tcW w:w="588"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88"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36,4</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18,2</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45,5</w:t>
            </w:r>
          </w:p>
        </w:tc>
        <w:tc>
          <w:tcPr>
            <w:tcW w:w="636"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45,5</w:t>
            </w:r>
          </w:p>
        </w:tc>
        <w:tc>
          <w:tcPr>
            <w:tcW w:w="644" w:type="dxa"/>
            <w:tcBorders>
              <w:top w:val="nil"/>
              <w:left w:val="nil"/>
              <w:bottom w:val="single" w:sz="4" w:space="0" w:color="auto"/>
              <w:right w:val="single" w:sz="4" w:space="0" w:color="auto"/>
            </w:tcBorders>
            <w:shd w:val="clear" w:color="auto" w:fill="auto"/>
            <w:noWrap/>
            <w:vAlign w:val="center"/>
          </w:tcPr>
          <w:p w:rsidR="00745E5D" w:rsidRPr="003F5604" w:rsidRDefault="00745E5D"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54,5</w:t>
            </w:r>
          </w:p>
        </w:tc>
        <w:tc>
          <w:tcPr>
            <w:tcW w:w="636" w:type="dxa"/>
            <w:vMerge/>
            <w:tcBorders>
              <w:top w:val="nil"/>
              <w:left w:val="single" w:sz="4" w:space="0" w:color="auto"/>
              <w:bottom w:val="single" w:sz="4" w:space="0" w:color="auto"/>
              <w:right w:val="single" w:sz="4" w:space="0" w:color="auto"/>
            </w:tcBorders>
            <w:vAlign w:val="center"/>
          </w:tcPr>
          <w:p w:rsidR="00745E5D" w:rsidRPr="003F5604" w:rsidRDefault="00745E5D" w:rsidP="00DC7CF5">
            <w:pPr>
              <w:rPr>
                <w:rFonts w:ascii="Times New Roman" w:hAnsi="Times New Roman" w:cs="Times New Roman"/>
                <w:sz w:val="24"/>
                <w:szCs w:val="24"/>
              </w:rPr>
            </w:pPr>
          </w:p>
        </w:tc>
        <w:tc>
          <w:tcPr>
            <w:tcW w:w="644" w:type="dxa"/>
            <w:vMerge/>
            <w:tcBorders>
              <w:top w:val="nil"/>
              <w:left w:val="single" w:sz="4" w:space="0" w:color="auto"/>
              <w:bottom w:val="single" w:sz="4" w:space="0" w:color="auto"/>
              <w:right w:val="single" w:sz="4" w:space="0" w:color="auto"/>
            </w:tcBorders>
            <w:vAlign w:val="center"/>
          </w:tcPr>
          <w:p w:rsidR="00745E5D" w:rsidRPr="003F5604" w:rsidRDefault="00745E5D" w:rsidP="00DC7CF5">
            <w:pPr>
              <w:rPr>
                <w:rFonts w:ascii="Times New Roman" w:hAnsi="Times New Roman" w:cs="Times New Roman"/>
                <w:sz w:val="24"/>
                <w:szCs w:val="24"/>
              </w:rPr>
            </w:pPr>
          </w:p>
        </w:tc>
        <w:tc>
          <w:tcPr>
            <w:tcW w:w="756" w:type="dxa"/>
            <w:gridSpan w:val="2"/>
            <w:vMerge/>
            <w:tcBorders>
              <w:top w:val="nil"/>
              <w:left w:val="single" w:sz="4" w:space="0" w:color="auto"/>
              <w:bottom w:val="single" w:sz="4" w:space="0" w:color="000000"/>
              <w:right w:val="single" w:sz="4" w:space="0" w:color="auto"/>
            </w:tcBorders>
            <w:vAlign w:val="center"/>
          </w:tcPr>
          <w:p w:rsidR="00745E5D" w:rsidRPr="003F5604" w:rsidRDefault="00745E5D" w:rsidP="00DC7CF5">
            <w:pPr>
              <w:rPr>
                <w:rFonts w:ascii="Times New Roman" w:hAnsi="Times New Roman" w:cs="Times New Roman"/>
                <w:sz w:val="24"/>
                <w:szCs w:val="24"/>
              </w:rPr>
            </w:pPr>
          </w:p>
        </w:tc>
        <w:tc>
          <w:tcPr>
            <w:tcW w:w="643" w:type="dxa"/>
            <w:vMerge/>
            <w:tcBorders>
              <w:top w:val="nil"/>
              <w:left w:val="single" w:sz="4" w:space="0" w:color="auto"/>
              <w:bottom w:val="single" w:sz="4" w:space="0" w:color="000000"/>
              <w:right w:val="single" w:sz="4" w:space="0" w:color="auto"/>
            </w:tcBorders>
            <w:vAlign w:val="center"/>
          </w:tcPr>
          <w:p w:rsidR="00745E5D" w:rsidRPr="003F5604" w:rsidRDefault="00745E5D" w:rsidP="00DC7CF5">
            <w:pPr>
              <w:rPr>
                <w:rFonts w:ascii="Times New Roman" w:hAnsi="Times New Roman" w:cs="Times New Roman"/>
                <w:sz w:val="24"/>
                <w:szCs w:val="24"/>
              </w:rPr>
            </w:pPr>
          </w:p>
        </w:tc>
        <w:tc>
          <w:tcPr>
            <w:tcW w:w="605" w:type="dxa"/>
            <w:vMerge/>
            <w:tcBorders>
              <w:top w:val="nil"/>
              <w:left w:val="single" w:sz="4" w:space="0" w:color="auto"/>
              <w:bottom w:val="single" w:sz="4" w:space="0" w:color="000000"/>
              <w:right w:val="single" w:sz="4" w:space="0" w:color="auto"/>
            </w:tcBorders>
            <w:vAlign w:val="center"/>
          </w:tcPr>
          <w:p w:rsidR="00745E5D" w:rsidRPr="003F5604" w:rsidRDefault="00745E5D" w:rsidP="00DC7CF5">
            <w:pPr>
              <w:rPr>
                <w:rFonts w:ascii="Times New Roman" w:hAnsi="Times New Roman" w:cs="Times New Roman"/>
                <w:sz w:val="24"/>
                <w:szCs w:val="24"/>
              </w:rPr>
            </w:pPr>
          </w:p>
        </w:tc>
        <w:tc>
          <w:tcPr>
            <w:tcW w:w="643" w:type="dxa"/>
            <w:gridSpan w:val="2"/>
            <w:vMerge/>
            <w:tcBorders>
              <w:top w:val="nil"/>
              <w:left w:val="single" w:sz="4" w:space="0" w:color="auto"/>
              <w:bottom w:val="single" w:sz="4" w:space="0" w:color="000000"/>
              <w:right w:val="single" w:sz="4" w:space="0" w:color="auto"/>
            </w:tcBorders>
            <w:vAlign w:val="center"/>
          </w:tcPr>
          <w:p w:rsidR="00745E5D" w:rsidRPr="003F5604" w:rsidRDefault="00745E5D" w:rsidP="00DC7CF5">
            <w:pPr>
              <w:rPr>
                <w:rFonts w:ascii="Times New Roman" w:hAnsi="Times New Roman" w:cs="Times New Roman"/>
                <w:sz w:val="24"/>
                <w:szCs w:val="24"/>
              </w:rPr>
            </w:pPr>
          </w:p>
        </w:tc>
      </w:tr>
    </w:tbl>
    <w:p w:rsidR="006C7E63" w:rsidRPr="003F5604" w:rsidRDefault="006C7E63" w:rsidP="006C7E63">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984"/>
        <w:gridCol w:w="992"/>
        <w:gridCol w:w="992"/>
        <w:gridCol w:w="993"/>
        <w:gridCol w:w="941"/>
        <w:gridCol w:w="1058"/>
        <w:gridCol w:w="1059"/>
      </w:tblGrid>
      <w:tr w:rsidR="00745E5D" w:rsidRPr="003F5604" w:rsidTr="00745E5D">
        <w:tc>
          <w:tcPr>
            <w:tcW w:w="1526" w:type="dxa"/>
            <w:vMerge w:val="restart"/>
            <w:vAlign w:val="center"/>
          </w:tcPr>
          <w:p w:rsidR="00745E5D" w:rsidRPr="003F5604" w:rsidRDefault="00745E5D" w:rsidP="00DC7CF5">
            <w:pPr>
              <w:autoSpaceDE w:val="0"/>
              <w:autoSpaceDN w:val="0"/>
              <w:adjustRightInd w:val="0"/>
              <w:jc w:val="center"/>
              <w:rPr>
                <w:rFonts w:ascii="Times New Roman" w:hAnsi="Times New Roman"/>
                <w:b/>
                <w:bCs/>
                <w:color w:val="000000"/>
              </w:rPr>
            </w:pPr>
            <w:r w:rsidRPr="003F5604">
              <w:rPr>
                <w:rFonts w:ascii="Times New Roman" w:hAnsi="Times New Roman"/>
                <w:b/>
                <w:bCs/>
                <w:color w:val="000000"/>
              </w:rPr>
              <w:t>Класс</w:t>
            </w:r>
          </w:p>
        </w:tc>
        <w:tc>
          <w:tcPr>
            <w:tcW w:w="1984" w:type="dxa"/>
            <w:vMerge w:val="restart"/>
            <w:vAlign w:val="center"/>
          </w:tcPr>
          <w:p w:rsidR="00745E5D" w:rsidRPr="003F5604" w:rsidRDefault="00745E5D" w:rsidP="00DC7CF5">
            <w:pPr>
              <w:autoSpaceDE w:val="0"/>
              <w:autoSpaceDN w:val="0"/>
              <w:adjustRightInd w:val="0"/>
              <w:jc w:val="center"/>
              <w:rPr>
                <w:rFonts w:ascii="Times New Roman" w:hAnsi="Times New Roman"/>
                <w:b/>
                <w:bCs/>
                <w:color w:val="000000"/>
              </w:rPr>
            </w:pPr>
            <w:r w:rsidRPr="003F5604">
              <w:rPr>
                <w:rFonts w:ascii="Times New Roman" w:hAnsi="Times New Roman"/>
                <w:b/>
                <w:bCs/>
                <w:color w:val="000000"/>
              </w:rPr>
              <w:t>ФИО учителя</w:t>
            </w:r>
          </w:p>
        </w:tc>
        <w:tc>
          <w:tcPr>
            <w:tcW w:w="1984" w:type="dxa"/>
            <w:gridSpan w:val="2"/>
          </w:tcPr>
          <w:p w:rsidR="00745E5D" w:rsidRPr="003F5604" w:rsidRDefault="00745E5D" w:rsidP="00DC7CF5">
            <w:pPr>
              <w:autoSpaceDE w:val="0"/>
              <w:autoSpaceDN w:val="0"/>
              <w:adjustRightInd w:val="0"/>
              <w:jc w:val="center"/>
              <w:rPr>
                <w:rFonts w:ascii="Times New Roman" w:hAnsi="Times New Roman"/>
                <w:b/>
                <w:bCs/>
                <w:color w:val="000000"/>
              </w:rPr>
            </w:pPr>
            <w:r w:rsidRPr="003F5604">
              <w:rPr>
                <w:rFonts w:ascii="Times New Roman" w:hAnsi="Times New Roman"/>
                <w:b/>
                <w:bCs/>
                <w:color w:val="000000"/>
              </w:rPr>
              <w:t xml:space="preserve">Подтвердили </w:t>
            </w:r>
          </w:p>
        </w:tc>
        <w:tc>
          <w:tcPr>
            <w:tcW w:w="1934" w:type="dxa"/>
            <w:gridSpan w:val="2"/>
          </w:tcPr>
          <w:p w:rsidR="00745E5D" w:rsidRPr="003F5604" w:rsidRDefault="00745E5D" w:rsidP="00DC7CF5">
            <w:pPr>
              <w:autoSpaceDE w:val="0"/>
              <w:autoSpaceDN w:val="0"/>
              <w:adjustRightInd w:val="0"/>
              <w:jc w:val="center"/>
              <w:rPr>
                <w:rFonts w:ascii="Times New Roman" w:hAnsi="Times New Roman"/>
                <w:b/>
                <w:bCs/>
                <w:color w:val="000000"/>
              </w:rPr>
            </w:pPr>
            <w:r w:rsidRPr="003F5604">
              <w:rPr>
                <w:rFonts w:ascii="Times New Roman" w:hAnsi="Times New Roman"/>
                <w:b/>
                <w:bCs/>
                <w:color w:val="000000"/>
              </w:rPr>
              <w:t>Понизили</w:t>
            </w:r>
          </w:p>
        </w:tc>
        <w:tc>
          <w:tcPr>
            <w:tcW w:w="2117" w:type="dxa"/>
            <w:gridSpan w:val="2"/>
          </w:tcPr>
          <w:p w:rsidR="00745E5D" w:rsidRPr="003F5604" w:rsidRDefault="00745E5D" w:rsidP="00DC7CF5">
            <w:pPr>
              <w:autoSpaceDE w:val="0"/>
              <w:autoSpaceDN w:val="0"/>
              <w:adjustRightInd w:val="0"/>
              <w:jc w:val="center"/>
              <w:rPr>
                <w:rFonts w:ascii="Times New Roman" w:hAnsi="Times New Roman"/>
                <w:b/>
                <w:bCs/>
                <w:color w:val="000000"/>
              </w:rPr>
            </w:pPr>
            <w:r w:rsidRPr="003F5604">
              <w:rPr>
                <w:rFonts w:ascii="Times New Roman" w:hAnsi="Times New Roman"/>
                <w:b/>
                <w:bCs/>
                <w:color w:val="000000"/>
              </w:rPr>
              <w:t xml:space="preserve">Повысили </w:t>
            </w:r>
          </w:p>
        </w:tc>
      </w:tr>
      <w:tr w:rsidR="00745E5D" w:rsidRPr="003F5604" w:rsidTr="00745E5D">
        <w:tc>
          <w:tcPr>
            <w:tcW w:w="1526" w:type="dxa"/>
            <w:vMerge/>
          </w:tcPr>
          <w:p w:rsidR="00745E5D" w:rsidRPr="003F5604" w:rsidRDefault="00745E5D" w:rsidP="00DC7CF5">
            <w:pPr>
              <w:autoSpaceDE w:val="0"/>
              <w:autoSpaceDN w:val="0"/>
              <w:adjustRightInd w:val="0"/>
              <w:jc w:val="center"/>
              <w:rPr>
                <w:rFonts w:ascii="Times New Roman" w:hAnsi="Times New Roman"/>
                <w:bCs/>
                <w:color w:val="000000"/>
              </w:rPr>
            </w:pPr>
          </w:p>
        </w:tc>
        <w:tc>
          <w:tcPr>
            <w:tcW w:w="1984" w:type="dxa"/>
            <w:vMerge/>
          </w:tcPr>
          <w:p w:rsidR="00745E5D" w:rsidRPr="003F5604" w:rsidRDefault="00745E5D" w:rsidP="00DC7CF5">
            <w:pPr>
              <w:autoSpaceDE w:val="0"/>
              <w:autoSpaceDN w:val="0"/>
              <w:adjustRightInd w:val="0"/>
              <w:jc w:val="center"/>
              <w:rPr>
                <w:rFonts w:ascii="Times New Roman" w:hAnsi="Times New Roman"/>
                <w:bCs/>
                <w:color w:val="000000"/>
              </w:rPr>
            </w:pPr>
          </w:p>
        </w:tc>
        <w:tc>
          <w:tcPr>
            <w:tcW w:w="992"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Кол-во</w:t>
            </w:r>
          </w:p>
        </w:tc>
        <w:tc>
          <w:tcPr>
            <w:tcW w:w="992"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w:t>
            </w:r>
          </w:p>
        </w:tc>
        <w:tc>
          <w:tcPr>
            <w:tcW w:w="993"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Кол-во</w:t>
            </w:r>
          </w:p>
        </w:tc>
        <w:tc>
          <w:tcPr>
            <w:tcW w:w="941"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w:t>
            </w:r>
          </w:p>
        </w:tc>
        <w:tc>
          <w:tcPr>
            <w:tcW w:w="1058"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Кол-во</w:t>
            </w:r>
          </w:p>
        </w:tc>
        <w:tc>
          <w:tcPr>
            <w:tcW w:w="1059" w:type="dxa"/>
          </w:tcPr>
          <w:p w:rsidR="00745E5D" w:rsidRPr="003F5604" w:rsidRDefault="00745E5D" w:rsidP="00DC7CF5">
            <w:pPr>
              <w:autoSpaceDE w:val="0"/>
              <w:autoSpaceDN w:val="0"/>
              <w:adjustRightInd w:val="0"/>
              <w:jc w:val="center"/>
              <w:rPr>
                <w:rFonts w:ascii="Times New Roman" w:hAnsi="Times New Roman"/>
                <w:bCs/>
                <w:color w:val="000000"/>
              </w:rPr>
            </w:pPr>
            <w:r w:rsidRPr="003F5604">
              <w:rPr>
                <w:rFonts w:ascii="Times New Roman" w:hAnsi="Times New Roman"/>
                <w:bCs/>
                <w:color w:val="000000"/>
              </w:rPr>
              <w:t>%</w:t>
            </w:r>
          </w:p>
        </w:tc>
      </w:tr>
      <w:tr w:rsidR="00745E5D" w:rsidRPr="003F5604" w:rsidTr="00745E5D">
        <w:tc>
          <w:tcPr>
            <w:tcW w:w="1526" w:type="dxa"/>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10-Б</w:t>
            </w:r>
          </w:p>
        </w:tc>
        <w:tc>
          <w:tcPr>
            <w:tcW w:w="1984" w:type="dxa"/>
            <w:vAlign w:val="bottom"/>
          </w:tcPr>
          <w:p w:rsidR="00745E5D" w:rsidRPr="003F5604" w:rsidRDefault="00745E5D" w:rsidP="00DC7CF5">
            <w:pPr>
              <w:rPr>
                <w:rFonts w:ascii="Times New Roman" w:hAnsi="Times New Roman"/>
                <w:color w:val="000000"/>
                <w:sz w:val="24"/>
                <w:szCs w:val="24"/>
              </w:rPr>
            </w:pPr>
            <w:r w:rsidRPr="003F5604">
              <w:rPr>
                <w:rFonts w:ascii="Times New Roman" w:hAnsi="Times New Roman"/>
                <w:color w:val="000000"/>
                <w:sz w:val="24"/>
                <w:szCs w:val="24"/>
              </w:rPr>
              <w:t>Кускевич Т.В.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54,55%</w:t>
            </w:r>
          </w:p>
        </w:tc>
        <w:tc>
          <w:tcPr>
            <w:tcW w:w="993" w:type="dxa"/>
            <w:tcBorders>
              <w:top w:val="single" w:sz="4" w:space="0" w:color="auto"/>
              <w:left w:val="nil"/>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941" w:type="dxa"/>
            <w:tcBorders>
              <w:top w:val="single" w:sz="4" w:space="0" w:color="auto"/>
              <w:left w:val="nil"/>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1058" w:type="dxa"/>
            <w:tcBorders>
              <w:top w:val="single" w:sz="4" w:space="0" w:color="auto"/>
              <w:left w:val="nil"/>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5</w:t>
            </w:r>
          </w:p>
        </w:tc>
        <w:tc>
          <w:tcPr>
            <w:tcW w:w="1059" w:type="dxa"/>
            <w:tcBorders>
              <w:top w:val="single" w:sz="4" w:space="0" w:color="auto"/>
              <w:left w:val="nil"/>
              <w:bottom w:val="single" w:sz="4" w:space="0" w:color="auto"/>
              <w:right w:val="single" w:sz="4" w:space="0" w:color="auto"/>
            </w:tcBorders>
            <w:shd w:val="clear" w:color="auto" w:fill="auto"/>
            <w:vAlign w:val="bottom"/>
          </w:tcPr>
          <w:p w:rsidR="00745E5D" w:rsidRPr="003F5604" w:rsidRDefault="00745E5D" w:rsidP="00DC7CF5">
            <w:pPr>
              <w:jc w:val="center"/>
              <w:rPr>
                <w:rFonts w:ascii="Times New Roman" w:hAnsi="Times New Roman"/>
                <w:color w:val="000000"/>
                <w:sz w:val="24"/>
                <w:szCs w:val="24"/>
              </w:rPr>
            </w:pPr>
            <w:r w:rsidRPr="003F5604">
              <w:rPr>
                <w:rFonts w:ascii="Times New Roman" w:hAnsi="Times New Roman"/>
                <w:color w:val="000000"/>
                <w:sz w:val="24"/>
                <w:szCs w:val="24"/>
              </w:rPr>
              <w:t>45,45%</w:t>
            </w:r>
          </w:p>
        </w:tc>
      </w:tr>
    </w:tbl>
    <w:p w:rsidR="00745E5D" w:rsidRPr="003F5604" w:rsidRDefault="00745E5D" w:rsidP="00745E5D">
      <w:pPr>
        <w:ind w:left="720"/>
        <w:jc w:val="both"/>
        <w:rPr>
          <w:rFonts w:ascii="Times New Roman" w:hAnsi="Times New Roman"/>
          <w:sz w:val="24"/>
          <w:szCs w:val="24"/>
        </w:rPr>
      </w:pPr>
    </w:p>
    <w:p w:rsidR="00745E5D" w:rsidRPr="003F5604" w:rsidRDefault="00745E5D" w:rsidP="00745E5D">
      <w:pPr>
        <w:ind w:firstLine="709"/>
        <w:jc w:val="both"/>
        <w:rPr>
          <w:rFonts w:ascii="Times New Roman" w:hAnsi="Times New Roman"/>
          <w:sz w:val="28"/>
          <w:szCs w:val="28"/>
        </w:rPr>
      </w:pPr>
      <w:r w:rsidRPr="003F5604">
        <w:rPr>
          <w:rFonts w:ascii="Times New Roman" w:eastAsia="Droid Sans" w:hAnsi="Times New Roman"/>
          <w:color w:val="00000A"/>
          <w:sz w:val="28"/>
          <w:szCs w:val="28"/>
        </w:rPr>
        <w:t>Анализ результатов ВПР показал, что все учащиеся 10-Б класса достигли базового уровня подготовки по химии в соответствии с требованиями ФГОС.</w:t>
      </w:r>
    </w:p>
    <w:p w:rsidR="00745E5D" w:rsidRPr="003F5604" w:rsidRDefault="00745E5D" w:rsidP="00745E5D">
      <w:pPr>
        <w:ind w:firstLine="709"/>
        <w:jc w:val="both"/>
        <w:rPr>
          <w:rFonts w:ascii="Times New Roman" w:hAnsi="Times New Roman"/>
          <w:sz w:val="28"/>
          <w:szCs w:val="28"/>
        </w:rPr>
      </w:pPr>
      <w:r w:rsidRPr="003F5604">
        <w:rPr>
          <w:rFonts w:ascii="Times New Roman" w:hAnsi="Times New Roman"/>
          <w:sz w:val="28"/>
          <w:szCs w:val="28"/>
        </w:rPr>
        <w:t>Обучающиеся хорошо справились с заданиями Части 1: № 2, 5, 7, в которых   проверялись: знание основных положений структурной теории органических  соединений; знание основных источников углеводородного сырья и способов его переработки;  знание качественных реакций на углеводороды различных классов</w:t>
      </w:r>
      <w:r w:rsidRPr="003F5604">
        <w:rPr>
          <w:rStyle w:val="fontstyle01"/>
        </w:rPr>
        <w:t xml:space="preserve">; Части 2: № 9,10,12,13, в которых проверялись: </w:t>
      </w:r>
      <w:r w:rsidRPr="003F5604">
        <w:rPr>
          <w:rFonts w:ascii="Times New Roman" w:hAnsi="Times New Roman"/>
          <w:sz w:val="28"/>
          <w:szCs w:val="28"/>
        </w:rPr>
        <w:t xml:space="preserve">владение основными методами научного познания веществ и химических явлений, в частности умение анализировать молекулярные модели органических соединений; умения характеризовать промышленные процессы с помощью уравнений реакций и проводить расчеты массы и объема продуктов реакций по уравнениям химических реакций с использованием понятия «выход продукта»; знание химических свойств азотсодержащих органических соединений: аминов, аминокислот и белков, а также умение распознавать органические вещества различных классов;  умения классифицировать органические вещества и составлять их систематические названия. </w:t>
      </w:r>
    </w:p>
    <w:p w:rsidR="00745E5D" w:rsidRPr="003F5604" w:rsidRDefault="00745E5D" w:rsidP="00745E5D">
      <w:pPr>
        <w:ind w:firstLine="709"/>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заданиях: Части 1: № 3, 4, в которых проверялись: знание химических свойств предельных углеводородов; знание химических свойств непредельных углеводородов; Части 2: № 11, 14, в которых проверялись: знание номенклатуры и химических свойства кислородсодержащих органических соединений </w:t>
      </w:r>
      <w:r w:rsidRPr="003F5604">
        <w:rPr>
          <w:rFonts w:ascii="Times New Roman" w:hAnsi="Times New Roman"/>
          <w:sz w:val="28"/>
          <w:szCs w:val="28"/>
        </w:rPr>
        <w:lastRenderedPageBreak/>
        <w:t>различных классов; умение подтверждать химические свойства органических веществ уравнениями химических реакций.</w:t>
      </w:r>
    </w:p>
    <w:p w:rsidR="00745E5D" w:rsidRPr="003F5604" w:rsidRDefault="00745E5D" w:rsidP="00745E5D">
      <w:pPr>
        <w:ind w:firstLine="709"/>
        <w:jc w:val="both"/>
        <w:rPr>
          <w:rFonts w:ascii="Times New Roman" w:hAnsi="Times New Roman"/>
          <w:sz w:val="28"/>
          <w:szCs w:val="28"/>
        </w:rPr>
      </w:pPr>
      <w:r w:rsidRPr="003F5604">
        <w:rPr>
          <w:rFonts w:ascii="Times New Roman" w:hAnsi="Times New Roman"/>
          <w:sz w:val="28"/>
          <w:szCs w:val="28"/>
        </w:rPr>
        <w:t>Затруднения у учащихся вызвали задания: Части 1: № 1, 6, 8, в которых проверялись: знание классификации и номенклатуры углеводородов, умение составлять структурную и молекулярную формулы органического вещества по его названию, знание химических свойств и способов получения ароматических углеводородов, а также понимание генетической связи углеводородов, принадлежащих к различным классам, умения понимать опасность антропогенного воздействия на окружающую среду, использовать понятие «предельно допустимая концентрация вещества» и проводить расчеты массы и объема продуктов реакций по уравнениям химических реакций; Части 2: № 15,16, в которых проверялись: понимание взаимосвязи между основными классами органических веществ, умение характеризовать состав органических соединений, знание свойств важнейших классов органических соединений и номенклатуры органических соединений; умение находить молекулярную формулу органического вещества по его плотности и массовым долям элементов, входящих в его состав, или по продуктам сгорания, а также понимание практического значения органических веществ.</w:t>
      </w:r>
    </w:p>
    <w:p w:rsidR="00745E5D" w:rsidRPr="003F5604" w:rsidRDefault="00745E5D" w:rsidP="00745E5D">
      <w:pPr>
        <w:ind w:firstLine="709"/>
        <w:jc w:val="both"/>
        <w:rPr>
          <w:rStyle w:val="fontstyle01"/>
          <w:rFonts w:ascii="Times New Roman" w:hAnsi="Times New Roman"/>
        </w:rPr>
      </w:pPr>
      <w:r w:rsidRPr="003F5604">
        <w:rPr>
          <w:rFonts w:ascii="Times New Roman" w:hAnsi="Times New Roman"/>
          <w:sz w:val="28"/>
          <w:szCs w:val="28"/>
        </w:rPr>
        <w:t>Некоторые учащиеся не справились или не приступили к заданиям: № 8,15,16,  в которых проверялись: умения понимать опасность антропогенного воздействия на окружающую среду, использовать понятие «предельно допустимая концентрация вещества» и проводить расчеты массы и объема продуктов реакций по уравнениям химических реакций; понимание взаимосвязи между основными классами органических веществ, умение характеризовать состав органических соединений, знание свойств важнейших классов органических соединений и номенклатуры органических соединений; умение находить молекулярную формулу органического вещества по его плотности и массовым долям элементов, входящих в его состав, или по продуктам сгорания, а также понимание практического значения органических веществ.</w:t>
      </w:r>
    </w:p>
    <w:p w:rsidR="00745E5D" w:rsidRPr="003F5604" w:rsidRDefault="00745E5D" w:rsidP="00745E5D">
      <w:pPr>
        <w:ind w:firstLine="709"/>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химии в 10-Б классе показал: </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 100%;</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100%, качество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 63,6%, что позволяет сделать вывод о повышении качества выполнения ВПР на 36,4%;</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6 чел., что составляет 54,55%;</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повысили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5 чел., что составляет 45,45%;</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4,55 (средний балл по химии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в 10-Б классе – 4,09).</w:t>
      </w:r>
    </w:p>
    <w:p w:rsidR="00745E5D" w:rsidRPr="003F5604" w:rsidRDefault="00745E5D" w:rsidP="00745E5D">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Анализ результатов ВПР по химии в 10-Б классе показал, </w:t>
      </w:r>
      <w:r w:rsidRPr="003F5604">
        <w:rPr>
          <w:rFonts w:ascii="Times New Roman" w:hAnsi="Times New Roman"/>
          <w:color w:val="000000"/>
          <w:sz w:val="28"/>
          <w:szCs w:val="28"/>
        </w:rPr>
        <w:t>что учебный материал усвоен обучающимися в основном на «4» и «5».</w:t>
      </w:r>
    </w:p>
    <w:p w:rsidR="00D264A1" w:rsidRPr="003F5604" w:rsidRDefault="00D264A1" w:rsidP="00A327F7">
      <w:pPr>
        <w:autoSpaceDE w:val="0"/>
        <w:autoSpaceDN w:val="0"/>
        <w:adjustRightInd w:val="0"/>
        <w:ind w:left="142"/>
        <w:jc w:val="center"/>
        <w:rPr>
          <w:rFonts w:ascii="Times New Roman" w:eastAsia="Calibri" w:hAnsi="Times New Roman" w:cs="Times New Roman"/>
          <w:b/>
          <w:sz w:val="28"/>
          <w:szCs w:val="28"/>
          <w:u w:val="single"/>
          <w:lang w:eastAsia="en-US"/>
        </w:rPr>
      </w:pPr>
    </w:p>
    <w:p w:rsidR="00D264A1" w:rsidRPr="003F5604" w:rsidRDefault="00D264A1" w:rsidP="00A327F7">
      <w:pPr>
        <w:autoSpaceDE w:val="0"/>
        <w:autoSpaceDN w:val="0"/>
        <w:adjustRightInd w:val="0"/>
        <w:ind w:left="142"/>
        <w:jc w:val="center"/>
        <w:rPr>
          <w:rFonts w:ascii="Times New Roman" w:eastAsia="Calibri" w:hAnsi="Times New Roman" w:cs="Times New Roman"/>
          <w:b/>
          <w:sz w:val="28"/>
          <w:szCs w:val="28"/>
          <w:u w:val="single"/>
          <w:lang w:eastAsia="en-US"/>
        </w:rPr>
      </w:pPr>
    </w:p>
    <w:p w:rsidR="00A327F7" w:rsidRPr="003F5604" w:rsidRDefault="00A327F7" w:rsidP="00A327F7">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lastRenderedPageBreak/>
        <w:t>Результаты ВПР по информатике в 7-А  классе</w:t>
      </w:r>
    </w:p>
    <w:p w:rsidR="00A327F7" w:rsidRPr="003F5604" w:rsidRDefault="00A327F7" w:rsidP="00A327F7">
      <w:pPr>
        <w:autoSpaceDE w:val="0"/>
        <w:autoSpaceDN w:val="0"/>
        <w:adjustRightInd w:val="0"/>
        <w:ind w:left="142"/>
        <w:rPr>
          <w:rFonts w:ascii="Times New Roman" w:hAnsi="Times New Roman"/>
          <w:b/>
          <w:sz w:val="24"/>
          <w:szCs w:val="24"/>
        </w:rPr>
      </w:pPr>
    </w:p>
    <w:tbl>
      <w:tblPr>
        <w:tblW w:w="9923" w:type="dxa"/>
        <w:jc w:val="center"/>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A327F7" w:rsidRPr="003F5604" w:rsidTr="00DC7CF5">
        <w:trPr>
          <w:trHeight w:val="20"/>
          <w:jc w:val="center"/>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327F7" w:rsidRPr="003F5604" w:rsidRDefault="00A327F7" w:rsidP="00DC7CF5">
            <w:pPr>
              <w:jc w:val="center"/>
              <w:textAlignment w:val="center"/>
              <w:rPr>
                <w:rFonts w:ascii="Times New Roman" w:hAnsi="Times New Roman"/>
                <w:sz w:val="24"/>
                <w:szCs w:val="24"/>
              </w:rPr>
            </w:pPr>
            <w:r w:rsidRPr="003F5604">
              <w:rPr>
                <w:rFonts w:ascii="Times New Roman" w:hAnsi="Times New Roman"/>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r>
      <w:tr w:rsidR="00A327F7" w:rsidRPr="003F5604" w:rsidTr="00DC7CF5">
        <w:trPr>
          <w:trHeight w:val="20"/>
          <w:jc w:val="center"/>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A327F7" w:rsidRPr="003F5604" w:rsidRDefault="00A327F7" w:rsidP="00DC7CF5">
            <w:pPr>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Усп.</w:t>
            </w:r>
          </w:p>
        </w:tc>
      </w:tr>
      <w:tr w:rsidR="00A327F7" w:rsidRPr="003F5604" w:rsidTr="00DC7CF5">
        <w:trPr>
          <w:trHeight w:val="20"/>
          <w:jc w:val="center"/>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327F7" w:rsidRPr="003F5604" w:rsidRDefault="00A327F7" w:rsidP="00DC7CF5">
            <w:pPr>
              <w:jc w:val="center"/>
              <w:textAlignment w:val="center"/>
              <w:rPr>
                <w:rFonts w:ascii="Times New Roman" w:hAnsi="Times New Roman"/>
                <w:sz w:val="24"/>
                <w:szCs w:val="24"/>
              </w:rPr>
            </w:pPr>
            <w:r w:rsidRPr="003F5604">
              <w:rPr>
                <w:rFonts w:ascii="Times New Roman" w:hAnsi="Times New Roman"/>
                <w:kern w:val="24"/>
                <w:sz w:val="24"/>
                <w:szCs w:val="24"/>
              </w:rPr>
              <w:t>7-А</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33</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4</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4,09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4,04</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87,9</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97,0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88,5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100</w:t>
            </w:r>
          </w:p>
        </w:tc>
      </w:tr>
      <w:tr w:rsidR="00A327F7" w:rsidRPr="003F5604" w:rsidTr="00DC7CF5">
        <w:trPr>
          <w:trHeight w:val="20"/>
          <w:jc w:val="center"/>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A327F7" w:rsidRPr="003F5604" w:rsidRDefault="00A327F7" w:rsidP="00DC7CF5">
            <w:pPr>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9,1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11,5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57,6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73,1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30,3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15,4</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r>
    </w:tbl>
    <w:p w:rsidR="00D264A1" w:rsidRPr="003F5604" w:rsidRDefault="00D264A1" w:rsidP="00D264A1">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2268"/>
        <w:gridCol w:w="992"/>
        <w:gridCol w:w="992"/>
        <w:gridCol w:w="993"/>
        <w:gridCol w:w="941"/>
        <w:gridCol w:w="1058"/>
        <w:gridCol w:w="1059"/>
      </w:tblGrid>
      <w:tr w:rsidR="00A327F7" w:rsidRPr="003F5604" w:rsidTr="00A327F7">
        <w:tc>
          <w:tcPr>
            <w:tcW w:w="1242" w:type="dxa"/>
            <w:vMerge w:val="restart"/>
            <w:vAlign w:val="center"/>
          </w:tcPr>
          <w:p w:rsidR="00A327F7" w:rsidRPr="003F5604" w:rsidRDefault="00A327F7" w:rsidP="00DC7CF5">
            <w:pPr>
              <w:autoSpaceDE w:val="0"/>
              <w:autoSpaceDN w:val="0"/>
              <w:adjustRightInd w:val="0"/>
              <w:jc w:val="center"/>
              <w:rPr>
                <w:rFonts w:ascii="Times New Roman" w:hAnsi="Times New Roman"/>
                <w:b/>
                <w:bCs/>
                <w:sz w:val="24"/>
                <w:szCs w:val="24"/>
              </w:rPr>
            </w:pPr>
            <w:r w:rsidRPr="003F5604">
              <w:rPr>
                <w:rFonts w:ascii="Times New Roman" w:hAnsi="Times New Roman"/>
                <w:b/>
                <w:bCs/>
                <w:sz w:val="24"/>
                <w:szCs w:val="24"/>
              </w:rPr>
              <w:t>Класс</w:t>
            </w:r>
          </w:p>
        </w:tc>
        <w:tc>
          <w:tcPr>
            <w:tcW w:w="2268" w:type="dxa"/>
            <w:vMerge w:val="restart"/>
            <w:vAlign w:val="center"/>
          </w:tcPr>
          <w:p w:rsidR="00A327F7" w:rsidRPr="003F5604" w:rsidRDefault="00A327F7" w:rsidP="00DC7CF5">
            <w:pPr>
              <w:autoSpaceDE w:val="0"/>
              <w:autoSpaceDN w:val="0"/>
              <w:adjustRightInd w:val="0"/>
              <w:jc w:val="center"/>
              <w:rPr>
                <w:rFonts w:ascii="Times New Roman" w:hAnsi="Times New Roman"/>
                <w:b/>
                <w:bCs/>
                <w:sz w:val="24"/>
                <w:szCs w:val="24"/>
              </w:rPr>
            </w:pPr>
            <w:r w:rsidRPr="003F5604">
              <w:rPr>
                <w:rFonts w:ascii="Times New Roman" w:hAnsi="Times New Roman"/>
                <w:b/>
                <w:bCs/>
                <w:sz w:val="24"/>
                <w:szCs w:val="24"/>
              </w:rPr>
              <w:t>ФИО учителя</w:t>
            </w:r>
          </w:p>
        </w:tc>
        <w:tc>
          <w:tcPr>
            <w:tcW w:w="1984" w:type="dxa"/>
            <w:gridSpan w:val="2"/>
          </w:tcPr>
          <w:p w:rsidR="00A327F7" w:rsidRPr="003F5604" w:rsidRDefault="00A327F7" w:rsidP="00DC7CF5">
            <w:pPr>
              <w:autoSpaceDE w:val="0"/>
              <w:autoSpaceDN w:val="0"/>
              <w:adjustRightInd w:val="0"/>
              <w:jc w:val="center"/>
              <w:rPr>
                <w:rFonts w:ascii="Times New Roman" w:hAnsi="Times New Roman"/>
                <w:b/>
                <w:bCs/>
                <w:sz w:val="24"/>
                <w:szCs w:val="24"/>
              </w:rPr>
            </w:pPr>
            <w:r w:rsidRPr="003F5604">
              <w:rPr>
                <w:rFonts w:ascii="Times New Roman" w:hAnsi="Times New Roman"/>
                <w:b/>
                <w:bCs/>
                <w:sz w:val="24"/>
                <w:szCs w:val="24"/>
              </w:rPr>
              <w:t xml:space="preserve">Подтвердили </w:t>
            </w:r>
          </w:p>
        </w:tc>
        <w:tc>
          <w:tcPr>
            <w:tcW w:w="1934" w:type="dxa"/>
            <w:gridSpan w:val="2"/>
          </w:tcPr>
          <w:p w:rsidR="00A327F7" w:rsidRPr="003F5604" w:rsidRDefault="00A327F7" w:rsidP="00DC7CF5">
            <w:pPr>
              <w:autoSpaceDE w:val="0"/>
              <w:autoSpaceDN w:val="0"/>
              <w:adjustRightInd w:val="0"/>
              <w:jc w:val="center"/>
              <w:rPr>
                <w:rFonts w:ascii="Times New Roman" w:hAnsi="Times New Roman"/>
                <w:b/>
                <w:bCs/>
                <w:sz w:val="24"/>
                <w:szCs w:val="24"/>
              </w:rPr>
            </w:pPr>
            <w:r w:rsidRPr="003F5604">
              <w:rPr>
                <w:rFonts w:ascii="Times New Roman" w:hAnsi="Times New Roman"/>
                <w:b/>
                <w:bCs/>
                <w:sz w:val="24"/>
                <w:szCs w:val="24"/>
              </w:rPr>
              <w:t>Понизили</w:t>
            </w:r>
          </w:p>
        </w:tc>
        <w:tc>
          <w:tcPr>
            <w:tcW w:w="2117" w:type="dxa"/>
            <w:gridSpan w:val="2"/>
          </w:tcPr>
          <w:p w:rsidR="00A327F7" w:rsidRPr="003F5604" w:rsidRDefault="00A327F7" w:rsidP="00DC7CF5">
            <w:pPr>
              <w:autoSpaceDE w:val="0"/>
              <w:autoSpaceDN w:val="0"/>
              <w:adjustRightInd w:val="0"/>
              <w:jc w:val="center"/>
              <w:rPr>
                <w:rFonts w:ascii="Times New Roman" w:hAnsi="Times New Roman"/>
                <w:b/>
                <w:bCs/>
                <w:sz w:val="24"/>
                <w:szCs w:val="24"/>
              </w:rPr>
            </w:pPr>
            <w:r w:rsidRPr="003F5604">
              <w:rPr>
                <w:rFonts w:ascii="Times New Roman" w:hAnsi="Times New Roman"/>
                <w:b/>
                <w:bCs/>
                <w:sz w:val="24"/>
                <w:szCs w:val="24"/>
              </w:rPr>
              <w:t xml:space="preserve">Повысили </w:t>
            </w:r>
          </w:p>
        </w:tc>
      </w:tr>
      <w:tr w:rsidR="00A327F7" w:rsidRPr="003F5604" w:rsidTr="00A327F7">
        <w:tc>
          <w:tcPr>
            <w:tcW w:w="1242" w:type="dxa"/>
            <w:vMerge/>
          </w:tcPr>
          <w:p w:rsidR="00A327F7" w:rsidRPr="003F5604" w:rsidRDefault="00A327F7" w:rsidP="00DC7CF5">
            <w:pPr>
              <w:autoSpaceDE w:val="0"/>
              <w:autoSpaceDN w:val="0"/>
              <w:adjustRightInd w:val="0"/>
              <w:jc w:val="center"/>
              <w:rPr>
                <w:rFonts w:ascii="Times New Roman" w:hAnsi="Times New Roman"/>
                <w:bCs/>
                <w:sz w:val="24"/>
                <w:szCs w:val="24"/>
              </w:rPr>
            </w:pPr>
          </w:p>
        </w:tc>
        <w:tc>
          <w:tcPr>
            <w:tcW w:w="2268" w:type="dxa"/>
            <w:vMerge/>
          </w:tcPr>
          <w:p w:rsidR="00A327F7" w:rsidRPr="003F5604" w:rsidRDefault="00A327F7" w:rsidP="00DC7CF5">
            <w:pPr>
              <w:autoSpaceDE w:val="0"/>
              <w:autoSpaceDN w:val="0"/>
              <w:adjustRightInd w:val="0"/>
              <w:jc w:val="center"/>
              <w:rPr>
                <w:rFonts w:ascii="Times New Roman" w:hAnsi="Times New Roman"/>
                <w:bCs/>
                <w:sz w:val="24"/>
                <w:szCs w:val="24"/>
              </w:rPr>
            </w:pPr>
          </w:p>
        </w:tc>
        <w:tc>
          <w:tcPr>
            <w:tcW w:w="992"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Кол-во</w:t>
            </w:r>
          </w:p>
        </w:tc>
        <w:tc>
          <w:tcPr>
            <w:tcW w:w="992"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w:t>
            </w:r>
          </w:p>
        </w:tc>
        <w:tc>
          <w:tcPr>
            <w:tcW w:w="993"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Кол-во</w:t>
            </w:r>
          </w:p>
        </w:tc>
        <w:tc>
          <w:tcPr>
            <w:tcW w:w="941"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w:t>
            </w:r>
          </w:p>
        </w:tc>
        <w:tc>
          <w:tcPr>
            <w:tcW w:w="1058"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Кол-во</w:t>
            </w:r>
          </w:p>
        </w:tc>
        <w:tc>
          <w:tcPr>
            <w:tcW w:w="1059" w:type="dxa"/>
          </w:tcPr>
          <w:p w:rsidR="00A327F7" w:rsidRPr="003F5604" w:rsidRDefault="00A327F7" w:rsidP="00DC7CF5">
            <w:pPr>
              <w:autoSpaceDE w:val="0"/>
              <w:autoSpaceDN w:val="0"/>
              <w:adjustRightInd w:val="0"/>
              <w:jc w:val="center"/>
              <w:rPr>
                <w:rFonts w:ascii="Times New Roman" w:hAnsi="Times New Roman"/>
                <w:bCs/>
                <w:sz w:val="24"/>
                <w:szCs w:val="24"/>
              </w:rPr>
            </w:pPr>
            <w:r w:rsidRPr="003F5604">
              <w:rPr>
                <w:rFonts w:ascii="Times New Roman" w:hAnsi="Times New Roman"/>
                <w:bCs/>
                <w:sz w:val="24"/>
                <w:szCs w:val="24"/>
              </w:rPr>
              <w:t>%</w:t>
            </w:r>
          </w:p>
        </w:tc>
      </w:tr>
      <w:tr w:rsidR="00A327F7" w:rsidRPr="003F5604" w:rsidTr="00A327F7">
        <w:tc>
          <w:tcPr>
            <w:tcW w:w="1242" w:type="dxa"/>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7-А класс</w:t>
            </w:r>
          </w:p>
        </w:tc>
        <w:tc>
          <w:tcPr>
            <w:tcW w:w="2268" w:type="dxa"/>
            <w:vAlign w:val="bottom"/>
          </w:tcPr>
          <w:p w:rsidR="00A327F7" w:rsidRPr="003F5604" w:rsidRDefault="00A327F7" w:rsidP="00DC7CF5">
            <w:pPr>
              <w:rPr>
                <w:rFonts w:ascii="Times New Roman" w:hAnsi="Times New Roman"/>
                <w:sz w:val="24"/>
                <w:szCs w:val="24"/>
              </w:rPr>
            </w:pPr>
            <w:r w:rsidRPr="003F5604">
              <w:rPr>
                <w:rFonts w:ascii="Times New Roman" w:hAnsi="Times New Roman"/>
                <w:sz w:val="24"/>
                <w:szCs w:val="24"/>
              </w:rPr>
              <w:t>Хайруддинов М.М.</w:t>
            </w:r>
          </w:p>
        </w:tc>
        <w:tc>
          <w:tcPr>
            <w:tcW w:w="992"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21</w:t>
            </w:r>
          </w:p>
        </w:tc>
        <w:tc>
          <w:tcPr>
            <w:tcW w:w="992"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80,77</w:t>
            </w:r>
          </w:p>
        </w:tc>
        <w:tc>
          <w:tcPr>
            <w:tcW w:w="993"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5</w:t>
            </w:r>
          </w:p>
        </w:tc>
        <w:tc>
          <w:tcPr>
            <w:tcW w:w="941"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19,23</w:t>
            </w:r>
          </w:p>
        </w:tc>
        <w:tc>
          <w:tcPr>
            <w:tcW w:w="1058"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w:t>
            </w:r>
          </w:p>
        </w:tc>
        <w:tc>
          <w:tcPr>
            <w:tcW w:w="1059" w:type="dxa"/>
            <w:vAlign w:val="bottom"/>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0</w:t>
            </w:r>
          </w:p>
        </w:tc>
      </w:tr>
    </w:tbl>
    <w:p w:rsidR="00A327F7" w:rsidRPr="003F5604" w:rsidRDefault="00A327F7" w:rsidP="00A327F7">
      <w:pPr>
        <w:ind w:firstLine="709"/>
        <w:jc w:val="both"/>
        <w:rPr>
          <w:rFonts w:ascii="Times New Roman" w:hAnsi="Times New Roman"/>
          <w:sz w:val="28"/>
          <w:szCs w:val="28"/>
        </w:rPr>
      </w:pPr>
      <w:r w:rsidRPr="003F5604">
        <w:rPr>
          <w:rFonts w:ascii="Times New Roman" w:eastAsia="Droid Sans" w:hAnsi="Times New Roman"/>
          <w:sz w:val="28"/>
          <w:szCs w:val="28"/>
        </w:rPr>
        <w:t>Анализ результатов ВПР показал, что все учащиеся достигли базового уровня подготовки по информатике в соответствии с требованиями ФГОС.</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Обучающиеся хорошо справились с заданиями: 1, 5, 6, 7, 8, 9, 10, 11 в которых проверялись умения:</w:t>
      </w:r>
      <w:r w:rsidRPr="003F5604">
        <w:rPr>
          <w:rStyle w:val="fontstyle01"/>
          <w:rFonts w:ascii="Times New Roman" w:hAnsi="Times New Roman"/>
        </w:rPr>
        <w:t xml:space="preserve"> работы с файлами и каталогами; кодирование и декодирование информации, решать несложныезадачи с определением объема информации.</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2, 3, 4, в которых проверялись умения: </w:t>
      </w:r>
      <w:r w:rsidRPr="003F5604">
        <w:rPr>
          <w:rStyle w:val="fontstyle01"/>
          <w:rFonts w:ascii="Times New Roman" w:hAnsi="Times New Roman"/>
        </w:rPr>
        <w:t>найти путь файла, определить типы файлов по их расширениям.</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 xml:space="preserve">Не все учащиеся приступили к заданию: 12, в котором проверялись умения </w:t>
      </w:r>
      <w:r w:rsidRPr="003F5604">
        <w:rPr>
          <w:rStyle w:val="fontstyle01"/>
          <w:rFonts w:ascii="Times New Roman" w:hAnsi="Times New Roman"/>
        </w:rPr>
        <w:t xml:space="preserve">поиска информации в каталоге и файле. </w:t>
      </w:r>
    </w:p>
    <w:p w:rsidR="00A327F7" w:rsidRPr="003F5604" w:rsidRDefault="00A327F7" w:rsidP="00A327F7">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sz w:val="28"/>
          <w:szCs w:val="28"/>
        </w:rPr>
        <w:t xml:space="preserve">Сравнительный анализ результатов ВПР и отметок за </w:t>
      </w:r>
      <w:r w:rsidRPr="003F5604">
        <w:rPr>
          <w:rFonts w:ascii="Times New Roman" w:hAnsi="Times New Roman"/>
          <w:bCs/>
          <w:sz w:val="28"/>
          <w:szCs w:val="28"/>
          <w:lang w:val="en-US"/>
        </w:rPr>
        <w:t>III</w:t>
      </w:r>
      <w:r w:rsidRPr="003F5604">
        <w:rPr>
          <w:rFonts w:ascii="Times New Roman" w:hAnsi="Times New Roman"/>
          <w:bCs/>
          <w:sz w:val="28"/>
          <w:szCs w:val="28"/>
        </w:rPr>
        <w:t xml:space="preserve"> четверть 2025/2026 учебного года по информатике в 7-А классе показал: </w:t>
      </w:r>
    </w:p>
    <w:p w:rsidR="00A327F7" w:rsidRPr="003F5604" w:rsidRDefault="00A327F7" w:rsidP="00A327F7">
      <w:pPr>
        <w:autoSpaceDE w:val="0"/>
        <w:autoSpaceDN w:val="0"/>
        <w:adjustRightInd w:val="0"/>
        <w:ind w:firstLine="709"/>
        <w:jc w:val="both"/>
        <w:rPr>
          <w:rFonts w:ascii="Times New Roman" w:hAnsi="Times New Roman"/>
          <w:bCs/>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sz w:val="28"/>
          <w:szCs w:val="28"/>
        </w:rPr>
        <w:t xml:space="preserve">за </w:t>
      </w:r>
      <w:r w:rsidRPr="003F5604">
        <w:rPr>
          <w:rFonts w:ascii="Times New Roman" w:hAnsi="Times New Roman"/>
          <w:bCs/>
          <w:sz w:val="28"/>
          <w:szCs w:val="28"/>
          <w:lang w:val="en-US"/>
        </w:rPr>
        <w:t>III</w:t>
      </w:r>
      <w:r w:rsidRPr="003F5604">
        <w:rPr>
          <w:rFonts w:ascii="Times New Roman" w:hAnsi="Times New Roman"/>
          <w:bCs/>
          <w:sz w:val="28"/>
          <w:szCs w:val="28"/>
        </w:rPr>
        <w:t xml:space="preserve"> четверть 2025/2026 учебного года</w:t>
      </w:r>
      <w:r w:rsidRPr="003F5604">
        <w:rPr>
          <w:rFonts w:ascii="Times New Roman" w:hAnsi="Times New Roman"/>
          <w:sz w:val="28"/>
          <w:szCs w:val="28"/>
        </w:rPr>
        <w:t xml:space="preserve"> – 100%;</w:t>
      </w:r>
    </w:p>
    <w:p w:rsidR="00A327F7" w:rsidRPr="003F5604" w:rsidRDefault="00A327F7" w:rsidP="00A327F7">
      <w:pPr>
        <w:autoSpaceDE w:val="0"/>
        <w:autoSpaceDN w:val="0"/>
        <w:adjustRightInd w:val="0"/>
        <w:ind w:firstLine="709"/>
        <w:jc w:val="both"/>
        <w:rPr>
          <w:rFonts w:ascii="Times New Roman" w:hAnsi="Times New Roman"/>
          <w:bCs/>
          <w:sz w:val="28"/>
          <w:szCs w:val="28"/>
        </w:rPr>
      </w:pPr>
      <w:r w:rsidRPr="003F5604">
        <w:rPr>
          <w:rFonts w:ascii="Times New Roman" w:hAnsi="Times New Roman"/>
          <w:sz w:val="28"/>
          <w:szCs w:val="28"/>
        </w:rPr>
        <w:t xml:space="preserve">качество выполнения ВПР – 88,5%, качество обучения </w:t>
      </w:r>
      <w:r w:rsidRPr="003F5604">
        <w:rPr>
          <w:rFonts w:ascii="Times New Roman" w:hAnsi="Times New Roman"/>
          <w:bCs/>
          <w:sz w:val="28"/>
          <w:szCs w:val="28"/>
        </w:rPr>
        <w:t xml:space="preserve">за </w:t>
      </w:r>
      <w:r w:rsidRPr="003F5604">
        <w:rPr>
          <w:rFonts w:ascii="Times New Roman" w:hAnsi="Times New Roman"/>
          <w:bCs/>
          <w:sz w:val="28"/>
          <w:szCs w:val="28"/>
          <w:lang w:val="en-US"/>
        </w:rPr>
        <w:t>III</w:t>
      </w:r>
      <w:r w:rsidRPr="003F5604">
        <w:rPr>
          <w:rFonts w:ascii="Times New Roman" w:hAnsi="Times New Roman"/>
          <w:bCs/>
          <w:sz w:val="28"/>
          <w:szCs w:val="28"/>
        </w:rPr>
        <w:t xml:space="preserve"> четверть 2025/2026 учебного года</w:t>
      </w:r>
      <w:r w:rsidRPr="003F5604">
        <w:rPr>
          <w:rFonts w:ascii="Times New Roman" w:hAnsi="Times New Roman"/>
          <w:sz w:val="28"/>
          <w:szCs w:val="28"/>
        </w:rPr>
        <w:t xml:space="preserve"> – 88%;</w:t>
      </w:r>
    </w:p>
    <w:p w:rsidR="00A327F7" w:rsidRPr="003F5604" w:rsidRDefault="00A327F7" w:rsidP="00A327F7">
      <w:pPr>
        <w:autoSpaceDE w:val="0"/>
        <w:autoSpaceDN w:val="0"/>
        <w:adjustRightInd w:val="0"/>
        <w:ind w:firstLine="709"/>
        <w:jc w:val="both"/>
        <w:rPr>
          <w:rFonts w:ascii="Times New Roman" w:hAnsi="Times New Roman"/>
          <w:bCs/>
          <w:sz w:val="28"/>
          <w:szCs w:val="28"/>
        </w:rPr>
      </w:pPr>
      <w:r w:rsidRPr="003F5604">
        <w:rPr>
          <w:rFonts w:ascii="Times New Roman" w:hAnsi="Times New Roman"/>
          <w:bCs/>
          <w:sz w:val="28"/>
          <w:szCs w:val="28"/>
        </w:rPr>
        <w:t xml:space="preserve">подтвердили отметки за </w:t>
      </w:r>
      <w:r w:rsidRPr="003F5604">
        <w:rPr>
          <w:rFonts w:ascii="Times New Roman" w:hAnsi="Times New Roman"/>
          <w:bCs/>
          <w:sz w:val="28"/>
          <w:szCs w:val="28"/>
          <w:lang w:val="en-US"/>
        </w:rPr>
        <w:t>III</w:t>
      </w:r>
      <w:r w:rsidRPr="003F5604">
        <w:rPr>
          <w:rFonts w:ascii="Times New Roman" w:hAnsi="Times New Roman"/>
          <w:bCs/>
          <w:sz w:val="28"/>
          <w:szCs w:val="28"/>
        </w:rPr>
        <w:t xml:space="preserve"> четверть 2025/2026 учебного года: 21 человек, из них; понизили отметки –5 человек, повысили отметки – 0 человек;</w:t>
      </w:r>
    </w:p>
    <w:p w:rsidR="00A327F7" w:rsidRPr="003F5604" w:rsidRDefault="00A327F7" w:rsidP="00A327F7">
      <w:pPr>
        <w:autoSpaceDE w:val="0"/>
        <w:autoSpaceDN w:val="0"/>
        <w:adjustRightInd w:val="0"/>
        <w:ind w:firstLine="709"/>
        <w:jc w:val="both"/>
        <w:rPr>
          <w:rFonts w:ascii="Times New Roman" w:hAnsi="Times New Roman"/>
          <w:bCs/>
          <w:sz w:val="28"/>
          <w:szCs w:val="28"/>
        </w:rPr>
      </w:pPr>
      <w:r w:rsidRPr="003F5604">
        <w:rPr>
          <w:rFonts w:ascii="Times New Roman" w:hAnsi="Times New Roman"/>
          <w:sz w:val="28"/>
          <w:szCs w:val="28"/>
        </w:rPr>
        <w:t>средний балл ВПР – 4,03 (средний балл по иформатике</w:t>
      </w:r>
      <w:r w:rsidRPr="003F5604">
        <w:rPr>
          <w:rFonts w:ascii="Times New Roman" w:hAnsi="Times New Roman"/>
          <w:bCs/>
          <w:sz w:val="28"/>
          <w:szCs w:val="28"/>
        </w:rPr>
        <w:t xml:space="preserve">за </w:t>
      </w:r>
      <w:r w:rsidRPr="003F5604">
        <w:rPr>
          <w:rFonts w:ascii="Times New Roman" w:hAnsi="Times New Roman"/>
          <w:bCs/>
          <w:sz w:val="28"/>
          <w:szCs w:val="28"/>
          <w:lang w:val="en-US"/>
        </w:rPr>
        <w:t>III</w:t>
      </w:r>
      <w:r w:rsidRPr="003F5604">
        <w:rPr>
          <w:rFonts w:ascii="Times New Roman" w:hAnsi="Times New Roman"/>
          <w:bCs/>
          <w:sz w:val="28"/>
          <w:szCs w:val="28"/>
        </w:rPr>
        <w:t xml:space="preserve"> четверть 2025/2026 учебного года </w:t>
      </w:r>
      <w:r w:rsidRPr="003F5604">
        <w:rPr>
          <w:rFonts w:ascii="Times New Roman" w:hAnsi="Times New Roman"/>
          <w:sz w:val="28"/>
          <w:szCs w:val="28"/>
        </w:rPr>
        <w:t>в 7-А классе – 4,22).</w:t>
      </w:r>
    </w:p>
    <w:p w:rsidR="00A327F7" w:rsidRPr="003F5604" w:rsidRDefault="00A327F7" w:rsidP="00A327F7">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sz w:val="28"/>
          <w:szCs w:val="28"/>
        </w:rPr>
        <w:t>Анализ результатов ВПР по информатике в 7-А классе показал, что учебный материал усвоен обучающимися в основном на «4».</w:t>
      </w:r>
    </w:p>
    <w:p w:rsidR="00A327F7" w:rsidRPr="003F5604" w:rsidRDefault="00A327F7" w:rsidP="00A327F7">
      <w:pPr>
        <w:autoSpaceDE w:val="0"/>
        <w:autoSpaceDN w:val="0"/>
        <w:adjustRightInd w:val="0"/>
        <w:ind w:left="142"/>
        <w:jc w:val="center"/>
        <w:rPr>
          <w:rFonts w:ascii="Times New Roman" w:eastAsia="Calibri" w:hAnsi="Times New Roman" w:cs="Times New Roman"/>
          <w:b/>
          <w:sz w:val="28"/>
          <w:szCs w:val="28"/>
          <w:u w:val="single"/>
          <w:lang w:eastAsia="en-US"/>
        </w:rPr>
      </w:pPr>
      <w:r w:rsidRPr="003F5604">
        <w:rPr>
          <w:rFonts w:ascii="Times New Roman" w:eastAsia="Calibri" w:hAnsi="Times New Roman" w:cs="Times New Roman"/>
          <w:b/>
          <w:sz w:val="28"/>
          <w:szCs w:val="28"/>
          <w:u w:val="single"/>
          <w:lang w:eastAsia="en-US"/>
        </w:rPr>
        <w:t>Результаты ВПР по информатике в 8-В  классе</w:t>
      </w:r>
    </w:p>
    <w:p w:rsidR="00A327F7" w:rsidRPr="003F5604" w:rsidRDefault="00A327F7" w:rsidP="00A327F7">
      <w:pPr>
        <w:autoSpaceDE w:val="0"/>
        <w:autoSpaceDN w:val="0"/>
        <w:adjustRightInd w:val="0"/>
        <w:ind w:left="142"/>
        <w:rPr>
          <w:rFonts w:ascii="Times New Roman" w:hAnsi="Times New Roman"/>
          <w:b/>
          <w:sz w:val="24"/>
          <w:szCs w:val="24"/>
        </w:rPr>
      </w:pPr>
    </w:p>
    <w:tbl>
      <w:tblPr>
        <w:tblW w:w="9923" w:type="dxa"/>
        <w:tblInd w:w="-127" w:type="dxa"/>
        <w:tblLayout w:type="fixed"/>
        <w:tblCellMar>
          <w:left w:w="0" w:type="dxa"/>
          <w:right w:w="0" w:type="dxa"/>
        </w:tblCellMar>
        <w:tblLook w:val="04A0"/>
      </w:tblPr>
      <w:tblGrid>
        <w:gridCol w:w="744"/>
        <w:gridCol w:w="552"/>
        <w:gridCol w:w="470"/>
        <w:gridCol w:w="567"/>
        <w:gridCol w:w="567"/>
        <w:gridCol w:w="567"/>
        <w:gridCol w:w="567"/>
        <w:gridCol w:w="567"/>
        <w:gridCol w:w="567"/>
        <w:gridCol w:w="567"/>
        <w:gridCol w:w="567"/>
        <w:gridCol w:w="503"/>
        <w:gridCol w:w="567"/>
        <w:gridCol w:w="708"/>
        <w:gridCol w:w="567"/>
        <w:gridCol w:w="709"/>
        <w:gridCol w:w="567"/>
      </w:tblGrid>
      <w:tr w:rsidR="00A327F7" w:rsidRPr="003F5604" w:rsidTr="00DC7CF5">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327F7" w:rsidRPr="003F5604" w:rsidRDefault="00A327F7" w:rsidP="00DC7CF5">
            <w:pPr>
              <w:jc w:val="center"/>
              <w:textAlignment w:val="center"/>
              <w:rPr>
                <w:rFonts w:ascii="Times New Roman" w:hAnsi="Times New Roman"/>
                <w:sz w:val="24"/>
                <w:szCs w:val="24"/>
              </w:rPr>
            </w:pPr>
            <w:r w:rsidRPr="003F5604">
              <w:rPr>
                <w:rFonts w:ascii="Times New Roman" w:hAnsi="Times New Roman"/>
                <w:kern w:val="24"/>
                <w:sz w:val="24"/>
                <w:szCs w:val="24"/>
              </w:rPr>
              <w:t>Класс</w:t>
            </w:r>
          </w:p>
        </w:tc>
        <w:tc>
          <w:tcPr>
            <w:tcW w:w="1022"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Кол-во</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"2"</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"5"</w:t>
            </w:r>
          </w:p>
        </w:tc>
        <w:tc>
          <w:tcPr>
            <w:tcW w:w="107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Ср.балл</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 четверть</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r>
      <w:tr w:rsidR="00A327F7" w:rsidRPr="003F5604" w:rsidTr="00DC7CF5">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A327F7" w:rsidRPr="003F5604" w:rsidRDefault="00A327F7" w:rsidP="00DC7CF5">
            <w:pPr>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50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3чт.</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jc w:val="center"/>
              <w:textAlignment w:val="bottom"/>
              <w:rPr>
                <w:rFonts w:ascii="Times New Roman" w:hAnsi="Times New Roman"/>
                <w:sz w:val="24"/>
                <w:szCs w:val="24"/>
              </w:rPr>
            </w:pPr>
            <w:r w:rsidRPr="003F5604">
              <w:rPr>
                <w:rFonts w:ascii="Times New Roman" w:hAnsi="Times New Roman"/>
                <w:kern w:val="24"/>
                <w:sz w:val="24"/>
                <w:szCs w:val="24"/>
              </w:rPr>
              <w:t>ВПР</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Усп.</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кач-во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rsidR="00A327F7" w:rsidRPr="003F5604" w:rsidRDefault="00A327F7" w:rsidP="00DC7CF5">
            <w:pPr>
              <w:textAlignment w:val="bottom"/>
              <w:rPr>
                <w:rFonts w:ascii="Times New Roman" w:hAnsi="Times New Roman"/>
                <w:sz w:val="24"/>
                <w:szCs w:val="24"/>
              </w:rPr>
            </w:pPr>
            <w:r w:rsidRPr="003F5604">
              <w:rPr>
                <w:rFonts w:ascii="Times New Roman" w:hAnsi="Times New Roman"/>
                <w:kern w:val="24"/>
                <w:sz w:val="24"/>
                <w:szCs w:val="24"/>
              </w:rPr>
              <w:t>Усп.</w:t>
            </w:r>
          </w:p>
        </w:tc>
      </w:tr>
      <w:tr w:rsidR="00A327F7" w:rsidRPr="003F5604" w:rsidTr="00DC7CF5">
        <w:trPr>
          <w:trHeight w:val="20"/>
        </w:trPr>
        <w:tc>
          <w:tcPr>
            <w:tcW w:w="744"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A327F7" w:rsidRPr="003F5604" w:rsidRDefault="00A327F7" w:rsidP="00DC7CF5">
            <w:pPr>
              <w:jc w:val="center"/>
              <w:textAlignment w:val="center"/>
              <w:rPr>
                <w:rFonts w:ascii="Times New Roman" w:hAnsi="Times New Roman"/>
                <w:sz w:val="24"/>
                <w:szCs w:val="24"/>
              </w:rPr>
            </w:pPr>
            <w:r w:rsidRPr="003F5604">
              <w:rPr>
                <w:rFonts w:ascii="Times New Roman" w:hAnsi="Times New Roman"/>
                <w:kern w:val="24"/>
                <w:sz w:val="24"/>
                <w:szCs w:val="24"/>
              </w:rPr>
              <w:t>8-В</w:t>
            </w: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27</w:t>
            </w: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w:t>
            </w:r>
          </w:p>
        </w:tc>
        <w:tc>
          <w:tcPr>
            <w:tcW w:w="50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4,11</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3,65</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81,5</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100</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sz w:val="24"/>
                <w:szCs w:val="24"/>
              </w:rPr>
            </w:pPr>
            <w:r w:rsidRPr="003F5604">
              <w:rPr>
                <w:rFonts w:ascii="Times New Roman" w:hAnsi="Times New Roman"/>
                <w:sz w:val="24"/>
                <w:szCs w:val="24"/>
              </w:rPr>
              <w:t>58,8</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100</w:t>
            </w:r>
          </w:p>
        </w:tc>
      </w:tr>
      <w:tr w:rsidR="00A327F7" w:rsidRPr="003F5604" w:rsidTr="00DC7CF5">
        <w:trPr>
          <w:trHeight w:val="20"/>
        </w:trPr>
        <w:tc>
          <w:tcPr>
            <w:tcW w:w="744" w:type="dxa"/>
            <w:vMerge/>
            <w:tcBorders>
              <w:top w:val="single" w:sz="4" w:space="0" w:color="000000"/>
              <w:left w:val="single" w:sz="4" w:space="0" w:color="000000"/>
              <w:bottom w:val="single" w:sz="4" w:space="0" w:color="000000"/>
              <w:right w:val="single" w:sz="4" w:space="0" w:color="000000"/>
            </w:tcBorders>
            <w:vAlign w:val="center"/>
            <w:hideMark/>
          </w:tcPr>
          <w:p w:rsidR="00A327F7" w:rsidRPr="003F5604" w:rsidRDefault="00A327F7" w:rsidP="00DC7CF5">
            <w:pPr>
              <w:rPr>
                <w:rFonts w:ascii="Times New Roman" w:hAnsi="Times New Roman"/>
                <w:sz w:val="24"/>
                <w:szCs w:val="24"/>
              </w:rPr>
            </w:pPr>
          </w:p>
        </w:tc>
        <w:tc>
          <w:tcPr>
            <w:tcW w:w="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18,5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41,2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51,9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52,9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29,6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5,9</w:t>
            </w:r>
          </w:p>
        </w:tc>
        <w:tc>
          <w:tcPr>
            <w:tcW w:w="503"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rsidR="00A327F7" w:rsidRPr="003F5604" w:rsidRDefault="00A327F7" w:rsidP="00DC7CF5">
            <w:pPr>
              <w:rPr>
                <w:rFonts w:ascii="Times New Roman" w:hAnsi="Times New Roman"/>
                <w:sz w:val="24"/>
                <w:szCs w:val="24"/>
              </w:rPr>
            </w:pPr>
          </w:p>
        </w:tc>
      </w:tr>
    </w:tbl>
    <w:p w:rsidR="00D264A1" w:rsidRPr="003F5604" w:rsidRDefault="00D264A1" w:rsidP="00D264A1">
      <w:pPr>
        <w:autoSpaceDE w:val="0"/>
        <w:autoSpaceDN w:val="0"/>
        <w:adjustRightInd w:val="0"/>
        <w:jc w:val="center"/>
        <w:rPr>
          <w:rFonts w:ascii="Times New Roman" w:hAnsi="Times New Roman"/>
          <w:b/>
          <w:bCs/>
          <w:color w:val="000000"/>
          <w:sz w:val="28"/>
          <w:szCs w:val="28"/>
        </w:rPr>
      </w:pPr>
      <w:r w:rsidRPr="003F5604">
        <w:rPr>
          <w:rFonts w:ascii="Times New Roman" w:hAnsi="Times New Roman"/>
          <w:b/>
          <w:bCs/>
          <w:color w:val="000000"/>
          <w:sz w:val="28"/>
          <w:szCs w:val="28"/>
        </w:rPr>
        <w:t xml:space="preserve">Соответствие отметок за выполненную работу и отметок за </w:t>
      </w:r>
      <w:r w:rsidRPr="003F5604">
        <w:rPr>
          <w:rFonts w:ascii="Times New Roman" w:hAnsi="Times New Roman"/>
          <w:b/>
          <w:bCs/>
          <w:color w:val="000000"/>
          <w:sz w:val="28"/>
          <w:szCs w:val="28"/>
          <w:lang w:val="en-US"/>
        </w:rPr>
        <w:t>III</w:t>
      </w:r>
      <w:r w:rsidRPr="003F5604">
        <w:rPr>
          <w:rFonts w:ascii="Times New Roman" w:hAnsi="Times New Roman"/>
          <w:b/>
          <w:bCs/>
          <w:color w:val="000000"/>
          <w:sz w:val="28"/>
          <w:szCs w:val="28"/>
        </w:rPr>
        <w:t xml:space="preserve"> четверть </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2268"/>
        <w:gridCol w:w="992"/>
        <w:gridCol w:w="992"/>
        <w:gridCol w:w="993"/>
        <w:gridCol w:w="941"/>
        <w:gridCol w:w="1058"/>
        <w:gridCol w:w="1059"/>
      </w:tblGrid>
      <w:tr w:rsidR="00A327F7" w:rsidRPr="003F5604" w:rsidTr="00A327F7">
        <w:tc>
          <w:tcPr>
            <w:tcW w:w="1384" w:type="dxa"/>
            <w:vMerge w:val="restart"/>
            <w:vAlign w:val="center"/>
          </w:tcPr>
          <w:p w:rsidR="00A327F7" w:rsidRPr="003F5604" w:rsidRDefault="00A327F7" w:rsidP="00DC7CF5">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Класс</w:t>
            </w:r>
          </w:p>
        </w:tc>
        <w:tc>
          <w:tcPr>
            <w:tcW w:w="2268" w:type="dxa"/>
            <w:vMerge w:val="restart"/>
            <w:vAlign w:val="center"/>
          </w:tcPr>
          <w:p w:rsidR="00A327F7" w:rsidRPr="003F5604" w:rsidRDefault="00A327F7" w:rsidP="00DC7CF5">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ФИО учителя</w:t>
            </w:r>
          </w:p>
        </w:tc>
        <w:tc>
          <w:tcPr>
            <w:tcW w:w="1984" w:type="dxa"/>
            <w:gridSpan w:val="2"/>
          </w:tcPr>
          <w:p w:rsidR="00A327F7" w:rsidRPr="003F5604" w:rsidRDefault="00A327F7" w:rsidP="00DC7CF5">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Подтвердили </w:t>
            </w:r>
          </w:p>
        </w:tc>
        <w:tc>
          <w:tcPr>
            <w:tcW w:w="1934" w:type="dxa"/>
            <w:gridSpan w:val="2"/>
          </w:tcPr>
          <w:p w:rsidR="00A327F7" w:rsidRPr="003F5604" w:rsidRDefault="00A327F7" w:rsidP="00DC7CF5">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Понизили</w:t>
            </w:r>
          </w:p>
        </w:tc>
        <w:tc>
          <w:tcPr>
            <w:tcW w:w="2117" w:type="dxa"/>
            <w:gridSpan w:val="2"/>
          </w:tcPr>
          <w:p w:rsidR="00A327F7" w:rsidRPr="003F5604" w:rsidRDefault="00A327F7" w:rsidP="00DC7CF5">
            <w:pPr>
              <w:autoSpaceDE w:val="0"/>
              <w:autoSpaceDN w:val="0"/>
              <w:adjustRightInd w:val="0"/>
              <w:jc w:val="center"/>
              <w:rPr>
                <w:rFonts w:ascii="Times New Roman" w:hAnsi="Times New Roman"/>
                <w:b/>
                <w:bCs/>
                <w:color w:val="000000"/>
                <w:sz w:val="24"/>
                <w:szCs w:val="24"/>
              </w:rPr>
            </w:pPr>
            <w:r w:rsidRPr="003F5604">
              <w:rPr>
                <w:rFonts w:ascii="Times New Roman" w:hAnsi="Times New Roman"/>
                <w:b/>
                <w:bCs/>
                <w:color w:val="000000"/>
                <w:sz w:val="24"/>
                <w:szCs w:val="24"/>
              </w:rPr>
              <w:t xml:space="preserve">Повысили </w:t>
            </w:r>
          </w:p>
        </w:tc>
      </w:tr>
      <w:tr w:rsidR="00A327F7" w:rsidRPr="003F5604" w:rsidTr="00A327F7">
        <w:tc>
          <w:tcPr>
            <w:tcW w:w="1384" w:type="dxa"/>
            <w:vMerge/>
          </w:tcPr>
          <w:p w:rsidR="00A327F7" w:rsidRPr="003F5604" w:rsidRDefault="00A327F7" w:rsidP="00DC7CF5">
            <w:pPr>
              <w:autoSpaceDE w:val="0"/>
              <w:autoSpaceDN w:val="0"/>
              <w:adjustRightInd w:val="0"/>
              <w:jc w:val="center"/>
              <w:rPr>
                <w:rFonts w:ascii="Times New Roman" w:hAnsi="Times New Roman"/>
                <w:bCs/>
                <w:color w:val="000000"/>
                <w:sz w:val="24"/>
                <w:szCs w:val="24"/>
              </w:rPr>
            </w:pPr>
          </w:p>
        </w:tc>
        <w:tc>
          <w:tcPr>
            <w:tcW w:w="2268" w:type="dxa"/>
            <w:vMerge/>
          </w:tcPr>
          <w:p w:rsidR="00A327F7" w:rsidRPr="003F5604" w:rsidRDefault="00A327F7" w:rsidP="00DC7CF5">
            <w:pPr>
              <w:autoSpaceDE w:val="0"/>
              <w:autoSpaceDN w:val="0"/>
              <w:adjustRightInd w:val="0"/>
              <w:jc w:val="center"/>
              <w:rPr>
                <w:rFonts w:ascii="Times New Roman" w:hAnsi="Times New Roman"/>
                <w:bCs/>
                <w:color w:val="000000"/>
                <w:sz w:val="24"/>
                <w:szCs w:val="24"/>
              </w:rPr>
            </w:pPr>
          </w:p>
        </w:tc>
        <w:tc>
          <w:tcPr>
            <w:tcW w:w="992"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92"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993"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941"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c>
          <w:tcPr>
            <w:tcW w:w="1058"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Кол-во</w:t>
            </w:r>
          </w:p>
        </w:tc>
        <w:tc>
          <w:tcPr>
            <w:tcW w:w="1059" w:type="dxa"/>
          </w:tcPr>
          <w:p w:rsidR="00A327F7" w:rsidRPr="003F5604" w:rsidRDefault="00A327F7" w:rsidP="00DC7CF5">
            <w:pPr>
              <w:autoSpaceDE w:val="0"/>
              <w:autoSpaceDN w:val="0"/>
              <w:adjustRightInd w:val="0"/>
              <w:jc w:val="center"/>
              <w:rPr>
                <w:rFonts w:ascii="Times New Roman" w:hAnsi="Times New Roman"/>
                <w:bCs/>
                <w:color w:val="000000"/>
                <w:sz w:val="24"/>
                <w:szCs w:val="24"/>
              </w:rPr>
            </w:pPr>
            <w:r w:rsidRPr="003F5604">
              <w:rPr>
                <w:rFonts w:ascii="Times New Roman" w:hAnsi="Times New Roman"/>
                <w:bCs/>
                <w:color w:val="000000"/>
                <w:sz w:val="24"/>
                <w:szCs w:val="24"/>
              </w:rPr>
              <w:t>%</w:t>
            </w:r>
          </w:p>
        </w:tc>
      </w:tr>
      <w:tr w:rsidR="00A327F7" w:rsidRPr="003F5604" w:rsidTr="00A327F7">
        <w:tc>
          <w:tcPr>
            <w:tcW w:w="1384" w:type="dxa"/>
            <w:vAlign w:val="center"/>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8-В класс</w:t>
            </w:r>
          </w:p>
        </w:tc>
        <w:tc>
          <w:tcPr>
            <w:tcW w:w="2268" w:type="dxa"/>
            <w:vAlign w:val="bottom"/>
          </w:tcPr>
          <w:p w:rsidR="00A327F7" w:rsidRPr="003F5604" w:rsidRDefault="00A327F7" w:rsidP="00DC7CF5">
            <w:pPr>
              <w:rPr>
                <w:rFonts w:ascii="Times New Roman" w:hAnsi="Times New Roman"/>
                <w:color w:val="000000"/>
                <w:sz w:val="24"/>
                <w:szCs w:val="24"/>
              </w:rPr>
            </w:pPr>
            <w:r w:rsidRPr="003F5604">
              <w:rPr>
                <w:rFonts w:ascii="Times New Roman" w:hAnsi="Times New Roman"/>
                <w:color w:val="000000"/>
                <w:sz w:val="24"/>
                <w:szCs w:val="24"/>
              </w:rPr>
              <w:t>Хайруддинов М.М.</w:t>
            </w:r>
          </w:p>
        </w:tc>
        <w:tc>
          <w:tcPr>
            <w:tcW w:w="992"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10</w:t>
            </w:r>
          </w:p>
        </w:tc>
        <w:tc>
          <w:tcPr>
            <w:tcW w:w="992"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58,82</w:t>
            </w:r>
          </w:p>
        </w:tc>
        <w:tc>
          <w:tcPr>
            <w:tcW w:w="993"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7</w:t>
            </w:r>
          </w:p>
        </w:tc>
        <w:tc>
          <w:tcPr>
            <w:tcW w:w="941"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41,18</w:t>
            </w:r>
          </w:p>
        </w:tc>
        <w:tc>
          <w:tcPr>
            <w:tcW w:w="1058"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c>
          <w:tcPr>
            <w:tcW w:w="1059" w:type="dxa"/>
            <w:vAlign w:val="bottom"/>
          </w:tcPr>
          <w:p w:rsidR="00A327F7" w:rsidRPr="003F5604" w:rsidRDefault="00A327F7" w:rsidP="00DC7CF5">
            <w:pPr>
              <w:jc w:val="center"/>
              <w:rPr>
                <w:rFonts w:ascii="Times New Roman" w:hAnsi="Times New Roman"/>
                <w:color w:val="000000"/>
                <w:sz w:val="24"/>
                <w:szCs w:val="24"/>
              </w:rPr>
            </w:pPr>
            <w:r w:rsidRPr="003F5604">
              <w:rPr>
                <w:rFonts w:ascii="Times New Roman" w:hAnsi="Times New Roman"/>
                <w:color w:val="000000"/>
                <w:sz w:val="24"/>
                <w:szCs w:val="24"/>
              </w:rPr>
              <w:t>0</w:t>
            </w:r>
          </w:p>
        </w:tc>
      </w:tr>
    </w:tbl>
    <w:p w:rsidR="00A327F7" w:rsidRPr="003F5604" w:rsidRDefault="00A327F7" w:rsidP="00A327F7">
      <w:pPr>
        <w:ind w:left="720"/>
        <w:jc w:val="both"/>
        <w:rPr>
          <w:rFonts w:ascii="Times New Roman" w:hAnsi="Times New Roman"/>
          <w:sz w:val="24"/>
          <w:szCs w:val="24"/>
        </w:rPr>
      </w:pPr>
    </w:p>
    <w:p w:rsidR="00A327F7" w:rsidRPr="003F5604" w:rsidRDefault="00A327F7" w:rsidP="00A327F7">
      <w:pPr>
        <w:ind w:firstLine="709"/>
        <w:jc w:val="both"/>
        <w:rPr>
          <w:rFonts w:ascii="Times New Roman" w:hAnsi="Times New Roman"/>
          <w:sz w:val="28"/>
          <w:szCs w:val="28"/>
        </w:rPr>
      </w:pPr>
      <w:r w:rsidRPr="003F5604">
        <w:rPr>
          <w:rFonts w:ascii="Times New Roman" w:eastAsia="Droid Sans" w:hAnsi="Times New Roman"/>
          <w:color w:val="00000A"/>
          <w:sz w:val="28"/>
          <w:szCs w:val="28"/>
        </w:rPr>
        <w:t xml:space="preserve">Анализ результатов ВПР показал, что все учащиеся достигли базового уровня подготовки по информатике в соответствии с требованиями ФГОС.   </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lastRenderedPageBreak/>
        <w:t>Обучающиеся хорошо справились с заданиями:  1, 2, 3, 4, 7, в которых проверялись умения:</w:t>
      </w:r>
      <w:r w:rsidRPr="003F5604">
        <w:rPr>
          <w:rStyle w:val="fontstyle01"/>
          <w:rFonts w:ascii="Times New Roman" w:hAnsi="Times New Roman"/>
        </w:rPr>
        <w:t xml:space="preserve"> переводить числа из одной системы счисления в другую; решать несложныелогические задачи, а также сложение и умножение чисел в двоичной системе счисления. </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 xml:space="preserve">Участники ВПР допустили ошибки в 10 задании, в котором проверялись умения: </w:t>
      </w:r>
      <w:r w:rsidRPr="003F5604">
        <w:rPr>
          <w:rStyle w:val="fontstyle01"/>
          <w:rFonts w:ascii="Times New Roman" w:hAnsi="Times New Roman"/>
        </w:rPr>
        <w:t>работать с логическими операциями и таблицей истинности.</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 xml:space="preserve">Затруднения у учащихся вызвали задания: 5, 6, 8, 9 в которых проверялись умения: </w:t>
      </w:r>
      <w:r w:rsidRPr="003F5604">
        <w:rPr>
          <w:rStyle w:val="fontstyle01"/>
          <w:rFonts w:ascii="Times New Roman" w:hAnsi="Times New Roman"/>
        </w:rPr>
        <w:t>решать логические задачи с помощью таблиц истинности; работать с исполнителем чертежник; и нахождение значения после выполнения заданной программы.</w:t>
      </w:r>
    </w:p>
    <w:p w:rsidR="00A327F7" w:rsidRPr="003F5604" w:rsidRDefault="00A327F7" w:rsidP="00A327F7">
      <w:pPr>
        <w:ind w:firstLine="709"/>
        <w:contextualSpacing/>
        <w:jc w:val="both"/>
        <w:rPr>
          <w:rFonts w:ascii="Times New Roman" w:hAnsi="Times New Roman"/>
          <w:sz w:val="28"/>
          <w:szCs w:val="28"/>
        </w:rPr>
      </w:pPr>
      <w:r w:rsidRPr="003F5604">
        <w:rPr>
          <w:rFonts w:ascii="Times New Roman" w:hAnsi="Times New Roman"/>
          <w:sz w:val="28"/>
          <w:szCs w:val="28"/>
        </w:rPr>
        <w:t xml:space="preserve">Не все учащиеся не приступили к заданиям 11, 12, в которых проверялись умения: </w:t>
      </w:r>
      <w:r w:rsidRPr="003F5604">
        <w:rPr>
          <w:rStyle w:val="fontstyle01"/>
          <w:rFonts w:ascii="Times New Roman" w:hAnsi="Times New Roman"/>
        </w:rPr>
        <w:t>написания программы для исполнителя Робот.</w:t>
      </w:r>
    </w:p>
    <w:p w:rsidR="00A327F7" w:rsidRPr="003F5604" w:rsidRDefault="00A327F7" w:rsidP="00A327F7">
      <w:pPr>
        <w:autoSpaceDE w:val="0"/>
        <w:autoSpaceDN w:val="0"/>
        <w:adjustRightInd w:val="0"/>
        <w:ind w:firstLine="709"/>
        <w:contextualSpacing/>
        <w:jc w:val="both"/>
        <w:rPr>
          <w:rFonts w:ascii="Times New Roman" w:hAnsi="Times New Roman"/>
          <w:sz w:val="28"/>
          <w:szCs w:val="28"/>
        </w:rPr>
      </w:pPr>
      <w:r w:rsidRPr="003F5604">
        <w:rPr>
          <w:rFonts w:ascii="Times New Roman" w:hAnsi="Times New Roman"/>
          <w:bCs/>
          <w:color w:val="000000"/>
          <w:sz w:val="28"/>
          <w:szCs w:val="28"/>
        </w:rPr>
        <w:t xml:space="preserve">Сравнительный анализ результатов ВПР и отметок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по информатике в 8-В классе показал: </w:t>
      </w:r>
    </w:p>
    <w:p w:rsidR="00A327F7" w:rsidRPr="003F5604" w:rsidRDefault="00A327F7" w:rsidP="00A327F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успешность выполнения ВПР – 100%, успешность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100%;</w:t>
      </w:r>
    </w:p>
    <w:p w:rsidR="00A327F7" w:rsidRPr="003F5604" w:rsidRDefault="00A327F7" w:rsidP="00A327F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качество выполнения ВПР – 58,8%, качество обучения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w:t>
      </w:r>
      <w:r w:rsidRPr="003F5604">
        <w:rPr>
          <w:rFonts w:ascii="Times New Roman" w:hAnsi="Times New Roman"/>
          <w:sz w:val="28"/>
          <w:szCs w:val="28"/>
        </w:rPr>
        <w:t xml:space="preserve"> – 81,5%;</w:t>
      </w:r>
    </w:p>
    <w:p w:rsidR="00A327F7" w:rsidRPr="003F5604" w:rsidRDefault="00A327F7" w:rsidP="00A327F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bCs/>
          <w:color w:val="000000"/>
          <w:sz w:val="28"/>
          <w:szCs w:val="28"/>
        </w:rPr>
        <w:t xml:space="preserve">подтвердили отметки 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10 человек, из них; понизили отметки –7 человека, повысили отметки – 0 человек;</w:t>
      </w:r>
    </w:p>
    <w:p w:rsidR="00A327F7" w:rsidRPr="003F5604" w:rsidRDefault="00A327F7" w:rsidP="00A327F7">
      <w:pPr>
        <w:autoSpaceDE w:val="0"/>
        <w:autoSpaceDN w:val="0"/>
        <w:adjustRightInd w:val="0"/>
        <w:ind w:firstLine="709"/>
        <w:jc w:val="both"/>
        <w:rPr>
          <w:rFonts w:ascii="Times New Roman" w:hAnsi="Times New Roman"/>
          <w:bCs/>
          <w:color w:val="000000"/>
          <w:sz w:val="28"/>
          <w:szCs w:val="28"/>
        </w:rPr>
      </w:pPr>
      <w:r w:rsidRPr="003F5604">
        <w:rPr>
          <w:rFonts w:ascii="Times New Roman" w:hAnsi="Times New Roman"/>
          <w:sz w:val="28"/>
          <w:szCs w:val="28"/>
        </w:rPr>
        <w:t xml:space="preserve">средний балл ВПР – 3,56 (средний балл по информатике </w:t>
      </w:r>
      <w:r w:rsidRPr="003F5604">
        <w:rPr>
          <w:rFonts w:ascii="Times New Roman" w:hAnsi="Times New Roman"/>
          <w:bCs/>
          <w:color w:val="000000"/>
          <w:sz w:val="28"/>
          <w:szCs w:val="28"/>
        </w:rPr>
        <w:t xml:space="preserve">за </w:t>
      </w:r>
      <w:r w:rsidRPr="003F5604">
        <w:rPr>
          <w:rFonts w:ascii="Times New Roman" w:hAnsi="Times New Roman"/>
          <w:bCs/>
          <w:color w:val="000000"/>
          <w:sz w:val="28"/>
          <w:szCs w:val="28"/>
          <w:lang w:val="en-US"/>
        </w:rPr>
        <w:t>III</w:t>
      </w:r>
      <w:r w:rsidRPr="003F5604">
        <w:rPr>
          <w:rFonts w:ascii="Times New Roman" w:hAnsi="Times New Roman"/>
          <w:bCs/>
          <w:color w:val="000000"/>
          <w:sz w:val="28"/>
          <w:szCs w:val="28"/>
        </w:rPr>
        <w:t xml:space="preserve"> четверть 2025/2026 учебного года </w:t>
      </w:r>
      <w:r w:rsidRPr="003F5604">
        <w:rPr>
          <w:rFonts w:ascii="Times New Roman" w:hAnsi="Times New Roman"/>
          <w:sz w:val="28"/>
          <w:szCs w:val="28"/>
        </w:rPr>
        <w:t>в 8-В классе – 4,11).</w:t>
      </w:r>
    </w:p>
    <w:p w:rsidR="00A327F7" w:rsidRPr="003F5604" w:rsidRDefault="00A327F7" w:rsidP="00A327F7">
      <w:pPr>
        <w:autoSpaceDE w:val="0"/>
        <w:autoSpaceDN w:val="0"/>
        <w:adjustRightInd w:val="0"/>
        <w:ind w:firstLine="709"/>
        <w:contextualSpacing/>
        <w:jc w:val="both"/>
        <w:rPr>
          <w:rFonts w:ascii="Times New Roman" w:hAnsi="Times New Roman"/>
          <w:color w:val="000000"/>
          <w:sz w:val="28"/>
          <w:szCs w:val="28"/>
        </w:rPr>
      </w:pPr>
      <w:r w:rsidRPr="003F5604">
        <w:rPr>
          <w:rFonts w:ascii="Times New Roman" w:hAnsi="Times New Roman"/>
          <w:sz w:val="28"/>
          <w:szCs w:val="28"/>
        </w:rPr>
        <w:t xml:space="preserve">Анализ результатов ВПР по информатике в 8-В классе показал, </w:t>
      </w:r>
      <w:r w:rsidRPr="003F5604">
        <w:rPr>
          <w:rFonts w:ascii="Times New Roman" w:hAnsi="Times New Roman"/>
          <w:color w:val="000000"/>
          <w:sz w:val="28"/>
          <w:szCs w:val="28"/>
        </w:rPr>
        <w:t>что учебный материал усвоен обучающимися в основном на «4».</w:t>
      </w:r>
    </w:p>
    <w:p w:rsidR="00A327F7" w:rsidRPr="003F5604" w:rsidRDefault="00A327F7" w:rsidP="00A327F7">
      <w:pPr>
        <w:autoSpaceDE w:val="0"/>
        <w:autoSpaceDN w:val="0"/>
        <w:adjustRightInd w:val="0"/>
        <w:ind w:left="142"/>
        <w:jc w:val="center"/>
        <w:rPr>
          <w:rFonts w:ascii="Times New Roman" w:eastAsia="Calibri" w:hAnsi="Times New Roman" w:cs="Times New Roman"/>
          <w:b/>
          <w:sz w:val="28"/>
          <w:szCs w:val="28"/>
          <w:u w:val="single"/>
          <w:lang w:eastAsia="en-US"/>
        </w:rPr>
      </w:pPr>
    </w:p>
    <w:p w:rsidR="00E15B85" w:rsidRPr="003F5604" w:rsidRDefault="00E15B85" w:rsidP="00E130BB">
      <w:pPr>
        <w:ind w:firstLine="709"/>
        <w:jc w:val="both"/>
        <w:rPr>
          <w:rFonts w:ascii="Times New Roman" w:hAnsi="Times New Roman"/>
          <w:b/>
          <w:sz w:val="28"/>
          <w:szCs w:val="28"/>
        </w:rPr>
      </w:pPr>
      <w:r w:rsidRPr="003F5604">
        <w:rPr>
          <w:rFonts w:ascii="Times New Roman" w:hAnsi="Times New Roman"/>
          <w:sz w:val="28"/>
          <w:szCs w:val="28"/>
        </w:rPr>
        <w:t xml:space="preserve">Одним из показателей результативности работы педагогического коллектива является </w:t>
      </w:r>
      <w:r w:rsidRPr="003F5604">
        <w:rPr>
          <w:rFonts w:ascii="Times New Roman" w:hAnsi="Times New Roman"/>
          <w:b/>
          <w:sz w:val="28"/>
          <w:szCs w:val="28"/>
          <w:u w:val="single"/>
        </w:rPr>
        <w:t>государственная итоговая аттестация на уровне основного общего и среднего общего образования</w:t>
      </w:r>
      <w:r w:rsidRPr="003F5604">
        <w:rPr>
          <w:rFonts w:ascii="Times New Roman" w:hAnsi="Times New Roman"/>
          <w:sz w:val="28"/>
          <w:szCs w:val="28"/>
        </w:rPr>
        <w:t>.</w:t>
      </w:r>
    </w:p>
    <w:p w:rsidR="0024110F" w:rsidRPr="003F5604" w:rsidRDefault="0024110F" w:rsidP="0024110F">
      <w:pPr>
        <w:ind w:firstLine="709"/>
        <w:jc w:val="both"/>
        <w:rPr>
          <w:rFonts w:ascii="Times New Roman" w:eastAsia="Liberation Serif" w:hAnsi="Times New Roman" w:cs="Times New Roman"/>
          <w:sz w:val="28"/>
          <w:szCs w:val="28"/>
        </w:rPr>
      </w:pPr>
      <w:bookmarkStart w:id="33" w:name="_Hlk139357180"/>
      <w:r w:rsidRPr="003F5604">
        <w:rPr>
          <w:rFonts w:ascii="Times New Roman" w:hAnsi="Times New Roman" w:cs="Times New Roman"/>
          <w:sz w:val="28"/>
          <w:szCs w:val="28"/>
        </w:rPr>
        <w:t xml:space="preserve">Государственная итоговая аттестация для участников ГИА-11, освоивших образовательные программы среднего общего образования, проходила в соответствии с нормативными документами в форме единого государственного экзамена (далее – ЕГЭ-11)  </w:t>
      </w:r>
      <w:r w:rsidRPr="003F5604">
        <w:rPr>
          <w:rFonts w:ascii="Times New Roman" w:hAnsi="Times New Roman" w:cs="Times New Roman"/>
          <w:sz w:val="28"/>
          <w:szCs w:val="28"/>
          <w:u w:val="single"/>
        </w:rPr>
        <w:t>в основной период</w:t>
      </w:r>
      <w:r w:rsidRPr="003F5604">
        <w:rPr>
          <w:rFonts w:ascii="Times New Roman" w:hAnsi="Times New Roman" w:cs="Times New Roman"/>
          <w:sz w:val="28"/>
          <w:szCs w:val="28"/>
        </w:rPr>
        <w:t xml:space="preserve">: 8 июня  по математике; 4 июня по русскому языку; </w:t>
      </w:r>
      <w:r w:rsidRPr="003F5604">
        <w:rPr>
          <w:rFonts w:ascii="Times New Roman" w:hAnsi="Times New Roman" w:cs="Times New Roman"/>
          <w:sz w:val="28"/>
          <w:szCs w:val="28"/>
          <w:u w:val="single"/>
        </w:rPr>
        <w:t>в резервны</w:t>
      </w:r>
      <w:r w:rsidR="00284127" w:rsidRPr="003F5604">
        <w:rPr>
          <w:rFonts w:ascii="Times New Roman" w:hAnsi="Times New Roman" w:cs="Times New Roman"/>
          <w:sz w:val="28"/>
          <w:szCs w:val="28"/>
          <w:u w:val="single"/>
        </w:rPr>
        <w:t>й</w:t>
      </w:r>
      <w:r w:rsidRPr="003F5604">
        <w:rPr>
          <w:rFonts w:ascii="Times New Roman" w:hAnsi="Times New Roman" w:cs="Times New Roman"/>
          <w:sz w:val="28"/>
          <w:szCs w:val="28"/>
          <w:u w:val="single"/>
        </w:rPr>
        <w:t xml:space="preserve"> д</w:t>
      </w:r>
      <w:r w:rsidR="00284127" w:rsidRPr="003F5604">
        <w:rPr>
          <w:rFonts w:ascii="Times New Roman" w:hAnsi="Times New Roman" w:cs="Times New Roman"/>
          <w:sz w:val="28"/>
          <w:szCs w:val="28"/>
          <w:u w:val="single"/>
        </w:rPr>
        <w:t>ень</w:t>
      </w:r>
      <w:r w:rsidRPr="003F5604">
        <w:rPr>
          <w:rFonts w:ascii="Times New Roman" w:hAnsi="Times New Roman" w:cs="Times New Roman"/>
          <w:sz w:val="28"/>
          <w:szCs w:val="28"/>
        </w:rPr>
        <w:t>: 25 июня по математике</w:t>
      </w:r>
      <w:r w:rsidR="00024F63" w:rsidRPr="003F5604">
        <w:rPr>
          <w:rFonts w:ascii="Times New Roman" w:hAnsi="Times New Roman" w:cs="Times New Roman"/>
          <w:sz w:val="28"/>
          <w:szCs w:val="28"/>
        </w:rPr>
        <w:t xml:space="preserve">; </w:t>
      </w:r>
      <w:r w:rsidR="00024F63" w:rsidRPr="003F5604">
        <w:rPr>
          <w:rFonts w:ascii="Times New Roman" w:hAnsi="Times New Roman" w:cs="Times New Roman"/>
          <w:sz w:val="28"/>
          <w:szCs w:val="28"/>
          <w:u w:val="single"/>
        </w:rPr>
        <w:t>в дополнительны</w:t>
      </w:r>
      <w:r w:rsidR="00D539FF" w:rsidRPr="003F5604">
        <w:rPr>
          <w:rFonts w:ascii="Times New Roman" w:hAnsi="Times New Roman" w:cs="Times New Roman"/>
          <w:sz w:val="28"/>
          <w:szCs w:val="28"/>
          <w:u w:val="single"/>
        </w:rPr>
        <w:t>й день</w:t>
      </w:r>
      <w:r w:rsidR="00024F63" w:rsidRPr="003F5604">
        <w:rPr>
          <w:rFonts w:ascii="Times New Roman" w:hAnsi="Times New Roman" w:cs="Times New Roman"/>
          <w:sz w:val="28"/>
          <w:szCs w:val="28"/>
        </w:rPr>
        <w:t xml:space="preserve">: </w:t>
      </w:r>
      <w:r w:rsidR="00D539FF" w:rsidRPr="003F5604">
        <w:rPr>
          <w:rFonts w:ascii="Times New Roman" w:hAnsi="Times New Roman" w:cs="Times New Roman"/>
          <w:sz w:val="28"/>
          <w:szCs w:val="28"/>
        </w:rPr>
        <w:t>8 и</w:t>
      </w:r>
      <w:r w:rsidR="00024F63" w:rsidRPr="003F5604">
        <w:rPr>
          <w:rFonts w:ascii="Times New Roman" w:hAnsi="Times New Roman" w:cs="Times New Roman"/>
          <w:sz w:val="28"/>
          <w:szCs w:val="28"/>
        </w:rPr>
        <w:t>9 июля по одному из предметов.</w:t>
      </w:r>
    </w:p>
    <w:p w:rsidR="0024110F" w:rsidRPr="003F5604" w:rsidRDefault="0024110F" w:rsidP="0024110F">
      <w:pPr>
        <w:ind w:firstLine="709"/>
        <w:jc w:val="both"/>
        <w:rPr>
          <w:rFonts w:ascii="Times New Roman" w:eastAsia="Liberation Serif" w:hAnsi="Times New Roman" w:cs="Times New Roman"/>
          <w:sz w:val="28"/>
          <w:szCs w:val="28"/>
        </w:rPr>
      </w:pPr>
      <w:r w:rsidRPr="003F5604">
        <w:rPr>
          <w:rFonts w:ascii="Times New Roman" w:hAnsi="Times New Roman" w:cs="Times New Roman"/>
          <w:sz w:val="28"/>
          <w:szCs w:val="28"/>
        </w:rPr>
        <w:t xml:space="preserve">Государственная итоговая аттестация для участников ГИА-9, освоивших образовательные программы основного общего образования,  проходила в соответствии с нормативными документами в форме основного государственного экзамена (далее – ОГЭ-9) </w:t>
      </w:r>
      <w:r w:rsidRPr="003F5604">
        <w:rPr>
          <w:rFonts w:ascii="Times New Roman" w:hAnsi="Times New Roman" w:cs="Times New Roman"/>
          <w:sz w:val="28"/>
          <w:szCs w:val="28"/>
          <w:u w:val="single"/>
        </w:rPr>
        <w:t>в основной период</w:t>
      </w:r>
      <w:r w:rsidRPr="003F5604">
        <w:rPr>
          <w:rFonts w:ascii="Times New Roman" w:hAnsi="Times New Roman" w:cs="Times New Roman"/>
          <w:sz w:val="28"/>
          <w:szCs w:val="28"/>
        </w:rPr>
        <w:t xml:space="preserve">: 2 июня по математике; 9 июня по русскому языку; 5 июня по физике, химии, истории, истории, обществознанию; 5 июня, 6 июня по английскому языку;16 июня по географии, биологии, литературе; 19 июня по биологии, информатике, обществознанию;в </w:t>
      </w:r>
      <w:r w:rsidRPr="003F5604">
        <w:rPr>
          <w:rFonts w:ascii="Times New Roman" w:hAnsi="Times New Roman" w:cs="Times New Roman"/>
          <w:sz w:val="28"/>
          <w:szCs w:val="28"/>
          <w:u w:val="single"/>
        </w:rPr>
        <w:t>резервные дни</w:t>
      </w:r>
      <w:r w:rsidRPr="003F5604">
        <w:rPr>
          <w:rFonts w:ascii="Times New Roman" w:hAnsi="Times New Roman" w:cs="Times New Roman"/>
          <w:sz w:val="28"/>
          <w:szCs w:val="28"/>
        </w:rPr>
        <w:t>: 29 июня по математике; 2 июля по русскому языку; 3 июля по географии.</w:t>
      </w:r>
    </w:p>
    <w:p w:rsidR="003D2B61" w:rsidRPr="003F5604" w:rsidRDefault="003D2B61" w:rsidP="003D2B61">
      <w:pPr>
        <w:ind w:firstLine="709"/>
        <w:jc w:val="both"/>
        <w:rPr>
          <w:rFonts w:ascii="Times New Roman" w:eastAsia="Liberation Serif" w:hAnsi="Times New Roman" w:cs="Times New Roman"/>
          <w:sz w:val="28"/>
          <w:szCs w:val="28"/>
        </w:rPr>
      </w:pPr>
      <w:r w:rsidRPr="003F5604">
        <w:rPr>
          <w:rFonts w:ascii="Times New Roman" w:hAnsi="Times New Roman" w:cs="Times New Roman"/>
          <w:sz w:val="28"/>
          <w:szCs w:val="28"/>
        </w:rPr>
        <w:t xml:space="preserve">Своевременно было обеспечено информирование участников ГИА-11, ГИА-9 и их родителей (законных представителей) по вопросам проведения </w:t>
      </w:r>
      <w:r w:rsidRPr="003F5604">
        <w:rPr>
          <w:rFonts w:ascii="Times New Roman" w:hAnsi="Times New Roman" w:cs="Times New Roman"/>
          <w:sz w:val="28"/>
          <w:szCs w:val="28"/>
        </w:rPr>
        <w:lastRenderedPageBreak/>
        <w:t>ГИА, в том числе по вопросам подачи и рассмотрения апелляций по результатам ГИА.</w:t>
      </w:r>
    </w:p>
    <w:p w:rsidR="003D2B61" w:rsidRPr="003F5604" w:rsidRDefault="003D2B61" w:rsidP="003D2B61">
      <w:pPr>
        <w:ind w:firstLine="709"/>
        <w:jc w:val="both"/>
        <w:rPr>
          <w:rFonts w:ascii="Times New Roman" w:hAnsi="Times New Roman" w:cs="Times New Roman"/>
          <w:sz w:val="28"/>
          <w:szCs w:val="28"/>
        </w:rPr>
      </w:pPr>
      <w:r w:rsidRPr="003F5604">
        <w:rPr>
          <w:rFonts w:ascii="Times New Roman" w:hAnsi="Times New Roman" w:cs="Times New Roman"/>
          <w:sz w:val="28"/>
          <w:szCs w:val="28"/>
        </w:rPr>
        <w:t>Для прохождения ГИА - 202</w:t>
      </w:r>
      <w:r w:rsidR="00B8170A" w:rsidRPr="003F5604">
        <w:rPr>
          <w:rFonts w:ascii="Times New Roman" w:hAnsi="Times New Roman" w:cs="Times New Roman"/>
          <w:sz w:val="28"/>
          <w:szCs w:val="28"/>
        </w:rPr>
        <w:t>6</w:t>
      </w:r>
      <w:r w:rsidRPr="003F5604">
        <w:rPr>
          <w:rFonts w:ascii="Times New Roman" w:hAnsi="Times New Roman" w:cs="Times New Roman"/>
          <w:sz w:val="28"/>
          <w:szCs w:val="28"/>
        </w:rPr>
        <w:t xml:space="preserve"> на основании полученных обучающимися уведомлений, согласно приказам по общеобразовательной организации, были назначены и закреплены сопровождающие, обеспечивающие сопровождение участников ГИА от школы до ППЭ и обратно. Участники ГИА-11, ГИА-9 и их родители (законные представители) были своевременно ознакомлены с результатами экзаменов, со сроками обработки экзаменационных работ и аппеляций о несогласии с выставленными баллами основного периода проведения ГИА-11, ГИА-9.</w:t>
      </w:r>
    </w:p>
    <w:p w:rsidR="003D2B61" w:rsidRPr="003F5604" w:rsidRDefault="003D2B61" w:rsidP="003D2B61">
      <w:pPr>
        <w:ind w:firstLine="709"/>
        <w:jc w:val="both"/>
        <w:rPr>
          <w:rFonts w:ascii="Times New Roman" w:eastAsia="Liberation Serif" w:hAnsi="Times New Roman" w:cs="Times New Roman"/>
          <w:sz w:val="28"/>
          <w:szCs w:val="28"/>
        </w:rPr>
      </w:pPr>
      <w:r w:rsidRPr="003F5604">
        <w:rPr>
          <w:rFonts w:ascii="Times New Roman" w:hAnsi="Times New Roman" w:cs="Times New Roman"/>
          <w:sz w:val="28"/>
          <w:szCs w:val="28"/>
          <w:lang w:bidi="ru-RU"/>
        </w:rPr>
        <w:t xml:space="preserve">К государственной итоговой аттестации на уровне </w:t>
      </w:r>
      <w:r w:rsidRPr="003F5604">
        <w:rPr>
          <w:rFonts w:ascii="Times New Roman" w:hAnsi="Times New Roman" w:cs="Times New Roman"/>
          <w:b/>
          <w:sz w:val="28"/>
          <w:szCs w:val="28"/>
          <w:lang w:bidi="ru-RU"/>
        </w:rPr>
        <w:t>среднего общего образования</w:t>
      </w:r>
      <w:r w:rsidRPr="003F5604">
        <w:rPr>
          <w:rFonts w:ascii="Times New Roman" w:hAnsi="Times New Roman" w:cs="Times New Roman"/>
          <w:sz w:val="28"/>
          <w:szCs w:val="28"/>
          <w:lang w:bidi="ru-RU"/>
        </w:rPr>
        <w:t xml:space="preserve"> были допущены обучающиеся, в количестве </w:t>
      </w:r>
      <w:r w:rsidR="0042587E" w:rsidRPr="003F5604">
        <w:rPr>
          <w:rFonts w:ascii="Times New Roman" w:hAnsi="Times New Roman" w:cs="Times New Roman"/>
          <w:sz w:val="28"/>
          <w:szCs w:val="28"/>
          <w:lang w:bidi="ru-RU"/>
        </w:rPr>
        <w:t>39</w:t>
      </w:r>
      <w:r w:rsidRPr="003F5604">
        <w:rPr>
          <w:rFonts w:ascii="Times New Roman" w:hAnsi="Times New Roman" w:cs="Times New Roman"/>
          <w:sz w:val="28"/>
          <w:szCs w:val="28"/>
          <w:lang w:bidi="ru-RU"/>
        </w:rPr>
        <w:t xml:space="preserve"> человек,  не имеющие академической задолженности, в том числе за итоговое сочинение (изложение), и в полном объеме выполнившие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w:t>
      </w:r>
    </w:p>
    <w:bookmarkEnd w:id="33"/>
    <w:p w:rsidR="008A7A9F" w:rsidRPr="003F5604" w:rsidRDefault="008A7A9F" w:rsidP="006B580C">
      <w:pPr>
        <w:pStyle w:val="36"/>
        <w:shd w:val="clear" w:color="auto" w:fill="auto"/>
        <w:rPr>
          <w:sz w:val="28"/>
          <w:szCs w:val="28"/>
        </w:rPr>
      </w:pPr>
      <w:r w:rsidRPr="003F5604">
        <w:rPr>
          <w:sz w:val="28"/>
          <w:szCs w:val="28"/>
        </w:rPr>
        <w:t>Результаты ЕГЭ по русскому языку</w:t>
      </w:r>
    </w:p>
    <w:p w:rsidR="008A7A9F" w:rsidRPr="003F5604" w:rsidRDefault="008A7A9F" w:rsidP="006B580C">
      <w:pPr>
        <w:pStyle w:val="36"/>
        <w:shd w:val="clear" w:color="auto" w:fill="auto"/>
        <w:rPr>
          <w:sz w:val="28"/>
          <w:szCs w:val="28"/>
        </w:rPr>
      </w:pPr>
      <w:r w:rsidRPr="003F5604">
        <w:rPr>
          <w:sz w:val="28"/>
          <w:szCs w:val="28"/>
        </w:rPr>
        <w:t>(Протокол заседания Государственной экзаменационной комиссии Республики Крым</w:t>
      </w:r>
    </w:p>
    <w:p w:rsidR="008A7A9F" w:rsidRPr="003F5604" w:rsidRDefault="008A7A9F" w:rsidP="008A7A9F">
      <w:pPr>
        <w:pStyle w:val="36"/>
        <w:shd w:val="clear" w:color="auto" w:fill="auto"/>
        <w:rPr>
          <w:sz w:val="28"/>
          <w:szCs w:val="28"/>
        </w:rPr>
      </w:pPr>
      <w:r w:rsidRPr="003F5604">
        <w:rPr>
          <w:sz w:val="28"/>
          <w:szCs w:val="28"/>
        </w:rPr>
        <w:t>№ 16-Р от  18 июня  2026 г.)</w:t>
      </w:r>
    </w:p>
    <w:tbl>
      <w:tblPr>
        <w:tblStyle w:val="a3"/>
        <w:tblW w:w="0" w:type="auto"/>
        <w:tblLook w:val="04A0"/>
      </w:tblPr>
      <w:tblGrid>
        <w:gridCol w:w="817"/>
        <w:gridCol w:w="717"/>
        <w:gridCol w:w="758"/>
        <w:gridCol w:w="772"/>
        <w:gridCol w:w="764"/>
        <w:gridCol w:w="772"/>
        <w:gridCol w:w="764"/>
        <w:gridCol w:w="772"/>
        <w:gridCol w:w="758"/>
        <w:gridCol w:w="763"/>
        <w:gridCol w:w="1918"/>
      </w:tblGrid>
      <w:tr w:rsidR="008A7A9F" w:rsidRPr="003F5604" w:rsidTr="007E5566">
        <w:tc>
          <w:tcPr>
            <w:tcW w:w="766" w:type="dxa"/>
          </w:tcPr>
          <w:p w:rsidR="008A7A9F" w:rsidRPr="003F5604" w:rsidRDefault="008A7A9F" w:rsidP="007E5566">
            <w:pPr>
              <w:pStyle w:val="36"/>
              <w:shd w:val="clear" w:color="auto" w:fill="auto"/>
              <w:rPr>
                <w:b w:val="0"/>
                <w:sz w:val="24"/>
                <w:szCs w:val="24"/>
              </w:rPr>
            </w:pPr>
            <w:r w:rsidRPr="003F5604">
              <w:rPr>
                <w:b w:val="0"/>
                <w:sz w:val="24"/>
                <w:szCs w:val="24"/>
              </w:rPr>
              <w:t>Класс</w:t>
            </w:r>
          </w:p>
        </w:tc>
        <w:tc>
          <w:tcPr>
            <w:tcW w:w="737" w:type="dxa"/>
          </w:tcPr>
          <w:p w:rsidR="008A7A9F" w:rsidRPr="003F5604" w:rsidRDefault="008A7A9F" w:rsidP="007E5566">
            <w:pPr>
              <w:pStyle w:val="36"/>
              <w:shd w:val="clear" w:color="auto" w:fill="auto"/>
              <w:rPr>
                <w:b w:val="0"/>
                <w:sz w:val="24"/>
                <w:szCs w:val="24"/>
              </w:rPr>
            </w:pPr>
            <w:r w:rsidRPr="003F5604">
              <w:rPr>
                <w:b w:val="0"/>
                <w:sz w:val="24"/>
                <w:szCs w:val="24"/>
              </w:rPr>
              <w:t>К-во</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от 73</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57-72</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36-56</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0-35</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w:t>
            </w:r>
          </w:p>
        </w:tc>
        <w:tc>
          <w:tcPr>
            <w:tcW w:w="1984" w:type="dxa"/>
          </w:tcPr>
          <w:p w:rsidR="008A7A9F" w:rsidRPr="003F5604" w:rsidRDefault="008A7A9F" w:rsidP="007E5566">
            <w:pPr>
              <w:pStyle w:val="36"/>
              <w:shd w:val="clear" w:color="auto" w:fill="auto"/>
              <w:rPr>
                <w:b w:val="0"/>
                <w:sz w:val="24"/>
                <w:szCs w:val="24"/>
              </w:rPr>
            </w:pPr>
            <w:r w:rsidRPr="003F5604">
              <w:rPr>
                <w:b w:val="0"/>
                <w:sz w:val="24"/>
                <w:szCs w:val="24"/>
              </w:rPr>
              <w:t>Учитель</w:t>
            </w:r>
          </w:p>
        </w:tc>
      </w:tr>
      <w:tr w:rsidR="008A7A9F" w:rsidRPr="003F5604" w:rsidTr="007E5566">
        <w:tc>
          <w:tcPr>
            <w:tcW w:w="766" w:type="dxa"/>
          </w:tcPr>
          <w:p w:rsidR="008A7A9F" w:rsidRPr="003F5604" w:rsidRDefault="008A7A9F" w:rsidP="007E5566">
            <w:pPr>
              <w:pStyle w:val="36"/>
              <w:shd w:val="clear" w:color="auto" w:fill="auto"/>
              <w:rPr>
                <w:b w:val="0"/>
                <w:sz w:val="24"/>
                <w:szCs w:val="24"/>
              </w:rPr>
            </w:pPr>
            <w:r w:rsidRPr="003F5604">
              <w:rPr>
                <w:b w:val="0"/>
                <w:sz w:val="24"/>
                <w:szCs w:val="24"/>
              </w:rPr>
              <w:t>11-А</w:t>
            </w:r>
          </w:p>
        </w:tc>
        <w:tc>
          <w:tcPr>
            <w:tcW w:w="737" w:type="dxa"/>
            <w:vMerge w:val="restart"/>
            <w:vAlign w:val="center"/>
          </w:tcPr>
          <w:p w:rsidR="008A7A9F" w:rsidRPr="003F5604" w:rsidRDefault="008A7A9F" w:rsidP="007E5566">
            <w:pPr>
              <w:pStyle w:val="36"/>
              <w:shd w:val="clear" w:color="auto" w:fill="auto"/>
              <w:rPr>
                <w:b w:val="0"/>
                <w:sz w:val="24"/>
                <w:szCs w:val="24"/>
              </w:rPr>
            </w:pPr>
            <w:r w:rsidRPr="003F5604">
              <w:rPr>
                <w:b w:val="0"/>
                <w:sz w:val="24"/>
                <w:szCs w:val="24"/>
              </w:rPr>
              <w:t>25</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2</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8,0</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9</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36,0</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13</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52,0</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1</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4,0</w:t>
            </w:r>
          </w:p>
        </w:tc>
        <w:tc>
          <w:tcPr>
            <w:tcW w:w="1984" w:type="dxa"/>
            <w:vMerge w:val="restart"/>
            <w:vAlign w:val="center"/>
          </w:tcPr>
          <w:p w:rsidR="008A7A9F" w:rsidRPr="003F5604" w:rsidRDefault="008A7A9F" w:rsidP="007E5566">
            <w:pPr>
              <w:pStyle w:val="36"/>
              <w:shd w:val="clear" w:color="auto" w:fill="auto"/>
              <w:jc w:val="left"/>
              <w:rPr>
                <w:b w:val="0"/>
                <w:sz w:val="24"/>
                <w:szCs w:val="24"/>
              </w:rPr>
            </w:pPr>
            <w:r w:rsidRPr="003F5604">
              <w:rPr>
                <w:b w:val="0"/>
                <w:sz w:val="24"/>
                <w:szCs w:val="24"/>
              </w:rPr>
              <w:t>Слуцкая Е.П.</w:t>
            </w:r>
          </w:p>
        </w:tc>
      </w:tr>
      <w:tr w:rsidR="008A7A9F" w:rsidRPr="003F5604" w:rsidTr="007E5566">
        <w:tc>
          <w:tcPr>
            <w:tcW w:w="766" w:type="dxa"/>
          </w:tcPr>
          <w:p w:rsidR="008A7A9F" w:rsidRPr="003F5604" w:rsidRDefault="008A7A9F" w:rsidP="007E5566">
            <w:pPr>
              <w:pStyle w:val="36"/>
              <w:shd w:val="clear" w:color="auto" w:fill="auto"/>
              <w:rPr>
                <w:b w:val="0"/>
                <w:i/>
                <w:sz w:val="24"/>
                <w:szCs w:val="24"/>
              </w:rPr>
            </w:pPr>
            <w:r w:rsidRPr="003F5604">
              <w:rPr>
                <w:b w:val="0"/>
                <w:i/>
                <w:sz w:val="24"/>
                <w:szCs w:val="24"/>
              </w:rPr>
              <w:t>Год</w:t>
            </w:r>
          </w:p>
        </w:tc>
        <w:tc>
          <w:tcPr>
            <w:tcW w:w="737" w:type="dxa"/>
            <w:vMerge/>
            <w:vAlign w:val="center"/>
          </w:tcPr>
          <w:p w:rsidR="008A7A9F" w:rsidRPr="003F5604" w:rsidRDefault="008A7A9F" w:rsidP="007E5566">
            <w:pPr>
              <w:pStyle w:val="36"/>
              <w:shd w:val="clear" w:color="auto" w:fill="auto"/>
              <w:rPr>
                <w:b w:val="0"/>
                <w:i/>
                <w:sz w:val="24"/>
                <w:szCs w:val="24"/>
              </w:rPr>
            </w:pP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1</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4,0</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14</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56,0</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10</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40,0</w:t>
            </w:r>
          </w:p>
        </w:tc>
        <w:tc>
          <w:tcPr>
            <w:tcW w:w="782" w:type="dxa"/>
          </w:tcPr>
          <w:p w:rsidR="008A7A9F" w:rsidRPr="003F5604" w:rsidRDefault="008A7A9F" w:rsidP="007E5566">
            <w:pPr>
              <w:pStyle w:val="36"/>
              <w:shd w:val="clear" w:color="auto" w:fill="auto"/>
              <w:rPr>
                <w:b w:val="0"/>
                <w:i/>
                <w:sz w:val="24"/>
                <w:szCs w:val="24"/>
              </w:rPr>
            </w:pPr>
            <w:r w:rsidRPr="003F5604">
              <w:rPr>
                <w:b w:val="0"/>
                <w:i/>
                <w:sz w:val="24"/>
                <w:szCs w:val="24"/>
              </w:rPr>
              <w:t>0</w:t>
            </w:r>
          </w:p>
        </w:tc>
        <w:tc>
          <w:tcPr>
            <w:tcW w:w="783" w:type="dxa"/>
          </w:tcPr>
          <w:p w:rsidR="008A7A9F" w:rsidRPr="003F5604" w:rsidRDefault="008A7A9F" w:rsidP="007E5566">
            <w:pPr>
              <w:pStyle w:val="36"/>
              <w:shd w:val="clear" w:color="auto" w:fill="auto"/>
              <w:rPr>
                <w:b w:val="0"/>
                <w:i/>
                <w:sz w:val="24"/>
                <w:szCs w:val="24"/>
              </w:rPr>
            </w:pPr>
            <w:r w:rsidRPr="003F5604">
              <w:rPr>
                <w:b w:val="0"/>
                <w:i/>
                <w:sz w:val="24"/>
                <w:szCs w:val="24"/>
              </w:rPr>
              <w:t>0,0</w:t>
            </w:r>
          </w:p>
        </w:tc>
        <w:tc>
          <w:tcPr>
            <w:tcW w:w="1984" w:type="dxa"/>
            <w:vMerge/>
            <w:vAlign w:val="center"/>
          </w:tcPr>
          <w:p w:rsidR="008A7A9F" w:rsidRPr="003F5604" w:rsidRDefault="008A7A9F" w:rsidP="007E5566">
            <w:pPr>
              <w:pStyle w:val="36"/>
              <w:shd w:val="clear" w:color="auto" w:fill="auto"/>
              <w:jc w:val="left"/>
              <w:rPr>
                <w:b w:val="0"/>
                <w:i/>
                <w:sz w:val="24"/>
                <w:szCs w:val="24"/>
              </w:rPr>
            </w:pPr>
          </w:p>
        </w:tc>
      </w:tr>
      <w:tr w:rsidR="008A7A9F" w:rsidRPr="003F5604" w:rsidTr="007E5566">
        <w:tc>
          <w:tcPr>
            <w:tcW w:w="766" w:type="dxa"/>
          </w:tcPr>
          <w:p w:rsidR="008A7A9F" w:rsidRPr="003F5604" w:rsidRDefault="008A7A9F" w:rsidP="007E5566">
            <w:pPr>
              <w:pStyle w:val="36"/>
              <w:shd w:val="clear" w:color="auto" w:fill="auto"/>
              <w:rPr>
                <w:b w:val="0"/>
                <w:sz w:val="24"/>
                <w:szCs w:val="24"/>
              </w:rPr>
            </w:pPr>
            <w:r w:rsidRPr="003F5604">
              <w:rPr>
                <w:b w:val="0"/>
                <w:sz w:val="24"/>
                <w:szCs w:val="24"/>
              </w:rPr>
              <w:t>11-Б</w:t>
            </w:r>
          </w:p>
        </w:tc>
        <w:tc>
          <w:tcPr>
            <w:tcW w:w="737" w:type="dxa"/>
            <w:vMerge w:val="restart"/>
            <w:vAlign w:val="center"/>
          </w:tcPr>
          <w:p w:rsidR="008A7A9F" w:rsidRPr="003F5604" w:rsidRDefault="008A7A9F" w:rsidP="007E5566">
            <w:pPr>
              <w:pStyle w:val="36"/>
              <w:shd w:val="clear" w:color="auto" w:fill="auto"/>
              <w:rPr>
                <w:b w:val="0"/>
                <w:sz w:val="24"/>
                <w:szCs w:val="24"/>
              </w:rPr>
            </w:pPr>
            <w:r w:rsidRPr="003F5604">
              <w:rPr>
                <w:b w:val="0"/>
                <w:sz w:val="24"/>
                <w:szCs w:val="24"/>
              </w:rPr>
              <w:t>14</w:t>
            </w:r>
          </w:p>
        </w:tc>
        <w:tc>
          <w:tcPr>
            <w:tcW w:w="782"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3</w:t>
            </w:r>
          </w:p>
        </w:tc>
        <w:tc>
          <w:tcPr>
            <w:tcW w:w="783"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21,4</w:t>
            </w:r>
          </w:p>
        </w:tc>
        <w:tc>
          <w:tcPr>
            <w:tcW w:w="782"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5</w:t>
            </w:r>
          </w:p>
        </w:tc>
        <w:tc>
          <w:tcPr>
            <w:tcW w:w="783"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35,7</w:t>
            </w:r>
          </w:p>
        </w:tc>
        <w:tc>
          <w:tcPr>
            <w:tcW w:w="782"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6</w:t>
            </w:r>
          </w:p>
        </w:tc>
        <w:tc>
          <w:tcPr>
            <w:tcW w:w="783" w:type="dxa"/>
            <w:vAlign w:val="bottom"/>
          </w:tcPr>
          <w:p w:rsidR="008A7A9F" w:rsidRPr="003F5604" w:rsidRDefault="008A7A9F" w:rsidP="007E5566">
            <w:pPr>
              <w:jc w:val="center"/>
              <w:rPr>
                <w:rFonts w:ascii="Times New Roman" w:hAnsi="Times New Roman"/>
                <w:sz w:val="24"/>
                <w:szCs w:val="24"/>
              </w:rPr>
            </w:pPr>
            <w:r w:rsidRPr="003F5604">
              <w:rPr>
                <w:rFonts w:ascii="Times New Roman" w:hAnsi="Times New Roman"/>
                <w:sz w:val="24"/>
                <w:szCs w:val="24"/>
              </w:rPr>
              <w:t>42,9</w:t>
            </w:r>
          </w:p>
        </w:tc>
        <w:tc>
          <w:tcPr>
            <w:tcW w:w="782" w:type="dxa"/>
          </w:tcPr>
          <w:p w:rsidR="008A7A9F" w:rsidRPr="003F5604" w:rsidRDefault="008A7A9F" w:rsidP="007E5566">
            <w:pPr>
              <w:pStyle w:val="36"/>
              <w:shd w:val="clear" w:color="auto" w:fill="auto"/>
              <w:rPr>
                <w:b w:val="0"/>
                <w:sz w:val="24"/>
                <w:szCs w:val="24"/>
              </w:rPr>
            </w:pPr>
            <w:r w:rsidRPr="003F5604">
              <w:rPr>
                <w:b w:val="0"/>
                <w:sz w:val="24"/>
                <w:szCs w:val="24"/>
              </w:rPr>
              <w:t>0</w:t>
            </w:r>
          </w:p>
        </w:tc>
        <w:tc>
          <w:tcPr>
            <w:tcW w:w="783" w:type="dxa"/>
          </w:tcPr>
          <w:p w:rsidR="008A7A9F" w:rsidRPr="003F5604" w:rsidRDefault="008A7A9F" w:rsidP="007E5566">
            <w:pPr>
              <w:pStyle w:val="36"/>
              <w:shd w:val="clear" w:color="auto" w:fill="auto"/>
              <w:rPr>
                <w:b w:val="0"/>
                <w:sz w:val="24"/>
                <w:szCs w:val="24"/>
              </w:rPr>
            </w:pPr>
            <w:r w:rsidRPr="003F5604">
              <w:rPr>
                <w:b w:val="0"/>
                <w:sz w:val="24"/>
                <w:szCs w:val="24"/>
              </w:rPr>
              <w:t>0,0</w:t>
            </w:r>
          </w:p>
        </w:tc>
        <w:tc>
          <w:tcPr>
            <w:tcW w:w="1984" w:type="dxa"/>
            <w:vMerge w:val="restart"/>
            <w:vAlign w:val="center"/>
          </w:tcPr>
          <w:p w:rsidR="008A7A9F" w:rsidRPr="003F5604" w:rsidRDefault="008A7A9F" w:rsidP="007E5566">
            <w:pPr>
              <w:pStyle w:val="36"/>
              <w:shd w:val="clear" w:color="auto" w:fill="auto"/>
              <w:jc w:val="left"/>
              <w:rPr>
                <w:b w:val="0"/>
                <w:sz w:val="24"/>
                <w:szCs w:val="24"/>
              </w:rPr>
            </w:pPr>
            <w:r w:rsidRPr="003F5604">
              <w:rPr>
                <w:b w:val="0"/>
                <w:sz w:val="24"/>
                <w:szCs w:val="24"/>
              </w:rPr>
              <w:t>Слуцкая Е.П.</w:t>
            </w:r>
          </w:p>
        </w:tc>
      </w:tr>
      <w:tr w:rsidR="008A7A9F" w:rsidRPr="003F5604" w:rsidTr="007E5566">
        <w:tc>
          <w:tcPr>
            <w:tcW w:w="766" w:type="dxa"/>
          </w:tcPr>
          <w:p w:rsidR="008A7A9F" w:rsidRPr="003F5604" w:rsidRDefault="008A7A9F" w:rsidP="007E5566">
            <w:pPr>
              <w:pStyle w:val="36"/>
              <w:shd w:val="clear" w:color="auto" w:fill="auto"/>
              <w:rPr>
                <w:b w:val="0"/>
                <w:i/>
                <w:sz w:val="24"/>
                <w:szCs w:val="24"/>
              </w:rPr>
            </w:pPr>
            <w:r w:rsidRPr="003F5604">
              <w:rPr>
                <w:b w:val="0"/>
                <w:i/>
                <w:sz w:val="24"/>
                <w:szCs w:val="24"/>
              </w:rPr>
              <w:t>Год</w:t>
            </w:r>
          </w:p>
        </w:tc>
        <w:tc>
          <w:tcPr>
            <w:tcW w:w="737" w:type="dxa"/>
            <w:vMerge/>
            <w:vAlign w:val="center"/>
          </w:tcPr>
          <w:p w:rsidR="008A7A9F" w:rsidRPr="003F5604" w:rsidRDefault="008A7A9F" w:rsidP="007E5566">
            <w:pPr>
              <w:pStyle w:val="36"/>
              <w:shd w:val="clear" w:color="auto" w:fill="auto"/>
              <w:rPr>
                <w:b w:val="0"/>
                <w:i/>
                <w:sz w:val="24"/>
                <w:szCs w:val="24"/>
              </w:rPr>
            </w:pP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4</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28,6</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7</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50,0</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3</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21,4</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0</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0,0</w:t>
            </w:r>
          </w:p>
        </w:tc>
        <w:tc>
          <w:tcPr>
            <w:tcW w:w="1984" w:type="dxa"/>
            <w:vMerge/>
          </w:tcPr>
          <w:p w:rsidR="008A7A9F" w:rsidRPr="003F5604" w:rsidRDefault="008A7A9F" w:rsidP="007E5566">
            <w:pPr>
              <w:pStyle w:val="36"/>
              <w:shd w:val="clear" w:color="auto" w:fill="auto"/>
              <w:rPr>
                <w:b w:val="0"/>
                <w:i/>
                <w:sz w:val="24"/>
                <w:szCs w:val="24"/>
              </w:rPr>
            </w:pPr>
          </w:p>
        </w:tc>
      </w:tr>
      <w:tr w:rsidR="008A7A9F" w:rsidRPr="003F5604" w:rsidTr="007E5566">
        <w:tc>
          <w:tcPr>
            <w:tcW w:w="766" w:type="dxa"/>
          </w:tcPr>
          <w:p w:rsidR="008A7A9F" w:rsidRPr="003F5604" w:rsidRDefault="008A7A9F" w:rsidP="007E5566">
            <w:pPr>
              <w:pStyle w:val="36"/>
              <w:shd w:val="clear" w:color="auto" w:fill="auto"/>
              <w:rPr>
                <w:sz w:val="24"/>
                <w:szCs w:val="24"/>
              </w:rPr>
            </w:pPr>
            <w:r w:rsidRPr="003F5604">
              <w:rPr>
                <w:sz w:val="24"/>
                <w:szCs w:val="24"/>
              </w:rPr>
              <w:t>всего</w:t>
            </w:r>
          </w:p>
        </w:tc>
        <w:tc>
          <w:tcPr>
            <w:tcW w:w="737" w:type="dxa"/>
            <w:vMerge w:val="restart"/>
            <w:vAlign w:val="center"/>
          </w:tcPr>
          <w:p w:rsidR="008A7A9F" w:rsidRPr="003F5604" w:rsidRDefault="008A7A9F" w:rsidP="007E5566">
            <w:pPr>
              <w:pStyle w:val="36"/>
              <w:shd w:val="clear" w:color="auto" w:fill="auto"/>
              <w:rPr>
                <w:sz w:val="24"/>
                <w:szCs w:val="24"/>
              </w:rPr>
            </w:pPr>
            <w:r w:rsidRPr="003F5604">
              <w:rPr>
                <w:sz w:val="24"/>
                <w:szCs w:val="24"/>
              </w:rPr>
              <w:t>39</w:t>
            </w:r>
          </w:p>
        </w:tc>
        <w:tc>
          <w:tcPr>
            <w:tcW w:w="782"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5</w:t>
            </w:r>
          </w:p>
        </w:tc>
        <w:tc>
          <w:tcPr>
            <w:tcW w:w="783"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12,8</w:t>
            </w:r>
          </w:p>
        </w:tc>
        <w:tc>
          <w:tcPr>
            <w:tcW w:w="782"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14</w:t>
            </w:r>
          </w:p>
        </w:tc>
        <w:tc>
          <w:tcPr>
            <w:tcW w:w="783"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35,9</w:t>
            </w:r>
          </w:p>
        </w:tc>
        <w:tc>
          <w:tcPr>
            <w:tcW w:w="782"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19</w:t>
            </w:r>
          </w:p>
        </w:tc>
        <w:tc>
          <w:tcPr>
            <w:tcW w:w="783"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48,7</w:t>
            </w:r>
          </w:p>
        </w:tc>
        <w:tc>
          <w:tcPr>
            <w:tcW w:w="782"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1</w:t>
            </w:r>
          </w:p>
        </w:tc>
        <w:tc>
          <w:tcPr>
            <w:tcW w:w="783" w:type="dxa"/>
            <w:vAlign w:val="bottom"/>
          </w:tcPr>
          <w:p w:rsidR="008A7A9F" w:rsidRPr="003F5604" w:rsidRDefault="008A7A9F" w:rsidP="007E5566">
            <w:pPr>
              <w:jc w:val="center"/>
              <w:rPr>
                <w:rFonts w:ascii="Times New Roman" w:hAnsi="Times New Roman"/>
                <w:b/>
                <w:sz w:val="24"/>
                <w:szCs w:val="24"/>
              </w:rPr>
            </w:pPr>
            <w:r w:rsidRPr="003F5604">
              <w:rPr>
                <w:rFonts w:ascii="Times New Roman" w:hAnsi="Times New Roman"/>
                <w:b/>
                <w:sz w:val="24"/>
                <w:szCs w:val="24"/>
              </w:rPr>
              <w:t>2,6</w:t>
            </w:r>
          </w:p>
        </w:tc>
        <w:tc>
          <w:tcPr>
            <w:tcW w:w="1984" w:type="dxa"/>
            <w:vMerge w:val="restart"/>
          </w:tcPr>
          <w:p w:rsidR="008A7A9F" w:rsidRPr="003F5604" w:rsidRDefault="008A7A9F" w:rsidP="007E5566">
            <w:pPr>
              <w:pStyle w:val="36"/>
              <w:shd w:val="clear" w:color="auto" w:fill="auto"/>
              <w:rPr>
                <w:b w:val="0"/>
                <w:sz w:val="24"/>
                <w:szCs w:val="24"/>
              </w:rPr>
            </w:pPr>
          </w:p>
        </w:tc>
      </w:tr>
      <w:tr w:rsidR="008A7A9F" w:rsidRPr="003F5604" w:rsidTr="007E5566">
        <w:tc>
          <w:tcPr>
            <w:tcW w:w="766" w:type="dxa"/>
          </w:tcPr>
          <w:p w:rsidR="008A7A9F" w:rsidRPr="003F5604" w:rsidRDefault="008A7A9F" w:rsidP="007E5566">
            <w:pPr>
              <w:pStyle w:val="36"/>
              <w:shd w:val="clear" w:color="auto" w:fill="auto"/>
              <w:rPr>
                <w:b w:val="0"/>
                <w:i/>
                <w:sz w:val="24"/>
                <w:szCs w:val="24"/>
              </w:rPr>
            </w:pPr>
            <w:r w:rsidRPr="003F5604">
              <w:rPr>
                <w:b w:val="0"/>
                <w:i/>
                <w:sz w:val="24"/>
                <w:szCs w:val="24"/>
              </w:rPr>
              <w:t>Год</w:t>
            </w:r>
          </w:p>
        </w:tc>
        <w:tc>
          <w:tcPr>
            <w:tcW w:w="737" w:type="dxa"/>
            <w:vMerge/>
          </w:tcPr>
          <w:p w:rsidR="008A7A9F" w:rsidRPr="003F5604" w:rsidRDefault="008A7A9F" w:rsidP="007E5566">
            <w:pPr>
              <w:pStyle w:val="36"/>
              <w:shd w:val="clear" w:color="auto" w:fill="auto"/>
              <w:rPr>
                <w:b w:val="0"/>
                <w:i/>
                <w:sz w:val="24"/>
                <w:szCs w:val="24"/>
              </w:rPr>
            </w:pP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5</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12,8</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21</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53,8</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13</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33,3</w:t>
            </w:r>
          </w:p>
        </w:tc>
        <w:tc>
          <w:tcPr>
            <w:tcW w:w="782"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0</w:t>
            </w:r>
          </w:p>
        </w:tc>
        <w:tc>
          <w:tcPr>
            <w:tcW w:w="783" w:type="dxa"/>
            <w:vAlign w:val="bottom"/>
          </w:tcPr>
          <w:p w:rsidR="008A7A9F" w:rsidRPr="003F5604" w:rsidRDefault="008A7A9F" w:rsidP="007E5566">
            <w:pPr>
              <w:jc w:val="center"/>
              <w:rPr>
                <w:rFonts w:ascii="Times New Roman" w:hAnsi="Times New Roman"/>
                <w:i/>
                <w:sz w:val="24"/>
                <w:szCs w:val="24"/>
              </w:rPr>
            </w:pPr>
            <w:r w:rsidRPr="003F5604">
              <w:rPr>
                <w:rFonts w:ascii="Times New Roman" w:hAnsi="Times New Roman"/>
                <w:i/>
                <w:sz w:val="24"/>
                <w:szCs w:val="24"/>
              </w:rPr>
              <w:t>0,0</w:t>
            </w:r>
          </w:p>
        </w:tc>
        <w:tc>
          <w:tcPr>
            <w:tcW w:w="1984" w:type="dxa"/>
            <w:vMerge/>
          </w:tcPr>
          <w:p w:rsidR="008A7A9F" w:rsidRPr="003F5604" w:rsidRDefault="008A7A9F" w:rsidP="007E5566">
            <w:pPr>
              <w:pStyle w:val="36"/>
              <w:shd w:val="clear" w:color="auto" w:fill="auto"/>
              <w:rPr>
                <w:b w:val="0"/>
                <w:i/>
                <w:sz w:val="24"/>
                <w:szCs w:val="24"/>
              </w:rPr>
            </w:pPr>
          </w:p>
        </w:tc>
      </w:tr>
    </w:tbl>
    <w:p w:rsidR="008A7A9F" w:rsidRPr="003F5604" w:rsidRDefault="008A7A9F" w:rsidP="002A61C0">
      <w:pPr>
        <w:pStyle w:val="213"/>
        <w:shd w:val="clear" w:color="auto" w:fill="auto"/>
        <w:spacing w:line="240" w:lineRule="auto"/>
        <w:ind w:firstLine="709"/>
        <w:jc w:val="both"/>
        <w:rPr>
          <w:color w:val="auto"/>
          <w:sz w:val="28"/>
          <w:szCs w:val="28"/>
        </w:rPr>
      </w:pPr>
      <w:r w:rsidRPr="003F5604">
        <w:rPr>
          <w:color w:val="auto"/>
          <w:sz w:val="28"/>
          <w:szCs w:val="28"/>
        </w:rPr>
        <w:t>Минимальную границу  преодолеливсе участники ЕГЭ. 48,7% участников ЕГЭ набрали на экзамене 57 баллов и выше, качество обучения по русскому языку учащихся 11 классов в 2025/2026 учебном году составило66,6%.Повысили годовые отметки в 11-А3человека (12,0%), в 11-Б -0 человек (0,0%).Подтвердили годовые отметки в 11-А –15человек (60,0%),в 11-Б - 10 человек (71,4%).Понизили годовые отметки в 11-А -7 человек(28,0%), в 11-Б - 4 человека (28,6%). Средний балл за ЕГЭ по русскому языку - 56, чтосоответствует отметке «3» по пятибалльной шкале оценивания (средний балл по пятибалльной шкале оценивания – 3,6), средний балл годового оценивания - 3,8. Средний балл ЕГЭ по русскому языку в 11-А классе –55, в 11-Б – 57. Более 80 баллов на ЕГЭ по русскому языку набрал1 человек (2,6%). Максимально высокий балл, полученный участниками ЕГЭ, - 81, максимально низкий балл - 34.</w:t>
      </w:r>
    </w:p>
    <w:p w:rsidR="008A7A9F" w:rsidRPr="003F5604" w:rsidRDefault="008A7A9F" w:rsidP="002A61C0">
      <w:pPr>
        <w:pStyle w:val="213"/>
        <w:shd w:val="clear" w:color="auto" w:fill="auto"/>
        <w:spacing w:line="240" w:lineRule="auto"/>
        <w:ind w:firstLine="709"/>
        <w:jc w:val="both"/>
        <w:rPr>
          <w:color w:val="auto"/>
          <w:sz w:val="28"/>
          <w:szCs w:val="28"/>
        </w:rPr>
      </w:pPr>
      <w:r w:rsidRPr="003F5604">
        <w:rPr>
          <w:color w:val="auto"/>
          <w:sz w:val="28"/>
          <w:szCs w:val="28"/>
        </w:rPr>
        <w:t xml:space="preserve">Более успешно участники ЕГЭ по русскому языку выполнили задания с кратким ответом №№ 1, 6,17 (от 70 средний % выполнения задания).На высоком и достаточном уровнях сформированы следующие умения и навыки:умение подбирать подходящее по смыслу слово заявленной части речи на месте пропуска в тексте; лексические нормы; пунктуационные нормы в простом предложении, осложненном обособленными членами.На среднем </w:t>
      </w:r>
      <w:r w:rsidRPr="003F5604">
        <w:rPr>
          <w:color w:val="auto"/>
          <w:sz w:val="28"/>
          <w:szCs w:val="28"/>
        </w:rPr>
        <w:lastRenderedPageBreak/>
        <w:t>уровне (от 50 до 69 средний % выполнения задания) участники ЕГЭ справились с заданиями №№2,5,7,15,18, 22, 25,предполагающими формирование следующих умений и навыков:выбор соответствующего лексического значения многозначного слова; подбор паронимов;нормы словообразования;правила правописания Н-НН в разных частях речи; пунктуационные  нормы в простом  предложении,  осложненном обращениями, вводными конструкциями;умение определять изобразительно-выразительные средства языка.Учащиеся массово (менее 50 средний % выполнения задания) испытывали затруднения при выполнении заданий №№ 3, 4, 8, 9, 10, 11,12, 13,14, 16, 19, 20, 21,23, 24, 26,предполагающих владение следующими умениями и навыками: выбор правильного варианта характеристики фрагмента текста;акцентологические нормы;синтаксические нормы;орфографические нормы в корнях, приставках;орфографические нормы в суффиксах именных частей речи; орфографические нормы в суффиксах и окончаниях глаголов и глагольных форм; правописание омонимичных частей речи; правописание НЕ с разными частями речи;пунктуационные нормы в простых и сложных предложениях с сочинительной связью; пунктуационные нормы в сложноподчиненном предложении, сложном предложении с разными видами связи; умение обосновывать постановку знака препинания; умение выбрать из отрезка текста заданные лексические единицы;выборверных утверждений, соответствующих содержанию текста, характеризующих стиль, тип речи фрагментов текста, причинно-следственные связи между предложениями; умение определять средства связи предложений в тексте.</w:t>
      </w:r>
    </w:p>
    <w:p w:rsidR="008A7A9F" w:rsidRPr="003F5604" w:rsidRDefault="008A7A9F" w:rsidP="002A61C0">
      <w:pPr>
        <w:pStyle w:val="213"/>
        <w:shd w:val="clear" w:color="auto" w:fill="auto"/>
        <w:spacing w:line="240" w:lineRule="auto"/>
        <w:ind w:firstLine="720"/>
        <w:jc w:val="both"/>
        <w:rPr>
          <w:color w:val="auto"/>
          <w:sz w:val="28"/>
          <w:szCs w:val="28"/>
        </w:rPr>
      </w:pPr>
      <w:r w:rsidRPr="003F5604">
        <w:rPr>
          <w:color w:val="auto"/>
          <w:sz w:val="28"/>
          <w:szCs w:val="28"/>
        </w:rPr>
        <w:t>Задание с развернутым ответом (сочинение) выполнено всеми участниками ЕГЭ в среднем на74%. Средний первичный балл за сочинение - 14,8. Максимально высокий первичный балл за сочинение - 21 (из 22возможных), минимальный балл - 9.</w:t>
      </w:r>
    </w:p>
    <w:p w:rsidR="008A7A9F" w:rsidRPr="003F5604" w:rsidRDefault="008A7A9F" w:rsidP="002A61C0">
      <w:pPr>
        <w:pStyle w:val="213"/>
        <w:shd w:val="clear" w:color="auto" w:fill="auto"/>
        <w:tabs>
          <w:tab w:val="left" w:pos="7253"/>
        </w:tabs>
        <w:spacing w:line="240" w:lineRule="auto"/>
        <w:ind w:firstLine="720"/>
        <w:jc w:val="both"/>
        <w:rPr>
          <w:color w:val="auto"/>
          <w:sz w:val="28"/>
          <w:szCs w:val="28"/>
        </w:rPr>
      </w:pPr>
      <w:r w:rsidRPr="003F5604">
        <w:rPr>
          <w:color w:val="auto"/>
          <w:sz w:val="28"/>
          <w:szCs w:val="28"/>
        </w:rPr>
        <w:t>В сочинении обучающиеся продемонстрировали умения определять и формулировать авторскую позицию по предложенной проблеме текста; комментировать позицию автора; высказывать и аргументировать собственное отношение к позиции автора; соблюдать фактическую точность и логичность речи; соблюдать этические нормы (70 и более средний %выполнения заданий). Недостаточно прочно сформированы следующие умения и навыки: грамматические нормы (64% справившихся); речевые навыки (61%). На низком уровне сформированы умения соблюдать орфографические (50%) и пунктуационные (34%) нормы</w:t>
      </w:r>
      <w:r w:rsidRPr="003F5604">
        <w:rPr>
          <w:color w:val="FF0000"/>
          <w:sz w:val="28"/>
          <w:szCs w:val="28"/>
        </w:rPr>
        <w:t>.</w:t>
      </w:r>
      <w:r w:rsidRPr="003F5604">
        <w:rPr>
          <w:color w:val="auto"/>
          <w:sz w:val="28"/>
          <w:szCs w:val="28"/>
        </w:rPr>
        <w:t>Сравнительный анализ результатов годового оценивания по русскому языку обучающихся 11 классов и результатов ЕГЭ показал недостаточную объективность промежуточного оценивания.</w:t>
      </w:r>
    </w:p>
    <w:p w:rsidR="008A7A9F" w:rsidRPr="003F5604" w:rsidRDefault="008A7A9F" w:rsidP="002A61C0">
      <w:pPr>
        <w:pStyle w:val="213"/>
        <w:shd w:val="clear" w:color="auto" w:fill="auto"/>
        <w:spacing w:line="240" w:lineRule="auto"/>
        <w:ind w:firstLine="720"/>
        <w:jc w:val="both"/>
        <w:rPr>
          <w:color w:val="auto"/>
          <w:sz w:val="28"/>
          <w:szCs w:val="28"/>
        </w:rPr>
      </w:pPr>
      <w:r w:rsidRPr="003F5604">
        <w:rPr>
          <w:color w:val="auto"/>
          <w:sz w:val="28"/>
          <w:szCs w:val="28"/>
        </w:rPr>
        <w:t xml:space="preserve">Участники ЕГЭ-2026 по русскому языку показали результаты ниже на 8 средних тестовых балла, чем участники ЕГЭ-2025, ниже на 5 тестовых баллов, чем участники ЕГЭ-2024, ниже на 13 тестовых баллов, чем  участники ЕГЭ-2023. </w:t>
      </w:r>
    </w:p>
    <w:p w:rsidR="00C07D20" w:rsidRPr="003F5604" w:rsidRDefault="00C07D20" w:rsidP="00C07D20">
      <w:pPr>
        <w:widowControl w:val="0"/>
        <w:jc w:val="center"/>
        <w:rPr>
          <w:rFonts w:ascii="Times New Roman" w:hAnsi="Times New Roman" w:cs="Times New Roman"/>
          <w:b/>
          <w:bCs/>
          <w:sz w:val="28"/>
          <w:szCs w:val="28"/>
        </w:rPr>
      </w:pPr>
      <w:bookmarkStart w:id="34" w:name="_Hlk206351507"/>
      <w:r w:rsidRPr="003F5604">
        <w:rPr>
          <w:rFonts w:ascii="Times New Roman" w:hAnsi="Times New Roman" w:cs="Times New Roman"/>
          <w:b/>
          <w:bCs/>
          <w:sz w:val="28"/>
          <w:szCs w:val="28"/>
        </w:rPr>
        <w:t>Результаты ЕГЭ по математике</w:t>
      </w:r>
    </w:p>
    <w:p w:rsidR="00C07D20" w:rsidRPr="003F5604" w:rsidRDefault="00C07D20" w:rsidP="00C07D20">
      <w:pPr>
        <w:widowControl w:val="0"/>
        <w:jc w:val="center"/>
        <w:rPr>
          <w:rFonts w:ascii="Times New Roman" w:hAnsi="Times New Roman" w:cs="Times New Roman"/>
          <w:b/>
          <w:bCs/>
          <w:sz w:val="28"/>
          <w:szCs w:val="28"/>
        </w:rPr>
      </w:pPr>
      <w:r w:rsidRPr="003F5604">
        <w:rPr>
          <w:rFonts w:ascii="Times New Roman" w:hAnsi="Times New Roman" w:cs="Times New Roman"/>
          <w:b/>
          <w:bCs/>
          <w:sz w:val="28"/>
          <w:szCs w:val="28"/>
        </w:rPr>
        <w:t xml:space="preserve">(Протокол заседания Государственной экзаменационной комиссии </w:t>
      </w:r>
    </w:p>
    <w:p w:rsidR="00C07D20" w:rsidRPr="003F5604" w:rsidRDefault="00C07D20" w:rsidP="00C07D20">
      <w:pPr>
        <w:widowControl w:val="0"/>
        <w:jc w:val="center"/>
        <w:rPr>
          <w:rFonts w:ascii="Times New Roman" w:hAnsi="Times New Roman" w:cs="Times New Roman"/>
          <w:b/>
          <w:bCs/>
          <w:sz w:val="26"/>
          <w:szCs w:val="26"/>
        </w:rPr>
      </w:pPr>
      <w:r w:rsidRPr="003F5604">
        <w:rPr>
          <w:rFonts w:ascii="Times New Roman" w:hAnsi="Times New Roman" w:cs="Times New Roman"/>
          <w:b/>
          <w:bCs/>
          <w:sz w:val="26"/>
          <w:szCs w:val="26"/>
        </w:rPr>
        <w:t>№ 17-Р от 19 июня 2026 г., № 26-Р от 1 июля 2026г., № 30-Р от 16 июля 2026г.)</w:t>
      </w:r>
    </w:p>
    <w:tbl>
      <w:tblPr>
        <w:tblW w:w="10648" w:type="dxa"/>
        <w:tblInd w:w="-856" w:type="dxa"/>
        <w:tblLook w:val="04A0"/>
      </w:tblPr>
      <w:tblGrid>
        <w:gridCol w:w="866"/>
        <w:gridCol w:w="1381"/>
        <w:gridCol w:w="629"/>
        <w:gridCol w:w="742"/>
        <w:gridCol w:w="636"/>
        <w:gridCol w:w="742"/>
        <w:gridCol w:w="671"/>
        <w:gridCol w:w="742"/>
        <w:gridCol w:w="671"/>
        <w:gridCol w:w="742"/>
        <w:gridCol w:w="671"/>
        <w:gridCol w:w="742"/>
        <w:gridCol w:w="671"/>
        <w:gridCol w:w="742"/>
      </w:tblGrid>
      <w:tr w:rsidR="00C07D20" w:rsidRPr="003F5604" w:rsidTr="003F4356">
        <w:trPr>
          <w:trHeight w:val="2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lastRenderedPageBreak/>
              <w:t>Класс</w:t>
            </w:r>
          </w:p>
        </w:tc>
        <w:tc>
          <w:tcPr>
            <w:tcW w:w="13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371"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378"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r>
      <w:tr w:rsidR="00C07D20" w:rsidRPr="003F5604" w:rsidTr="003F4356">
        <w:trPr>
          <w:trHeight w:val="20"/>
        </w:trPr>
        <w:tc>
          <w:tcPr>
            <w:tcW w:w="866" w:type="dxa"/>
            <w:vMerge/>
            <w:tcBorders>
              <w:top w:val="single" w:sz="4" w:space="0" w:color="auto"/>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629"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c>
          <w:tcPr>
            <w:tcW w:w="636"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c>
          <w:tcPr>
            <w:tcW w:w="671"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c>
          <w:tcPr>
            <w:tcW w:w="671"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c>
          <w:tcPr>
            <w:tcW w:w="671"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c>
          <w:tcPr>
            <w:tcW w:w="671"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42" w:type="dxa"/>
            <w:tcBorders>
              <w:top w:val="nil"/>
              <w:left w:val="nil"/>
              <w:bottom w:val="single" w:sz="4" w:space="0" w:color="auto"/>
              <w:right w:val="single" w:sz="4" w:space="0" w:color="auto"/>
            </w:tcBorders>
            <w:shd w:val="clear" w:color="auto" w:fill="auto"/>
            <w:noWrap/>
            <w:vAlign w:val="bottom"/>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ГИА</w:t>
            </w:r>
          </w:p>
        </w:tc>
      </w:tr>
      <w:tr w:rsidR="00C07D20" w:rsidRPr="003F5604" w:rsidTr="003F4356">
        <w:trPr>
          <w:trHeight w:val="20"/>
        </w:trPr>
        <w:tc>
          <w:tcPr>
            <w:tcW w:w="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11-А</w:t>
            </w:r>
          </w:p>
        </w:tc>
        <w:tc>
          <w:tcPr>
            <w:tcW w:w="13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Дякова Н.В.</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3,64</w:t>
            </w:r>
          </w:p>
        </w:tc>
        <w:tc>
          <w:tcPr>
            <w:tcW w:w="7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4,08</w:t>
            </w:r>
          </w:p>
        </w:tc>
      </w:tr>
      <w:tr w:rsidR="00C07D20" w:rsidRPr="003F5604" w:rsidTr="003F4356">
        <w:trPr>
          <w:trHeight w:val="20"/>
        </w:trPr>
        <w:tc>
          <w:tcPr>
            <w:tcW w:w="866"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629" w:type="dxa"/>
            <w:tcBorders>
              <w:top w:val="nil"/>
              <w:left w:val="single" w:sz="4" w:space="0" w:color="auto"/>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44,0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24,0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48,0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44,0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32,0</w:t>
            </w:r>
          </w:p>
        </w:tc>
        <w:tc>
          <w:tcPr>
            <w:tcW w:w="671"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742"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r>
      <w:tr w:rsidR="00C07D20" w:rsidRPr="003F5604" w:rsidTr="003F4356">
        <w:trPr>
          <w:trHeight w:val="20"/>
        </w:trPr>
        <w:tc>
          <w:tcPr>
            <w:tcW w:w="8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11-Б</w:t>
            </w:r>
          </w:p>
        </w:tc>
        <w:tc>
          <w:tcPr>
            <w:tcW w:w="13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Дякова Н.В.</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3,71</w:t>
            </w:r>
          </w:p>
        </w:tc>
        <w:tc>
          <w:tcPr>
            <w:tcW w:w="7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4,07</w:t>
            </w:r>
          </w:p>
        </w:tc>
      </w:tr>
      <w:tr w:rsidR="00C07D20" w:rsidRPr="003F5604" w:rsidTr="003F4356">
        <w:trPr>
          <w:trHeight w:val="20"/>
        </w:trPr>
        <w:tc>
          <w:tcPr>
            <w:tcW w:w="866"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629" w:type="dxa"/>
            <w:tcBorders>
              <w:top w:val="nil"/>
              <w:left w:val="single" w:sz="4" w:space="0" w:color="auto"/>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35,7</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7,1</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28,6</w:t>
            </w:r>
          </w:p>
        </w:tc>
        <w:tc>
          <w:tcPr>
            <w:tcW w:w="671"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742"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r>
      <w:tr w:rsidR="00C07D20" w:rsidRPr="003F5604" w:rsidTr="003F4356">
        <w:trPr>
          <w:trHeight w:val="20"/>
        </w:trPr>
        <w:tc>
          <w:tcPr>
            <w:tcW w:w="224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6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39</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39</w:t>
            </w:r>
          </w:p>
        </w:tc>
        <w:tc>
          <w:tcPr>
            <w:tcW w:w="6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6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3,67</w:t>
            </w:r>
          </w:p>
        </w:tc>
        <w:tc>
          <w:tcPr>
            <w:tcW w:w="74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4,08</w:t>
            </w:r>
          </w:p>
        </w:tc>
      </w:tr>
      <w:tr w:rsidR="00C07D20" w:rsidRPr="003F5604" w:rsidTr="003F4356">
        <w:trPr>
          <w:trHeight w:val="20"/>
        </w:trPr>
        <w:tc>
          <w:tcPr>
            <w:tcW w:w="2247" w:type="dxa"/>
            <w:gridSpan w:val="2"/>
            <w:vMerge/>
            <w:tcBorders>
              <w:top w:val="single" w:sz="4" w:space="0" w:color="auto"/>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629" w:type="dxa"/>
            <w:tcBorders>
              <w:top w:val="nil"/>
              <w:left w:val="single" w:sz="4" w:space="0" w:color="auto"/>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41,0</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23,1</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51,3</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46,2</w:t>
            </w:r>
          </w:p>
        </w:tc>
        <w:tc>
          <w:tcPr>
            <w:tcW w:w="671"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7,7</w:t>
            </w:r>
          </w:p>
        </w:tc>
        <w:tc>
          <w:tcPr>
            <w:tcW w:w="742" w:type="dxa"/>
            <w:tcBorders>
              <w:top w:val="nil"/>
              <w:left w:val="nil"/>
              <w:bottom w:val="single" w:sz="4" w:space="0" w:color="auto"/>
              <w:right w:val="single" w:sz="4" w:space="0" w:color="auto"/>
            </w:tcBorders>
            <w:shd w:val="clear" w:color="auto" w:fill="auto"/>
            <w:noWrap/>
            <w:vAlign w:val="center"/>
            <w:hideMark/>
          </w:tcPr>
          <w:p w:rsidR="00C07D20" w:rsidRPr="003F5604" w:rsidRDefault="00C07D20" w:rsidP="00C07D20">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30,8</w:t>
            </w:r>
          </w:p>
        </w:tc>
        <w:tc>
          <w:tcPr>
            <w:tcW w:w="671"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c>
          <w:tcPr>
            <w:tcW w:w="742" w:type="dxa"/>
            <w:vMerge/>
            <w:tcBorders>
              <w:top w:val="nil"/>
              <w:left w:val="single" w:sz="4" w:space="0" w:color="auto"/>
              <w:bottom w:val="single" w:sz="4" w:space="0" w:color="auto"/>
              <w:right w:val="single" w:sz="4" w:space="0" w:color="auto"/>
            </w:tcBorders>
            <w:vAlign w:val="center"/>
            <w:hideMark/>
          </w:tcPr>
          <w:p w:rsidR="00C07D20" w:rsidRPr="003F5604" w:rsidRDefault="00C07D20" w:rsidP="00C07D20">
            <w:pPr>
              <w:rPr>
                <w:rFonts w:ascii="Times New Roman" w:hAnsi="Times New Roman" w:cs="Times New Roman"/>
                <w:color w:val="000000"/>
                <w:sz w:val="24"/>
                <w:szCs w:val="24"/>
              </w:rPr>
            </w:pPr>
          </w:p>
        </w:tc>
      </w:tr>
    </w:tbl>
    <w:p w:rsidR="00C07D20" w:rsidRPr="003F5604" w:rsidRDefault="00C07D20" w:rsidP="00C07D20">
      <w:pPr>
        <w:ind w:firstLine="709"/>
        <w:jc w:val="both"/>
        <w:rPr>
          <w:rFonts w:ascii="Times New Roman" w:eastAsia="Calibri" w:hAnsi="Times New Roman" w:cs="Times New Roman"/>
          <w:sz w:val="28"/>
          <w:szCs w:val="28"/>
        </w:rPr>
      </w:pPr>
      <w:bookmarkStart w:id="35" w:name="_Hlk139882702"/>
      <w:r w:rsidRPr="003F5604">
        <w:rPr>
          <w:rFonts w:ascii="Times New Roman" w:eastAsia="Calibri" w:hAnsi="Times New Roman" w:cs="Times New Roman"/>
          <w:w w:val="97"/>
          <w:sz w:val="28"/>
          <w:szCs w:val="28"/>
        </w:rPr>
        <w:t xml:space="preserve">Из 25 участников ЕГЭ по математике базового уровня 20 учащихся, что составляет 80%, сдали экзамен на «4» и «5», в то время как качество обучения в 2025/2026 учебном году этих учащихся составило 56%, что ниже на 24%. Подтвердили годовые отметки 14 человек, что составляет 56%. Из них в 11-А классе 6 человек (50%), в 11-Б классе 8 человек (61,54%). Повысили годовые отметки – 11 человек. Из них в 11-А классе 6 человек (50%), в 11-Б классе 5 человек (38,46%). </w:t>
      </w:r>
      <w:r w:rsidRPr="003F5604">
        <w:rPr>
          <w:rFonts w:ascii="Times New Roman" w:eastAsia="Calibri" w:hAnsi="Times New Roman" w:cs="Times New Roman"/>
          <w:sz w:val="28"/>
          <w:szCs w:val="28"/>
        </w:rPr>
        <w:t>Средний балл ГИА-11 по математике базового уровня составляет 4,12, что выше среднего балла годового оценивания на 0,52 (2025/2026 учебный год – 3,6).</w:t>
      </w:r>
    </w:p>
    <w:bookmarkEnd w:id="35"/>
    <w:p w:rsidR="00C07D20" w:rsidRPr="003F5604" w:rsidRDefault="00C07D20" w:rsidP="00C07D20">
      <w:pPr>
        <w:ind w:firstLine="709"/>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14 участников ЕГЭ по математике профильного уровня 10 учащихся, что составляет 71,4%, сдали экзамен </w:t>
      </w:r>
      <w:bookmarkStart w:id="36" w:name="_Hlk171688895"/>
      <w:r w:rsidRPr="003F5604">
        <w:rPr>
          <w:rFonts w:ascii="Times New Roman" w:eastAsia="Calibri" w:hAnsi="Times New Roman" w:cs="Times New Roman"/>
          <w:w w:val="97"/>
          <w:sz w:val="28"/>
          <w:szCs w:val="28"/>
        </w:rPr>
        <w:t xml:space="preserve">на «5» и «4», </w:t>
      </w:r>
      <w:bookmarkEnd w:id="36"/>
      <w:r w:rsidRPr="003F5604">
        <w:rPr>
          <w:rFonts w:ascii="Times New Roman" w:eastAsia="Calibri" w:hAnsi="Times New Roman" w:cs="Times New Roman"/>
          <w:w w:val="97"/>
          <w:sz w:val="28"/>
          <w:szCs w:val="28"/>
        </w:rPr>
        <w:t xml:space="preserve">в то время как качество обучения в 2025/2026 учебном году составило 64,3%, что ниже на 7,1%. Подтвердили годовые отметки 8 человек, что составляет 57,14%. Из них в 11-А классе 8 человек (61,54%). Понизили годовые отметки –2 человека, что составляет 14,3%. Из них в 11-А классе – 1 чел. (7,69%), в 11-Б – 1 чел. </w:t>
      </w:r>
      <w:r w:rsidRPr="003F5604">
        <w:rPr>
          <w:rFonts w:ascii="Times New Roman" w:eastAsia="Calibri" w:hAnsi="Times New Roman" w:cs="Times New Roman"/>
          <w:sz w:val="28"/>
          <w:szCs w:val="28"/>
        </w:rPr>
        <w:t>Средний балл ГИА-11 по математике составляет 4,00, что выше среднего балла годового оценивания на 0,21 (2025/2026 учебный год – 3,79).</w:t>
      </w:r>
    </w:p>
    <w:p w:rsidR="00C07D20" w:rsidRPr="003F5604" w:rsidRDefault="00C07D20" w:rsidP="00C07D20">
      <w:pPr>
        <w:ind w:firstLine="709"/>
        <w:jc w:val="both"/>
        <w:rPr>
          <w:rFonts w:ascii="Times New Roman" w:eastAsia="Calibri" w:hAnsi="Times New Roman" w:cs="Times New Roman"/>
          <w:sz w:val="28"/>
          <w:szCs w:val="28"/>
        </w:rPr>
      </w:pPr>
      <w:r w:rsidRPr="003F5604">
        <w:rPr>
          <w:rFonts w:ascii="Times New Roman" w:eastAsia="Calibri" w:hAnsi="Times New Roman" w:cs="Times New Roman"/>
          <w:sz w:val="28"/>
          <w:szCs w:val="28"/>
        </w:rPr>
        <w:t>25 июня 2026 года учащаяся 11-А класса Аношкина Надежда, изменила профильную математику на базовую математику, и сдала ее на «2», 9 июля пересдала базовую математику на «3».</w:t>
      </w:r>
    </w:p>
    <w:p w:rsidR="00C07D20" w:rsidRPr="003F5604" w:rsidRDefault="00C07D20" w:rsidP="00C07D20">
      <w:pPr>
        <w:ind w:firstLine="709"/>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Всего из 39 участников ЕГЭ по математике 30 учащихся, что составляет 76,9%, сдали экзамен на «5» и «4», в то время как качество обучения в 2025/2026 учебном году составило 59%.  Подтвердили годовые отметки – 22 человека, что составляет 56,41%. Из них в 11-А классе 14 человек (56%), в 11-Б классе 8 человек (57,14%). Понизили годовые отметки 2 чел., что составляет 5,13%. Из них в 11-А классе 1 чел. (4%), в 11-Б классе 1 человек (7,14%). </w:t>
      </w:r>
      <w:r w:rsidRPr="003F5604">
        <w:rPr>
          <w:rFonts w:ascii="Times New Roman" w:eastAsia="Calibri" w:hAnsi="Times New Roman" w:cs="Times New Roman"/>
          <w:sz w:val="28"/>
          <w:szCs w:val="28"/>
        </w:rPr>
        <w:t>Средний балл ГИА-11 по математике составляет 4,08, что выше среднего балла годового оценивания на 0,41 (2025/2026 учебный год – 3,67).</w:t>
      </w:r>
    </w:p>
    <w:p w:rsidR="00A847E0" w:rsidRPr="003F5604" w:rsidRDefault="00A847E0" w:rsidP="00A847E0">
      <w:pPr>
        <w:widowControl w:val="0"/>
        <w:ind w:firstLine="720"/>
        <w:jc w:val="both"/>
        <w:rPr>
          <w:rFonts w:ascii="Times New Roman" w:hAnsi="Times New Roman" w:cs="Times New Roman"/>
          <w:sz w:val="28"/>
          <w:szCs w:val="28"/>
          <w:lang w:bidi="ru-RU"/>
        </w:rPr>
      </w:pPr>
      <w:r w:rsidRPr="003F5604">
        <w:rPr>
          <w:rFonts w:ascii="Times New Roman" w:hAnsi="Times New Roman" w:cs="Times New Roman"/>
          <w:sz w:val="28"/>
          <w:szCs w:val="28"/>
        </w:rPr>
        <w:t xml:space="preserve">Сравнительный анализ результатов годового оценивания и итогов ГИА за период обучения на уровне среднего общего образования показал  занижение годовых отметок по математике в 11-х классах, что свидетельствует о </w:t>
      </w:r>
      <w:bookmarkStart w:id="37" w:name="_Hlk139357129"/>
      <w:r w:rsidRPr="003F5604">
        <w:rPr>
          <w:rFonts w:ascii="Times New Roman" w:hAnsi="Times New Roman" w:cs="Times New Roman"/>
          <w:sz w:val="28"/>
          <w:szCs w:val="28"/>
          <w:lang w:bidi="ru-RU"/>
        </w:rPr>
        <w:t>недостаточной объективности промежуточного оценивания.</w:t>
      </w:r>
    </w:p>
    <w:bookmarkEnd w:id="34"/>
    <w:p w:rsidR="00A847E0" w:rsidRPr="003F5604" w:rsidRDefault="00A847E0" w:rsidP="00A847E0">
      <w:pPr>
        <w:ind w:firstLine="709"/>
        <w:jc w:val="center"/>
        <w:rPr>
          <w:rFonts w:ascii="Times New Roman" w:hAnsi="Times New Roman" w:cs="Times New Roman"/>
          <w:b/>
          <w:sz w:val="28"/>
          <w:szCs w:val="28"/>
        </w:rPr>
      </w:pPr>
      <w:r w:rsidRPr="003F5604">
        <w:rPr>
          <w:rFonts w:ascii="Times New Roman" w:hAnsi="Times New Roman" w:cs="Times New Roman"/>
          <w:b/>
          <w:sz w:val="28"/>
          <w:szCs w:val="28"/>
        </w:rPr>
        <w:t>Сравнительный анализ результатов ГИА в 11 классах</w:t>
      </w:r>
    </w:p>
    <w:tbl>
      <w:tblPr>
        <w:tblpPr w:leftFromText="180" w:rightFromText="180" w:vertAnchor="text" w:horzAnchor="margin" w:tblpY="121"/>
        <w:tblW w:w="9538" w:type="dxa"/>
        <w:tblBorders>
          <w:top w:val="single" w:sz="4" w:space="0" w:color="auto"/>
          <w:left w:val="single" w:sz="4" w:space="0" w:color="auto"/>
          <w:bottom w:val="single" w:sz="4" w:space="0" w:color="auto"/>
          <w:right w:val="single" w:sz="4" w:space="0" w:color="auto"/>
        </w:tblBorders>
        <w:tblLook w:val="00A0"/>
      </w:tblPr>
      <w:tblGrid>
        <w:gridCol w:w="1509"/>
        <w:gridCol w:w="781"/>
        <w:gridCol w:w="780"/>
        <w:gridCol w:w="780"/>
        <w:gridCol w:w="780"/>
        <w:gridCol w:w="780"/>
        <w:gridCol w:w="780"/>
        <w:gridCol w:w="836"/>
        <w:gridCol w:w="840"/>
        <w:gridCol w:w="836"/>
        <w:gridCol w:w="836"/>
      </w:tblGrid>
      <w:tr w:rsidR="00A847E0" w:rsidRPr="003F5604" w:rsidTr="00247E4A">
        <w:trPr>
          <w:trHeight w:val="699"/>
        </w:trPr>
        <w:tc>
          <w:tcPr>
            <w:tcW w:w="1509"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Год /</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предметы</w:t>
            </w:r>
          </w:p>
        </w:tc>
        <w:tc>
          <w:tcPr>
            <w:tcW w:w="781"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2016/</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2017</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2017/</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2018</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2018/</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2019</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2019/</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2020</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2020/</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2021</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2021/</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2022</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2022/</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2023</w:t>
            </w:r>
          </w:p>
        </w:tc>
        <w:tc>
          <w:tcPr>
            <w:tcW w:w="84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2023/</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2024</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2024/</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2025</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2025/</w:t>
            </w:r>
          </w:p>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2026</w:t>
            </w:r>
          </w:p>
        </w:tc>
      </w:tr>
      <w:tr w:rsidR="00A847E0" w:rsidRPr="003F5604" w:rsidTr="00247E4A">
        <w:trPr>
          <w:trHeight w:val="303"/>
        </w:trPr>
        <w:tc>
          <w:tcPr>
            <w:tcW w:w="1509"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Русский язык</w:t>
            </w:r>
          </w:p>
        </w:tc>
        <w:tc>
          <w:tcPr>
            <w:tcW w:w="781"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78%</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78%</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46%</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75%</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86%</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78%</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68%</w:t>
            </w:r>
          </w:p>
        </w:tc>
        <w:tc>
          <w:tcPr>
            <w:tcW w:w="84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63,4%</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73,8</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247E4A"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48,7%</w:t>
            </w:r>
          </w:p>
        </w:tc>
      </w:tr>
      <w:tr w:rsidR="00A847E0" w:rsidRPr="003F5604" w:rsidTr="00247E4A">
        <w:trPr>
          <w:trHeight w:val="303"/>
        </w:trPr>
        <w:tc>
          <w:tcPr>
            <w:tcW w:w="1509"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Математика</w:t>
            </w:r>
          </w:p>
        </w:tc>
        <w:tc>
          <w:tcPr>
            <w:tcW w:w="781"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66%</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50%</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62%</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64%</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w:t>
            </w:r>
          </w:p>
        </w:tc>
        <w:tc>
          <w:tcPr>
            <w:tcW w:w="78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69%</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69,6%</w:t>
            </w:r>
          </w:p>
        </w:tc>
        <w:tc>
          <w:tcPr>
            <w:tcW w:w="840"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70,7%</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83,3%</w:t>
            </w:r>
          </w:p>
        </w:tc>
        <w:tc>
          <w:tcPr>
            <w:tcW w:w="836" w:type="dxa"/>
            <w:tcBorders>
              <w:top w:val="single" w:sz="4" w:space="0" w:color="auto"/>
              <w:left w:val="single" w:sz="4" w:space="0" w:color="auto"/>
              <w:bottom w:val="single" w:sz="4" w:space="0" w:color="auto"/>
              <w:right w:val="single" w:sz="4" w:space="0" w:color="auto"/>
            </w:tcBorders>
          </w:tcPr>
          <w:p w:rsidR="00A847E0" w:rsidRPr="003F5604" w:rsidRDefault="00A847E0"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76,9%</w:t>
            </w:r>
          </w:p>
        </w:tc>
      </w:tr>
    </w:tbl>
    <w:p w:rsidR="00247E4A" w:rsidRPr="003F5604" w:rsidRDefault="00247E4A" w:rsidP="00247E4A">
      <w:pPr>
        <w:pStyle w:val="213"/>
        <w:shd w:val="clear" w:color="auto" w:fill="auto"/>
        <w:spacing w:line="240" w:lineRule="auto"/>
        <w:ind w:firstLine="720"/>
        <w:jc w:val="both"/>
        <w:rPr>
          <w:color w:val="auto"/>
          <w:sz w:val="28"/>
          <w:szCs w:val="28"/>
        </w:rPr>
      </w:pPr>
      <w:bookmarkStart w:id="38" w:name="page55"/>
      <w:bookmarkStart w:id="39" w:name="page57"/>
      <w:bookmarkEnd w:id="37"/>
      <w:bookmarkEnd w:id="38"/>
      <w:bookmarkEnd w:id="39"/>
      <w:r w:rsidRPr="003F5604">
        <w:rPr>
          <w:rFonts w:eastAsia="Calibri"/>
          <w:sz w:val="28"/>
          <w:szCs w:val="28"/>
        </w:rPr>
        <w:lastRenderedPageBreak/>
        <w:t xml:space="preserve">Сравнительный анализ итогов выпускных экзаменов за период обучения на уровне среднего общего образования </w:t>
      </w:r>
      <w:bookmarkStart w:id="40" w:name="_Hlk206351573"/>
      <w:r w:rsidRPr="003F5604">
        <w:rPr>
          <w:rFonts w:eastAsia="Calibri"/>
          <w:sz w:val="28"/>
          <w:szCs w:val="28"/>
        </w:rPr>
        <w:t xml:space="preserve">в 2024/2025 и 2025/2026 учебных годах показал понижение качества знаний </w:t>
      </w:r>
      <w:r w:rsidRPr="003F5604">
        <w:rPr>
          <w:color w:val="auto"/>
          <w:sz w:val="28"/>
          <w:szCs w:val="28"/>
        </w:rPr>
        <w:t xml:space="preserve">по русскому языку на 25,1%, </w:t>
      </w:r>
      <w:r w:rsidRPr="003F5604">
        <w:rPr>
          <w:rFonts w:eastAsia="Calibri"/>
          <w:sz w:val="28"/>
          <w:szCs w:val="28"/>
        </w:rPr>
        <w:t>по математике на 6,4%</w:t>
      </w:r>
      <w:bookmarkEnd w:id="40"/>
      <w:r w:rsidRPr="003F5604">
        <w:rPr>
          <w:rFonts w:eastAsia="Calibri"/>
          <w:sz w:val="28"/>
          <w:szCs w:val="28"/>
        </w:rPr>
        <w:t xml:space="preserve">. </w:t>
      </w:r>
    </w:p>
    <w:p w:rsidR="00A847E0" w:rsidRPr="003F5604" w:rsidRDefault="00A847E0" w:rsidP="00A847E0">
      <w:pPr>
        <w:widowControl w:val="0"/>
        <w:ind w:firstLine="709"/>
        <w:jc w:val="both"/>
        <w:rPr>
          <w:rFonts w:ascii="Times New Roman" w:hAnsi="Times New Roman" w:cs="Times New Roman"/>
          <w:sz w:val="28"/>
          <w:szCs w:val="28"/>
          <w:lang w:bidi="ru-RU"/>
        </w:rPr>
      </w:pPr>
      <w:r w:rsidRPr="003F5604">
        <w:rPr>
          <w:rFonts w:ascii="Times New Roman" w:hAnsi="Times New Roman" w:cs="Times New Roman"/>
          <w:sz w:val="28"/>
          <w:szCs w:val="28"/>
          <w:lang w:bidi="ru-RU"/>
        </w:rPr>
        <w:t xml:space="preserve">К государственной итоговой аттестации на уровне </w:t>
      </w:r>
      <w:r w:rsidRPr="003F5604">
        <w:rPr>
          <w:rFonts w:ascii="Times New Roman" w:hAnsi="Times New Roman" w:cs="Times New Roman"/>
          <w:b/>
          <w:sz w:val="28"/>
          <w:szCs w:val="28"/>
          <w:lang w:bidi="ru-RU"/>
        </w:rPr>
        <w:t>основного общего образования</w:t>
      </w:r>
      <w:r w:rsidRPr="003F5604">
        <w:rPr>
          <w:rFonts w:ascii="Times New Roman" w:hAnsi="Times New Roman" w:cs="Times New Roman"/>
          <w:sz w:val="28"/>
          <w:szCs w:val="28"/>
          <w:lang w:bidi="ru-RU"/>
        </w:rPr>
        <w:t xml:space="preserve">было допущено 120 обучающихся, не имеющих академической задолженности, в том числе за итоговое собеседование, и в полном объеме выполнивших учебный план (имеющих годовые отметки по всем учебным предметам учебного плана за 9 класс не ниже удовлетворительных). </w:t>
      </w:r>
      <w:r w:rsidRPr="003F5604">
        <w:rPr>
          <w:rFonts w:ascii="Times New Roman" w:hAnsi="Times New Roman" w:cs="Times New Roman"/>
          <w:sz w:val="28"/>
          <w:szCs w:val="28"/>
        </w:rPr>
        <w:t xml:space="preserve">Для обучающегося 9-Б класса </w:t>
      </w:r>
      <w:r w:rsidRPr="003F5604">
        <w:rPr>
          <w:rFonts w:ascii="Times New Roman" w:eastAsia="Calibri" w:hAnsi="Times New Roman" w:cs="Times New Roman"/>
          <w:sz w:val="28"/>
          <w:szCs w:val="28"/>
          <w:lang w:eastAsia="en-US"/>
        </w:rPr>
        <w:t xml:space="preserve">Курочкина Кирилла Юрьевича, </w:t>
      </w:r>
      <w:r w:rsidRPr="003F5604">
        <w:rPr>
          <w:rFonts w:ascii="Times New Roman" w:hAnsi="Times New Roman" w:cs="Times New Roman"/>
          <w:sz w:val="28"/>
          <w:szCs w:val="28"/>
        </w:rPr>
        <w:t xml:space="preserve">обучающейся 9-В класса </w:t>
      </w:r>
      <w:r w:rsidRPr="003F5604">
        <w:rPr>
          <w:rFonts w:ascii="Times New Roman" w:eastAsia="Calibri" w:hAnsi="Times New Roman" w:cs="Times New Roman"/>
          <w:sz w:val="28"/>
          <w:szCs w:val="28"/>
          <w:lang w:eastAsia="en-US"/>
        </w:rPr>
        <w:t>Пальмаш Мишель Юрьевны</w:t>
      </w:r>
      <w:r w:rsidRPr="003F5604">
        <w:rPr>
          <w:rFonts w:ascii="Times New Roman" w:hAnsi="Times New Roman" w:cs="Times New Roman"/>
          <w:sz w:val="28"/>
          <w:szCs w:val="28"/>
        </w:rPr>
        <w:t xml:space="preserve">, прибывших с новых территорий РФ, государственная итоговая аттестация была проведена в форме промежуточной аттестации.ГИА в форме ОГЭ выбрали 117 человек. В соответствии с заявлением (регистрация на ГИА), </w:t>
      </w:r>
      <w:r w:rsidRPr="003F5604">
        <w:rPr>
          <w:rFonts w:ascii="Times New Roman" w:hAnsi="Times New Roman" w:cs="Times New Roman"/>
          <w:color w:val="000000"/>
          <w:sz w:val="28"/>
          <w:szCs w:val="28"/>
        </w:rPr>
        <w:t>Крылова Софья Вячеславовна, обучающаяся 9-А класса, сдавала русский язык и математику в форме ГВЭ.</w:t>
      </w:r>
    </w:p>
    <w:p w:rsidR="008D22ED" w:rsidRPr="003F5604" w:rsidRDefault="008D22ED" w:rsidP="008D22ED">
      <w:pPr>
        <w:pStyle w:val="36"/>
        <w:shd w:val="clear" w:color="auto" w:fill="auto"/>
        <w:rPr>
          <w:sz w:val="28"/>
          <w:szCs w:val="28"/>
        </w:rPr>
      </w:pPr>
      <w:bookmarkStart w:id="41" w:name="_Hlk203158454"/>
      <w:r w:rsidRPr="003F5604">
        <w:rPr>
          <w:sz w:val="28"/>
          <w:szCs w:val="28"/>
        </w:rPr>
        <w:t>Результаты проведения ГИА по русскому языку в 9 классах</w:t>
      </w:r>
      <w:r w:rsidRPr="003F5604">
        <w:rPr>
          <w:sz w:val="28"/>
          <w:szCs w:val="28"/>
        </w:rPr>
        <w:br/>
        <w:t>(Протокол заседания Государственной экзаменационной комиссии Республики Крым</w:t>
      </w:r>
    </w:p>
    <w:p w:rsidR="008D22ED" w:rsidRPr="003F5604" w:rsidRDefault="008D22ED" w:rsidP="008D22ED">
      <w:pPr>
        <w:pStyle w:val="36"/>
        <w:shd w:val="clear" w:color="auto" w:fill="auto"/>
        <w:rPr>
          <w:sz w:val="28"/>
          <w:szCs w:val="28"/>
        </w:rPr>
      </w:pPr>
      <w:r w:rsidRPr="003F5604">
        <w:rPr>
          <w:sz w:val="28"/>
          <w:szCs w:val="28"/>
        </w:rPr>
        <w:t>№16-Р от18 июня  2026 г.)</w:t>
      </w:r>
    </w:p>
    <w:tbl>
      <w:tblPr>
        <w:tblStyle w:val="a3"/>
        <w:tblW w:w="0" w:type="auto"/>
        <w:tblLook w:val="04A0"/>
      </w:tblPr>
      <w:tblGrid>
        <w:gridCol w:w="863"/>
        <w:gridCol w:w="925"/>
        <w:gridCol w:w="747"/>
        <w:gridCol w:w="755"/>
        <w:gridCol w:w="747"/>
        <w:gridCol w:w="767"/>
        <w:gridCol w:w="747"/>
        <w:gridCol w:w="767"/>
        <w:gridCol w:w="747"/>
        <w:gridCol w:w="755"/>
        <w:gridCol w:w="1755"/>
      </w:tblGrid>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sz w:val="24"/>
                <w:szCs w:val="24"/>
              </w:rPr>
              <w:t>Класс</w:t>
            </w:r>
          </w:p>
        </w:tc>
        <w:tc>
          <w:tcPr>
            <w:tcW w:w="869" w:type="dxa"/>
          </w:tcPr>
          <w:p w:rsidR="008D22ED" w:rsidRPr="003F5604" w:rsidRDefault="008D22ED" w:rsidP="008C1067">
            <w:pPr>
              <w:pStyle w:val="36"/>
              <w:shd w:val="clear" w:color="auto" w:fill="auto"/>
              <w:rPr>
                <w:b w:val="0"/>
                <w:sz w:val="24"/>
                <w:szCs w:val="24"/>
              </w:rPr>
            </w:pPr>
            <w:r w:rsidRPr="003F5604">
              <w:rPr>
                <w:b w:val="0"/>
                <w:sz w:val="24"/>
                <w:szCs w:val="24"/>
              </w:rPr>
              <w:t>Колич.</w:t>
            </w:r>
          </w:p>
        </w:tc>
        <w:tc>
          <w:tcPr>
            <w:tcW w:w="770" w:type="dxa"/>
          </w:tcPr>
          <w:p w:rsidR="008D22ED" w:rsidRPr="003F5604" w:rsidRDefault="008D22ED" w:rsidP="008C1067">
            <w:pPr>
              <w:pStyle w:val="36"/>
              <w:shd w:val="clear" w:color="auto" w:fill="auto"/>
              <w:rPr>
                <w:b w:val="0"/>
                <w:sz w:val="24"/>
                <w:szCs w:val="24"/>
              </w:rPr>
            </w:pPr>
            <w:r w:rsidRPr="003F5604">
              <w:rPr>
                <w:b w:val="0"/>
                <w:sz w:val="24"/>
                <w:szCs w:val="24"/>
              </w:rPr>
              <w:t>«5»</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«4»</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«3»</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«2»</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w:t>
            </w:r>
          </w:p>
        </w:tc>
        <w:tc>
          <w:tcPr>
            <w:tcW w:w="1814" w:type="dxa"/>
          </w:tcPr>
          <w:p w:rsidR="008D22ED" w:rsidRPr="003F5604" w:rsidRDefault="008D22ED" w:rsidP="008C1067">
            <w:pPr>
              <w:pStyle w:val="36"/>
              <w:shd w:val="clear" w:color="auto" w:fill="auto"/>
              <w:rPr>
                <w:b w:val="0"/>
                <w:sz w:val="24"/>
                <w:szCs w:val="24"/>
              </w:rPr>
            </w:pPr>
            <w:r w:rsidRPr="003F5604">
              <w:rPr>
                <w:b w:val="0"/>
                <w:sz w:val="24"/>
                <w:szCs w:val="24"/>
              </w:rPr>
              <w:t>Учитель</w:t>
            </w: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sz w:val="24"/>
                <w:szCs w:val="24"/>
              </w:rPr>
              <w:t>9-А</w:t>
            </w:r>
          </w:p>
        </w:tc>
        <w:tc>
          <w:tcPr>
            <w:tcW w:w="869" w:type="dxa"/>
          </w:tcPr>
          <w:p w:rsidR="008D22ED" w:rsidRPr="003F5604" w:rsidRDefault="008D22ED" w:rsidP="008C1067">
            <w:pPr>
              <w:pStyle w:val="36"/>
              <w:shd w:val="clear" w:color="auto" w:fill="auto"/>
              <w:rPr>
                <w:b w:val="0"/>
                <w:sz w:val="24"/>
                <w:szCs w:val="24"/>
              </w:rPr>
            </w:pPr>
            <w:r w:rsidRPr="003F5604">
              <w:rPr>
                <w:b w:val="0"/>
                <w:sz w:val="24"/>
                <w:szCs w:val="24"/>
              </w:rPr>
              <w:t>30</w:t>
            </w:r>
          </w:p>
        </w:tc>
        <w:tc>
          <w:tcPr>
            <w:tcW w:w="770" w:type="dxa"/>
          </w:tcPr>
          <w:p w:rsidR="008D22ED" w:rsidRPr="003F5604" w:rsidRDefault="008D22ED" w:rsidP="008C1067">
            <w:pPr>
              <w:pStyle w:val="36"/>
              <w:shd w:val="clear" w:color="auto" w:fill="auto"/>
              <w:rPr>
                <w:b w:val="0"/>
                <w:sz w:val="24"/>
                <w:szCs w:val="24"/>
              </w:rPr>
            </w:pPr>
            <w:r w:rsidRPr="003F5604">
              <w:rPr>
                <w:b w:val="0"/>
                <w:sz w:val="24"/>
                <w:szCs w:val="24"/>
              </w:rPr>
              <w:t>9</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30,0</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8</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26,7</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13</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43,3</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0</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0,0</w:t>
            </w:r>
          </w:p>
        </w:tc>
        <w:tc>
          <w:tcPr>
            <w:tcW w:w="1814" w:type="dxa"/>
            <w:vMerge w:val="restart"/>
            <w:vAlign w:val="center"/>
          </w:tcPr>
          <w:p w:rsidR="008D22ED" w:rsidRPr="003F5604" w:rsidRDefault="008D22ED" w:rsidP="008C1067">
            <w:pPr>
              <w:pStyle w:val="36"/>
              <w:shd w:val="clear" w:color="auto" w:fill="auto"/>
              <w:jc w:val="left"/>
              <w:rPr>
                <w:b w:val="0"/>
                <w:sz w:val="24"/>
                <w:szCs w:val="24"/>
              </w:rPr>
            </w:pPr>
            <w:r w:rsidRPr="003F5604">
              <w:rPr>
                <w:b w:val="0"/>
                <w:sz w:val="24"/>
                <w:szCs w:val="24"/>
              </w:rPr>
              <w:t>Кузьменко Е.Н.</w:t>
            </w:r>
          </w:p>
        </w:tc>
      </w:tr>
      <w:tr w:rsidR="008D22ED" w:rsidRPr="003F5604" w:rsidTr="008C1067">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Год</w:t>
            </w:r>
          </w:p>
        </w:tc>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30</w:t>
            </w:r>
          </w:p>
        </w:tc>
        <w:tc>
          <w:tcPr>
            <w:tcW w:w="770" w:type="dxa"/>
          </w:tcPr>
          <w:p w:rsidR="008D22ED" w:rsidRPr="003F5604" w:rsidRDefault="008D22ED" w:rsidP="008C1067">
            <w:pPr>
              <w:pStyle w:val="36"/>
              <w:shd w:val="clear" w:color="auto" w:fill="auto"/>
              <w:rPr>
                <w:b w:val="0"/>
                <w:i/>
                <w:sz w:val="24"/>
                <w:szCs w:val="24"/>
              </w:rPr>
            </w:pPr>
            <w:r w:rsidRPr="003F5604">
              <w:rPr>
                <w:b w:val="0"/>
                <w:i/>
                <w:sz w:val="24"/>
                <w:szCs w:val="24"/>
              </w:rPr>
              <w:t>5</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16,7</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20</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66,7</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5</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16,7</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0,0</w:t>
            </w:r>
          </w:p>
        </w:tc>
        <w:tc>
          <w:tcPr>
            <w:tcW w:w="1814" w:type="dxa"/>
            <w:vMerge/>
            <w:vAlign w:val="center"/>
          </w:tcPr>
          <w:p w:rsidR="008D22ED" w:rsidRPr="003F5604" w:rsidRDefault="008D22ED" w:rsidP="008C1067">
            <w:pPr>
              <w:pStyle w:val="36"/>
              <w:shd w:val="clear" w:color="auto" w:fill="auto"/>
              <w:jc w:val="left"/>
              <w:rPr>
                <w:b w:val="0"/>
                <w:color w:val="FF0000"/>
                <w:sz w:val="24"/>
                <w:szCs w:val="24"/>
              </w:rPr>
            </w:pP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sz w:val="24"/>
                <w:szCs w:val="24"/>
              </w:rPr>
              <w:t>9-Б</w:t>
            </w:r>
          </w:p>
        </w:tc>
        <w:tc>
          <w:tcPr>
            <w:tcW w:w="869" w:type="dxa"/>
          </w:tcPr>
          <w:p w:rsidR="008D22ED" w:rsidRPr="003F5604" w:rsidRDefault="008D22ED" w:rsidP="008C1067">
            <w:pPr>
              <w:pStyle w:val="36"/>
              <w:shd w:val="clear" w:color="auto" w:fill="auto"/>
              <w:rPr>
                <w:b w:val="0"/>
                <w:sz w:val="24"/>
                <w:szCs w:val="24"/>
              </w:rPr>
            </w:pPr>
            <w:r w:rsidRPr="003F5604">
              <w:rPr>
                <w:b w:val="0"/>
                <w:sz w:val="24"/>
                <w:szCs w:val="24"/>
              </w:rPr>
              <w:t>26</w:t>
            </w:r>
          </w:p>
        </w:tc>
        <w:tc>
          <w:tcPr>
            <w:tcW w:w="770" w:type="dxa"/>
          </w:tcPr>
          <w:p w:rsidR="008D22ED" w:rsidRPr="003F5604" w:rsidRDefault="008D22ED" w:rsidP="008C1067">
            <w:pPr>
              <w:pStyle w:val="36"/>
              <w:shd w:val="clear" w:color="auto" w:fill="auto"/>
              <w:rPr>
                <w:b w:val="0"/>
                <w:sz w:val="24"/>
                <w:szCs w:val="24"/>
              </w:rPr>
            </w:pPr>
            <w:r w:rsidRPr="003F5604">
              <w:rPr>
                <w:b w:val="0"/>
                <w:sz w:val="24"/>
                <w:szCs w:val="24"/>
              </w:rPr>
              <w:t>9</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34,6</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8</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30,8</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8</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30,8</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3,8</w:t>
            </w:r>
          </w:p>
        </w:tc>
        <w:tc>
          <w:tcPr>
            <w:tcW w:w="1814" w:type="dxa"/>
            <w:vMerge w:val="restart"/>
            <w:vAlign w:val="center"/>
          </w:tcPr>
          <w:p w:rsidR="008D22ED" w:rsidRPr="003F5604" w:rsidRDefault="008D22ED" w:rsidP="008C1067">
            <w:pPr>
              <w:pStyle w:val="36"/>
              <w:shd w:val="clear" w:color="auto" w:fill="auto"/>
              <w:jc w:val="left"/>
              <w:rPr>
                <w:b w:val="0"/>
                <w:sz w:val="24"/>
                <w:szCs w:val="24"/>
              </w:rPr>
            </w:pPr>
            <w:r w:rsidRPr="003F5604">
              <w:rPr>
                <w:b w:val="0"/>
                <w:sz w:val="24"/>
                <w:szCs w:val="24"/>
              </w:rPr>
              <w:t xml:space="preserve">Кузьменко Е.Н. </w:t>
            </w:r>
          </w:p>
        </w:tc>
      </w:tr>
      <w:tr w:rsidR="008D22ED" w:rsidRPr="003F5604" w:rsidTr="008C1067">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Год</w:t>
            </w:r>
          </w:p>
        </w:tc>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26</w:t>
            </w:r>
          </w:p>
        </w:tc>
        <w:tc>
          <w:tcPr>
            <w:tcW w:w="770"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6</w:t>
            </w:r>
          </w:p>
        </w:tc>
        <w:tc>
          <w:tcPr>
            <w:tcW w:w="771"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23,1</w:t>
            </w:r>
          </w:p>
        </w:tc>
        <w:tc>
          <w:tcPr>
            <w:tcW w:w="771"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11</w:t>
            </w:r>
          </w:p>
        </w:tc>
        <w:tc>
          <w:tcPr>
            <w:tcW w:w="785"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42,3</w:t>
            </w:r>
          </w:p>
        </w:tc>
        <w:tc>
          <w:tcPr>
            <w:tcW w:w="771"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9</w:t>
            </w:r>
          </w:p>
        </w:tc>
        <w:tc>
          <w:tcPr>
            <w:tcW w:w="785"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34,6</w:t>
            </w:r>
          </w:p>
        </w:tc>
        <w:tc>
          <w:tcPr>
            <w:tcW w:w="771"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0</w:t>
            </w:r>
          </w:p>
        </w:tc>
        <w:tc>
          <w:tcPr>
            <w:tcW w:w="771" w:type="dxa"/>
            <w:vAlign w:val="bottom"/>
          </w:tcPr>
          <w:p w:rsidR="008D22ED" w:rsidRPr="003F5604" w:rsidRDefault="008D22ED" w:rsidP="008C1067">
            <w:pPr>
              <w:jc w:val="center"/>
              <w:rPr>
                <w:rFonts w:ascii="Times New Roman" w:hAnsi="Times New Roman"/>
                <w:i/>
                <w:sz w:val="24"/>
                <w:szCs w:val="24"/>
              </w:rPr>
            </w:pPr>
            <w:r w:rsidRPr="003F5604">
              <w:rPr>
                <w:rFonts w:ascii="Times New Roman" w:hAnsi="Times New Roman"/>
                <w:i/>
                <w:sz w:val="24"/>
                <w:szCs w:val="24"/>
              </w:rPr>
              <w:t>0,0</w:t>
            </w:r>
          </w:p>
        </w:tc>
        <w:tc>
          <w:tcPr>
            <w:tcW w:w="1814" w:type="dxa"/>
            <w:vMerge/>
            <w:vAlign w:val="center"/>
          </w:tcPr>
          <w:p w:rsidR="008D22ED" w:rsidRPr="003F5604" w:rsidRDefault="008D22ED" w:rsidP="008C1067">
            <w:pPr>
              <w:pStyle w:val="36"/>
              <w:shd w:val="clear" w:color="auto" w:fill="auto"/>
              <w:jc w:val="left"/>
              <w:rPr>
                <w:b w:val="0"/>
                <w:color w:val="FF0000"/>
                <w:sz w:val="24"/>
                <w:szCs w:val="24"/>
              </w:rPr>
            </w:pP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sz w:val="24"/>
                <w:szCs w:val="24"/>
              </w:rPr>
              <w:t>9-В</w:t>
            </w:r>
          </w:p>
        </w:tc>
        <w:tc>
          <w:tcPr>
            <w:tcW w:w="869" w:type="dxa"/>
          </w:tcPr>
          <w:p w:rsidR="008D22ED" w:rsidRPr="003F5604" w:rsidRDefault="008D22ED" w:rsidP="008C1067">
            <w:pPr>
              <w:pStyle w:val="36"/>
              <w:shd w:val="clear" w:color="auto" w:fill="auto"/>
              <w:rPr>
                <w:b w:val="0"/>
                <w:sz w:val="24"/>
                <w:szCs w:val="24"/>
              </w:rPr>
            </w:pPr>
            <w:r w:rsidRPr="003F5604">
              <w:rPr>
                <w:b w:val="0"/>
                <w:sz w:val="24"/>
                <w:szCs w:val="24"/>
              </w:rPr>
              <w:t>28</w:t>
            </w:r>
          </w:p>
        </w:tc>
        <w:tc>
          <w:tcPr>
            <w:tcW w:w="770" w:type="dxa"/>
          </w:tcPr>
          <w:p w:rsidR="008D22ED" w:rsidRPr="003F5604" w:rsidRDefault="008D22ED" w:rsidP="008C1067">
            <w:pPr>
              <w:pStyle w:val="36"/>
              <w:shd w:val="clear" w:color="auto" w:fill="auto"/>
              <w:rPr>
                <w:b w:val="0"/>
                <w:sz w:val="24"/>
                <w:szCs w:val="24"/>
              </w:rPr>
            </w:pPr>
            <w:r w:rsidRPr="003F5604">
              <w:rPr>
                <w:b w:val="0"/>
                <w:sz w:val="24"/>
                <w:szCs w:val="24"/>
              </w:rPr>
              <w:t>4</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14,3</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16</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57,1</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5</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17,9</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3</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10,7</w:t>
            </w:r>
          </w:p>
        </w:tc>
        <w:tc>
          <w:tcPr>
            <w:tcW w:w="1814" w:type="dxa"/>
            <w:vMerge w:val="restart"/>
            <w:vAlign w:val="center"/>
          </w:tcPr>
          <w:p w:rsidR="008D22ED" w:rsidRPr="003F5604" w:rsidRDefault="008D22ED" w:rsidP="008C1067">
            <w:pPr>
              <w:pStyle w:val="36"/>
              <w:shd w:val="clear" w:color="auto" w:fill="auto"/>
              <w:jc w:val="left"/>
              <w:rPr>
                <w:b w:val="0"/>
                <w:sz w:val="24"/>
                <w:szCs w:val="24"/>
              </w:rPr>
            </w:pPr>
            <w:r w:rsidRPr="003F5604">
              <w:rPr>
                <w:b w:val="0"/>
                <w:sz w:val="24"/>
                <w:szCs w:val="24"/>
              </w:rPr>
              <w:t>Кузьменко Е.Н.</w:t>
            </w: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i/>
                <w:sz w:val="24"/>
                <w:szCs w:val="24"/>
              </w:rPr>
              <w:t>Год</w:t>
            </w:r>
          </w:p>
        </w:tc>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28</w:t>
            </w:r>
          </w:p>
        </w:tc>
        <w:tc>
          <w:tcPr>
            <w:tcW w:w="770" w:type="dxa"/>
          </w:tcPr>
          <w:p w:rsidR="008D22ED" w:rsidRPr="003F5604" w:rsidRDefault="008D22ED" w:rsidP="008C1067">
            <w:pPr>
              <w:pStyle w:val="36"/>
              <w:shd w:val="clear" w:color="auto" w:fill="auto"/>
              <w:rPr>
                <w:b w:val="0"/>
                <w:i/>
                <w:sz w:val="24"/>
                <w:szCs w:val="24"/>
              </w:rPr>
            </w:pPr>
            <w:r w:rsidRPr="003F5604">
              <w:rPr>
                <w:b w:val="0"/>
                <w:i/>
                <w:sz w:val="24"/>
                <w:szCs w:val="24"/>
              </w:rPr>
              <w:t>6</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21,4</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16</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57,1</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6</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21,4</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0,0</w:t>
            </w:r>
          </w:p>
        </w:tc>
        <w:tc>
          <w:tcPr>
            <w:tcW w:w="1814" w:type="dxa"/>
            <w:vMerge/>
            <w:vAlign w:val="center"/>
          </w:tcPr>
          <w:p w:rsidR="008D22ED" w:rsidRPr="003F5604" w:rsidRDefault="008D22ED" w:rsidP="008C1067">
            <w:pPr>
              <w:pStyle w:val="36"/>
              <w:shd w:val="clear" w:color="auto" w:fill="auto"/>
              <w:jc w:val="left"/>
              <w:rPr>
                <w:b w:val="0"/>
                <w:color w:val="FF0000"/>
                <w:sz w:val="24"/>
                <w:szCs w:val="24"/>
              </w:rPr>
            </w:pP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sz w:val="24"/>
                <w:szCs w:val="24"/>
              </w:rPr>
              <w:t>9-Г</w:t>
            </w:r>
          </w:p>
        </w:tc>
        <w:tc>
          <w:tcPr>
            <w:tcW w:w="869" w:type="dxa"/>
          </w:tcPr>
          <w:p w:rsidR="008D22ED" w:rsidRPr="003F5604" w:rsidRDefault="008D22ED" w:rsidP="008C1067">
            <w:pPr>
              <w:pStyle w:val="36"/>
              <w:shd w:val="clear" w:color="auto" w:fill="auto"/>
              <w:rPr>
                <w:b w:val="0"/>
                <w:sz w:val="24"/>
                <w:szCs w:val="24"/>
              </w:rPr>
            </w:pPr>
            <w:r w:rsidRPr="003F5604">
              <w:rPr>
                <w:b w:val="0"/>
                <w:sz w:val="24"/>
                <w:szCs w:val="24"/>
              </w:rPr>
              <w:t>34</w:t>
            </w:r>
          </w:p>
        </w:tc>
        <w:tc>
          <w:tcPr>
            <w:tcW w:w="770" w:type="dxa"/>
          </w:tcPr>
          <w:p w:rsidR="008D22ED" w:rsidRPr="003F5604" w:rsidRDefault="008D22ED" w:rsidP="008C1067">
            <w:pPr>
              <w:pStyle w:val="36"/>
              <w:shd w:val="clear" w:color="auto" w:fill="auto"/>
              <w:rPr>
                <w:b w:val="0"/>
                <w:sz w:val="24"/>
                <w:szCs w:val="24"/>
              </w:rPr>
            </w:pPr>
            <w:r w:rsidRPr="003F5604">
              <w:rPr>
                <w:b w:val="0"/>
                <w:sz w:val="24"/>
                <w:szCs w:val="24"/>
              </w:rPr>
              <w:t>7</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20,6</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12</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35,3</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14</w:t>
            </w:r>
          </w:p>
        </w:tc>
        <w:tc>
          <w:tcPr>
            <w:tcW w:w="785" w:type="dxa"/>
          </w:tcPr>
          <w:p w:rsidR="008D22ED" w:rsidRPr="003F5604" w:rsidRDefault="008D22ED" w:rsidP="008C1067">
            <w:pPr>
              <w:pStyle w:val="36"/>
              <w:shd w:val="clear" w:color="auto" w:fill="auto"/>
              <w:rPr>
                <w:b w:val="0"/>
                <w:sz w:val="24"/>
                <w:szCs w:val="24"/>
              </w:rPr>
            </w:pPr>
            <w:r w:rsidRPr="003F5604">
              <w:rPr>
                <w:b w:val="0"/>
                <w:sz w:val="24"/>
                <w:szCs w:val="24"/>
              </w:rPr>
              <w:t>41,2</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1</w:t>
            </w:r>
          </w:p>
        </w:tc>
        <w:tc>
          <w:tcPr>
            <w:tcW w:w="771" w:type="dxa"/>
          </w:tcPr>
          <w:p w:rsidR="008D22ED" w:rsidRPr="003F5604" w:rsidRDefault="008D22ED" w:rsidP="008C1067">
            <w:pPr>
              <w:pStyle w:val="36"/>
              <w:shd w:val="clear" w:color="auto" w:fill="auto"/>
              <w:rPr>
                <w:b w:val="0"/>
                <w:sz w:val="24"/>
                <w:szCs w:val="24"/>
              </w:rPr>
            </w:pPr>
            <w:r w:rsidRPr="003F5604">
              <w:rPr>
                <w:b w:val="0"/>
                <w:sz w:val="24"/>
                <w:szCs w:val="24"/>
              </w:rPr>
              <w:t>2,9</w:t>
            </w:r>
          </w:p>
        </w:tc>
        <w:tc>
          <w:tcPr>
            <w:tcW w:w="1814" w:type="dxa"/>
            <w:vMerge w:val="restart"/>
            <w:vAlign w:val="center"/>
          </w:tcPr>
          <w:p w:rsidR="008D22ED" w:rsidRPr="003F5604" w:rsidRDefault="008D22ED" w:rsidP="008C1067">
            <w:pPr>
              <w:pStyle w:val="36"/>
              <w:shd w:val="clear" w:color="auto" w:fill="auto"/>
              <w:jc w:val="left"/>
              <w:rPr>
                <w:b w:val="0"/>
                <w:color w:val="FF0000"/>
                <w:sz w:val="24"/>
                <w:szCs w:val="24"/>
              </w:rPr>
            </w:pPr>
            <w:r w:rsidRPr="003F5604">
              <w:rPr>
                <w:b w:val="0"/>
                <w:sz w:val="24"/>
                <w:szCs w:val="24"/>
              </w:rPr>
              <w:t>Кузьменко Е.Н.</w:t>
            </w:r>
          </w:p>
        </w:tc>
      </w:tr>
      <w:tr w:rsidR="008D22ED" w:rsidRPr="003F5604" w:rsidTr="008C1067">
        <w:tc>
          <w:tcPr>
            <w:tcW w:w="869" w:type="dxa"/>
          </w:tcPr>
          <w:p w:rsidR="008D22ED" w:rsidRPr="003F5604" w:rsidRDefault="008D22ED" w:rsidP="008C1067">
            <w:pPr>
              <w:pStyle w:val="36"/>
              <w:shd w:val="clear" w:color="auto" w:fill="auto"/>
              <w:rPr>
                <w:b w:val="0"/>
                <w:i/>
                <w:color w:val="FF0000"/>
                <w:sz w:val="24"/>
                <w:szCs w:val="24"/>
              </w:rPr>
            </w:pPr>
            <w:r w:rsidRPr="003F5604">
              <w:rPr>
                <w:b w:val="0"/>
                <w:i/>
                <w:sz w:val="24"/>
                <w:szCs w:val="24"/>
              </w:rPr>
              <w:t>Год</w:t>
            </w:r>
          </w:p>
        </w:tc>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34</w:t>
            </w:r>
          </w:p>
        </w:tc>
        <w:tc>
          <w:tcPr>
            <w:tcW w:w="770" w:type="dxa"/>
          </w:tcPr>
          <w:p w:rsidR="008D22ED" w:rsidRPr="003F5604" w:rsidRDefault="008D22ED" w:rsidP="008C1067">
            <w:pPr>
              <w:pStyle w:val="36"/>
              <w:shd w:val="clear" w:color="auto" w:fill="auto"/>
              <w:rPr>
                <w:b w:val="0"/>
                <w:i/>
                <w:sz w:val="24"/>
                <w:szCs w:val="24"/>
              </w:rPr>
            </w:pPr>
            <w:r w:rsidRPr="003F5604">
              <w:rPr>
                <w:b w:val="0"/>
                <w:i/>
                <w:sz w:val="24"/>
                <w:szCs w:val="24"/>
              </w:rPr>
              <w:t>5</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14,7</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16</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47,1</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13</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38,2</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0,0</w:t>
            </w:r>
          </w:p>
        </w:tc>
        <w:tc>
          <w:tcPr>
            <w:tcW w:w="1814" w:type="dxa"/>
            <w:vMerge/>
            <w:vAlign w:val="center"/>
          </w:tcPr>
          <w:p w:rsidR="008D22ED" w:rsidRPr="003F5604" w:rsidRDefault="008D22ED" w:rsidP="008C1067">
            <w:pPr>
              <w:pStyle w:val="36"/>
              <w:shd w:val="clear" w:color="auto" w:fill="auto"/>
              <w:jc w:val="left"/>
              <w:rPr>
                <w:b w:val="0"/>
                <w:color w:val="FF0000"/>
                <w:sz w:val="24"/>
                <w:szCs w:val="24"/>
              </w:rPr>
            </w:pPr>
          </w:p>
        </w:tc>
      </w:tr>
      <w:tr w:rsidR="008D22ED" w:rsidRPr="003F5604" w:rsidTr="008C1067">
        <w:tc>
          <w:tcPr>
            <w:tcW w:w="869" w:type="dxa"/>
          </w:tcPr>
          <w:p w:rsidR="008D22ED" w:rsidRPr="003F5604" w:rsidRDefault="008D22ED" w:rsidP="008C1067">
            <w:pPr>
              <w:pStyle w:val="36"/>
              <w:shd w:val="clear" w:color="auto" w:fill="auto"/>
              <w:rPr>
                <w:sz w:val="24"/>
                <w:szCs w:val="24"/>
              </w:rPr>
            </w:pPr>
            <w:r w:rsidRPr="003F5604">
              <w:rPr>
                <w:sz w:val="24"/>
                <w:szCs w:val="24"/>
              </w:rPr>
              <w:t>Всего</w:t>
            </w:r>
          </w:p>
        </w:tc>
        <w:tc>
          <w:tcPr>
            <w:tcW w:w="869" w:type="dxa"/>
          </w:tcPr>
          <w:p w:rsidR="008D22ED" w:rsidRPr="003F5604" w:rsidRDefault="008D22ED" w:rsidP="008C1067">
            <w:pPr>
              <w:pStyle w:val="36"/>
              <w:shd w:val="clear" w:color="auto" w:fill="auto"/>
              <w:rPr>
                <w:sz w:val="24"/>
                <w:szCs w:val="24"/>
              </w:rPr>
            </w:pPr>
            <w:r w:rsidRPr="003F5604">
              <w:rPr>
                <w:sz w:val="24"/>
                <w:szCs w:val="24"/>
              </w:rPr>
              <w:t>118</w:t>
            </w:r>
          </w:p>
        </w:tc>
        <w:tc>
          <w:tcPr>
            <w:tcW w:w="770" w:type="dxa"/>
          </w:tcPr>
          <w:p w:rsidR="008D22ED" w:rsidRPr="003F5604" w:rsidRDefault="008D22ED" w:rsidP="008C1067">
            <w:pPr>
              <w:pStyle w:val="36"/>
              <w:shd w:val="clear" w:color="auto" w:fill="auto"/>
              <w:rPr>
                <w:sz w:val="24"/>
                <w:szCs w:val="24"/>
              </w:rPr>
            </w:pPr>
            <w:r w:rsidRPr="003F5604">
              <w:rPr>
                <w:sz w:val="24"/>
                <w:szCs w:val="24"/>
              </w:rPr>
              <w:t>29</w:t>
            </w:r>
          </w:p>
        </w:tc>
        <w:tc>
          <w:tcPr>
            <w:tcW w:w="771" w:type="dxa"/>
          </w:tcPr>
          <w:p w:rsidR="008D22ED" w:rsidRPr="003F5604" w:rsidRDefault="008D22ED" w:rsidP="008C1067">
            <w:pPr>
              <w:pStyle w:val="36"/>
              <w:shd w:val="clear" w:color="auto" w:fill="auto"/>
              <w:rPr>
                <w:sz w:val="24"/>
                <w:szCs w:val="24"/>
              </w:rPr>
            </w:pPr>
            <w:r w:rsidRPr="003F5604">
              <w:rPr>
                <w:sz w:val="24"/>
                <w:szCs w:val="24"/>
              </w:rPr>
              <w:t>24,6</w:t>
            </w:r>
          </w:p>
        </w:tc>
        <w:tc>
          <w:tcPr>
            <w:tcW w:w="771" w:type="dxa"/>
          </w:tcPr>
          <w:p w:rsidR="008D22ED" w:rsidRPr="003F5604" w:rsidRDefault="008D22ED" w:rsidP="008C1067">
            <w:pPr>
              <w:pStyle w:val="36"/>
              <w:shd w:val="clear" w:color="auto" w:fill="auto"/>
              <w:rPr>
                <w:sz w:val="24"/>
                <w:szCs w:val="24"/>
              </w:rPr>
            </w:pPr>
            <w:r w:rsidRPr="003F5604">
              <w:rPr>
                <w:sz w:val="24"/>
                <w:szCs w:val="24"/>
              </w:rPr>
              <w:t>44</w:t>
            </w:r>
          </w:p>
        </w:tc>
        <w:tc>
          <w:tcPr>
            <w:tcW w:w="785" w:type="dxa"/>
          </w:tcPr>
          <w:p w:rsidR="008D22ED" w:rsidRPr="003F5604" w:rsidRDefault="008D22ED" w:rsidP="008C1067">
            <w:pPr>
              <w:pStyle w:val="36"/>
              <w:shd w:val="clear" w:color="auto" w:fill="auto"/>
              <w:rPr>
                <w:sz w:val="24"/>
                <w:szCs w:val="24"/>
              </w:rPr>
            </w:pPr>
            <w:r w:rsidRPr="003F5604">
              <w:rPr>
                <w:sz w:val="24"/>
                <w:szCs w:val="24"/>
              </w:rPr>
              <w:t>37,3</w:t>
            </w:r>
          </w:p>
        </w:tc>
        <w:tc>
          <w:tcPr>
            <w:tcW w:w="771" w:type="dxa"/>
          </w:tcPr>
          <w:p w:rsidR="008D22ED" w:rsidRPr="003F5604" w:rsidRDefault="008D22ED" w:rsidP="008C1067">
            <w:pPr>
              <w:pStyle w:val="36"/>
              <w:shd w:val="clear" w:color="auto" w:fill="auto"/>
              <w:rPr>
                <w:sz w:val="24"/>
                <w:szCs w:val="24"/>
              </w:rPr>
            </w:pPr>
            <w:r w:rsidRPr="003F5604">
              <w:rPr>
                <w:sz w:val="24"/>
                <w:szCs w:val="24"/>
              </w:rPr>
              <w:t>40</w:t>
            </w:r>
          </w:p>
        </w:tc>
        <w:tc>
          <w:tcPr>
            <w:tcW w:w="785" w:type="dxa"/>
          </w:tcPr>
          <w:p w:rsidR="008D22ED" w:rsidRPr="003F5604" w:rsidRDefault="008D22ED" w:rsidP="008C1067">
            <w:pPr>
              <w:pStyle w:val="36"/>
              <w:shd w:val="clear" w:color="auto" w:fill="auto"/>
              <w:rPr>
                <w:sz w:val="24"/>
                <w:szCs w:val="24"/>
              </w:rPr>
            </w:pPr>
            <w:r w:rsidRPr="003F5604">
              <w:rPr>
                <w:sz w:val="24"/>
                <w:szCs w:val="24"/>
              </w:rPr>
              <w:t>33,9</w:t>
            </w:r>
          </w:p>
        </w:tc>
        <w:tc>
          <w:tcPr>
            <w:tcW w:w="771" w:type="dxa"/>
          </w:tcPr>
          <w:p w:rsidR="008D22ED" w:rsidRPr="003F5604" w:rsidRDefault="008D22ED" w:rsidP="008C1067">
            <w:pPr>
              <w:pStyle w:val="36"/>
              <w:shd w:val="clear" w:color="auto" w:fill="auto"/>
              <w:rPr>
                <w:sz w:val="24"/>
                <w:szCs w:val="24"/>
              </w:rPr>
            </w:pPr>
            <w:r w:rsidRPr="003F5604">
              <w:rPr>
                <w:sz w:val="24"/>
                <w:szCs w:val="24"/>
              </w:rPr>
              <w:t>5</w:t>
            </w:r>
          </w:p>
        </w:tc>
        <w:tc>
          <w:tcPr>
            <w:tcW w:w="771" w:type="dxa"/>
          </w:tcPr>
          <w:p w:rsidR="008D22ED" w:rsidRPr="003F5604" w:rsidRDefault="008D22ED" w:rsidP="008C1067">
            <w:pPr>
              <w:pStyle w:val="36"/>
              <w:shd w:val="clear" w:color="auto" w:fill="auto"/>
              <w:rPr>
                <w:sz w:val="24"/>
                <w:szCs w:val="24"/>
              </w:rPr>
            </w:pPr>
            <w:r w:rsidRPr="003F5604">
              <w:rPr>
                <w:sz w:val="24"/>
                <w:szCs w:val="24"/>
              </w:rPr>
              <w:t>4,2</w:t>
            </w:r>
          </w:p>
        </w:tc>
        <w:tc>
          <w:tcPr>
            <w:tcW w:w="1814" w:type="dxa"/>
            <w:vMerge w:val="restart"/>
          </w:tcPr>
          <w:p w:rsidR="008D22ED" w:rsidRPr="003F5604" w:rsidRDefault="008D22ED" w:rsidP="008C1067">
            <w:pPr>
              <w:pStyle w:val="36"/>
              <w:shd w:val="clear" w:color="auto" w:fill="auto"/>
              <w:rPr>
                <w:b w:val="0"/>
                <w:color w:val="FF0000"/>
                <w:sz w:val="24"/>
                <w:szCs w:val="24"/>
              </w:rPr>
            </w:pPr>
          </w:p>
        </w:tc>
      </w:tr>
      <w:tr w:rsidR="008D22ED" w:rsidRPr="003F5604" w:rsidTr="008C1067">
        <w:tc>
          <w:tcPr>
            <w:tcW w:w="869" w:type="dxa"/>
          </w:tcPr>
          <w:p w:rsidR="008D22ED" w:rsidRPr="003F5604" w:rsidRDefault="008D22ED" w:rsidP="008C1067">
            <w:pPr>
              <w:pStyle w:val="36"/>
              <w:shd w:val="clear" w:color="auto" w:fill="auto"/>
              <w:rPr>
                <w:b w:val="0"/>
                <w:sz w:val="24"/>
                <w:szCs w:val="24"/>
              </w:rPr>
            </w:pPr>
            <w:r w:rsidRPr="003F5604">
              <w:rPr>
                <w:b w:val="0"/>
                <w:i/>
                <w:sz w:val="24"/>
                <w:szCs w:val="24"/>
              </w:rPr>
              <w:t>Год</w:t>
            </w:r>
          </w:p>
        </w:tc>
        <w:tc>
          <w:tcPr>
            <w:tcW w:w="869" w:type="dxa"/>
          </w:tcPr>
          <w:p w:rsidR="008D22ED" w:rsidRPr="003F5604" w:rsidRDefault="008D22ED" w:rsidP="008C1067">
            <w:pPr>
              <w:pStyle w:val="36"/>
              <w:shd w:val="clear" w:color="auto" w:fill="auto"/>
              <w:rPr>
                <w:b w:val="0"/>
                <w:i/>
                <w:sz w:val="24"/>
                <w:szCs w:val="24"/>
              </w:rPr>
            </w:pPr>
            <w:r w:rsidRPr="003F5604">
              <w:rPr>
                <w:b w:val="0"/>
                <w:i/>
                <w:sz w:val="24"/>
                <w:szCs w:val="24"/>
              </w:rPr>
              <w:t>118</w:t>
            </w:r>
          </w:p>
        </w:tc>
        <w:tc>
          <w:tcPr>
            <w:tcW w:w="770" w:type="dxa"/>
          </w:tcPr>
          <w:p w:rsidR="008D22ED" w:rsidRPr="003F5604" w:rsidRDefault="008D22ED" w:rsidP="008C1067">
            <w:pPr>
              <w:pStyle w:val="36"/>
              <w:shd w:val="clear" w:color="auto" w:fill="auto"/>
              <w:rPr>
                <w:b w:val="0"/>
                <w:i/>
                <w:sz w:val="24"/>
                <w:szCs w:val="24"/>
              </w:rPr>
            </w:pPr>
            <w:r w:rsidRPr="003F5604">
              <w:rPr>
                <w:b w:val="0"/>
                <w:i/>
                <w:sz w:val="24"/>
                <w:szCs w:val="24"/>
              </w:rPr>
              <w:t>22</w:t>
            </w:r>
          </w:p>
        </w:tc>
        <w:tc>
          <w:tcPr>
            <w:tcW w:w="771" w:type="dxa"/>
          </w:tcPr>
          <w:p w:rsidR="008D22ED" w:rsidRPr="003F5604" w:rsidRDefault="008D22ED" w:rsidP="008C1067">
            <w:pPr>
              <w:pStyle w:val="36"/>
              <w:shd w:val="clear" w:color="auto" w:fill="auto"/>
              <w:jc w:val="left"/>
              <w:rPr>
                <w:b w:val="0"/>
                <w:i/>
                <w:sz w:val="24"/>
                <w:szCs w:val="24"/>
              </w:rPr>
            </w:pPr>
            <w:r w:rsidRPr="003F5604">
              <w:rPr>
                <w:b w:val="0"/>
                <w:i/>
                <w:sz w:val="24"/>
                <w:szCs w:val="24"/>
              </w:rPr>
              <w:t>18,6</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63</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53,4</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33</w:t>
            </w:r>
          </w:p>
        </w:tc>
        <w:tc>
          <w:tcPr>
            <w:tcW w:w="785" w:type="dxa"/>
          </w:tcPr>
          <w:p w:rsidR="008D22ED" w:rsidRPr="003F5604" w:rsidRDefault="008D22ED" w:rsidP="008C1067">
            <w:pPr>
              <w:pStyle w:val="36"/>
              <w:shd w:val="clear" w:color="auto" w:fill="auto"/>
              <w:rPr>
                <w:b w:val="0"/>
                <w:i/>
                <w:sz w:val="24"/>
                <w:szCs w:val="24"/>
              </w:rPr>
            </w:pPr>
            <w:r w:rsidRPr="003F5604">
              <w:rPr>
                <w:b w:val="0"/>
                <w:i/>
                <w:sz w:val="24"/>
                <w:szCs w:val="24"/>
              </w:rPr>
              <w:t>28,0</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w:t>
            </w:r>
          </w:p>
        </w:tc>
        <w:tc>
          <w:tcPr>
            <w:tcW w:w="771" w:type="dxa"/>
          </w:tcPr>
          <w:p w:rsidR="008D22ED" w:rsidRPr="003F5604" w:rsidRDefault="008D22ED" w:rsidP="008C1067">
            <w:pPr>
              <w:pStyle w:val="36"/>
              <w:shd w:val="clear" w:color="auto" w:fill="auto"/>
              <w:rPr>
                <w:b w:val="0"/>
                <w:i/>
                <w:sz w:val="24"/>
                <w:szCs w:val="24"/>
              </w:rPr>
            </w:pPr>
            <w:r w:rsidRPr="003F5604">
              <w:rPr>
                <w:b w:val="0"/>
                <w:i/>
                <w:sz w:val="24"/>
                <w:szCs w:val="24"/>
              </w:rPr>
              <w:t>0,0</w:t>
            </w:r>
          </w:p>
        </w:tc>
        <w:tc>
          <w:tcPr>
            <w:tcW w:w="1814" w:type="dxa"/>
            <w:vMerge/>
          </w:tcPr>
          <w:p w:rsidR="008D22ED" w:rsidRPr="003F5604" w:rsidRDefault="008D22ED" w:rsidP="008C1067">
            <w:pPr>
              <w:pStyle w:val="36"/>
              <w:shd w:val="clear" w:color="auto" w:fill="auto"/>
              <w:rPr>
                <w:b w:val="0"/>
                <w:color w:val="FF0000"/>
                <w:sz w:val="24"/>
                <w:szCs w:val="24"/>
              </w:rPr>
            </w:pPr>
          </w:p>
        </w:tc>
      </w:tr>
    </w:tbl>
    <w:p w:rsidR="008D22ED" w:rsidRPr="003F5604" w:rsidRDefault="008D22ED" w:rsidP="008D22ED">
      <w:pPr>
        <w:pStyle w:val="213"/>
        <w:shd w:val="clear" w:color="auto" w:fill="auto"/>
        <w:spacing w:line="240" w:lineRule="auto"/>
        <w:ind w:firstLine="740"/>
        <w:jc w:val="both"/>
        <w:rPr>
          <w:color w:val="auto"/>
          <w:sz w:val="28"/>
          <w:szCs w:val="28"/>
        </w:rPr>
      </w:pPr>
      <w:r w:rsidRPr="003F5604">
        <w:rPr>
          <w:color w:val="auto"/>
          <w:sz w:val="28"/>
          <w:szCs w:val="28"/>
        </w:rPr>
        <w:t>Успешность выполнения экзаменационной работы – 95,8%. Количество обучающихся, выполнивших экзаменационную работу по русскому языку на «5», - 29 человек (24,6%), на «4», - 44 человека (37,3%), на «3», - 40 человек (33,9%), на «2», - 5 человек (4,2%). Качество выполнения экзаменационной работы составило 61,9%,выше на 8,3%, чем в 2025 году, выше на 13,5%, чем в 2024 году.В сравнении с качеством обучения по русскому языку девятиклассников в 2025/2026 учебном году качество экзаменационной работы ниже на 10,1%.</w:t>
      </w:r>
    </w:p>
    <w:p w:rsidR="008D22ED" w:rsidRPr="003F5604" w:rsidRDefault="008D22ED" w:rsidP="008D22ED">
      <w:pPr>
        <w:pStyle w:val="213"/>
        <w:shd w:val="clear" w:color="auto" w:fill="auto"/>
        <w:spacing w:line="240" w:lineRule="auto"/>
        <w:ind w:firstLine="740"/>
        <w:jc w:val="both"/>
        <w:rPr>
          <w:color w:val="auto"/>
          <w:sz w:val="28"/>
          <w:szCs w:val="28"/>
        </w:rPr>
      </w:pPr>
      <w:r w:rsidRPr="003F5604">
        <w:rPr>
          <w:color w:val="auto"/>
          <w:sz w:val="28"/>
          <w:szCs w:val="28"/>
        </w:rPr>
        <w:t xml:space="preserve">Повысили  годовые отметки 26 человек (22,0%),в том числе в 9-А- 6 человек (20,0%),в 9-Б - 6 (23,1%), в 9-В - 5 (17,9%), в 9-Г– 9 (26,5%); подтвердили годовые отметки 57 человек (48,3%), в том числе в 9-А – 14человек (46,7%), в 9-Б –14 (53,8%), в 9-В - 14 (50,0%), в 9-Г – 15 (44,1%); понизили годовые отметки 35 человек (29,7%), в том числе в 9-А -  10 человек (33,3%), в 9-Б – 6 (23,1%), в 9-В – 9 (32,1%), в 9-Г – 10 (29,4%). Средний тестовыйбалл ОГЭ - 28, средний балл по пятибалльной шкале  - 3,82; средний балл годового оценивания по русскому языку в 9 классах - 3,91. Сравнение результатов государственной итоговой аттестации и годового оценивания по русскому языку в 9 классах свидетельствует о недостаточной </w:t>
      </w:r>
      <w:r w:rsidRPr="003F5604">
        <w:rPr>
          <w:color w:val="auto"/>
          <w:sz w:val="28"/>
          <w:szCs w:val="28"/>
        </w:rPr>
        <w:lastRenderedPageBreak/>
        <w:t>объективности промежуточной аттестации.</w:t>
      </w:r>
    </w:p>
    <w:p w:rsidR="008D22ED" w:rsidRPr="003F5604" w:rsidRDefault="008D22ED" w:rsidP="008D22ED">
      <w:pPr>
        <w:pStyle w:val="213"/>
        <w:shd w:val="clear" w:color="auto" w:fill="auto"/>
        <w:spacing w:line="240" w:lineRule="auto"/>
        <w:ind w:firstLine="740"/>
        <w:jc w:val="both"/>
        <w:rPr>
          <w:color w:val="auto"/>
          <w:sz w:val="28"/>
          <w:szCs w:val="28"/>
        </w:rPr>
      </w:pPr>
      <w:r w:rsidRPr="003F5604">
        <w:rPr>
          <w:color w:val="auto"/>
          <w:sz w:val="28"/>
          <w:szCs w:val="28"/>
        </w:rPr>
        <w:t>Участники ОГЭ на высоком уровне (85 и более средний %выполнения) выполнили все тестовые задания,за исключением заданий № 5 и № 6 (77,8% и 82,1% справившихся), связанных с орфографическими нормами.</w:t>
      </w:r>
    </w:p>
    <w:p w:rsidR="008D22ED" w:rsidRPr="003F5604" w:rsidRDefault="008D22ED" w:rsidP="008D22ED">
      <w:pPr>
        <w:pStyle w:val="213"/>
        <w:shd w:val="clear" w:color="auto" w:fill="auto"/>
        <w:spacing w:line="240" w:lineRule="auto"/>
        <w:ind w:firstLine="740"/>
        <w:jc w:val="both"/>
        <w:rPr>
          <w:color w:val="FF0000"/>
          <w:sz w:val="28"/>
          <w:szCs w:val="28"/>
        </w:rPr>
      </w:pPr>
      <w:r w:rsidRPr="003F5604">
        <w:rPr>
          <w:color w:val="auto"/>
          <w:sz w:val="28"/>
          <w:szCs w:val="28"/>
        </w:rPr>
        <w:t xml:space="preserve">Анализ выполнения творческих заданий позволяет сделать следующие выводы: на высоком уровне(80 и более средний % выполнения заданий) выполнены задания ИК1, ИК2, СК1, СК2, СК3, СК4, ФК1, сформированы следующие умения и навыки: умение передавать основное содержание прослушанного текста, отражая все важные для его восприятия микротемы; применять один или несколько приемов сжатия текста;раскрывать тему сочинения;  иллюстрировать сочинение собственными примерами; демонстрировать логичность, выдерживать композиционную стройность  сочинения; соблюдать фактическую точность речи.На среднем уровне (от 50 до 79 средний % выполнения заданий) выполнены задания ИК3, ГК1, ГК3, ГК4, сформированы следующие умения: соблюдать логичность речи в изложении текста; </w:t>
      </w:r>
      <w:r w:rsidRPr="003F5604">
        <w:rPr>
          <w:color w:val="auto"/>
          <w:sz w:val="28"/>
          <w:szCs w:val="28"/>
          <w:shd w:val="clear" w:color="auto" w:fill="FFFFFF"/>
        </w:rPr>
        <w:t>соблюдать орфографические,  грамматические, речевыенормы.</w:t>
      </w:r>
      <w:r w:rsidRPr="003F5604">
        <w:rPr>
          <w:color w:val="auto"/>
          <w:sz w:val="28"/>
          <w:szCs w:val="28"/>
        </w:rPr>
        <w:t>Недостаточно (менее 50 средний % выполнения заданий) сформированы пунктуационные навыки.</w:t>
      </w:r>
    </w:p>
    <w:p w:rsidR="008D22ED" w:rsidRPr="003F5604" w:rsidRDefault="008D22ED" w:rsidP="008D22ED">
      <w:pPr>
        <w:pStyle w:val="213"/>
        <w:shd w:val="clear" w:color="auto" w:fill="auto"/>
        <w:spacing w:line="240" w:lineRule="auto"/>
        <w:ind w:firstLine="740"/>
        <w:jc w:val="both"/>
        <w:rPr>
          <w:color w:val="auto"/>
          <w:sz w:val="28"/>
          <w:szCs w:val="28"/>
        </w:rPr>
      </w:pPr>
      <w:r w:rsidRPr="003F5604">
        <w:rPr>
          <w:color w:val="auto"/>
          <w:sz w:val="28"/>
          <w:szCs w:val="28"/>
        </w:rPr>
        <w:t>В соответствии с протоколом заседания Государственной экзаменационной комиссии Республики Крым № 27-Р от  7 июля  2026 г.,  в резервные дни основного периода ГИА участники ГИА по русскому языку, получившие неудовлетворительный результат в основные сроки, повысили отметки: Березников Александр Андреевич (9-Г) – 3, Каримов Рустем Джаферович (9-В) – 3, Кулик Ярослав Иванович – 4, Рамазанов Рустем Сейранович – 3.</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проведения ОГЭ по математике</w:t>
      </w:r>
      <w:r w:rsidRPr="003F5604">
        <w:rPr>
          <w:rFonts w:ascii="Times New Roman" w:hAnsi="Times New Roman" w:cs="Times New Roman"/>
          <w:b/>
          <w:sz w:val="28"/>
          <w:szCs w:val="28"/>
        </w:rPr>
        <w:br/>
        <w:t xml:space="preserve">(Протокол заседания Государственной экзаменационной комиссии </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 14-Р от 11 июня 2026 г., № 26-Р от 1 июля 2026г</w:t>
      </w:r>
      <w:r w:rsidR="008D22ED" w:rsidRPr="003F5604">
        <w:rPr>
          <w:rFonts w:ascii="Times New Roman" w:hAnsi="Times New Roman" w:cs="Times New Roman"/>
          <w:b/>
          <w:sz w:val="28"/>
          <w:szCs w:val="28"/>
        </w:rPr>
        <w:t>.</w:t>
      </w:r>
      <w:r w:rsidRPr="003F5604">
        <w:rPr>
          <w:rFonts w:ascii="Times New Roman" w:hAnsi="Times New Roman" w:cs="Times New Roman"/>
          <w:b/>
          <w:sz w:val="28"/>
          <w:szCs w:val="28"/>
        </w:rPr>
        <w:t>)</w:t>
      </w:r>
    </w:p>
    <w:tbl>
      <w:tblPr>
        <w:tblW w:w="10168" w:type="dxa"/>
        <w:tblInd w:w="-459" w:type="dxa"/>
        <w:tblLook w:val="04A0"/>
      </w:tblPr>
      <w:tblGrid>
        <w:gridCol w:w="816"/>
        <w:gridCol w:w="1078"/>
        <w:gridCol w:w="692"/>
        <w:gridCol w:w="687"/>
        <w:gridCol w:w="692"/>
        <w:gridCol w:w="687"/>
        <w:gridCol w:w="692"/>
        <w:gridCol w:w="687"/>
        <w:gridCol w:w="692"/>
        <w:gridCol w:w="687"/>
        <w:gridCol w:w="692"/>
        <w:gridCol w:w="687"/>
        <w:gridCol w:w="692"/>
        <w:gridCol w:w="687"/>
      </w:tblGrid>
      <w:tr w:rsidR="002F6948" w:rsidRPr="003F5604" w:rsidTr="002F6948">
        <w:trPr>
          <w:trHeight w:val="315"/>
        </w:trPr>
        <w:tc>
          <w:tcPr>
            <w:tcW w:w="8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Класс</w:t>
            </w:r>
          </w:p>
        </w:tc>
        <w:tc>
          <w:tcPr>
            <w:tcW w:w="10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379" w:type="dxa"/>
            <w:gridSpan w:val="2"/>
            <w:tcBorders>
              <w:top w:val="single" w:sz="4" w:space="0" w:color="auto"/>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r>
      <w:tr w:rsidR="002F6948" w:rsidRPr="003F5604" w:rsidTr="002F6948">
        <w:trPr>
          <w:trHeight w:val="315"/>
        </w:trPr>
        <w:tc>
          <w:tcPr>
            <w:tcW w:w="816" w:type="dxa"/>
            <w:vMerge/>
            <w:tcBorders>
              <w:top w:val="single" w:sz="4" w:space="0" w:color="auto"/>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92"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87" w:type="dxa"/>
            <w:tcBorders>
              <w:top w:val="nil"/>
              <w:left w:val="nil"/>
              <w:bottom w:val="single" w:sz="4" w:space="0" w:color="auto"/>
              <w:right w:val="single" w:sz="4" w:space="0" w:color="auto"/>
            </w:tcBorders>
            <w:shd w:val="clear" w:color="auto" w:fill="auto"/>
            <w:noWrap/>
            <w:vAlign w:val="bottom"/>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r>
      <w:tr w:rsidR="002F6948" w:rsidRPr="003F5604" w:rsidTr="002F6948">
        <w:trPr>
          <w:trHeight w:val="315"/>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9-А</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Петрова М.А.</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29</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29</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12</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3,62</w:t>
            </w: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4,34</w:t>
            </w:r>
          </w:p>
        </w:tc>
      </w:tr>
      <w:tr w:rsidR="002F6948" w:rsidRPr="003F5604" w:rsidTr="002F6948">
        <w:trPr>
          <w:trHeight w:val="315"/>
        </w:trPr>
        <w:tc>
          <w:tcPr>
            <w:tcW w:w="816"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51,7</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6,9</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34,5</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51,7</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13,8</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41,4</w:t>
            </w:r>
          </w:p>
        </w:tc>
        <w:tc>
          <w:tcPr>
            <w:tcW w:w="692"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87"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r>
      <w:tr w:rsidR="002F6948" w:rsidRPr="003F5604" w:rsidTr="002F6948">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9-Б</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Дякова Н.В.</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16</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3,58</w:t>
            </w: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4,12</w:t>
            </w:r>
          </w:p>
        </w:tc>
      </w:tr>
      <w:tr w:rsidR="002F6948" w:rsidRPr="003F5604" w:rsidTr="002F6948">
        <w:trPr>
          <w:trHeight w:val="300"/>
        </w:trPr>
        <w:tc>
          <w:tcPr>
            <w:tcW w:w="816"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57,7</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7,7</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26,9</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61,5</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15,4</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26,9</w:t>
            </w:r>
          </w:p>
        </w:tc>
        <w:tc>
          <w:tcPr>
            <w:tcW w:w="692"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87"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r>
      <w:tr w:rsidR="002F6948" w:rsidRPr="003F5604" w:rsidTr="002F6948">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9-В</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Дякова Н.В.</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19</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3,75</w:t>
            </w: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4,11</w:t>
            </w:r>
          </w:p>
        </w:tc>
      </w:tr>
      <w:tr w:rsidR="002F6948" w:rsidRPr="003F5604" w:rsidTr="002F6948">
        <w:trPr>
          <w:trHeight w:val="300"/>
        </w:trPr>
        <w:tc>
          <w:tcPr>
            <w:tcW w:w="816"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35,7</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10,7</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53,6</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67,9</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10,7</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692"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87"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r>
      <w:tr w:rsidR="002F6948" w:rsidRPr="003F5604" w:rsidTr="002F6948">
        <w:trPr>
          <w:trHeight w:val="300"/>
        </w:trPr>
        <w:tc>
          <w:tcPr>
            <w:tcW w:w="81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9-Г</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Дякова Н.В.</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34</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34</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23</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3,32</w:t>
            </w: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3,82</w:t>
            </w:r>
          </w:p>
        </w:tc>
      </w:tr>
      <w:tr w:rsidR="002F6948" w:rsidRPr="003F5604" w:rsidTr="002F6948">
        <w:trPr>
          <w:trHeight w:val="300"/>
        </w:trPr>
        <w:tc>
          <w:tcPr>
            <w:tcW w:w="816"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67,6</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29,4</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32,4</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58,8</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11,8</w:t>
            </w:r>
          </w:p>
        </w:tc>
        <w:tc>
          <w:tcPr>
            <w:tcW w:w="692"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87"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r>
      <w:tr w:rsidR="002F6948" w:rsidRPr="003F5604" w:rsidTr="002F6948">
        <w:trPr>
          <w:trHeight w:val="315"/>
        </w:trPr>
        <w:tc>
          <w:tcPr>
            <w:tcW w:w="189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117</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117</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63</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17</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43</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70</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29</w:t>
            </w:r>
          </w:p>
        </w:tc>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3,56</w:t>
            </w: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4,09</w:t>
            </w:r>
          </w:p>
        </w:tc>
      </w:tr>
      <w:tr w:rsidR="002F6948" w:rsidRPr="003F5604" w:rsidTr="002F6948">
        <w:trPr>
          <w:trHeight w:val="315"/>
        </w:trPr>
        <w:tc>
          <w:tcPr>
            <w:tcW w:w="1894" w:type="dxa"/>
            <w:gridSpan w:val="2"/>
            <w:vMerge/>
            <w:tcBorders>
              <w:top w:val="single" w:sz="4" w:space="0" w:color="auto"/>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0,9</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53,8</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14,5</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36,8</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59,8</w:t>
            </w:r>
          </w:p>
        </w:tc>
        <w:tc>
          <w:tcPr>
            <w:tcW w:w="692"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9,4</w:t>
            </w:r>
          </w:p>
        </w:tc>
        <w:tc>
          <w:tcPr>
            <w:tcW w:w="687" w:type="dxa"/>
            <w:tcBorders>
              <w:top w:val="nil"/>
              <w:left w:val="nil"/>
              <w:bottom w:val="single" w:sz="4" w:space="0" w:color="auto"/>
              <w:right w:val="single" w:sz="4" w:space="0" w:color="auto"/>
            </w:tcBorders>
            <w:shd w:val="clear" w:color="auto" w:fill="auto"/>
            <w:noWrap/>
            <w:vAlign w:val="center"/>
            <w:hideMark/>
          </w:tcPr>
          <w:p w:rsidR="002F6948" w:rsidRPr="003F5604" w:rsidRDefault="002F6948"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24,8</w:t>
            </w:r>
          </w:p>
        </w:tc>
        <w:tc>
          <w:tcPr>
            <w:tcW w:w="692"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c>
          <w:tcPr>
            <w:tcW w:w="687" w:type="dxa"/>
            <w:vMerge/>
            <w:tcBorders>
              <w:top w:val="nil"/>
              <w:left w:val="single" w:sz="4" w:space="0" w:color="auto"/>
              <w:bottom w:val="single" w:sz="4" w:space="0" w:color="auto"/>
              <w:right w:val="single" w:sz="4" w:space="0" w:color="auto"/>
            </w:tcBorders>
            <w:vAlign w:val="center"/>
            <w:hideMark/>
          </w:tcPr>
          <w:p w:rsidR="002F6948" w:rsidRPr="003F5604" w:rsidRDefault="002F6948" w:rsidP="007E5566">
            <w:pPr>
              <w:rPr>
                <w:rFonts w:ascii="Times New Roman" w:hAnsi="Times New Roman" w:cs="Times New Roman"/>
                <w:color w:val="000000"/>
                <w:sz w:val="24"/>
                <w:szCs w:val="24"/>
              </w:rPr>
            </w:pPr>
          </w:p>
        </w:tc>
      </w:tr>
    </w:tbl>
    <w:p w:rsidR="007E07F9" w:rsidRPr="003F5604" w:rsidRDefault="007E07F9" w:rsidP="007E07F9">
      <w:pPr>
        <w:ind w:firstLine="709"/>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117 участников ОГЭ, </w:t>
      </w:r>
      <w:bookmarkStart w:id="42" w:name="_Hlk206351887"/>
      <w:r w:rsidRPr="003F5604">
        <w:rPr>
          <w:rFonts w:ascii="Times New Roman" w:eastAsia="Calibri" w:hAnsi="Times New Roman" w:cs="Times New Roman"/>
          <w:w w:val="97"/>
          <w:sz w:val="28"/>
          <w:szCs w:val="28"/>
        </w:rPr>
        <w:t xml:space="preserve">99 человек, что составляет 84,6%, сдали экзамен на «5» и «4», в то время как качество обучения учащихся 9 классов в 2025/2026 учебном году составило 46,2%. Подтвердили годовые отметки 49 человек, что составляет 41,88%. Из них в 9-А классе 9 человек (31%), в 9-Б классе 11 человек (42%), в 9-В классе 14 человек (50%), в 9-Г классе 15 человек (44%). </w:t>
      </w:r>
      <w:r w:rsidRPr="003F5604">
        <w:rPr>
          <w:rFonts w:ascii="Times New Roman" w:hAnsi="Times New Roman" w:cs="Times New Roman"/>
          <w:sz w:val="28"/>
          <w:szCs w:val="28"/>
        </w:rPr>
        <w:t xml:space="preserve">Понизили годовые отметки 5 человек, что составляет 4,3%. Из них в 9-А классе 1 человек (3,5%), в 9-Б классе 1 человека (3,9%), в 9-В классе 2 человека(7,1%), </w:t>
      </w:r>
      <w:r w:rsidRPr="003F5604">
        <w:rPr>
          <w:rFonts w:ascii="Times New Roman" w:hAnsi="Times New Roman" w:cs="Times New Roman"/>
          <w:sz w:val="28"/>
          <w:szCs w:val="28"/>
        </w:rPr>
        <w:lastRenderedPageBreak/>
        <w:t xml:space="preserve">в 9-Г классе 1 человек (2,9%). </w:t>
      </w:r>
      <w:r w:rsidRPr="003F5604">
        <w:rPr>
          <w:rFonts w:ascii="Times New Roman" w:eastAsia="Calibri" w:hAnsi="Times New Roman" w:cs="Times New Roman"/>
          <w:sz w:val="28"/>
          <w:szCs w:val="28"/>
        </w:rPr>
        <w:t>Средний балл ОГЭ по математике составляет 4,09, что выше среднего балла годового оценивания (2025/2026 – 3,56) на 0,53.</w:t>
      </w:r>
    </w:p>
    <w:p w:rsidR="007E07F9" w:rsidRPr="003F5604" w:rsidRDefault="007E07F9" w:rsidP="007E07F9">
      <w:pPr>
        <w:widowControl w:val="0"/>
        <w:ind w:firstLine="709"/>
        <w:jc w:val="both"/>
        <w:rPr>
          <w:rFonts w:ascii="Times New Roman" w:hAnsi="Times New Roman" w:cs="Times New Roman"/>
          <w:sz w:val="28"/>
          <w:szCs w:val="28"/>
          <w:lang w:bidi="ru-RU"/>
        </w:rPr>
      </w:pPr>
      <w:r w:rsidRPr="003F5604">
        <w:rPr>
          <w:rFonts w:ascii="Times New Roman" w:hAnsi="Times New Roman" w:cs="Times New Roman"/>
          <w:color w:val="000000"/>
          <w:sz w:val="28"/>
          <w:szCs w:val="28"/>
        </w:rPr>
        <w:t>Крылова Софья Вячеславовна, обучающаяся 9-А класса, сдала математику в форме ГВЭ на «5».</w:t>
      </w:r>
    </w:p>
    <w:bookmarkEnd w:id="42"/>
    <w:p w:rsidR="007E07F9" w:rsidRPr="003F5604" w:rsidRDefault="007E07F9" w:rsidP="007E07F9">
      <w:pPr>
        <w:widowControl w:val="0"/>
        <w:ind w:firstLine="720"/>
        <w:jc w:val="both"/>
        <w:rPr>
          <w:rFonts w:ascii="Times New Roman" w:hAnsi="Times New Roman" w:cs="Times New Roman"/>
          <w:sz w:val="28"/>
          <w:szCs w:val="28"/>
          <w:lang w:bidi="ru-RU"/>
        </w:rPr>
      </w:pPr>
      <w:r w:rsidRPr="003F5604">
        <w:rPr>
          <w:rFonts w:ascii="Times New Roman" w:hAnsi="Times New Roman" w:cs="Times New Roman"/>
          <w:sz w:val="28"/>
          <w:szCs w:val="28"/>
        </w:rPr>
        <w:t xml:space="preserve">Сравнительный анализ результатов годового оценивания и итогов ГИА за период обучения на уровне основного общего образования показал  занижение годовых отметок по математике в 9-х классах, что свидетельствует о </w:t>
      </w:r>
      <w:r w:rsidRPr="003F5604">
        <w:rPr>
          <w:rFonts w:ascii="Times New Roman" w:hAnsi="Times New Roman" w:cs="Times New Roman"/>
          <w:sz w:val="28"/>
          <w:szCs w:val="28"/>
          <w:lang w:bidi="ru-RU"/>
        </w:rPr>
        <w:t>недостаточной объективности промежуточного оценивания.</w:t>
      </w:r>
    </w:p>
    <w:p w:rsidR="007E07F9" w:rsidRPr="003F5604" w:rsidRDefault="007E07F9" w:rsidP="007E07F9">
      <w:pPr>
        <w:ind w:firstLine="567"/>
        <w:jc w:val="center"/>
        <w:rPr>
          <w:rFonts w:ascii="Times New Roman" w:hAnsi="Times New Roman" w:cs="Times New Roman"/>
          <w:b/>
          <w:sz w:val="28"/>
          <w:szCs w:val="28"/>
        </w:rPr>
      </w:pPr>
      <w:r w:rsidRPr="003F5604">
        <w:rPr>
          <w:rFonts w:ascii="Times New Roman" w:hAnsi="Times New Roman" w:cs="Times New Roman"/>
          <w:b/>
          <w:sz w:val="28"/>
          <w:szCs w:val="28"/>
        </w:rPr>
        <w:t>Сравнительный анализ результатов ГИА в 9-х классах</w:t>
      </w:r>
    </w:p>
    <w:tbl>
      <w:tblPr>
        <w:tblpPr w:leftFromText="180" w:rightFromText="180" w:vertAnchor="text" w:horzAnchor="page" w:tblpX="1562" w:tblpY="122"/>
        <w:tblW w:w="9488" w:type="dxa"/>
        <w:tblBorders>
          <w:top w:val="single" w:sz="4" w:space="0" w:color="auto"/>
          <w:left w:val="single" w:sz="4" w:space="0" w:color="auto"/>
          <w:bottom w:val="single" w:sz="4" w:space="0" w:color="auto"/>
          <w:right w:val="single" w:sz="4" w:space="0" w:color="auto"/>
        </w:tblBorders>
        <w:tblLook w:val="04A0"/>
      </w:tblPr>
      <w:tblGrid>
        <w:gridCol w:w="1495"/>
        <w:gridCol w:w="775"/>
        <w:gridCol w:w="774"/>
        <w:gridCol w:w="775"/>
        <w:gridCol w:w="775"/>
        <w:gridCol w:w="775"/>
        <w:gridCol w:w="775"/>
        <w:gridCol w:w="836"/>
        <w:gridCol w:w="836"/>
        <w:gridCol w:w="836"/>
        <w:gridCol w:w="836"/>
      </w:tblGrid>
      <w:tr w:rsidR="007E07F9" w:rsidRPr="003F5604" w:rsidTr="001B688A">
        <w:trPr>
          <w:trHeight w:val="699"/>
        </w:trPr>
        <w:tc>
          <w:tcPr>
            <w:tcW w:w="149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both"/>
              <w:rPr>
                <w:rFonts w:ascii="Times New Roman" w:hAnsi="Times New Roman" w:cs="Times New Roman"/>
                <w:sz w:val="24"/>
                <w:szCs w:val="24"/>
              </w:rPr>
            </w:pPr>
            <w:r w:rsidRPr="003F5604">
              <w:rPr>
                <w:rFonts w:ascii="Times New Roman" w:hAnsi="Times New Roman" w:cs="Times New Roman"/>
                <w:sz w:val="24"/>
                <w:szCs w:val="24"/>
              </w:rPr>
              <w:t>Год /</w:t>
            </w:r>
          </w:p>
          <w:p w:rsidR="007E07F9" w:rsidRPr="003F5604" w:rsidRDefault="007E07F9" w:rsidP="007E5566">
            <w:pPr>
              <w:tabs>
                <w:tab w:val="left" w:pos="1680"/>
              </w:tabs>
              <w:jc w:val="both"/>
              <w:rPr>
                <w:rFonts w:ascii="Times New Roman" w:hAnsi="Times New Roman" w:cs="Times New Roman"/>
                <w:sz w:val="24"/>
                <w:szCs w:val="24"/>
              </w:rPr>
            </w:pPr>
            <w:r w:rsidRPr="003F5604">
              <w:rPr>
                <w:rFonts w:ascii="Times New Roman" w:hAnsi="Times New Roman" w:cs="Times New Roman"/>
                <w:sz w:val="24"/>
                <w:szCs w:val="24"/>
              </w:rPr>
              <w:t>предметы</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2015/</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2016</w:t>
            </w:r>
          </w:p>
        </w:tc>
        <w:tc>
          <w:tcPr>
            <w:tcW w:w="774"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2016/</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2017</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2017/</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2018</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2018/</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2019</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2020/</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2021</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2021/</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2022</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2022/</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2023</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2023/</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2024</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2024/</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2025</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2025/</w:t>
            </w:r>
          </w:p>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2026</w:t>
            </w:r>
          </w:p>
        </w:tc>
      </w:tr>
      <w:tr w:rsidR="007E07F9" w:rsidRPr="003F5604" w:rsidTr="001B688A">
        <w:trPr>
          <w:trHeight w:val="303"/>
        </w:trPr>
        <w:tc>
          <w:tcPr>
            <w:tcW w:w="149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Русский язык</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38%</w:t>
            </w:r>
          </w:p>
        </w:tc>
        <w:tc>
          <w:tcPr>
            <w:tcW w:w="774"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50%</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56%</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51%</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70%</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83%</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70,5%</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50,53</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53,6%</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1B688A"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61,9%</w:t>
            </w:r>
          </w:p>
        </w:tc>
      </w:tr>
      <w:tr w:rsidR="007E07F9" w:rsidRPr="003F5604" w:rsidTr="001B688A">
        <w:trPr>
          <w:trHeight w:val="303"/>
        </w:trPr>
        <w:tc>
          <w:tcPr>
            <w:tcW w:w="149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rPr>
                <w:rFonts w:ascii="Times New Roman" w:hAnsi="Times New Roman" w:cs="Times New Roman"/>
                <w:sz w:val="24"/>
                <w:szCs w:val="24"/>
              </w:rPr>
            </w:pPr>
            <w:r w:rsidRPr="003F5604">
              <w:rPr>
                <w:rFonts w:ascii="Times New Roman" w:hAnsi="Times New Roman" w:cs="Times New Roman"/>
                <w:sz w:val="24"/>
                <w:szCs w:val="24"/>
              </w:rPr>
              <w:t>Математика</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26%</w:t>
            </w:r>
          </w:p>
        </w:tc>
        <w:tc>
          <w:tcPr>
            <w:tcW w:w="774"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72%</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58%</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77%</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55%</w:t>
            </w:r>
          </w:p>
        </w:tc>
        <w:tc>
          <w:tcPr>
            <w:tcW w:w="775"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73%</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74,8%</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83,2%</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92,0%</w:t>
            </w:r>
          </w:p>
        </w:tc>
        <w:tc>
          <w:tcPr>
            <w:tcW w:w="836" w:type="dxa"/>
            <w:tcBorders>
              <w:top w:val="single" w:sz="4" w:space="0" w:color="auto"/>
              <w:left w:val="single" w:sz="4" w:space="0" w:color="auto"/>
              <w:bottom w:val="single" w:sz="4" w:space="0" w:color="auto"/>
              <w:right w:val="single" w:sz="4" w:space="0" w:color="auto"/>
            </w:tcBorders>
          </w:tcPr>
          <w:p w:rsidR="007E07F9" w:rsidRPr="003F5604" w:rsidRDefault="007E07F9" w:rsidP="007E5566">
            <w:pPr>
              <w:tabs>
                <w:tab w:val="left" w:pos="1680"/>
              </w:tabs>
              <w:jc w:val="center"/>
              <w:rPr>
                <w:rFonts w:ascii="Times New Roman" w:hAnsi="Times New Roman" w:cs="Times New Roman"/>
                <w:sz w:val="24"/>
                <w:szCs w:val="24"/>
              </w:rPr>
            </w:pPr>
            <w:r w:rsidRPr="003F5604">
              <w:rPr>
                <w:rFonts w:ascii="Times New Roman" w:hAnsi="Times New Roman" w:cs="Times New Roman"/>
                <w:sz w:val="24"/>
                <w:szCs w:val="24"/>
              </w:rPr>
              <w:t>84,6%</w:t>
            </w:r>
          </w:p>
        </w:tc>
      </w:tr>
    </w:tbl>
    <w:p w:rsidR="001B688A" w:rsidRPr="003F5604" w:rsidRDefault="001B688A" w:rsidP="00213FE3">
      <w:pPr>
        <w:ind w:firstLine="709"/>
        <w:jc w:val="both"/>
        <w:rPr>
          <w:rFonts w:ascii="Times New Roman" w:eastAsia="Calibri" w:hAnsi="Times New Roman" w:cs="Times New Roman"/>
          <w:sz w:val="28"/>
          <w:szCs w:val="28"/>
        </w:rPr>
      </w:pPr>
      <w:bookmarkStart w:id="43" w:name="_Hlk206351955"/>
      <w:bookmarkEnd w:id="41"/>
      <w:r w:rsidRPr="003F5604">
        <w:rPr>
          <w:rFonts w:ascii="Times New Roman" w:eastAsia="Calibri" w:hAnsi="Times New Roman" w:cs="Times New Roman"/>
          <w:sz w:val="28"/>
          <w:szCs w:val="28"/>
        </w:rPr>
        <w:t xml:space="preserve">Сравнительный анализ итогов выпускных экзаменов за период обучения на уровне основного общего образования в 2024/2025 и 2025/2026 учебных годах показал повышение качества знаний по русскому языку </w:t>
      </w:r>
      <w:r w:rsidRPr="003F5604">
        <w:rPr>
          <w:rFonts w:ascii="Times New Roman" w:hAnsi="Times New Roman" w:cs="Times New Roman"/>
          <w:sz w:val="28"/>
          <w:szCs w:val="28"/>
        </w:rPr>
        <w:t>на 8,3%,</w:t>
      </w:r>
      <w:r w:rsidRPr="003F5604">
        <w:rPr>
          <w:rFonts w:ascii="Times New Roman" w:eastAsia="Calibri" w:hAnsi="Times New Roman" w:cs="Times New Roman"/>
          <w:sz w:val="28"/>
          <w:szCs w:val="28"/>
        </w:rPr>
        <w:t xml:space="preserve"> понижение качества знаний по математике на 7,4%.</w:t>
      </w:r>
    </w:p>
    <w:bookmarkEnd w:id="43"/>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проведения ОГЭ по физике</w:t>
      </w:r>
      <w:r w:rsidRPr="003F5604">
        <w:rPr>
          <w:rFonts w:ascii="Times New Roman" w:hAnsi="Times New Roman" w:cs="Times New Roman"/>
          <w:b/>
          <w:sz w:val="28"/>
          <w:szCs w:val="28"/>
        </w:rPr>
        <w:br/>
        <w:t xml:space="preserve">(Протокол заседания Государственной экзаменационной комиссии </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 14-Р от 11 июня 2026 г.)</w:t>
      </w:r>
    </w:p>
    <w:tbl>
      <w:tblPr>
        <w:tblW w:w="10046" w:type="dxa"/>
        <w:tblInd w:w="-459" w:type="dxa"/>
        <w:tblLook w:val="04A0"/>
      </w:tblPr>
      <w:tblGrid>
        <w:gridCol w:w="816"/>
        <w:gridCol w:w="1078"/>
        <w:gridCol w:w="583"/>
        <w:gridCol w:w="578"/>
        <w:gridCol w:w="583"/>
        <w:gridCol w:w="578"/>
        <w:gridCol w:w="583"/>
        <w:gridCol w:w="636"/>
        <w:gridCol w:w="583"/>
        <w:gridCol w:w="636"/>
        <w:gridCol w:w="583"/>
        <w:gridCol w:w="578"/>
        <w:gridCol w:w="636"/>
        <w:gridCol w:w="636"/>
        <w:gridCol w:w="653"/>
        <w:gridCol w:w="636"/>
      </w:tblGrid>
      <w:tr w:rsidR="007E07F9" w:rsidRPr="003F5604" w:rsidTr="007E5566">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Класс</w:t>
            </w:r>
          </w:p>
        </w:tc>
        <w:tc>
          <w:tcPr>
            <w:tcW w:w="107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08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08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21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08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c>
          <w:tcPr>
            <w:tcW w:w="128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Качество</w:t>
            </w:r>
          </w:p>
        </w:tc>
      </w:tr>
      <w:tr w:rsidR="007E07F9" w:rsidRPr="003F5604" w:rsidTr="007E5566">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539"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539"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7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539"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53"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tcPr>
          <w:p w:rsidR="007E07F9" w:rsidRPr="003F5604" w:rsidRDefault="007E07F9" w:rsidP="007E5566">
            <w:pPr>
              <w:ind w:hanging="109"/>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r>
      <w:tr w:rsidR="007E07F9" w:rsidRPr="003F5604" w:rsidTr="007E5566">
        <w:trPr>
          <w:trHeight w:val="315"/>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9-А</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Байкова Р.М.</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36" w:type="dxa"/>
            <w:vMerge w:val="restart"/>
            <w:tcBorders>
              <w:top w:val="nil"/>
              <w:left w:val="single" w:sz="4" w:space="0" w:color="auto"/>
              <w:bottom w:val="single" w:sz="4" w:space="0" w:color="000000"/>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r>
      <w:tr w:rsidR="007E07F9" w:rsidRPr="003F5604" w:rsidTr="007E5566">
        <w:trPr>
          <w:trHeight w:val="315"/>
        </w:trPr>
        <w:tc>
          <w:tcPr>
            <w:tcW w:w="76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53" w:type="dxa"/>
            <w:vMerge/>
            <w:tcBorders>
              <w:top w:val="nil"/>
              <w:left w:val="single" w:sz="4" w:space="0" w:color="auto"/>
              <w:bottom w:val="single" w:sz="4" w:space="0" w:color="000000"/>
              <w:right w:val="single" w:sz="4" w:space="0" w:color="auto"/>
            </w:tcBorders>
            <w:vAlign w:val="center"/>
            <w:hideMark/>
          </w:tcPr>
          <w:p w:rsidR="007E07F9" w:rsidRPr="003F5604" w:rsidRDefault="007E07F9" w:rsidP="007E5566">
            <w:pPr>
              <w:rPr>
                <w:rFonts w:ascii="Times New Roman" w:hAnsi="Times New Roman" w:cs="Times New Roman"/>
                <w:bCs/>
                <w:sz w:val="24"/>
                <w:szCs w:val="24"/>
              </w:rPr>
            </w:pPr>
          </w:p>
        </w:tc>
        <w:tc>
          <w:tcPr>
            <w:tcW w:w="636" w:type="dxa"/>
            <w:vMerge/>
            <w:tcBorders>
              <w:top w:val="nil"/>
              <w:left w:val="single" w:sz="4" w:space="0" w:color="auto"/>
              <w:bottom w:val="single" w:sz="4" w:space="0" w:color="000000"/>
              <w:right w:val="single" w:sz="4" w:space="0" w:color="auto"/>
            </w:tcBorders>
            <w:vAlign w:val="center"/>
          </w:tcPr>
          <w:p w:rsidR="007E07F9" w:rsidRPr="003F5604" w:rsidRDefault="007E07F9" w:rsidP="007E5566">
            <w:pPr>
              <w:rPr>
                <w:rFonts w:ascii="Times New Roman" w:hAnsi="Times New Roman" w:cs="Times New Roman"/>
                <w:bCs/>
                <w:sz w:val="24"/>
                <w:szCs w:val="24"/>
              </w:rPr>
            </w:pPr>
          </w:p>
        </w:tc>
      </w:tr>
      <w:tr w:rsidR="007E07F9" w:rsidRPr="003F5604" w:rsidTr="007E5566">
        <w:trPr>
          <w:trHeight w:val="300"/>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9-В</w:t>
            </w:r>
          </w:p>
        </w:tc>
        <w:tc>
          <w:tcPr>
            <w:tcW w:w="107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Байкова Р.М.</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3,00</w:t>
            </w:r>
          </w:p>
        </w:tc>
        <w:tc>
          <w:tcPr>
            <w:tcW w:w="6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36" w:type="dxa"/>
            <w:vMerge w:val="restart"/>
            <w:tcBorders>
              <w:top w:val="nil"/>
              <w:left w:val="single" w:sz="4" w:space="0" w:color="auto"/>
              <w:bottom w:val="single" w:sz="4" w:space="0" w:color="000000"/>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0,00</w:t>
            </w:r>
          </w:p>
        </w:tc>
      </w:tr>
      <w:tr w:rsidR="007E07F9" w:rsidRPr="003F5604" w:rsidTr="007E5566">
        <w:trPr>
          <w:trHeight w:val="300"/>
        </w:trPr>
        <w:tc>
          <w:tcPr>
            <w:tcW w:w="76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078" w:type="dxa"/>
            <w:vMerge/>
            <w:tcBorders>
              <w:top w:val="single" w:sz="4" w:space="0" w:color="auto"/>
              <w:left w:val="single" w:sz="4" w:space="0" w:color="auto"/>
              <w:bottom w:val="single" w:sz="4" w:space="0" w:color="000000"/>
              <w:right w:val="single" w:sz="4" w:space="0" w:color="000000"/>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53" w:type="dxa"/>
            <w:vMerge/>
            <w:tcBorders>
              <w:top w:val="nil"/>
              <w:left w:val="single" w:sz="4" w:space="0" w:color="auto"/>
              <w:bottom w:val="single" w:sz="4" w:space="0" w:color="000000"/>
              <w:right w:val="single" w:sz="4" w:space="0" w:color="auto"/>
            </w:tcBorders>
            <w:vAlign w:val="center"/>
            <w:hideMark/>
          </w:tcPr>
          <w:p w:rsidR="007E07F9" w:rsidRPr="003F5604" w:rsidRDefault="007E07F9" w:rsidP="007E5566">
            <w:pPr>
              <w:rPr>
                <w:rFonts w:ascii="Times New Roman" w:hAnsi="Times New Roman" w:cs="Times New Roman"/>
                <w:bCs/>
                <w:sz w:val="24"/>
                <w:szCs w:val="24"/>
              </w:rPr>
            </w:pPr>
          </w:p>
        </w:tc>
        <w:tc>
          <w:tcPr>
            <w:tcW w:w="636" w:type="dxa"/>
            <w:vMerge/>
            <w:tcBorders>
              <w:top w:val="nil"/>
              <w:left w:val="single" w:sz="4" w:space="0" w:color="auto"/>
              <w:bottom w:val="single" w:sz="4" w:space="0" w:color="000000"/>
              <w:right w:val="single" w:sz="4" w:space="0" w:color="auto"/>
            </w:tcBorders>
            <w:vAlign w:val="center"/>
          </w:tcPr>
          <w:p w:rsidR="007E07F9" w:rsidRPr="003F5604" w:rsidRDefault="007E07F9" w:rsidP="007E5566">
            <w:pPr>
              <w:rPr>
                <w:rFonts w:ascii="Times New Roman" w:hAnsi="Times New Roman" w:cs="Times New Roman"/>
                <w:bCs/>
                <w:sz w:val="24"/>
                <w:szCs w:val="24"/>
              </w:rPr>
            </w:pPr>
          </w:p>
        </w:tc>
      </w:tr>
      <w:tr w:rsidR="007E07F9" w:rsidRPr="003F5604" w:rsidTr="007E5566">
        <w:trPr>
          <w:trHeight w:val="315"/>
        </w:trPr>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3,50</w:t>
            </w:r>
          </w:p>
        </w:tc>
        <w:tc>
          <w:tcPr>
            <w:tcW w:w="65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36" w:type="dxa"/>
            <w:vMerge w:val="restart"/>
            <w:tcBorders>
              <w:top w:val="nil"/>
              <w:left w:val="single" w:sz="4" w:space="0" w:color="auto"/>
              <w:bottom w:val="single" w:sz="4" w:space="0" w:color="000000"/>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bCs/>
                <w:sz w:val="24"/>
                <w:szCs w:val="24"/>
              </w:rPr>
            </w:pPr>
            <w:r w:rsidRPr="003F5604">
              <w:rPr>
                <w:rFonts w:ascii="Times New Roman" w:hAnsi="Times New Roman" w:cs="Times New Roman"/>
                <w:bCs/>
                <w:sz w:val="24"/>
                <w:szCs w:val="24"/>
              </w:rPr>
              <w:t>50,0</w:t>
            </w:r>
          </w:p>
        </w:tc>
      </w:tr>
      <w:tr w:rsidR="007E07F9" w:rsidRPr="003F5604" w:rsidTr="007E5566">
        <w:trPr>
          <w:trHeight w:val="315"/>
        </w:trPr>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57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53" w:type="dxa"/>
            <w:vMerge/>
            <w:tcBorders>
              <w:top w:val="nil"/>
              <w:left w:val="single" w:sz="4" w:space="0" w:color="auto"/>
              <w:bottom w:val="single" w:sz="4" w:space="0" w:color="000000"/>
              <w:right w:val="single" w:sz="4" w:space="0" w:color="auto"/>
            </w:tcBorders>
            <w:vAlign w:val="center"/>
            <w:hideMark/>
          </w:tcPr>
          <w:p w:rsidR="007E07F9" w:rsidRPr="003F5604" w:rsidRDefault="007E07F9" w:rsidP="007E5566">
            <w:pPr>
              <w:rPr>
                <w:rFonts w:ascii="Times New Roman" w:hAnsi="Times New Roman" w:cs="Times New Roman"/>
                <w:b/>
                <w:bCs/>
                <w:color w:val="FF0000"/>
                <w:sz w:val="24"/>
                <w:szCs w:val="24"/>
              </w:rPr>
            </w:pPr>
          </w:p>
        </w:tc>
        <w:tc>
          <w:tcPr>
            <w:tcW w:w="636" w:type="dxa"/>
            <w:vMerge/>
            <w:tcBorders>
              <w:top w:val="nil"/>
              <w:left w:val="single" w:sz="4" w:space="0" w:color="auto"/>
              <w:bottom w:val="single" w:sz="4" w:space="0" w:color="000000"/>
              <w:right w:val="single" w:sz="4" w:space="0" w:color="auto"/>
            </w:tcBorders>
            <w:vAlign w:val="center"/>
          </w:tcPr>
          <w:p w:rsidR="007E07F9" w:rsidRPr="003F5604" w:rsidRDefault="007E07F9" w:rsidP="007E5566">
            <w:pPr>
              <w:rPr>
                <w:rFonts w:ascii="Times New Roman" w:hAnsi="Times New Roman" w:cs="Times New Roman"/>
                <w:b/>
                <w:bCs/>
                <w:color w:val="000000"/>
                <w:sz w:val="24"/>
                <w:szCs w:val="24"/>
              </w:rPr>
            </w:pPr>
          </w:p>
        </w:tc>
      </w:tr>
    </w:tbl>
    <w:p w:rsidR="007E07F9" w:rsidRPr="003F5604" w:rsidRDefault="007E07F9" w:rsidP="007E07F9">
      <w:pPr>
        <w:ind w:firstLine="567"/>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2 участников ОГЭ, 1 человек, что составляет 50%, сдал экзамен на «4», в то время каккачество обучения в 2025/2026 учебном году составило 100%. Подтвердили годовые отметки 1чел., что составляет 50%, 1 чел. понизил. </w:t>
      </w:r>
      <w:r w:rsidRPr="003F5604">
        <w:rPr>
          <w:rFonts w:ascii="Times New Roman" w:eastAsia="Calibri" w:hAnsi="Times New Roman" w:cs="Times New Roman"/>
          <w:sz w:val="28"/>
          <w:szCs w:val="28"/>
        </w:rPr>
        <w:t>Средний балл ОГЭ по физике составляет 3,5, что ниже среднего балла годового оценивания (2025/2026 – 4,00) на 0,5.</w:t>
      </w:r>
    </w:p>
    <w:p w:rsidR="007E07F9" w:rsidRPr="003F5604" w:rsidRDefault="007E07F9" w:rsidP="007E07F9">
      <w:pPr>
        <w:ind w:firstLine="567"/>
        <w:jc w:val="both"/>
        <w:rPr>
          <w:rFonts w:ascii="Times New Roman" w:hAnsi="Times New Roman" w:cs="Times New Roman"/>
          <w:sz w:val="28"/>
          <w:szCs w:val="28"/>
        </w:rPr>
      </w:pPr>
      <w:r w:rsidRPr="003F5604">
        <w:rPr>
          <w:rFonts w:ascii="Times New Roman" w:hAnsi="Times New Roman" w:cs="Times New Roman"/>
          <w:sz w:val="28"/>
          <w:szCs w:val="28"/>
        </w:rPr>
        <w:t>Сравнительный анализ результатов годового оценивания и итогов ГИА за период обучения на уровне основного общего образования показал завышение годовой отметки по физике учителем Байковой Р.М. обучающемуся 9-В класса.</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проведения ОГЭ по биологии</w:t>
      </w:r>
      <w:r w:rsidRPr="003F5604">
        <w:rPr>
          <w:rFonts w:ascii="Times New Roman" w:hAnsi="Times New Roman" w:cs="Times New Roman"/>
          <w:b/>
          <w:sz w:val="28"/>
          <w:szCs w:val="28"/>
        </w:rPr>
        <w:br/>
        <w:t>(Протокол заседания Государственной экзаменационной комиссии</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 20-Р от 24 июня 2026 г., № 22-Р от 26 июня 2026г.)</w:t>
      </w:r>
    </w:p>
    <w:tbl>
      <w:tblPr>
        <w:tblW w:w="10284" w:type="dxa"/>
        <w:tblInd w:w="-572" w:type="dxa"/>
        <w:tblLook w:val="04A0"/>
      </w:tblPr>
      <w:tblGrid>
        <w:gridCol w:w="708"/>
        <w:gridCol w:w="1150"/>
        <w:gridCol w:w="732"/>
        <w:gridCol w:w="742"/>
        <w:gridCol w:w="629"/>
        <w:gridCol w:w="742"/>
        <w:gridCol w:w="671"/>
        <w:gridCol w:w="742"/>
        <w:gridCol w:w="671"/>
        <w:gridCol w:w="742"/>
        <w:gridCol w:w="671"/>
        <w:gridCol w:w="742"/>
        <w:gridCol w:w="671"/>
        <w:gridCol w:w="671"/>
      </w:tblGrid>
      <w:tr w:rsidR="007E07F9" w:rsidRPr="003F5604" w:rsidTr="007E5566">
        <w:trPr>
          <w:trHeight w:val="20"/>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ind w:left="-108" w:right="-158"/>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Класс</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474"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371"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41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34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r>
      <w:tr w:rsidR="007E07F9" w:rsidRPr="003F5604" w:rsidTr="007E5566">
        <w:trPr>
          <w:trHeight w:val="20"/>
        </w:trPr>
        <w:tc>
          <w:tcPr>
            <w:tcW w:w="708"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73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74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29"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74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71"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74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71"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74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71"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742"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71"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71"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ind w:left="-171" w:right="-153"/>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r>
      <w:tr w:rsidR="007E07F9" w:rsidRPr="003F5604" w:rsidTr="007E5566">
        <w:trPr>
          <w:trHeight w:val="2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9-А</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E07F9" w:rsidRPr="003F5604" w:rsidRDefault="007E07F9" w:rsidP="007E5566">
            <w:pPr>
              <w:ind w:right="-181" w:hanging="134"/>
              <w:jc w:val="center"/>
              <w:rPr>
                <w:rFonts w:ascii="Times New Roman" w:hAnsi="Times New Roman" w:cs="Times New Roman"/>
                <w:color w:val="000000"/>
                <w:sz w:val="24"/>
                <w:szCs w:val="24"/>
              </w:rPr>
            </w:pPr>
            <w:r w:rsidRPr="003F5604">
              <w:rPr>
                <w:rFonts w:ascii="Times New Roman" w:hAnsi="Times New Roman" w:cs="Times New Roman"/>
                <w:sz w:val="24"/>
                <w:szCs w:val="24"/>
              </w:rPr>
              <w:t>Кускевич Т.В.</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4,31</w:t>
            </w:r>
          </w:p>
          <w:p w:rsidR="007E07F9" w:rsidRPr="003F5604" w:rsidRDefault="007E07F9" w:rsidP="007E5566">
            <w:pPr>
              <w:jc w:val="center"/>
              <w:rPr>
                <w:rFonts w:ascii="Times New Roman" w:hAnsi="Times New Roman" w:cs="Times New Roman"/>
                <w:color w:val="000000"/>
                <w:sz w:val="24"/>
                <w:szCs w:val="24"/>
              </w:rPr>
            </w:pP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4,46</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708"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150" w:type="dxa"/>
            <w:vMerge/>
            <w:tcBorders>
              <w:top w:val="single" w:sz="4" w:space="0" w:color="auto"/>
              <w:left w:val="single" w:sz="4" w:space="0" w:color="auto"/>
              <w:bottom w:val="single" w:sz="4" w:space="0" w:color="auto"/>
              <w:right w:val="single" w:sz="4" w:space="0" w:color="auto"/>
            </w:tcBorders>
            <w:hideMark/>
          </w:tcPr>
          <w:p w:rsidR="007E07F9" w:rsidRPr="003F5604" w:rsidRDefault="007E07F9" w:rsidP="007E5566">
            <w:pPr>
              <w:rPr>
                <w:rFonts w:ascii="Times New Roman" w:hAnsi="Times New Roman" w:cs="Times New Roman"/>
                <w:color w:val="000000"/>
                <w:sz w:val="24"/>
                <w:szCs w:val="24"/>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69,2</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53,8</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30,8</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46,2</w:t>
            </w: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lastRenderedPageBreak/>
              <w:t>9-Б</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E07F9" w:rsidRPr="003F5604" w:rsidRDefault="007E07F9" w:rsidP="007E5566">
            <w:pPr>
              <w:ind w:right="-39"/>
              <w:jc w:val="center"/>
              <w:rPr>
                <w:rFonts w:ascii="Times New Roman" w:hAnsi="Times New Roman" w:cs="Times New Roman"/>
                <w:color w:val="000000"/>
                <w:sz w:val="24"/>
                <w:szCs w:val="24"/>
              </w:rPr>
            </w:pPr>
            <w:r w:rsidRPr="003F5604">
              <w:rPr>
                <w:rFonts w:ascii="Times New Roman" w:hAnsi="Times New Roman" w:cs="Times New Roman"/>
                <w:sz w:val="24"/>
                <w:szCs w:val="24"/>
              </w:rPr>
              <w:t>Кускевич Т.В.</w:t>
            </w: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4,36</w:t>
            </w:r>
          </w:p>
          <w:p w:rsidR="007E07F9" w:rsidRPr="003F5604" w:rsidRDefault="007E07F9" w:rsidP="007E5566">
            <w:pPr>
              <w:jc w:val="center"/>
              <w:rPr>
                <w:rFonts w:ascii="Times New Roman" w:hAnsi="Times New Roman" w:cs="Times New Roman"/>
                <w:color w:val="000000"/>
                <w:sz w:val="24"/>
                <w:szCs w:val="24"/>
              </w:rPr>
            </w:pP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4,79</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708"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150" w:type="dxa"/>
            <w:vMerge/>
            <w:tcBorders>
              <w:top w:val="single" w:sz="4" w:space="0" w:color="auto"/>
              <w:left w:val="single" w:sz="4" w:space="0" w:color="auto"/>
              <w:bottom w:val="single" w:sz="4" w:space="0" w:color="auto"/>
              <w:right w:val="single" w:sz="4" w:space="0" w:color="auto"/>
            </w:tcBorders>
            <w:shd w:val="clear" w:color="auto" w:fill="auto"/>
            <w:hideMark/>
          </w:tcPr>
          <w:p w:rsidR="007E07F9" w:rsidRPr="003F5604" w:rsidRDefault="007E07F9" w:rsidP="007E5566">
            <w:pPr>
              <w:ind w:right="-39"/>
              <w:rPr>
                <w:rFonts w:ascii="Times New Roman" w:hAnsi="Times New Roman" w:cs="Times New Roman"/>
                <w:color w:val="000000"/>
                <w:sz w:val="24"/>
                <w:szCs w:val="24"/>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21,4</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78,6</w:t>
            </w: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9-В</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7E07F9" w:rsidRPr="003F5604" w:rsidRDefault="007E07F9" w:rsidP="007E5566">
            <w:pPr>
              <w:ind w:right="-39" w:hanging="134"/>
              <w:jc w:val="center"/>
              <w:rPr>
                <w:rFonts w:ascii="Times New Roman" w:hAnsi="Times New Roman" w:cs="Times New Roman"/>
                <w:color w:val="000000"/>
                <w:sz w:val="24"/>
                <w:szCs w:val="24"/>
              </w:rPr>
            </w:pPr>
            <w:r w:rsidRPr="003F5604">
              <w:rPr>
                <w:rFonts w:ascii="Times New Roman" w:hAnsi="Times New Roman" w:cs="Times New Roman"/>
                <w:sz w:val="24"/>
                <w:szCs w:val="24"/>
              </w:rPr>
              <w:t>Кускевич Т.В.</w:t>
            </w: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13</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4,69</w:t>
            </w:r>
          </w:p>
          <w:p w:rsidR="007E07F9" w:rsidRPr="003F5604" w:rsidRDefault="007E07F9" w:rsidP="007E5566">
            <w:pPr>
              <w:jc w:val="center"/>
              <w:rPr>
                <w:rFonts w:ascii="Times New Roman" w:hAnsi="Times New Roman" w:cs="Times New Roman"/>
                <w:color w:val="000000"/>
                <w:sz w:val="24"/>
                <w:szCs w:val="24"/>
              </w:rPr>
            </w:pP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4,85</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708"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150" w:type="dxa"/>
            <w:vMerge/>
            <w:tcBorders>
              <w:top w:val="single" w:sz="4" w:space="0" w:color="auto"/>
              <w:left w:val="single" w:sz="4" w:space="0" w:color="auto"/>
              <w:bottom w:val="single" w:sz="4" w:space="0" w:color="auto"/>
              <w:right w:val="single" w:sz="4" w:space="0" w:color="auto"/>
            </w:tcBorders>
            <w:shd w:val="clear" w:color="auto" w:fill="auto"/>
            <w:hideMark/>
          </w:tcPr>
          <w:p w:rsidR="007E07F9" w:rsidRPr="003F5604" w:rsidRDefault="007E07F9" w:rsidP="007E5566">
            <w:pPr>
              <w:ind w:right="-39" w:hanging="134"/>
              <w:rPr>
                <w:rFonts w:ascii="Times New Roman" w:hAnsi="Times New Roman" w:cs="Times New Roman"/>
                <w:color w:val="000000"/>
                <w:sz w:val="24"/>
                <w:szCs w:val="24"/>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7,7</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15,4</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15,4</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76,9</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84,6</w:t>
            </w: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71"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708" w:type="dxa"/>
            <w:vMerge w:val="restart"/>
            <w:tcBorders>
              <w:top w:val="nil"/>
              <w:left w:val="single" w:sz="4" w:space="0" w:color="auto"/>
              <w:right w:val="single" w:sz="4" w:space="0" w:color="auto"/>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9-Г</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auto"/>
          </w:tcPr>
          <w:p w:rsidR="007E07F9" w:rsidRPr="003F5604" w:rsidRDefault="007E07F9" w:rsidP="007E5566">
            <w:pPr>
              <w:ind w:right="-39" w:hanging="134"/>
              <w:rPr>
                <w:rFonts w:ascii="Times New Roman" w:hAnsi="Times New Roman" w:cs="Times New Roman"/>
                <w:color w:val="000000"/>
                <w:sz w:val="24"/>
                <w:szCs w:val="24"/>
              </w:rPr>
            </w:pPr>
            <w:r w:rsidRPr="003F5604">
              <w:rPr>
                <w:rFonts w:ascii="Times New Roman" w:hAnsi="Times New Roman" w:cs="Times New Roman"/>
                <w:sz w:val="24"/>
                <w:szCs w:val="24"/>
              </w:rPr>
              <w:t>Кускевич Т.В.</w:t>
            </w: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2</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6</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6</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6</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7</w:t>
            </w:r>
          </w:p>
        </w:tc>
        <w:tc>
          <w:tcPr>
            <w:tcW w:w="671" w:type="dxa"/>
            <w:vMerge w:val="restart"/>
            <w:tcBorders>
              <w:top w:val="nil"/>
              <w:left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r w:rsidRPr="003F5604">
              <w:rPr>
                <w:rFonts w:ascii="Times New Roman" w:hAnsi="Times New Roman" w:cs="Times New Roman"/>
                <w:sz w:val="24"/>
                <w:szCs w:val="24"/>
              </w:rPr>
              <w:t>4,29</w:t>
            </w:r>
          </w:p>
        </w:tc>
        <w:tc>
          <w:tcPr>
            <w:tcW w:w="671" w:type="dxa"/>
            <w:vMerge w:val="restart"/>
            <w:tcBorders>
              <w:top w:val="nil"/>
              <w:left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r w:rsidRPr="003F5604">
              <w:rPr>
                <w:rFonts w:ascii="Times New Roman" w:hAnsi="Times New Roman" w:cs="Times New Roman"/>
                <w:sz w:val="24"/>
                <w:szCs w:val="24"/>
              </w:rPr>
              <w:t>4,43</w:t>
            </w:r>
          </w:p>
        </w:tc>
      </w:tr>
      <w:tr w:rsidR="007E07F9" w:rsidRPr="003F5604" w:rsidTr="007E5566">
        <w:trPr>
          <w:trHeight w:val="20"/>
        </w:trPr>
        <w:tc>
          <w:tcPr>
            <w:tcW w:w="708" w:type="dxa"/>
            <w:vMerge/>
            <w:tcBorders>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1150"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14,3</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7,1</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42,9</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42,9</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42,9</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50,0</w:t>
            </w:r>
          </w:p>
        </w:tc>
        <w:tc>
          <w:tcPr>
            <w:tcW w:w="671"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71"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185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w:t>
            </w:r>
          </w:p>
        </w:tc>
        <w:tc>
          <w:tcPr>
            <w:tcW w:w="629"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w:t>
            </w:r>
          </w:p>
        </w:tc>
        <w:tc>
          <w:tcPr>
            <w:tcW w:w="742"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w:t>
            </w: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4,41</w:t>
            </w:r>
          </w:p>
        </w:tc>
        <w:tc>
          <w:tcPr>
            <w:tcW w:w="671"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4,63</w:t>
            </w:r>
          </w:p>
        </w:tc>
      </w:tr>
      <w:tr w:rsidR="007E07F9" w:rsidRPr="003F5604" w:rsidTr="007E5566">
        <w:trPr>
          <w:trHeight w:val="20"/>
        </w:trPr>
        <w:tc>
          <w:tcPr>
            <w:tcW w:w="1858" w:type="dxa"/>
            <w:gridSpan w:val="2"/>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11,1</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1,9</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37,0</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33,3</w:t>
            </w:r>
          </w:p>
        </w:tc>
        <w:tc>
          <w:tcPr>
            <w:tcW w:w="671"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51,9</w:t>
            </w:r>
          </w:p>
        </w:tc>
        <w:tc>
          <w:tcPr>
            <w:tcW w:w="742"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64,8</w:t>
            </w:r>
          </w:p>
        </w:tc>
        <w:tc>
          <w:tcPr>
            <w:tcW w:w="671" w:type="dxa"/>
            <w:vMerge/>
            <w:tcBorders>
              <w:top w:val="nil"/>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671" w:type="dxa"/>
            <w:vMerge/>
            <w:tcBorders>
              <w:top w:val="nil"/>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r>
    </w:tbl>
    <w:p w:rsidR="007E07F9" w:rsidRPr="003F5604" w:rsidRDefault="007E07F9" w:rsidP="007E07F9">
      <w:pPr>
        <w:ind w:firstLine="567"/>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54 участников ОГЭ по биологии, 53 человека, что составляет 98,1%, сдали экзамен на «5» и «4», и качество обучения учащихся 9-х классов в 2025/2026 учебном году составило 88,9%. Подтвердили годовые отметки 36 человек, что составляет 66,67%. Из них в 9-А классе 11 человека (84,62%), в 9-Б классе 7 человек (50%), в 9-В классе 10 человека (76,92%), в 9-Г классе 8 человек (57,14%). </w:t>
      </w:r>
      <w:r w:rsidRPr="003F5604">
        <w:rPr>
          <w:rFonts w:ascii="Times New Roman" w:hAnsi="Times New Roman" w:cs="Times New Roman"/>
          <w:sz w:val="28"/>
          <w:szCs w:val="28"/>
        </w:rPr>
        <w:t xml:space="preserve">Понизили годовые отметки 4 человека,что составляет 7,41%. Из них в 9-Б1 человек (7,14%), в 9-В 1 человек (7,69%), в 9-Г 2 человека (2, 69%). </w:t>
      </w:r>
      <w:r w:rsidRPr="003F5604">
        <w:rPr>
          <w:rFonts w:ascii="Times New Roman" w:eastAsia="Calibri" w:hAnsi="Times New Roman" w:cs="Times New Roman"/>
          <w:sz w:val="28"/>
          <w:szCs w:val="28"/>
        </w:rPr>
        <w:t>Средний балл ОГЭ по биологии составляет 4,63, что выше среднего балла годового оценивания (2025/2026 – 4,41) на 0,22.</w:t>
      </w:r>
    </w:p>
    <w:p w:rsidR="007E07F9" w:rsidRPr="003F5604" w:rsidRDefault="007E07F9" w:rsidP="007E07F9">
      <w:pPr>
        <w:ind w:firstLine="567"/>
        <w:jc w:val="both"/>
        <w:rPr>
          <w:rFonts w:ascii="Times New Roman" w:hAnsi="Times New Roman" w:cs="Times New Roman"/>
          <w:sz w:val="28"/>
          <w:szCs w:val="28"/>
        </w:rPr>
      </w:pPr>
      <w:r w:rsidRPr="003F5604">
        <w:rPr>
          <w:rFonts w:ascii="Times New Roman" w:hAnsi="Times New Roman" w:cs="Times New Roman"/>
          <w:sz w:val="28"/>
          <w:szCs w:val="28"/>
        </w:rPr>
        <w:t>Сравнительный анализ результатов годового оценивания и итогов ГИА за период обучения на уровне основного общего образования показал занижение годовых отметок по биологии учителем Кускевич Т.В.</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проведения ОГЭ по химии</w:t>
      </w:r>
      <w:r w:rsidRPr="003F5604">
        <w:rPr>
          <w:rFonts w:ascii="Times New Roman" w:hAnsi="Times New Roman" w:cs="Times New Roman"/>
          <w:b/>
          <w:sz w:val="28"/>
          <w:szCs w:val="28"/>
        </w:rPr>
        <w:br/>
        <w:t xml:space="preserve">(Протокол заседания Государственной экзаменационной комиссии </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 14-Р от 11 июня 2026 г.)</w:t>
      </w:r>
    </w:p>
    <w:tbl>
      <w:tblPr>
        <w:tblW w:w="9919" w:type="dxa"/>
        <w:tblInd w:w="-176" w:type="dxa"/>
        <w:tblLook w:val="04A0"/>
      </w:tblPr>
      <w:tblGrid>
        <w:gridCol w:w="816"/>
        <w:gridCol w:w="1511"/>
        <w:gridCol w:w="583"/>
        <w:gridCol w:w="578"/>
        <w:gridCol w:w="583"/>
        <w:gridCol w:w="578"/>
        <w:gridCol w:w="583"/>
        <w:gridCol w:w="636"/>
        <w:gridCol w:w="756"/>
        <w:gridCol w:w="756"/>
        <w:gridCol w:w="756"/>
        <w:gridCol w:w="756"/>
        <w:gridCol w:w="636"/>
        <w:gridCol w:w="636"/>
      </w:tblGrid>
      <w:tr w:rsidR="007E07F9" w:rsidRPr="003F5604" w:rsidTr="007E5566">
        <w:trPr>
          <w:trHeight w:val="315"/>
        </w:trPr>
        <w:tc>
          <w:tcPr>
            <w:tcW w:w="76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Класс</w:t>
            </w:r>
          </w:p>
        </w:tc>
        <w:tc>
          <w:tcPr>
            <w:tcW w:w="151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08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08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180"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51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r>
      <w:tr w:rsidR="007E07F9" w:rsidRPr="003F5604" w:rsidTr="007E5566">
        <w:trPr>
          <w:trHeight w:val="315"/>
        </w:trPr>
        <w:tc>
          <w:tcPr>
            <w:tcW w:w="766"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11"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539"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539"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544"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75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5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75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75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ГОД</w:t>
            </w:r>
          </w:p>
        </w:tc>
        <w:tc>
          <w:tcPr>
            <w:tcW w:w="636" w:type="dxa"/>
            <w:tcBorders>
              <w:top w:val="nil"/>
              <w:left w:val="nil"/>
              <w:bottom w:val="single" w:sz="4" w:space="0" w:color="auto"/>
              <w:right w:val="single" w:sz="4" w:space="0" w:color="auto"/>
            </w:tcBorders>
            <w:shd w:val="clear" w:color="auto" w:fill="auto"/>
            <w:noWrap/>
            <w:vAlign w:val="bottom"/>
            <w:hideMark/>
          </w:tcPr>
          <w:p w:rsidR="007E07F9" w:rsidRPr="003F5604" w:rsidRDefault="007E07F9" w:rsidP="007E5566">
            <w:pPr>
              <w:ind w:hanging="10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ОГЭ</w:t>
            </w:r>
          </w:p>
        </w:tc>
      </w:tr>
      <w:tr w:rsidR="007E07F9" w:rsidRPr="003F5604" w:rsidTr="007E5566">
        <w:trPr>
          <w:trHeight w:val="315"/>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9-А</w:t>
            </w:r>
          </w:p>
        </w:tc>
        <w:tc>
          <w:tcPr>
            <w:tcW w:w="15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Коновалова А.В.</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r>
      <w:tr w:rsidR="007E07F9" w:rsidRPr="003F5604" w:rsidTr="007E5566">
        <w:trPr>
          <w:trHeight w:val="315"/>
        </w:trPr>
        <w:tc>
          <w:tcPr>
            <w:tcW w:w="76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11" w:type="dxa"/>
            <w:vMerge/>
            <w:tcBorders>
              <w:top w:val="single" w:sz="4" w:space="0" w:color="auto"/>
              <w:left w:val="single" w:sz="4" w:space="0" w:color="auto"/>
              <w:bottom w:val="single" w:sz="4" w:space="0" w:color="000000"/>
              <w:right w:val="single" w:sz="4" w:space="0" w:color="000000"/>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300"/>
        </w:trPr>
        <w:tc>
          <w:tcPr>
            <w:tcW w:w="7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9-Б</w:t>
            </w:r>
          </w:p>
        </w:tc>
        <w:tc>
          <w:tcPr>
            <w:tcW w:w="1511"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Коновалова А.В.</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4,75</w:t>
            </w:r>
          </w:p>
        </w:tc>
      </w:tr>
      <w:tr w:rsidR="007E07F9" w:rsidRPr="003F5604" w:rsidTr="007E5566">
        <w:trPr>
          <w:trHeight w:val="300"/>
        </w:trPr>
        <w:tc>
          <w:tcPr>
            <w:tcW w:w="76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11" w:type="dxa"/>
            <w:vMerge/>
            <w:tcBorders>
              <w:top w:val="single" w:sz="4" w:space="0" w:color="auto"/>
              <w:left w:val="single" w:sz="4" w:space="0" w:color="auto"/>
              <w:bottom w:val="single" w:sz="4" w:space="0" w:color="000000"/>
              <w:right w:val="single" w:sz="4" w:space="0" w:color="000000"/>
            </w:tcBorders>
            <w:vAlign w:val="center"/>
            <w:hideMark/>
          </w:tcPr>
          <w:p w:rsidR="007E07F9" w:rsidRPr="003F5604" w:rsidRDefault="007E07F9" w:rsidP="007E5566">
            <w:pPr>
              <w:jc w:val="cente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25,0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75,0</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300"/>
        </w:trPr>
        <w:tc>
          <w:tcPr>
            <w:tcW w:w="766" w:type="dxa"/>
            <w:vMerge w:val="restart"/>
            <w:tcBorders>
              <w:top w:val="nil"/>
              <w:left w:val="single" w:sz="4" w:space="0" w:color="auto"/>
              <w:right w:val="single" w:sz="4" w:space="0" w:color="auto"/>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9-Г</w:t>
            </w:r>
          </w:p>
        </w:tc>
        <w:tc>
          <w:tcPr>
            <w:tcW w:w="1511" w:type="dxa"/>
            <w:vMerge w:val="restart"/>
            <w:tcBorders>
              <w:top w:val="single" w:sz="4" w:space="0" w:color="auto"/>
              <w:left w:val="single" w:sz="4" w:space="0" w:color="auto"/>
              <w:right w:val="single" w:sz="4" w:space="0" w:color="000000"/>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Коновалова А.В.</w:t>
            </w: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3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36" w:type="dxa"/>
            <w:vMerge w:val="restart"/>
            <w:tcBorders>
              <w:top w:val="nil"/>
              <w:left w:val="single" w:sz="4" w:space="0" w:color="auto"/>
              <w:right w:val="single" w:sz="4" w:space="0" w:color="auto"/>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vMerge w:val="restart"/>
            <w:tcBorders>
              <w:top w:val="nil"/>
              <w:left w:val="single" w:sz="4" w:space="0" w:color="auto"/>
              <w:right w:val="single" w:sz="4" w:space="0" w:color="auto"/>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r>
      <w:tr w:rsidR="007E07F9" w:rsidRPr="003F5604" w:rsidTr="007E5566">
        <w:trPr>
          <w:trHeight w:val="300"/>
        </w:trPr>
        <w:tc>
          <w:tcPr>
            <w:tcW w:w="766" w:type="dxa"/>
            <w:vMerge/>
            <w:tcBorders>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1511" w:type="dxa"/>
            <w:vMerge/>
            <w:tcBorders>
              <w:left w:val="single" w:sz="4" w:space="0" w:color="auto"/>
              <w:bottom w:val="single" w:sz="4" w:space="0" w:color="000000"/>
              <w:right w:val="single" w:sz="4" w:space="0" w:color="000000"/>
            </w:tcBorders>
            <w:vAlign w:val="center"/>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100,0</w:t>
            </w:r>
          </w:p>
        </w:tc>
        <w:tc>
          <w:tcPr>
            <w:tcW w:w="756"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100,0</w:t>
            </w:r>
          </w:p>
        </w:tc>
        <w:tc>
          <w:tcPr>
            <w:tcW w:w="636" w:type="dxa"/>
            <w:vMerge/>
            <w:tcBorders>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636" w:type="dxa"/>
            <w:vMerge/>
            <w:tcBorders>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315"/>
        </w:trPr>
        <w:tc>
          <w:tcPr>
            <w:tcW w:w="22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4,57</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4,71</w:t>
            </w:r>
          </w:p>
        </w:tc>
      </w:tr>
      <w:tr w:rsidR="007E07F9" w:rsidRPr="003F5604" w:rsidTr="007E5566">
        <w:trPr>
          <w:trHeight w:val="315"/>
        </w:trPr>
        <w:tc>
          <w:tcPr>
            <w:tcW w:w="2277" w:type="dxa"/>
            <w:gridSpan w:val="2"/>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9"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44"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42,9</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28,6</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756" w:type="dxa"/>
            <w:tcBorders>
              <w:top w:val="nil"/>
              <w:left w:val="nil"/>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71,4</w:t>
            </w: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r>
    </w:tbl>
    <w:p w:rsidR="007E07F9" w:rsidRPr="003F5604" w:rsidRDefault="007E07F9" w:rsidP="007E07F9">
      <w:pPr>
        <w:ind w:firstLine="567"/>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7 участников ОГЭ по химии, 7 человек, что составляет 100%, сдали экзамен на «5» и «4», и качество обучения этих обучающихся в 2025/2026 учебном году составило 100%. Подтвердили годовые отметки 6 человек, что составляет 85,71%. Из них в 9-А классе 1 чел. (100%), в 9-Б классе 3 человека (75%), в 9-Г классе 2 чел. (100%). </w:t>
      </w:r>
      <w:r w:rsidRPr="003F5604">
        <w:rPr>
          <w:rFonts w:ascii="Times New Roman" w:eastAsia="Calibri" w:hAnsi="Times New Roman" w:cs="Times New Roman"/>
          <w:sz w:val="28"/>
          <w:szCs w:val="28"/>
        </w:rPr>
        <w:t>Средний балл ОГЭ по химии составляет 4,71, что выше среднего балла годового оценивания на 0,14.</w:t>
      </w:r>
    </w:p>
    <w:p w:rsidR="007E07F9" w:rsidRPr="003F5604" w:rsidRDefault="007E07F9" w:rsidP="007E07F9">
      <w:pPr>
        <w:ind w:firstLine="709"/>
        <w:jc w:val="both"/>
        <w:rPr>
          <w:rFonts w:ascii="Times New Roman" w:hAnsi="Times New Roman" w:cs="Times New Roman"/>
          <w:sz w:val="28"/>
          <w:szCs w:val="28"/>
          <w:lang w:bidi="ru-RU"/>
        </w:rPr>
      </w:pPr>
      <w:r w:rsidRPr="003F5604">
        <w:rPr>
          <w:rFonts w:ascii="Times New Roman" w:hAnsi="Times New Roman" w:cs="Times New Roman"/>
          <w:sz w:val="28"/>
          <w:szCs w:val="28"/>
        </w:rPr>
        <w:t>Сравнительный анализ результатов годового оценивания и итогов ГИА за период обучения на уровне основного общего образования показал незначительное занижение годовых отметок по химии учителем Коноваловой А.В.</w:t>
      </w:r>
    </w:p>
    <w:p w:rsidR="007E07F9" w:rsidRPr="003F5604" w:rsidRDefault="007E07F9" w:rsidP="007E07F9">
      <w:pPr>
        <w:ind w:firstLine="567"/>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проведения ОГЭ по информатике</w:t>
      </w:r>
      <w:r w:rsidRPr="003F5604">
        <w:rPr>
          <w:rFonts w:ascii="Times New Roman" w:hAnsi="Times New Roman" w:cs="Times New Roman"/>
          <w:b/>
          <w:sz w:val="28"/>
          <w:szCs w:val="28"/>
        </w:rPr>
        <w:br/>
        <w:t>(Протокол заседания Государственной экзаменационной комиссии</w:t>
      </w:r>
    </w:p>
    <w:p w:rsidR="007E07F9" w:rsidRPr="003F5604" w:rsidRDefault="007E07F9" w:rsidP="007E07F9">
      <w:pPr>
        <w:widowControl w:val="0"/>
        <w:jc w:val="center"/>
        <w:rPr>
          <w:rFonts w:ascii="Times New Roman" w:hAnsi="Times New Roman" w:cs="Times New Roman"/>
          <w:b/>
          <w:sz w:val="28"/>
          <w:szCs w:val="28"/>
        </w:rPr>
      </w:pPr>
      <w:r w:rsidRPr="003F5604">
        <w:rPr>
          <w:rFonts w:ascii="Times New Roman" w:hAnsi="Times New Roman" w:cs="Times New Roman"/>
          <w:b/>
          <w:sz w:val="28"/>
          <w:szCs w:val="28"/>
        </w:rPr>
        <w:t>№22-Р от 26 июня 2026 г.)</w:t>
      </w:r>
    </w:p>
    <w:tbl>
      <w:tblPr>
        <w:tblW w:w="10286" w:type="dxa"/>
        <w:tblInd w:w="-572" w:type="dxa"/>
        <w:tblLook w:val="04A0"/>
      </w:tblPr>
      <w:tblGrid>
        <w:gridCol w:w="664"/>
        <w:gridCol w:w="1598"/>
        <w:gridCol w:w="689"/>
        <w:gridCol w:w="698"/>
        <w:gridCol w:w="597"/>
        <w:gridCol w:w="698"/>
        <w:gridCol w:w="636"/>
        <w:gridCol w:w="698"/>
        <w:gridCol w:w="710"/>
        <w:gridCol w:w="698"/>
        <w:gridCol w:w="636"/>
        <w:gridCol w:w="698"/>
        <w:gridCol w:w="636"/>
        <w:gridCol w:w="636"/>
      </w:tblGrid>
      <w:tr w:rsidR="007E07F9" w:rsidRPr="003F5604" w:rsidTr="007E5566">
        <w:trPr>
          <w:trHeight w:val="20"/>
        </w:trPr>
        <w:tc>
          <w:tcPr>
            <w:tcW w:w="66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ind w:left="-108" w:right="-158"/>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Класс</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ФИО учителя</w:t>
            </w:r>
          </w:p>
        </w:tc>
        <w:tc>
          <w:tcPr>
            <w:tcW w:w="1387"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Кол-во</w:t>
            </w:r>
          </w:p>
        </w:tc>
        <w:tc>
          <w:tcPr>
            <w:tcW w:w="1295"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1331"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1408"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1333"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1270" w:type="dxa"/>
            <w:gridSpan w:val="2"/>
            <w:tcBorders>
              <w:top w:val="single" w:sz="4" w:space="0" w:color="auto"/>
              <w:left w:val="nil"/>
              <w:bottom w:val="single" w:sz="4" w:space="0" w:color="auto"/>
              <w:right w:val="single" w:sz="4" w:space="0" w:color="auto"/>
            </w:tcBorders>
            <w:shd w:val="clear" w:color="auto" w:fill="auto"/>
            <w:noWrap/>
            <w:vAlign w:val="bottom"/>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Ср.балл</w:t>
            </w:r>
          </w:p>
        </w:tc>
      </w:tr>
      <w:tr w:rsidR="007E07F9" w:rsidRPr="003F5604" w:rsidTr="007E5566">
        <w:trPr>
          <w:trHeight w:val="20"/>
        </w:trPr>
        <w:tc>
          <w:tcPr>
            <w:tcW w:w="664"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98" w:type="dxa"/>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89"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98"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597"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98"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33"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98"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710"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98"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35"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98"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c>
          <w:tcPr>
            <w:tcW w:w="635"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Год</w:t>
            </w:r>
          </w:p>
        </w:tc>
        <w:tc>
          <w:tcPr>
            <w:tcW w:w="635" w:type="dxa"/>
            <w:tcBorders>
              <w:top w:val="nil"/>
              <w:left w:val="nil"/>
              <w:bottom w:val="single" w:sz="4" w:space="0" w:color="auto"/>
              <w:right w:val="single" w:sz="4" w:space="0" w:color="auto"/>
            </w:tcBorders>
            <w:shd w:val="clear" w:color="auto" w:fill="auto"/>
            <w:noWrap/>
            <w:hideMark/>
          </w:tcPr>
          <w:p w:rsidR="007E07F9" w:rsidRPr="003F5604" w:rsidRDefault="007E07F9" w:rsidP="007E5566">
            <w:pPr>
              <w:ind w:left="-171" w:right="-153"/>
              <w:jc w:val="center"/>
              <w:rPr>
                <w:rFonts w:ascii="Times New Roman" w:hAnsi="Times New Roman" w:cs="Times New Roman"/>
                <w:color w:val="000000"/>
                <w:sz w:val="24"/>
                <w:szCs w:val="24"/>
              </w:rPr>
            </w:pPr>
            <w:r w:rsidRPr="003F5604">
              <w:rPr>
                <w:rFonts w:ascii="Times New Roman" w:hAnsi="Times New Roman" w:cs="Times New Roman"/>
                <w:sz w:val="24"/>
                <w:szCs w:val="24"/>
              </w:rPr>
              <w:t>ОГЭ</w:t>
            </w:r>
          </w:p>
        </w:tc>
      </w:tr>
      <w:tr w:rsidR="007E07F9" w:rsidRPr="003F5604" w:rsidTr="007E5566">
        <w:trPr>
          <w:trHeight w:val="20"/>
        </w:trPr>
        <w:tc>
          <w:tcPr>
            <w:tcW w:w="6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lastRenderedPageBreak/>
              <w:t>9-А</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ind w:right="-181" w:hanging="134"/>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Хайруддинов М.М.</w:t>
            </w:r>
          </w:p>
        </w:tc>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597"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3"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10"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35"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4,27</w:t>
            </w:r>
          </w:p>
          <w:p w:rsidR="007E07F9" w:rsidRPr="003F5604" w:rsidRDefault="007E07F9" w:rsidP="007E5566">
            <w:pPr>
              <w:jc w:val="center"/>
              <w:rPr>
                <w:rFonts w:ascii="Times New Roman" w:hAnsi="Times New Roman" w:cs="Times New Roman"/>
                <w:color w:val="000000"/>
                <w:sz w:val="24"/>
                <w:szCs w:val="24"/>
              </w:rPr>
            </w:pP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4,00</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664"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07F9" w:rsidRPr="003F5604" w:rsidRDefault="007E07F9" w:rsidP="007E5566">
            <w:pPr>
              <w:rPr>
                <w:rFonts w:ascii="Times New Roman" w:hAnsi="Times New Roman" w:cs="Times New Roman"/>
                <w:color w:val="000000"/>
                <w:sz w:val="24"/>
                <w:szCs w:val="24"/>
              </w:rPr>
            </w:pP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9,1</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18,2</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54,5</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63,6</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36,4</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18,2</w:t>
            </w: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6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9-Б</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ind w:hanging="89"/>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Хайруддинов М.М.</w:t>
            </w: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4,50</w:t>
            </w:r>
          </w:p>
          <w:p w:rsidR="007E07F9" w:rsidRPr="003F5604" w:rsidRDefault="007E07F9" w:rsidP="007E5566">
            <w:pPr>
              <w:jc w:val="center"/>
              <w:rPr>
                <w:rFonts w:ascii="Times New Roman" w:hAnsi="Times New Roman" w:cs="Times New Roman"/>
                <w:color w:val="000000"/>
                <w:sz w:val="24"/>
                <w:szCs w:val="24"/>
              </w:rPr>
            </w:pP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3,67</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664"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07F9" w:rsidRPr="003F5604" w:rsidRDefault="007E07F9" w:rsidP="007E5566">
            <w:pPr>
              <w:rPr>
                <w:rFonts w:ascii="Times New Roman" w:hAnsi="Times New Roman" w:cs="Times New Roman"/>
                <w:color w:val="000000"/>
                <w:sz w:val="24"/>
                <w:szCs w:val="24"/>
              </w:rPr>
            </w:pP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33,3</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66,7</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6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9-В</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ind w:right="-84" w:hanging="134"/>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Хайруддинов М.М.</w:t>
            </w: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3,80</w:t>
            </w:r>
          </w:p>
          <w:p w:rsidR="007E07F9" w:rsidRPr="003F5604" w:rsidRDefault="007E07F9" w:rsidP="007E5566">
            <w:pPr>
              <w:jc w:val="center"/>
              <w:rPr>
                <w:rFonts w:ascii="Times New Roman" w:hAnsi="Times New Roman" w:cs="Times New Roman"/>
                <w:color w:val="000000"/>
                <w:sz w:val="24"/>
                <w:szCs w:val="24"/>
              </w:rPr>
            </w:pP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3,80</w:t>
            </w:r>
          </w:p>
          <w:p w:rsidR="007E07F9" w:rsidRPr="003F5604" w:rsidRDefault="007E07F9" w:rsidP="007E5566">
            <w:pPr>
              <w:jc w:val="center"/>
              <w:rPr>
                <w:rFonts w:ascii="Times New Roman" w:hAnsi="Times New Roman" w:cs="Times New Roman"/>
                <w:color w:val="000000"/>
                <w:sz w:val="24"/>
                <w:szCs w:val="24"/>
              </w:rPr>
            </w:pPr>
          </w:p>
        </w:tc>
      </w:tr>
      <w:tr w:rsidR="007E07F9" w:rsidRPr="003F5604" w:rsidTr="007E5566">
        <w:trPr>
          <w:trHeight w:val="20"/>
        </w:trPr>
        <w:tc>
          <w:tcPr>
            <w:tcW w:w="664" w:type="dxa"/>
            <w:vMerge/>
            <w:tcBorders>
              <w:top w:val="nil"/>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15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07F9" w:rsidRPr="003F5604" w:rsidRDefault="007E07F9" w:rsidP="007E5566">
            <w:pPr>
              <w:ind w:right="-84" w:hanging="134"/>
              <w:rPr>
                <w:rFonts w:ascii="Times New Roman" w:hAnsi="Times New Roman" w:cs="Times New Roman"/>
                <w:color w:val="000000"/>
                <w:sz w:val="24"/>
                <w:szCs w:val="24"/>
              </w:rPr>
            </w:pP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20,0</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80,0</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35" w:type="dxa"/>
            <w:vMerge/>
            <w:tcBorders>
              <w:top w:val="nil"/>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664" w:type="dxa"/>
            <w:vMerge w:val="restart"/>
            <w:tcBorders>
              <w:top w:val="nil"/>
              <w:left w:val="single" w:sz="4" w:space="0" w:color="auto"/>
              <w:right w:val="single" w:sz="4" w:space="0" w:color="auto"/>
            </w:tcBorders>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9-Г</w:t>
            </w:r>
          </w:p>
        </w:tc>
        <w:tc>
          <w:tcPr>
            <w:tcW w:w="15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E07F9" w:rsidRPr="003F5604" w:rsidRDefault="007E07F9" w:rsidP="007E5566">
            <w:pPr>
              <w:ind w:right="-84"/>
              <w:rPr>
                <w:rFonts w:ascii="Times New Roman" w:hAnsi="Times New Roman" w:cs="Times New Roman"/>
                <w:color w:val="000000"/>
                <w:sz w:val="24"/>
                <w:szCs w:val="24"/>
              </w:rPr>
            </w:pPr>
            <w:r w:rsidRPr="003F5604">
              <w:rPr>
                <w:rFonts w:ascii="Times New Roman" w:hAnsi="Times New Roman" w:cs="Times New Roman"/>
                <w:color w:val="000000"/>
                <w:sz w:val="24"/>
                <w:szCs w:val="24"/>
              </w:rPr>
              <w:t>Хайруддинов М.М.</w:t>
            </w: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8</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6</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w:t>
            </w:r>
          </w:p>
        </w:tc>
        <w:tc>
          <w:tcPr>
            <w:tcW w:w="635" w:type="dxa"/>
            <w:vMerge w:val="restart"/>
            <w:tcBorders>
              <w:top w:val="nil"/>
              <w:left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r w:rsidRPr="003F5604">
              <w:rPr>
                <w:rFonts w:ascii="Times New Roman" w:hAnsi="Times New Roman" w:cs="Times New Roman"/>
                <w:sz w:val="24"/>
                <w:szCs w:val="24"/>
              </w:rPr>
              <w:t>4,00</w:t>
            </w:r>
          </w:p>
        </w:tc>
        <w:tc>
          <w:tcPr>
            <w:tcW w:w="635" w:type="dxa"/>
            <w:vMerge w:val="restart"/>
            <w:tcBorders>
              <w:top w:val="nil"/>
              <w:left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r w:rsidRPr="003F5604">
              <w:rPr>
                <w:rFonts w:ascii="Times New Roman" w:hAnsi="Times New Roman" w:cs="Times New Roman"/>
                <w:sz w:val="24"/>
                <w:szCs w:val="24"/>
              </w:rPr>
              <w:t>4,00</w:t>
            </w:r>
          </w:p>
        </w:tc>
      </w:tr>
      <w:tr w:rsidR="007E07F9" w:rsidRPr="003F5604" w:rsidTr="007E5566">
        <w:trPr>
          <w:trHeight w:val="20"/>
        </w:trPr>
        <w:tc>
          <w:tcPr>
            <w:tcW w:w="664" w:type="dxa"/>
            <w:vMerge/>
            <w:tcBorders>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1598"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12,5</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75,0</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sz w:val="24"/>
                <w:szCs w:val="24"/>
              </w:rPr>
            </w:pPr>
            <w:r w:rsidRPr="003F5604">
              <w:rPr>
                <w:rFonts w:ascii="Times New Roman" w:hAnsi="Times New Roman" w:cs="Times New Roman"/>
                <w:color w:val="000000"/>
                <w:sz w:val="24"/>
                <w:szCs w:val="24"/>
              </w:rPr>
              <w:t>12,5</w:t>
            </w:r>
          </w:p>
        </w:tc>
        <w:tc>
          <w:tcPr>
            <w:tcW w:w="635"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c>
          <w:tcPr>
            <w:tcW w:w="635" w:type="dxa"/>
            <w:vMerge/>
            <w:tcBorders>
              <w:left w:val="single" w:sz="4" w:space="0" w:color="auto"/>
              <w:bottom w:val="single" w:sz="4" w:space="0" w:color="auto"/>
              <w:right w:val="single" w:sz="4" w:space="0" w:color="auto"/>
            </w:tcBorders>
          </w:tcPr>
          <w:p w:rsidR="007E07F9" w:rsidRPr="003F5604" w:rsidRDefault="007E07F9" w:rsidP="007E5566">
            <w:pPr>
              <w:rPr>
                <w:rFonts w:ascii="Times New Roman" w:hAnsi="Times New Roman" w:cs="Times New Roman"/>
                <w:color w:val="000000"/>
                <w:sz w:val="24"/>
                <w:szCs w:val="24"/>
              </w:rPr>
            </w:pPr>
          </w:p>
        </w:tc>
      </w:tr>
      <w:tr w:rsidR="007E07F9" w:rsidRPr="003F5604" w:rsidTr="007E5566">
        <w:trPr>
          <w:trHeight w:val="20"/>
        </w:trPr>
        <w:tc>
          <w:tcPr>
            <w:tcW w:w="226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ВСЕГО</w:t>
            </w:r>
          </w:p>
        </w:tc>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30</w:t>
            </w:r>
          </w:p>
        </w:tc>
        <w:tc>
          <w:tcPr>
            <w:tcW w:w="597"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3"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710"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19</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21</w:t>
            </w:r>
          </w:p>
        </w:tc>
        <w:tc>
          <w:tcPr>
            <w:tcW w:w="635"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98" w:type="dxa"/>
            <w:tcBorders>
              <w:top w:val="single" w:sz="4" w:space="0" w:color="auto"/>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4,17</w:t>
            </w:r>
          </w:p>
        </w:tc>
        <w:tc>
          <w:tcPr>
            <w:tcW w:w="635" w:type="dxa"/>
            <w:vMerge w:val="restart"/>
            <w:tcBorders>
              <w:top w:val="nil"/>
              <w:left w:val="single" w:sz="4" w:space="0" w:color="auto"/>
              <w:bottom w:val="single" w:sz="4" w:space="0" w:color="auto"/>
              <w:right w:val="single" w:sz="4" w:space="0" w:color="auto"/>
            </w:tcBorders>
            <w:shd w:val="clear" w:color="auto" w:fill="auto"/>
            <w:noWrap/>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sz w:val="24"/>
                <w:szCs w:val="24"/>
              </w:rPr>
              <w:t>3,90</w:t>
            </w:r>
          </w:p>
        </w:tc>
      </w:tr>
      <w:tr w:rsidR="007E07F9" w:rsidRPr="003F5604" w:rsidTr="007E5566">
        <w:trPr>
          <w:trHeight w:val="20"/>
        </w:trPr>
        <w:tc>
          <w:tcPr>
            <w:tcW w:w="2262" w:type="dxa"/>
            <w:gridSpan w:val="2"/>
            <w:vMerge/>
            <w:tcBorders>
              <w:top w:val="single" w:sz="4" w:space="0" w:color="auto"/>
              <w:left w:val="single" w:sz="4" w:space="0" w:color="auto"/>
              <w:bottom w:val="single" w:sz="4" w:space="0" w:color="auto"/>
              <w:right w:val="single" w:sz="4" w:space="0" w:color="auto"/>
            </w:tcBorders>
            <w:vAlign w:val="center"/>
            <w:hideMark/>
          </w:tcPr>
          <w:p w:rsidR="007E07F9" w:rsidRPr="003F5604" w:rsidRDefault="007E07F9" w:rsidP="007E5566">
            <w:pPr>
              <w:rPr>
                <w:rFonts w:ascii="Times New Roman" w:hAnsi="Times New Roman" w:cs="Times New Roman"/>
                <w:color w:val="000000"/>
                <w:sz w:val="24"/>
                <w:szCs w:val="24"/>
              </w:rPr>
            </w:pPr>
          </w:p>
        </w:tc>
        <w:tc>
          <w:tcPr>
            <w:tcW w:w="689" w:type="dxa"/>
            <w:tcBorders>
              <w:top w:val="nil"/>
              <w:left w:val="single" w:sz="4" w:space="0" w:color="auto"/>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97"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3"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20,0</w:t>
            </w:r>
          </w:p>
        </w:tc>
        <w:tc>
          <w:tcPr>
            <w:tcW w:w="710"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63,3</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70,0</w:t>
            </w:r>
          </w:p>
        </w:tc>
        <w:tc>
          <w:tcPr>
            <w:tcW w:w="635"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26,7</w:t>
            </w:r>
          </w:p>
        </w:tc>
        <w:tc>
          <w:tcPr>
            <w:tcW w:w="698" w:type="dxa"/>
            <w:tcBorders>
              <w:top w:val="nil"/>
              <w:left w:val="nil"/>
              <w:bottom w:val="single" w:sz="4" w:space="0" w:color="auto"/>
              <w:right w:val="single" w:sz="4" w:space="0" w:color="auto"/>
            </w:tcBorders>
            <w:shd w:val="clear" w:color="auto" w:fill="auto"/>
            <w:noWrap/>
            <w:vAlign w:val="center"/>
          </w:tcPr>
          <w:p w:rsidR="007E07F9" w:rsidRPr="003F5604" w:rsidRDefault="007E07F9" w:rsidP="007E5566">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35" w:type="dxa"/>
            <w:vMerge/>
            <w:tcBorders>
              <w:top w:val="single" w:sz="4" w:space="0" w:color="auto"/>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c>
          <w:tcPr>
            <w:tcW w:w="635" w:type="dxa"/>
            <w:vMerge/>
            <w:tcBorders>
              <w:top w:val="single" w:sz="4" w:space="0" w:color="auto"/>
              <w:left w:val="single" w:sz="4" w:space="0" w:color="auto"/>
              <w:bottom w:val="single" w:sz="4" w:space="0" w:color="auto"/>
              <w:right w:val="single" w:sz="4" w:space="0" w:color="auto"/>
            </w:tcBorders>
            <w:vAlign w:val="center"/>
          </w:tcPr>
          <w:p w:rsidR="007E07F9" w:rsidRPr="003F5604" w:rsidRDefault="007E07F9" w:rsidP="007E5566">
            <w:pPr>
              <w:rPr>
                <w:rFonts w:ascii="Times New Roman" w:hAnsi="Times New Roman" w:cs="Times New Roman"/>
                <w:color w:val="000000"/>
                <w:sz w:val="24"/>
                <w:szCs w:val="24"/>
              </w:rPr>
            </w:pPr>
          </w:p>
        </w:tc>
      </w:tr>
    </w:tbl>
    <w:p w:rsidR="007E07F9" w:rsidRPr="003F5604" w:rsidRDefault="007E07F9" w:rsidP="007E07F9">
      <w:pPr>
        <w:ind w:firstLine="709"/>
        <w:jc w:val="both"/>
        <w:rPr>
          <w:rFonts w:ascii="Times New Roman" w:eastAsia="Calibri" w:hAnsi="Times New Roman" w:cs="Times New Roman"/>
          <w:sz w:val="28"/>
          <w:szCs w:val="28"/>
        </w:rPr>
      </w:pPr>
      <w:r w:rsidRPr="003F5604">
        <w:rPr>
          <w:rFonts w:ascii="Times New Roman" w:eastAsia="Calibri" w:hAnsi="Times New Roman" w:cs="Times New Roman"/>
          <w:w w:val="97"/>
          <w:sz w:val="28"/>
          <w:szCs w:val="28"/>
        </w:rPr>
        <w:t xml:space="preserve">Из 30 участников ОГЭ, 24 чел., что составляет 80%, сдали экзамен на «5» и «4», в то время как качество обучения учащихся 9 классов в 2025/2026 учебном году составило 90%. Подтвердили годовые отметки 14 человек, что составляет 46,67%. Из них в 9-А классе 4 человека (36,36%), в 9-Б классе 1 человек (16,67%), в 9-В классе 3 человека (60%), в 9-Г классе 6 человек (75%). </w:t>
      </w:r>
      <w:r w:rsidRPr="003F5604">
        <w:rPr>
          <w:rFonts w:ascii="Times New Roman" w:hAnsi="Times New Roman" w:cs="Times New Roman"/>
          <w:sz w:val="28"/>
          <w:szCs w:val="28"/>
        </w:rPr>
        <w:t xml:space="preserve">Понизили годовые отметки 12 человек, что составляет 40%. Из них в 9-А классе 5 человек (45,45%), в 9-Б классе 5 человек (83,33%), в 9-В классе 1 человек (20%), в 9-Г 1 человек (12,5%). </w:t>
      </w:r>
      <w:r w:rsidRPr="003F5604">
        <w:rPr>
          <w:rFonts w:ascii="Times New Roman" w:eastAsia="Calibri" w:hAnsi="Times New Roman" w:cs="Times New Roman"/>
          <w:sz w:val="28"/>
          <w:szCs w:val="28"/>
        </w:rPr>
        <w:t>Средний балл ОГЭ по информатике составляет 3,90, что ниже среднего балла годового оценивания (2025/2026 – 4,17%) на 0,27.</w:t>
      </w:r>
    </w:p>
    <w:p w:rsidR="007E07F9" w:rsidRPr="003F5604" w:rsidRDefault="007E07F9" w:rsidP="007E07F9">
      <w:pPr>
        <w:widowControl w:val="0"/>
        <w:ind w:firstLine="720"/>
        <w:jc w:val="both"/>
        <w:rPr>
          <w:rFonts w:ascii="Times New Roman" w:hAnsi="Times New Roman" w:cs="Times New Roman"/>
          <w:sz w:val="28"/>
          <w:szCs w:val="28"/>
          <w:lang w:bidi="ru-RU"/>
        </w:rPr>
      </w:pPr>
      <w:r w:rsidRPr="003F5604">
        <w:rPr>
          <w:rFonts w:ascii="Times New Roman" w:hAnsi="Times New Roman" w:cs="Times New Roman"/>
          <w:sz w:val="28"/>
          <w:szCs w:val="28"/>
        </w:rPr>
        <w:t xml:space="preserve">Сравнительный анализ результатов годового оценивания и итогов ГИА за период обучения на уровне основного общего образования показал  завышение годовых отметок по информатике в 9-х классах, что свидетельствует о  </w:t>
      </w:r>
      <w:r w:rsidRPr="003F5604">
        <w:rPr>
          <w:rFonts w:ascii="Times New Roman" w:hAnsi="Times New Roman" w:cs="Times New Roman"/>
          <w:sz w:val="28"/>
          <w:szCs w:val="28"/>
          <w:lang w:bidi="ru-RU"/>
        </w:rPr>
        <w:t>недостаточной объективности промежуточного оценивания учителем Хайруддиновым М.М.</w:t>
      </w:r>
    </w:p>
    <w:p w:rsidR="00483588" w:rsidRPr="003F5604" w:rsidRDefault="00483588" w:rsidP="00483588">
      <w:pPr>
        <w:ind w:firstLine="567"/>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ОГЭ по географии</w:t>
      </w:r>
    </w:p>
    <w:p w:rsidR="00201FC9" w:rsidRPr="003F5604" w:rsidRDefault="00201FC9" w:rsidP="00201FC9">
      <w:pPr>
        <w:pStyle w:val="a4"/>
        <w:spacing w:before="0" w:beforeAutospacing="0" w:after="0" w:afterAutospacing="0"/>
        <w:jc w:val="both"/>
        <w:rPr>
          <w:sz w:val="28"/>
          <w:szCs w:val="28"/>
        </w:rPr>
      </w:pPr>
      <w:r w:rsidRPr="003F5604">
        <w:rPr>
          <w:sz w:val="28"/>
          <w:szCs w:val="28"/>
        </w:rPr>
        <w:t xml:space="preserve">          В ОГЭ по</w:t>
      </w:r>
      <w:r w:rsidRPr="003F5604">
        <w:rPr>
          <w:i/>
          <w:sz w:val="28"/>
          <w:szCs w:val="28"/>
          <w:u w:val="single"/>
        </w:rPr>
        <w:t xml:space="preserve"> географии</w:t>
      </w:r>
      <w:r w:rsidRPr="003F5604">
        <w:rPr>
          <w:sz w:val="28"/>
          <w:szCs w:val="28"/>
        </w:rPr>
        <w:t xml:space="preserve"> в основные сроки основного периода приняли участие 92 человека (78,0% от количества участников ГИА-9), в том числе в 9-А классе – 23 человека (25,0%  от количества участников ОГЭ по географии), в 9-Б – 19 человек (20,7%), в 9-В – 24 человека (26,1%), в 9-Г – 26 человек (28,3%).    Согласно протоколу заседания ГЭК № 20-Р от 24 июня 2026 г. средний тестовый балл ОГЭ по географии - 27, что соответствует отметке «5» по пятибалльной шкале оценивания. На «5» выполнил экзаменационную работу 71 человек (77,2%), на «4» - 12 человек (13,0%), на «3» - 5 человек (5,4%), на «2» - 4 человека (4,3%).Таким образом, качество выполнения экзаменационной работы –90,2%.Качество обучения по географии в 2025/2026 учебном году у участников ОГЭ –81,5%.Повысили годовые отметки 48 человек (52,2%), в том числе в 9-А – 17 человек (73,9%), в 9-Б – 7 (36,8%), в 9-В – 10 (41,7%), в 9-Г – 14 (53,8%), Подтвердили годовые отметки 36 человек (39,1%), в том числе в 9-А – 6 (26,1%), в 9-Б – 8 (42,1%), в 9-В – 13 (54,2%), в 9-Г -  9 (34,6%).Понизили годовые отметки 8 человек (8,7%), в том числе в 9-А классе – 0 человек (0,0%), в 9-Б – 4 (21,1%), в 9-В – 1 (4,2%), в 9-Г – 3 (11,5%). Уровень качества выполнения экзаменационной работы в 9 классах выше уровня  качества обучения  по географии в 2025/2026 учебном году у участников ОГЭ на8,7% , что свидетельствует о недостаточном уровне объективности годового оценивания по географии.</w:t>
      </w:r>
    </w:p>
    <w:p w:rsidR="00201FC9" w:rsidRPr="003F5604" w:rsidRDefault="00201FC9" w:rsidP="00201FC9">
      <w:pPr>
        <w:pStyle w:val="a4"/>
        <w:spacing w:before="0" w:beforeAutospacing="0" w:after="0" w:afterAutospacing="0"/>
        <w:jc w:val="both"/>
        <w:rPr>
          <w:sz w:val="28"/>
          <w:szCs w:val="28"/>
        </w:rPr>
      </w:pPr>
      <w:r w:rsidRPr="003F5604">
        <w:rPr>
          <w:sz w:val="28"/>
          <w:szCs w:val="28"/>
        </w:rPr>
        <w:t xml:space="preserve">          В соответствии с протоколом заседания Государственной экзаменационной комиссии Республики Крым № 27-Р от  7 июля  2026 г.,  в </w:t>
      </w:r>
      <w:r w:rsidRPr="003F5604">
        <w:rPr>
          <w:sz w:val="28"/>
          <w:szCs w:val="28"/>
        </w:rPr>
        <w:lastRenderedPageBreak/>
        <w:t xml:space="preserve">резервные дни основного периода ГИА трое участников ГИА по географии, получивших неудовлетворительный результат в основные сроки, повысили отметки до 3. </w:t>
      </w:r>
    </w:p>
    <w:p w:rsidR="00201FC9" w:rsidRPr="003F5604" w:rsidRDefault="00201FC9" w:rsidP="00201FC9">
      <w:pPr>
        <w:pStyle w:val="a4"/>
        <w:spacing w:before="0" w:beforeAutospacing="0" w:after="0" w:afterAutospacing="0"/>
        <w:jc w:val="both"/>
        <w:rPr>
          <w:sz w:val="28"/>
          <w:szCs w:val="28"/>
        </w:rPr>
      </w:pPr>
      <w:r w:rsidRPr="003F5604">
        <w:rPr>
          <w:sz w:val="28"/>
          <w:szCs w:val="28"/>
        </w:rPr>
        <w:t xml:space="preserve">          Уровень качества ОГЭ по географии в 2026 году ниже на 3,3%, чем в 2025 году,  выше уровня качества ОГЭ по географии в 2024 году на 20,0%. Средний тестовый балл ОГЭ по географии в 2026 году выше на 2 балла, чем в 2025 году, выше на 5 баллов, чем в 2024 году.</w:t>
      </w:r>
    </w:p>
    <w:p w:rsidR="00483588" w:rsidRPr="003F5604" w:rsidRDefault="00483588" w:rsidP="00483588">
      <w:pPr>
        <w:ind w:firstLine="709"/>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ОГЭ по истории</w:t>
      </w:r>
    </w:p>
    <w:p w:rsidR="00201FC9" w:rsidRPr="003F5604" w:rsidRDefault="00201FC9" w:rsidP="00201FC9">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В ОГЭ по </w:t>
      </w:r>
      <w:r w:rsidRPr="003F5604">
        <w:rPr>
          <w:rFonts w:ascii="Times New Roman" w:hAnsi="Times New Roman" w:cs="Times New Roman"/>
          <w:i/>
          <w:sz w:val="28"/>
          <w:szCs w:val="28"/>
          <w:u w:val="single"/>
        </w:rPr>
        <w:t xml:space="preserve">истории </w:t>
      </w:r>
      <w:r w:rsidRPr="003F5604">
        <w:rPr>
          <w:rFonts w:ascii="Times New Roman" w:hAnsi="Times New Roman" w:cs="Times New Roman"/>
          <w:sz w:val="28"/>
          <w:szCs w:val="28"/>
        </w:rPr>
        <w:t xml:space="preserve"> приняли участие 3 человека (2,5%). Согласно протоколу ГЭК № 15-Р от 15 июня 2026 г.  первичные  баллы у участников ОГЭ 27, 34, 35, что соответствует отметкам «4», «5», «5».  Все участники ОГЭ по истории подтвердили годовые отметки. В сравнении с 2024/2025 учебным годом увеличилось количество участников ОГЭ по истории и увеличился средний первичный балл на (на 4,5 балла).</w:t>
      </w:r>
    </w:p>
    <w:p w:rsidR="00483588" w:rsidRPr="003F5604" w:rsidRDefault="00D329CF" w:rsidP="00483588">
      <w:pPr>
        <w:ind w:firstLine="709"/>
        <w:jc w:val="center"/>
        <w:rPr>
          <w:rFonts w:ascii="Times New Roman" w:hAnsi="Times New Roman" w:cs="Times New Roman"/>
          <w:b/>
          <w:sz w:val="28"/>
          <w:szCs w:val="28"/>
        </w:rPr>
      </w:pPr>
      <w:r w:rsidRPr="003F5604">
        <w:rPr>
          <w:rFonts w:ascii="Times New Roman" w:hAnsi="Times New Roman" w:cs="Times New Roman"/>
          <w:b/>
          <w:sz w:val="28"/>
          <w:szCs w:val="28"/>
        </w:rPr>
        <w:t xml:space="preserve">Результаты </w:t>
      </w:r>
      <w:r w:rsidR="00483588" w:rsidRPr="003F5604">
        <w:rPr>
          <w:rFonts w:ascii="Times New Roman" w:hAnsi="Times New Roman" w:cs="Times New Roman"/>
          <w:b/>
          <w:sz w:val="28"/>
          <w:szCs w:val="28"/>
        </w:rPr>
        <w:t xml:space="preserve"> ОГЭ по обществознанию</w:t>
      </w:r>
    </w:p>
    <w:p w:rsidR="00201FC9" w:rsidRPr="003F5604" w:rsidRDefault="00201FC9" w:rsidP="00201FC9">
      <w:pPr>
        <w:tabs>
          <w:tab w:val="left" w:pos="709"/>
        </w:tabs>
        <w:ind w:firstLine="709"/>
        <w:jc w:val="both"/>
        <w:rPr>
          <w:rFonts w:ascii="Times New Roman" w:hAnsi="Times New Roman" w:cs="Times New Roman"/>
          <w:sz w:val="28"/>
          <w:szCs w:val="28"/>
        </w:rPr>
      </w:pPr>
      <w:r w:rsidRPr="003F5604">
        <w:rPr>
          <w:rFonts w:ascii="Times New Roman" w:hAnsi="Times New Roman" w:cs="Times New Roman"/>
          <w:sz w:val="28"/>
          <w:szCs w:val="28"/>
        </w:rPr>
        <w:t>В ОГЭ по</w:t>
      </w:r>
      <w:r w:rsidRPr="003F5604">
        <w:rPr>
          <w:rFonts w:ascii="Times New Roman" w:hAnsi="Times New Roman" w:cs="Times New Roman"/>
          <w:i/>
          <w:sz w:val="28"/>
          <w:szCs w:val="28"/>
          <w:u w:val="single"/>
        </w:rPr>
        <w:t xml:space="preserve"> обществознанию</w:t>
      </w:r>
      <w:r w:rsidRPr="003F5604">
        <w:rPr>
          <w:rFonts w:ascii="Times New Roman" w:hAnsi="Times New Roman" w:cs="Times New Roman"/>
          <w:sz w:val="28"/>
          <w:szCs w:val="28"/>
        </w:rPr>
        <w:t xml:space="preserve"> приняли участие 27 человек (22,9% от количества выпускников 9 классов), в том числе в 9-А классе – 5 человек (16,7% от количества обучающихся в классе), в 9-Б – 6 человек  (23,1%), в 9-В – 7 человек (25,0%), в 9-Г – 9 человек (26,5%). Согласно протоколам заседания ГЭК № 15-Р от 15 июня 2026 г., № 22-Р от 26 июня 2026 г. средний первичный балл ОГЭ по обществознанию - 26, что соответствует отметке «4» по пятибалльной шкале оценивания. На «5» выполнили экзаменационную работу  4 человека (14,8%), на «4» -  17 человек (63,0%), на «3» - 6 человек (22,2%), на «2» -  0 человек (0,0%). Таким образом, качество выполнения экзаменационной работы – 77,8%. Качество обучения по обществознанию в 2025/2026 учебном году у участников ОГЭ – 70,4%, в целом по школе (у обучающихся 8-11 классов) – 74,3%. Повысили годовые отметки 6 человек (22,2%). Подтвердили годовые отметки  18 человек (66,7%). Понизили годовые отметки 3 человека (11,1%). Более высокие результаты в 9-А, 9-Б, 9-В  классах (качество выполнения экзаменационной работы – 80,0%, 83,3%, 100,0%), низкие – в 9-Г (55,6%).  Уровень качества выполнения экзаменационной работы в 9 классах выше уровня  качества обучения  по обществознанию у участников ОГЭ  в 2025/2026 учебном году на 7,4%, что свидетельствует об объективности годового оценивания.</w:t>
      </w:r>
    </w:p>
    <w:p w:rsidR="00483588" w:rsidRPr="003F5604" w:rsidRDefault="00483588" w:rsidP="00483588">
      <w:pPr>
        <w:ind w:firstLine="709"/>
        <w:jc w:val="center"/>
        <w:rPr>
          <w:rFonts w:ascii="Times New Roman" w:hAnsi="Times New Roman" w:cs="Times New Roman"/>
          <w:b/>
          <w:sz w:val="28"/>
          <w:szCs w:val="28"/>
        </w:rPr>
      </w:pPr>
      <w:r w:rsidRPr="003F5604">
        <w:rPr>
          <w:rFonts w:ascii="Times New Roman" w:hAnsi="Times New Roman" w:cs="Times New Roman"/>
          <w:b/>
          <w:sz w:val="28"/>
          <w:szCs w:val="28"/>
        </w:rPr>
        <w:t>Результаты ОГЭ по английскому языку</w:t>
      </w:r>
    </w:p>
    <w:p w:rsidR="00201FC9" w:rsidRPr="003F5604" w:rsidRDefault="00201FC9" w:rsidP="00201FC9">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В ОГЭ по </w:t>
      </w:r>
      <w:r w:rsidRPr="003F5604">
        <w:rPr>
          <w:rFonts w:ascii="Times New Roman" w:hAnsi="Times New Roman" w:cs="Times New Roman"/>
          <w:i/>
          <w:sz w:val="28"/>
          <w:szCs w:val="28"/>
          <w:u w:val="single"/>
        </w:rPr>
        <w:t>английскому языку</w:t>
      </w:r>
      <w:r w:rsidRPr="003F5604">
        <w:rPr>
          <w:rFonts w:ascii="Times New Roman" w:hAnsi="Times New Roman" w:cs="Times New Roman"/>
          <w:sz w:val="28"/>
          <w:szCs w:val="28"/>
        </w:rPr>
        <w:t xml:space="preserve">  приняли участие 8 человек (6,8%). Согласно протоколу заседания ГЭК № 15-Р от 15 июня 2026 г. количество участников ОГЭ, получивших отметку «5», - 7 человек, отметку «4» - 1 человек. Средний первичный балл – 62, что соответствует отметке «5» по пятибалльной шкале оценивания. Подтвердили годовые отметки 6 человек (75,0%), повысили годовые отметки 2 человека (25,0%), что указывает на объективность  оценивания знаний, умений и навыков обучающихся на этапе промежуточной аттестации.</w:t>
      </w:r>
    </w:p>
    <w:p w:rsidR="00A63D41" w:rsidRPr="003F5604" w:rsidRDefault="00A63D41" w:rsidP="00A63D41">
      <w:pPr>
        <w:widowControl w:val="0"/>
        <w:autoSpaceDE w:val="0"/>
        <w:autoSpaceDN w:val="0"/>
        <w:adjustRightInd w:val="0"/>
        <w:ind w:firstLine="567"/>
        <w:jc w:val="both"/>
        <w:rPr>
          <w:rFonts w:ascii="Times New Roman" w:hAnsi="Times New Roman" w:cs="Times New Roman"/>
          <w:sz w:val="28"/>
          <w:szCs w:val="28"/>
        </w:rPr>
      </w:pPr>
      <w:r w:rsidRPr="003F5604">
        <w:rPr>
          <w:rFonts w:ascii="Times New Roman" w:hAnsi="Times New Roman" w:cs="Times New Roman"/>
          <w:sz w:val="28"/>
          <w:szCs w:val="28"/>
        </w:rPr>
        <w:t>3</w:t>
      </w:r>
      <w:r w:rsidR="008D7B28" w:rsidRPr="003F5604">
        <w:rPr>
          <w:rFonts w:ascii="Times New Roman" w:hAnsi="Times New Roman" w:cs="Times New Roman"/>
          <w:sz w:val="28"/>
          <w:szCs w:val="28"/>
        </w:rPr>
        <w:t>9</w:t>
      </w:r>
      <w:r w:rsidRPr="003F5604">
        <w:rPr>
          <w:rFonts w:ascii="Times New Roman" w:hAnsi="Times New Roman" w:cs="Times New Roman"/>
          <w:sz w:val="28"/>
          <w:szCs w:val="28"/>
        </w:rPr>
        <w:t xml:space="preserve">обучающихся 11 классов, завершившие обучение по образовательным программам среднего общего образования, и имеющие итоговые отметки не ниже «удовлетворительно» по всем  предметам учебного плана, изучавшимся на уровне среднего общего образования, и результат «зачет» за итоговое </w:t>
      </w:r>
      <w:r w:rsidRPr="003F5604">
        <w:rPr>
          <w:rFonts w:ascii="Times New Roman" w:hAnsi="Times New Roman" w:cs="Times New Roman"/>
          <w:sz w:val="28"/>
          <w:szCs w:val="28"/>
        </w:rPr>
        <w:lastRenderedPageBreak/>
        <w:t>сочинение  по русскому языку, успешной сдачей ГИА, были отчислены, и им был выдан аттестат о среднем общем образовании.</w:t>
      </w:r>
    </w:p>
    <w:p w:rsidR="00A63D41" w:rsidRPr="003F5604" w:rsidRDefault="00A63D41" w:rsidP="00A63D41">
      <w:pPr>
        <w:widowControl w:val="0"/>
        <w:autoSpaceDE w:val="0"/>
        <w:autoSpaceDN w:val="0"/>
        <w:adjustRightInd w:val="0"/>
        <w:ind w:firstLine="567"/>
        <w:jc w:val="both"/>
        <w:rPr>
          <w:rFonts w:ascii="Times New Roman" w:eastAsia="Calibri" w:hAnsi="Times New Roman" w:cs="Times New Roman"/>
          <w:sz w:val="28"/>
          <w:szCs w:val="28"/>
          <w:lang w:eastAsia="en-US"/>
        </w:rPr>
      </w:pPr>
      <w:bookmarkStart w:id="44" w:name="_Hlk206351645"/>
      <w:r w:rsidRPr="003F5604">
        <w:rPr>
          <w:rFonts w:ascii="Times New Roman" w:hAnsi="Times New Roman" w:cs="Times New Roman"/>
          <w:sz w:val="28"/>
          <w:szCs w:val="28"/>
        </w:rPr>
        <w:t xml:space="preserve">Из них аттестат </w:t>
      </w:r>
      <w:r w:rsidRPr="003F5604">
        <w:rPr>
          <w:rFonts w:ascii="Times New Roman" w:hAnsi="Times New Roman" w:cs="Times New Roman"/>
          <w:sz w:val="28"/>
          <w:szCs w:val="28"/>
          <w:lang w:eastAsia="en-US"/>
        </w:rPr>
        <w:t xml:space="preserve">о среднем общем образовании с отличием красного цвета и медаль «За особые успехи в учении» I степени </w:t>
      </w:r>
      <w:r w:rsidRPr="003F5604">
        <w:rPr>
          <w:rFonts w:ascii="Times New Roman" w:hAnsi="Times New Roman" w:cs="Times New Roman"/>
          <w:sz w:val="28"/>
          <w:szCs w:val="28"/>
        </w:rPr>
        <w:t xml:space="preserve">получили 2 обучающихся 11 классов: </w:t>
      </w:r>
      <w:r w:rsidRPr="003F5604">
        <w:rPr>
          <w:rFonts w:ascii="Times New Roman" w:eastAsia="Calibri" w:hAnsi="Times New Roman" w:cs="Times New Roman"/>
          <w:sz w:val="28"/>
          <w:szCs w:val="28"/>
          <w:lang w:eastAsia="en-US"/>
        </w:rPr>
        <w:t>Круогла Алёна Андреевна</w:t>
      </w:r>
      <w:r w:rsidRPr="003F5604">
        <w:rPr>
          <w:rFonts w:ascii="Times New Roman" w:hAnsi="Times New Roman" w:cs="Times New Roman"/>
          <w:sz w:val="28"/>
          <w:szCs w:val="28"/>
        </w:rPr>
        <w:t xml:space="preserve"> (11-А),</w:t>
      </w:r>
      <w:r w:rsidRPr="003F5604">
        <w:rPr>
          <w:rFonts w:ascii="Times New Roman" w:eastAsia="Calibri" w:hAnsi="Times New Roman" w:cs="Times New Roman"/>
          <w:sz w:val="28"/>
          <w:szCs w:val="28"/>
          <w:lang w:eastAsia="en-US"/>
        </w:rPr>
        <w:t>Кривошеева Николь Евгеньевна</w:t>
      </w:r>
      <w:r w:rsidRPr="003F5604">
        <w:rPr>
          <w:rFonts w:ascii="Times New Roman" w:hAnsi="Times New Roman" w:cs="Times New Roman"/>
          <w:sz w:val="28"/>
          <w:szCs w:val="28"/>
        </w:rPr>
        <w:t xml:space="preserve"> (11-Б); </w:t>
      </w:r>
      <w:r w:rsidRPr="003F5604">
        <w:rPr>
          <w:rFonts w:ascii="Times New Roman" w:eastAsia="Calibri" w:hAnsi="Times New Roman" w:cs="Times New Roman"/>
          <w:sz w:val="28"/>
          <w:szCs w:val="28"/>
          <w:lang w:eastAsia="en-US"/>
        </w:rPr>
        <w:t xml:space="preserve">аттестат о среднем общем образовании с отличием сине-голубого цвета и медаль «За особые успехи в учении» II степени </w:t>
      </w:r>
      <w:r w:rsidRPr="003F5604">
        <w:rPr>
          <w:rFonts w:ascii="Times New Roman" w:hAnsi="Times New Roman" w:cs="Times New Roman"/>
          <w:sz w:val="28"/>
          <w:szCs w:val="28"/>
        </w:rPr>
        <w:t xml:space="preserve">получили 2 обучающихся 11 классов: </w:t>
      </w:r>
      <w:r w:rsidRPr="003F5604">
        <w:rPr>
          <w:rFonts w:ascii="Times New Roman" w:eastAsia="Calibri" w:hAnsi="Times New Roman" w:cs="Times New Roman"/>
          <w:sz w:val="28"/>
          <w:szCs w:val="28"/>
          <w:lang w:eastAsia="en-US"/>
        </w:rPr>
        <w:t>Злобин Ярослав Олегович (11-А),Власова Варвара Алексеевна</w:t>
      </w:r>
      <w:r w:rsidRPr="003F5604">
        <w:rPr>
          <w:rFonts w:ascii="Times New Roman" w:hAnsi="Times New Roman" w:cs="Times New Roman"/>
          <w:color w:val="000000"/>
          <w:sz w:val="28"/>
          <w:szCs w:val="28"/>
        </w:rPr>
        <w:t xml:space="preserve"> (11-Б).</w:t>
      </w:r>
    </w:p>
    <w:bookmarkEnd w:id="44"/>
    <w:p w:rsidR="00A63D41" w:rsidRPr="003F5604" w:rsidRDefault="00A63D41" w:rsidP="00A63D41">
      <w:pPr>
        <w:ind w:firstLine="567"/>
        <w:jc w:val="both"/>
        <w:rPr>
          <w:rFonts w:ascii="Times New Roman" w:hAnsi="Times New Roman" w:cs="Times New Roman"/>
          <w:sz w:val="28"/>
          <w:szCs w:val="28"/>
        </w:rPr>
      </w:pPr>
      <w:r w:rsidRPr="003F5604">
        <w:rPr>
          <w:rFonts w:ascii="Times New Roman" w:hAnsi="Times New Roman" w:cs="Times New Roman"/>
          <w:sz w:val="28"/>
          <w:szCs w:val="28"/>
        </w:rPr>
        <w:t>117 обучающихся 9 классов, завершившие обучение по образовательным программам основного общего образования, и имеющие итоговые отметки не ниже «удовлетворительно» по всем учебным предметам учебного плана, изучавшимся на уровне основного общего образования, и результат «зачет» за итоговое собеседование по русскому языку, успешной сдачей ГИА, были отчислены, и им был выдан аттестат об основном общем образовании.</w:t>
      </w:r>
    </w:p>
    <w:p w:rsidR="00A63D41" w:rsidRPr="003F5604" w:rsidRDefault="00A63D41" w:rsidP="00A63D41">
      <w:pPr>
        <w:ind w:firstLine="567"/>
        <w:jc w:val="both"/>
        <w:rPr>
          <w:rFonts w:ascii="Times New Roman" w:hAnsi="Times New Roman" w:cs="Times New Roman"/>
          <w:color w:val="000000"/>
          <w:sz w:val="28"/>
          <w:szCs w:val="28"/>
          <w:lang w:eastAsia="en-US"/>
        </w:rPr>
      </w:pPr>
      <w:bookmarkStart w:id="45" w:name="_Hlk206352015"/>
      <w:r w:rsidRPr="003F5604">
        <w:rPr>
          <w:rFonts w:ascii="Times New Roman" w:hAnsi="Times New Roman" w:cs="Times New Roman"/>
          <w:sz w:val="28"/>
          <w:szCs w:val="28"/>
        </w:rPr>
        <w:t xml:space="preserve">Из них аттестат об основном общем образовании с отличием получили 9 обучающихся 9 классов: </w:t>
      </w:r>
      <w:r w:rsidRPr="003F5604">
        <w:rPr>
          <w:rFonts w:ascii="Times New Roman" w:hAnsi="Times New Roman" w:cs="Times New Roman"/>
          <w:color w:val="000000"/>
          <w:sz w:val="28"/>
          <w:szCs w:val="28"/>
        </w:rPr>
        <w:t xml:space="preserve">Акулинкина Екатерина Дмитриевна, Карнаухова Ксения Львовна (9-А), Куземко Дарья Сергеевна, Линский Павел Дмитриевич, Часников Даниил Олегович (9-Б), Лебеденко Анна Андреевна </w:t>
      </w:r>
      <w:r w:rsidRPr="003F5604">
        <w:rPr>
          <w:rFonts w:ascii="Times New Roman" w:hAnsi="Times New Roman" w:cs="Times New Roman"/>
          <w:color w:val="000000"/>
          <w:sz w:val="28"/>
          <w:szCs w:val="28"/>
          <w:lang w:eastAsia="en-US"/>
        </w:rPr>
        <w:t>(9-В).</w:t>
      </w:r>
    </w:p>
    <w:p w:rsidR="00A63D41" w:rsidRPr="003F5604" w:rsidRDefault="00A63D41" w:rsidP="00A63D41">
      <w:pPr>
        <w:widowControl w:val="0"/>
        <w:ind w:firstLine="620"/>
        <w:jc w:val="both"/>
        <w:rPr>
          <w:rFonts w:ascii="Times New Roman" w:hAnsi="Times New Roman" w:cs="Times New Roman"/>
          <w:sz w:val="28"/>
          <w:szCs w:val="28"/>
        </w:rPr>
      </w:pPr>
      <w:r w:rsidRPr="003F5604">
        <w:rPr>
          <w:rFonts w:ascii="Times New Roman" w:hAnsi="Times New Roman" w:cs="Times New Roman"/>
          <w:sz w:val="28"/>
          <w:szCs w:val="28"/>
          <w:lang w:eastAsia="en-US"/>
        </w:rPr>
        <w:t xml:space="preserve">Отчислена в связи с получением образования (завершением обучения) по программе основного общего образования, не прошедшая государственную итоговую аттестацию, и выдана справка об обучении обучающейся: </w:t>
      </w:r>
      <w:r w:rsidRPr="003F5604">
        <w:rPr>
          <w:rFonts w:ascii="Times New Roman" w:hAnsi="Times New Roman" w:cs="Times New Roman"/>
          <w:color w:val="000000"/>
          <w:sz w:val="28"/>
          <w:szCs w:val="28"/>
        </w:rPr>
        <w:t>Пасисниченко Анастасия Владимировна</w:t>
      </w:r>
      <w:r w:rsidRPr="003F5604">
        <w:rPr>
          <w:rFonts w:ascii="Times New Roman" w:eastAsia="Calibri" w:hAnsi="Times New Roman" w:cs="Times New Roman"/>
          <w:color w:val="000000"/>
          <w:sz w:val="28"/>
          <w:szCs w:val="28"/>
          <w:lang w:eastAsia="en-US"/>
        </w:rPr>
        <w:t xml:space="preserve"> (9-Б).</w:t>
      </w:r>
    </w:p>
    <w:bookmarkEnd w:id="45"/>
    <w:p w:rsidR="00CE70EB" w:rsidRPr="003F5604" w:rsidRDefault="00CE70EB" w:rsidP="00715CF3">
      <w:pPr>
        <w:pStyle w:val="a4"/>
        <w:spacing w:before="0" w:beforeAutospacing="0" w:after="0" w:afterAutospacing="0"/>
        <w:jc w:val="both"/>
        <w:rPr>
          <w:b/>
          <w:i/>
          <w:sz w:val="28"/>
          <w:szCs w:val="28"/>
        </w:rPr>
      </w:pPr>
    </w:p>
    <w:p w:rsidR="00385DDF" w:rsidRPr="003F5604" w:rsidRDefault="00385DDF" w:rsidP="00715CF3">
      <w:pPr>
        <w:pStyle w:val="a4"/>
        <w:spacing w:before="0" w:beforeAutospacing="0" w:after="0" w:afterAutospacing="0"/>
        <w:jc w:val="both"/>
        <w:rPr>
          <w:b/>
          <w:i/>
          <w:color w:val="0066CC"/>
          <w:sz w:val="28"/>
          <w:szCs w:val="28"/>
        </w:rPr>
      </w:pPr>
    </w:p>
    <w:p w:rsidR="00E15B85" w:rsidRPr="003F5604" w:rsidRDefault="00E15B85" w:rsidP="00715CF3">
      <w:pPr>
        <w:jc w:val="center"/>
        <w:rPr>
          <w:rFonts w:ascii="Times New Roman" w:hAnsi="Times New Roman"/>
          <w:b/>
          <w:i/>
          <w:color w:val="0066CC"/>
          <w:sz w:val="28"/>
        </w:rPr>
      </w:pPr>
      <w:r w:rsidRPr="003F5604">
        <w:rPr>
          <w:rFonts w:ascii="Times New Roman" w:hAnsi="Times New Roman"/>
          <w:b/>
          <w:i/>
          <w:color w:val="0066CC"/>
          <w:sz w:val="28"/>
        </w:rPr>
        <w:t xml:space="preserve">4.2. </w:t>
      </w:r>
      <w:r w:rsidR="00A71B43" w:rsidRPr="003F5604">
        <w:rPr>
          <w:rFonts w:ascii="Times New Roman" w:hAnsi="Times New Roman"/>
          <w:b/>
          <w:i/>
          <w:color w:val="0066CC"/>
          <w:sz w:val="28"/>
        </w:rPr>
        <w:t>П</w:t>
      </w:r>
      <w:r w:rsidRPr="003F5604">
        <w:rPr>
          <w:rFonts w:ascii="Times New Roman" w:hAnsi="Times New Roman"/>
          <w:b/>
          <w:i/>
          <w:color w:val="0066CC"/>
          <w:sz w:val="28"/>
        </w:rPr>
        <w:t>рофильно</w:t>
      </w:r>
      <w:r w:rsidR="00A71B43" w:rsidRPr="003F5604">
        <w:rPr>
          <w:rFonts w:ascii="Times New Roman" w:hAnsi="Times New Roman"/>
          <w:b/>
          <w:i/>
          <w:color w:val="0066CC"/>
          <w:sz w:val="28"/>
        </w:rPr>
        <w:t>е</w:t>
      </w:r>
      <w:r w:rsidRPr="003F5604">
        <w:rPr>
          <w:rFonts w:ascii="Times New Roman" w:hAnsi="Times New Roman"/>
          <w:b/>
          <w:i/>
          <w:color w:val="0066CC"/>
          <w:sz w:val="28"/>
        </w:rPr>
        <w:t xml:space="preserve"> обучени</w:t>
      </w:r>
      <w:r w:rsidR="00A71B43" w:rsidRPr="003F5604">
        <w:rPr>
          <w:rFonts w:ascii="Times New Roman" w:hAnsi="Times New Roman"/>
          <w:b/>
          <w:i/>
          <w:color w:val="0066CC"/>
          <w:sz w:val="28"/>
        </w:rPr>
        <w:t>е</w:t>
      </w:r>
      <w:r w:rsidRPr="003F5604">
        <w:rPr>
          <w:rFonts w:ascii="Times New Roman" w:hAnsi="Times New Roman"/>
          <w:b/>
          <w:i/>
          <w:color w:val="0066CC"/>
          <w:sz w:val="28"/>
        </w:rPr>
        <w:t xml:space="preserve"> и допрофильн</w:t>
      </w:r>
      <w:r w:rsidR="00A71B43" w:rsidRPr="003F5604">
        <w:rPr>
          <w:rFonts w:ascii="Times New Roman" w:hAnsi="Times New Roman"/>
          <w:b/>
          <w:i/>
          <w:color w:val="0066CC"/>
          <w:sz w:val="28"/>
        </w:rPr>
        <w:t>ая</w:t>
      </w:r>
      <w:r w:rsidRPr="003F5604">
        <w:rPr>
          <w:rFonts w:ascii="Times New Roman" w:hAnsi="Times New Roman"/>
          <w:b/>
          <w:i/>
          <w:color w:val="0066CC"/>
          <w:sz w:val="28"/>
        </w:rPr>
        <w:t xml:space="preserve"> подготовк</w:t>
      </w:r>
      <w:r w:rsidR="00A71B43" w:rsidRPr="003F5604">
        <w:rPr>
          <w:rFonts w:ascii="Times New Roman" w:hAnsi="Times New Roman"/>
          <w:b/>
          <w:i/>
          <w:color w:val="0066CC"/>
          <w:sz w:val="28"/>
        </w:rPr>
        <w:t>а</w:t>
      </w:r>
    </w:p>
    <w:p w:rsidR="00E15B85" w:rsidRPr="003F5604" w:rsidRDefault="001C136E" w:rsidP="00715CF3">
      <w:pPr>
        <w:jc w:val="center"/>
        <w:rPr>
          <w:rFonts w:ascii="Times New Roman" w:hAnsi="Times New Roman" w:cs="Times New Roman"/>
          <w:b/>
          <w:i/>
          <w:sz w:val="28"/>
          <w:szCs w:val="28"/>
        </w:rPr>
      </w:pPr>
      <w:r w:rsidRPr="003F5604">
        <w:rPr>
          <w:rFonts w:ascii="Times New Roman" w:hAnsi="Times New Roman" w:cs="Times New Roman"/>
          <w:b/>
          <w:i/>
          <w:noProof/>
          <w:sz w:val="28"/>
          <w:szCs w:val="28"/>
        </w:rPr>
        <w:drawing>
          <wp:anchor distT="0" distB="0" distL="114300" distR="114300" simplePos="0" relativeHeight="251668480" behindDoc="1" locked="0" layoutInCell="0" allowOverlap="1">
            <wp:simplePos x="0" y="0"/>
            <wp:positionH relativeFrom="column">
              <wp:posOffset>-39370</wp:posOffset>
            </wp:positionH>
            <wp:positionV relativeFrom="paragraph">
              <wp:posOffset>77470</wp:posOffset>
            </wp:positionV>
            <wp:extent cx="6122670" cy="6350"/>
            <wp:effectExtent l="0" t="0" r="0" b="0"/>
            <wp:wrapNone/>
            <wp:docPr id="66"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pic:cNvPicPr>
                      <a:picLocks noChangeAspect="1" noChangeArrowheads="1"/>
                    </pic:cNvPicPr>
                  </pic:nvPicPr>
                  <pic:blipFill>
                    <a:blip r:embed="rId11"/>
                    <a:srcRect/>
                    <a:stretch>
                      <a:fillRect/>
                    </a:stretch>
                  </pic:blipFill>
                  <pic:spPr bwMode="auto">
                    <a:xfrm>
                      <a:off x="0" y="0"/>
                      <a:ext cx="6122670" cy="6350"/>
                    </a:xfrm>
                    <a:prstGeom prst="rect">
                      <a:avLst/>
                    </a:prstGeom>
                    <a:noFill/>
                    <a:ln w="9525">
                      <a:noFill/>
                      <a:miter lim="800000"/>
                      <a:headEnd/>
                      <a:tailEnd/>
                    </a:ln>
                  </pic:spPr>
                </pic:pic>
              </a:graphicData>
            </a:graphic>
          </wp:anchor>
        </w:drawing>
      </w:r>
    </w:p>
    <w:p w:rsidR="009A4EFB" w:rsidRPr="003F5604" w:rsidRDefault="009A4EFB" w:rsidP="000B36F4">
      <w:pPr>
        <w:ind w:firstLine="709"/>
        <w:jc w:val="both"/>
        <w:rPr>
          <w:rFonts w:ascii="Times New Roman" w:hAnsi="Times New Roman" w:cs="Times New Roman"/>
          <w:sz w:val="28"/>
          <w:szCs w:val="28"/>
        </w:rPr>
      </w:pPr>
    </w:p>
    <w:p w:rsidR="000B36F4" w:rsidRPr="003F5604" w:rsidRDefault="000B36F4" w:rsidP="000B36F4">
      <w:pPr>
        <w:ind w:firstLine="709"/>
        <w:jc w:val="both"/>
        <w:rPr>
          <w:rFonts w:ascii="Times New Roman" w:hAnsi="Times New Roman" w:cs="Times New Roman"/>
          <w:sz w:val="28"/>
          <w:szCs w:val="28"/>
        </w:rPr>
      </w:pPr>
      <w:r w:rsidRPr="003F5604">
        <w:rPr>
          <w:rFonts w:ascii="Times New Roman" w:hAnsi="Times New Roman" w:cs="Times New Roman"/>
          <w:sz w:val="28"/>
          <w:szCs w:val="28"/>
        </w:rPr>
        <w:t>Профили обучения в 10-11-х классах определены с учетом выбора учащихся и их родителей (законных представителей), результатов предпрофильной подготовки,  количества учащихся, имеющейся учебно-материальной базы и кадрового обеспечения.</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В 2025/2026 учебном году на основании приказа директора школы от 01.09.2025 г. № 406 «О создании профильных классов» функционируют: 10-А, 11-А классы – социально-экономический профиль; 10-Б, 11-Б класс – естественно-научный профиль (медицинский класс).</w:t>
      </w:r>
    </w:p>
    <w:p w:rsidR="00E33160" w:rsidRPr="003F5604" w:rsidRDefault="00E33160" w:rsidP="00E33160">
      <w:pPr>
        <w:ind w:firstLine="709"/>
        <w:jc w:val="both"/>
        <w:rPr>
          <w:rFonts w:ascii="Times New Roman" w:hAnsi="Times New Roman" w:cs="Times New Roman"/>
          <w:sz w:val="28"/>
          <w:szCs w:val="28"/>
        </w:rPr>
      </w:pPr>
      <w:r w:rsidRPr="003F5604">
        <w:rPr>
          <w:rStyle w:val="aff3"/>
          <w:rFonts w:ascii="Times New Roman" w:hAnsi="Times New Roman"/>
          <w:b w:val="0"/>
          <w:bCs/>
          <w:i w:val="0"/>
          <w:iCs/>
          <w:sz w:val="28"/>
          <w:szCs w:val="28"/>
          <w:shd w:val="clear" w:color="auto" w:fill="FFFFFF"/>
        </w:rPr>
        <w:t>Естественно-научный профиль предполагает углублённое изучение химии и биологии под руководством учителя</w:t>
      </w:r>
      <w:r w:rsidRPr="003F5604">
        <w:rPr>
          <w:rFonts w:ascii="Times New Roman" w:hAnsi="Times New Roman" w:cs="Times New Roman"/>
          <w:sz w:val="28"/>
          <w:szCs w:val="28"/>
        </w:rPr>
        <w:t>Кускевич Т.В.</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В ходе контроля качества учебно-воспитательного процесса по предметам углубленного уровня были посещены уроки химии и биологии в 10-Б, 11-Б классах учителя Кускевич Т.В., проверены рабочие программы, календарно-тематическое и поурочное планирование, обеспеченность учителя программным и методическим материалами, выполнение учителем учебных программ и их практической части, изучено своевременное и качественное заполнение электронных журналов, проверены рабочие и </w:t>
      </w:r>
      <w:r w:rsidRPr="003F5604">
        <w:rPr>
          <w:rFonts w:ascii="Times New Roman" w:hAnsi="Times New Roman" w:cs="Times New Roman"/>
          <w:sz w:val="28"/>
          <w:szCs w:val="28"/>
        </w:rPr>
        <w:lastRenderedPageBreak/>
        <w:t xml:space="preserve">контрольные тетради, тетради для практических работ учащихся, проведены контрольные срезы знаний учащихся.                                                                              </w:t>
      </w:r>
    </w:p>
    <w:p w:rsidR="00E33160" w:rsidRPr="003F5604" w:rsidRDefault="00E33160" w:rsidP="00E33160">
      <w:pPr>
        <w:jc w:val="both"/>
        <w:rPr>
          <w:rFonts w:ascii="Times New Roman" w:hAnsi="Times New Roman" w:cs="Times New Roman"/>
          <w:iCs/>
          <w:sz w:val="28"/>
          <w:szCs w:val="28"/>
        </w:rPr>
      </w:pPr>
      <w:r w:rsidRPr="003F5604">
        <w:rPr>
          <w:rFonts w:ascii="Times New Roman" w:hAnsi="Times New Roman" w:cs="Times New Roman"/>
          <w:sz w:val="28"/>
          <w:szCs w:val="28"/>
        </w:rPr>
        <w:t xml:space="preserve">           Учитель Кускевич Т.В. работает по рабочим программам учебных предметов, курсов, которые составлены на основе ФГОС, ФОП среднего общего образования по химии, биологии (углубленный уровень) и утверждены ОО. </w:t>
      </w:r>
    </w:p>
    <w:p w:rsidR="00E33160" w:rsidRPr="003F5604" w:rsidRDefault="00E33160" w:rsidP="00E33160">
      <w:pPr>
        <w:ind w:firstLine="709"/>
        <w:jc w:val="both"/>
        <w:rPr>
          <w:rFonts w:ascii="Times New Roman" w:hAnsi="Times New Roman" w:cs="Times New Roman"/>
          <w:iCs/>
          <w:sz w:val="28"/>
          <w:szCs w:val="28"/>
        </w:rPr>
      </w:pPr>
      <w:r w:rsidRPr="003F5604">
        <w:rPr>
          <w:rFonts w:ascii="Times New Roman" w:hAnsi="Times New Roman" w:cs="Times New Roman"/>
          <w:sz w:val="28"/>
          <w:szCs w:val="28"/>
        </w:rPr>
        <w:t xml:space="preserve">Преподавание биологии в 10-Б классе осуществляется по учебнику: Биология. 10 класс (11класс): учебник </w:t>
      </w:r>
      <w:r w:rsidRPr="003F5604">
        <w:rPr>
          <w:rFonts w:ascii="Times New Roman" w:hAnsi="Times New Roman" w:cs="Times New Roman"/>
          <w:iCs/>
          <w:sz w:val="28"/>
          <w:szCs w:val="28"/>
        </w:rPr>
        <w:t xml:space="preserve">для общеобразовательных организаций: углубленный уровень; под редакцией  В.В.Пасечника. – М.; Просвещение, 2022. </w:t>
      </w:r>
      <w:r w:rsidRPr="003F5604">
        <w:rPr>
          <w:rFonts w:ascii="Times New Roman" w:hAnsi="Times New Roman" w:cs="Times New Roman"/>
          <w:sz w:val="28"/>
          <w:szCs w:val="28"/>
        </w:rPr>
        <w:t xml:space="preserve">Преподавание биологии в 11-Б классе осуществляется по учебнику: Биология. 11 класс: учебник </w:t>
      </w:r>
      <w:r w:rsidRPr="003F5604">
        <w:rPr>
          <w:rFonts w:ascii="Times New Roman" w:hAnsi="Times New Roman" w:cs="Times New Roman"/>
          <w:iCs/>
          <w:sz w:val="28"/>
          <w:szCs w:val="28"/>
        </w:rPr>
        <w:t xml:space="preserve">для общеобразовательных организаций: углубленный уровень; под редакцией  В.В.Пасечника. – М.; Просвещение, 2022. </w:t>
      </w:r>
    </w:p>
    <w:p w:rsidR="00E33160" w:rsidRPr="003F5604" w:rsidRDefault="00E33160" w:rsidP="00E33160">
      <w:pPr>
        <w:ind w:firstLine="709"/>
        <w:jc w:val="both"/>
        <w:rPr>
          <w:rFonts w:ascii="Times New Roman" w:hAnsi="Times New Roman" w:cs="Times New Roman"/>
          <w:iCs/>
          <w:sz w:val="28"/>
          <w:szCs w:val="28"/>
        </w:rPr>
      </w:pPr>
      <w:r w:rsidRPr="003F5604">
        <w:rPr>
          <w:rFonts w:ascii="Times New Roman" w:hAnsi="Times New Roman" w:cs="Times New Roman"/>
          <w:sz w:val="28"/>
          <w:szCs w:val="28"/>
        </w:rPr>
        <w:t xml:space="preserve">Преподавание химии в 10-Б классе осуществляется по учебнику: Химия. 10 класс (11 класс): учебник </w:t>
      </w:r>
      <w:r w:rsidRPr="003F5604">
        <w:rPr>
          <w:rFonts w:ascii="Times New Roman" w:hAnsi="Times New Roman" w:cs="Times New Roman"/>
          <w:iCs/>
          <w:sz w:val="28"/>
          <w:szCs w:val="28"/>
        </w:rPr>
        <w:t xml:space="preserve">для общеобразовательных организаций: углубленный уровень / С.А.Пузаков, Н.В.Машнина, В.А.Попков – М.; Просвещение, 2022. </w:t>
      </w:r>
      <w:r w:rsidRPr="003F5604">
        <w:rPr>
          <w:rFonts w:ascii="Times New Roman" w:hAnsi="Times New Roman" w:cs="Times New Roman"/>
          <w:sz w:val="28"/>
          <w:szCs w:val="28"/>
        </w:rPr>
        <w:t>Преподавание химии в 11-Б классе осуществляется по учебнику: Химия. 11 класс: учебник</w:t>
      </w:r>
      <w:r w:rsidRPr="003F5604">
        <w:rPr>
          <w:rFonts w:ascii="Times New Roman" w:hAnsi="Times New Roman" w:cs="Times New Roman"/>
          <w:iCs/>
          <w:sz w:val="28"/>
          <w:szCs w:val="28"/>
        </w:rPr>
        <w:t>для общеобразовательных организаций: углубленный уровень / С.А.Пузаков, Н.В.Машнина, В.А.Попков – М.; Просвещение, 2022.</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Посещенные уроки показали, что учитель Кускевич Т.В. в совершенстве владеет формами организации учебно-воспитательного процесса, особое внимание уделяет развитию личности, ее познавательных и созидательных способностей, как это определено образовательным стандартом. Учитель творчески подходит к организации каждого урока, уделяет большое внимание формированию экспериментальных практических умений и навыков учащихся, стремится обеспечить связь обучения с жизнью и будущей профессией. Стремится показать обучающимся важность знаний по биологии и химии, научить их находить в окружающей действительности примеры для подтверждения изучаемых явлений, законов, выработать у ребят навыки практического применения получаемых знаний.</w:t>
      </w:r>
    </w:p>
    <w:p w:rsidR="00E33160" w:rsidRPr="003F5604" w:rsidRDefault="00E33160" w:rsidP="00E33160">
      <w:pPr>
        <w:widowControl w:val="0"/>
        <w:autoSpaceDE w:val="0"/>
        <w:autoSpaceDN w:val="0"/>
        <w:adjustRightInd w:val="0"/>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Учителем используются технологии развивающего, разноуровневого, проблемного, дифференцированного, </w:t>
      </w:r>
      <w:r w:rsidRPr="003F5604">
        <w:rPr>
          <w:rFonts w:ascii="Times New Roman" w:hAnsi="Times New Roman" w:cs="Times New Roman"/>
          <w:color w:val="000000"/>
          <w:sz w:val="28"/>
          <w:szCs w:val="28"/>
          <w:shd w:val="clear" w:color="auto" w:fill="FFFFFF"/>
        </w:rPr>
        <w:t xml:space="preserve">модульного </w:t>
      </w:r>
      <w:r w:rsidRPr="003F5604">
        <w:rPr>
          <w:rFonts w:ascii="Times New Roman" w:hAnsi="Times New Roman" w:cs="Times New Roman"/>
          <w:sz w:val="28"/>
          <w:szCs w:val="28"/>
        </w:rPr>
        <w:t>обучения; проектные методы обучения. Во время посещения уроков отмечается эффективная активизация познавательной деятельности. Индивидуализация и дифференциация обучения достигается с помощью заданий различной сложности, составления каждым обучающимся справочника, облегчающего запоминание фактического материала, алгоритмирование процесса решения задач, составления формул и уравнений. Однако у учителя Кускевич Т.В. недостаточно сформированы навыки работы с ПК, очень редко применяются ИКТ.</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Администрацией школы были проведены контрольные работы.</w:t>
      </w:r>
    </w:p>
    <w:p w:rsidR="00E33160" w:rsidRPr="003F5604" w:rsidRDefault="00E33160" w:rsidP="00E33160">
      <w:pPr>
        <w:pStyle w:val="18"/>
        <w:tabs>
          <w:tab w:val="left" w:pos="567"/>
        </w:tabs>
        <w:ind w:left="720"/>
        <w:jc w:val="center"/>
        <w:rPr>
          <w:rFonts w:cs="Times New Roman"/>
          <w:szCs w:val="28"/>
        </w:rPr>
      </w:pPr>
      <w:r w:rsidRPr="003F5604">
        <w:rPr>
          <w:rFonts w:cs="Times New Roman"/>
          <w:szCs w:val="28"/>
        </w:rPr>
        <w:t>Результаты контрольного среза по биологии (06.05.2026г.)</w:t>
      </w:r>
    </w:p>
    <w:tbl>
      <w:tblPr>
        <w:tblW w:w="9731" w:type="dxa"/>
        <w:tblInd w:w="-34" w:type="dxa"/>
        <w:tblLook w:val="04A0"/>
      </w:tblPr>
      <w:tblGrid>
        <w:gridCol w:w="709"/>
        <w:gridCol w:w="653"/>
        <w:gridCol w:w="567"/>
        <w:gridCol w:w="653"/>
        <w:gridCol w:w="636"/>
        <w:gridCol w:w="653"/>
        <w:gridCol w:w="636"/>
        <w:gridCol w:w="653"/>
        <w:gridCol w:w="636"/>
        <w:gridCol w:w="653"/>
        <w:gridCol w:w="636"/>
        <w:gridCol w:w="653"/>
        <w:gridCol w:w="636"/>
        <w:gridCol w:w="756"/>
        <w:gridCol w:w="601"/>
      </w:tblGrid>
      <w:tr w:rsidR="00E33160" w:rsidRPr="003F5604" w:rsidTr="00E33160">
        <w:trPr>
          <w:trHeight w:val="2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ind w:right="-193"/>
              <w:jc w:val="center"/>
              <w:rPr>
                <w:rFonts w:ascii="Times New Roman" w:hAnsi="Times New Roman" w:cs="Times New Roman"/>
                <w:sz w:val="24"/>
                <w:szCs w:val="24"/>
              </w:rPr>
            </w:pPr>
            <w:r w:rsidRPr="003F5604">
              <w:rPr>
                <w:rFonts w:ascii="Times New Roman" w:hAnsi="Times New Roman" w:cs="Times New Roman"/>
                <w:sz w:val="24"/>
                <w:szCs w:val="24"/>
              </w:rPr>
              <w:t>Класс</w:t>
            </w:r>
          </w:p>
        </w:tc>
        <w:tc>
          <w:tcPr>
            <w:tcW w:w="1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Кол-во</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"2"</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"5"</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Ср.балл</w:t>
            </w:r>
          </w:p>
        </w:tc>
        <w:tc>
          <w:tcPr>
            <w:tcW w:w="135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качество</w:t>
            </w:r>
          </w:p>
        </w:tc>
      </w:tr>
      <w:tr w:rsidR="00E33160" w:rsidRPr="003F5604" w:rsidTr="00E33160">
        <w:trPr>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7"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53"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75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r>
      <w:tr w:rsidR="00E33160" w:rsidRPr="003F5604" w:rsidTr="00E33160">
        <w:trPr>
          <w:trHeight w:val="2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10-Б</w:t>
            </w:r>
          </w:p>
        </w:tc>
        <w:tc>
          <w:tcPr>
            <w:tcW w:w="6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15</w:t>
            </w:r>
          </w:p>
        </w:tc>
        <w:tc>
          <w:tcPr>
            <w:tcW w:w="653"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53"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w:t>
            </w:r>
          </w:p>
        </w:tc>
        <w:tc>
          <w:tcPr>
            <w:tcW w:w="653"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53"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5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4,53</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4,07</w:t>
            </w:r>
          </w:p>
        </w:tc>
        <w:tc>
          <w:tcPr>
            <w:tcW w:w="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c>
          <w:tcPr>
            <w:tcW w:w="6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80</w:t>
            </w:r>
          </w:p>
        </w:tc>
      </w:tr>
      <w:tr w:rsidR="00E33160" w:rsidRPr="003F5604" w:rsidTr="00E33160">
        <w:trPr>
          <w:trHeight w:val="20"/>
        </w:trPr>
        <w:tc>
          <w:tcPr>
            <w:tcW w:w="709"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53" w:type="dxa"/>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10,0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20,0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46,7</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53,3</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53,3</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26,7</w:t>
            </w:r>
          </w:p>
        </w:tc>
        <w:tc>
          <w:tcPr>
            <w:tcW w:w="653"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756"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c>
          <w:tcPr>
            <w:tcW w:w="601"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r>
    </w:tbl>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lastRenderedPageBreak/>
        <w:t>Анализ результатов контрольной работы по биологии показал, что</w:t>
      </w:r>
      <w:r w:rsidRPr="003F5604">
        <w:rPr>
          <w:rFonts w:ascii="Times New Roman" w:hAnsi="Times New Roman" w:cs="Times New Roman"/>
          <w:color w:val="000000"/>
          <w:sz w:val="28"/>
          <w:szCs w:val="28"/>
        </w:rPr>
        <w:t xml:space="preserve"> учащиеся</w:t>
      </w:r>
      <w:r w:rsidRPr="003F5604">
        <w:rPr>
          <w:rFonts w:ascii="Times New Roman" w:hAnsi="Times New Roman" w:cs="Times New Roman"/>
          <w:sz w:val="28"/>
          <w:szCs w:val="28"/>
        </w:rPr>
        <w:t xml:space="preserve"> 10-Б класса умеют: решать генетические задачи на моно и дигибридное скрещивание, определять генотипы и фенотипы потомства и родителей, выявлять задачи с неполным доминированием и летальными аллелями, решать задачи по схеме родословной. Учащиеся умеют объяснять: ход решения генетической задачи, закономерности наследования признаков организма. Затруднения вызвали комплексные задачи, где необходимо было использовать два типа наследования признаков: сцепленное с полом и аутосомное.</w:t>
      </w:r>
    </w:p>
    <w:tbl>
      <w:tblPr>
        <w:tblW w:w="9648" w:type="dxa"/>
        <w:tblInd w:w="-34" w:type="dxa"/>
        <w:tblLayout w:type="fixed"/>
        <w:tblLook w:val="04A0"/>
      </w:tblPr>
      <w:tblGrid>
        <w:gridCol w:w="33"/>
        <w:gridCol w:w="9607"/>
        <w:gridCol w:w="8"/>
      </w:tblGrid>
      <w:tr w:rsidR="00E33160" w:rsidRPr="003F5604" w:rsidTr="00DC7CF5">
        <w:trPr>
          <w:trHeight w:val="276"/>
        </w:trPr>
        <w:tc>
          <w:tcPr>
            <w:tcW w:w="9648" w:type="dxa"/>
            <w:gridSpan w:val="3"/>
            <w:vAlign w:val="center"/>
            <w:hideMark/>
          </w:tcPr>
          <w:p w:rsidR="00E33160" w:rsidRPr="003F5604" w:rsidRDefault="00E33160" w:rsidP="00DC7CF5">
            <w:pPr>
              <w:pStyle w:val="afc"/>
              <w:ind w:firstLine="743"/>
              <w:jc w:val="both"/>
              <w:rPr>
                <w:rFonts w:ascii="Times New Roman" w:hAnsi="Times New Roman"/>
                <w:sz w:val="28"/>
                <w:szCs w:val="28"/>
              </w:rPr>
            </w:pPr>
            <w:r w:rsidRPr="003F5604">
              <w:rPr>
                <w:rFonts w:ascii="Times New Roman" w:hAnsi="Times New Roman"/>
                <w:sz w:val="28"/>
                <w:szCs w:val="28"/>
              </w:rPr>
              <w:t>Сравнительный анализ результатов, по сравнению с отметками за III четверть, показал: успешность выполнения мониторинговой работы по биологии в 10-Б классе – 100%. Качество выполнения мониторинговой работы – 80%. Качество обучения в III четверти 2025/2026 учебного года в 10-Б классе 100%. Средний балл мониторинговой работы по биологии – 4,07 (средний балл в III четверти 2025/2026 учебного года -  4,53). Сравнительный анализ результатов позволяет сделать вывод о понижении качества обучения в 10-Б классе на 20%, по сравнению с отметками за III четверть 2025/2026 учебного года.</w:t>
            </w:r>
          </w:p>
          <w:p w:rsidR="00E33160" w:rsidRPr="003F5604" w:rsidRDefault="00E33160" w:rsidP="00DC7CF5">
            <w:pPr>
              <w:pStyle w:val="afc"/>
              <w:jc w:val="center"/>
              <w:rPr>
                <w:rFonts w:ascii="Times New Roman" w:hAnsi="Times New Roman"/>
                <w:sz w:val="28"/>
                <w:szCs w:val="28"/>
              </w:rPr>
            </w:pPr>
            <w:r w:rsidRPr="003F5604">
              <w:rPr>
                <w:rFonts w:ascii="Times New Roman" w:hAnsi="Times New Roman"/>
                <w:sz w:val="28"/>
                <w:szCs w:val="28"/>
              </w:rPr>
              <w:t>Результаты ВПР по химии (07.05.2026г.)</w:t>
            </w:r>
          </w:p>
        </w:tc>
      </w:tr>
      <w:tr w:rsidR="00E33160" w:rsidRPr="003F5604" w:rsidTr="00DC7CF5">
        <w:trPr>
          <w:gridBefore w:val="1"/>
          <w:gridAfter w:val="1"/>
          <w:wBefore w:w="33" w:type="dxa"/>
          <w:wAfter w:w="8" w:type="dxa"/>
          <w:trHeight w:val="300"/>
        </w:trPr>
        <w:tc>
          <w:tcPr>
            <w:tcW w:w="9607" w:type="dxa"/>
            <w:tcBorders>
              <w:top w:val="nil"/>
              <w:left w:val="nil"/>
              <w:bottom w:val="nil"/>
              <w:right w:val="nil"/>
            </w:tcBorders>
            <w:shd w:val="clear" w:color="auto" w:fill="auto"/>
            <w:vAlign w:val="bottom"/>
            <w:hideMark/>
          </w:tcPr>
          <w:tbl>
            <w:tblPr>
              <w:tblW w:w="9394" w:type="dxa"/>
              <w:tblLayout w:type="fixed"/>
              <w:tblLook w:val="04A0"/>
            </w:tblPr>
            <w:tblGrid>
              <w:gridCol w:w="709"/>
              <w:gridCol w:w="653"/>
              <w:gridCol w:w="567"/>
              <w:gridCol w:w="653"/>
              <w:gridCol w:w="532"/>
              <w:gridCol w:w="653"/>
              <w:gridCol w:w="601"/>
              <w:gridCol w:w="653"/>
              <w:gridCol w:w="601"/>
              <w:gridCol w:w="653"/>
              <w:gridCol w:w="601"/>
              <w:gridCol w:w="653"/>
              <w:gridCol w:w="636"/>
              <w:gridCol w:w="619"/>
              <w:gridCol w:w="601"/>
              <w:gridCol w:w="9"/>
            </w:tblGrid>
            <w:tr w:rsidR="00E33160" w:rsidRPr="003F5604" w:rsidTr="00E33160">
              <w:trPr>
                <w:trHeight w:val="2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0E3BC4">
                  <w:pPr>
                    <w:ind w:right="-193"/>
                    <w:jc w:val="center"/>
                    <w:rPr>
                      <w:rFonts w:ascii="Times New Roman" w:hAnsi="Times New Roman" w:cs="Times New Roman"/>
                      <w:sz w:val="24"/>
                      <w:szCs w:val="24"/>
                    </w:rPr>
                  </w:pPr>
                  <w:r w:rsidRPr="003F5604">
                    <w:rPr>
                      <w:rFonts w:ascii="Times New Roman" w:hAnsi="Times New Roman" w:cs="Times New Roman"/>
                      <w:sz w:val="24"/>
                      <w:szCs w:val="24"/>
                    </w:rPr>
                    <w:t>Класс</w:t>
                  </w:r>
                </w:p>
              </w:tc>
              <w:tc>
                <w:tcPr>
                  <w:tcW w:w="1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Кол-во</w:t>
                  </w:r>
                </w:p>
              </w:tc>
              <w:tc>
                <w:tcPr>
                  <w:tcW w:w="1185"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ind w:right="-104"/>
                    <w:jc w:val="center"/>
                    <w:rPr>
                      <w:rFonts w:ascii="Times New Roman" w:hAnsi="Times New Roman" w:cs="Times New Roman"/>
                      <w:sz w:val="24"/>
                      <w:szCs w:val="24"/>
                    </w:rPr>
                  </w:pPr>
                  <w:r w:rsidRPr="003F5604">
                    <w:rPr>
                      <w:rFonts w:ascii="Times New Roman" w:hAnsi="Times New Roman" w:cs="Times New Roman"/>
                      <w:sz w:val="24"/>
                      <w:szCs w:val="24"/>
                    </w:rPr>
                    <w:t>"2"</w:t>
                  </w:r>
                </w:p>
              </w:tc>
              <w:tc>
                <w:tcPr>
                  <w:tcW w:w="1254"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"3"</w:t>
                  </w:r>
                </w:p>
              </w:tc>
              <w:tc>
                <w:tcPr>
                  <w:tcW w:w="1254"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1254"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"5"</w:t>
                  </w:r>
                </w:p>
              </w:tc>
              <w:tc>
                <w:tcPr>
                  <w:tcW w:w="1289"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Ср.балл</w:t>
                  </w:r>
                </w:p>
              </w:tc>
              <w:tc>
                <w:tcPr>
                  <w:tcW w:w="1229" w:type="dxa"/>
                  <w:gridSpan w:val="3"/>
                  <w:tcBorders>
                    <w:top w:val="single" w:sz="4" w:space="0" w:color="auto"/>
                    <w:left w:val="nil"/>
                    <w:bottom w:val="single" w:sz="4" w:space="0" w:color="auto"/>
                    <w:right w:val="single" w:sz="4" w:space="0" w:color="000000"/>
                  </w:tcBorders>
                  <w:shd w:val="clear" w:color="auto" w:fill="auto"/>
                  <w:noWrap/>
                  <w:vAlign w:val="bottom"/>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качество</w:t>
                  </w:r>
                </w:p>
              </w:tc>
            </w:tr>
            <w:tr w:rsidR="00AB26C5" w:rsidRPr="003F5604" w:rsidTr="00E33160">
              <w:trPr>
                <w:gridAfter w:val="1"/>
                <w:wAfter w:w="9" w:type="dxa"/>
                <w:trHeight w:val="2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AB26C5" w:rsidRPr="003F5604" w:rsidRDefault="00AB26C5" w:rsidP="000E3BC4">
                  <w:pPr>
                    <w:rPr>
                      <w:rFonts w:ascii="Times New Roman" w:hAnsi="Times New Roman" w:cs="Times New Roman"/>
                      <w:sz w:val="24"/>
                      <w:szCs w:val="24"/>
                    </w:rPr>
                  </w:pP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7"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32"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53"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c>
                <w:tcPr>
                  <w:tcW w:w="619"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AB26C5" w:rsidRPr="003F5604" w:rsidRDefault="00AB26C5" w:rsidP="000E3BC4">
                  <w:pPr>
                    <w:rPr>
                      <w:rFonts w:ascii="Times New Roman" w:hAnsi="Times New Roman" w:cs="Times New Roman"/>
                    </w:rPr>
                  </w:pPr>
                  <w:r w:rsidRPr="003F5604">
                    <w:rPr>
                      <w:rFonts w:ascii="Times New Roman" w:hAnsi="Times New Roman" w:cs="Times New Roman"/>
                    </w:rPr>
                    <w:t>ВПР</w:t>
                  </w:r>
                </w:p>
              </w:tc>
            </w:tr>
            <w:tr w:rsidR="00E33160" w:rsidRPr="003F5604" w:rsidTr="00E33160">
              <w:trPr>
                <w:gridAfter w:val="1"/>
                <w:wAfter w:w="9" w:type="dxa"/>
                <w:trHeight w:val="2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10-Б</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567"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11</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32"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5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4,09</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sz w:val="24"/>
                      <w:szCs w:val="24"/>
                    </w:rPr>
                  </w:pPr>
                  <w:r w:rsidRPr="003F5604">
                    <w:rPr>
                      <w:rFonts w:ascii="Times New Roman" w:hAnsi="Times New Roman" w:cs="Times New Roman"/>
                      <w:sz w:val="24"/>
                      <w:szCs w:val="24"/>
                    </w:rPr>
                    <w:t>4,55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bCs/>
                      <w:sz w:val="24"/>
                      <w:szCs w:val="24"/>
                    </w:rPr>
                  </w:pPr>
                  <w:r w:rsidRPr="003F5604">
                    <w:rPr>
                      <w:rFonts w:ascii="Times New Roman" w:hAnsi="Times New Roman" w:cs="Times New Roman"/>
                      <w:bCs/>
                      <w:sz w:val="24"/>
                      <w:szCs w:val="24"/>
                    </w:rPr>
                    <w:t>63,6</w:t>
                  </w:r>
                </w:p>
              </w:tc>
              <w:tc>
                <w:tcPr>
                  <w:tcW w:w="6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bCs/>
                      <w:sz w:val="24"/>
                      <w:szCs w:val="24"/>
                    </w:rPr>
                  </w:pPr>
                  <w:r w:rsidRPr="003F5604">
                    <w:rPr>
                      <w:rFonts w:ascii="Times New Roman" w:hAnsi="Times New Roman" w:cs="Times New Roman"/>
                      <w:bCs/>
                      <w:sz w:val="24"/>
                      <w:szCs w:val="24"/>
                    </w:rPr>
                    <w:t>100</w:t>
                  </w:r>
                </w:p>
              </w:tc>
            </w:tr>
            <w:tr w:rsidR="00E33160" w:rsidRPr="003F5604" w:rsidTr="00E33160">
              <w:trPr>
                <w:gridAfter w:val="1"/>
                <w:wAfter w:w="9" w:type="dxa"/>
                <w:trHeight w:val="20"/>
              </w:trPr>
              <w:tc>
                <w:tcPr>
                  <w:tcW w:w="709" w:type="dxa"/>
                  <w:vMerge/>
                  <w:tcBorders>
                    <w:top w:val="nil"/>
                    <w:left w:val="single" w:sz="4" w:space="0" w:color="auto"/>
                    <w:bottom w:val="single" w:sz="4" w:space="0" w:color="auto"/>
                    <w:right w:val="single" w:sz="4" w:space="0" w:color="auto"/>
                  </w:tcBorders>
                  <w:vAlign w:val="center"/>
                  <w:hideMark/>
                </w:tcPr>
                <w:p w:rsidR="00E33160" w:rsidRPr="003F5604" w:rsidRDefault="00E33160" w:rsidP="000E3BC4">
                  <w:pPr>
                    <w:rPr>
                      <w:rFonts w:ascii="Times New Roman" w:hAnsi="Times New Roman" w:cs="Times New Roman"/>
                      <w:sz w:val="24"/>
                      <w:szCs w:val="24"/>
                    </w:rPr>
                  </w:pP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32"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36,4</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18,2</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45,5</w:t>
                  </w:r>
                </w:p>
              </w:tc>
              <w:tc>
                <w:tcPr>
                  <w:tcW w:w="653"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45,5</w:t>
                  </w:r>
                </w:p>
              </w:tc>
              <w:tc>
                <w:tcPr>
                  <w:tcW w:w="60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0E3BC4">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54,5</w:t>
                  </w:r>
                </w:p>
              </w:tc>
              <w:tc>
                <w:tcPr>
                  <w:tcW w:w="653" w:type="dxa"/>
                  <w:vMerge/>
                  <w:tcBorders>
                    <w:top w:val="nil"/>
                    <w:left w:val="single" w:sz="4" w:space="0" w:color="auto"/>
                    <w:bottom w:val="single" w:sz="4" w:space="0" w:color="auto"/>
                    <w:right w:val="single" w:sz="4" w:space="0" w:color="auto"/>
                  </w:tcBorders>
                  <w:vAlign w:val="center"/>
                  <w:hideMark/>
                </w:tcPr>
                <w:p w:rsidR="00E33160" w:rsidRPr="003F5604" w:rsidRDefault="00E33160" w:rsidP="000E3BC4">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E33160" w:rsidRPr="003F5604" w:rsidRDefault="00E33160" w:rsidP="000E3BC4">
                  <w:pPr>
                    <w:rPr>
                      <w:rFonts w:ascii="Times New Roman" w:hAnsi="Times New Roman" w:cs="Times New Roman"/>
                      <w:sz w:val="24"/>
                      <w:szCs w:val="24"/>
                    </w:rPr>
                  </w:pPr>
                </w:p>
              </w:tc>
              <w:tc>
                <w:tcPr>
                  <w:tcW w:w="619"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0E3BC4">
                  <w:pPr>
                    <w:rPr>
                      <w:rFonts w:ascii="Times New Roman" w:hAnsi="Times New Roman" w:cs="Times New Roman"/>
                      <w:bCs/>
                      <w:sz w:val="24"/>
                      <w:szCs w:val="24"/>
                    </w:rPr>
                  </w:pPr>
                </w:p>
              </w:tc>
              <w:tc>
                <w:tcPr>
                  <w:tcW w:w="601"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0E3BC4">
                  <w:pPr>
                    <w:rPr>
                      <w:rFonts w:ascii="Times New Roman" w:hAnsi="Times New Roman" w:cs="Times New Roman"/>
                      <w:bCs/>
                      <w:sz w:val="24"/>
                      <w:szCs w:val="24"/>
                    </w:rPr>
                  </w:pPr>
                </w:p>
              </w:tc>
            </w:tr>
          </w:tbl>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Соответствие отметок за выполненную работу и отметок по журналу</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6"/>
              <w:gridCol w:w="1984"/>
              <w:gridCol w:w="992"/>
              <w:gridCol w:w="992"/>
              <w:gridCol w:w="993"/>
              <w:gridCol w:w="708"/>
              <w:gridCol w:w="1058"/>
              <w:gridCol w:w="926"/>
            </w:tblGrid>
            <w:tr w:rsidR="00E33160" w:rsidRPr="003F5604" w:rsidTr="00AB26C5">
              <w:tc>
                <w:tcPr>
                  <w:tcW w:w="1556" w:type="dxa"/>
                  <w:vMerge w:val="restart"/>
                  <w:vAlign w:val="center"/>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Класс</w:t>
                  </w:r>
                </w:p>
              </w:tc>
              <w:tc>
                <w:tcPr>
                  <w:tcW w:w="1984" w:type="dxa"/>
                  <w:vMerge w:val="restart"/>
                  <w:vAlign w:val="center"/>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ФИО учителя</w:t>
                  </w:r>
                </w:p>
              </w:tc>
              <w:tc>
                <w:tcPr>
                  <w:tcW w:w="1984" w:type="dxa"/>
                  <w:gridSpan w:val="2"/>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 xml:space="preserve">Подтвердили </w:t>
                  </w:r>
                </w:p>
              </w:tc>
              <w:tc>
                <w:tcPr>
                  <w:tcW w:w="1701" w:type="dxa"/>
                  <w:gridSpan w:val="2"/>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Понизили</w:t>
                  </w:r>
                </w:p>
              </w:tc>
              <w:tc>
                <w:tcPr>
                  <w:tcW w:w="1984" w:type="dxa"/>
                  <w:gridSpan w:val="2"/>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 xml:space="preserve">Повысили </w:t>
                  </w:r>
                </w:p>
              </w:tc>
            </w:tr>
            <w:tr w:rsidR="00E33160" w:rsidRPr="003F5604" w:rsidTr="00AB26C5">
              <w:tc>
                <w:tcPr>
                  <w:tcW w:w="1556" w:type="dxa"/>
                  <w:vMerge/>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p>
              </w:tc>
              <w:tc>
                <w:tcPr>
                  <w:tcW w:w="1984" w:type="dxa"/>
                  <w:vMerge/>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p>
              </w:tc>
              <w:tc>
                <w:tcPr>
                  <w:tcW w:w="992"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Кол-во</w:t>
                  </w:r>
                </w:p>
              </w:tc>
              <w:tc>
                <w:tcPr>
                  <w:tcW w:w="992"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w:t>
                  </w:r>
                </w:p>
              </w:tc>
              <w:tc>
                <w:tcPr>
                  <w:tcW w:w="993"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Кол-во</w:t>
                  </w:r>
                </w:p>
              </w:tc>
              <w:tc>
                <w:tcPr>
                  <w:tcW w:w="708"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w:t>
                  </w:r>
                </w:p>
              </w:tc>
              <w:tc>
                <w:tcPr>
                  <w:tcW w:w="1058"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Кол-во</w:t>
                  </w:r>
                </w:p>
              </w:tc>
              <w:tc>
                <w:tcPr>
                  <w:tcW w:w="926" w:type="dxa"/>
                </w:tcPr>
                <w:p w:rsidR="00E33160" w:rsidRPr="003F5604" w:rsidRDefault="00E33160" w:rsidP="000E3BC4">
                  <w:pPr>
                    <w:autoSpaceDE w:val="0"/>
                    <w:autoSpaceDN w:val="0"/>
                    <w:adjustRightInd w:val="0"/>
                    <w:jc w:val="center"/>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w:t>
                  </w:r>
                </w:p>
              </w:tc>
            </w:tr>
            <w:tr w:rsidR="00E33160" w:rsidRPr="003F5604" w:rsidTr="00AB26C5">
              <w:tc>
                <w:tcPr>
                  <w:tcW w:w="1556" w:type="dxa"/>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10-Б</w:t>
                  </w:r>
                </w:p>
              </w:tc>
              <w:tc>
                <w:tcPr>
                  <w:tcW w:w="1984" w:type="dxa"/>
                  <w:vAlign w:val="bottom"/>
                </w:tcPr>
                <w:p w:rsidR="00E33160" w:rsidRPr="003F5604" w:rsidRDefault="00E33160" w:rsidP="000E3BC4">
                  <w:pPr>
                    <w:rPr>
                      <w:rFonts w:ascii="Times New Roman" w:hAnsi="Times New Roman" w:cs="Times New Roman"/>
                      <w:color w:val="000000"/>
                      <w:sz w:val="28"/>
                      <w:szCs w:val="28"/>
                    </w:rPr>
                  </w:pPr>
                  <w:r w:rsidRPr="003F5604">
                    <w:rPr>
                      <w:rFonts w:ascii="Times New Roman" w:hAnsi="Times New Roman" w:cs="Times New Roman"/>
                      <w:color w:val="000000"/>
                      <w:sz w:val="28"/>
                      <w:szCs w:val="28"/>
                    </w:rPr>
                    <w:t>Кускевич Т.В.</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6</w:t>
                  </w:r>
                </w:p>
              </w:tc>
              <w:tc>
                <w:tcPr>
                  <w:tcW w:w="992" w:type="dxa"/>
                  <w:tcBorders>
                    <w:top w:val="single" w:sz="4" w:space="0" w:color="auto"/>
                    <w:left w:val="nil"/>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54,55</w:t>
                  </w:r>
                </w:p>
              </w:tc>
              <w:tc>
                <w:tcPr>
                  <w:tcW w:w="993" w:type="dxa"/>
                  <w:tcBorders>
                    <w:top w:val="single" w:sz="4" w:space="0" w:color="auto"/>
                    <w:left w:val="nil"/>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w:t>
                  </w:r>
                </w:p>
              </w:tc>
              <w:tc>
                <w:tcPr>
                  <w:tcW w:w="708" w:type="dxa"/>
                  <w:tcBorders>
                    <w:top w:val="single" w:sz="4" w:space="0" w:color="auto"/>
                    <w:left w:val="nil"/>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w:t>
                  </w:r>
                </w:p>
              </w:tc>
              <w:tc>
                <w:tcPr>
                  <w:tcW w:w="1058" w:type="dxa"/>
                  <w:tcBorders>
                    <w:top w:val="single" w:sz="4" w:space="0" w:color="auto"/>
                    <w:left w:val="nil"/>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w:t>
                  </w:r>
                </w:p>
              </w:tc>
              <w:tc>
                <w:tcPr>
                  <w:tcW w:w="926" w:type="dxa"/>
                  <w:tcBorders>
                    <w:top w:val="single" w:sz="4" w:space="0" w:color="auto"/>
                    <w:left w:val="nil"/>
                    <w:bottom w:val="single" w:sz="4" w:space="0" w:color="auto"/>
                    <w:right w:val="single" w:sz="4" w:space="0" w:color="auto"/>
                  </w:tcBorders>
                  <w:shd w:val="clear" w:color="auto" w:fill="auto"/>
                  <w:vAlign w:val="bottom"/>
                </w:tcPr>
                <w:p w:rsidR="00E33160" w:rsidRPr="003F5604" w:rsidRDefault="00E33160" w:rsidP="000E3BC4">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45,45</w:t>
                  </w:r>
                </w:p>
              </w:tc>
            </w:tr>
          </w:tbl>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eastAsia="Droid Sans" w:hAnsi="Times New Roman" w:cs="Times New Roman"/>
                <w:color w:val="00000A"/>
                <w:sz w:val="28"/>
                <w:szCs w:val="28"/>
                <w:lang w:eastAsia="en-US"/>
              </w:rPr>
              <w:t>Анализ результатов ВПР показал, что все учащиеся 10-Б класса достигли базового уровня подготовки по химии в соответствии с требованиями ФГОС.</w:t>
            </w:r>
          </w:p>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hAnsi="Times New Roman" w:cs="Times New Roman"/>
                <w:sz w:val="28"/>
                <w:szCs w:val="28"/>
                <w:lang w:eastAsia="en-US"/>
              </w:rPr>
              <w:t xml:space="preserve">Обучающиеся хорошо справились с заданиями Части 1: № 2, 5, 7, в которых   проверялись: </w:t>
            </w:r>
            <w:r w:rsidRPr="003F5604">
              <w:rPr>
                <w:rFonts w:ascii="Times New Roman" w:eastAsia="Calibri" w:hAnsi="Times New Roman" w:cs="Times New Roman"/>
                <w:sz w:val="28"/>
                <w:szCs w:val="28"/>
                <w:lang w:eastAsia="en-US"/>
              </w:rPr>
              <w:t>знание основных положений структурной теории органических  соединений; знание основных источников углеводородного сырья и способов его переработки;  знание качественных реакций на углеводороды различных классов</w:t>
            </w:r>
            <w:r w:rsidRPr="003F5604">
              <w:rPr>
                <w:rFonts w:ascii="Times New Roman" w:eastAsia="Calibri" w:hAnsi="Times New Roman" w:cs="Times New Roman"/>
                <w:color w:val="000000"/>
                <w:sz w:val="28"/>
                <w:szCs w:val="28"/>
                <w:lang w:eastAsia="en-US"/>
              </w:rPr>
              <w:t xml:space="preserve">; Части 2: № 9,10,12,13, в которых проверялись: </w:t>
            </w:r>
            <w:r w:rsidRPr="003F5604">
              <w:rPr>
                <w:rFonts w:ascii="Times New Roman" w:eastAsia="Calibri" w:hAnsi="Times New Roman" w:cs="Times New Roman"/>
                <w:sz w:val="28"/>
                <w:szCs w:val="28"/>
                <w:lang w:eastAsia="en-US"/>
              </w:rPr>
              <w:t xml:space="preserve"> владение основными методами научного познания веществ и химических явлений, в частности умение анализировать молекулярные модели органических соединений; умения характеризовать промышленные процессы с помощью уравнений реакций и проводить расчеты массы и объема продуктов реакций по уравнениям химических реакций с использованием понятия «выход продукта»; знание химических свойств азотсодержащих органических соединений: аминов, аминокислот и белков, а также умение распознавать органические вещества различных классов;  умения классифицировать органические вещества и составлять их систематические названия. </w:t>
            </w:r>
          </w:p>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hAnsi="Times New Roman" w:cs="Times New Roman"/>
                <w:sz w:val="28"/>
                <w:szCs w:val="28"/>
                <w:lang w:eastAsia="en-US"/>
              </w:rPr>
              <w:lastRenderedPageBreak/>
              <w:t xml:space="preserve">Участники ВПР допустили ошибки в заданиях: Части 1: № 3, 4, в которых проверялись: </w:t>
            </w:r>
            <w:r w:rsidRPr="003F5604">
              <w:rPr>
                <w:rFonts w:ascii="Times New Roman" w:eastAsia="Calibri" w:hAnsi="Times New Roman" w:cs="Times New Roman"/>
                <w:sz w:val="28"/>
                <w:szCs w:val="28"/>
                <w:lang w:eastAsia="en-US"/>
              </w:rPr>
              <w:t>знание химических свойств предельных углеводородов</w:t>
            </w:r>
            <w:r w:rsidRPr="003F5604">
              <w:rPr>
                <w:rFonts w:ascii="Times New Roman" w:hAnsi="Times New Roman" w:cs="Times New Roman"/>
                <w:sz w:val="28"/>
                <w:szCs w:val="28"/>
                <w:lang w:eastAsia="en-US"/>
              </w:rPr>
              <w:t>;</w:t>
            </w:r>
            <w:r w:rsidRPr="003F5604">
              <w:rPr>
                <w:rFonts w:ascii="Times New Roman" w:eastAsia="Calibri" w:hAnsi="Times New Roman" w:cs="Times New Roman"/>
                <w:sz w:val="28"/>
                <w:szCs w:val="28"/>
                <w:lang w:eastAsia="en-US"/>
              </w:rPr>
              <w:t xml:space="preserve"> знание химических свойств непредельных углеводородов;</w:t>
            </w:r>
            <w:r w:rsidRPr="003F5604">
              <w:rPr>
                <w:rFonts w:ascii="Times New Roman" w:hAnsi="Times New Roman" w:cs="Times New Roman"/>
                <w:sz w:val="28"/>
                <w:szCs w:val="28"/>
                <w:lang w:eastAsia="en-US"/>
              </w:rPr>
              <w:t xml:space="preserve"> Части 2: № 11, 14, в которых проверялись: </w:t>
            </w:r>
            <w:r w:rsidRPr="003F5604">
              <w:rPr>
                <w:rFonts w:ascii="Times New Roman" w:eastAsia="Calibri" w:hAnsi="Times New Roman" w:cs="Times New Roman"/>
                <w:sz w:val="28"/>
                <w:szCs w:val="28"/>
                <w:lang w:eastAsia="en-US"/>
              </w:rPr>
              <w:t>знание номенклатуры и химических свойства кислородсодержащих органических соединений различных классов; умение подтверждать химические свойства органических веществ уравнениями химических реакций.</w:t>
            </w:r>
          </w:p>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eastAsia="Calibri" w:hAnsi="Times New Roman" w:cs="Times New Roman"/>
                <w:sz w:val="28"/>
                <w:szCs w:val="28"/>
                <w:lang w:eastAsia="en-US"/>
              </w:rPr>
              <w:t>Затруднения у учащихся вызвали задания: Части 1: № 1, 6, 8, в которых проверялись: знание классификации и номенклатуры углеводородов, умение составлять структурную и молекулярную формулы органического вещества по его названию, знание химических свойств и способов получения ароматических углеводородов, а также понимание генетической связи углеводородов, принадлежащих к различным классам, умения понимать опасность антропогенного воздействия на окружающую среду, использовать понятие «предельно допустимая концентрация вещества» и проводить расчеты массы и объема продуктов реакций по уравнениям химических реакций; Части 2: № 15,16, в которых проверялись: понимание взаимосвязи между основными классами органических веществ, умение характеризовать состав органических соединений, знание свойств важнейших классов органических соединений и номенклатуры органических соединений; умение находить молекулярную формулу органического вещества по его плотности и массовым долям элементов, входящих в его состав, или по продуктам сгорания, а также понимание практического значения органических веществ.</w:t>
            </w:r>
          </w:p>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eastAsia="Calibri" w:hAnsi="Times New Roman" w:cs="Times New Roman"/>
                <w:sz w:val="28"/>
                <w:szCs w:val="28"/>
                <w:lang w:eastAsia="en-US"/>
              </w:rPr>
              <w:t>Некоторые учащиеся не справились или не приступили к заданиям: № 8,15,16,  в которых проверялись: умения понимать опасность антропогенного воздействия на окружающую среду, использовать понятие «предельно допустимая концентрация вещества» и проводить расчеты массы и объема продуктов реакций по уравнениям химических реакций; понимание взаимосвязи между основными классами органических веществ, умение характеризовать состав органических соединений, знание свойств важнейших классов органических соединений и номенклатуры органических соединений; умение находить молекулярную формулу органического вещества по его плотности и массовым долям элементов, входящих в его состав, или по продуктам сгорания, а также понимание практического значения органических веществ.</w:t>
            </w:r>
          </w:p>
          <w:p w:rsidR="00E33160" w:rsidRPr="003F5604" w:rsidRDefault="00E33160" w:rsidP="000E3BC4">
            <w:pPr>
              <w:ind w:firstLine="709"/>
              <w:jc w:val="both"/>
              <w:rPr>
                <w:rFonts w:ascii="Times New Roman" w:eastAsia="Calibri" w:hAnsi="Times New Roman" w:cs="Times New Roman"/>
                <w:sz w:val="28"/>
                <w:szCs w:val="28"/>
                <w:lang w:eastAsia="en-US"/>
              </w:rPr>
            </w:pPr>
            <w:r w:rsidRPr="003F5604">
              <w:rPr>
                <w:rFonts w:ascii="Times New Roman" w:eastAsia="Calibri" w:hAnsi="Times New Roman" w:cs="Times New Roman"/>
                <w:bCs/>
                <w:color w:val="000000"/>
                <w:sz w:val="28"/>
                <w:szCs w:val="28"/>
                <w:lang w:eastAsia="en-US"/>
              </w:rPr>
              <w:t xml:space="preserve">Сравнительный анализ результатов ВПР и отметок 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по химии в 10-Б классе показал: </w:t>
            </w:r>
          </w:p>
          <w:p w:rsidR="00E33160" w:rsidRPr="003F5604" w:rsidRDefault="00E33160" w:rsidP="000E3BC4">
            <w:pPr>
              <w:numPr>
                <w:ilvl w:val="0"/>
                <w:numId w:val="76"/>
              </w:numPr>
              <w:autoSpaceDE w:val="0"/>
              <w:autoSpaceDN w:val="0"/>
              <w:adjustRightInd w:val="0"/>
              <w:ind w:left="426"/>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sz w:val="28"/>
                <w:szCs w:val="28"/>
                <w:lang w:eastAsia="en-US"/>
              </w:rPr>
              <w:t xml:space="preserve">успешность выполнения ВПР – 100%, успешность </w:t>
            </w:r>
            <w:r w:rsidRPr="003F5604">
              <w:rPr>
                <w:rFonts w:ascii="Times New Roman" w:eastAsia="Calibri" w:hAnsi="Times New Roman" w:cs="Times New Roman"/>
                <w:bCs/>
                <w:color w:val="000000"/>
                <w:sz w:val="28"/>
                <w:szCs w:val="28"/>
                <w:lang w:eastAsia="en-US"/>
              </w:rPr>
              <w:t xml:space="preserve">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w:t>
            </w:r>
            <w:r w:rsidRPr="003F5604">
              <w:rPr>
                <w:rFonts w:ascii="Times New Roman" w:eastAsia="Calibri" w:hAnsi="Times New Roman" w:cs="Times New Roman"/>
                <w:sz w:val="28"/>
                <w:szCs w:val="28"/>
                <w:lang w:eastAsia="en-US"/>
              </w:rPr>
              <w:t>– 100%;</w:t>
            </w:r>
          </w:p>
          <w:p w:rsidR="00E33160" w:rsidRPr="003F5604" w:rsidRDefault="00E33160" w:rsidP="000E3BC4">
            <w:pPr>
              <w:numPr>
                <w:ilvl w:val="0"/>
                <w:numId w:val="76"/>
              </w:numPr>
              <w:autoSpaceDE w:val="0"/>
              <w:autoSpaceDN w:val="0"/>
              <w:adjustRightInd w:val="0"/>
              <w:ind w:left="426"/>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sz w:val="28"/>
                <w:szCs w:val="28"/>
                <w:lang w:eastAsia="en-US"/>
              </w:rPr>
              <w:t xml:space="preserve">качество выполнения ВПР – 100%, качество обучения </w:t>
            </w:r>
            <w:r w:rsidRPr="003F5604">
              <w:rPr>
                <w:rFonts w:ascii="Times New Roman" w:eastAsia="Calibri" w:hAnsi="Times New Roman" w:cs="Times New Roman"/>
                <w:bCs/>
                <w:color w:val="000000"/>
                <w:sz w:val="28"/>
                <w:szCs w:val="28"/>
                <w:lang w:eastAsia="en-US"/>
              </w:rPr>
              <w:t xml:space="preserve">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w:t>
            </w:r>
            <w:r w:rsidRPr="003F5604">
              <w:rPr>
                <w:rFonts w:ascii="Times New Roman" w:eastAsia="Calibri" w:hAnsi="Times New Roman" w:cs="Times New Roman"/>
                <w:sz w:val="28"/>
                <w:szCs w:val="28"/>
                <w:lang w:eastAsia="en-US"/>
              </w:rPr>
              <w:t>– 63,6%, что позволяет сделать вывод о повышении качества выполнения ВПР на 36,4%;</w:t>
            </w:r>
          </w:p>
          <w:p w:rsidR="00E33160" w:rsidRPr="003F5604" w:rsidRDefault="00E33160" w:rsidP="000E3BC4">
            <w:pPr>
              <w:numPr>
                <w:ilvl w:val="0"/>
                <w:numId w:val="76"/>
              </w:numPr>
              <w:autoSpaceDE w:val="0"/>
              <w:autoSpaceDN w:val="0"/>
              <w:adjustRightInd w:val="0"/>
              <w:ind w:left="426"/>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 xml:space="preserve">подтвердили отметки 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6 чел., что составляет 54,55%;</w:t>
            </w:r>
          </w:p>
          <w:p w:rsidR="00E33160" w:rsidRPr="003F5604" w:rsidRDefault="00E33160" w:rsidP="000E3BC4">
            <w:pPr>
              <w:numPr>
                <w:ilvl w:val="0"/>
                <w:numId w:val="76"/>
              </w:numPr>
              <w:autoSpaceDE w:val="0"/>
              <w:autoSpaceDN w:val="0"/>
              <w:adjustRightInd w:val="0"/>
              <w:ind w:left="426"/>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bCs/>
                <w:color w:val="000000"/>
                <w:sz w:val="28"/>
                <w:szCs w:val="28"/>
                <w:lang w:eastAsia="en-US"/>
              </w:rPr>
              <w:t xml:space="preserve">повысили отметки 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5 чел., что составляет 45,45%;</w:t>
            </w:r>
          </w:p>
          <w:p w:rsidR="00E33160" w:rsidRPr="003F5604" w:rsidRDefault="00E33160" w:rsidP="000E3BC4">
            <w:pPr>
              <w:numPr>
                <w:ilvl w:val="0"/>
                <w:numId w:val="76"/>
              </w:numPr>
              <w:autoSpaceDE w:val="0"/>
              <w:autoSpaceDN w:val="0"/>
              <w:adjustRightInd w:val="0"/>
              <w:ind w:left="426"/>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sz w:val="28"/>
                <w:szCs w:val="28"/>
                <w:lang w:eastAsia="en-US"/>
              </w:rPr>
              <w:t xml:space="preserve">средний балл ВПР – 4,55 (средний балл по химии </w:t>
            </w:r>
            <w:r w:rsidRPr="003F5604">
              <w:rPr>
                <w:rFonts w:ascii="Times New Roman" w:eastAsia="Calibri" w:hAnsi="Times New Roman" w:cs="Times New Roman"/>
                <w:bCs/>
                <w:color w:val="000000"/>
                <w:sz w:val="28"/>
                <w:szCs w:val="28"/>
                <w:lang w:eastAsia="en-US"/>
              </w:rPr>
              <w:t xml:space="preserve">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w:t>
            </w:r>
            <w:r w:rsidRPr="003F5604">
              <w:rPr>
                <w:rFonts w:ascii="Times New Roman" w:eastAsia="Calibri" w:hAnsi="Times New Roman" w:cs="Times New Roman"/>
                <w:bCs/>
                <w:color w:val="000000"/>
                <w:sz w:val="28"/>
                <w:szCs w:val="28"/>
                <w:lang w:eastAsia="en-US"/>
              </w:rPr>
              <w:lastRenderedPageBreak/>
              <w:t>учебного года</w:t>
            </w:r>
            <w:r w:rsidRPr="003F5604">
              <w:rPr>
                <w:rFonts w:ascii="Times New Roman" w:eastAsia="Calibri" w:hAnsi="Times New Roman" w:cs="Times New Roman"/>
                <w:sz w:val="28"/>
                <w:szCs w:val="28"/>
                <w:lang w:eastAsia="en-US"/>
              </w:rPr>
              <w:t xml:space="preserve"> в 10-Б классе – 4,09).</w:t>
            </w:r>
          </w:p>
          <w:p w:rsidR="00E33160" w:rsidRPr="003F5604" w:rsidRDefault="00E33160" w:rsidP="000E3BC4">
            <w:pPr>
              <w:autoSpaceDE w:val="0"/>
              <w:autoSpaceDN w:val="0"/>
              <w:adjustRightInd w:val="0"/>
              <w:ind w:firstLine="709"/>
              <w:jc w:val="both"/>
              <w:rPr>
                <w:rFonts w:ascii="Times New Roman" w:eastAsia="Calibri" w:hAnsi="Times New Roman" w:cs="Times New Roman"/>
                <w:bCs/>
                <w:color w:val="000000"/>
                <w:sz w:val="28"/>
                <w:szCs w:val="28"/>
                <w:lang w:eastAsia="en-US"/>
              </w:rPr>
            </w:pPr>
            <w:r w:rsidRPr="003F5604">
              <w:rPr>
                <w:rFonts w:ascii="Times New Roman" w:eastAsia="Calibri" w:hAnsi="Times New Roman" w:cs="Times New Roman"/>
                <w:sz w:val="28"/>
                <w:szCs w:val="28"/>
                <w:lang w:eastAsia="en-US"/>
              </w:rPr>
              <w:t xml:space="preserve">Анализ результатов ВПР по химии в 10-Б классе показал, </w:t>
            </w:r>
            <w:r w:rsidRPr="003F5604">
              <w:rPr>
                <w:rFonts w:ascii="Times New Roman" w:eastAsia="Calibri" w:hAnsi="Times New Roman" w:cs="Times New Roman"/>
                <w:color w:val="000000"/>
                <w:sz w:val="28"/>
                <w:szCs w:val="28"/>
                <w:lang w:eastAsia="en-US"/>
              </w:rPr>
              <w:t>что учебный материал усвоен обучающимися в основном на «4» и «5».</w:t>
            </w:r>
          </w:p>
        </w:tc>
      </w:tr>
    </w:tbl>
    <w:p w:rsidR="00E33160" w:rsidRPr="003F5604" w:rsidRDefault="00E33160" w:rsidP="00E33160">
      <w:pPr>
        <w:pStyle w:val="afc"/>
        <w:jc w:val="center"/>
        <w:rPr>
          <w:rFonts w:ascii="Times New Roman" w:hAnsi="Times New Roman"/>
          <w:sz w:val="28"/>
          <w:szCs w:val="28"/>
        </w:rPr>
      </w:pPr>
      <w:r w:rsidRPr="003F5604">
        <w:rPr>
          <w:rFonts w:ascii="Times New Roman" w:hAnsi="Times New Roman"/>
          <w:sz w:val="28"/>
          <w:szCs w:val="28"/>
        </w:rPr>
        <w:lastRenderedPageBreak/>
        <w:t>Результаты контрольной работы по биологии (13.05.2026г.)</w:t>
      </w:r>
    </w:p>
    <w:tbl>
      <w:tblPr>
        <w:tblW w:w="9370" w:type="dxa"/>
        <w:tblInd w:w="108" w:type="dxa"/>
        <w:tblLook w:val="04A0"/>
      </w:tblPr>
      <w:tblGrid>
        <w:gridCol w:w="709"/>
        <w:gridCol w:w="622"/>
        <w:gridCol w:w="567"/>
        <w:gridCol w:w="588"/>
        <w:gridCol w:w="567"/>
        <w:gridCol w:w="636"/>
        <w:gridCol w:w="636"/>
        <w:gridCol w:w="636"/>
        <w:gridCol w:w="636"/>
        <w:gridCol w:w="636"/>
        <w:gridCol w:w="641"/>
        <w:gridCol w:w="636"/>
        <w:gridCol w:w="636"/>
        <w:gridCol w:w="636"/>
        <w:gridCol w:w="657"/>
      </w:tblGrid>
      <w:tr w:rsidR="00E33160" w:rsidRPr="003F5604" w:rsidTr="00DC7CF5">
        <w:trPr>
          <w:trHeight w:val="315"/>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ind w:right="-193"/>
              <w:jc w:val="center"/>
              <w:rPr>
                <w:rFonts w:ascii="Times New Roman" w:hAnsi="Times New Roman" w:cs="Times New Roman"/>
                <w:sz w:val="24"/>
                <w:szCs w:val="24"/>
              </w:rPr>
            </w:pPr>
            <w:r w:rsidRPr="003F5604">
              <w:rPr>
                <w:rFonts w:ascii="Times New Roman" w:hAnsi="Times New Roman" w:cs="Times New Roman"/>
                <w:sz w:val="24"/>
                <w:szCs w:val="24"/>
              </w:rPr>
              <w:t>Класс</w:t>
            </w:r>
          </w:p>
        </w:tc>
        <w:tc>
          <w:tcPr>
            <w:tcW w:w="1155"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Кол-во</w:t>
            </w:r>
          </w:p>
        </w:tc>
        <w:tc>
          <w:tcPr>
            <w:tcW w:w="1155"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"2"</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1277"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"5"</w:t>
            </w:r>
          </w:p>
        </w:tc>
        <w:tc>
          <w:tcPr>
            <w:tcW w:w="1237"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Ср.балл</w:t>
            </w:r>
          </w:p>
        </w:tc>
        <w:tc>
          <w:tcPr>
            <w:tcW w:w="129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качество</w:t>
            </w:r>
          </w:p>
        </w:tc>
      </w:tr>
      <w:tr w:rsidR="00E33160" w:rsidRPr="003F5604" w:rsidTr="00DC7CF5">
        <w:trPr>
          <w:trHeight w:val="31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588"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7"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588"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7"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41"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01"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57" w:type="dxa"/>
            <w:tcBorders>
              <w:top w:val="nil"/>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КС</w:t>
            </w:r>
          </w:p>
        </w:tc>
      </w:tr>
      <w:tr w:rsidR="00E33160" w:rsidRPr="003F5604" w:rsidTr="00DC7CF5">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11-Б</w:t>
            </w:r>
          </w:p>
        </w:tc>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588"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3,86</w:t>
            </w:r>
          </w:p>
        </w:tc>
        <w:tc>
          <w:tcPr>
            <w:tcW w:w="6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3,50</w:t>
            </w:r>
          </w:p>
        </w:tc>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42,9</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42,9</w:t>
            </w:r>
          </w:p>
        </w:tc>
      </w:tr>
      <w:tr w:rsidR="00E33160" w:rsidRPr="003F5604" w:rsidTr="00DC7CF5">
        <w:trPr>
          <w:trHeight w:val="315"/>
        </w:trPr>
        <w:tc>
          <w:tcPr>
            <w:tcW w:w="709"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588" w:type="dxa"/>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7"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88"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7"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35,7</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42,9</w:t>
            </w:r>
          </w:p>
        </w:tc>
        <w:tc>
          <w:tcPr>
            <w:tcW w:w="64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7,1</w:t>
            </w:r>
          </w:p>
        </w:tc>
        <w:tc>
          <w:tcPr>
            <w:tcW w:w="636"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01"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36"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r>
    </w:tbl>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Анализ результатов контрольной работы по химии показал, что</w:t>
      </w:r>
      <w:r w:rsidRPr="003F5604">
        <w:rPr>
          <w:rFonts w:ascii="Times New Roman" w:hAnsi="Times New Roman" w:cs="Times New Roman"/>
          <w:color w:val="000000"/>
          <w:sz w:val="28"/>
          <w:szCs w:val="28"/>
        </w:rPr>
        <w:t xml:space="preserve"> у учащихся 11-Б класса </w:t>
      </w:r>
      <w:r w:rsidRPr="003F5604">
        <w:rPr>
          <w:rFonts w:ascii="Times New Roman" w:hAnsi="Times New Roman" w:cs="Times New Roman"/>
          <w:sz w:val="28"/>
          <w:szCs w:val="28"/>
        </w:rPr>
        <w:t>сформированы знания и умения решать задания по теме, делать множественный выбор правильного ответа в тестовых заданиях.</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 Вместе с тем выявлены типичные ошибки: неумение давать ответы в развернутой письменной форме, выявлять причинно-следственные связи и закономерности при объяснении биологического процесса или явления, в развернутых ответах нет конкретизации, при хорошем знании понятий не умеют соединять их в словесно-логическую цепочку.</w:t>
      </w:r>
    </w:p>
    <w:p w:rsidR="00E33160" w:rsidRPr="003F5604" w:rsidRDefault="00E33160" w:rsidP="00E33160">
      <w:pPr>
        <w:autoSpaceDE w:val="0"/>
        <w:autoSpaceDN w:val="0"/>
        <w:adjustRightInd w:val="0"/>
        <w:ind w:firstLine="709"/>
        <w:jc w:val="both"/>
        <w:rPr>
          <w:rFonts w:ascii="Times New Roman" w:eastAsia="Calibri" w:hAnsi="Times New Roman" w:cs="Times New Roman"/>
          <w:bCs/>
          <w:color w:val="000000"/>
          <w:sz w:val="28"/>
          <w:szCs w:val="28"/>
          <w:lang w:eastAsia="en-US"/>
        </w:rPr>
      </w:pPr>
      <w:r w:rsidRPr="003F5604">
        <w:rPr>
          <w:rFonts w:ascii="Times New Roman" w:hAnsi="Times New Roman" w:cs="Times New Roman"/>
          <w:sz w:val="28"/>
          <w:szCs w:val="28"/>
        </w:rPr>
        <w:t xml:space="preserve">Сравнительный анализ результатов, по сравнению с отметками за III четверть, показал: успешность выполнения мониторинговой работы по биологии в 11-Б классе – 100%; успешность в III четверти 2025/2026 учебного года – 100%. Качество выполнения мониторинговой работы – 42,9%. Качество обучения в III четверти 2025/2026 учебного года в 11-Б классе 42,9%. </w:t>
      </w:r>
      <w:r w:rsidRPr="003F5604">
        <w:rPr>
          <w:rFonts w:ascii="Times New Roman" w:eastAsia="Calibri" w:hAnsi="Times New Roman" w:cs="Times New Roman"/>
          <w:bCs/>
          <w:color w:val="000000"/>
          <w:sz w:val="28"/>
          <w:szCs w:val="28"/>
          <w:lang w:eastAsia="en-US"/>
        </w:rPr>
        <w:t xml:space="preserve">Подтвердили отметки 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9 чел., что составляет 64,29%, понизили отметки за </w:t>
      </w:r>
      <w:r w:rsidRPr="003F5604">
        <w:rPr>
          <w:rFonts w:ascii="Times New Roman" w:eastAsia="Calibri" w:hAnsi="Times New Roman" w:cs="Times New Roman"/>
          <w:bCs/>
          <w:color w:val="000000"/>
          <w:sz w:val="28"/>
          <w:szCs w:val="28"/>
          <w:lang w:val="en-US" w:eastAsia="en-US"/>
        </w:rPr>
        <w:t>III</w:t>
      </w:r>
      <w:r w:rsidRPr="003F5604">
        <w:rPr>
          <w:rFonts w:ascii="Times New Roman" w:eastAsia="Calibri" w:hAnsi="Times New Roman" w:cs="Times New Roman"/>
          <w:bCs/>
          <w:color w:val="000000"/>
          <w:sz w:val="28"/>
          <w:szCs w:val="28"/>
          <w:lang w:eastAsia="en-US"/>
        </w:rPr>
        <w:t xml:space="preserve"> четверть 2025/2026 учебного года 5 чел., что составляет 35,71%. </w:t>
      </w:r>
      <w:r w:rsidRPr="003F5604">
        <w:rPr>
          <w:rFonts w:ascii="Times New Roman" w:hAnsi="Times New Roman" w:cs="Times New Roman"/>
          <w:sz w:val="28"/>
          <w:szCs w:val="28"/>
        </w:rPr>
        <w:t xml:space="preserve">Средний балл мониторинговой работы по биологии – 3,50 (средний балл  в III четверти 2025/2026 учебного года – 3,86), что ниже среднего балла за III четверть 2025/2026 учебного года на 0,36. </w:t>
      </w:r>
    </w:p>
    <w:p w:rsidR="00E33160" w:rsidRPr="003F5604" w:rsidRDefault="00E33160" w:rsidP="00E33160">
      <w:pPr>
        <w:pStyle w:val="afc"/>
        <w:jc w:val="center"/>
        <w:rPr>
          <w:rFonts w:ascii="Times New Roman" w:hAnsi="Times New Roman"/>
          <w:sz w:val="28"/>
          <w:szCs w:val="28"/>
        </w:rPr>
      </w:pPr>
      <w:r w:rsidRPr="003F5604">
        <w:rPr>
          <w:rFonts w:ascii="Times New Roman" w:hAnsi="Times New Roman"/>
          <w:sz w:val="28"/>
          <w:szCs w:val="28"/>
        </w:rPr>
        <w:t>Результаты контрольной работы по химии (14.05.2026г.)</w:t>
      </w:r>
    </w:p>
    <w:tbl>
      <w:tblPr>
        <w:tblW w:w="9467" w:type="dxa"/>
        <w:tblInd w:w="108" w:type="dxa"/>
        <w:tblLook w:val="04A0"/>
      </w:tblPr>
      <w:tblGrid>
        <w:gridCol w:w="707"/>
        <w:gridCol w:w="620"/>
        <w:gridCol w:w="566"/>
        <w:gridCol w:w="622"/>
        <w:gridCol w:w="566"/>
        <w:gridCol w:w="636"/>
        <w:gridCol w:w="636"/>
        <w:gridCol w:w="636"/>
        <w:gridCol w:w="636"/>
        <w:gridCol w:w="636"/>
        <w:gridCol w:w="641"/>
        <w:gridCol w:w="636"/>
        <w:gridCol w:w="636"/>
        <w:gridCol w:w="636"/>
        <w:gridCol w:w="657"/>
      </w:tblGrid>
      <w:tr w:rsidR="00E33160" w:rsidRPr="003F5604" w:rsidTr="00C05A98">
        <w:trPr>
          <w:trHeight w:val="315"/>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ind w:right="-193"/>
              <w:jc w:val="center"/>
              <w:rPr>
                <w:rFonts w:ascii="Times New Roman" w:hAnsi="Times New Roman" w:cs="Times New Roman"/>
                <w:sz w:val="24"/>
                <w:szCs w:val="24"/>
              </w:rPr>
            </w:pPr>
            <w:r w:rsidRPr="003F5604">
              <w:rPr>
                <w:rFonts w:ascii="Times New Roman" w:hAnsi="Times New Roman" w:cs="Times New Roman"/>
                <w:sz w:val="24"/>
                <w:szCs w:val="24"/>
              </w:rPr>
              <w:t>Класс</w:t>
            </w:r>
          </w:p>
        </w:tc>
        <w:tc>
          <w:tcPr>
            <w:tcW w:w="1187"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Кол-во</w:t>
            </w:r>
          </w:p>
        </w:tc>
        <w:tc>
          <w:tcPr>
            <w:tcW w:w="1187"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"2"</w:t>
            </w:r>
          </w:p>
        </w:tc>
        <w:tc>
          <w:tcPr>
            <w:tcW w:w="1271"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1277"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"5"</w:t>
            </w:r>
          </w:p>
        </w:tc>
        <w:tc>
          <w:tcPr>
            <w:tcW w:w="1272" w:type="dxa"/>
            <w:gridSpan w:val="2"/>
            <w:tcBorders>
              <w:top w:val="single" w:sz="4" w:space="0" w:color="auto"/>
              <w:left w:val="nil"/>
              <w:bottom w:val="single" w:sz="4" w:space="0" w:color="auto"/>
              <w:right w:val="single" w:sz="4" w:space="0" w:color="auto"/>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Ср.балл</w:t>
            </w:r>
          </w:p>
        </w:tc>
        <w:tc>
          <w:tcPr>
            <w:tcW w:w="129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качество</w:t>
            </w:r>
          </w:p>
        </w:tc>
      </w:tr>
      <w:tr w:rsidR="00C05A98" w:rsidRPr="003F5604" w:rsidTr="00C05A98">
        <w:trPr>
          <w:trHeight w:val="315"/>
        </w:trPr>
        <w:tc>
          <w:tcPr>
            <w:tcW w:w="708" w:type="dxa"/>
            <w:vMerge/>
            <w:tcBorders>
              <w:top w:val="single" w:sz="4" w:space="0" w:color="auto"/>
              <w:left w:val="single" w:sz="4" w:space="0" w:color="auto"/>
              <w:bottom w:val="single" w:sz="4" w:space="0" w:color="auto"/>
              <w:right w:val="single" w:sz="4" w:space="0" w:color="auto"/>
            </w:tcBorders>
            <w:vAlign w:val="center"/>
            <w:hideMark/>
          </w:tcPr>
          <w:p w:rsidR="00C05A98" w:rsidRPr="003F5604" w:rsidRDefault="00C05A98" w:rsidP="00C05A98">
            <w:pPr>
              <w:rPr>
                <w:rFonts w:ascii="Times New Roman" w:hAnsi="Times New Roman" w:cs="Times New Roman"/>
                <w:sz w:val="24"/>
                <w:szCs w:val="24"/>
              </w:rPr>
            </w:pPr>
          </w:p>
        </w:tc>
        <w:tc>
          <w:tcPr>
            <w:tcW w:w="621"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21"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56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5"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41"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c>
          <w:tcPr>
            <w:tcW w:w="636"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3чт.</w:t>
            </w:r>
          </w:p>
        </w:tc>
        <w:tc>
          <w:tcPr>
            <w:tcW w:w="657" w:type="dxa"/>
            <w:tcBorders>
              <w:top w:val="nil"/>
              <w:left w:val="nil"/>
              <w:bottom w:val="single" w:sz="4" w:space="0" w:color="auto"/>
              <w:right w:val="single" w:sz="4" w:space="0" w:color="auto"/>
            </w:tcBorders>
            <w:shd w:val="clear" w:color="auto" w:fill="auto"/>
            <w:noWrap/>
            <w:vAlign w:val="bottom"/>
            <w:hideMark/>
          </w:tcPr>
          <w:p w:rsidR="00C05A98" w:rsidRPr="003F5604" w:rsidRDefault="00C05A98" w:rsidP="00C05A98">
            <w:pPr>
              <w:jc w:val="center"/>
              <w:rPr>
                <w:rFonts w:ascii="Times New Roman" w:hAnsi="Times New Roman" w:cs="Times New Roman"/>
                <w:sz w:val="24"/>
                <w:szCs w:val="24"/>
              </w:rPr>
            </w:pPr>
            <w:r w:rsidRPr="003F5604">
              <w:rPr>
                <w:rFonts w:ascii="Times New Roman" w:hAnsi="Times New Roman" w:cs="Times New Roman"/>
                <w:sz w:val="24"/>
                <w:szCs w:val="24"/>
              </w:rPr>
              <w:t>КС</w:t>
            </w:r>
          </w:p>
        </w:tc>
      </w:tr>
      <w:tr w:rsidR="00E33160" w:rsidRPr="003F5604" w:rsidTr="00C05A98">
        <w:trPr>
          <w:trHeight w:val="315"/>
        </w:trPr>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11-Б</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14</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w:t>
            </w:r>
          </w:p>
        </w:tc>
        <w:tc>
          <w:tcPr>
            <w:tcW w:w="635"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8</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9</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4</w:t>
            </w:r>
          </w:p>
        </w:tc>
        <w:tc>
          <w:tcPr>
            <w:tcW w:w="636"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41" w:type="dxa"/>
            <w:tcBorders>
              <w:top w:val="single" w:sz="4" w:space="0" w:color="auto"/>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1</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3,50</w:t>
            </w:r>
          </w:p>
        </w:tc>
        <w:tc>
          <w:tcPr>
            <w:tcW w:w="6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sz w:val="24"/>
                <w:szCs w:val="24"/>
              </w:rPr>
            </w:pPr>
            <w:r w:rsidRPr="003F5604">
              <w:rPr>
                <w:rFonts w:ascii="Times New Roman" w:hAnsi="Times New Roman" w:cs="Times New Roman"/>
                <w:sz w:val="24"/>
                <w:szCs w:val="24"/>
              </w:rPr>
              <w:t>3,43</w:t>
            </w:r>
          </w:p>
        </w:tc>
        <w:tc>
          <w:tcPr>
            <w:tcW w:w="63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42,9</w:t>
            </w:r>
          </w:p>
        </w:tc>
        <w:tc>
          <w:tcPr>
            <w:tcW w:w="65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bCs/>
                <w:sz w:val="24"/>
                <w:szCs w:val="24"/>
              </w:rPr>
            </w:pPr>
            <w:r w:rsidRPr="003F5604">
              <w:rPr>
                <w:rFonts w:ascii="Times New Roman" w:hAnsi="Times New Roman" w:cs="Times New Roman"/>
                <w:bCs/>
                <w:sz w:val="24"/>
                <w:szCs w:val="24"/>
              </w:rPr>
              <w:t>35,7</w:t>
            </w:r>
          </w:p>
        </w:tc>
      </w:tr>
      <w:tr w:rsidR="00E33160" w:rsidRPr="003F5604" w:rsidTr="00C05A98">
        <w:trPr>
          <w:trHeight w:val="315"/>
        </w:trPr>
        <w:tc>
          <w:tcPr>
            <w:tcW w:w="708"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21" w:type="dxa"/>
            <w:tcBorders>
              <w:top w:val="nil"/>
              <w:left w:val="single" w:sz="4" w:space="0" w:color="auto"/>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56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 </w:t>
            </w:r>
          </w:p>
        </w:tc>
        <w:tc>
          <w:tcPr>
            <w:tcW w:w="62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56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0,0</w:t>
            </w:r>
          </w:p>
        </w:tc>
        <w:tc>
          <w:tcPr>
            <w:tcW w:w="635"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57,1</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64,3</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35,7</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28,6</w:t>
            </w:r>
          </w:p>
        </w:tc>
        <w:tc>
          <w:tcPr>
            <w:tcW w:w="636"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7,1</w:t>
            </w:r>
          </w:p>
        </w:tc>
        <w:tc>
          <w:tcPr>
            <w:tcW w:w="641" w:type="dxa"/>
            <w:tcBorders>
              <w:top w:val="nil"/>
              <w:left w:val="nil"/>
              <w:bottom w:val="single" w:sz="4" w:space="0" w:color="auto"/>
              <w:right w:val="single" w:sz="4" w:space="0" w:color="auto"/>
            </w:tcBorders>
            <w:shd w:val="clear" w:color="auto" w:fill="auto"/>
            <w:noWrap/>
            <w:vAlign w:val="center"/>
            <w:hideMark/>
          </w:tcPr>
          <w:p w:rsidR="00E33160" w:rsidRPr="003F5604" w:rsidRDefault="00E33160" w:rsidP="00DC7CF5">
            <w:pPr>
              <w:jc w:val="center"/>
              <w:rPr>
                <w:rFonts w:ascii="Times New Roman" w:hAnsi="Times New Roman" w:cs="Times New Roman"/>
                <w:color w:val="000000"/>
                <w:sz w:val="24"/>
                <w:szCs w:val="24"/>
              </w:rPr>
            </w:pPr>
            <w:r w:rsidRPr="003F5604">
              <w:rPr>
                <w:rFonts w:ascii="Times New Roman" w:hAnsi="Times New Roman" w:cs="Times New Roman"/>
                <w:color w:val="000000"/>
                <w:sz w:val="24"/>
                <w:szCs w:val="24"/>
              </w:rPr>
              <w:t>7,1</w:t>
            </w:r>
          </w:p>
        </w:tc>
        <w:tc>
          <w:tcPr>
            <w:tcW w:w="636"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36" w:type="dxa"/>
            <w:vMerge/>
            <w:tcBorders>
              <w:top w:val="nil"/>
              <w:left w:val="single" w:sz="4" w:space="0" w:color="auto"/>
              <w:bottom w:val="single" w:sz="4" w:space="0" w:color="auto"/>
              <w:right w:val="single" w:sz="4" w:space="0" w:color="auto"/>
            </w:tcBorders>
            <w:vAlign w:val="center"/>
            <w:hideMark/>
          </w:tcPr>
          <w:p w:rsidR="00E33160" w:rsidRPr="003F5604" w:rsidRDefault="00E33160" w:rsidP="00DC7CF5">
            <w:pPr>
              <w:rPr>
                <w:rFonts w:ascii="Times New Roman" w:hAnsi="Times New Roman" w:cs="Times New Roman"/>
                <w:sz w:val="24"/>
                <w:szCs w:val="24"/>
              </w:rPr>
            </w:pPr>
          </w:p>
        </w:tc>
        <w:tc>
          <w:tcPr>
            <w:tcW w:w="636"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c>
          <w:tcPr>
            <w:tcW w:w="657" w:type="dxa"/>
            <w:vMerge/>
            <w:tcBorders>
              <w:top w:val="nil"/>
              <w:left w:val="single" w:sz="4" w:space="0" w:color="auto"/>
              <w:bottom w:val="single" w:sz="4" w:space="0" w:color="000000"/>
              <w:right w:val="single" w:sz="4" w:space="0" w:color="auto"/>
            </w:tcBorders>
            <w:vAlign w:val="center"/>
            <w:hideMark/>
          </w:tcPr>
          <w:p w:rsidR="00E33160" w:rsidRPr="003F5604" w:rsidRDefault="00E33160" w:rsidP="00DC7CF5">
            <w:pPr>
              <w:rPr>
                <w:rFonts w:ascii="Times New Roman" w:hAnsi="Times New Roman" w:cs="Times New Roman"/>
                <w:bCs/>
                <w:sz w:val="24"/>
                <w:szCs w:val="24"/>
              </w:rPr>
            </w:pPr>
          </w:p>
        </w:tc>
      </w:tr>
    </w:tbl>
    <w:p w:rsidR="00E33160" w:rsidRPr="003F5604" w:rsidRDefault="00E33160" w:rsidP="00E33160">
      <w:pPr>
        <w:pStyle w:val="afa"/>
        <w:ind w:left="0" w:firstLine="709"/>
        <w:jc w:val="both"/>
        <w:rPr>
          <w:rFonts w:ascii="Times New Roman" w:hAnsi="Times New Roman"/>
          <w:sz w:val="28"/>
          <w:szCs w:val="28"/>
        </w:rPr>
      </w:pPr>
      <w:r w:rsidRPr="003F5604">
        <w:rPr>
          <w:rFonts w:ascii="Times New Roman" w:hAnsi="Times New Roman"/>
          <w:sz w:val="28"/>
          <w:szCs w:val="28"/>
        </w:rPr>
        <w:t>Анализ результатов контрольной работы по химии показал, что</w:t>
      </w:r>
      <w:r w:rsidRPr="003F5604">
        <w:rPr>
          <w:rFonts w:ascii="Times New Roman" w:hAnsi="Times New Roman"/>
          <w:color w:val="000000"/>
          <w:sz w:val="28"/>
          <w:szCs w:val="28"/>
        </w:rPr>
        <w:t xml:space="preserve"> у учащихся 11-Б класса </w:t>
      </w:r>
      <w:r w:rsidRPr="003F5604">
        <w:rPr>
          <w:rFonts w:ascii="Times New Roman" w:hAnsi="Times New Roman"/>
          <w:sz w:val="28"/>
          <w:szCs w:val="28"/>
        </w:rPr>
        <w:t>сформированы умения: решать задачи и задания по теме, делать множественный выбор правильного ответа в тестовых заданиях, расширение, углубление обобщение знаний по теме через решение расчетной задачи и схем превращений. Учащиеся умеют объяснять: выбор ответа при решении тестового задания, алгоритм решения расчетной задачи, выбор окислителя и восстановителя при решении ОВР уравнений, составлении уравнений и расстановки коэффициентов. Затруднения вызвали задания: решение расчётных задач с участием органических веществ, составление межклассовых изомеров.</w:t>
      </w:r>
    </w:p>
    <w:p w:rsidR="00E33160" w:rsidRPr="003F5604" w:rsidRDefault="00E33160" w:rsidP="00E33160">
      <w:pPr>
        <w:pStyle w:val="afa"/>
        <w:ind w:left="0" w:firstLine="709"/>
        <w:jc w:val="both"/>
        <w:rPr>
          <w:rFonts w:ascii="Times New Roman" w:hAnsi="Times New Roman"/>
          <w:spacing w:val="-1"/>
          <w:sz w:val="28"/>
          <w:szCs w:val="28"/>
        </w:rPr>
      </w:pPr>
      <w:r w:rsidRPr="003F5604">
        <w:rPr>
          <w:rFonts w:ascii="Times New Roman" w:hAnsi="Times New Roman"/>
          <w:sz w:val="28"/>
          <w:szCs w:val="28"/>
        </w:rPr>
        <w:t xml:space="preserve">Сравнительный анализ результатов, по сравнению с отметками за III четверть, показал: успешность выполнения мониторинговой работы по химии в 11-Б классе – 100%; успешность в III четверти 2025/2026 учебного года – 100%. Качество выполнения мониторинговой работы – 35,7%. Качество обучения в III четверти 2025/2026 учебного года в 11-Б классе </w:t>
      </w:r>
      <w:r w:rsidRPr="003F5604">
        <w:rPr>
          <w:rFonts w:ascii="Times New Roman" w:hAnsi="Times New Roman"/>
          <w:sz w:val="28"/>
          <w:szCs w:val="28"/>
        </w:rPr>
        <w:lastRenderedPageBreak/>
        <w:t xml:space="preserve">42,9%. </w:t>
      </w:r>
      <w:r w:rsidRPr="003F5604">
        <w:rPr>
          <w:rFonts w:ascii="Times New Roman" w:eastAsia="Calibri" w:hAnsi="Times New Roman"/>
          <w:bCs/>
          <w:color w:val="000000"/>
          <w:sz w:val="28"/>
          <w:szCs w:val="28"/>
          <w:lang w:eastAsia="en-US"/>
        </w:rPr>
        <w:t xml:space="preserve">Подтвердили отметки за </w:t>
      </w:r>
      <w:r w:rsidRPr="003F5604">
        <w:rPr>
          <w:rFonts w:ascii="Times New Roman" w:eastAsia="Calibri" w:hAnsi="Times New Roman"/>
          <w:bCs/>
          <w:color w:val="000000"/>
          <w:sz w:val="28"/>
          <w:szCs w:val="28"/>
          <w:lang w:val="en-US" w:eastAsia="en-US"/>
        </w:rPr>
        <w:t>III</w:t>
      </w:r>
      <w:r w:rsidRPr="003F5604">
        <w:rPr>
          <w:rFonts w:ascii="Times New Roman" w:eastAsia="Calibri" w:hAnsi="Times New Roman"/>
          <w:bCs/>
          <w:color w:val="000000"/>
          <w:sz w:val="28"/>
          <w:szCs w:val="28"/>
          <w:lang w:eastAsia="en-US"/>
        </w:rPr>
        <w:t xml:space="preserve"> четверть 2025/2026 учебного года: 12 чел., что составляет 85,7%, понизили отметки за </w:t>
      </w:r>
      <w:r w:rsidRPr="003F5604">
        <w:rPr>
          <w:rFonts w:ascii="Times New Roman" w:eastAsia="Calibri" w:hAnsi="Times New Roman"/>
          <w:bCs/>
          <w:color w:val="000000"/>
          <w:sz w:val="28"/>
          <w:szCs w:val="28"/>
          <w:lang w:val="en-US" w:eastAsia="en-US"/>
        </w:rPr>
        <w:t>III</w:t>
      </w:r>
      <w:r w:rsidRPr="003F5604">
        <w:rPr>
          <w:rFonts w:ascii="Times New Roman" w:eastAsia="Calibri" w:hAnsi="Times New Roman"/>
          <w:bCs/>
          <w:color w:val="000000"/>
          <w:sz w:val="28"/>
          <w:szCs w:val="28"/>
          <w:lang w:eastAsia="en-US"/>
        </w:rPr>
        <w:t xml:space="preserve"> четверть 2025/2026 учебного года 2чел., что составляет 14,3%. </w:t>
      </w:r>
      <w:r w:rsidRPr="003F5604">
        <w:rPr>
          <w:rFonts w:ascii="Times New Roman" w:hAnsi="Times New Roman"/>
          <w:sz w:val="28"/>
          <w:szCs w:val="28"/>
        </w:rPr>
        <w:t xml:space="preserve">Средний балл мониторинговой работы по химии – 3,43 (средний балл  в III четверти 2025/2026 учебного года – 3,50), что ниже среднего балла за III четверть 2025/2026 учебного года на 0,07. </w:t>
      </w:r>
    </w:p>
    <w:p w:rsidR="00E33160" w:rsidRPr="003F5604" w:rsidRDefault="00E33160" w:rsidP="00E33160">
      <w:pPr>
        <w:tabs>
          <w:tab w:val="left" w:pos="284"/>
        </w:tabs>
        <w:suppressAutoHyphens/>
        <w:ind w:firstLine="709"/>
        <w:jc w:val="both"/>
        <w:rPr>
          <w:rFonts w:ascii="Times New Roman" w:hAnsi="Times New Roman" w:cs="Times New Roman"/>
          <w:sz w:val="28"/>
          <w:szCs w:val="28"/>
        </w:rPr>
      </w:pPr>
      <w:r w:rsidRPr="003F5604">
        <w:rPr>
          <w:rFonts w:ascii="Times New Roman" w:hAnsi="Times New Roman" w:cs="Times New Roman"/>
          <w:spacing w:val="-1"/>
          <w:sz w:val="28"/>
          <w:szCs w:val="28"/>
        </w:rPr>
        <w:t xml:space="preserve">В результате контроля за проверкой тетрадей установлено, что учитель в целом выполняет требования, изложенные </w:t>
      </w:r>
      <w:r w:rsidRPr="003F5604">
        <w:rPr>
          <w:rFonts w:ascii="Times New Roman" w:hAnsi="Times New Roman" w:cs="Times New Roman"/>
          <w:color w:val="000000"/>
          <w:spacing w:val="-1"/>
          <w:sz w:val="28"/>
          <w:szCs w:val="28"/>
        </w:rPr>
        <w:t xml:space="preserve">в </w:t>
      </w:r>
      <w:r w:rsidRPr="003F5604">
        <w:rPr>
          <w:rFonts w:ascii="Times New Roman" w:hAnsi="Times New Roman" w:cs="Times New Roman"/>
          <w:sz w:val="28"/>
          <w:szCs w:val="28"/>
        </w:rPr>
        <w:t>Положении о едином орфографическом режиме, принятом педагогическим советом 28.08.2025 (протокол № 20), управляющим советом 28.08.2025 (протокол № 15), и утвержденном приказом директора от 29.08.2025 № 396.</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pacing w:val="-1"/>
          <w:sz w:val="28"/>
          <w:szCs w:val="28"/>
        </w:rPr>
        <w:t>Тетради учащихся</w:t>
      </w:r>
      <w:r w:rsidRPr="003F5604">
        <w:rPr>
          <w:rFonts w:ascii="Times New Roman" w:hAnsi="Times New Roman" w:cs="Times New Roman"/>
          <w:spacing w:val="-2"/>
          <w:sz w:val="28"/>
          <w:szCs w:val="28"/>
        </w:rPr>
        <w:t xml:space="preserve"> проверяются и выставляются в электронный журнал согласно требованиям. Большая часть тетрадей учащихся отличается опрятным внешним видом, аккуратностью записей, четким выделением вида работы, регулярностью выполнения домашних заданий. Объем и характер классных и домашних работ по уровню сложности   соответствуют требованиям.   </w:t>
      </w:r>
    </w:p>
    <w:p w:rsidR="00E33160" w:rsidRPr="003F5604" w:rsidRDefault="00E33160" w:rsidP="00E33160">
      <w:pPr>
        <w:shd w:val="clear" w:color="auto" w:fill="FFFFFF"/>
        <w:ind w:firstLine="709"/>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xml:space="preserve">Вместе с тем на момент проверки выявлены следующие недостатки: </w:t>
      </w:r>
    </w:p>
    <w:p w:rsidR="00E33160" w:rsidRPr="003F5604" w:rsidRDefault="00E33160" w:rsidP="00E33160">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допущены неточности в названии образовательной организации на титульном листе;</w:t>
      </w:r>
    </w:p>
    <w:p w:rsidR="00E33160" w:rsidRPr="003F5604" w:rsidRDefault="00E33160" w:rsidP="00E33160">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не регулируется количество строк между работами;</w:t>
      </w:r>
    </w:p>
    <w:p w:rsidR="00E33160" w:rsidRPr="003F5604" w:rsidRDefault="00E33160" w:rsidP="00E33160">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допущено использование корректора, цветных маркеров;</w:t>
      </w:r>
    </w:p>
    <w:p w:rsidR="00E33160" w:rsidRPr="003F5604" w:rsidRDefault="00E33160" w:rsidP="00E33160">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нет единообразия в записи даты;</w:t>
      </w:r>
    </w:p>
    <w:p w:rsidR="00E33160" w:rsidRPr="003F5604" w:rsidRDefault="00E33160" w:rsidP="00E33160">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не всегда указан вид работы, тема урока.</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spacing w:val="-2"/>
          <w:sz w:val="28"/>
          <w:szCs w:val="28"/>
        </w:rPr>
        <w:t xml:space="preserve"> Проверка заполнения электронных журналов показала, что учитель </w:t>
      </w:r>
      <w:r w:rsidRPr="003F5604">
        <w:rPr>
          <w:rFonts w:ascii="Times New Roman" w:hAnsi="Times New Roman" w:cs="Times New Roman"/>
          <w:sz w:val="28"/>
          <w:szCs w:val="28"/>
        </w:rPr>
        <w:t xml:space="preserve">Кускевич Т.В. </w:t>
      </w:r>
      <w:r w:rsidRPr="003F5604">
        <w:rPr>
          <w:rFonts w:ascii="Times New Roman" w:hAnsi="Times New Roman" w:cs="Times New Roman"/>
          <w:spacing w:val="-4"/>
          <w:sz w:val="28"/>
          <w:szCs w:val="28"/>
        </w:rPr>
        <w:t>выставляет отметки за обязательные виды работ: практические и контрольные работы; заполняет темы уроков и домашнее задание. Однако</w:t>
      </w:r>
      <w:r w:rsidRPr="003F5604">
        <w:rPr>
          <w:rFonts w:ascii="Times New Roman" w:hAnsi="Times New Roman" w:cs="Times New Roman"/>
          <w:sz w:val="28"/>
          <w:szCs w:val="28"/>
        </w:rPr>
        <w:t xml:space="preserve"> на оценочной странице по химии и биологии в 10-Б, 11-Б классах, кроме отметок за тетрадь, не задан тип урока. Отметки за тетрадь, практическую работу выставляются не всем учащимся. Имеет место несоответствие темы урока выставленным отметкам по химии в 11-Б классе 05.05, 14.05, по биологии в 11-Б  классе 14.05, 18.05.</w:t>
      </w:r>
    </w:p>
    <w:p w:rsidR="00E33160" w:rsidRPr="003F5604" w:rsidRDefault="00E33160" w:rsidP="00E33160">
      <w:pPr>
        <w:shd w:val="clear" w:color="auto" w:fill="FFFFFF"/>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На страницах журнала учебного предмета биология, при проведении практических работ, отсутствует запись инструктажа по технике безопасности. На страницах журнала учебного предмета химия отсутствует инструктаж по ТБ на первом уроке; отсутствует повторный инструктаж по ТБ; в теме урока, при проведении практических работ, отсутствует запись инструктажа по технике безопасности. </w:t>
      </w:r>
    </w:p>
    <w:p w:rsidR="00E33160" w:rsidRPr="003F5604" w:rsidRDefault="00E33160" w:rsidP="00E33160">
      <w:pPr>
        <w:ind w:firstLine="709"/>
        <w:jc w:val="both"/>
        <w:rPr>
          <w:rFonts w:ascii="Times New Roman" w:hAnsi="Times New Roman" w:cs="Times New Roman"/>
          <w:sz w:val="28"/>
          <w:szCs w:val="28"/>
        </w:rPr>
      </w:pPr>
      <w:r w:rsidRPr="003F5604">
        <w:rPr>
          <w:rFonts w:ascii="Times New Roman" w:hAnsi="Times New Roman" w:cs="Times New Roman"/>
          <w:color w:val="000000"/>
          <w:sz w:val="28"/>
          <w:szCs w:val="28"/>
        </w:rPr>
        <w:t>Реализуя задачи профильного обучения, учитель Кускевич Т.В. учитывает индивидуальные особенности и потребности обучающихся, осуществляет работу с одаренными обучающимися при</w:t>
      </w:r>
      <w:r w:rsidRPr="003F5604">
        <w:rPr>
          <w:rFonts w:ascii="Times New Roman" w:hAnsi="Times New Roman" w:cs="Times New Roman"/>
          <w:sz w:val="28"/>
          <w:szCs w:val="28"/>
        </w:rPr>
        <w:t xml:space="preserve"> подготовке к участию в муниципальных, региональных и  межрегиональных олимпиадах. </w:t>
      </w:r>
    </w:p>
    <w:p w:rsidR="00E33160" w:rsidRPr="003F5604" w:rsidRDefault="00E33160" w:rsidP="00E33160">
      <w:pPr>
        <w:widowControl w:val="0"/>
        <w:autoSpaceDE w:val="0"/>
        <w:autoSpaceDN w:val="0"/>
        <w:adjustRightInd w:val="0"/>
        <w:jc w:val="both"/>
        <w:rPr>
          <w:rFonts w:ascii="Times New Roman" w:hAnsi="Times New Roman" w:cs="Times New Roman"/>
          <w:sz w:val="28"/>
          <w:szCs w:val="28"/>
        </w:rPr>
      </w:pPr>
      <w:r w:rsidRPr="003F5604">
        <w:rPr>
          <w:rFonts w:ascii="Times New Roman" w:hAnsi="Times New Roman" w:cs="Times New Roman"/>
          <w:sz w:val="28"/>
          <w:szCs w:val="28"/>
        </w:rPr>
        <w:t xml:space="preserve">           Для организации проектной, исследовательской деятельности, подготовки к ЕГЭ, формирования умения применять теоретические знания для выполнения  практических задач для учащихся 10-Б класса учитель Кускевич Т.В. проводит курсы по выбору: «Основы молекулярной биологии»; «Решение задач по генетике»; «Решение задач по органической химии»; для учащихся 11-Б класса «Решение задач по общей химии»; </w:t>
      </w:r>
      <w:r w:rsidRPr="003F5604">
        <w:rPr>
          <w:rFonts w:ascii="Times New Roman" w:hAnsi="Times New Roman" w:cs="Times New Roman"/>
          <w:sz w:val="28"/>
          <w:szCs w:val="28"/>
        </w:rPr>
        <w:lastRenderedPageBreak/>
        <w:t>«Решение задач повышенной сложности по химии»; «Решение задач повышенной сложности по биологии</w:t>
      </w:r>
      <w:r w:rsidRPr="003F5604">
        <w:rPr>
          <w:rFonts w:ascii="Times New Roman" w:hAnsi="Times New Roman" w:cs="Times New Roman"/>
          <w:sz w:val="28"/>
          <w:szCs w:val="28"/>
          <w:lang w:eastAsia="ar-SA"/>
        </w:rPr>
        <w:t xml:space="preserve">». В целях усиления естественно-научного профиля учащихся 11-Б класса организуются </w:t>
      </w:r>
      <w:r w:rsidRPr="003F5604">
        <w:rPr>
          <w:rFonts w:ascii="Times New Roman" w:hAnsi="Times New Roman" w:cs="Times New Roman"/>
          <w:sz w:val="28"/>
          <w:szCs w:val="28"/>
        </w:rPr>
        <w:t xml:space="preserve">занятия внеурочной деятельностью: </w:t>
      </w:r>
      <w:r w:rsidRPr="003F5604">
        <w:rPr>
          <w:rFonts w:ascii="Times New Roman" w:hAnsi="Times New Roman" w:cs="Times New Roman"/>
          <w:sz w:val="28"/>
          <w:szCs w:val="28"/>
          <w:lang w:eastAsia="ar-SA"/>
        </w:rPr>
        <w:t xml:space="preserve">«От теории к практике», «Избранные вопросы химии», </w:t>
      </w:r>
      <w:r w:rsidRPr="003F5604">
        <w:rPr>
          <w:rFonts w:ascii="Times New Roman" w:hAnsi="Times New Roman" w:cs="Times New Roman"/>
          <w:sz w:val="28"/>
          <w:szCs w:val="28"/>
        </w:rPr>
        <w:t xml:space="preserve">«Нейробиология». </w:t>
      </w:r>
    </w:p>
    <w:p w:rsidR="000E3BC4" w:rsidRPr="003F5604" w:rsidRDefault="000E3BC4" w:rsidP="000E3BC4">
      <w:pPr>
        <w:widowControl w:val="0"/>
        <w:autoSpaceDE w:val="0"/>
        <w:autoSpaceDN w:val="0"/>
        <w:adjustRightInd w:val="0"/>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Учитель Кускевич Т.В. использует связь с высшими учебными заведениями химико-биологического профиля, где учащиеся посещают музеи, лаборатории, выполняют исследовательские проекты, являются слушателями лекций в медицинской академии им. Троицкого, КФУ им. Вернадского.      </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Участвуя в олимпиадах различного уровня обучающиеся 10-Б и 11-Б классов показывают прочные и глубокие знания. </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ВМежрегиональной олимпиаде школьников по биологии «Будущие исследователи – будущее науки» КФУ им. В.И. Вернадского (отборочный этап) приняли участие Слабий Варвара (10-Б), Мельников Глеб (9-Г), Лебеденко Анна (9-В), Лебеденко Елизавета (9-В), Скляр Александра (7-А); Твердохлебова Анна (10-Б) стала призёром отборочного этапа и участником финала; Килина Александра (10-Б) – призёр отборочного этапа и призёр финала; Хандогина Вероника (8-Д) – победитель отборочного этапа и призёр финала.</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Призёром муниципального этапа Всероссийской олимпиады школьников по экологии стала учащаяся 9-В класса Лебеденко Анна. </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Победителями муниципального этапа Всероссийской олимпиады школьников по биологии стали Хандогина Вероника (8-Д) и Килина Александра (10-Б); призёром – учащаяся 9-А класса Акулинкина Екатерина. </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В муниципальной олимпиаде школьников «КВАНТУМЫ» призёрами по биологии стали Хандогина Вероника (8-Д) и Килина Александра (10-Б).</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Команда 10-Б класса в составе: Твердохлебова Анна (10-Б), Слабий Варвара (10-Б), Килина Александра (10-Б), Бессонова Анастасия (10-Б) приняли участие в республиканском медицинском турнире по оказанию первой медицинской помощи на базе Регионального центра выявления и поддержки одарённых детей в Республике Крым «Импульс» где заняли 3 место.</w:t>
      </w:r>
    </w:p>
    <w:p w:rsidR="000E3BC4" w:rsidRPr="003F5604" w:rsidRDefault="000E3BC4" w:rsidP="000E3BC4">
      <w:pPr>
        <w:ind w:firstLine="709"/>
        <w:jc w:val="both"/>
        <w:rPr>
          <w:rFonts w:ascii="Times New Roman" w:hAnsi="Times New Roman" w:cs="Times New Roman"/>
          <w:sz w:val="28"/>
          <w:szCs w:val="28"/>
        </w:rPr>
      </w:pPr>
      <w:r w:rsidRPr="003F5604">
        <w:rPr>
          <w:rFonts w:ascii="Times New Roman" w:hAnsi="Times New Roman" w:cs="Times New Roman"/>
          <w:sz w:val="28"/>
          <w:szCs w:val="28"/>
        </w:rPr>
        <w:t>Команда учащихся 8-10 классов под руководством Кускевич Т.В. заняла призовое второе место в муниципальном квизе по химии.</w:t>
      </w:r>
    </w:p>
    <w:p w:rsidR="000E3BC4" w:rsidRPr="003F5604" w:rsidRDefault="000E3BC4" w:rsidP="000E3BC4">
      <w:pPr>
        <w:ind w:firstLine="708"/>
        <w:jc w:val="both"/>
        <w:rPr>
          <w:rFonts w:ascii="Times New Roman" w:hAnsi="Times New Roman" w:cs="Times New Roman"/>
          <w:sz w:val="28"/>
          <w:szCs w:val="28"/>
        </w:rPr>
      </w:pPr>
      <w:r w:rsidRPr="003F5604">
        <w:rPr>
          <w:rFonts w:ascii="Times New Roman" w:hAnsi="Times New Roman" w:cs="Times New Roman"/>
          <w:sz w:val="28"/>
          <w:szCs w:val="28"/>
        </w:rPr>
        <w:t>Также необходимо отметить проведение обучающимися 11-Б класса под руководством учителя Кускевич Т.В. внеклассного мероприятия для обучающихся 10-Б класса «Посвящение в медики», способствующих повышению мотивации обучения и устойчивого интереса к предметам химия и биология.</w:t>
      </w:r>
    </w:p>
    <w:p w:rsidR="002558C3" w:rsidRPr="003F5604" w:rsidRDefault="002558C3" w:rsidP="00E33160">
      <w:pPr>
        <w:ind w:firstLine="708"/>
        <w:jc w:val="both"/>
        <w:rPr>
          <w:rFonts w:ascii="Times New Roman" w:hAnsi="Times New Roman" w:cs="Times New Roman"/>
          <w:sz w:val="28"/>
          <w:szCs w:val="28"/>
        </w:rPr>
      </w:pPr>
    </w:p>
    <w:p w:rsidR="006926E4" w:rsidRPr="003F5604" w:rsidRDefault="006926E4" w:rsidP="006926E4">
      <w:pPr>
        <w:jc w:val="center"/>
        <w:rPr>
          <w:rFonts w:ascii="Times New Roman" w:hAnsi="Times New Roman" w:cs="Times New Roman"/>
          <w:b/>
          <w:sz w:val="28"/>
          <w:szCs w:val="28"/>
          <w:u w:val="single"/>
        </w:rPr>
      </w:pPr>
      <w:r w:rsidRPr="003F5604">
        <w:rPr>
          <w:rFonts w:ascii="Times New Roman" w:hAnsi="Times New Roman" w:cs="Times New Roman"/>
          <w:b/>
          <w:sz w:val="28"/>
          <w:szCs w:val="28"/>
          <w:u w:val="single"/>
        </w:rPr>
        <w:t>О состоянии учебно-воспитательного процесса в классах</w:t>
      </w:r>
    </w:p>
    <w:p w:rsidR="006926E4" w:rsidRPr="003F5604" w:rsidRDefault="006926E4" w:rsidP="006926E4">
      <w:pPr>
        <w:jc w:val="center"/>
        <w:rPr>
          <w:rFonts w:ascii="Times New Roman" w:hAnsi="Times New Roman" w:cs="Times New Roman"/>
          <w:b/>
          <w:sz w:val="28"/>
          <w:szCs w:val="28"/>
          <w:u w:val="single"/>
        </w:rPr>
      </w:pPr>
      <w:r w:rsidRPr="003F5604">
        <w:rPr>
          <w:rFonts w:ascii="Times New Roman" w:hAnsi="Times New Roman" w:cs="Times New Roman"/>
          <w:b/>
          <w:sz w:val="28"/>
          <w:szCs w:val="28"/>
          <w:u w:val="single"/>
        </w:rPr>
        <w:t xml:space="preserve">социально-экономического профиля </w:t>
      </w:r>
    </w:p>
    <w:p w:rsidR="005B1DE3" w:rsidRPr="003F5604" w:rsidRDefault="006926E4" w:rsidP="006926E4">
      <w:pPr>
        <w:jc w:val="center"/>
        <w:rPr>
          <w:rFonts w:ascii="Times New Roman" w:hAnsi="Times New Roman" w:cs="Times New Roman"/>
          <w:b/>
          <w:sz w:val="28"/>
          <w:szCs w:val="28"/>
          <w:u w:val="single"/>
        </w:rPr>
      </w:pPr>
      <w:r w:rsidRPr="003F5604">
        <w:rPr>
          <w:rFonts w:ascii="Times New Roman" w:hAnsi="Times New Roman" w:cs="Times New Roman"/>
          <w:b/>
          <w:sz w:val="28"/>
          <w:szCs w:val="28"/>
          <w:u w:val="single"/>
        </w:rPr>
        <w:t>с углубленным изучением обществознания</w:t>
      </w:r>
      <w:r w:rsidR="00EC6785" w:rsidRPr="003F5604">
        <w:rPr>
          <w:rFonts w:ascii="Times New Roman" w:hAnsi="Times New Roman" w:cs="Times New Roman"/>
          <w:b/>
          <w:sz w:val="28"/>
          <w:szCs w:val="28"/>
          <w:u w:val="single"/>
        </w:rPr>
        <w:t>, географии</w:t>
      </w:r>
    </w:p>
    <w:p w:rsidR="006926E4" w:rsidRPr="003F5604" w:rsidRDefault="005B1DE3" w:rsidP="006926E4">
      <w:pPr>
        <w:jc w:val="center"/>
        <w:rPr>
          <w:rFonts w:ascii="Times New Roman" w:hAnsi="Times New Roman" w:cs="Times New Roman"/>
          <w:b/>
          <w:sz w:val="28"/>
          <w:szCs w:val="28"/>
          <w:u w:val="single"/>
        </w:rPr>
      </w:pPr>
      <w:r w:rsidRPr="003F5604">
        <w:rPr>
          <w:rFonts w:ascii="Times New Roman" w:hAnsi="Times New Roman" w:cs="Times New Roman"/>
          <w:b/>
          <w:sz w:val="28"/>
          <w:szCs w:val="28"/>
          <w:u w:val="single"/>
        </w:rPr>
        <w:t xml:space="preserve"> в 2025/2026</w:t>
      </w:r>
      <w:r w:rsidR="006926E4" w:rsidRPr="003F5604">
        <w:rPr>
          <w:rFonts w:ascii="Times New Roman" w:hAnsi="Times New Roman" w:cs="Times New Roman"/>
          <w:b/>
          <w:sz w:val="28"/>
          <w:szCs w:val="28"/>
          <w:u w:val="single"/>
        </w:rPr>
        <w:t xml:space="preserve"> учебном году</w:t>
      </w:r>
    </w:p>
    <w:p w:rsidR="006926E4" w:rsidRPr="003F5604" w:rsidRDefault="006926E4" w:rsidP="006926E4">
      <w:pPr>
        <w:jc w:val="both"/>
      </w:pPr>
    </w:p>
    <w:p w:rsidR="002558C3" w:rsidRPr="003F5604" w:rsidRDefault="002558C3" w:rsidP="006926E4">
      <w:pPr>
        <w:jc w:val="both"/>
      </w:pP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lastRenderedPageBreak/>
        <w:t xml:space="preserve">          Учебно-воспитательный процесс в 10-11классах организован согласно Концепции профильного обучения в старших классах. </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xml:space="preserve">          Профили обучения в 10-11 классах определены с учетом выбора обучающихся и их родителей (законных представителей), количества школьников, имеющейся учебно-материальной базы и кадрового обеспечения.</w:t>
      </w:r>
    </w:p>
    <w:p w:rsidR="002558C3" w:rsidRPr="003F5604" w:rsidRDefault="002558C3" w:rsidP="002558C3">
      <w:pPr>
        <w:pStyle w:val="a4"/>
        <w:shd w:val="clear" w:color="auto" w:fill="FFFFFF"/>
        <w:spacing w:before="0" w:beforeAutospacing="0" w:after="0" w:afterAutospacing="0"/>
        <w:jc w:val="both"/>
        <w:textAlignment w:val="baseline"/>
        <w:rPr>
          <w:sz w:val="28"/>
          <w:szCs w:val="28"/>
        </w:rPr>
      </w:pPr>
      <w:r w:rsidRPr="003F5604">
        <w:rPr>
          <w:bCs/>
          <w:sz w:val="28"/>
          <w:szCs w:val="28"/>
          <w:bdr w:val="none" w:sz="0" w:space="0" w:color="auto" w:frame="1"/>
        </w:rPr>
        <w:t xml:space="preserve">          Целью</w:t>
      </w:r>
      <w:r w:rsidRPr="003F5604">
        <w:rPr>
          <w:sz w:val="28"/>
          <w:szCs w:val="28"/>
        </w:rPr>
        <w:t xml:space="preserve">профильного </w:t>
      </w:r>
      <w:r w:rsidRPr="003F5604">
        <w:rPr>
          <w:bCs/>
          <w:sz w:val="28"/>
          <w:szCs w:val="28"/>
          <w:bdr w:val="none" w:sz="0" w:space="0" w:color="auto" w:frame="1"/>
        </w:rPr>
        <w:t>обучения</w:t>
      </w:r>
      <w:r w:rsidRPr="003F5604">
        <w:rPr>
          <w:rStyle w:val="apple-converted-space"/>
          <w:sz w:val="28"/>
          <w:szCs w:val="28"/>
          <w:bdr w:val="none" w:sz="0" w:space="0" w:color="auto" w:frame="1"/>
        </w:rPr>
        <w:t> </w:t>
      </w:r>
      <w:r w:rsidRPr="003F5604">
        <w:rPr>
          <w:sz w:val="28"/>
          <w:szCs w:val="28"/>
        </w:rPr>
        <w:t xml:space="preserve"> в 10-А, 11-А классах по обществознанию и географии является создание условий для реализации личности старшеклассников как основы подготовки к будущему освоению любой профессии в рамках данного профиля. Реализация цели осуществляется через</w:t>
      </w:r>
      <w:r w:rsidRPr="003F5604">
        <w:rPr>
          <w:rStyle w:val="apple-converted-space"/>
          <w:sz w:val="28"/>
          <w:szCs w:val="28"/>
        </w:rPr>
        <w:t> </w:t>
      </w:r>
      <w:r w:rsidRPr="003F5604">
        <w:rPr>
          <w:bCs/>
          <w:sz w:val="28"/>
          <w:szCs w:val="28"/>
          <w:bdr w:val="none" w:sz="0" w:space="0" w:color="auto" w:frame="1"/>
        </w:rPr>
        <w:t>решение следующих задач</w:t>
      </w:r>
      <w:r w:rsidRPr="003F5604">
        <w:rPr>
          <w:sz w:val="28"/>
          <w:szCs w:val="28"/>
        </w:rPr>
        <w:t>:</w:t>
      </w:r>
    </w:p>
    <w:p w:rsidR="002558C3" w:rsidRPr="003F5604" w:rsidRDefault="002558C3" w:rsidP="002558C3">
      <w:pPr>
        <w:pStyle w:val="a4"/>
        <w:shd w:val="clear" w:color="auto" w:fill="FFFFFF"/>
        <w:spacing w:before="0" w:beforeAutospacing="0" w:after="0" w:afterAutospacing="0"/>
        <w:jc w:val="both"/>
        <w:textAlignment w:val="baseline"/>
        <w:rPr>
          <w:sz w:val="28"/>
          <w:szCs w:val="28"/>
        </w:rPr>
      </w:pPr>
      <w:r w:rsidRPr="003F5604">
        <w:rPr>
          <w:sz w:val="28"/>
          <w:szCs w:val="28"/>
        </w:rPr>
        <w:t xml:space="preserve">         - Обеспечение изучения на углубленном уровне учебного предмета программы среднего общего образования.</w:t>
      </w:r>
    </w:p>
    <w:p w:rsidR="002558C3" w:rsidRPr="003F5604" w:rsidRDefault="002558C3" w:rsidP="002558C3">
      <w:pPr>
        <w:pStyle w:val="a4"/>
        <w:shd w:val="clear" w:color="auto" w:fill="FFFFFF"/>
        <w:spacing w:before="0" w:beforeAutospacing="0" w:after="0" w:afterAutospacing="0"/>
        <w:jc w:val="both"/>
        <w:textAlignment w:val="baseline"/>
        <w:rPr>
          <w:sz w:val="28"/>
          <w:szCs w:val="28"/>
        </w:rPr>
      </w:pPr>
      <w:r w:rsidRPr="003F5604">
        <w:rPr>
          <w:sz w:val="28"/>
          <w:szCs w:val="28"/>
        </w:rPr>
        <w:t xml:space="preserve">         - Расширение возможностей для социализации обучающихся и  выбора будущей профессиональной деятельности.</w:t>
      </w:r>
    </w:p>
    <w:p w:rsidR="002558C3" w:rsidRPr="003F5604" w:rsidRDefault="002558C3" w:rsidP="002558C3">
      <w:pPr>
        <w:pStyle w:val="afc"/>
        <w:jc w:val="both"/>
        <w:rPr>
          <w:rFonts w:ascii="Times New Roman" w:hAnsi="Times New Roman"/>
          <w:sz w:val="28"/>
          <w:szCs w:val="28"/>
        </w:rPr>
      </w:pPr>
      <w:r w:rsidRPr="003F5604">
        <w:rPr>
          <w:rFonts w:ascii="Times New Roman" w:hAnsi="Times New Roman"/>
          <w:sz w:val="28"/>
          <w:szCs w:val="28"/>
        </w:rPr>
        <w:t xml:space="preserve">          Преподавание обществознания в профильных классах обеспечено учебными программами и учебниками: 10 класс. Обществознание. Учебник для общеобразовательных организаций под ред. Л.Н. Боголюбова, А.Ю. Лебезниковой  (М.: Просвещение, 2022), 11 класс. Обществознание. Учебник для общеобразовательных организаций под ред. Л.Н. Боголюбова, А.Ю. Лебезниковой  (М.: Просвещение, 2022).</w:t>
      </w:r>
    </w:p>
    <w:p w:rsidR="002558C3" w:rsidRPr="003F5604" w:rsidRDefault="002558C3" w:rsidP="002558C3">
      <w:pPr>
        <w:pStyle w:val="afc"/>
        <w:jc w:val="both"/>
        <w:rPr>
          <w:rFonts w:ascii="Times New Roman" w:hAnsi="Times New Roman"/>
          <w:sz w:val="28"/>
          <w:szCs w:val="28"/>
        </w:rPr>
      </w:pPr>
      <w:r w:rsidRPr="003F5604">
        <w:rPr>
          <w:rFonts w:ascii="Times New Roman" w:hAnsi="Times New Roman"/>
          <w:sz w:val="28"/>
          <w:szCs w:val="28"/>
        </w:rPr>
        <w:t xml:space="preserve">          Преподавание географии в профильном классе обеспечено учебными программой и учебником: 10-11 класс. География. Учебник для общеобразовательных организаций под ред. Максаковского В.П. (М.: Просвещение, 2019).</w:t>
      </w:r>
    </w:p>
    <w:p w:rsidR="002558C3" w:rsidRPr="003F5604" w:rsidRDefault="002558C3" w:rsidP="002558C3">
      <w:pPr>
        <w:pStyle w:val="afc"/>
        <w:jc w:val="both"/>
        <w:rPr>
          <w:rFonts w:ascii="Times New Roman" w:hAnsi="Times New Roman"/>
          <w:sz w:val="28"/>
          <w:szCs w:val="28"/>
        </w:rPr>
      </w:pPr>
      <w:r w:rsidRPr="003F5604">
        <w:rPr>
          <w:rFonts w:ascii="Times New Roman" w:hAnsi="Times New Roman"/>
          <w:sz w:val="28"/>
          <w:szCs w:val="28"/>
        </w:rPr>
        <w:t xml:space="preserve">          Учителя руководствуются  в работе методическими  рекомендациями  Министерства просвещения Российской Федерации, Министерства образования, науки и молодежи Республики Крым  к преподаванию социально-экономических   дисциплин и критериями оценивания учебных достижений обучающихся.</w:t>
      </w:r>
    </w:p>
    <w:p w:rsidR="002558C3" w:rsidRPr="003F5604" w:rsidRDefault="002558C3" w:rsidP="002558C3">
      <w:pPr>
        <w:pStyle w:val="afc"/>
        <w:jc w:val="both"/>
        <w:rPr>
          <w:rFonts w:ascii="Times New Roman" w:hAnsi="Times New Roman"/>
          <w:sz w:val="28"/>
          <w:szCs w:val="28"/>
        </w:rPr>
      </w:pPr>
      <w:r w:rsidRPr="003F5604">
        <w:rPr>
          <w:rFonts w:ascii="Times New Roman" w:hAnsi="Times New Roman"/>
          <w:sz w:val="28"/>
          <w:szCs w:val="28"/>
        </w:rPr>
        <w:t xml:space="preserve">В ходе контроля за качеством учебно-воспитательного процесса по предметам профильного уровня были посещены уроки и внеклассные мероприятия, </w:t>
      </w:r>
      <w:r w:rsidRPr="003F5604">
        <w:rPr>
          <w:rStyle w:val="FontStyle12"/>
          <w:sz w:val="28"/>
          <w:szCs w:val="28"/>
        </w:rPr>
        <w:t>проверены календарно-тематическое и поурочное планирование, ведение школьной документации,</w:t>
      </w:r>
      <w:r w:rsidRPr="003F5604">
        <w:rPr>
          <w:rFonts w:ascii="Times New Roman" w:hAnsi="Times New Roman"/>
          <w:sz w:val="28"/>
          <w:szCs w:val="28"/>
        </w:rPr>
        <w:t xml:space="preserve"> информационно-методическая обеспеченность преподавания, выполнение учителем учебных программ и их практической части, выборочно </w:t>
      </w:r>
      <w:r w:rsidRPr="003F5604">
        <w:rPr>
          <w:rStyle w:val="FontStyle12"/>
          <w:sz w:val="28"/>
          <w:szCs w:val="28"/>
        </w:rPr>
        <w:t xml:space="preserve">проверены тетради обучающихся, </w:t>
      </w:r>
      <w:r w:rsidRPr="003F5604">
        <w:rPr>
          <w:rFonts w:ascii="Times New Roman" w:hAnsi="Times New Roman"/>
          <w:sz w:val="28"/>
          <w:szCs w:val="28"/>
        </w:rPr>
        <w:t>проведены контрольные срезы знаний обучающихся</w:t>
      </w:r>
      <w:r w:rsidRPr="003F5604">
        <w:rPr>
          <w:rStyle w:val="FontStyle12"/>
          <w:sz w:val="28"/>
          <w:szCs w:val="28"/>
        </w:rPr>
        <w:t xml:space="preserve">.                                                                              </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Посещенные уроки показали, что в своей работе в профильных классах    учитель обществознания особое внимание уделяет развитию самостоятельного мышления. С этой целью активно использует проблемно-поисковые методы обучения, когда в ходе дискуссий, диалога с обучающимися поднимаются вопросы, связанные с проблемами социально- экономической жизни России и мира. Внедря</w:t>
      </w:r>
      <w:r w:rsidR="007050CA" w:rsidRPr="003F5604">
        <w:rPr>
          <w:rFonts w:ascii="Times New Roman" w:hAnsi="Times New Roman" w:cs="Times New Roman"/>
          <w:sz w:val="28"/>
          <w:szCs w:val="28"/>
        </w:rPr>
        <w:t>е</w:t>
      </w:r>
      <w:r w:rsidRPr="003F5604">
        <w:rPr>
          <w:rFonts w:ascii="Times New Roman" w:hAnsi="Times New Roman" w:cs="Times New Roman"/>
          <w:sz w:val="28"/>
          <w:szCs w:val="28"/>
        </w:rPr>
        <w:t xml:space="preserve">т в практику работы проведение семинарских занятий, требующих большой самостоятельной  подготовки обучающихся, навыков анализа, сопоставления разных источников и точек зрения, поиска информации в Интернете, умения делать выводы, отстаивать свою позицию относительно фактов, событий. Работа с </w:t>
      </w:r>
      <w:r w:rsidRPr="003F5604">
        <w:rPr>
          <w:rFonts w:ascii="Times New Roman" w:hAnsi="Times New Roman" w:cs="Times New Roman"/>
          <w:sz w:val="28"/>
          <w:szCs w:val="28"/>
        </w:rPr>
        <w:lastRenderedPageBreak/>
        <w:t>документами, ролевые игры способствуют формированию метапредметных навыков, коммуникативной компетенции. Учител</w:t>
      </w:r>
      <w:r w:rsidR="007050CA" w:rsidRPr="003F5604">
        <w:rPr>
          <w:rFonts w:ascii="Times New Roman" w:hAnsi="Times New Roman" w:cs="Times New Roman"/>
          <w:sz w:val="28"/>
          <w:szCs w:val="28"/>
        </w:rPr>
        <w:t>ьобществознания</w:t>
      </w:r>
      <w:r w:rsidRPr="003F5604">
        <w:rPr>
          <w:rFonts w:ascii="Times New Roman" w:hAnsi="Times New Roman" w:cs="Times New Roman"/>
          <w:sz w:val="28"/>
          <w:szCs w:val="28"/>
        </w:rPr>
        <w:t xml:space="preserve"> использует на своих уроках элементы личностно ориентированных технологий, осуществляет межпредметные связи, руковод</w:t>
      </w:r>
      <w:r w:rsidR="007050CA" w:rsidRPr="003F5604">
        <w:rPr>
          <w:rFonts w:ascii="Times New Roman" w:hAnsi="Times New Roman" w:cs="Times New Roman"/>
          <w:sz w:val="28"/>
          <w:szCs w:val="28"/>
        </w:rPr>
        <w:t>и</w:t>
      </w:r>
      <w:r w:rsidRPr="003F5604">
        <w:rPr>
          <w:rFonts w:ascii="Times New Roman" w:hAnsi="Times New Roman" w:cs="Times New Roman"/>
          <w:sz w:val="28"/>
          <w:szCs w:val="28"/>
        </w:rPr>
        <w:t>т проектной деятельностью старшеклассников. Уроки насыщены иллюстративным материалом. Большое значение прида</w:t>
      </w:r>
      <w:r w:rsidR="007050CA" w:rsidRPr="003F5604">
        <w:rPr>
          <w:rFonts w:ascii="Times New Roman" w:hAnsi="Times New Roman" w:cs="Times New Roman"/>
          <w:sz w:val="28"/>
          <w:szCs w:val="28"/>
        </w:rPr>
        <w:t>е</w:t>
      </w:r>
      <w:r w:rsidRPr="003F5604">
        <w:rPr>
          <w:rFonts w:ascii="Times New Roman" w:hAnsi="Times New Roman" w:cs="Times New Roman"/>
          <w:sz w:val="28"/>
          <w:szCs w:val="28"/>
        </w:rPr>
        <w:t>т работе с учебником, предлага</w:t>
      </w:r>
      <w:r w:rsidR="007050CA" w:rsidRPr="003F5604">
        <w:rPr>
          <w:rFonts w:ascii="Times New Roman" w:hAnsi="Times New Roman" w:cs="Times New Roman"/>
          <w:sz w:val="28"/>
          <w:szCs w:val="28"/>
        </w:rPr>
        <w:t>е</w:t>
      </w:r>
      <w:r w:rsidRPr="003F5604">
        <w:rPr>
          <w:rFonts w:ascii="Times New Roman" w:hAnsi="Times New Roman" w:cs="Times New Roman"/>
          <w:sz w:val="28"/>
          <w:szCs w:val="28"/>
        </w:rPr>
        <w:t>т разные виды чтения, отрабатыва</w:t>
      </w:r>
      <w:r w:rsidR="007050CA" w:rsidRPr="003F5604">
        <w:rPr>
          <w:rFonts w:ascii="Times New Roman" w:hAnsi="Times New Roman" w:cs="Times New Roman"/>
          <w:sz w:val="28"/>
          <w:szCs w:val="28"/>
        </w:rPr>
        <w:t>е</w:t>
      </w:r>
      <w:r w:rsidRPr="003F5604">
        <w:rPr>
          <w:rFonts w:ascii="Times New Roman" w:hAnsi="Times New Roman" w:cs="Times New Roman"/>
          <w:sz w:val="28"/>
          <w:szCs w:val="28"/>
        </w:rPr>
        <w:t>т приемы запоминания прочитанного.  Проводится активная работа по формированию навыков, необходимых для успешной сдачи ЕГЭ по профильным предметам.</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xml:space="preserve">          По итогам посещенных уроков учител</w:t>
      </w:r>
      <w:r w:rsidR="007050CA" w:rsidRPr="003F5604">
        <w:rPr>
          <w:rFonts w:ascii="Times New Roman" w:hAnsi="Times New Roman" w:cs="Times New Roman"/>
          <w:sz w:val="28"/>
          <w:szCs w:val="28"/>
        </w:rPr>
        <w:t xml:space="preserve">ю </w:t>
      </w:r>
      <w:r w:rsidRPr="003F5604">
        <w:rPr>
          <w:rFonts w:ascii="Times New Roman" w:hAnsi="Times New Roman" w:cs="Times New Roman"/>
          <w:sz w:val="28"/>
          <w:szCs w:val="28"/>
        </w:rPr>
        <w:t xml:space="preserve"> рекомендовано активизировать работу по формированию у обучающихся навыков связной спонтанной устной речи; активнее реализовывать принцип дифференциации и индивидуализации в домашних заданиях.</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xml:space="preserve">          Уроки </w:t>
      </w:r>
      <w:r w:rsidR="007050CA" w:rsidRPr="003F5604">
        <w:rPr>
          <w:rFonts w:ascii="Times New Roman" w:hAnsi="Times New Roman" w:cs="Times New Roman"/>
          <w:sz w:val="28"/>
          <w:szCs w:val="28"/>
        </w:rPr>
        <w:t>географии</w:t>
      </w:r>
      <w:r w:rsidRPr="003F5604">
        <w:rPr>
          <w:rFonts w:ascii="Times New Roman" w:hAnsi="Times New Roman" w:cs="Times New Roman"/>
          <w:sz w:val="28"/>
          <w:szCs w:val="28"/>
        </w:rPr>
        <w:t xml:space="preserve"> отличаются методической грамотностью, логичностью, плотностью. Дидактические задачи решаются путем продуманного отбора содержания учебного материала, выбора разнообразных форм и методов работы на уроке. Учителем используются задания  познавательного и занимательного  характера, формируются ИКТ-компетенции, когнитивные, регулятивные, коммуникативные универсальные учебные действия. Активно используются проблемно-поисковые методы обучения.</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Необходимо  отметить, что в процессе посещения уроков по учебному предмету география выявлены некоторые недостатки в работе учителя:</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Недостаточно внимания уделяется развитию работе с понятийным аппаратом.</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Слабая учебно-методическая оснащенность электронными программами и пособиями затрудняет проведение уроков, соответствующих современным требованиям.</w:t>
      </w:r>
    </w:p>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Нет единого подхода к системе оценивания.</w:t>
      </w:r>
    </w:p>
    <w:p w:rsidR="002558C3" w:rsidRPr="003F5604" w:rsidRDefault="002558C3" w:rsidP="00B47AAA">
      <w:pPr>
        <w:jc w:val="both"/>
        <w:rPr>
          <w:rFonts w:ascii="Times New Roman" w:hAnsi="Times New Roman" w:cs="Times New Roman"/>
          <w:sz w:val="28"/>
          <w:szCs w:val="28"/>
        </w:rPr>
      </w:pPr>
      <w:r w:rsidRPr="003F5604">
        <w:rPr>
          <w:rFonts w:ascii="Times New Roman" w:hAnsi="Times New Roman" w:cs="Times New Roman"/>
          <w:spacing w:val="-1"/>
          <w:sz w:val="28"/>
          <w:szCs w:val="28"/>
        </w:rPr>
        <w:t xml:space="preserve">В результате контроля за проверкой тетрадей установлено, что учителя в целом выполняет требования, изложенные в Положении </w:t>
      </w:r>
      <w:r w:rsidRPr="003F5604">
        <w:rPr>
          <w:rFonts w:ascii="Times New Roman" w:hAnsi="Times New Roman" w:cs="Times New Roman"/>
          <w:sz w:val="28"/>
          <w:szCs w:val="28"/>
        </w:rPr>
        <w:t xml:space="preserve">о едином орфографическом режиме,согласованном с управляющим советом от 29.08.2024 протокол № 5, принятом педагогическим советом  от  29.08.2024 протокол № 16,  утвержденном приказом от 30.08.2024  № 407. </w:t>
      </w:r>
      <w:r w:rsidRPr="003F5604">
        <w:rPr>
          <w:rFonts w:ascii="Times New Roman" w:hAnsi="Times New Roman" w:cs="Times New Roman"/>
          <w:spacing w:val="-1"/>
          <w:sz w:val="28"/>
          <w:szCs w:val="28"/>
        </w:rPr>
        <w:t>Тетради обучающихся</w:t>
      </w:r>
      <w:r w:rsidRPr="003F5604">
        <w:rPr>
          <w:rFonts w:ascii="Times New Roman" w:hAnsi="Times New Roman" w:cs="Times New Roman"/>
          <w:spacing w:val="-2"/>
          <w:sz w:val="28"/>
          <w:szCs w:val="28"/>
        </w:rPr>
        <w:t xml:space="preserve"> проверяются согласно требованиям, большая часть  тетрадей  отличается опрятным внешним видом, аккуратностью  записей, четким выделением вида работы,  регулярностью выполнения домашних заданий. </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xml:space="preserve">Вместе с тем на момент проверки выявлены следующие недостатки: </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xml:space="preserve">-  предоставлены для проверки  не все тетради; </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допущены неточности в названии ОО на титульном листе;</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не регулируется    количество строк между работами, не заполняется верхняя строка в тетрадях некоторых учащихся;</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 нет единообразия в записи даты.</w:t>
      </w:r>
    </w:p>
    <w:p w:rsidR="002558C3" w:rsidRPr="003F5604" w:rsidRDefault="002558C3" w:rsidP="00B47AAA">
      <w:pPr>
        <w:shd w:val="clear" w:color="auto" w:fill="FFFFFF"/>
        <w:jc w:val="both"/>
        <w:rPr>
          <w:rFonts w:ascii="Times New Roman" w:hAnsi="Times New Roman" w:cs="Times New Roman"/>
          <w:spacing w:val="-2"/>
          <w:sz w:val="28"/>
          <w:szCs w:val="28"/>
        </w:rPr>
      </w:pPr>
      <w:r w:rsidRPr="003F5604">
        <w:rPr>
          <w:rFonts w:ascii="Times New Roman" w:hAnsi="Times New Roman" w:cs="Times New Roman"/>
          <w:spacing w:val="-2"/>
          <w:sz w:val="28"/>
          <w:szCs w:val="28"/>
        </w:rPr>
        <w:t>По составлению рабочих программ, календарно-тематического планирования, выполнению практической части программ, ведению предметных страниц (обществознание, география) электронного журнала в классах социально-экономического профиля учителя замечаний не имеют.</w:t>
      </w:r>
    </w:p>
    <w:p w:rsidR="002558C3" w:rsidRPr="003F5604" w:rsidRDefault="002558C3" w:rsidP="00B47AAA">
      <w:pPr>
        <w:jc w:val="both"/>
        <w:rPr>
          <w:rFonts w:ascii="Times New Roman" w:hAnsi="Times New Roman" w:cs="Times New Roman"/>
          <w:sz w:val="28"/>
          <w:szCs w:val="28"/>
        </w:rPr>
      </w:pPr>
      <w:r w:rsidRPr="003F5604">
        <w:rPr>
          <w:rFonts w:ascii="Times New Roman" w:hAnsi="Times New Roman" w:cs="Times New Roman"/>
          <w:sz w:val="28"/>
          <w:szCs w:val="28"/>
        </w:rPr>
        <w:lastRenderedPageBreak/>
        <w:t xml:space="preserve">Кабинеты истории и обществознания (№ 55), географии (№ 34) оснащены необходимыми средствами обучения, новой мебелью. </w:t>
      </w:r>
      <w:r w:rsidRPr="003F5604">
        <w:rPr>
          <w:rFonts w:ascii="Times New Roman" w:hAnsi="Times New Roman" w:cs="Times New Roman"/>
          <w:spacing w:val="-2"/>
          <w:sz w:val="28"/>
          <w:szCs w:val="28"/>
        </w:rPr>
        <w:t>Заведующие  кабинетами ведут целенаправленную работу по накоплению методической литературы, приобретению лицензионных электронных программ, экранно-звуковых пособий, улучшению эстетического вида кабинета.</w:t>
      </w:r>
    </w:p>
    <w:p w:rsidR="002558C3" w:rsidRPr="003F5604" w:rsidRDefault="002558C3" w:rsidP="00B47AAA">
      <w:pPr>
        <w:jc w:val="both"/>
        <w:rPr>
          <w:rFonts w:ascii="Times New Roman" w:hAnsi="Times New Roman" w:cs="Times New Roman"/>
          <w:sz w:val="28"/>
          <w:szCs w:val="28"/>
        </w:rPr>
      </w:pPr>
      <w:r w:rsidRPr="003F5604">
        <w:rPr>
          <w:rFonts w:ascii="Times New Roman" w:hAnsi="Times New Roman" w:cs="Times New Roman"/>
          <w:sz w:val="28"/>
          <w:szCs w:val="28"/>
        </w:rPr>
        <w:t>Углубленное изучение обществознания, геогафии в 10-А, 11-А классах обеспечивается в том числе курсами «Экономика», «Финансовая грамотность» (из части, формируемой участниками образовательных отношений), программами внеурочной деятельности «Семьеведение» (10-А, 11-А), «Обществознание – твой выбор» (10-А).</w:t>
      </w:r>
    </w:p>
    <w:p w:rsidR="002558C3" w:rsidRPr="003F5604" w:rsidRDefault="002558C3" w:rsidP="00B47AAA">
      <w:pPr>
        <w:jc w:val="both"/>
        <w:rPr>
          <w:rFonts w:ascii="Times New Roman" w:hAnsi="Times New Roman" w:cs="Times New Roman"/>
          <w:bCs/>
          <w:sz w:val="28"/>
          <w:szCs w:val="28"/>
        </w:rPr>
      </w:pPr>
      <w:r w:rsidRPr="003F5604">
        <w:rPr>
          <w:rFonts w:ascii="Times New Roman" w:hAnsi="Times New Roman" w:cs="Times New Roman"/>
          <w:sz w:val="28"/>
          <w:szCs w:val="28"/>
        </w:rPr>
        <w:t xml:space="preserve">          Учителем </w:t>
      </w:r>
      <w:r w:rsidR="007050CA" w:rsidRPr="003F5604">
        <w:rPr>
          <w:rFonts w:ascii="Times New Roman" w:hAnsi="Times New Roman" w:cs="Times New Roman"/>
          <w:sz w:val="28"/>
          <w:szCs w:val="28"/>
        </w:rPr>
        <w:t>обществознания</w:t>
      </w:r>
      <w:r w:rsidRPr="003F5604">
        <w:rPr>
          <w:rFonts w:ascii="Times New Roman" w:hAnsi="Times New Roman" w:cs="Times New Roman"/>
          <w:sz w:val="28"/>
          <w:szCs w:val="28"/>
        </w:rPr>
        <w:t xml:space="preserve"> успешно организовано результативное участие обучающихся 10-А, 11-А классов в интеллектуальных конкурсных программах: </w:t>
      </w:r>
      <w:r w:rsidRPr="003F5604">
        <w:rPr>
          <w:rFonts w:ascii="Times New Roman" w:hAnsi="Times New Roman" w:cs="Times New Roman"/>
          <w:bCs/>
          <w:sz w:val="28"/>
          <w:szCs w:val="28"/>
        </w:rPr>
        <w:t>муниципальной олимпиаде по обществознанию «Справедливость»; международной молодежной научно-практической конференция в форме ролевой игры «Модель ООН в Крыму».</w:t>
      </w:r>
    </w:p>
    <w:p w:rsidR="002558C3" w:rsidRPr="003F5604" w:rsidRDefault="002558C3" w:rsidP="007050CA">
      <w:pPr>
        <w:shd w:val="clear" w:color="auto" w:fill="FFFFFF"/>
        <w:spacing w:line="274" w:lineRule="exact"/>
        <w:jc w:val="both"/>
        <w:rPr>
          <w:rFonts w:ascii="Times New Roman" w:hAnsi="Times New Roman" w:cs="Times New Roman"/>
          <w:bCs/>
          <w:sz w:val="28"/>
          <w:szCs w:val="28"/>
        </w:rPr>
      </w:pP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 xml:space="preserve">Результаты административного контрольного среза по географии </w:t>
      </w:r>
    </w:p>
    <w:p w:rsidR="002558C3" w:rsidRPr="003F5604" w:rsidRDefault="002558C3" w:rsidP="007050CA">
      <w:pPr>
        <w:jc w:val="center"/>
        <w:rPr>
          <w:rFonts w:ascii="Times New Roman" w:hAnsi="Times New Roman" w:cs="Times New Roman"/>
          <w:b/>
          <w:sz w:val="28"/>
          <w:szCs w:val="28"/>
        </w:rPr>
      </w:pPr>
      <w:r w:rsidRPr="003F5604">
        <w:rPr>
          <w:rFonts w:ascii="Times New Roman" w:hAnsi="Times New Roman" w:cs="Times New Roman"/>
          <w:b/>
          <w:sz w:val="28"/>
          <w:szCs w:val="28"/>
        </w:rPr>
        <w:t>в 10-А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3"/>
        <w:gridCol w:w="763"/>
        <w:gridCol w:w="666"/>
        <w:gridCol w:w="776"/>
        <w:gridCol w:w="775"/>
        <w:gridCol w:w="776"/>
        <w:gridCol w:w="775"/>
        <w:gridCol w:w="776"/>
        <w:gridCol w:w="775"/>
        <w:gridCol w:w="776"/>
        <w:gridCol w:w="851"/>
        <w:gridCol w:w="992"/>
      </w:tblGrid>
      <w:tr w:rsidR="002558C3" w:rsidRPr="003F5604" w:rsidTr="00317457">
        <w:trPr>
          <w:trHeight w:val="20"/>
        </w:trPr>
        <w:tc>
          <w:tcPr>
            <w:tcW w:w="763" w:type="dxa"/>
            <w:vMerge w:val="restart"/>
            <w:vAlign w:val="center"/>
          </w:tcPr>
          <w:p w:rsidR="002558C3" w:rsidRPr="003F5604" w:rsidRDefault="002558C3" w:rsidP="00FD43C9">
            <w:pPr>
              <w:ind w:left="-3"/>
              <w:jc w:val="center"/>
              <w:rPr>
                <w:rFonts w:ascii="Times New Roman" w:hAnsi="Times New Roman" w:cs="Times New Roman"/>
                <w:sz w:val="24"/>
                <w:szCs w:val="24"/>
              </w:rPr>
            </w:pPr>
            <w:r w:rsidRPr="003F5604">
              <w:rPr>
                <w:rFonts w:ascii="Times New Roman" w:hAnsi="Times New Roman" w:cs="Times New Roman"/>
                <w:sz w:val="24"/>
                <w:szCs w:val="24"/>
              </w:rPr>
              <w:t>Кл.</w:t>
            </w:r>
          </w:p>
        </w:tc>
        <w:tc>
          <w:tcPr>
            <w:tcW w:w="763" w:type="dxa"/>
            <w:vMerge w:val="restart"/>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 xml:space="preserve">Кол-во </w:t>
            </w:r>
          </w:p>
        </w:tc>
        <w:tc>
          <w:tcPr>
            <w:tcW w:w="1442" w:type="dxa"/>
            <w:gridSpan w:val="2"/>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«2»</w:t>
            </w:r>
          </w:p>
          <w:p w:rsidR="002558C3" w:rsidRPr="003F5604" w:rsidRDefault="002558C3" w:rsidP="00FD43C9">
            <w:pPr>
              <w:jc w:val="center"/>
              <w:rPr>
                <w:rFonts w:ascii="Times New Roman" w:hAnsi="Times New Roman" w:cs="Times New Roman"/>
                <w:sz w:val="24"/>
                <w:szCs w:val="24"/>
              </w:rPr>
            </w:pPr>
          </w:p>
        </w:tc>
        <w:tc>
          <w:tcPr>
            <w:tcW w:w="1551" w:type="dxa"/>
            <w:gridSpan w:val="2"/>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«3»</w:t>
            </w:r>
          </w:p>
          <w:p w:rsidR="002558C3" w:rsidRPr="003F5604" w:rsidRDefault="002558C3" w:rsidP="00FD43C9">
            <w:pPr>
              <w:ind w:right="-108"/>
              <w:jc w:val="center"/>
              <w:rPr>
                <w:rFonts w:ascii="Times New Roman" w:hAnsi="Times New Roman" w:cs="Times New Roman"/>
                <w:sz w:val="24"/>
                <w:szCs w:val="24"/>
              </w:rPr>
            </w:pPr>
          </w:p>
        </w:tc>
        <w:tc>
          <w:tcPr>
            <w:tcW w:w="1551" w:type="dxa"/>
            <w:gridSpan w:val="2"/>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«4»</w:t>
            </w:r>
          </w:p>
          <w:p w:rsidR="002558C3" w:rsidRPr="003F5604" w:rsidRDefault="002558C3" w:rsidP="00FD43C9">
            <w:pPr>
              <w:jc w:val="center"/>
              <w:rPr>
                <w:rFonts w:ascii="Times New Roman" w:hAnsi="Times New Roman" w:cs="Times New Roman"/>
                <w:sz w:val="24"/>
                <w:szCs w:val="24"/>
              </w:rPr>
            </w:pPr>
          </w:p>
        </w:tc>
        <w:tc>
          <w:tcPr>
            <w:tcW w:w="1551" w:type="dxa"/>
            <w:gridSpan w:val="2"/>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«5»</w:t>
            </w:r>
          </w:p>
          <w:p w:rsidR="002558C3" w:rsidRPr="003F5604" w:rsidRDefault="002558C3" w:rsidP="00FD43C9">
            <w:pPr>
              <w:jc w:val="center"/>
              <w:rPr>
                <w:rFonts w:ascii="Times New Roman" w:hAnsi="Times New Roman" w:cs="Times New Roman"/>
                <w:sz w:val="24"/>
                <w:szCs w:val="24"/>
              </w:rPr>
            </w:pPr>
          </w:p>
        </w:tc>
        <w:tc>
          <w:tcPr>
            <w:tcW w:w="1843" w:type="dxa"/>
            <w:gridSpan w:val="2"/>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Средний балл</w:t>
            </w:r>
          </w:p>
        </w:tc>
      </w:tr>
      <w:tr w:rsidR="002558C3" w:rsidRPr="003F5604" w:rsidTr="00317457">
        <w:trPr>
          <w:trHeight w:val="20"/>
        </w:trPr>
        <w:tc>
          <w:tcPr>
            <w:tcW w:w="763" w:type="dxa"/>
            <w:vMerge/>
            <w:vAlign w:val="center"/>
          </w:tcPr>
          <w:p w:rsidR="002558C3" w:rsidRPr="003F5604" w:rsidRDefault="002558C3" w:rsidP="00FD43C9">
            <w:pPr>
              <w:jc w:val="center"/>
              <w:rPr>
                <w:rFonts w:ascii="Times New Roman" w:hAnsi="Times New Roman" w:cs="Times New Roman"/>
                <w:b/>
                <w:sz w:val="24"/>
                <w:szCs w:val="24"/>
                <w:u w:val="single"/>
              </w:rPr>
            </w:pPr>
          </w:p>
        </w:tc>
        <w:tc>
          <w:tcPr>
            <w:tcW w:w="763" w:type="dxa"/>
            <w:vMerge/>
            <w:vAlign w:val="center"/>
          </w:tcPr>
          <w:p w:rsidR="002558C3" w:rsidRPr="003F5604" w:rsidRDefault="002558C3" w:rsidP="00FD43C9">
            <w:pPr>
              <w:jc w:val="center"/>
              <w:rPr>
                <w:rFonts w:ascii="Times New Roman" w:hAnsi="Times New Roman" w:cs="Times New Roman"/>
                <w:b/>
                <w:sz w:val="24"/>
                <w:szCs w:val="24"/>
                <w:u w:val="single"/>
              </w:rPr>
            </w:pPr>
          </w:p>
        </w:tc>
        <w:tc>
          <w:tcPr>
            <w:tcW w:w="666"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lang w:val="en-US"/>
              </w:rPr>
              <w:t xml:space="preserve">II </w:t>
            </w:r>
            <w:r w:rsidRPr="003F5604">
              <w:rPr>
                <w:rFonts w:ascii="Times New Roman" w:hAnsi="Times New Roman"/>
                <w:sz w:val="24"/>
                <w:szCs w:val="24"/>
              </w:rPr>
              <w:t>ч.</w:t>
            </w:r>
          </w:p>
        </w:tc>
        <w:tc>
          <w:tcPr>
            <w:tcW w:w="776"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кс</w:t>
            </w:r>
          </w:p>
        </w:tc>
        <w:tc>
          <w:tcPr>
            <w:tcW w:w="775"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lang w:val="en-US"/>
              </w:rPr>
              <w:t xml:space="preserve">II </w:t>
            </w:r>
            <w:r w:rsidRPr="003F5604">
              <w:rPr>
                <w:rFonts w:ascii="Times New Roman" w:hAnsi="Times New Roman"/>
                <w:sz w:val="24"/>
                <w:szCs w:val="24"/>
              </w:rPr>
              <w:t>ч.</w:t>
            </w:r>
          </w:p>
        </w:tc>
        <w:tc>
          <w:tcPr>
            <w:tcW w:w="776"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кс</w:t>
            </w:r>
          </w:p>
        </w:tc>
        <w:tc>
          <w:tcPr>
            <w:tcW w:w="775"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lang w:val="en-US"/>
              </w:rPr>
              <w:t xml:space="preserve">II </w:t>
            </w:r>
            <w:r w:rsidRPr="003F5604">
              <w:rPr>
                <w:rFonts w:ascii="Times New Roman" w:hAnsi="Times New Roman"/>
                <w:sz w:val="24"/>
                <w:szCs w:val="24"/>
              </w:rPr>
              <w:t>ч.</w:t>
            </w:r>
          </w:p>
        </w:tc>
        <w:tc>
          <w:tcPr>
            <w:tcW w:w="776"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кс</w:t>
            </w:r>
          </w:p>
        </w:tc>
        <w:tc>
          <w:tcPr>
            <w:tcW w:w="775"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lang w:val="en-US"/>
              </w:rPr>
              <w:t xml:space="preserve">II </w:t>
            </w:r>
            <w:r w:rsidRPr="003F5604">
              <w:rPr>
                <w:rFonts w:ascii="Times New Roman" w:hAnsi="Times New Roman"/>
                <w:sz w:val="24"/>
                <w:szCs w:val="24"/>
              </w:rPr>
              <w:t>ч.</w:t>
            </w:r>
          </w:p>
        </w:tc>
        <w:tc>
          <w:tcPr>
            <w:tcW w:w="776"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кс</w:t>
            </w:r>
          </w:p>
        </w:tc>
        <w:tc>
          <w:tcPr>
            <w:tcW w:w="851"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lang w:val="en-US"/>
              </w:rPr>
              <w:t xml:space="preserve">II </w:t>
            </w:r>
            <w:r w:rsidRPr="003F5604">
              <w:rPr>
                <w:rFonts w:ascii="Times New Roman" w:hAnsi="Times New Roman"/>
                <w:sz w:val="24"/>
                <w:szCs w:val="24"/>
              </w:rPr>
              <w:t>ч.</w:t>
            </w:r>
          </w:p>
        </w:tc>
        <w:tc>
          <w:tcPr>
            <w:tcW w:w="992" w:type="dxa"/>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кс</w:t>
            </w:r>
          </w:p>
        </w:tc>
      </w:tr>
      <w:tr w:rsidR="002558C3" w:rsidRPr="003F5604" w:rsidTr="00317457">
        <w:trPr>
          <w:trHeight w:val="478"/>
        </w:trPr>
        <w:tc>
          <w:tcPr>
            <w:tcW w:w="763" w:type="dxa"/>
            <w:vMerge w:val="restart"/>
            <w:vAlign w:val="center"/>
          </w:tcPr>
          <w:p w:rsidR="002558C3" w:rsidRPr="003F5604" w:rsidRDefault="002558C3" w:rsidP="00FD43C9">
            <w:pPr>
              <w:pStyle w:val="afc"/>
              <w:jc w:val="center"/>
              <w:rPr>
                <w:rFonts w:ascii="Times New Roman" w:hAnsi="Times New Roman"/>
                <w:sz w:val="24"/>
                <w:szCs w:val="24"/>
              </w:rPr>
            </w:pPr>
            <w:r w:rsidRPr="003F5604">
              <w:rPr>
                <w:rFonts w:ascii="Times New Roman" w:hAnsi="Times New Roman"/>
                <w:sz w:val="24"/>
                <w:szCs w:val="24"/>
              </w:rPr>
              <w:t>10-А</w:t>
            </w:r>
          </w:p>
          <w:p w:rsidR="002558C3" w:rsidRPr="003F5604" w:rsidRDefault="002558C3" w:rsidP="00FD43C9">
            <w:pPr>
              <w:pStyle w:val="afc"/>
              <w:jc w:val="center"/>
              <w:rPr>
                <w:rFonts w:ascii="Times New Roman" w:hAnsi="Times New Roman"/>
                <w:sz w:val="24"/>
                <w:szCs w:val="24"/>
              </w:rPr>
            </w:pPr>
          </w:p>
        </w:tc>
        <w:tc>
          <w:tcPr>
            <w:tcW w:w="763" w:type="dxa"/>
            <w:vMerge w:val="restart"/>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32/</w:t>
            </w:r>
          </w:p>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27</w:t>
            </w:r>
          </w:p>
        </w:tc>
        <w:tc>
          <w:tcPr>
            <w:tcW w:w="66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0</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0</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1</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8</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19</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15</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12</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4</w:t>
            </w:r>
          </w:p>
        </w:tc>
        <w:tc>
          <w:tcPr>
            <w:tcW w:w="851" w:type="dxa"/>
            <w:vMerge w:val="restart"/>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4,344</w:t>
            </w:r>
          </w:p>
        </w:tc>
        <w:tc>
          <w:tcPr>
            <w:tcW w:w="992" w:type="dxa"/>
            <w:vMerge w:val="restart"/>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3,852</w:t>
            </w:r>
          </w:p>
        </w:tc>
      </w:tr>
      <w:tr w:rsidR="002558C3" w:rsidRPr="003F5604" w:rsidTr="00317457">
        <w:trPr>
          <w:trHeight w:val="478"/>
        </w:trPr>
        <w:tc>
          <w:tcPr>
            <w:tcW w:w="763" w:type="dxa"/>
            <w:vMerge/>
            <w:vAlign w:val="center"/>
          </w:tcPr>
          <w:p w:rsidR="002558C3" w:rsidRPr="003F5604" w:rsidRDefault="002558C3" w:rsidP="00FD43C9">
            <w:pPr>
              <w:jc w:val="center"/>
              <w:rPr>
                <w:rFonts w:ascii="Times New Roman" w:hAnsi="Times New Roman" w:cs="Times New Roman"/>
                <w:sz w:val="24"/>
                <w:szCs w:val="24"/>
              </w:rPr>
            </w:pPr>
          </w:p>
        </w:tc>
        <w:tc>
          <w:tcPr>
            <w:tcW w:w="763" w:type="dxa"/>
            <w:vMerge/>
            <w:vAlign w:val="center"/>
          </w:tcPr>
          <w:p w:rsidR="002558C3" w:rsidRPr="003F5604" w:rsidRDefault="002558C3" w:rsidP="00FD43C9">
            <w:pPr>
              <w:jc w:val="center"/>
              <w:rPr>
                <w:rFonts w:ascii="Times New Roman" w:hAnsi="Times New Roman" w:cs="Times New Roman"/>
                <w:sz w:val="24"/>
                <w:szCs w:val="24"/>
              </w:rPr>
            </w:pPr>
          </w:p>
        </w:tc>
        <w:tc>
          <w:tcPr>
            <w:tcW w:w="66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0,0</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0,0</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3,1</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29,6</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59,4</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55,6</w:t>
            </w:r>
          </w:p>
        </w:tc>
        <w:tc>
          <w:tcPr>
            <w:tcW w:w="775"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37,5</w:t>
            </w:r>
          </w:p>
        </w:tc>
        <w:tc>
          <w:tcPr>
            <w:tcW w:w="776" w:type="dxa"/>
            <w:vAlign w:val="center"/>
          </w:tcPr>
          <w:p w:rsidR="002558C3" w:rsidRPr="003F5604" w:rsidRDefault="002558C3" w:rsidP="00FD43C9">
            <w:pPr>
              <w:jc w:val="center"/>
              <w:rPr>
                <w:rFonts w:ascii="Times New Roman" w:hAnsi="Times New Roman" w:cs="Times New Roman"/>
                <w:sz w:val="24"/>
                <w:szCs w:val="24"/>
              </w:rPr>
            </w:pPr>
            <w:r w:rsidRPr="003F5604">
              <w:rPr>
                <w:rFonts w:ascii="Times New Roman" w:hAnsi="Times New Roman" w:cs="Times New Roman"/>
                <w:sz w:val="24"/>
                <w:szCs w:val="24"/>
              </w:rPr>
              <w:t>14,8</w:t>
            </w:r>
          </w:p>
        </w:tc>
        <w:tc>
          <w:tcPr>
            <w:tcW w:w="851" w:type="dxa"/>
            <w:vMerge/>
            <w:vAlign w:val="center"/>
          </w:tcPr>
          <w:p w:rsidR="002558C3" w:rsidRPr="003F5604" w:rsidRDefault="002558C3" w:rsidP="00FD43C9">
            <w:pPr>
              <w:jc w:val="center"/>
              <w:rPr>
                <w:rFonts w:ascii="Times New Roman" w:hAnsi="Times New Roman" w:cs="Times New Roman"/>
                <w:sz w:val="24"/>
                <w:szCs w:val="24"/>
              </w:rPr>
            </w:pPr>
          </w:p>
        </w:tc>
        <w:tc>
          <w:tcPr>
            <w:tcW w:w="992" w:type="dxa"/>
            <w:vMerge/>
            <w:vAlign w:val="center"/>
          </w:tcPr>
          <w:p w:rsidR="002558C3" w:rsidRPr="003F5604" w:rsidRDefault="002558C3" w:rsidP="00FD43C9">
            <w:pPr>
              <w:jc w:val="center"/>
              <w:rPr>
                <w:rFonts w:ascii="Times New Roman" w:hAnsi="Times New Roman" w:cs="Times New Roman"/>
                <w:sz w:val="24"/>
                <w:szCs w:val="24"/>
              </w:rPr>
            </w:pPr>
          </w:p>
        </w:tc>
      </w:tr>
    </w:tbl>
    <w:p w:rsidR="002558C3" w:rsidRPr="003F5604" w:rsidRDefault="002558C3" w:rsidP="002558C3">
      <w:pPr>
        <w:tabs>
          <w:tab w:val="left" w:pos="284"/>
        </w:tabs>
        <w:jc w:val="both"/>
        <w:rPr>
          <w:rFonts w:ascii="Times New Roman" w:hAnsi="Times New Roman" w:cs="Times New Roman"/>
          <w:sz w:val="28"/>
          <w:szCs w:val="28"/>
        </w:rPr>
      </w:pPr>
      <w:r w:rsidRPr="003F5604">
        <w:rPr>
          <w:rFonts w:ascii="Times New Roman" w:hAnsi="Times New Roman" w:cs="Times New Roman"/>
          <w:sz w:val="28"/>
          <w:szCs w:val="28"/>
        </w:rPr>
        <w:t xml:space="preserve">          Успешность выполнения контрольного среза – 100,0% (успешность обучения по географии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100,0%). </w:t>
      </w:r>
    </w:p>
    <w:p w:rsidR="002558C3" w:rsidRPr="003F5604" w:rsidRDefault="002558C3" w:rsidP="002558C3">
      <w:pPr>
        <w:tabs>
          <w:tab w:val="left" w:pos="284"/>
        </w:tabs>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Качество выполнения мониторинговой работы по географии – 70,4% (качество обучения  по географии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96,9%), средний балл – 3,85 (средний балл по географии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4,34). Подтвердили отметки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в 10-А классе13 человек (48,1%), что позволяет сделать вывод о недостаточно  объективном оценивании по географии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w:t>
      </w:r>
    </w:p>
    <w:p w:rsidR="002558C3" w:rsidRPr="003F5604" w:rsidRDefault="002558C3" w:rsidP="002558C3">
      <w:pPr>
        <w:tabs>
          <w:tab w:val="left" w:pos="284"/>
        </w:tabs>
        <w:ind w:firstLine="709"/>
        <w:jc w:val="both"/>
        <w:rPr>
          <w:rFonts w:ascii="Times New Roman" w:hAnsi="Times New Roman" w:cs="Times New Roman"/>
          <w:sz w:val="28"/>
          <w:szCs w:val="28"/>
        </w:rPr>
      </w:pPr>
      <w:r w:rsidRPr="003F5604">
        <w:rPr>
          <w:rFonts w:ascii="Times New Roman" w:hAnsi="Times New Roman" w:cs="Times New Roman"/>
          <w:color w:val="000000"/>
          <w:sz w:val="28"/>
          <w:szCs w:val="28"/>
        </w:rPr>
        <w:t>У учащихся 10-А класса сформированы навыки работы с заданиями на выбор одного или нескольких ответов. Учащиеся умеют устанавливать соответствие между отраслями промышленности и выпускаемой продукцией, климатическими показателями и материками.</w:t>
      </w:r>
    </w:p>
    <w:p w:rsidR="002558C3" w:rsidRPr="003F5604" w:rsidRDefault="002558C3" w:rsidP="002558C3">
      <w:pPr>
        <w:tabs>
          <w:tab w:val="left" w:pos="284"/>
        </w:tabs>
        <w:ind w:firstLine="709"/>
        <w:jc w:val="both"/>
        <w:rPr>
          <w:rFonts w:ascii="Times New Roman" w:hAnsi="Times New Roman" w:cs="Times New Roman"/>
          <w:sz w:val="28"/>
          <w:szCs w:val="28"/>
        </w:rPr>
      </w:pPr>
      <w:r w:rsidRPr="003F5604">
        <w:rPr>
          <w:rFonts w:ascii="Times New Roman" w:hAnsi="Times New Roman" w:cs="Times New Roman"/>
          <w:color w:val="000000"/>
          <w:sz w:val="28"/>
          <w:szCs w:val="28"/>
        </w:rPr>
        <w:t>Затруднения вызвали следующие задания: определение терминов и понятий, работа с картографическим материалом, определение местоположения географических объектов.</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 xml:space="preserve">Результаты административного контрольного среза по обществознанию </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в 10-А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709"/>
        <w:gridCol w:w="775"/>
        <w:gridCol w:w="776"/>
        <w:gridCol w:w="775"/>
        <w:gridCol w:w="776"/>
        <w:gridCol w:w="775"/>
        <w:gridCol w:w="776"/>
        <w:gridCol w:w="775"/>
        <w:gridCol w:w="776"/>
        <w:gridCol w:w="992"/>
        <w:gridCol w:w="851"/>
      </w:tblGrid>
      <w:tr w:rsidR="002558C3" w:rsidRPr="003F5604" w:rsidTr="00317457">
        <w:trPr>
          <w:trHeight w:val="20"/>
        </w:trPr>
        <w:tc>
          <w:tcPr>
            <w:tcW w:w="708" w:type="dxa"/>
            <w:vMerge w:val="restart"/>
            <w:vAlign w:val="center"/>
          </w:tcPr>
          <w:p w:rsidR="002558C3" w:rsidRPr="003F5604" w:rsidRDefault="002558C3" w:rsidP="00317457">
            <w:pPr>
              <w:ind w:left="-3"/>
              <w:jc w:val="center"/>
              <w:rPr>
                <w:rFonts w:ascii="Times New Roman" w:hAnsi="Times New Roman" w:cs="Times New Roman"/>
                <w:sz w:val="28"/>
                <w:szCs w:val="28"/>
              </w:rPr>
            </w:pPr>
            <w:r w:rsidRPr="003F5604">
              <w:rPr>
                <w:rFonts w:ascii="Times New Roman" w:hAnsi="Times New Roman" w:cs="Times New Roman"/>
                <w:sz w:val="28"/>
                <w:szCs w:val="28"/>
              </w:rPr>
              <w:t>Кл.</w:t>
            </w: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 xml:space="preserve">Кол-во </w:t>
            </w: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w:t>
            </w:r>
          </w:p>
          <w:p w:rsidR="002558C3" w:rsidRPr="003F5604" w:rsidRDefault="002558C3" w:rsidP="00317457">
            <w:pPr>
              <w:ind w:right="-108"/>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p w:rsidR="002558C3" w:rsidRPr="003F5604" w:rsidRDefault="002558C3" w:rsidP="00317457">
            <w:pPr>
              <w:jc w:val="center"/>
              <w:rPr>
                <w:rFonts w:ascii="Times New Roman" w:hAnsi="Times New Roman" w:cs="Times New Roman"/>
                <w:sz w:val="28"/>
                <w:szCs w:val="28"/>
              </w:rPr>
            </w:pPr>
          </w:p>
        </w:tc>
        <w:tc>
          <w:tcPr>
            <w:tcW w:w="1843"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Средний балл</w:t>
            </w:r>
          </w:p>
        </w:tc>
      </w:tr>
      <w:tr w:rsidR="002558C3" w:rsidRPr="003F5604" w:rsidTr="00317457">
        <w:trPr>
          <w:trHeight w:val="20"/>
        </w:trPr>
        <w:tc>
          <w:tcPr>
            <w:tcW w:w="708"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09"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992"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851"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r>
      <w:tr w:rsidR="002558C3" w:rsidRPr="003F5604" w:rsidTr="00317457">
        <w:trPr>
          <w:trHeight w:val="478"/>
        </w:trPr>
        <w:tc>
          <w:tcPr>
            <w:tcW w:w="708" w:type="dxa"/>
            <w:vMerge w:val="restart"/>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10-</w:t>
            </w:r>
            <w:r w:rsidRPr="003F5604">
              <w:rPr>
                <w:rFonts w:ascii="Times New Roman" w:hAnsi="Times New Roman"/>
                <w:sz w:val="28"/>
                <w:szCs w:val="28"/>
              </w:rPr>
              <w:lastRenderedPageBreak/>
              <w:t>А</w:t>
            </w:r>
          </w:p>
          <w:p w:rsidR="002558C3" w:rsidRPr="003F5604" w:rsidRDefault="002558C3" w:rsidP="00317457">
            <w:pPr>
              <w:pStyle w:val="afc"/>
              <w:jc w:val="center"/>
              <w:rPr>
                <w:rFonts w:ascii="Times New Roman" w:hAnsi="Times New Roman"/>
                <w:sz w:val="28"/>
                <w:szCs w:val="28"/>
              </w:rPr>
            </w:pP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lastRenderedPageBreak/>
              <w:t>32/</w:t>
            </w:r>
          </w:p>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lastRenderedPageBreak/>
              <w:t>28</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lastRenderedPageBreak/>
              <w:t>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7</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24</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15</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6</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tc>
        <w:tc>
          <w:tcPr>
            <w:tcW w:w="992"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4,125</w:t>
            </w:r>
          </w:p>
        </w:tc>
        <w:tc>
          <w:tcPr>
            <w:tcW w:w="851"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3,857</w:t>
            </w:r>
          </w:p>
        </w:tc>
      </w:tr>
      <w:tr w:rsidR="002558C3" w:rsidRPr="003F5604" w:rsidTr="00317457">
        <w:trPr>
          <w:trHeight w:val="478"/>
        </w:trPr>
        <w:tc>
          <w:tcPr>
            <w:tcW w:w="708" w:type="dxa"/>
            <w:vMerge/>
            <w:vAlign w:val="center"/>
          </w:tcPr>
          <w:p w:rsidR="002558C3" w:rsidRPr="003F5604" w:rsidRDefault="002558C3" w:rsidP="00317457">
            <w:pPr>
              <w:jc w:val="center"/>
              <w:rPr>
                <w:rFonts w:ascii="Times New Roman" w:hAnsi="Times New Roman" w:cs="Times New Roman"/>
                <w:sz w:val="28"/>
                <w:szCs w:val="28"/>
              </w:rPr>
            </w:pPr>
          </w:p>
        </w:tc>
        <w:tc>
          <w:tcPr>
            <w:tcW w:w="709" w:type="dxa"/>
            <w:vMerge/>
            <w:vAlign w:val="center"/>
          </w:tcPr>
          <w:p w:rsidR="002558C3" w:rsidRPr="003F5604" w:rsidRDefault="002558C3" w:rsidP="00317457">
            <w:pPr>
              <w:jc w:val="center"/>
              <w:rPr>
                <w:rFonts w:ascii="Times New Roman" w:hAnsi="Times New Roman" w:cs="Times New Roman"/>
                <w:sz w:val="28"/>
                <w:szCs w:val="28"/>
              </w:rPr>
            </w:pP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6,3</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25,0</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75,0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53,6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18,8</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17,9</w:t>
            </w:r>
          </w:p>
        </w:tc>
        <w:tc>
          <w:tcPr>
            <w:tcW w:w="992" w:type="dxa"/>
            <w:vMerge/>
            <w:vAlign w:val="center"/>
          </w:tcPr>
          <w:p w:rsidR="002558C3" w:rsidRPr="003F5604" w:rsidRDefault="002558C3" w:rsidP="00317457">
            <w:pPr>
              <w:jc w:val="center"/>
              <w:rPr>
                <w:rFonts w:ascii="Times New Roman" w:hAnsi="Times New Roman" w:cs="Times New Roman"/>
                <w:sz w:val="28"/>
                <w:szCs w:val="28"/>
              </w:rPr>
            </w:pPr>
          </w:p>
        </w:tc>
        <w:tc>
          <w:tcPr>
            <w:tcW w:w="851" w:type="dxa"/>
            <w:vMerge/>
            <w:vAlign w:val="center"/>
          </w:tcPr>
          <w:p w:rsidR="002558C3" w:rsidRPr="003F5604" w:rsidRDefault="002558C3" w:rsidP="00317457">
            <w:pPr>
              <w:jc w:val="center"/>
              <w:rPr>
                <w:rFonts w:ascii="Times New Roman" w:hAnsi="Times New Roman" w:cs="Times New Roman"/>
                <w:sz w:val="28"/>
                <w:szCs w:val="28"/>
              </w:rPr>
            </w:pPr>
          </w:p>
        </w:tc>
      </w:tr>
    </w:tbl>
    <w:p w:rsidR="002558C3" w:rsidRPr="003F5604" w:rsidRDefault="002558C3" w:rsidP="002558C3">
      <w:pPr>
        <w:tabs>
          <w:tab w:val="left" w:pos="284"/>
        </w:tabs>
        <w:jc w:val="both"/>
        <w:rPr>
          <w:rFonts w:ascii="Times New Roman" w:hAnsi="Times New Roman" w:cs="Times New Roman"/>
          <w:color w:val="FF0000"/>
          <w:sz w:val="28"/>
          <w:szCs w:val="28"/>
        </w:rPr>
      </w:pPr>
      <w:r w:rsidRPr="003F5604">
        <w:rPr>
          <w:rFonts w:ascii="Times New Roman" w:hAnsi="Times New Roman" w:cs="Times New Roman"/>
          <w:sz w:val="28"/>
          <w:szCs w:val="28"/>
        </w:rPr>
        <w:lastRenderedPageBreak/>
        <w:t xml:space="preserve">Успешность выполнения контрольного среза – 96,4% (успешность обучения по обществознанию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100,0%). </w:t>
      </w:r>
    </w:p>
    <w:p w:rsidR="002558C3" w:rsidRPr="003F5604" w:rsidRDefault="002558C3" w:rsidP="002558C3">
      <w:pPr>
        <w:tabs>
          <w:tab w:val="left" w:pos="284"/>
        </w:tabs>
        <w:jc w:val="both"/>
        <w:rPr>
          <w:rFonts w:ascii="Times New Roman" w:hAnsi="Times New Roman" w:cs="Times New Roman"/>
          <w:sz w:val="28"/>
          <w:szCs w:val="28"/>
        </w:rPr>
      </w:pPr>
      <w:r w:rsidRPr="003F5604">
        <w:rPr>
          <w:rFonts w:ascii="Times New Roman" w:hAnsi="Times New Roman" w:cs="Times New Roman"/>
          <w:sz w:val="28"/>
          <w:szCs w:val="28"/>
        </w:rPr>
        <w:t xml:space="preserve">Качество выполнения мониторинговой работы по обществознанию в 10-А классе – 71,4% (качество обучения  по обществознанию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93,8%), средний балл – 3,9 (средний балл по обществознанию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4,1).  Подтвердили годовые отметки в 10-А классе 14 человек (50,0%), что позволяет сделать вывод о значительном снижении результатов контрольного среза в сравнении с  оцениванием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о возможном завышении отметок по обществознанию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w:t>
      </w:r>
    </w:p>
    <w:p w:rsidR="002558C3" w:rsidRPr="003F5604" w:rsidRDefault="002558C3" w:rsidP="002558C3">
      <w:pPr>
        <w:jc w:val="both"/>
        <w:rPr>
          <w:rFonts w:ascii="Times New Roman" w:hAnsi="Times New Roman" w:cs="Times New Roman"/>
          <w:b/>
          <w:sz w:val="28"/>
          <w:szCs w:val="28"/>
        </w:rPr>
      </w:pPr>
      <w:r w:rsidRPr="003F5604">
        <w:rPr>
          <w:rFonts w:ascii="Times New Roman" w:hAnsi="Times New Roman" w:cs="Times New Roman"/>
          <w:color w:val="000000"/>
          <w:sz w:val="28"/>
          <w:szCs w:val="28"/>
        </w:rPr>
        <w:t>У учащихся 10-А класса сформированы: навыки работы с заданиями на выбор одного или нескольких ответов, установление соответствия позиций, представленных в двух множествах, умение находить, осознанно воспринимать и точно воспроизводить информацию, содержащуюся в тексте.Учащиеся умеют сопоставлять  примеры и факты со сферами жизни общества.</w:t>
      </w:r>
    </w:p>
    <w:p w:rsidR="002558C3" w:rsidRPr="003F5604" w:rsidRDefault="002558C3" w:rsidP="002558C3">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Затруднения вызвали следующие задания:  использование информации текста в другой познавательной ситуации.</w:t>
      </w:r>
    </w:p>
    <w:p w:rsidR="002558C3" w:rsidRPr="003F5604" w:rsidRDefault="002558C3" w:rsidP="002558C3">
      <w:pPr>
        <w:jc w:val="center"/>
        <w:rPr>
          <w:rFonts w:ascii="Times New Roman" w:hAnsi="Times New Roman" w:cs="Times New Roman"/>
          <w:sz w:val="28"/>
          <w:szCs w:val="28"/>
        </w:rPr>
      </w:pPr>
      <w:r w:rsidRPr="003F5604">
        <w:rPr>
          <w:rFonts w:ascii="Times New Roman" w:hAnsi="Times New Roman" w:cs="Times New Roman"/>
          <w:b/>
          <w:sz w:val="28"/>
          <w:szCs w:val="28"/>
        </w:rPr>
        <w:t>Результаты административного контрольного среза</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по обществознанию в 11-А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709"/>
        <w:gridCol w:w="757"/>
        <w:gridCol w:w="758"/>
        <w:gridCol w:w="758"/>
        <w:gridCol w:w="758"/>
        <w:gridCol w:w="757"/>
        <w:gridCol w:w="758"/>
        <w:gridCol w:w="758"/>
        <w:gridCol w:w="758"/>
        <w:gridCol w:w="1134"/>
        <w:gridCol w:w="851"/>
      </w:tblGrid>
      <w:tr w:rsidR="002558C3" w:rsidRPr="003F5604" w:rsidTr="00317457">
        <w:trPr>
          <w:trHeight w:val="20"/>
        </w:trPr>
        <w:tc>
          <w:tcPr>
            <w:tcW w:w="708" w:type="dxa"/>
            <w:vMerge w:val="restart"/>
            <w:vAlign w:val="center"/>
          </w:tcPr>
          <w:p w:rsidR="002558C3" w:rsidRPr="003F5604" w:rsidRDefault="002558C3" w:rsidP="00317457">
            <w:pPr>
              <w:ind w:left="-3"/>
              <w:jc w:val="center"/>
              <w:rPr>
                <w:rFonts w:ascii="Times New Roman" w:hAnsi="Times New Roman" w:cs="Times New Roman"/>
                <w:sz w:val="28"/>
                <w:szCs w:val="28"/>
              </w:rPr>
            </w:pPr>
            <w:r w:rsidRPr="003F5604">
              <w:rPr>
                <w:rFonts w:ascii="Times New Roman" w:hAnsi="Times New Roman" w:cs="Times New Roman"/>
                <w:sz w:val="28"/>
                <w:szCs w:val="28"/>
              </w:rPr>
              <w:t>Кл.</w:t>
            </w: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 xml:space="preserve">Кол-во </w:t>
            </w:r>
          </w:p>
        </w:tc>
        <w:tc>
          <w:tcPr>
            <w:tcW w:w="151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p w:rsidR="002558C3" w:rsidRPr="003F5604" w:rsidRDefault="002558C3" w:rsidP="00317457">
            <w:pPr>
              <w:jc w:val="center"/>
              <w:rPr>
                <w:rFonts w:ascii="Times New Roman" w:hAnsi="Times New Roman" w:cs="Times New Roman"/>
                <w:sz w:val="28"/>
                <w:szCs w:val="28"/>
              </w:rPr>
            </w:pPr>
          </w:p>
        </w:tc>
        <w:tc>
          <w:tcPr>
            <w:tcW w:w="1516"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w:t>
            </w:r>
          </w:p>
          <w:p w:rsidR="002558C3" w:rsidRPr="003F5604" w:rsidRDefault="002558C3" w:rsidP="00317457">
            <w:pPr>
              <w:ind w:right="-108"/>
              <w:jc w:val="center"/>
              <w:rPr>
                <w:rFonts w:ascii="Times New Roman" w:hAnsi="Times New Roman" w:cs="Times New Roman"/>
                <w:sz w:val="28"/>
                <w:szCs w:val="28"/>
              </w:rPr>
            </w:pPr>
          </w:p>
        </w:tc>
        <w:tc>
          <w:tcPr>
            <w:tcW w:w="151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p w:rsidR="002558C3" w:rsidRPr="003F5604" w:rsidRDefault="002558C3" w:rsidP="00317457">
            <w:pPr>
              <w:jc w:val="center"/>
              <w:rPr>
                <w:rFonts w:ascii="Times New Roman" w:hAnsi="Times New Roman" w:cs="Times New Roman"/>
                <w:sz w:val="28"/>
                <w:szCs w:val="28"/>
              </w:rPr>
            </w:pPr>
          </w:p>
        </w:tc>
        <w:tc>
          <w:tcPr>
            <w:tcW w:w="1516"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p w:rsidR="002558C3" w:rsidRPr="003F5604" w:rsidRDefault="002558C3" w:rsidP="00317457">
            <w:pPr>
              <w:jc w:val="center"/>
              <w:rPr>
                <w:rFonts w:ascii="Times New Roman" w:hAnsi="Times New Roman" w:cs="Times New Roman"/>
                <w:sz w:val="28"/>
                <w:szCs w:val="28"/>
              </w:rPr>
            </w:pPr>
          </w:p>
        </w:tc>
        <w:tc>
          <w:tcPr>
            <w:tcW w:w="198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Средний балл</w:t>
            </w:r>
          </w:p>
        </w:tc>
      </w:tr>
      <w:tr w:rsidR="002558C3" w:rsidRPr="003F5604" w:rsidTr="00317457">
        <w:trPr>
          <w:trHeight w:val="20"/>
        </w:trPr>
        <w:tc>
          <w:tcPr>
            <w:tcW w:w="708"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09"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57"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7"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1134"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851"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r>
      <w:tr w:rsidR="002558C3" w:rsidRPr="003F5604" w:rsidTr="00317457">
        <w:trPr>
          <w:trHeight w:val="478"/>
        </w:trPr>
        <w:tc>
          <w:tcPr>
            <w:tcW w:w="708" w:type="dxa"/>
            <w:vMerge w:val="restart"/>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11-А</w:t>
            </w:r>
          </w:p>
          <w:p w:rsidR="002558C3" w:rsidRPr="003F5604" w:rsidRDefault="002558C3" w:rsidP="00317457">
            <w:pPr>
              <w:pStyle w:val="afc"/>
              <w:jc w:val="center"/>
              <w:rPr>
                <w:rFonts w:ascii="Times New Roman" w:hAnsi="Times New Roman"/>
                <w:sz w:val="28"/>
                <w:szCs w:val="28"/>
              </w:rPr>
            </w:pP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25/</w:t>
            </w:r>
          </w:p>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22</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6</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14</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8</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w:t>
            </w:r>
          </w:p>
        </w:tc>
        <w:tc>
          <w:tcPr>
            <w:tcW w:w="1134" w:type="dxa"/>
            <w:vMerge w:val="restart"/>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4,2</w:t>
            </w:r>
          </w:p>
        </w:tc>
        <w:tc>
          <w:tcPr>
            <w:tcW w:w="851" w:type="dxa"/>
            <w:vMerge w:val="restart"/>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3,864</w:t>
            </w:r>
          </w:p>
        </w:tc>
      </w:tr>
      <w:tr w:rsidR="002558C3" w:rsidRPr="003F5604" w:rsidTr="00317457">
        <w:trPr>
          <w:trHeight w:val="478"/>
        </w:trPr>
        <w:tc>
          <w:tcPr>
            <w:tcW w:w="708" w:type="dxa"/>
            <w:vMerge/>
            <w:vAlign w:val="center"/>
          </w:tcPr>
          <w:p w:rsidR="002558C3" w:rsidRPr="003F5604" w:rsidRDefault="002558C3" w:rsidP="00317457">
            <w:pPr>
              <w:jc w:val="center"/>
              <w:rPr>
                <w:rFonts w:ascii="Times New Roman" w:hAnsi="Times New Roman" w:cs="Times New Roman"/>
                <w:sz w:val="28"/>
                <w:szCs w:val="28"/>
              </w:rPr>
            </w:pPr>
          </w:p>
        </w:tc>
        <w:tc>
          <w:tcPr>
            <w:tcW w:w="709" w:type="dxa"/>
            <w:vMerge/>
            <w:vAlign w:val="center"/>
          </w:tcPr>
          <w:p w:rsidR="002558C3" w:rsidRPr="003F5604" w:rsidRDefault="002558C3" w:rsidP="00317457">
            <w:pPr>
              <w:jc w:val="center"/>
              <w:rPr>
                <w:rFonts w:ascii="Times New Roman" w:hAnsi="Times New Roman" w:cs="Times New Roman"/>
                <w:sz w:val="28"/>
                <w:szCs w:val="28"/>
              </w:rPr>
            </w:pP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4,5</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12,0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27,3</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56,0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45,5</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32,0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22,7</w:t>
            </w:r>
          </w:p>
        </w:tc>
        <w:tc>
          <w:tcPr>
            <w:tcW w:w="1134" w:type="dxa"/>
            <w:vMerge/>
            <w:vAlign w:val="center"/>
          </w:tcPr>
          <w:p w:rsidR="002558C3" w:rsidRPr="003F5604" w:rsidRDefault="002558C3" w:rsidP="00317457">
            <w:pPr>
              <w:jc w:val="center"/>
              <w:rPr>
                <w:rFonts w:ascii="Times New Roman" w:hAnsi="Times New Roman" w:cs="Times New Roman"/>
                <w:sz w:val="28"/>
                <w:szCs w:val="28"/>
              </w:rPr>
            </w:pPr>
          </w:p>
        </w:tc>
        <w:tc>
          <w:tcPr>
            <w:tcW w:w="851" w:type="dxa"/>
            <w:vMerge/>
            <w:vAlign w:val="center"/>
          </w:tcPr>
          <w:p w:rsidR="002558C3" w:rsidRPr="003F5604" w:rsidRDefault="002558C3" w:rsidP="00317457">
            <w:pPr>
              <w:jc w:val="center"/>
              <w:rPr>
                <w:rFonts w:ascii="Times New Roman" w:hAnsi="Times New Roman" w:cs="Times New Roman"/>
                <w:sz w:val="28"/>
                <w:szCs w:val="28"/>
              </w:rPr>
            </w:pPr>
          </w:p>
        </w:tc>
      </w:tr>
    </w:tbl>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xml:space="preserve">          Мониторинговую работу выполнили 22 одиннадцатиклассника (88,0% списочного состава).Уровень успешности выполнения контрольного среза – 95,5%.Качество выполнения контрольного среза – 68,2%. Средний балл –3,9.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данные показатели составили100%, 88,0% и 4,2.Подтвердили отметки пообществознанию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2025/2026 учебного года 14 человек (63,6%),  что позволяет сделать вывод о завышении отметок по обществознанию в 11-А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w:t>
      </w:r>
    </w:p>
    <w:p w:rsidR="002558C3" w:rsidRPr="003F5604" w:rsidRDefault="002558C3" w:rsidP="002558C3">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У учащихся 11-А класса сформированы навыки работы с заданиями на выбор одного или нескольких ответов, осознанно воспринимать и точно воспроизводить информацию, содержащуюся в тексте в явном виде, применять обществоведческие знания в процессе решения актуальных социальных проблем. Учащиеся умеют определять специализированные термины.</w:t>
      </w:r>
    </w:p>
    <w:p w:rsidR="002558C3" w:rsidRPr="003F5604" w:rsidRDefault="002558C3" w:rsidP="00221A1C">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Затруднения вызвали следующие задания:  решение  задач по основам конституционного строя, анализ причинно-следственных связей, в том числе выявление связей социальных объектов, процессов и конкретизация или иллюстрация их примерами.</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lastRenderedPageBreak/>
        <w:t xml:space="preserve">Результаты административного контрольного среза по географии </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в 10-А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63"/>
        <w:gridCol w:w="763"/>
        <w:gridCol w:w="666"/>
        <w:gridCol w:w="776"/>
        <w:gridCol w:w="775"/>
        <w:gridCol w:w="776"/>
        <w:gridCol w:w="775"/>
        <w:gridCol w:w="776"/>
        <w:gridCol w:w="775"/>
        <w:gridCol w:w="776"/>
        <w:gridCol w:w="851"/>
        <w:gridCol w:w="992"/>
      </w:tblGrid>
      <w:tr w:rsidR="002558C3" w:rsidRPr="003F5604" w:rsidTr="00317457">
        <w:trPr>
          <w:trHeight w:val="20"/>
        </w:trPr>
        <w:tc>
          <w:tcPr>
            <w:tcW w:w="763" w:type="dxa"/>
            <w:vMerge w:val="restart"/>
            <w:vAlign w:val="center"/>
          </w:tcPr>
          <w:p w:rsidR="002558C3" w:rsidRPr="003F5604" w:rsidRDefault="002558C3" w:rsidP="00317457">
            <w:pPr>
              <w:ind w:left="-3"/>
              <w:jc w:val="center"/>
              <w:rPr>
                <w:rFonts w:ascii="Times New Roman" w:hAnsi="Times New Roman" w:cs="Times New Roman"/>
                <w:sz w:val="28"/>
                <w:szCs w:val="28"/>
              </w:rPr>
            </w:pPr>
            <w:r w:rsidRPr="003F5604">
              <w:rPr>
                <w:rFonts w:ascii="Times New Roman" w:hAnsi="Times New Roman" w:cs="Times New Roman"/>
                <w:sz w:val="28"/>
                <w:szCs w:val="28"/>
              </w:rPr>
              <w:t>Кл.</w:t>
            </w:r>
          </w:p>
        </w:tc>
        <w:tc>
          <w:tcPr>
            <w:tcW w:w="763"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 xml:space="preserve">Кол-во </w:t>
            </w:r>
          </w:p>
        </w:tc>
        <w:tc>
          <w:tcPr>
            <w:tcW w:w="1442"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w:t>
            </w:r>
          </w:p>
          <w:p w:rsidR="002558C3" w:rsidRPr="003F5604" w:rsidRDefault="002558C3" w:rsidP="00317457">
            <w:pPr>
              <w:ind w:right="-108"/>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p w:rsidR="002558C3" w:rsidRPr="003F5604" w:rsidRDefault="002558C3" w:rsidP="00317457">
            <w:pPr>
              <w:jc w:val="center"/>
              <w:rPr>
                <w:rFonts w:ascii="Times New Roman" w:hAnsi="Times New Roman" w:cs="Times New Roman"/>
                <w:sz w:val="28"/>
                <w:szCs w:val="28"/>
              </w:rPr>
            </w:pPr>
          </w:p>
        </w:tc>
        <w:tc>
          <w:tcPr>
            <w:tcW w:w="1843"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Средний балл</w:t>
            </w:r>
          </w:p>
        </w:tc>
      </w:tr>
      <w:tr w:rsidR="002558C3" w:rsidRPr="003F5604" w:rsidTr="00317457">
        <w:trPr>
          <w:trHeight w:val="20"/>
        </w:trPr>
        <w:tc>
          <w:tcPr>
            <w:tcW w:w="763"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63"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66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851"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992"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r>
      <w:tr w:rsidR="002558C3" w:rsidRPr="003F5604" w:rsidTr="00317457">
        <w:trPr>
          <w:trHeight w:val="478"/>
        </w:trPr>
        <w:tc>
          <w:tcPr>
            <w:tcW w:w="763" w:type="dxa"/>
            <w:vMerge w:val="restart"/>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10-А</w:t>
            </w:r>
          </w:p>
          <w:p w:rsidR="002558C3" w:rsidRPr="003F5604" w:rsidRDefault="002558C3" w:rsidP="00317457">
            <w:pPr>
              <w:pStyle w:val="afc"/>
              <w:jc w:val="center"/>
              <w:rPr>
                <w:rFonts w:ascii="Times New Roman" w:hAnsi="Times New Roman"/>
                <w:sz w:val="28"/>
                <w:szCs w:val="28"/>
              </w:rPr>
            </w:pPr>
          </w:p>
        </w:tc>
        <w:tc>
          <w:tcPr>
            <w:tcW w:w="763"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32/</w:t>
            </w:r>
          </w:p>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27</w:t>
            </w:r>
          </w:p>
        </w:tc>
        <w:tc>
          <w:tcPr>
            <w:tcW w:w="66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8</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19</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15</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12</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tc>
        <w:tc>
          <w:tcPr>
            <w:tcW w:w="851"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4,344</w:t>
            </w:r>
          </w:p>
        </w:tc>
        <w:tc>
          <w:tcPr>
            <w:tcW w:w="992"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3,852</w:t>
            </w:r>
          </w:p>
        </w:tc>
      </w:tr>
      <w:tr w:rsidR="002558C3" w:rsidRPr="003F5604" w:rsidTr="00317457">
        <w:trPr>
          <w:trHeight w:val="478"/>
        </w:trPr>
        <w:tc>
          <w:tcPr>
            <w:tcW w:w="763" w:type="dxa"/>
            <w:vMerge/>
            <w:vAlign w:val="center"/>
          </w:tcPr>
          <w:p w:rsidR="002558C3" w:rsidRPr="003F5604" w:rsidRDefault="002558C3" w:rsidP="00317457">
            <w:pPr>
              <w:jc w:val="center"/>
              <w:rPr>
                <w:rFonts w:ascii="Times New Roman" w:hAnsi="Times New Roman" w:cs="Times New Roman"/>
                <w:sz w:val="28"/>
                <w:szCs w:val="28"/>
              </w:rPr>
            </w:pPr>
          </w:p>
        </w:tc>
        <w:tc>
          <w:tcPr>
            <w:tcW w:w="763" w:type="dxa"/>
            <w:vMerge/>
            <w:vAlign w:val="center"/>
          </w:tcPr>
          <w:p w:rsidR="002558C3" w:rsidRPr="003F5604" w:rsidRDefault="002558C3" w:rsidP="00317457">
            <w:pPr>
              <w:jc w:val="center"/>
              <w:rPr>
                <w:rFonts w:ascii="Times New Roman" w:hAnsi="Times New Roman" w:cs="Times New Roman"/>
                <w:sz w:val="28"/>
                <w:szCs w:val="28"/>
              </w:rPr>
            </w:pPr>
          </w:p>
        </w:tc>
        <w:tc>
          <w:tcPr>
            <w:tcW w:w="66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0,0</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3,1</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29,6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59,4</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55,6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37,5</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14,8</w:t>
            </w:r>
          </w:p>
        </w:tc>
        <w:tc>
          <w:tcPr>
            <w:tcW w:w="851" w:type="dxa"/>
            <w:vMerge/>
            <w:vAlign w:val="center"/>
          </w:tcPr>
          <w:p w:rsidR="002558C3" w:rsidRPr="003F5604" w:rsidRDefault="002558C3" w:rsidP="00317457">
            <w:pPr>
              <w:jc w:val="center"/>
              <w:rPr>
                <w:rFonts w:ascii="Times New Roman" w:hAnsi="Times New Roman" w:cs="Times New Roman"/>
                <w:sz w:val="28"/>
                <w:szCs w:val="28"/>
              </w:rPr>
            </w:pPr>
          </w:p>
        </w:tc>
        <w:tc>
          <w:tcPr>
            <w:tcW w:w="992" w:type="dxa"/>
            <w:vMerge/>
            <w:vAlign w:val="center"/>
          </w:tcPr>
          <w:p w:rsidR="002558C3" w:rsidRPr="003F5604" w:rsidRDefault="002558C3" w:rsidP="00317457">
            <w:pPr>
              <w:jc w:val="center"/>
              <w:rPr>
                <w:rFonts w:ascii="Times New Roman" w:hAnsi="Times New Roman" w:cs="Times New Roman"/>
                <w:sz w:val="28"/>
                <w:szCs w:val="28"/>
              </w:rPr>
            </w:pPr>
          </w:p>
        </w:tc>
      </w:tr>
    </w:tbl>
    <w:p w:rsidR="002558C3" w:rsidRPr="003F5604" w:rsidRDefault="002558C3" w:rsidP="002558C3">
      <w:pPr>
        <w:tabs>
          <w:tab w:val="left" w:pos="284"/>
        </w:tabs>
        <w:jc w:val="both"/>
        <w:rPr>
          <w:rFonts w:ascii="Times New Roman" w:hAnsi="Times New Roman" w:cs="Times New Roman"/>
          <w:sz w:val="28"/>
          <w:szCs w:val="28"/>
        </w:rPr>
      </w:pPr>
      <w:r w:rsidRPr="003F5604">
        <w:rPr>
          <w:rFonts w:ascii="Times New Roman" w:hAnsi="Times New Roman" w:cs="Times New Roman"/>
          <w:sz w:val="28"/>
          <w:szCs w:val="28"/>
        </w:rPr>
        <w:t xml:space="preserve">          Успешность выполнения контрольного среза – 100,0% (успешность обучения по географии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100,0%). </w:t>
      </w:r>
    </w:p>
    <w:p w:rsidR="002558C3" w:rsidRPr="003F5604" w:rsidRDefault="002558C3" w:rsidP="002558C3">
      <w:pPr>
        <w:tabs>
          <w:tab w:val="left" w:pos="284"/>
        </w:tabs>
        <w:ind w:firstLine="709"/>
        <w:jc w:val="both"/>
        <w:rPr>
          <w:rFonts w:ascii="Times New Roman" w:hAnsi="Times New Roman" w:cs="Times New Roman"/>
          <w:sz w:val="28"/>
          <w:szCs w:val="28"/>
        </w:rPr>
      </w:pPr>
      <w:r w:rsidRPr="003F5604">
        <w:rPr>
          <w:rFonts w:ascii="Times New Roman" w:hAnsi="Times New Roman" w:cs="Times New Roman"/>
          <w:sz w:val="28"/>
          <w:szCs w:val="28"/>
        </w:rPr>
        <w:t xml:space="preserve">Качество выполнения мониторинговой работы по географии – 70,4% (качество обучения  по географии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96,9%), средний балл – 3,85 (средний балл по географии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4,34). Подтвердили отметки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в 10-А классе13 человек (48,1%), что позволяет сделать вывод о недостаточно  объективном оценивании по географии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w:t>
      </w:r>
    </w:p>
    <w:p w:rsidR="002558C3" w:rsidRPr="003F5604" w:rsidRDefault="002558C3" w:rsidP="002558C3">
      <w:pPr>
        <w:tabs>
          <w:tab w:val="left" w:pos="284"/>
        </w:tabs>
        <w:ind w:firstLine="709"/>
        <w:jc w:val="both"/>
        <w:rPr>
          <w:rFonts w:ascii="Times New Roman" w:hAnsi="Times New Roman" w:cs="Times New Roman"/>
          <w:sz w:val="28"/>
          <w:szCs w:val="28"/>
        </w:rPr>
      </w:pPr>
      <w:r w:rsidRPr="003F5604">
        <w:rPr>
          <w:rFonts w:ascii="Times New Roman" w:hAnsi="Times New Roman" w:cs="Times New Roman"/>
          <w:color w:val="000000"/>
          <w:sz w:val="28"/>
          <w:szCs w:val="28"/>
        </w:rPr>
        <w:t>У учащихся 10-А класса сформированы навыки работы с заданиями на выбор одного или нескольких ответов. Учащиеся умеют устанавливать соответствие между отраслями промышленности и выпускаемой продукцией, климатическими показателями и материками.</w:t>
      </w:r>
    </w:p>
    <w:p w:rsidR="002558C3" w:rsidRPr="003F5604" w:rsidRDefault="002558C3" w:rsidP="00221A1C">
      <w:pPr>
        <w:tabs>
          <w:tab w:val="left" w:pos="284"/>
        </w:tabs>
        <w:ind w:firstLine="709"/>
        <w:jc w:val="both"/>
        <w:rPr>
          <w:rFonts w:ascii="Times New Roman" w:hAnsi="Times New Roman" w:cs="Times New Roman"/>
          <w:sz w:val="28"/>
          <w:szCs w:val="28"/>
        </w:rPr>
      </w:pPr>
      <w:r w:rsidRPr="003F5604">
        <w:rPr>
          <w:rFonts w:ascii="Times New Roman" w:hAnsi="Times New Roman" w:cs="Times New Roman"/>
          <w:color w:val="000000"/>
          <w:sz w:val="28"/>
          <w:szCs w:val="28"/>
        </w:rPr>
        <w:t>Затруднения вызвали следующие задания: определение терминов и понятий, работа с картографическим материалом, определение местоположения географических объектов.</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 xml:space="preserve">Результаты административного контрольного среза по обществознанию </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в 10-А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709"/>
        <w:gridCol w:w="775"/>
        <w:gridCol w:w="776"/>
        <w:gridCol w:w="775"/>
        <w:gridCol w:w="776"/>
        <w:gridCol w:w="775"/>
        <w:gridCol w:w="776"/>
        <w:gridCol w:w="775"/>
        <w:gridCol w:w="776"/>
        <w:gridCol w:w="992"/>
        <w:gridCol w:w="851"/>
      </w:tblGrid>
      <w:tr w:rsidR="002558C3" w:rsidRPr="003F5604" w:rsidTr="00317457">
        <w:trPr>
          <w:trHeight w:val="20"/>
        </w:trPr>
        <w:tc>
          <w:tcPr>
            <w:tcW w:w="708" w:type="dxa"/>
            <w:vMerge w:val="restart"/>
            <w:vAlign w:val="center"/>
          </w:tcPr>
          <w:p w:rsidR="002558C3" w:rsidRPr="003F5604" w:rsidRDefault="002558C3" w:rsidP="00317457">
            <w:pPr>
              <w:ind w:left="-3"/>
              <w:jc w:val="center"/>
              <w:rPr>
                <w:rFonts w:ascii="Times New Roman" w:hAnsi="Times New Roman" w:cs="Times New Roman"/>
                <w:sz w:val="28"/>
                <w:szCs w:val="28"/>
              </w:rPr>
            </w:pPr>
            <w:r w:rsidRPr="003F5604">
              <w:rPr>
                <w:rFonts w:ascii="Times New Roman" w:hAnsi="Times New Roman" w:cs="Times New Roman"/>
                <w:sz w:val="28"/>
                <w:szCs w:val="28"/>
              </w:rPr>
              <w:t>Кл.</w:t>
            </w: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 xml:space="preserve">Кол-во </w:t>
            </w: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w:t>
            </w:r>
          </w:p>
          <w:p w:rsidR="002558C3" w:rsidRPr="003F5604" w:rsidRDefault="002558C3" w:rsidP="00317457">
            <w:pPr>
              <w:ind w:right="-108"/>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p w:rsidR="002558C3" w:rsidRPr="003F5604" w:rsidRDefault="002558C3" w:rsidP="00317457">
            <w:pPr>
              <w:jc w:val="center"/>
              <w:rPr>
                <w:rFonts w:ascii="Times New Roman" w:hAnsi="Times New Roman" w:cs="Times New Roman"/>
                <w:sz w:val="28"/>
                <w:szCs w:val="28"/>
              </w:rPr>
            </w:pPr>
          </w:p>
        </w:tc>
        <w:tc>
          <w:tcPr>
            <w:tcW w:w="1551"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p w:rsidR="002558C3" w:rsidRPr="003F5604" w:rsidRDefault="002558C3" w:rsidP="00317457">
            <w:pPr>
              <w:jc w:val="center"/>
              <w:rPr>
                <w:rFonts w:ascii="Times New Roman" w:hAnsi="Times New Roman" w:cs="Times New Roman"/>
                <w:sz w:val="28"/>
                <w:szCs w:val="28"/>
              </w:rPr>
            </w:pPr>
          </w:p>
        </w:tc>
        <w:tc>
          <w:tcPr>
            <w:tcW w:w="1843"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Средний балл</w:t>
            </w:r>
          </w:p>
        </w:tc>
      </w:tr>
      <w:tr w:rsidR="002558C3" w:rsidRPr="003F5604" w:rsidTr="00317457">
        <w:trPr>
          <w:trHeight w:val="20"/>
        </w:trPr>
        <w:tc>
          <w:tcPr>
            <w:tcW w:w="708"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09"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75"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76"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992"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851"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r>
      <w:tr w:rsidR="002558C3" w:rsidRPr="003F5604" w:rsidTr="00317457">
        <w:trPr>
          <w:trHeight w:val="478"/>
        </w:trPr>
        <w:tc>
          <w:tcPr>
            <w:tcW w:w="708" w:type="dxa"/>
            <w:vMerge w:val="restart"/>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10-А</w:t>
            </w:r>
          </w:p>
          <w:p w:rsidR="002558C3" w:rsidRPr="003F5604" w:rsidRDefault="002558C3" w:rsidP="00317457">
            <w:pPr>
              <w:pStyle w:val="afc"/>
              <w:jc w:val="center"/>
              <w:rPr>
                <w:rFonts w:ascii="Times New Roman" w:hAnsi="Times New Roman"/>
                <w:sz w:val="28"/>
                <w:szCs w:val="28"/>
              </w:rPr>
            </w:pP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32/</w:t>
            </w:r>
          </w:p>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28</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7</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24</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15</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6</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tc>
        <w:tc>
          <w:tcPr>
            <w:tcW w:w="992"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4,125</w:t>
            </w:r>
          </w:p>
        </w:tc>
        <w:tc>
          <w:tcPr>
            <w:tcW w:w="851"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3,857</w:t>
            </w:r>
          </w:p>
        </w:tc>
      </w:tr>
      <w:tr w:rsidR="002558C3" w:rsidRPr="003F5604" w:rsidTr="00317457">
        <w:trPr>
          <w:trHeight w:val="478"/>
        </w:trPr>
        <w:tc>
          <w:tcPr>
            <w:tcW w:w="708" w:type="dxa"/>
            <w:vMerge/>
            <w:vAlign w:val="center"/>
          </w:tcPr>
          <w:p w:rsidR="002558C3" w:rsidRPr="003F5604" w:rsidRDefault="002558C3" w:rsidP="00317457">
            <w:pPr>
              <w:jc w:val="center"/>
              <w:rPr>
                <w:rFonts w:ascii="Times New Roman" w:hAnsi="Times New Roman" w:cs="Times New Roman"/>
                <w:sz w:val="28"/>
                <w:szCs w:val="28"/>
              </w:rPr>
            </w:pPr>
          </w:p>
        </w:tc>
        <w:tc>
          <w:tcPr>
            <w:tcW w:w="709" w:type="dxa"/>
            <w:vMerge/>
            <w:vAlign w:val="center"/>
          </w:tcPr>
          <w:p w:rsidR="002558C3" w:rsidRPr="003F5604" w:rsidRDefault="002558C3" w:rsidP="00317457">
            <w:pPr>
              <w:jc w:val="center"/>
              <w:rPr>
                <w:rFonts w:ascii="Times New Roman" w:hAnsi="Times New Roman" w:cs="Times New Roman"/>
                <w:sz w:val="28"/>
                <w:szCs w:val="28"/>
              </w:rPr>
            </w:pP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0,0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6,3</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25,0</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75,0</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53,6</w:t>
            </w:r>
          </w:p>
        </w:tc>
        <w:tc>
          <w:tcPr>
            <w:tcW w:w="775"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18,8</w:t>
            </w:r>
          </w:p>
        </w:tc>
        <w:tc>
          <w:tcPr>
            <w:tcW w:w="776" w:type="dxa"/>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17,9</w:t>
            </w:r>
          </w:p>
        </w:tc>
        <w:tc>
          <w:tcPr>
            <w:tcW w:w="992" w:type="dxa"/>
            <w:vMerge/>
            <w:vAlign w:val="center"/>
          </w:tcPr>
          <w:p w:rsidR="002558C3" w:rsidRPr="003F5604" w:rsidRDefault="002558C3" w:rsidP="00317457">
            <w:pPr>
              <w:jc w:val="center"/>
              <w:rPr>
                <w:rFonts w:ascii="Times New Roman" w:hAnsi="Times New Roman" w:cs="Times New Roman"/>
                <w:sz w:val="28"/>
                <w:szCs w:val="28"/>
              </w:rPr>
            </w:pPr>
          </w:p>
        </w:tc>
        <w:tc>
          <w:tcPr>
            <w:tcW w:w="851" w:type="dxa"/>
            <w:vMerge/>
            <w:vAlign w:val="center"/>
          </w:tcPr>
          <w:p w:rsidR="002558C3" w:rsidRPr="003F5604" w:rsidRDefault="002558C3" w:rsidP="00317457">
            <w:pPr>
              <w:jc w:val="center"/>
              <w:rPr>
                <w:rFonts w:ascii="Times New Roman" w:hAnsi="Times New Roman" w:cs="Times New Roman"/>
                <w:sz w:val="28"/>
                <w:szCs w:val="28"/>
              </w:rPr>
            </w:pPr>
          </w:p>
        </w:tc>
      </w:tr>
    </w:tbl>
    <w:p w:rsidR="002558C3" w:rsidRPr="003F5604" w:rsidRDefault="002558C3" w:rsidP="002558C3">
      <w:pPr>
        <w:rPr>
          <w:rFonts w:ascii="Times New Roman" w:hAnsi="Times New Roman" w:cs="Times New Roman"/>
          <w:b/>
          <w:sz w:val="28"/>
          <w:szCs w:val="28"/>
        </w:rPr>
      </w:pPr>
    </w:p>
    <w:p w:rsidR="002558C3" w:rsidRPr="003F5604" w:rsidRDefault="002558C3" w:rsidP="002558C3">
      <w:pPr>
        <w:tabs>
          <w:tab w:val="left" w:pos="284"/>
        </w:tabs>
        <w:jc w:val="both"/>
        <w:rPr>
          <w:rFonts w:ascii="Times New Roman" w:hAnsi="Times New Roman" w:cs="Times New Roman"/>
          <w:color w:val="FF0000"/>
          <w:sz w:val="28"/>
          <w:szCs w:val="28"/>
        </w:rPr>
      </w:pPr>
      <w:r w:rsidRPr="003F5604">
        <w:rPr>
          <w:rFonts w:ascii="Times New Roman" w:hAnsi="Times New Roman" w:cs="Times New Roman"/>
          <w:sz w:val="28"/>
          <w:szCs w:val="28"/>
        </w:rPr>
        <w:t xml:space="preserve">Успешность выполнения контрольного среза – 96,4% (успешность обучения по обществознанию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100,0%). </w:t>
      </w:r>
    </w:p>
    <w:p w:rsidR="002558C3" w:rsidRPr="003F5604" w:rsidRDefault="002558C3" w:rsidP="002558C3">
      <w:pPr>
        <w:tabs>
          <w:tab w:val="left" w:pos="284"/>
        </w:tabs>
        <w:jc w:val="both"/>
        <w:rPr>
          <w:rFonts w:ascii="Times New Roman" w:hAnsi="Times New Roman" w:cs="Times New Roman"/>
          <w:sz w:val="28"/>
          <w:szCs w:val="28"/>
        </w:rPr>
      </w:pPr>
      <w:r w:rsidRPr="003F5604">
        <w:rPr>
          <w:rFonts w:ascii="Times New Roman" w:hAnsi="Times New Roman" w:cs="Times New Roman"/>
          <w:sz w:val="28"/>
          <w:szCs w:val="28"/>
        </w:rPr>
        <w:t xml:space="preserve">Качество выполнения мониторинговой работы по обществознанию в 10-А классе – 71,4% (качество обучения  по обществознанию в 10-А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93,8%), средний балл – 3,9 (средний балл по обществознанию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 4,1).  Подтвердили годовые отметки в 10-А классе 14 человек (50,0%), что позволяет сделать вывод о значительном снижении результатов контрольного среза в сравнении с  оцениванием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о возможном завышении отметок по обществознанию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w:t>
      </w:r>
    </w:p>
    <w:p w:rsidR="002558C3" w:rsidRPr="003F5604" w:rsidRDefault="002558C3" w:rsidP="002558C3">
      <w:pPr>
        <w:jc w:val="both"/>
        <w:rPr>
          <w:rFonts w:ascii="Times New Roman" w:hAnsi="Times New Roman" w:cs="Times New Roman"/>
          <w:b/>
          <w:sz w:val="28"/>
          <w:szCs w:val="28"/>
        </w:rPr>
      </w:pPr>
      <w:r w:rsidRPr="003F5604">
        <w:rPr>
          <w:rFonts w:ascii="Times New Roman" w:hAnsi="Times New Roman" w:cs="Times New Roman"/>
          <w:color w:val="000000"/>
          <w:sz w:val="28"/>
          <w:szCs w:val="28"/>
        </w:rPr>
        <w:lastRenderedPageBreak/>
        <w:t>У учащихся 10-А класса сформированы: навыки работы с заданиями на выбор одного или нескольких ответов, установление соответствия позиций, представленных в двух множествах, умение находить, осознанно воспринимать и точно воспроизводить информацию, содержащуюся в тексте.Учащиеся умеют сопоставлять  примеры и факты со сферами жизни общества.</w:t>
      </w:r>
    </w:p>
    <w:p w:rsidR="002558C3" w:rsidRPr="003F5604" w:rsidRDefault="002558C3" w:rsidP="002558C3">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Затруднения вызвали следующие задания:  использование информации текста в другой познавательной ситуации.</w:t>
      </w:r>
    </w:p>
    <w:p w:rsidR="002558C3" w:rsidRPr="003F5604" w:rsidRDefault="002558C3" w:rsidP="002558C3">
      <w:pPr>
        <w:jc w:val="center"/>
        <w:rPr>
          <w:rFonts w:ascii="Times New Roman" w:hAnsi="Times New Roman" w:cs="Times New Roman"/>
          <w:sz w:val="28"/>
          <w:szCs w:val="28"/>
        </w:rPr>
      </w:pPr>
      <w:r w:rsidRPr="003F5604">
        <w:rPr>
          <w:rFonts w:ascii="Times New Roman" w:hAnsi="Times New Roman" w:cs="Times New Roman"/>
          <w:b/>
          <w:sz w:val="28"/>
          <w:szCs w:val="28"/>
        </w:rPr>
        <w:t>Результаты административного контрольного среза</w:t>
      </w:r>
    </w:p>
    <w:p w:rsidR="002558C3" w:rsidRPr="003F5604" w:rsidRDefault="002558C3" w:rsidP="002558C3">
      <w:pPr>
        <w:jc w:val="center"/>
        <w:rPr>
          <w:rFonts w:ascii="Times New Roman" w:hAnsi="Times New Roman" w:cs="Times New Roman"/>
          <w:b/>
          <w:sz w:val="28"/>
          <w:szCs w:val="28"/>
        </w:rPr>
      </w:pPr>
      <w:r w:rsidRPr="003F5604">
        <w:rPr>
          <w:rFonts w:ascii="Times New Roman" w:hAnsi="Times New Roman" w:cs="Times New Roman"/>
          <w:b/>
          <w:sz w:val="28"/>
          <w:szCs w:val="28"/>
        </w:rPr>
        <w:t>по обществознанию в 11-А  классе</w:t>
      </w:r>
    </w:p>
    <w:tbl>
      <w:tblPr>
        <w:tblpPr w:leftFromText="180" w:rightFromText="180" w:vertAnchor="text" w:horzAnchor="margin" w:tblpY="21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8"/>
        <w:gridCol w:w="709"/>
        <w:gridCol w:w="757"/>
        <w:gridCol w:w="758"/>
        <w:gridCol w:w="758"/>
        <w:gridCol w:w="758"/>
        <w:gridCol w:w="757"/>
        <w:gridCol w:w="758"/>
        <w:gridCol w:w="758"/>
        <w:gridCol w:w="758"/>
        <w:gridCol w:w="1134"/>
        <w:gridCol w:w="851"/>
      </w:tblGrid>
      <w:tr w:rsidR="002558C3" w:rsidRPr="003F5604" w:rsidTr="00317457">
        <w:trPr>
          <w:trHeight w:val="20"/>
        </w:trPr>
        <w:tc>
          <w:tcPr>
            <w:tcW w:w="708" w:type="dxa"/>
            <w:vMerge w:val="restart"/>
            <w:vAlign w:val="center"/>
          </w:tcPr>
          <w:p w:rsidR="002558C3" w:rsidRPr="003F5604" w:rsidRDefault="002558C3" w:rsidP="00317457">
            <w:pPr>
              <w:ind w:left="-3"/>
              <w:jc w:val="center"/>
              <w:rPr>
                <w:rFonts w:ascii="Times New Roman" w:hAnsi="Times New Roman" w:cs="Times New Roman"/>
                <w:sz w:val="28"/>
                <w:szCs w:val="28"/>
              </w:rPr>
            </w:pPr>
            <w:r w:rsidRPr="003F5604">
              <w:rPr>
                <w:rFonts w:ascii="Times New Roman" w:hAnsi="Times New Roman" w:cs="Times New Roman"/>
                <w:sz w:val="28"/>
                <w:szCs w:val="28"/>
              </w:rPr>
              <w:t>Кл.</w:t>
            </w: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 xml:space="preserve">Кол-во </w:t>
            </w:r>
          </w:p>
        </w:tc>
        <w:tc>
          <w:tcPr>
            <w:tcW w:w="151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w:t>
            </w:r>
          </w:p>
          <w:p w:rsidR="002558C3" w:rsidRPr="003F5604" w:rsidRDefault="002558C3" w:rsidP="00317457">
            <w:pPr>
              <w:jc w:val="center"/>
              <w:rPr>
                <w:rFonts w:ascii="Times New Roman" w:hAnsi="Times New Roman" w:cs="Times New Roman"/>
                <w:sz w:val="28"/>
                <w:szCs w:val="28"/>
              </w:rPr>
            </w:pPr>
          </w:p>
        </w:tc>
        <w:tc>
          <w:tcPr>
            <w:tcW w:w="1516"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«3»</w:t>
            </w:r>
          </w:p>
          <w:p w:rsidR="002558C3" w:rsidRPr="003F5604" w:rsidRDefault="002558C3" w:rsidP="00317457">
            <w:pPr>
              <w:ind w:right="-108"/>
              <w:jc w:val="center"/>
              <w:rPr>
                <w:rFonts w:ascii="Times New Roman" w:hAnsi="Times New Roman" w:cs="Times New Roman"/>
                <w:sz w:val="28"/>
                <w:szCs w:val="28"/>
              </w:rPr>
            </w:pPr>
          </w:p>
        </w:tc>
        <w:tc>
          <w:tcPr>
            <w:tcW w:w="151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«4»</w:t>
            </w:r>
          </w:p>
          <w:p w:rsidR="002558C3" w:rsidRPr="003F5604" w:rsidRDefault="002558C3" w:rsidP="00317457">
            <w:pPr>
              <w:jc w:val="center"/>
              <w:rPr>
                <w:rFonts w:ascii="Times New Roman" w:hAnsi="Times New Roman" w:cs="Times New Roman"/>
                <w:sz w:val="28"/>
                <w:szCs w:val="28"/>
              </w:rPr>
            </w:pPr>
          </w:p>
        </w:tc>
        <w:tc>
          <w:tcPr>
            <w:tcW w:w="1516"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«5»</w:t>
            </w:r>
          </w:p>
          <w:p w:rsidR="002558C3" w:rsidRPr="003F5604" w:rsidRDefault="002558C3" w:rsidP="00317457">
            <w:pPr>
              <w:jc w:val="center"/>
              <w:rPr>
                <w:rFonts w:ascii="Times New Roman" w:hAnsi="Times New Roman" w:cs="Times New Roman"/>
                <w:sz w:val="28"/>
                <w:szCs w:val="28"/>
              </w:rPr>
            </w:pPr>
          </w:p>
        </w:tc>
        <w:tc>
          <w:tcPr>
            <w:tcW w:w="1985" w:type="dxa"/>
            <w:gridSpan w:val="2"/>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Средний балл</w:t>
            </w:r>
          </w:p>
        </w:tc>
      </w:tr>
      <w:tr w:rsidR="002558C3" w:rsidRPr="003F5604" w:rsidTr="00317457">
        <w:trPr>
          <w:trHeight w:val="20"/>
        </w:trPr>
        <w:tc>
          <w:tcPr>
            <w:tcW w:w="708"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09" w:type="dxa"/>
            <w:vMerge/>
            <w:vAlign w:val="center"/>
          </w:tcPr>
          <w:p w:rsidR="002558C3" w:rsidRPr="003F5604" w:rsidRDefault="002558C3" w:rsidP="00317457">
            <w:pPr>
              <w:jc w:val="center"/>
              <w:rPr>
                <w:rFonts w:ascii="Times New Roman" w:hAnsi="Times New Roman" w:cs="Times New Roman"/>
                <w:b/>
                <w:sz w:val="28"/>
                <w:szCs w:val="28"/>
                <w:u w:val="single"/>
              </w:rPr>
            </w:pPr>
          </w:p>
        </w:tc>
        <w:tc>
          <w:tcPr>
            <w:tcW w:w="757"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7"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758"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c>
          <w:tcPr>
            <w:tcW w:w="1134"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lang w:val="en-US"/>
              </w:rPr>
              <w:t xml:space="preserve">II </w:t>
            </w:r>
            <w:r w:rsidRPr="003F5604">
              <w:rPr>
                <w:rFonts w:ascii="Times New Roman" w:hAnsi="Times New Roman"/>
                <w:sz w:val="28"/>
                <w:szCs w:val="28"/>
              </w:rPr>
              <w:t>ч.</w:t>
            </w:r>
          </w:p>
        </w:tc>
        <w:tc>
          <w:tcPr>
            <w:tcW w:w="851" w:type="dxa"/>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кс</w:t>
            </w:r>
          </w:p>
        </w:tc>
      </w:tr>
      <w:tr w:rsidR="002558C3" w:rsidRPr="003F5604" w:rsidTr="00317457">
        <w:trPr>
          <w:trHeight w:val="478"/>
        </w:trPr>
        <w:tc>
          <w:tcPr>
            <w:tcW w:w="708" w:type="dxa"/>
            <w:vMerge w:val="restart"/>
            <w:vAlign w:val="center"/>
          </w:tcPr>
          <w:p w:rsidR="002558C3" w:rsidRPr="003F5604" w:rsidRDefault="002558C3" w:rsidP="00317457">
            <w:pPr>
              <w:pStyle w:val="afc"/>
              <w:jc w:val="center"/>
              <w:rPr>
                <w:rFonts w:ascii="Times New Roman" w:hAnsi="Times New Roman"/>
                <w:sz w:val="28"/>
                <w:szCs w:val="28"/>
              </w:rPr>
            </w:pPr>
            <w:r w:rsidRPr="003F5604">
              <w:rPr>
                <w:rFonts w:ascii="Times New Roman" w:hAnsi="Times New Roman"/>
                <w:sz w:val="28"/>
                <w:szCs w:val="28"/>
              </w:rPr>
              <w:t>11-А</w:t>
            </w:r>
          </w:p>
          <w:p w:rsidR="002558C3" w:rsidRPr="003F5604" w:rsidRDefault="002558C3" w:rsidP="00317457">
            <w:pPr>
              <w:pStyle w:val="afc"/>
              <w:jc w:val="center"/>
              <w:rPr>
                <w:rFonts w:ascii="Times New Roman" w:hAnsi="Times New Roman"/>
                <w:sz w:val="28"/>
                <w:szCs w:val="28"/>
              </w:rPr>
            </w:pPr>
          </w:p>
        </w:tc>
        <w:tc>
          <w:tcPr>
            <w:tcW w:w="709" w:type="dxa"/>
            <w:vMerge w:val="restart"/>
            <w:vAlign w:val="center"/>
          </w:tcPr>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25/</w:t>
            </w:r>
          </w:p>
          <w:p w:rsidR="002558C3" w:rsidRPr="003F5604" w:rsidRDefault="002558C3" w:rsidP="00317457">
            <w:pPr>
              <w:jc w:val="center"/>
              <w:rPr>
                <w:rFonts w:ascii="Times New Roman" w:hAnsi="Times New Roman" w:cs="Times New Roman"/>
                <w:sz w:val="28"/>
                <w:szCs w:val="28"/>
              </w:rPr>
            </w:pPr>
            <w:r w:rsidRPr="003F5604">
              <w:rPr>
                <w:rFonts w:ascii="Times New Roman" w:hAnsi="Times New Roman" w:cs="Times New Roman"/>
                <w:sz w:val="28"/>
                <w:szCs w:val="28"/>
              </w:rPr>
              <w:t>22</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6</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14</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8</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w:t>
            </w:r>
          </w:p>
        </w:tc>
        <w:tc>
          <w:tcPr>
            <w:tcW w:w="1134" w:type="dxa"/>
            <w:vMerge w:val="restart"/>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4,2</w:t>
            </w:r>
          </w:p>
        </w:tc>
        <w:tc>
          <w:tcPr>
            <w:tcW w:w="851" w:type="dxa"/>
            <w:vMerge w:val="restart"/>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3,864</w:t>
            </w:r>
          </w:p>
        </w:tc>
      </w:tr>
      <w:tr w:rsidR="002558C3" w:rsidRPr="003F5604" w:rsidTr="00317457">
        <w:trPr>
          <w:trHeight w:val="478"/>
        </w:trPr>
        <w:tc>
          <w:tcPr>
            <w:tcW w:w="708" w:type="dxa"/>
            <w:vMerge/>
            <w:vAlign w:val="center"/>
          </w:tcPr>
          <w:p w:rsidR="002558C3" w:rsidRPr="003F5604" w:rsidRDefault="002558C3" w:rsidP="00317457">
            <w:pPr>
              <w:jc w:val="center"/>
              <w:rPr>
                <w:rFonts w:ascii="Times New Roman" w:hAnsi="Times New Roman" w:cs="Times New Roman"/>
                <w:sz w:val="28"/>
                <w:szCs w:val="28"/>
              </w:rPr>
            </w:pPr>
          </w:p>
        </w:tc>
        <w:tc>
          <w:tcPr>
            <w:tcW w:w="709" w:type="dxa"/>
            <w:vMerge/>
            <w:vAlign w:val="center"/>
          </w:tcPr>
          <w:p w:rsidR="002558C3" w:rsidRPr="003F5604" w:rsidRDefault="002558C3" w:rsidP="00317457">
            <w:pPr>
              <w:jc w:val="center"/>
              <w:rPr>
                <w:rFonts w:ascii="Times New Roman" w:hAnsi="Times New Roman" w:cs="Times New Roman"/>
                <w:sz w:val="28"/>
                <w:szCs w:val="28"/>
              </w:rPr>
            </w:pP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0,0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4,5</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12,0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27,3</w:t>
            </w:r>
          </w:p>
        </w:tc>
        <w:tc>
          <w:tcPr>
            <w:tcW w:w="757"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56,0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45,5</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32,0</w:t>
            </w:r>
          </w:p>
        </w:tc>
        <w:tc>
          <w:tcPr>
            <w:tcW w:w="758" w:type="dxa"/>
            <w:vAlign w:val="center"/>
          </w:tcPr>
          <w:p w:rsidR="002558C3" w:rsidRPr="003F5604" w:rsidRDefault="002558C3" w:rsidP="00317457">
            <w:pPr>
              <w:jc w:val="center"/>
              <w:rPr>
                <w:rFonts w:ascii="Times New Roman" w:hAnsi="Times New Roman" w:cs="Times New Roman"/>
                <w:color w:val="000000"/>
                <w:sz w:val="28"/>
                <w:szCs w:val="28"/>
              </w:rPr>
            </w:pPr>
            <w:r w:rsidRPr="003F5604">
              <w:rPr>
                <w:rFonts w:ascii="Times New Roman" w:hAnsi="Times New Roman" w:cs="Times New Roman"/>
                <w:color w:val="000000"/>
                <w:sz w:val="28"/>
                <w:szCs w:val="28"/>
              </w:rPr>
              <w:t>22,7</w:t>
            </w:r>
          </w:p>
        </w:tc>
        <w:tc>
          <w:tcPr>
            <w:tcW w:w="1134" w:type="dxa"/>
            <w:vMerge/>
            <w:vAlign w:val="center"/>
          </w:tcPr>
          <w:p w:rsidR="002558C3" w:rsidRPr="003F5604" w:rsidRDefault="002558C3" w:rsidP="00317457">
            <w:pPr>
              <w:jc w:val="center"/>
              <w:rPr>
                <w:rFonts w:ascii="Times New Roman" w:hAnsi="Times New Roman" w:cs="Times New Roman"/>
                <w:sz w:val="28"/>
                <w:szCs w:val="28"/>
              </w:rPr>
            </w:pPr>
          </w:p>
        </w:tc>
        <w:tc>
          <w:tcPr>
            <w:tcW w:w="851" w:type="dxa"/>
            <w:vMerge/>
            <w:vAlign w:val="center"/>
          </w:tcPr>
          <w:p w:rsidR="002558C3" w:rsidRPr="003F5604" w:rsidRDefault="002558C3" w:rsidP="00317457">
            <w:pPr>
              <w:jc w:val="center"/>
              <w:rPr>
                <w:rFonts w:ascii="Times New Roman" w:hAnsi="Times New Roman" w:cs="Times New Roman"/>
                <w:sz w:val="28"/>
                <w:szCs w:val="28"/>
              </w:rPr>
            </w:pPr>
          </w:p>
        </w:tc>
      </w:tr>
    </w:tbl>
    <w:p w:rsidR="002558C3" w:rsidRPr="003F5604" w:rsidRDefault="002558C3" w:rsidP="002558C3">
      <w:pPr>
        <w:jc w:val="both"/>
        <w:rPr>
          <w:rFonts w:ascii="Times New Roman" w:hAnsi="Times New Roman" w:cs="Times New Roman"/>
          <w:sz w:val="28"/>
          <w:szCs w:val="28"/>
        </w:rPr>
      </w:pPr>
      <w:r w:rsidRPr="003F5604">
        <w:rPr>
          <w:rFonts w:ascii="Times New Roman" w:hAnsi="Times New Roman" w:cs="Times New Roman"/>
          <w:sz w:val="28"/>
          <w:szCs w:val="28"/>
        </w:rPr>
        <w:t xml:space="preserve">          Мониторинговую работу выполнили 22 одиннадцатиклассника (88,0% списочного состава).Уровень успешности выполнения контрольного среза – 95,5%.Качество выполнения контрольного среза – 68,2%. Средний балл –3,9.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 2025/2026 учебного года данные показатели составили100%, 88,0% и 4,2.Подтвердили отметки пообществознанию за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четверть 2025/2026 учебного года 14 человек (63,6%),  что позволяет сделать вывод о завышении отметок по обществознанию в 11-А классе во </w:t>
      </w:r>
      <w:r w:rsidRPr="003F5604">
        <w:rPr>
          <w:rFonts w:ascii="Times New Roman" w:hAnsi="Times New Roman" w:cs="Times New Roman"/>
          <w:sz w:val="28"/>
          <w:szCs w:val="28"/>
          <w:lang w:val="en-US"/>
        </w:rPr>
        <w:t>II</w:t>
      </w:r>
      <w:r w:rsidRPr="003F5604">
        <w:rPr>
          <w:rFonts w:ascii="Times New Roman" w:hAnsi="Times New Roman" w:cs="Times New Roman"/>
          <w:sz w:val="28"/>
          <w:szCs w:val="28"/>
        </w:rPr>
        <w:t xml:space="preserve"> четверти.</w:t>
      </w:r>
    </w:p>
    <w:p w:rsidR="002558C3" w:rsidRPr="003F5604" w:rsidRDefault="002558C3" w:rsidP="002558C3">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У учащихся 11-А класса сформированы навыки работы с заданиями на выбор одного или нескольких ответов, осознанно воспринимать и точно воспроизводить информацию, содержащуюся в тексте в явном виде, применять обществоведческие знания в процессе решения актуальных социальных проблем. Учащиеся умеют определять специализированные термины.</w:t>
      </w:r>
    </w:p>
    <w:p w:rsidR="002558C3" w:rsidRPr="00897B4D" w:rsidRDefault="002558C3" w:rsidP="002558C3">
      <w:pPr>
        <w:jc w:val="both"/>
        <w:rPr>
          <w:rFonts w:ascii="Times New Roman" w:hAnsi="Times New Roman" w:cs="Times New Roman"/>
          <w:color w:val="000000"/>
          <w:sz w:val="28"/>
          <w:szCs w:val="28"/>
        </w:rPr>
      </w:pPr>
      <w:r w:rsidRPr="003F5604">
        <w:rPr>
          <w:rFonts w:ascii="Times New Roman" w:hAnsi="Times New Roman" w:cs="Times New Roman"/>
          <w:color w:val="000000"/>
          <w:sz w:val="28"/>
          <w:szCs w:val="28"/>
        </w:rPr>
        <w:t xml:space="preserve">          Затруднения вызвали следующие задания:  решение  задач по основам конституционного строя, анализ причинно-следственных связей, в том числе выявление связей социальных объектов, процессов и конкретизация или иллюстрация их примерами.</w:t>
      </w:r>
    </w:p>
    <w:p w:rsidR="006926E4" w:rsidRPr="00394175" w:rsidRDefault="006926E4" w:rsidP="0087111A">
      <w:pPr>
        <w:jc w:val="both"/>
        <w:rPr>
          <w:rFonts w:ascii="Times New Roman" w:hAnsi="Times New Roman"/>
          <w:b/>
          <w:i/>
          <w:color w:val="0066CC"/>
          <w:sz w:val="28"/>
        </w:rPr>
      </w:pPr>
    </w:p>
    <w:p w:rsidR="006926E4" w:rsidRPr="00394175" w:rsidRDefault="006926E4" w:rsidP="006926E4">
      <w:pPr>
        <w:jc w:val="both"/>
        <w:rPr>
          <w:rFonts w:ascii="Times New Roman" w:hAnsi="Times New Roman"/>
          <w:b/>
          <w:i/>
          <w:color w:val="0066CC"/>
          <w:sz w:val="28"/>
        </w:rPr>
      </w:pPr>
      <w:r w:rsidRPr="00394175">
        <w:rPr>
          <w:rFonts w:ascii="Times New Roman" w:hAnsi="Times New Roman"/>
          <w:b/>
          <w:i/>
          <w:color w:val="0066CC"/>
          <w:sz w:val="28"/>
        </w:rPr>
        <w:t>4.3. Работа</w:t>
      </w:r>
      <w:r w:rsidRPr="00394175">
        <w:rPr>
          <w:rFonts w:ascii="Times New Roman" w:hAnsi="Times New Roman"/>
          <w:color w:val="0066CC"/>
        </w:rPr>
        <w:tab/>
      </w:r>
      <w:r w:rsidRPr="00394175">
        <w:rPr>
          <w:rFonts w:ascii="Times New Roman" w:hAnsi="Times New Roman"/>
          <w:b/>
          <w:i/>
          <w:color w:val="0066CC"/>
          <w:sz w:val="28"/>
        </w:rPr>
        <w:t xml:space="preserve">с одаренными </w:t>
      </w:r>
      <w:r w:rsidRPr="00394175">
        <w:rPr>
          <w:rFonts w:ascii="Times New Roman" w:hAnsi="Times New Roman"/>
          <w:b/>
          <w:i/>
          <w:color w:val="0066CC"/>
          <w:sz w:val="28"/>
          <w:szCs w:val="28"/>
        </w:rPr>
        <w:t>об</w:t>
      </w:r>
      <w:r w:rsidRPr="00394175">
        <w:rPr>
          <w:rFonts w:ascii="Times New Roman" w:hAnsi="Times New Roman"/>
          <w:b/>
          <w:i/>
          <w:color w:val="0066CC"/>
          <w:sz w:val="28"/>
        </w:rPr>
        <w:t>учающимися, внеурочная работа по предметам</w:t>
      </w:r>
    </w:p>
    <w:p w:rsidR="006926E4" w:rsidRPr="00394175" w:rsidRDefault="006926E4" w:rsidP="006926E4">
      <w:pPr>
        <w:jc w:val="both"/>
        <w:rPr>
          <w:rFonts w:ascii="Times New Roman" w:hAnsi="Times New Roman"/>
          <w:b/>
          <w:i/>
          <w:sz w:val="28"/>
        </w:rPr>
      </w:pPr>
      <w:r w:rsidRPr="00394175">
        <w:rPr>
          <w:rFonts w:ascii="Times New Roman" w:hAnsi="Times New Roman"/>
          <w:noProof/>
          <w:sz w:val="24"/>
          <w:szCs w:val="24"/>
        </w:rPr>
        <w:drawing>
          <wp:anchor distT="0" distB="0" distL="114300" distR="114300" simplePos="0" relativeHeight="251678720" behindDoc="1" locked="0" layoutInCell="0" allowOverlap="1">
            <wp:simplePos x="0" y="0"/>
            <wp:positionH relativeFrom="column">
              <wp:posOffset>122555</wp:posOffset>
            </wp:positionH>
            <wp:positionV relativeFrom="paragraph">
              <wp:posOffset>131445</wp:posOffset>
            </wp:positionV>
            <wp:extent cx="6122670" cy="6350"/>
            <wp:effectExtent l="0" t="0" r="635" b="635"/>
            <wp:wrapNone/>
            <wp:docPr id="82"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11"/>
                    <pic:cNvPicPr>
                      <a:picLocks noChangeAspect="1" noChangeArrowheads="1"/>
                    </pic:cNvPicPr>
                  </pic:nvPicPr>
                  <pic:blipFill>
                    <a:blip r:embed="rId11"/>
                    <a:srcRect/>
                    <a:stretch>
                      <a:fillRect/>
                    </a:stretch>
                  </pic:blipFill>
                  <pic:spPr>
                    <a:xfrm>
                      <a:off x="0" y="0"/>
                      <a:ext cx="6122670" cy="6350"/>
                    </a:xfrm>
                    <a:prstGeom prst="rect">
                      <a:avLst/>
                    </a:prstGeom>
                    <a:noFill/>
                    <a:ln w="9525">
                      <a:noFill/>
                      <a:miter lim="800000"/>
                      <a:headEnd/>
                      <a:tailEnd/>
                    </a:ln>
                  </pic:spPr>
                </pic:pic>
              </a:graphicData>
            </a:graphic>
          </wp:anchor>
        </w:drawing>
      </w:r>
    </w:p>
    <w:p w:rsidR="006926E4" w:rsidRPr="00394175" w:rsidRDefault="006926E4" w:rsidP="006926E4">
      <w:pPr>
        <w:jc w:val="both"/>
        <w:rPr>
          <w:rFonts w:ascii="Times New Roman" w:hAnsi="Times New Roman" w:cs="Times New Roman"/>
          <w:sz w:val="24"/>
          <w:szCs w:val="24"/>
        </w:rPr>
      </w:pPr>
    </w:p>
    <w:p w:rsidR="006926E4" w:rsidRPr="00F65125" w:rsidRDefault="006926E4" w:rsidP="00FD43C9">
      <w:pPr>
        <w:tabs>
          <w:tab w:val="left" w:pos="709"/>
        </w:tabs>
        <w:jc w:val="both"/>
        <w:rPr>
          <w:rFonts w:ascii="Times New Roman" w:hAnsi="Times New Roman" w:cs="Times New Roman"/>
          <w:sz w:val="28"/>
          <w:szCs w:val="28"/>
        </w:rPr>
      </w:pPr>
      <w:r w:rsidRPr="00F65125">
        <w:rPr>
          <w:rFonts w:ascii="Times New Roman" w:hAnsi="Times New Roman" w:cs="Times New Roman"/>
          <w:sz w:val="28"/>
          <w:szCs w:val="28"/>
        </w:rPr>
        <w:t xml:space="preserve">В соответствии годовым планом работы   в школе  была продолжена     работа с одаренными детьми, реализующая задачи выявления и развития творческих и интеллектуальных способностей обучающихся.  </w:t>
      </w:r>
    </w:p>
    <w:p w:rsidR="00FD43C9" w:rsidRPr="00F65125" w:rsidRDefault="006926E4" w:rsidP="0087111A">
      <w:pPr>
        <w:jc w:val="both"/>
        <w:rPr>
          <w:rFonts w:ascii="Times New Roman" w:hAnsi="Times New Roman" w:cs="Times New Roman"/>
          <w:sz w:val="28"/>
          <w:szCs w:val="28"/>
        </w:rPr>
      </w:pPr>
      <w:r w:rsidRPr="00F65125">
        <w:rPr>
          <w:rFonts w:ascii="Times New Roman" w:hAnsi="Times New Roman" w:cs="Times New Roman"/>
          <w:sz w:val="28"/>
          <w:szCs w:val="28"/>
        </w:rPr>
        <w:t xml:space="preserve">Главной целью работы с одаренными обучающимися и обучающимися, имеющими повышенную мотивацию к учебно-познавательной деятельности, является активизация процесса обучения, придание ему исследовательского, творческого характера, формирование у обучающихся инициативы в организации своей познавательной деятельности.         </w:t>
      </w:r>
    </w:p>
    <w:p w:rsidR="006926E4" w:rsidRPr="00F65125" w:rsidRDefault="006926E4" w:rsidP="00FD43C9">
      <w:pPr>
        <w:ind w:firstLine="709"/>
        <w:jc w:val="both"/>
        <w:rPr>
          <w:rFonts w:ascii="Times New Roman" w:hAnsi="Times New Roman" w:cs="Times New Roman"/>
          <w:sz w:val="28"/>
          <w:szCs w:val="28"/>
        </w:rPr>
      </w:pPr>
      <w:r w:rsidRPr="00F65125">
        <w:rPr>
          <w:rFonts w:ascii="Times New Roman" w:hAnsi="Times New Roman" w:cs="Times New Roman"/>
          <w:sz w:val="28"/>
          <w:szCs w:val="28"/>
        </w:rPr>
        <w:lastRenderedPageBreak/>
        <w:t>В начале  учебного года  проведен анализ творческой, интеллектуальной деятельности обучающихся, на основе анализа пополнен банк данных одаренных детей. Деятельность педагогического коллектива по выявлению, поддержке, созданию условий, необходимых для развития способностей обучающихся, осуществлялась через индивидуальные дополнительные занятия, работу кружков, студий, курсов по выбору, спортивных секций, внеурочную деятельность, а также участие в различных конкурсах, олимпиадах, соревнованиях.</w:t>
      </w:r>
    </w:p>
    <w:p w:rsidR="005C5665" w:rsidRPr="00F65125" w:rsidRDefault="005C5665" w:rsidP="00A9420B">
      <w:pPr>
        <w:tabs>
          <w:tab w:val="left" w:pos="567"/>
        </w:tabs>
        <w:ind w:right="-143" w:firstLine="709"/>
        <w:jc w:val="both"/>
        <w:rPr>
          <w:rFonts w:ascii="Times New Roman" w:hAnsi="Times New Roman" w:cs="Times New Roman"/>
          <w:color w:val="FF0000"/>
          <w:sz w:val="28"/>
          <w:szCs w:val="28"/>
        </w:rPr>
      </w:pPr>
      <w:r w:rsidRPr="00F65125">
        <w:rPr>
          <w:rFonts w:ascii="Times New Roman" w:hAnsi="Times New Roman" w:cs="Times New Roman"/>
          <w:sz w:val="28"/>
          <w:szCs w:val="28"/>
        </w:rPr>
        <w:t>Одним из способов реализации задач по работе с одаренными обучающимися являются предметные олимпиады.</w:t>
      </w:r>
    </w:p>
    <w:p w:rsidR="00A9420B" w:rsidRDefault="005C5665" w:rsidP="00A9420B">
      <w:pPr>
        <w:jc w:val="both"/>
        <w:rPr>
          <w:rFonts w:ascii="Times New Roman" w:hAnsi="Times New Roman" w:cs="Times New Roman"/>
          <w:sz w:val="28"/>
        </w:rPr>
      </w:pPr>
      <w:r w:rsidRPr="00F65125">
        <w:rPr>
          <w:rFonts w:ascii="Times New Roman" w:eastAsia="Calibri" w:hAnsi="Times New Roman" w:cs="Times New Roman"/>
          <w:sz w:val="28"/>
          <w:szCs w:val="24"/>
        </w:rPr>
        <w:t xml:space="preserve">В школьном этапе приняли </w:t>
      </w:r>
      <w:r w:rsidR="00F65125">
        <w:rPr>
          <w:rFonts w:ascii="Times New Roman" w:eastAsia="Calibri" w:hAnsi="Times New Roman" w:cs="Times New Roman"/>
          <w:sz w:val="28"/>
          <w:szCs w:val="24"/>
          <w:shd w:val="clear" w:color="auto" w:fill="FFFFFF"/>
        </w:rPr>
        <w:t>участие 107</w:t>
      </w:r>
      <w:r w:rsidRPr="00F65125">
        <w:rPr>
          <w:rFonts w:ascii="Times New Roman" w:eastAsia="Calibri" w:hAnsi="Times New Roman" w:cs="Times New Roman"/>
          <w:sz w:val="28"/>
          <w:szCs w:val="24"/>
          <w:shd w:val="clear" w:color="auto" w:fill="FFFFFF"/>
        </w:rPr>
        <w:t xml:space="preserve"> учащихся 2-4 классов. </w:t>
      </w:r>
      <w:r w:rsidRPr="00F65125">
        <w:rPr>
          <w:rFonts w:ascii="Times New Roman" w:eastAsia="Calibri" w:hAnsi="Times New Roman" w:cs="Times New Roman"/>
          <w:sz w:val="28"/>
          <w:szCs w:val="24"/>
        </w:rPr>
        <w:t xml:space="preserve">В соответствии с Положением о проведении муниципальных предметных олимпиад для учащихся начальной школы «Первые шаги в науку»  были определены  победители и призёры, набравшие 50% и более от максимального количества баллов. По итогам проведенных </w:t>
      </w:r>
      <w:r w:rsidRPr="00F65125">
        <w:rPr>
          <w:rFonts w:ascii="Times New Roman" w:hAnsi="Times New Roman" w:cs="Times New Roman"/>
          <w:sz w:val="28"/>
        </w:rPr>
        <w:t>олимпиад можно сделать вывод, что в целом учащиеся   справились с  заданиями  на среднем</w:t>
      </w:r>
      <w:r w:rsidR="00F65125">
        <w:rPr>
          <w:rFonts w:ascii="Times New Roman" w:hAnsi="Times New Roman" w:cs="Times New Roman"/>
          <w:sz w:val="28"/>
        </w:rPr>
        <w:t xml:space="preserve"> </w:t>
      </w:r>
      <w:r w:rsidRPr="00F65125">
        <w:rPr>
          <w:rFonts w:ascii="Times New Roman" w:hAnsi="Times New Roman" w:cs="Times New Roman"/>
          <w:sz w:val="28"/>
        </w:rPr>
        <w:t>уровне.</w:t>
      </w:r>
    </w:p>
    <w:p w:rsidR="00A91440" w:rsidRPr="00F65125" w:rsidRDefault="00A91440" w:rsidP="00A9420B">
      <w:pPr>
        <w:ind w:firstLine="709"/>
        <w:jc w:val="both"/>
        <w:rPr>
          <w:rFonts w:ascii="Times New Roman" w:hAnsi="Times New Roman" w:cs="Times New Roman"/>
          <w:sz w:val="28"/>
        </w:rPr>
      </w:pPr>
      <w:r w:rsidRPr="00F65125">
        <w:rPr>
          <w:rFonts w:ascii="Times New Roman" w:eastAsia="Calibri" w:hAnsi="Times New Roman" w:cs="Times New Roman"/>
          <w:sz w:val="28"/>
          <w:szCs w:val="28"/>
        </w:rPr>
        <w:t xml:space="preserve">Вместе с тем в проведении школьного этапа  </w:t>
      </w:r>
      <w:r w:rsidRPr="00F65125">
        <w:rPr>
          <w:rFonts w:ascii="Times New Roman" w:hAnsi="Times New Roman" w:cs="Times New Roman"/>
          <w:sz w:val="28"/>
          <w:szCs w:val="28"/>
        </w:rPr>
        <w:t>олимпиады «Первые шаги в науку»</w:t>
      </w:r>
      <w:r w:rsidRPr="00F65125">
        <w:rPr>
          <w:rFonts w:ascii="Times New Roman" w:eastAsia="Calibri" w:hAnsi="Times New Roman" w:cs="Times New Roman"/>
          <w:sz w:val="28"/>
          <w:szCs w:val="28"/>
        </w:rPr>
        <w:t xml:space="preserve">  были выявлены следующие недостатки: низкие результаты по математике  показали учащиеся 2-4 классов, что связано с низкой подготовкой в решении задач  на логическое мышление. </w:t>
      </w:r>
      <w:r w:rsidRPr="00F65125">
        <w:rPr>
          <w:rFonts w:ascii="Times New Roman" w:hAnsi="Times New Roman" w:cs="Times New Roman"/>
          <w:sz w:val="28"/>
          <w:szCs w:val="24"/>
        </w:rPr>
        <w:t>Помимо ошибок, связанных с уровнем усвоения   базовых знаний по предметам, выявлены также недостаточно сформированные навыки по установлению причинно-следственных связей; грамотного,  аргументированного и логично выстроенного письменного ответа. Кроме того, были допущены ошибки, связанные с невнимательным прочтением вопросов в заданиях;вызванные неумением четко следовать инструкциям; работать в ограниченных временных рамках и распределять усилия в соответствии с отведенным временем.</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t>В муниципальном этапе предметных олимпиад  «Первые шаги в науку» 4 учащихся стали призерами:  по математике –  Сволынский Т. (3-Б) – 2 место (27 баллов из 30 возможных), по окружающему миру – Диланян Д.    (4-Б) – 3 место.</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t>Сволынская М. (4-Б) стала призером (2 место) интеллектуальной игры «Гений я» ГБОУ ДО РК «МАН».</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t>Аброшников С. (4-Б) стал победителем международного дистанционного конкурса «Олимпис 2025» по английскому языку, русскому языку и литературе, математике, окружающему миру, информатике.</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t>Егоров Н. (4-Б) стал победителем всероссийского конкурса «Решаю сам. Математика» и победителем всероссийской олимпиады «Знаю» по математике и русскому языку.</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t>Учащиеся 3-А класса Терентьева В., Шарапова А., Васюков М., Лобанов С. стали победителями Всероссийской познавательной онлайн-викторины «Города-герои», а Солодунова В. и ПлугинаС.стали призерами (2 место).</w:t>
      </w:r>
    </w:p>
    <w:p w:rsidR="00A91440" w:rsidRPr="00F65125" w:rsidRDefault="00A91440" w:rsidP="00A91440">
      <w:pPr>
        <w:ind w:firstLine="709"/>
        <w:jc w:val="both"/>
        <w:rPr>
          <w:rFonts w:ascii="Times New Roman" w:hAnsi="Times New Roman" w:cs="Times New Roman"/>
          <w:sz w:val="28"/>
        </w:rPr>
      </w:pPr>
      <w:r w:rsidRPr="00F65125">
        <w:rPr>
          <w:rFonts w:ascii="Times New Roman" w:hAnsi="Times New Roman" w:cs="Times New Roman"/>
          <w:sz w:val="28"/>
        </w:rPr>
        <w:lastRenderedPageBreak/>
        <w:t>Терновская П. (1-Б) стала победителем муниципального этапа республиканского конкурса природоведческих исследовательских проектов «Первооткрыватель» в 2026 году.</w:t>
      </w:r>
    </w:p>
    <w:p w:rsidR="00A91440" w:rsidRPr="00F65125" w:rsidRDefault="00A91440" w:rsidP="00A91440">
      <w:pPr>
        <w:ind w:firstLine="709"/>
        <w:jc w:val="both"/>
        <w:rPr>
          <w:rFonts w:ascii="Times New Roman" w:hAnsi="Times New Roman" w:cs="Times New Roman"/>
          <w:sz w:val="32"/>
          <w:szCs w:val="24"/>
        </w:rPr>
      </w:pPr>
      <w:r w:rsidRPr="00F65125">
        <w:rPr>
          <w:rFonts w:ascii="Times New Roman" w:hAnsi="Times New Roman" w:cs="Times New Roman"/>
          <w:sz w:val="28"/>
        </w:rPr>
        <w:t xml:space="preserve">Анисимова А., Гейдт З. (1-Б) стали призерами </w:t>
      </w:r>
      <w:r w:rsidRPr="00F65125">
        <w:rPr>
          <w:rFonts w:ascii="Times New Roman" w:hAnsi="Times New Roman" w:cs="Times New Roman"/>
          <w:sz w:val="28"/>
          <w:lang w:val="en-US"/>
        </w:rPr>
        <w:t>XIII</w:t>
      </w:r>
      <w:r w:rsidRPr="00F65125">
        <w:rPr>
          <w:rFonts w:ascii="Times New Roman" w:hAnsi="Times New Roman" w:cs="Times New Roman"/>
          <w:sz w:val="28"/>
        </w:rPr>
        <w:t xml:space="preserve"> городской конференции исследовательских работ и творческих проектов обучающихся общеобразовательных учреждений г.Симферополя «Ученик </w:t>
      </w:r>
      <w:r w:rsidRPr="00F65125">
        <w:rPr>
          <w:rFonts w:ascii="Times New Roman" w:hAnsi="Times New Roman" w:cs="Times New Roman"/>
          <w:sz w:val="28"/>
          <w:lang w:val="en-US"/>
        </w:rPr>
        <w:t>XXI</w:t>
      </w:r>
      <w:r w:rsidRPr="00F65125">
        <w:rPr>
          <w:rFonts w:ascii="Times New Roman" w:hAnsi="Times New Roman" w:cs="Times New Roman"/>
          <w:sz w:val="28"/>
        </w:rPr>
        <w:t xml:space="preserve"> века: пробуем силы-проявляем способности».</w:t>
      </w:r>
    </w:p>
    <w:p w:rsidR="00A91440" w:rsidRPr="00F65125" w:rsidRDefault="00A91440" w:rsidP="00A91440">
      <w:pPr>
        <w:jc w:val="both"/>
        <w:rPr>
          <w:rFonts w:ascii="Times New Roman" w:hAnsi="Times New Roman"/>
          <w:spacing w:val="-4"/>
          <w:sz w:val="28"/>
          <w:szCs w:val="28"/>
        </w:rPr>
      </w:pPr>
      <w:r w:rsidRPr="00F65125">
        <w:rPr>
          <w:rFonts w:ascii="Times New Roman" w:hAnsi="Times New Roman"/>
          <w:spacing w:val="-4"/>
          <w:sz w:val="28"/>
          <w:szCs w:val="28"/>
        </w:rPr>
        <w:t>Учащиеся стали победителями и призерами муниципальных, республиканских, всероссийских, международных творческих конкурсов.</w:t>
      </w:r>
    </w:p>
    <w:p w:rsidR="00A91440" w:rsidRPr="00F65125" w:rsidRDefault="00A91440" w:rsidP="00A91440">
      <w:pPr>
        <w:jc w:val="both"/>
        <w:rPr>
          <w:rFonts w:ascii="Times New Roman" w:hAnsi="Times New Roman"/>
          <w:spacing w:val="-4"/>
          <w:sz w:val="28"/>
          <w:szCs w:val="28"/>
        </w:rPr>
      </w:pPr>
      <w:r w:rsidRPr="00F65125">
        <w:rPr>
          <w:rFonts w:ascii="Times New Roman" w:hAnsi="Times New Roman"/>
          <w:spacing w:val="-4"/>
          <w:sz w:val="28"/>
          <w:szCs w:val="28"/>
        </w:rPr>
        <w:t>Муниципальные: 45 победителей и 55 призеров, республиканские: 53 победителя и 20 призеров, всероссийские: 88 победителей и 52 призера, международные: 5 победителей и 4 призера.</w:t>
      </w:r>
    </w:p>
    <w:p w:rsidR="00A91440" w:rsidRPr="00F65125" w:rsidRDefault="00A91440" w:rsidP="00A91440">
      <w:pPr>
        <w:jc w:val="both"/>
        <w:rPr>
          <w:rFonts w:ascii="Times New Roman" w:hAnsi="Times New Roman"/>
          <w:spacing w:val="-4"/>
          <w:sz w:val="28"/>
          <w:szCs w:val="28"/>
        </w:rPr>
      </w:pPr>
      <w:r w:rsidRPr="00F65125">
        <w:rPr>
          <w:rFonts w:ascii="Times New Roman" w:hAnsi="Times New Roman"/>
          <w:spacing w:val="-4"/>
          <w:sz w:val="28"/>
          <w:szCs w:val="28"/>
        </w:rPr>
        <w:t>Спортивные достижения. Муниципальные: 28 победителей и 19 призеров, республиканские: 44 победителя и 26 призеров, всероссийские: 7 победителей и 6 призеров, международные: 5 победителей.</w:t>
      </w:r>
    </w:p>
    <w:p w:rsidR="00A91440" w:rsidRPr="00F65125" w:rsidRDefault="00A91440" w:rsidP="00A91440">
      <w:pPr>
        <w:jc w:val="both"/>
        <w:rPr>
          <w:rFonts w:ascii="Times New Roman" w:hAnsi="Times New Roman"/>
          <w:spacing w:val="-4"/>
          <w:sz w:val="28"/>
          <w:szCs w:val="28"/>
        </w:rPr>
      </w:pPr>
      <w:r w:rsidRPr="00F65125">
        <w:rPr>
          <w:rFonts w:ascii="Times New Roman" w:hAnsi="Times New Roman"/>
          <w:spacing w:val="-4"/>
          <w:sz w:val="28"/>
          <w:szCs w:val="28"/>
        </w:rPr>
        <w:t>Литвиненко Полина (4-Б) – серебряный знак отличия ГТО.</w:t>
      </w:r>
    </w:p>
    <w:p w:rsidR="00A91440" w:rsidRPr="00A91440" w:rsidRDefault="00A91440" w:rsidP="00A91440">
      <w:pPr>
        <w:jc w:val="both"/>
        <w:rPr>
          <w:rFonts w:ascii="Times New Roman" w:hAnsi="Times New Roman"/>
          <w:spacing w:val="-4"/>
          <w:sz w:val="28"/>
          <w:szCs w:val="28"/>
        </w:rPr>
      </w:pPr>
      <w:r w:rsidRPr="00F65125">
        <w:rPr>
          <w:rFonts w:ascii="Times New Roman" w:hAnsi="Times New Roman"/>
          <w:spacing w:val="-4"/>
          <w:sz w:val="28"/>
          <w:szCs w:val="28"/>
        </w:rPr>
        <w:t>Михайленко Кирилл (3-Г) – золотой знак отличия ГТО 2 ступени</w:t>
      </w:r>
    </w:p>
    <w:p w:rsidR="00FD43C9" w:rsidRDefault="00FD43C9" w:rsidP="00A91440">
      <w:pPr>
        <w:jc w:val="center"/>
        <w:rPr>
          <w:rFonts w:ascii="Times New Roman" w:hAnsi="Times New Roman" w:cs="Times New Roman"/>
          <w:b/>
          <w:bCs/>
          <w:sz w:val="28"/>
          <w:szCs w:val="24"/>
          <w:highlight w:val="yellow"/>
          <w:u w:val="single"/>
        </w:rPr>
      </w:pPr>
    </w:p>
    <w:p w:rsidR="00A91440" w:rsidRPr="00BB05A2" w:rsidRDefault="00A91440" w:rsidP="00A91440">
      <w:pPr>
        <w:jc w:val="center"/>
        <w:rPr>
          <w:rFonts w:ascii="Times New Roman" w:hAnsi="Times New Roman" w:cs="Times New Roman"/>
          <w:b/>
          <w:bCs/>
          <w:sz w:val="28"/>
          <w:szCs w:val="24"/>
          <w:u w:val="single"/>
        </w:rPr>
      </w:pPr>
      <w:r w:rsidRPr="00BB05A2">
        <w:rPr>
          <w:rFonts w:ascii="Times New Roman" w:hAnsi="Times New Roman" w:cs="Times New Roman"/>
          <w:b/>
          <w:bCs/>
          <w:sz w:val="28"/>
          <w:szCs w:val="24"/>
          <w:u w:val="single"/>
        </w:rPr>
        <w:t>Достижения обучающихся 1-4 классов в интеллектуальных, творческих и спортивных конкурсах  в 2025/2026 учебном году</w:t>
      </w:r>
    </w:p>
    <w:p w:rsidR="00A91440" w:rsidRPr="00BB05A2" w:rsidRDefault="00A91440" w:rsidP="00A91440">
      <w:pPr>
        <w:jc w:val="center"/>
        <w:rPr>
          <w:rFonts w:ascii="Times New Roman" w:hAnsi="Times New Roman" w:cs="Times New Roman"/>
          <w:b/>
          <w:bCs/>
          <w:sz w:val="28"/>
          <w:szCs w:val="24"/>
          <w:u w:val="single"/>
        </w:rPr>
      </w:pPr>
      <w:r w:rsidRPr="00BB05A2">
        <w:rPr>
          <w:rFonts w:ascii="Times New Roman" w:hAnsi="Times New Roman" w:cs="Times New Roman"/>
          <w:b/>
          <w:bCs/>
          <w:sz w:val="28"/>
          <w:szCs w:val="24"/>
          <w:u w:val="single"/>
        </w:rPr>
        <w:t xml:space="preserve">Интеллектуальные </w:t>
      </w:r>
    </w:p>
    <w:tbl>
      <w:tblPr>
        <w:tblStyle w:val="a3"/>
        <w:tblpPr w:leftFromText="180" w:rightFromText="180" w:vertAnchor="text" w:horzAnchor="margin" w:tblpXSpec="center" w:tblpY="191"/>
        <w:tblW w:w="10173" w:type="dxa"/>
        <w:tblLayout w:type="fixed"/>
        <w:tblLook w:val="04A0"/>
      </w:tblPr>
      <w:tblGrid>
        <w:gridCol w:w="2943"/>
        <w:gridCol w:w="29"/>
        <w:gridCol w:w="913"/>
        <w:gridCol w:w="15"/>
        <w:gridCol w:w="2280"/>
        <w:gridCol w:w="24"/>
        <w:gridCol w:w="2551"/>
        <w:gridCol w:w="1418"/>
      </w:tblGrid>
      <w:tr w:rsidR="00A91440" w:rsidRPr="00BB05A2" w:rsidTr="007D0C39">
        <w:tc>
          <w:tcPr>
            <w:tcW w:w="10173" w:type="dxa"/>
            <w:gridSpan w:val="8"/>
            <w:vAlign w:val="center"/>
          </w:tcPr>
          <w:p w:rsidR="00A91440" w:rsidRPr="00BB05A2" w:rsidRDefault="00A91440" w:rsidP="00A91440">
            <w:pPr>
              <w:ind w:left="199" w:hanging="199"/>
              <w:jc w:val="center"/>
              <w:rPr>
                <w:rFonts w:ascii="Times New Roman" w:hAnsi="Times New Roman"/>
                <w:b/>
                <w:bCs/>
                <w:sz w:val="24"/>
                <w:szCs w:val="24"/>
              </w:rPr>
            </w:pPr>
            <w:r w:rsidRPr="00BB05A2">
              <w:rPr>
                <w:rFonts w:ascii="Times New Roman" w:hAnsi="Times New Roman"/>
                <w:b/>
                <w:bCs/>
                <w:sz w:val="24"/>
                <w:szCs w:val="24"/>
              </w:rPr>
              <w:t>Муниципальные олимпиады «Первые шаги в науку»</w:t>
            </w:r>
          </w:p>
        </w:tc>
      </w:tr>
      <w:tr w:rsidR="00A91440" w:rsidRPr="00BB05A2" w:rsidTr="007D0C39">
        <w:tc>
          <w:tcPr>
            <w:tcW w:w="294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Ф.И.участника</w:t>
            </w:r>
          </w:p>
        </w:tc>
        <w:tc>
          <w:tcPr>
            <w:tcW w:w="957"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Класс</w:t>
            </w:r>
          </w:p>
        </w:tc>
        <w:tc>
          <w:tcPr>
            <w:tcW w:w="228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Статус конкурса</w:t>
            </w:r>
          </w:p>
        </w:tc>
        <w:tc>
          <w:tcPr>
            <w:tcW w:w="2575" w:type="dxa"/>
            <w:gridSpan w:val="2"/>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Руководитель</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Результат</w:t>
            </w:r>
          </w:p>
        </w:tc>
      </w:tr>
      <w:tr w:rsidR="00A91440" w:rsidRPr="00BB05A2" w:rsidTr="007D0C39">
        <w:tc>
          <w:tcPr>
            <w:tcW w:w="10173" w:type="dxa"/>
            <w:gridSpan w:val="8"/>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Математика</w:t>
            </w:r>
          </w:p>
        </w:tc>
      </w:tr>
      <w:tr w:rsidR="00A91440" w:rsidRPr="00BB05A2" w:rsidTr="007D0C39">
        <w:tc>
          <w:tcPr>
            <w:tcW w:w="2972" w:type="dxa"/>
            <w:gridSpan w:val="2"/>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Сволынский Тимофей</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Муниципальный</w:t>
            </w:r>
          </w:p>
        </w:tc>
        <w:tc>
          <w:tcPr>
            <w:tcW w:w="2551"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Чернявская А.П.</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r w:rsidR="00A91440" w:rsidRPr="00BB05A2" w:rsidTr="007D0C39">
        <w:tc>
          <w:tcPr>
            <w:tcW w:w="10173" w:type="dxa"/>
            <w:gridSpan w:val="8"/>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Окружающий мир</w:t>
            </w:r>
          </w:p>
        </w:tc>
      </w:tr>
      <w:tr w:rsidR="00A91440" w:rsidRPr="00BB05A2" w:rsidTr="007D0C39">
        <w:tc>
          <w:tcPr>
            <w:tcW w:w="2972" w:type="dxa"/>
            <w:gridSpan w:val="2"/>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Диланян Давид</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4-Б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Муниципальный</w:t>
            </w:r>
          </w:p>
        </w:tc>
        <w:tc>
          <w:tcPr>
            <w:tcW w:w="2551"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Кукулевская Е.В.</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 место</w:t>
            </w:r>
          </w:p>
        </w:tc>
      </w:tr>
      <w:tr w:rsidR="00A91440" w:rsidRPr="00BB05A2" w:rsidTr="007D0C39">
        <w:tc>
          <w:tcPr>
            <w:tcW w:w="10173" w:type="dxa"/>
            <w:gridSpan w:val="8"/>
          </w:tcPr>
          <w:p w:rsidR="00A91440" w:rsidRPr="00BB05A2" w:rsidRDefault="00A91440" w:rsidP="00A91440">
            <w:pPr>
              <w:ind w:firstLine="709"/>
              <w:jc w:val="center"/>
              <w:rPr>
                <w:rFonts w:ascii="Times New Roman" w:hAnsi="Times New Roman"/>
                <w:b/>
                <w:sz w:val="28"/>
              </w:rPr>
            </w:pPr>
            <w:r w:rsidRPr="00BB05A2">
              <w:rPr>
                <w:rFonts w:ascii="Times New Roman" w:hAnsi="Times New Roman"/>
                <w:b/>
                <w:sz w:val="24"/>
              </w:rPr>
              <w:t>Интеллектуальная игра «Гений я» ГБОУ ДО РК «МАН».</w:t>
            </w:r>
          </w:p>
        </w:tc>
      </w:tr>
      <w:tr w:rsidR="00A91440" w:rsidRPr="00BB05A2" w:rsidTr="007D0C39">
        <w:tc>
          <w:tcPr>
            <w:tcW w:w="2972" w:type="dxa"/>
            <w:gridSpan w:val="2"/>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rPr>
              <w:t>Сволынская</w:t>
            </w:r>
            <w:r w:rsidRPr="00BB05A2">
              <w:rPr>
                <w:rFonts w:ascii="Times New Roman" w:hAnsi="Times New Roman"/>
                <w:sz w:val="22"/>
              </w:rPr>
              <w:t>М</w:t>
            </w:r>
            <w:r w:rsidRPr="00BB05A2">
              <w:rPr>
                <w:rFonts w:ascii="Times New Roman" w:hAnsi="Times New Roman"/>
                <w:sz w:val="24"/>
              </w:rPr>
              <w:t>ария</w:t>
            </w:r>
          </w:p>
        </w:tc>
        <w:tc>
          <w:tcPr>
            <w:tcW w:w="913"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4-Б</w:t>
            </w:r>
          </w:p>
        </w:tc>
        <w:tc>
          <w:tcPr>
            <w:tcW w:w="2319" w:type="dxa"/>
            <w:gridSpan w:val="3"/>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 xml:space="preserve">Муниципальный </w:t>
            </w:r>
          </w:p>
        </w:tc>
        <w:tc>
          <w:tcPr>
            <w:tcW w:w="2551" w:type="dxa"/>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Кукулевская Е.В.</w:t>
            </w:r>
          </w:p>
        </w:tc>
        <w:tc>
          <w:tcPr>
            <w:tcW w:w="1418"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r w:rsidR="00A91440" w:rsidRPr="00BB05A2" w:rsidTr="007D0C39">
        <w:tc>
          <w:tcPr>
            <w:tcW w:w="10173" w:type="dxa"/>
            <w:gridSpan w:val="8"/>
            <w:vAlign w:val="center"/>
          </w:tcPr>
          <w:p w:rsidR="00A91440" w:rsidRPr="00BB05A2" w:rsidRDefault="00A91440" w:rsidP="00A91440">
            <w:pPr>
              <w:jc w:val="center"/>
              <w:rPr>
                <w:rFonts w:ascii="Times New Roman" w:hAnsi="Times New Roman"/>
                <w:b/>
                <w:sz w:val="28"/>
              </w:rPr>
            </w:pPr>
            <w:r w:rsidRPr="00BB05A2">
              <w:rPr>
                <w:rFonts w:ascii="Times New Roman" w:hAnsi="Times New Roman"/>
                <w:b/>
                <w:sz w:val="24"/>
              </w:rPr>
              <w:t>Муниципальный этап республиканского конкурса природоведческих исследовательских проектов «Первооткрыватель» в 2026 году.</w:t>
            </w:r>
          </w:p>
        </w:tc>
      </w:tr>
      <w:tr w:rsidR="00A91440" w:rsidRPr="00BB05A2" w:rsidTr="007D0C39">
        <w:tc>
          <w:tcPr>
            <w:tcW w:w="2972" w:type="dxa"/>
            <w:gridSpan w:val="2"/>
          </w:tcPr>
          <w:p w:rsidR="00A91440" w:rsidRPr="00BB05A2" w:rsidRDefault="00A91440" w:rsidP="00A91440">
            <w:pPr>
              <w:rPr>
                <w:rFonts w:ascii="Times New Roman" w:hAnsi="Times New Roman"/>
                <w:bCs/>
                <w:sz w:val="24"/>
                <w:szCs w:val="24"/>
              </w:rPr>
            </w:pPr>
            <w:r w:rsidRPr="00BB05A2">
              <w:rPr>
                <w:rFonts w:ascii="Times New Roman" w:hAnsi="Times New Roman"/>
                <w:sz w:val="24"/>
              </w:rPr>
              <w:t>Терновская Полина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Муниципальный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Балбекова О.Н.</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10173" w:type="dxa"/>
            <w:gridSpan w:val="8"/>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lang w:val="en-US"/>
              </w:rPr>
              <w:t>XIII</w:t>
            </w:r>
            <w:r w:rsidRPr="00BB05A2">
              <w:rPr>
                <w:rFonts w:ascii="Times New Roman" w:hAnsi="Times New Roman"/>
                <w:b/>
                <w:sz w:val="24"/>
              </w:rPr>
              <w:t xml:space="preserve"> городская конференция исследовательских работ и творческих проектов обучающихся общеобразовательных учреждений г.Симферополя «Ученик </w:t>
            </w:r>
            <w:r w:rsidRPr="00BB05A2">
              <w:rPr>
                <w:rFonts w:ascii="Times New Roman" w:hAnsi="Times New Roman"/>
                <w:b/>
                <w:sz w:val="24"/>
                <w:lang w:val="en-US"/>
              </w:rPr>
              <w:t>XXI</w:t>
            </w:r>
            <w:r w:rsidRPr="00BB05A2">
              <w:rPr>
                <w:rFonts w:ascii="Times New Roman" w:hAnsi="Times New Roman"/>
                <w:b/>
                <w:sz w:val="24"/>
              </w:rPr>
              <w:t xml:space="preserve"> века: пробуем силы-проявляем способности»</w:t>
            </w:r>
          </w:p>
        </w:tc>
      </w:tr>
      <w:tr w:rsidR="00A91440" w:rsidRPr="00BB05A2" w:rsidTr="007D0C39">
        <w:tc>
          <w:tcPr>
            <w:tcW w:w="2972" w:type="dxa"/>
            <w:gridSpan w:val="2"/>
          </w:tcPr>
          <w:p w:rsidR="00A91440" w:rsidRPr="00BB05A2" w:rsidRDefault="00A91440" w:rsidP="00A91440">
            <w:pPr>
              <w:rPr>
                <w:rFonts w:ascii="Times New Roman" w:hAnsi="Times New Roman"/>
                <w:bCs/>
                <w:sz w:val="24"/>
                <w:szCs w:val="24"/>
              </w:rPr>
            </w:pPr>
            <w:r w:rsidRPr="00BB05A2">
              <w:rPr>
                <w:rFonts w:ascii="Times New Roman" w:hAnsi="Times New Roman"/>
                <w:sz w:val="24"/>
              </w:rPr>
              <w:t>Анисимова 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Муниципальный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Балбекова О.Н.</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Гейдт Злата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Муниципальный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Балбекова О.Н.</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 место</w:t>
            </w:r>
          </w:p>
        </w:tc>
      </w:tr>
      <w:tr w:rsidR="00A91440" w:rsidRPr="00BB05A2" w:rsidTr="007D0C39">
        <w:tc>
          <w:tcPr>
            <w:tcW w:w="10173" w:type="dxa"/>
            <w:gridSpan w:val="8"/>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rPr>
              <w:t>Международный дистанционный конкурс «Олимпис 2025»</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Аброшников Святослав</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4-Б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 xml:space="preserve">Международный </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Кукулевская Е.В.</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10173" w:type="dxa"/>
            <w:gridSpan w:val="8"/>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rPr>
              <w:t>Всероссийский конкурс «Решаю сам. Математика»</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Егоров Николай</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4-Б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Кукулевская Е.В.</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10173" w:type="dxa"/>
            <w:gridSpan w:val="8"/>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Всероссийская олимпиада «Знаю»</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Егоров Николай</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4-Б</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Кукулевская Е.В.</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10173" w:type="dxa"/>
            <w:gridSpan w:val="8"/>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rPr>
              <w:t>Всероссийская познавательная онлайн-викторина «Города-герои»</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Терентьева Влада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Шарапова Александра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Лобанов Сергей</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Васюков Михаил</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Плугина София</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r w:rsidR="00A91440" w:rsidRPr="00BB05A2" w:rsidTr="007D0C39">
        <w:tc>
          <w:tcPr>
            <w:tcW w:w="2972" w:type="dxa"/>
            <w:gridSpan w:val="2"/>
          </w:tcPr>
          <w:p w:rsidR="00A91440" w:rsidRPr="00BB05A2" w:rsidRDefault="00A91440" w:rsidP="00A91440">
            <w:pPr>
              <w:rPr>
                <w:rFonts w:ascii="Times New Roman" w:hAnsi="Times New Roman"/>
                <w:sz w:val="24"/>
              </w:rPr>
            </w:pPr>
            <w:r w:rsidRPr="00BB05A2">
              <w:rPr>
                <w:rFonts w:ascii="Times New Roman" w:hAnsi="Times New Roman"/>
                <w:sz w:val="24"/>
              </w:rPr>
              <w:t>Солодунова Влада</w:t>
            </w:r>
          </w:p>
        </w:tc>
        <w:tc>
          <w:tcPr>
            <w:tcW w:w="913"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3-А</w:t>
            </w:r>
          </w:p>
        </w:tc>
        <w:tc>
          <w:tcPr>
            <w:tcW w:w="2319"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rPr>
              <w:t>Всероссийский</w:t>
            </w:r>
          </w:p>
        </w:tc>
        <w:tc>
          <w:tcPr>
            <w:tcW w:w="2551"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Травкина А.С.</w:t>
            </w:r>
          </w:p>
        </w:tc>
        <w:tc>
          <w:tcPr>
            <w:tcW w:w="1418"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bl>
    <w:p w:rsidR="00A91440" w:rsidRPr="00BB05A2" w:rsidRDefault="00A91440" w:rsidP="00A91440">
      <w:pPr>
        <w:rPr>
          <w:rFonts w:ascii="Times New Roman" w:hAnsi="Times New Roman" w:cs="Times New Roman"/>
          <w:bCs/>
          <w:sz w:val="24"/>
          <w:szCs w:val="24"/>
          <w:u w:val="single"/>
        </w:rPr>
      </w:pPr>
    </w:p>
    <w:p w:rsidR="00A91440" w:rsidRPr="00BB05A2" w:rsidRDefault="00A91440" w:rsidP="00A91440">
      <w:pPr>
        <w:jc w:val="center"/>
        <w:rPr>
          <w:rFonts w:ascii="Times New Roman" w:hAnsi="Times New Roman" w:cs="Times New Roman"/>
          <w:b/>
          <w:sz w:val="24"/>
          <w:szCs w:val="24"/>
          <w:u w:val="single"/>
        </w:rPr>
      </w:pPr>
      <w:r w:rsidRPr="00BB05A2">
        <w:rPr>
          <w:rFonts w:ascii="Times New Roman" w:hAnsi="Times New Roman" w:cs="Times New Roman"/>
          <w:b/>
          <w:sz w:val="24"/>
          <w:szCs w:val="24"/>
          <w:u w:val="single"/>
        </w:rPr>
        <w:t>ТВОРЧЕСКИЕ ДОСТИЖЕНИЯ</w:t>
      </w:r>
    </w:p>
    <w:p w:rsidR="00A91440" w:rsidRPr="00BB05A2" w:rsidRDefault="00A91440" w:rsidP="00A91440">
      <w:pPr>
        <w:jc w:val="center"/>
        <w:rPr>
          <w:rFonts w:ascii="Times New Roman" w:hAnsi="Times New Roman" w:cs="Times New Roman"/>
          <w:b/>
          <w:sz w:val="24"/>
          <w:szCs w:val="24"/>
          <w:u w:val="single"/>
        </w:rPr>
      </w:pPr>
    </w:p>
    <w:tbl>
      <w:tblPr>
        <w:tblStyle w:val="a3"/>
        <w:tblW w:w="10065" w:type="dxa"/>
        <w:tblInd w:w="-176" w:type="dxa"/>
        <w:tblLayout w:type="fixed"/>
        <w:tblLook w:val="04A0"/>
      </w:tblPr>
      <w:tblGrid>
        <w:gridCol w:w="2978"/>
        <w:gridCol w:w="1083"/>
        <w:gridCol w:w="2177"/>
        <w:gridCol w:w="2410"/>
        <w:gridCol w:w="1417"/>
      </w:tblGrid>
      <w:tr w:rsidR="00A91440" w:rsidRPr="00BB05A2" w:rsidTr="007D0C39">
        <w:tc>
          <w:tcPr>
            <w:tcW w:w="2978" w:type="dxa"/>
            <w:vAlign w:val="center"/>
          </w:tcPr>
          <w:p w:rsidR="00A91440" w:rsidRPr="00BB05A2" w:rsidRDefault="00A91440" w:rsidP="00A91440">
            <w:pPr>
              <w:rPr>
                <w:rFonts w:ascii="Times New Roman" w:hAnsi="Times New Roman"/>
                <w:b/>
                <w:sz w:val="24"/>
                <w:szCs w:val="24"/>
              </w:rPr>
            </w:pPr>
            <w:r w:rsidRPr="00BB05A2">
              <w:rPr>
                <w:rFonts w:ascii="Times New Roman" w:hAnsi="Times New Roman"/>
                <w:b/>
                <w:sz w:val="24"/>
                <w:szCs w:val="24"/>
              </w:rPr>
              <w:t>Ф.И.О учащегося</w:t>
            </w:r>
          </w:p>
        </w:tc>
        <w:tc>
          <w:tcPr>
            <w:tcW w:w="1083" w:type="dxa"/>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Класс</w:t>
            </w:r>
          </w:p>
        </w:tc>
        <w:tc>
          <w:tcPr>
            <w:tcW w:w="2177" w:type="dxa"/>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Статус конкурса</w:t>
            </w:r>
          </w:p>
        </w:tc>
        <w:tc>
          <w:tcPr>
            <w:tcW w:w="2410" w:type="dxa"/>
            <w:vAlign w:val="center"/>
          </w:tcPr>
          <w:p w:rsidR="00A91440" w:rsidRPr="00BB05A2" w:rsidRDefault="00A91440" w:rsidP="00A91440">
            <w:pPr>
              <w:rPr>
                <w:rFonts w:ascii="Times New Roman" w:hAnsi="Times New Roman"/>
                <w:b/>
                <w:sz w:val="24"/>
                <w:szCs w:val="24"/>
              </w:rPr>
            </w:pPr>
            <w:r w:rsidRPr="00BB05A2">
              <w:rPr>
                <w:rFonts w:ascii="Times New Roman" w:hAnsi="Times New Roman"/>
                <w:b/>
                <w:sz w:val="24"/>
                <w:szCs w:val="24"/>
              </w:rPr>
              <w:t>Руководитель</w:t>
            </w:r>
          </w:p>
        </w:tc>
        <w:tc>
          <w:tcPr>
            <w:tcW w:w="1417" w:type="dxa"/>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Результат</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Муниципальные</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Муниципальная благотворительная акция декоративно-прикладного творчества «Новогоднее волшебство»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Спицаева Ника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Зайченко Мирослава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Дыленок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Великоредчанин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Ломакина Кира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Ибрагимов Тамирлан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Грамота</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Соколов Никита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Бондаренко В.К.</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Бондаренко В.К.</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этап Республиканского конкурса экологических рисунков «Мир природы»</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Ломакина Кира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Зайченко Мирослава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Ибрагимов Тамирлан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Грамота</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 xml:space="preserve">Литвиненко Полина </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Аброшников Святослав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Егоров Николай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Грамота</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Бедаш Михаил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Васильева Т.В.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конкурс детского творчества по безопасности дорожного движения «В стране безопасных дорог»</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Иващенко Ольга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Павленко Пелагея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этап Республиканского конкурса детских рисунков, плакатов «Я против коррупции»</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 xml:space="preserve">Литвиненко Полина </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этап Республиканской выставки-конкурса декоративно-прикладного творчества и изобразительного искусства «Пасхальная Ассамблея»</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Чукин Мирослав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 xml:space="preserve">Сосновская Алена  </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Кукулевская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 xml:space="preserve">Муниципальный </w:t>
            </w:r>
            <w:r w:rsidRPr="00BB05A2">
              <w:rPr>
                <w:rFonts w:ascii="Times New Roman" w:hAnsi="Times New Roman"/>
                <w:b/>
                <w:bCs/>
                <w:sz w:val="24"/>
                <w:szCs w:val="24"/>
              </w:rPr>
              <w:t>этап Республиканского конкурса детских рисунков «Охрана труда глазами детей»</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Ломакина Кира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фотоконкурс</w:t>
            </w:r>
            <w:r w:rsidRPr="00BB05A2">
              <w:rPr>
                <w:rFonts w:ascii="Times New Roman" w:hAnsi="Times New Roman"/>
                <w:b/>
                <w:bCs/>
                <w:sz w:val="24"/>
                <w:szCs w:val="24"/>
              </w:rPr>
              <w:t xml:space="preserve"> «Мой удивительный Крым»</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Гейд Злата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Зеленин Святослав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Открытый городской конкурс народной песни</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Устакавова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1 тур 10 Открытого городского конкурса народной песни</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Устакавова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этап конкурса Крымская весна. Номинация «Города-герои и города-курорты»</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Корсун Кристина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Щербакова А.А.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Муниципальный конкурс рисунков «КРЫМСКАЯ ВЕСНА» посвященного дню воссоединения Крыма с Россией.</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Чернышова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1-Г</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Усманова Н.А.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Открытый городской конкурс чтецов «Разукрасим словом мир»</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lastRenderedPageBreak/>
              <w:t>Пилипенко Роман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1-Г</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Яценко Ю. К.</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lang w:val="en-US"/>
              </w:rPr>
              <w:t>XI</w:t>
            </w:r>
            <w:r w:rsidRPr="00BB05A2">
              <w:rPr>
                <w:rFonts w:ascii="Times New Roman" w:hAnsi="Times New Roman"/>
                <w:b/>
                <w:sz w:val="24"/>
                <w:szCs w:val="24"/>
              </w:rPr>
              <w:t xml:space="preserve"> Открытый городской конкурс художественного слова «О главном на родном языке», посвященного Дню родного языка</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Сволынская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Дзюба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Новикова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Дзюба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ОсманноваЭмине</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Дзюба Е.В.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Парафонова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Халилов И.Ю</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этап Республиканского детского творчества «Крым в сердце моем»</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этап Всероссийского конкурса экологического  проекта «Эко патруль» в 2026 году</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этап</w:t>
            </w:r>
            <w:r w:rsidRPr="00BB05A2">
              <w:rPr>
                <w:rFonts w:ascii="Times New Roman" w:hAnsi="Times New Roman"/>
                <w:b/>
                <w:bCs/>
                <w:sz w:val="24"/>
                <w:szCs w:val="24"/>
              </w:rPr>
              <w:t xml:space="preserve"> Республиканского конкурса «Юные техники»</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Макуха Гордей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этап Республиканской выставки  работ кружков по начальному творческому моделированию</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Муниципальный этап</w:t>
            </w:r>
            <w:r w:rsidRPr="00BB05A2">
              <w:rPr>
                <w:rFonts w:ascii="Times New Roman" w:hAnsi="Times New Roman"/>
                <w:b/>
                <w:bCs/>
                <w:sz w:val="24"/>
                <w:szCs w:val="24"/>
              </w:rPr>
              <w:t xml:space="preserve"> Республиканских соревнований п техническому моделированию</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Бедаш Михаил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Республиканские</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Республиканский конкурс «Мамина песня» посвященный Дню матери в России</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Устакавова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10 Республиканский детский фестиваль-конкурс «Поклонимся великим тем годам» Посвященном Победе в ВОВ в номинации «Вокальное исполнение. Академический вокал»</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Устакавова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Республиканский конкурс «Выставка по начальному моделированию»</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Макеев 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Республиканская выставка – конкурс декоративно-прикладного искусства «Знай и люби свой край»</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Хахалев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 xml:space="preserve">   Ильина Н.В. </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Отборочный этап Республиканского конкурса экологических рисунков  «Мир природы»</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Аброшников Святослав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Юруп Д.В.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Бедаш Михаил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Васильева Т.В.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lang w:val="en-US"/>
              </w:rPr>
              <w:t>XXVI</w:t>
            </w:r>
            <w:r w:rsidRPr="00BB05A2">
              <w:rPr>
                <w:rFonts w:ascii="Times New Roman" w:hAnsi="Times New Roman"/>
                <w:b/>
                <w:bCs/>
                <w:sz w:val="24"/>
                <w:szCs w:val="24"/>
              </w:rPr>
              <w:t xml:space="preserve"> Республиканский фестиваль-конкурс по танцевальному искусству и спортивным видам хореографии «Чемпионат хрустального кубка»</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Шевчук София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Ворона О.В.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lang w:val="en-US"/>
              </w:rPr>
              <w:t>XXVII</w:t>
            </w:r>
            <w:r w:rsidRPr="00BB05A2">
              <w:rPr>
                <w:rFonts w:ascii="Times New Roman" w:hAnsi="Times New Roman"/>
                <w:b/>
                <w:sz w:val="24"/>
                <w:szCs w:val="24"/>
              </w:rPr>
              <w:t xml:space="preserve"> Республиканский фестиваль-конкурс по танцевальному искусству и спортивным видам хореографии</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Шевчук София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Ворона О.В.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
                <w:sz w:val="24"/>
                <w:szCs w:val="24"/>
                <w:lang w:val="en-US"/>
              </w:rPr>
              <w:t>IX</w:t>
            </w:r>
            <w:r w:rsidRPr="00BB05A2">
              <w:rPr>
                <w:rFonts w:ascii="Times New Roman" w:hAnsi="Times New Roman"/>
                <w:b/>
                <w:sz w:val="24"/>
                <w:szCs w:val="24"/>
              </w:rPr>
              <w:t xml:space="preserve"> Межрегиональный фестиваль культуры и спорта. Кубок звёзд</w:t>
            </w:r>
          </w:p>
        </w:tc>
      </w:tr>
      <w:tr w:rsidR="00A91440" w:rsidRPr="00BB05A2" w:rsidTr="007D0C39">
        <w:trPr>
          <w:trHeight w:val="227"/>
        </w:trPr>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Химич Мирослава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Межрегиональный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Бескоровайная И.А.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rPr>
          <w:trHeight w:val="227"/>
        </w:trPr>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Всероссийские</w:t>
            </w:r>
          </w:p>
        </w:tc>
      </w:tr>
      <w:tr w:rsidR="00A91440" w:rsidRPr="00BB05A2" w:rsidTr="007D0C39">
        <w:tc>
          <w:tcPr>
            <w:tcW w:w="10065" w:type="dxa"/>
            <w:gridSpan w:val="5"/>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szCs w:val="24"/>
              </w:rPr>
              <w:t xml:space="preserve">Всероссийский </w:t>
            </w:r>
            <w:r w:rsidRPr="00BB05A2">
              <w:rPr>
                <w:rFonts w:ascii="Times New Roman" w:hAnsi="Times New Roman"/>
                <w:b/>
                <w:bCs/>
                <w:sz w:val="24"/>
                <w:szCs w:val="24"/>
              </w:rPr>
              <w:t>детскийтворческий конкурс «Морозное вдохновение»</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Бондарь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Черкасов Азамат</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bookmarkStart w:id="46" w:name="_Hlk221444980"/>
            <w:r w:rsidRPr="00BB05A2">
              <w:rPr>
                <w:rFonts w:ascii="Times New Roman" w:hAnsi="Times New Roman"/>
                <w:b/>
                <w:sz w:val="24"/>
                <w:szCs w:val="24"/>
              </w:rPr>
              <w:t xml:space="preserve">Всероссийский </w:t>
            </w:r>
            <w:r w:rsidRPr="00BB05A2">
              <w:rPr>
                <w:rFonts w:ascii="Times New Roman" w:hAnsi="Times New Roman"/>
                <w:b/>
                <w:bCs/>
                <w:sz w:val="24"/>
                <w:szCs w:val="24"/>
              </w:rPr>
              <w:t>детский творческий конкурс «Пернатые друзья»</w:t>
            </w:r>
            <w:bookmarkEnd w:id="46"/>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Черкасов Азамат</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bookmarkStart w:id="47" w:name="_Hlk221445012"/>
            <w:r w:rsidRPr="00BB05A2">
              <w:rPr>
                <w:rFonts w:ascii="Times New Roman" w:hAnsi="Times New Roman"/>
                <w:b/>
                <w:sz w:val="24"/>
                <w:szCs w:val="24"/>
              </w:rPr>
              <w:t xml:space="preserve">Всероссийский </w:t>
            </w:r>
            <w:r w:rsidRPr="00BB05A2">
              <w:rPr>
                <w:rFonts w:ascii="Times New Roman" w:hAnsi="Times New Roman"/>
                <w:b/>
                <w:bCs/>
                <w:sz w:val="24"/>
                <w:szCs w:val="24"/>
              </w:rPr>
              <w:t>детский творческий конкурс «Подарок для мамы»</w:t>
            </w:r>
            <w:bookmarkEnd w:id="47"/>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Зеленин Святослав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lastRenderedPageBreak/>
              <w:t>Красноперова Алиса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Михайлова Эмма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Спицаева Ника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Чукин Мирослав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bookmarkStart w:id="48" w:name="_Hlk221445076"/>
            <w:r w:rsidRPr="00BB05A2">
              <w:rPr>
                <w:rFonts w:ascii="Times New Roman" w:hAnsi="Times New Roman"/>
                <w:b/>
                <w:sz w:val="24"/>
                <w:szCs w:val="24"/>
              </w:rPr>
              <w:t xml:space="preserve">Всероссийский </w:t>
            </w:r>
            <w:r w:rsidRPr="00BB05A2">
              <w:rPr>
                <w:rFonts w:ascii="Times New Roman" w:hAnsi="Times New Roman"/>
                <w:b/>
                <w:bCs/>
                <w:sz w:val="24"/>
                <w:szCs w:val="24"/>
              </w:rPr>
              <w:t>детский творческий конкурс «У природы нет плохой погоды»</w:t>
            </w:r>
            <w:bookmarkEnd w:id="48"/>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Гейдт Злата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Зеленин Святослав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Краснопёрова Алиса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Резникова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Балбекова О.Н.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17 Всероссийский конкурс вокального искусства имени Николая и МилииПолудённых, номинация академический вокал.</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Терновская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Устакавова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2 всероссийский фестиваль-конкурс хореографического искусства «Время чудес»</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Поткина Стефания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Чехранова В.В.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танцевальный конкурс: «Хореографическое искусство»</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Слободенюк П</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Росс А.Ю</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eastAsia="Calibri" w:hAnsi="Times New Roman"/>
                <w:b/>
                <w:sz w:val="24"/>
                <w:szCs w:val="24"/>
              </w:rPr>
              <w:t>Всероссийский детский творческий конкурс «Как я встретил Новый год?» (УчиЛаб)</w:t>
            </w:r>
          </w:p>
        </w:tc>
      </w:tr>
      <w:tr w:rsidR="00A91440" w:rsidRPr="00BB05A2" w:rsidTr="007D0C39">
        <w:tc>
          <w:tcPr>
            <w:tcW w:w="2978" w:type="dxa"/>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Бом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Кирлица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детский творческий конкурс «Скоро-скоро Новый год!»</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Чекалина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Макуха Гордей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Прохоров Иван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Глуходед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eastAsia="Calibri" w:hAnsi="Times New Roman"/>
                <w:b/>
                <w:sz w:val="24"/>
                <w:szCs w:val="24"/>
              </w:rPr>
              <w:t>Всероссийский детский творческий конкурс «Через поколения» (УчиЛаб)</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Гончар Ангелина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Борович Кира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Кирлица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Муравицкий Иван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lang w:val="en-US"/>
              </w:rPr>
              <w:t>XIII</w:t>
            </w:r>
            <w:r w:rsidRPr="00BB05A2">
              <w:rPr>
                <w:rFonts w:ascii="Times New Roman" w:hAnsi="Times New Roman"/>
                <w:b/>
                <w:sz w:val="24"/>
                <w:szCs w:val="24"/>
              </w:rPr>
              <w:t xml:space="preserve"> Всероссийский  грантовый конкурс театрального искусства «Чайка».Детскийэстрадный театр-студия «Тирлям»</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Еременко Александра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Еременко Д.А.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Горпинич Ксения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Еременко Д.А.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чемпионат творческих компетенций «Кубок Тавриды»</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Парафонова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Халилов И.Ю</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детский творческий конкурс «Воспоминания Гагарина»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Хахалев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детский творческий конкурс «Тайны подводного мира»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Хахалев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детский творческий конкурс «Весенняя открытка»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Хахалев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Всероссийский детский творческий конкурс «Таинственный космос»</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Хахалев Тимофей</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Ильина Н.В.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 xml:space="preserve">Всероссийский конкурс хореографического искусства </w:t>
            </w:r>
            <w:r w:rsidRPr="00BB05A2">
              <w:rPr>
                <w:rFonts w:ascii="Times New Roman" w:hAnsi="Times New Roman"/>
                <w:b/>
                <w:bCs/>
                <w:sz w:val="24"/>
                <w:szCs w:val="24"/>
                <w:lang w:val="en-US"/>
              </w:rPr>
              <w:t>KUVIRKOMDANCE</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Шкуркина Ника</w:t>
            </w:r>
          </w:p>
        </w:tc>
        <w:tc>
          <w:tcPr>
            <w:tcW w:w="1083"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Чехранова В.В.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Танцевальные встречи. Всероссийский фестиваль-конкурс хореографического искусства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Иванова К.А.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Танцевальные встречи. Всероссийский фестиваль-конкурс хореографического искусства(вторая номинация)</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Иванова К.А.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 xml:space="preserve">Всероссийский фестиваль-конкурс хореографического искусства. Танцевальное </w:t>
            </w:r>
            <w:r w:rsidRPr="00BB05A2">
              <w:rPr>
                <w:rFonts w:ascii="Times New Roman" w:hAnsi="Times New Roman"/>
                <w:b/>
                <w:bCs/>
                <w:sz w:val="24"/>
                <w:szCs w:val="24"/>
              </w:rPr>
              <w:lastRenderedPageBreak/>
              <w:t>первенство. Хореографическая студия  «Прима»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lastRenderedPageBreak/>
              <w:t>Горпинич Ксения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Музыка Е.М.</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sz w:val="24"/>
                <w:szCs w:val="24"/>
              </w:rPr>
            </w:pPr>
            <w:r w:rsidRPr="00BB05A2">
              <w:rPr>
                <w:rFonts w:ascii="Times New Roman" w:hAnsi="Times New Roman"/>
                <w:b/>
                <w:sz w:val="24"/>
                <w:szCs w:val="24"/>
              </w:rPr>
              <w:t>Всероссийский конкурс Хореографического искусства. Студия «Доминанта»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Химич Мирослава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Чехранова В.В.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Международные</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3 международный фестиваль-конкурс хореографического искусства «Танцевальное вдохновение» «Колыбельная»</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Поткина Стефания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Чехранова В.В.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3 международный фестиваль-конкурс хореографического искусства «Танцевальное вдохновение» «В своём стиле»</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Поткина Стефания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Чехранова В.В.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Международный рейтинговый фестиваль по стрит дисциплинам «Ты можешь!», категория Вог Ювеналы, Соло Начинающие Золотой Финал.</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Бондарь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Чабаник Е.</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Международный рейтинговый фестиваль по стрит дисциплинам «Ты можешь!»,категория Вог Ювеналы, Соло Лига Старт Золотой Финал.</w:t>
            </w:r>
          </w:p>
        </w:tc>
      </w:tr>
      <w:tr w:rsidR="00A91440" w:rsidRPr="00BB05A2" w:rsidTr="007D0C39">
        <w:tc>
          <w:tcPr>
            <w:tcW w:w="2978"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Бондарь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Чабаник Е.</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lang w:val="en-US"/>
              </w:rPr>
              <w:t>IX</w:t>
            </w:r>
            <w:r w:rsidRPr="00BB05A2">
              <w:rPr>
                <w:rFonts w:ascii="Times New Roman" w:hAnsi="Times New Roman"/>
                <w:b/>
                <w:bCs/>
                <w:sz w:val="24"/>
                <w:szCs w:val="24"/>
              </w:rPr>
              <w:t xml:space="preserve"> Международный фестиваль культуры и спорта</w:t>
            </w:r>
          </w:p>
        </w:tc>
      </w:tr>
      <w:tr w:rsidR="00A91440" w:rsidRPr="00BB05A2" w:rsidTr="007D0C39">
        <w:tc>
          <w:tcPr>
            <w:tcW w:w="2978" w:type="dxa"/>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Иванова К.А.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Танцеэкватор. Время весна. Международный чемпионат по хореографическому искусству</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Иванова К.А.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 xml:space="preserve">Кубок звезд. </w:t>
            </w:r>
            <w:r w:rsidRPr="00BB05A2">
              <w:rPr>
                <w:rFonts w:ascii="Times New Roman" w:hAnsi="Times New Roman"/>
                <w:b/>
                <w:bCs/>
                <w:sz w:val="24"/>
                <w:szCs w:val="24"/>
                <w:lang w:val="en-US"/>
              </w:rPr>
              <w:t>IX</w:t>
            </w:r>
            <w:r w:rsidRPr="00BB05A2">
              <w:rPr>
                <w:rFonts w:ascii="Times New Roman" w:hAnsi="Times New Roman"/>
                <w:b/>
                <w:bCs/>
                <w:sz w:val="24"/>
                <w:szCs w:val="24"/>
              </w:rPr>
              <w:t xml:space="preserve"> Международный фестиваль культуры и спорта</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Литвиненко Полина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Иванова К.А.</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10065" w:type="dxa"/>
            <w:gridSpan w:val="5"/>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Международный чемпионат по хореографическому искусству «Танцэкватор»</w:t>
            </w:r>
          </w:p>
        </w:tc>
      </w:tr>
      <w:tr w:rsidR="00A91440" w:rsidRPr="00BB05A2" w:rsidTr="007D0C39">
        <w:tc>
          <w:tcPr>
            <w:tcW w:w="2978" w:type="dxa"/>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Шевчук София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Международный</w:t>
            </w:r>
          </w:p>
        </w:tc>
        <w:tc>
          <w:tcPr>
            <w:tcW w:w="2410"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Ворона О.В.</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bl>
    <w:p w:rsidR="00A91440" w:rsidRPr="00BB05A2" w:rsidRDefault="00A91440" w:rsidP="00A91440">
      <w:pPr>
        <w:jc w:val="center"/>
        <w:rPr>
          <w:rFonts w:ascii="Times New Roman" w:hAnsi="Times New Roman" w:cs="Times New Roman"/>
          <w:bCs/>
          <w:sz w:val="24"/>
          <w:szCs w:val="24"/>
          <w:u w:val="single"/>
        </w:rPr>
      </w:pPr>
    </w:p>
    <w:p w:rsidR="00A91440" w:rsidRPr="00BB05A2" w:rsidRDefault="00A91440" w:rsidP="00A91440">
      <w:pPr>
        <w:jc w:val="center"/>
        <w:rPr>
          <w:rFonts w:ascii="Times New Roman" w:hAnsi="Times New Roman" w:cs="Times New Roman"/>
          <w:bCs/>
          <w:sz w:val="24"/>
          <w:szCs w:val="24"/>
        </w:rPr>
      </w:pPr>
      <w:r w:rsidRPr="00BB05A2">
        <w:rPr>
          <w:rFonts w:ascii="Times New Roman" w:hAnsi="Times New Roman" w:cs="Times New Roman"/>
          <w:b/>
          <w:bCs/>
          <w:sz w:val="24"/>
          <w:szCs w:val="24"/>
          <w:u w:val="single"/>
        </w:rPr>
        <w:t>СПОРТИВНЫЕ ДОСТИЖЕНИЯ</w:t>
      </w:r>
    </w:p>
    <w:tbl>
      <w:tblPr>
        <w:tblStyle w:val="a3"/>
        <w:tblW w:w="9889" w:type="dxa"/>
        <w:tblLayout w:type="fixed"/>
        <w:tblLook w:val="04A0"/>
      </w:tblPr>
      <w:tblGrid>
        <w:gridCol w:w="2802"/>
        <w:gridCol w:w="1083"/>
        <w:gridCol w:w="2177"/>
        <w:gridCol w:w="283"/>
        <w:gridCol w:w="30"/>
        <w:gridCol w:w="2097"/>
        <w:gridCol w:w="1417"/>
      </w:tblGrid>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 xml:space="preserve">Муниципальные </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Первенство Симферополя по Киокусинкай</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Бедаш Михаил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2-А</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ind w:right="346"/>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Турнир по Тхэквандо в рамках празднования Дня народного единства</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Благотворительный турнир по боксу группы компании Интеллект ко Дню защитника Отечества</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Ибрагимов Тамирлан</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rPr>
                <w:rFonts w:ascii="Times New Roman" w:hAnsi="Times New Roman"/>
                <w:bCs/>
                <w:sz w:val="24"/>
                <w:szCs w:val="24"/>
              </w:rPr>
            </w:pPr>
          </w:p>
        </w:tc>
        <w:tc>
          <w:tcPr>
            <w:tcW w:w="141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Межмуниципальные соревнования по художественной гимнастике, посвященных дню освобождения города Алушты от немецко-фашистских захватчиков</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sz w:val="24"/>
                <w:szCs w:val="24"/>
              </w:rPr>
              <w:t>Турнир по плаванию</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Шевченко Л</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Щепансксая  О.М.</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Региональное соревнование категории танцевального спорта «Кубок Федерации»</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Фестиваль плавания «Весенний Крым» Центр олимпийской подготовки</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Роик Екатерина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Жаглина А.Ю</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Весенний турнир по дзюдо «Энергия»</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Медведев Ярослав</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Тюпин А.М.</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3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Турнир по художественной гимнастике «С любовью к спорту»</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Несмеянова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Харлап А.А.</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lang w:val="en-US"/>
              </w:rPr>
              <w:t>XI</w:t>
            </w:r>
            <w:r w:rsidRPr="00BB05A2">
              <w:rPr>
                <w:rFonts w:ascii="Times New Roman" w:hAnsi="Times New Roman"/>
                <w:b/>
                <w:bCs/>
                <w:sz w:val="24"/>
                <w:szCs w:val="24"/>
              </w:rPr>
              <w:t xml:space="preserve"> открытый  турнир по художественной гимнастике</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Несмеянова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Харлап А.А.</w:t>
            </w:r>
          </w:p>
        </w:tc>
        <w:tc>
          <w:tcPr>
            <w:tcW w:w="141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3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Турнир по художественной гимнастике «Кубок звезд»</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Несмеянова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Харлап А.А.</w:t>
            </w:r>
          </w:p>
        </w:tc>
        <w:tc>
          <w:tcPr>
            <w:tcW w:w="141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Первенство по художественной гимнастике «Крымская весна»</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lastRenderedPageBreak/>
              <w:t>Несмеянова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Харлап А.А.</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2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Соревнования по художественной гимнастике «Черноморочка»</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Несмеянова Мария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Харлап А.А.</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Соревнования по водному поло среди детей и юношей «Кадетская школьная лига-118» спортивного комплекса Черноморского высшего военно-морского училища им. П.С. Нахимова</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Бельков Максим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vAlign w:val="center"/>
          </w:tcPr>
          <w:p w:rsidR="00A91440" w:rsidRPr="00BB05A2" w:rsidRDefault="00A91440" w:rsidP="00A91440">
            <w:pPr>
              <w:jc w:val="center"/>
              <w:rPr>
                <w:rFonts w:ascii="Times New Roman" w:hAnsi="Times New Roman"/>
                <w:bCs/>
                <w:sz w:val="24"/>
                <w:szCs w:val="24"/>
              </w:rPr>
            </w:pP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8472" w:type="dxa"/>
            <w:gridSpan w:val="6"/>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Открытый турнир по художественной гимнастике «Грация» в групповых упр. среди гимнасток 2016 г.р. по программе 3-го р.</w:t>
            </w:r>
          </w:p>
        </w:tc>
        <w:tc>
          <w:tcPr>
            <w:tcW w:w="1417" w:type="dxa"/>
            <w:vAlign w:val="center"/>
          </w:tcPr>
          <w:p w:rsidR="00A91440" w:rsidRPr="00BB05A2" w:rsidRDefault="00A91440" w:rsidP="00A91440">
            <w:pPr>
              <w:jc w:val="center"/>
              <w:rPr>
                <w:rFonts w:ascii="Times New Roman" w:hAnsi="Times New Roman"/>
                <w:bCs/>
                <w:sz w:val="24"/>
                <w:szCs w:val="24"/>
              </w:rPr>
            </w:pP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Открытый турнир по художественной гимнастике «Грация» в индивидуальной программе среди гимнасток 2016 г.р. по программе 3-го р.</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177"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410" w:type="dxa"/>
            <w:gridSpan w:val="3"/>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 xml:space="preserve">Открытый турнир по художественной гимнастике «Триумф весны» гр. упр. </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49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09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Открытый турнир по художественной гимнастике «Весна» по программе 2016 г. 3р.</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49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09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 xml:space="preserve">Открытый турнир по художественной гимнастике «Посвященный международному женскому дню» в индивидуальной программе 2016 г.р. по программе 3 р. </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49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09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rPr>
              <w:t>Фестиваль по художественной гимнастике «Сердце матери»</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490" w:type="dxa"/>
            <w:gridSpan w:val="3"/>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09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4"/>
                <w:szCs w:val="24"/>
                <w:lang w:val="en-US"/>
              </w:rPr>
              <w:t>XI</w:t>
            </w:r>
            <w:r w:rsidRPr="00BB05A2">
              <w:rPr>
                <w:rFonts w:ascii="Times New Roman" w:hAnsi="Times New Roman"/>
                <w:b/>
                <w:bCs/>
                <w:sz w:val="24"/>
                <w:szCs w:val="24"/>
              </w:rPr>
              <w:t xml:space="preserve"> Открытый турнир по худож. гимнастике «Весенний вальс» среди участниц 2016 г.р.</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Сейдаметова Аделина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3-В</w:t>
            </w:r>
          </w:p>
        </w:tc>
        <w:tc>
          <w:tcPr>
            <w:tcW w:w="2460" w:type="dxa"/>
            <w:gridSpan w:val="2"/>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Муниципальный</w:t>
            </w:r>
          </w:p>
        </w:tc>
        <w:tc>
          <w:tcPr>
            <w:tcW w:w="2127"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Чернецкая Р. С.</w:t>
            </w:r>
          </w:p>
        </w:tc>
        <w:tc>
          <w:tcPr>
            <w:tcW w:w="1417" w:type="dxa"/>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bCs/>
                <w:sz w:val="24"/>
                <w:szCs w:val="24"/>
              </w:rPr>
            </w:pPr>
            <w:r w:rsidRPr="00BB05A2">
              <w:rPr>
                <w:rFonts w:ascii="Times New Roman" w:hAnsi="Times New Roman"/>
                <w:b/>
                <w:bCs/>
                <w:sz w:val="28"/>
                <w:szCs w:val="24"/>
              </w:rPr>
              <w:t>Республиканские</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Региональный турнир по танцевальному спорту категория «Рокен Рол!»</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Молодайкина Р</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2-В</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Региональный</w:t>
            </w:r>
          </w:p>
        </w:tc>
        <w:tc>
          <w:tcPr>
            <w:tcW w:w="2127" w:type="dxa"/>
            <w:gridSpan w:val="2"/>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Карпов К.Н.</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Фестиваль РК по Тхэквандо ИТФ (6 лет)</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jc w:val="center"/>
              <w:rPr>
                <w:rFonts w:ascii="Times New Roman" w:hAnsi="Times New Roman"/>
                <w:bCs/>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Фестиваль РК по Тхэквандо ИТФ (7-8 лет)</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jc w:val="center"/>
              <w:rPr>
                <w:rFonts w:ascii="Times New Roman" w:hAnsi="Times New Roman"/>
                <w:bCs/>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Кубок Крымской федерации Тхэквандо ГТФ</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Кубок Крымской федерации по Тхэквандо ИТФ</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Фестиваль РК по Тхэквандо ГТФ (6-7 лет)</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Фестиваль РК по Тхэквандо ГТФ (8-9 лет, ВК-23кг)</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Фестиваль РК по Тхэквандо ГТФ (8-9 лет, ВК-20кг)</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bCs/>
                <w:sz w:val="24"/>
                <w:szCs w:val="24"/>
              </w:rPr>
              <w:t>Гаврилюк Артём</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Республиканские соревнования по плаванию «Весёлый дельфин»</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Роик Екатерина</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Республиканские соревнования «Кубок КМО» по тхэквондо (ВТФ)</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Литвинцев Александр</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4-Б</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rPr>
                <w:rFonts w:ascii="Times New Roman" w:hAnsi="Times New Roman"/>
                <w:sz w:val="24"/>
                <w:szCs w:val="24"/>
              </w:rPr>
            </w:pP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bCs/>
                <w:sz w:val="24"/>
                <w:szCs w:val="24"/>
              </w:rPr>
              <w:t xml:space="preserve">ОО СТС РК. Традиционный турнир по танцевальному спорту. Кубок Черного Моря 2026. Кубок </w:t>
            </w:r>
            <w:r w:rsidRPr="00BB05A2">
              <w:rPr>
                <w:rFonts w:ascii="Times New Roman" w:hAnsi="Times New Roman"/>
                <w:b/>
                <w:bCs/>
                <w:sz w:val="24"/>
                <w:szCs w:val="24"/>
                <w:lang w:val="en-US"/>
              </w:rPr>
              <w:t>Cha</w:t>
            </w:r>
            <w:r w:rsidRPr="00BB05A2">
              <w:rPr>
                <w:rFonts w:ascii="Times New Roman" w:hAnsi="Times New Roman"/>
                <w:b/>
                <w:bCs/>
                <w:sz w:val="24"/>
                <w:szCs w:val="24"/>
              </w:rPr>
              <w:t>-</w:t>
            </w:r>
            <w:r w:rsidRPr="00BB05A2">
              <w:rPr>
                <w:rFonts w:ascii="Times New Roman" w:hAnsi="Times New Roman"/>
                <w:b/>
                <w:bCs/>
                <w:sz w:val="24"/>
                <w:szCs w:val="24"/>
                <w:lang w:val="en-US"/>
              </w:rPr>
              <w:t>Cha</w:t>
            </w:r>
            <w:r w:rsidRPr="00BB05A2">
              <w:rPr>
                <w:rFonts w:ascii="Times New Roman" w:hAnsi="Times New Roman"/>
                <w:b/>
                <w:bCs/>
                <w:sz w:val="24"/>
                <w:szCs w:val="24"/>
              </w:rPr>
              <w:t>-</w:t>
            </w:r>
            <w:r w:rsidRPr="00BB05A2">
              <w:rPr>
                <w:rFonts w:ascii="Times New Roman" w:hAnsi="Times New Roman"/>
                <w:b/>
                <w:bCs/>
                <w:sz w:val="24"/>
                <w:szCs w:val="24"/>
                <w:lang w:val="en-US"/>
              </w:rPr>
              <w:t>Cha</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t>Кирлица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Республиканский</w:t>
            </w:r>
          </w:p>
        </w:tc>
        <w:tc>
          <w:tcPr>
            <w:tcW w:w="2127" w:type="dxa"/>
            <w:gridSpan w:val="2"/>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Карпов К. И.</w:t>
            </w:r>
          </w:p>
        </w:tc>
        <w:tc>
          <w:tcPr>
            <w:tcW w:w="1417" w:type="dxa"/>
          </w:tcPr>
          <w:p w:rsidR="00A91440" w:rsidRPr="00BB05A2" w:rsidRDefault="00A91440" w:rsidP="00A91440">
            <w:pPr>
              <w:jc w:val="center"/>
              <w:rPr>
                <w:rFonts w:ascii="Times New Roman" w:hAnsi="Times New Roman"/>
                <w:bCs/>
                <w:sz w:val="24"/>
                <w:szCs w:val="24"/>
              </w:rPr>
            </w:pPr>
            <w:r w:rsidRPr="00BB05A2">
              <w:rPr>
                <w:rFonts w:ascii="Times New Roman" w:hAnsi="Times New Roman"/>
                <w:sz w:val="24"/>
                <w:szCs w:val="24"/>
              </w:rPr>
              <w:t>1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sz w:val="24"/>
                <w:szCs w:val="24"/>
              </w:rPr>
            </w:pPr>
          </w:p>
          <w:p w:rsidR="00A91440" w:rsidRPr="00BB05A2" w:rsidRDefault="00A91440" w:rsidP="00A91440">
            <w:pPr>
              <w:jc w:val="center"/>
              <w:rPr>
                <w:rFonts w:ascii="Times New Roman" w:hAnsi="Times New Roman"/>
                <w:b/>
                <w:sz w:val="24"/>
                <w:szCs w:val="24"/>
              </w:rPr>
            </w:pPr>
            <w:r w:rsidRPr="00BB05A2">
              <w:rPr>
                <w:rFonts w:ascii="Times New Roman" w:hAnsi="Times New Roman"/>
                <w:b/>
                <w:sz w:val="28"/>
                <w:szCs w:val="24"/>
              </w:rPr>
              <w:t>Всероссийские</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 xml:space="preserve">Всероссийская федерация танцевального спорта и акробатического рок-н-ролла. Серия турниров по танцевальному спорту. «КУБОК ФЕДЕРАЦИИ – 2026». СОЛО Дети-1, </w:t>
            </w:r>
            <w:r w:rsidRPr="00BB05A2">
              <w:rPr>
                <w:rFonts w:ascii="Times New Roman" w:hAnsi="Times New Roman"/>
                <w:b/>
                <w:sz w:val="24"/>
                <w:szCs w:val="24"/>
              </w:rPr>
              <w:lastRenderedPageBreak/>
              <w:t xml:space="preserve">Кубок </w:t>
            </w:r>
            <w:r w:rsidRPr="00BB05A2">
              <w:rPr>
                <w:rFonts w:ascii="Times New Roman" w:hAnsi="Times New Roman"/>
                <w:b/>
                <w:sz w:val="24"/>
                <w:szCs w:val="24"/>
                <w:lang w:val="en-US"/>
              </w:rPr>
              <w:t>Samba</w:t>
            </w:r>
          </w:p>
        </w:tc>
      </w:tr>
      <w:tr w:rsidR="00A91440" w:rsidRPr="00BB05A2" w:rsidTr="007D0C39">
        <w:tc>
          <w:tcPr>
            <w:tcW w:w="2802" w:type="dxa"/>
            <w:vAlign w:val="center"/>
          </w:tcPr>
          <w:p w:rsidR="00A91440" w:rsidRPr="00BB05A2" w:rsidRDefault="00A91440" w:rsidP="00A91440">
            <w:pPr>
              <w:rPr>
                <w:rFonts w:ascii="Times New Roman" w:hAnsi="Times New Roman"/>
                <w:bCs/>
                <w:sz w:val="24"/>
                <w:szCs w:val="24"/>
              </w:rPr>
            </w:pPr>
            <w:r w:rsidRPr="00BB05A2">
              <w:rPr>
                <w:rFonts w:ascii="Times New Roman" w:hAnsi="Times New Roman"/>
                <w:sz w:val="24"/>
                <w:szCs w:val="24"/>
              </w:rPr>
              <w:lastRenderedPageBreak/>
              <w:t>Кирлица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127" w:type="dxa"/>
            <w:gridSpan w:val="2"/>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bCs/>
                <w:sz w:val="24"/>
                <w:szCs w:val="24"/>
              </w:rPr>
              <w:t>Карпов К. И.</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2 место</w:t>
            </w:r>
          </w:p>
        </w:tc>
      </w:tr>
      <w:tr w:rsidR="00A91440" w:rsidRPr="00BB05A2" w:rsidTr="007D0C39">
        <w:tc>
          <w:tcPr>
            <w:tcW w:w="9889" w:type="dxa"/>
            <w:gridSpan w:val="7"/>
            <w:vAlign w:val="center"/>
          </w:tcPr>
          <w:p w:rsidR="00A91440" w:rsidRPr="00BB05A2" w:rsidRDefault="00A91440" w:rsidP="00A91440">
            <w:pPr>
              <w:jc w:val="center"/>
              <w:rPr>
                <w:rFonts w:ascii="Times New Roman" w:hAnsi="Times New Roman"/>
                <w:b/>
                <w:sz w:val="24"/>
                <w:szCs w:val="24"/>
              </w:rPr>
            </w:pPr>
            <w:r w:rsidRPr="00BB05A2">
              <w:rPr>
                <w:rFonts w:ascii="Times New Roman" w:hAnsi="Times New Roman"/>
                <w:b/>
                <w:sz w:val="24"/>
                <w:szCs w:val="24"/>
              </w:rPr>
              <w:t xml:space="preserve">Всероссийская федерация танцевального спорта и акробатического рок-н-ролла. Серия турниров по танцевальному спорту. «КУБОК ФЕДЕРАЦИИ – 2026». СОЛО </w:t>
            </w:r>
            <w:r w:rsidRPr="00BB05A2">
              <w:rPr>
                <w:rFonts w:ascii="Times New Roman" w:hAnsi="Times New Roman"/>
                <w:b/>
                <w:sz w:val="24"/>
                <w:szCs w:val="24"/>
                <w:lang w:val="en-US"/>
              </w:rPr>
              <w:t>N</w:t>
            </w:r>
            <w:r w:rsidRPr="00BB05A2">
              <w:rPr>
                <w:rFonts w:ascii="Times New Roman" w:hAnsi="Times New Roman"/>
                <w:b/>
                <w:sz w:val="24"/>
                <w:szCs w:val="24"/>
              </w:rPr>
              <w:t>-3 Дети-1, Абсолютный кубок, 3 танца (</w:t>
            </w:r>
            <w:r w:rsidRPr="00BB05A2">
              <w:rPr>
                <w:rFonts w:ascii="Times New Roman" w:hAnsi="Times New Roman"/>
                <w:b/>
                <w:sz w:val="24"/>
                <w:szCs w:val="24"/>
                <w:lang w:val="en-US"/>
              </w:rPr>
              <w:t>W</w:t>
            </w:r>
            <w:r w:rsidRPr="00BB05A2">
              <w:rPr>
                <w:rFonts w:ascii="Times New Roman" w:hAnsi="Times New Roman"/>
                <w:b/>
                <w:sz w:val="24"/>
                <w:szCs w:val="24"/>
              </w:rPr>
              <w:t>,</w:t>
            </w:r>
            <w:r w:rsidRPr="00BB05A2">
              <w:rPr>
                <w:rFonts w:ascii="Times New Roman" w:hAnsi="Times New Roman"/>
                <w:b/>
                <w:sz w:val="24"/>
                <w:szCs w:val="24"/>
                <w:lang w:val="en-US"/>
              </w:rPr>
              <w:t>Ch</w:t>
            </w:r>
            <w:r w:rsidRPr="00BB05A2">
              <w:rPr>
                <w:rFonts w:ascii="Times New Roman" w:hAnsi="Times New Roman"/>
                <w:b/>
                <w:sz w:val="24"/>
                <w:szCs w:val="24"/>
              </w:rPr>
              <w:t>,</w:t>
            </w:r>
            <w:r w:rsidRPr="00BB05A2">
              <w:rPr>
                <w:rFonts w:ascii="Times New Roman" w:hAnsi="Times New Roman"/>
                <w:b/>
                <w:sz w:val="24"/>
                <w:szCs w:val="24"/>
                <w:lang w:val="en-US"/>
              </w:rPr>
              <w:t>S</w:t>
            </w:r>
            <w:r w:rsidRPr="00BB05A2">
              <w:rPr>
                <w:rFonts w:ascii="Times New Roman" w:hAnsi="Times New Roman"/>
                <w:b/>
                <w:sz w:val="24"/>
                <w:szCs w:val="24"/>
              </w:rPr>
              <w:t>)</w:t>
            </w:r>
          </w:p>
        </w:tc>
      </w:tr>
      <w:tr w:rsidR="00A91440" w:rsidRPr="00BB05A2" w:rsidTr="007D0C39">
        <w:tc>
          <w:tcPr>
            <w:tcW w:w="2802" w:type="dxa"/>
            <w:vAlign w:val="center"/>
          </w:tcPr>
          <w:p w:rsidR="00A91440" w:rsidRPr="00BB05A2" w:rsidRDefault="00A91440" w:rsidP="00A91440">
            <w:pPr>
              <w:rPr>
                <w:rFonts w:ascii="Times New Roman" w:hAnsi="Times New Roman"/>
                <w:sz w:val="24"/>
                <w:szCs w:val="24"/>
              </w:rPr>
            </w:pPr>
            <w:r w:rsidRPr="00BB05A2">
              <w:rPr>
                <w:rFonts w:ascii="Times New Roman" w:hAnsi="Times New Roman"/>
                <w:sz w:val="24"/>
                <w:szCs w:val="24"/>
              </w:rPr>
              <w:t>Кирлица Анастасия</w:t>
            </w:r>
          </w:p>
        </w:tc>
        <w:tc>
          <w:tcPr>
            <w:tcW w:w="1083" w:type="dxa"/>
            <w:vAlign w:val="center"/>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1-В</w:t>
            </w:r>
          </w:p>
        </w:tc>
        <w:tc>
          <w:tcPr>
            <w:tcW w:w="2460" w:type="dxa"/>
            <w:gridSpan w:val="2"/>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Всероссийский</w:t>
            </w:r>
          </w:p>
        </w:tc>
        <w:tc>
          <w:tcPr>
            <w:tcW w:w="2127" w:type="dxa"/>
            <w:gridSpan w:val="2"/>
            <w:vAlign w:val="center"/>
          </w:tcPr>
          <w:p w:rsidR="00A91440" w:rsidRPr="00BB05A2" w:rsidRDefault="00A91440" w:rsidP="00A91440">
            <w:pPr>
              <w:jc w:val="center"/>
              <w:rPr>
                <w:rFonts w:ascii="Times New Roman" w:hAnsi="Times New Roman"/>
                <w:bCs/>
                <w:sz w:val="24"/>
                <w:szCs w:val="24"/>
              </w:rPr>
            </w:pPr>
            <w:r w:rsidRPr="00BB05A2">
              <w:rPr>
                <w:rFonts w:ascii="Times New Roman" w:hAnsi="Times New Roman"/>
                <w:bCs/>
                <w:sz w:val="24"/>
                <w:szCs w:val="24"/>
              </w:rPr>
              <w:t>Карпов К. И.</w:t>
            </w:r>
          </w:p>
        </w:tc>
        <w:tc>
          <w:tcPr>
            <w:tcW w:w="1417" w:type="dxa"/>
          </w:tcPr>
          <w:p w:rsidR="00A91440" w:rsidRPr="00BB05A2" w:rsidRDefault="00A91440" w:rsidP="00A91440">
            <w:pPr>
              <w:jc w:val="center"/>
              <w:rPr>
                <w:rFonts w:ascii="Times New Roman" w:hAnsi="Times New Roman"/>
                <w:sz w:val="24"/>
                <w:szCs w:val="24"/>
              </w:rPr>
            </w:pPr>
            <w:r w:rsidRPr="00BB05A2">
              <w:rPr>
                <w:rFonts w:ascii="Times New Roman" w:hAnsi="Times New Roman"/>
                <w:sz w:val="24"/>
                <w:szCs w:val="24"/>
              </w:rPr>
              <w:t>3 место</w:t>
            </w:r>
          </w:p>
        </w:tc>
      </w:tr>
    </w:tbl>
    <w:p w:rsidR="00A91440" w:rsidRPr="00BB05A2" w:rsidRDefault="00A91440" w:rsidP="00A91440">
      <w:pPr>
        <w:jc w:val="both"/>
        <w:rPr>
          <w:rFonts w:ascii="Times New Roman" w:hAnsi="Times New Roman" w:cs="Times New Roman"/>
          <w:bCs/>
          <w:sz w:val="24"/>
          <w:szCs w:val="24"/>
          <w:u w:val="single"/>
        </w:rPr>
      </w:pPr>
    </w:p>
    <w:p w:rsidR="00A91440" w:rsidRPr="00BB05A2" w:rsidRDefault="00A91440" w:rsidP="00A91440">
      <w:pPr>
        <w:jc w:val="both"/>
        <w:rPr>
          <w:rFonts w:ascii="Times New Roman" w:hAnsi="Times New Roman" w:cs="Times New Roman"/>
          <w:sz w:val="28"/>
          <w:szCs w:val="24"/>
        </w:rPr>
      </w:pPr>
      <w:r w:rsidRPr="00BB05A2">
        <w:rPr>
          <w:rFonts w:ascii="Times New Roman" w:hAnsi="Times New Roman" w:cs="Times New Roman"/>
          <w:sz w:val="28"/>
          <w:szCs w:val="28"/>
        </w:rPr>
        <w:t>Следует отметить целенаправленную, добросовестную работу по подготовке обучающихся к интеллектуальным конкурсным программам следующих учителей: Чернявской А.П., Кукулевской Е.В., Аджимамбетовой Э.С.</w:t>
      </w:r>
    </w:p>
    <w:p w:rsidR="00A91440" w:rsidRPr="00BB05A2" w:rsidRDefault="00A91440" w:rsidP="00DF3C21">
      <w:pPr>
        <w:ind w:firstLine="709"/>
        <w:jc w:val="center"/>
        <w:rPr>
          <w:rFonts w:ascii="Times New Roman" w:hAnsi="Times New Roman" w:cs="Times New Roman"/>
          <w:b/>
          <w:bCs/>
          <w:sz w:val="28"/>
          <w:szCs w:val="28"/>
          <w:u w:val="single"/>
        </w:rPr>
      </w:pPr>
    </w:p>
    <w:p w:rsidR="00DF3C21" w:rsidRPr="00BB05A2" w:rsidRDefault="0037516A" w:rsidP="00DF3C21">
      <w:pPr>
        <w:ind w:firstLine="709"/>
        <w:jc w:val="center"/>
        <w:rPr>
          <w:rFonts w:ascii="Times New Roman" w:hAnsi="Times New Roman" w:cs="Times New Roman"/>
          <w:b/>
          <w:bCs/>
          <w:sz w:val="28"/>
          <w:szCs w:val="24"/>
          <w:u w:val="single"/>
        </w:rPr>
      </w:pPr>
      <w:r w:rsidRPr="00BB05A2">
        <w:rPr>
          <w:rFonts w:ascii="Times New Roman" w:hAnsi="Times New Roman" w:cs="Times New Roman"/>
          <w:b/>
          <w:bCs/>
          <w:sz w:val="28"/>
          <w:szCs w:val="28"/>
          <w:u w:val="single"/>
        </w:rPr>
        <w:t>Участие во всероссийской олимпиаде школьников</w:t>
      </w:r>
    </w:p>
    <w:p w:rsidR="00357E1E" w:rsidRPr="00BB05A2" w:rsidRDefault="00DF3C21" w:rsidP="00357E1E">
      <w:pPr>
        <w:shd w:val="clear" w:color="auto" w:fill="FFFFFF"/>
        <w:spacing w:before="100" w:beforeAutospacing="1" w:after="100" w:afterAutospacing="1"/>
        <w:jc w:val="both"/>
        <w:rPr>
          <w:rFonts w:ascii="Times New Roman" w:hAnsi="Times New Roman" w:cs="Times New Roman"/>
          <w:sz w:val="28"/>
          <w:szCs w:val="28"/>
        </w:rPr>
      </w:pPr>
      <w:r w:rsidRPr="00BB05A2">
        <w:rPr>
          <w:rFonts w:ascii="Times New Roman" w:hAnsi="Times New Roman" w:cs="Times New Roman"/>
          <w:sz w:val="28"/>
          <w:szCs w:val="28"/>
        </w:rPr>
        <w:t xml:space="preserve">Во исполнение  </w:t>
      </w:r>
      <w:r w:rsidRPr="00BB05A2">
        <w:rPr>
          <w:rFonts w:ascii="Times New Roman" w:hAnsi="Times New Roman" w:cs="Times New Roman"/>
          <w:bCs/>
          <w:sz w:val="28"/>
          <w:szCs w:val="28"/>
        </w:rPr>
        <w:t xml:space="preserve">приказа </w:t>
      </w:r>
      <w:r w:rsidRPr="00BB05A2">
        <w:rPr>
          <w:rFonts w:ascii="Times New Roman" w:hAnsi="Times New Roman" w:cs="Times New Roman"/>
          <w:noProof/>
          <w:sz w:val="28"/>
          <w:szCs w:val="28"/>
        </w:rPr>
        <w:t>Министерства образования, науки и молодёжи Республики Крым от 01.09.2025 № 1297 «О проведении школьного и муниципального этапов  Всероссийской олимпиады школьников в 2025/2026 учебном году в Республике Крым»,  приказа Департамента образования Администрации города Симферополя Республики Крым  от 08.09.2025 № 476 «О проведении школьного этапа Всероссийской олимпиады школьников в 2025/2026 учебном году»</w:t>
      </w:r>
      <w:r w:rsidRPr="00BB05A2">
        <w:rPr>
          <w:rFonts w:ascii="Times New Roman" w:hAnsi="Times New Roman" w:cs="Times New Roman"/>
          <w:sz w:val="28"/>
          <w:szCs w:val="28"/>
        </w:rPr>
        <w:t xml:space="preserve">в период с 23.09.2025 г. по 24.10.2025 г.  в ОО был проведен </w:t>
      </w:r>
      <w:r w:rsidRPr="00BB05A2">
        <w:rPr>
          <w:rFonts w:ascii="Times New Roman" w:hAnsi="Times New Roman" w:cs="Times New Roman"/>
          <w:sz w:val="28"/>
          <w:szCs w:val="28"/>
          <w:lang w:val="en-US"/>
        </w:rPr>
        <w:t>I</w:t>
      </w:r>
      <w:r w:rsidRPr="00BB05A2">
        <w:rPr>
          <w:rFonts w:ascii="Times New Roman" w:hAnsi="Times New Roman" w:cs="Times New Roman"/>
          <w:sz w:val="28"/>
          <w:szCs w:val="28"/>
        </w:rPr>
        <w:t xml:space="preserve"> этап всероссийской олимпиады школьников по  следующим учебным предметам: астрономия, иностранный язык (английский), биология, география, информатика (робототехника), информатика (программирование), информатика (искусственный интеллект), информатика (информационная безопасность), искусство, история, литература, математика, основы безопасности и защиты Родины, обществознание, право, русский язык, труд (технология), физика, физическая культура,  химия,  экономика,  экология.</w:t>
      </w:r>
    </w:p>
    <w:p w:rsidR="00DF3C21" w:rsidRPr="004F2098" w:rsidRDefault="00DF3C21" w:rsidP="00357E1E">
      <w:pPr>
        <w:shd w:val="clear" w:color="auto" w:fill="FFFFFF"/>
        <w:spacing w:before="100" w:beforeAutospacing="1" w:after="100" w:afterAutospacing="1"/>
        <w:jc w:val="both"/>
        <w:rPr>
          <w:rStyle w:val="c11"/>
          <w:rFonts w:ascii="Times New Roman" w:hAnsi="Times New Roman"/>
          <w:sz w:val="28"/>
          <w:szCs w:val="28"/>
        </w:rPr>
      </w:pPr>
      <w:r w:rsidRPr="004F2098">
        <w:rPr>
          <w:rStyle w:val="c11"/>
          <w:rFonts w:ascii="Times New Roman" w:hAnsi="Times New Roman"/>
          <w:sz w:val="28"/>
          <w:szCs w:val="28"/>
        </w:rPr>
        <w:t>Руководителями МО Коноваловой А.В., Дяковой Н.В., техническим специалистом Борькиной Е.С. обеспечено организационно-методическое и информационное сопровождение школьного этапа всероссийской олимпиады школьников по учебным предметам математика, информатика, физика, химия, биология, астрономия, проводимых на платформе «Сириус.Курсы».</w:t>
      </w:r>
    </w:p>
    <w:p w:rsidR="00DF3C21" w:rsidRPr="00BB05A2" w:rsidRDefault="00DF3C21" w:rsidP="00DF3C21">
      <w:pPr>
        <w:pStyle w:val="afc"/>
        <w:jc w:val="both"/>
        <w:rPr>
          <w:rFonts w:ascii="Times New Roman" w:hAnsi="Times New Roman"/>
          <w:sz w:val="28"/>
          <w:szCs w:val="28"/>
        </w:rPr>
      </w:pPr>
      <w:r w:rsidRPr="004F2098">
        <w:rPr>
          <w:rStyle w:val="c11"/>
          <w:rFonts w:ascii="Times New Roman" w:eastAsia="Calibri" w:hAnsi="Times New Roman"/>
          <w:sz w:val="28"/>
          <w:szCs w:val="28"/>
        </w:rPr>
        <w:t>Все необходимые условия для проведения олимпиады были созданы.</w:t>
      </w:r>
      <w:r w:rsidRPr="004F2098">
        <w:rPr>
          <w:rStyle w:val="c11"/>
          <w:rFonts w:ascii="Times New Roman" w:hAnsi="Times New Roman"/>
          <w:sz w:val="28"/>
          <w:szCs w:val="28"/>
        </w:rPr>
        <w:t> Процедуру проведения олимпиады, проверки и оценивания выполненных заданий без нарушений осуществили члены оргкомитета и жюри. </w:t>
      </w:r>
      <w:r w:rsidRPr="00BB05A2">
        <w:rPr>
          <w:rFonts w:ascii="Times New Roman" w:eastAsia="Calibri" w:hAnsi="Times New Roman"/>
          <w:sz w:val="28"/>
          <w:szCs w:val="28"/>
        </w:rPr>
        <w:t>Руководители методических объединений своевременно  предоставили рейтинговые таблицы для проверки в МБУ ДПО «Информационно-методический центр», предварительные итоги и протоколы проверки – для размещения на школьном сайте.</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В школьном этапе приняли </w:t>
      </w:r>
      <w:r w:rsidRPr="00BB05A2">
        <w:rPr>
          <w:rFonts w:ascii="Times New Roman" w:eastAsia="Calibri" w:hAnsi="Times New Roman"/>
          <w:sz w:val="28"/>
          <w:szCs w:val="28"/>
          <w:shd w:val="clear" w:color="auto" w:fill="FFFFFF"/>
        </w:rPr>
        <w:t>участие 222 обучающихся 5-11 классов, что составляет 29,8% от общего количества обучающихся 5-11 классов</w:t>
      </w:r>
      <w:r w:rsidRPr="00BB05A2">
        <w:rPr>
          <w:rFonts w:ascii="Times New Roman" w:eastAsia="Calibri" w:hAnsi="Times New Roman"/>
          <w:sz w:val="28"/>
          <w:szCs w:val="28"/>
        </w:rPr>
        <w:t xml:space="preserve">. Количество участий – 505. Количество участников увеличилось на 16 человек в сравнении с   2024/2025 учебным годом. Количество участий  в олимпиаде увеличилось на 66 единиц.Наибольшее количество участников зафиксировано на олимпиадах по иностранному языку (английскому) (43 </w:t>
      </w:r>
      <w:r w:rsidRPr="00BB05A2">
        <w:rPr>
          <w:rFonts w:ascii="Times New Roman" w:eastAsia="Calibri" w:hAnsi="Times New Roman"/>
          <w:sz w:val="28"/>
          <w:szCs w:val="28"/>
        </w:rPr>
        <w:lastRenderedPageBreak/>
        <w:t xml:space="preserve">человека), биологии (64 человека), математике (82), русскому языку (47), литературе (36), географии (32).        </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В соответствии с Положением о проведении школьного этапа всероссийской олимпиады школьников были определены 101 победитель и  призёр (132 призовых места), набравших 50% и более от максимально возможного количества баллов. Количество призовых мест школьного этапа олимпиады увеличилось в сравнении с 2024/2025 учебным годом на 35. </w:t>
      </w:r>
      <w:r w:rsidRPr="00BB05A2">
        <w:rPr>
          <w:rFonts w:ascii="Times New Roman" w:hAnsi="Times New Roman"/>
          <w:sz w:val="28"/>
          <w:szCs w:val="28"/>
        </w:rPr>
        <w:t xml:space="preserve"> Количество участников по параллелям классов: 5 классы - 25 человек (в 2024/2025 учебном году – 31); 6 классы – 32 (36); 7 классы – 36 (29); 8 классы – 29 (33); 9 классы – 39 (33); 10 классы – 35 (20);  11 классы – 26 (24).   </w:t>
      </w:r>
    </w:p>
    <w:p w:rsidR="00DF3C21" w:rsidRPr="00BB05A2" w:rsidRDefault="00DF3C21" w:rsidP="00DF3C21">
      <w:pPr>
        <w:pStyle w:val="afc"/>
        <w:jc w:val="both"/>
        <w:rPr>
          <w:rFonts w:ascii="Times New Roman" w:hAnsi="Times New Roman"/>
          <w:sz w:val="28"/>
          <w:szCs w:val="28"/>
        </w:rPr>
      </w:pPr>
      <w:r w:rsidRPr="00BB05A2">
        <w:rPr>
          <w:rFonts w:ascii="Times New Roman" w:eastAsia="Calibri" w:hAnsi="Times New Roman"/>
          <w:sz w:val="28"/>
          <w:szCs w:val="28"/>
        </w:rPr>
        <w:t>По итогам проведенных олимпиад можно сделать вывод, что в целом обучающиеся   справились с  заданиями  на среднем уровне. Наиболее успешно прошли олимпиады по   ОБиЗР (41,7% победителей и призеров от количества участников), астрономии (53,8%), информатике (робототехнике) (50,0%), информатике (ИИ) (100,0%),  химии (40,0%), экологии (73,3%), биологии (37,5%).</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Следует отметить  обучающихся,  показавших   полноту знаний, сформированность предметных компетенций и набравших наибольшее количество баллов по предметам:  литература – Прозор Ангелина (6-Б кл., 46 баллов  из максимально возможных 55, учитель Мартынеко В.Р.),  Яблонская Кристина (9-Г, 78 из 84, учитель Кузьменко Е.Н.); математика – Шевченко Виктория (7-Г, 49 из 56, учитель Петрова М.А.); экология – Акулинкина Екатерина (9-А, 32 из 32, учитель Кускевич Т.В.), Бессонова Анастасия (10-Б, 28 из 32, учитель Кускевич Т.В.), Рогоза Анастасия (11-Б, 31 из 32, учитель Кускевич Т.В.), Давыдова Екатерина (11-Б, 30 из 32, учитель Кускевич Т.В.), Костюк Ирина (11-Б, 28 из 32, учитель Кускевич Т.В.); иностранный язык (английский)  – Зарипов Михаил (10-А, 77 из 90, учитель Булгакова З.Л.), Чесс Григорий (6-В, 59 из 66, учитель Булгакова З.Л.); астрономия – Резникова Екатерина (8-В, 72 из 80, учитель Байкова Р.М.); труд (технология) – Кунецкая Варвара (7-Г, 54 из 60, учитель Немченко Н.А.), Шкиль Тимофей (9-Б, 52 из 60, учитель Белогуров С.В.).          </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Обучающиеся, принявшие наиболее активное и результативное участие в школьном этапе олимпиады: Шакура Алиса (7-Б) – по 4 предметам, 3 призовых места; Горюнов Роман (8-Д) - по 5 предметам, 3 призовых места; Валиева Анна (9-В) – по 4 предметам, 3 призовых места; Круогла Алена (11-А) – по 11 предметам, 7 призовых мест; Килина Александра (10-Б) - по 4 предметам,  3 призовых</w:t>
      </w:r>
      <w:r w:rsidR="00BB05A2">
        <w:rPr>
          <w:rFonts w:ascii="Times New Roman" w:eastAsia="Calibri" w:hAnsi="Times New Roman"/>
          <w:sz w:val="28"/>
          <w:szCs w:val="28"/>
        </w:rPr>
        <w:t xml:space="preserve"> места; Слабий Варвара (10</w:t>
      </w:r>
      <w:r w:rsidRPr="00BB05A2">
        <w:rPr>
          <w:rFonts w:ascii="Times New Roman" w:eastAsia="Calibri" w:hAnsi="Times New Roman"/>
          <w:sz w:val="28"/>
          <w:szCs w:val="28"/>
        </w:rPr>
        <w:t>-Б) - по 9 предметам, 6 призовых мест.</w:t>
      </w:r>
    </w:p>
    <w:p w:rsidR="00DF3C21" w:rsidRPr="00BB05A2" w:rsidRDefault="00DF3C21" w:rsidP="00DF3C21">
      <w:pPr>
        <w:pStyle w:val="afc"/>
        <w:jc w:val="both"/>
        <w:rPr>
          <w:rFonts w:ascii="Times New Roman" w:eastAsia="Calibri" w:hAnsi="Times New Roman"/>
          <w:sz w:val="28"/>
          <w:szCs w:val="28"/>
        </w:rPr>
      </w:pPr>
      <w:r w:rsidRPr="007C20F8">
        <w:rPr>
          <w:rFonts w:ascii="Times New Roman" w:eastAsia="Calibri" w:hAnsi="Times New Roman"/>
          <w:sz w:val="28"/>
          <w:szCs w:val="28"/>
        </w:rPr>
        <w:t xml:space="preserve">          </w:t>
      </w:r>
      <w:r w:rsidRPr="00BB05A2">
        <w:rPr>
          <w:rFonts w:ascii="Times New Roman" w:eastAsia="Calibri" w:hAnsi="Times New Roman"/>
          <w:sz w:val="28"/>
          <w:szCs w:val="28"/>
        </w:rPr>
        <w:t>Наиболее целенаправленную работу по подготовке школьников к школьному этапу олимпиады организовали учителя: Кускевич Т.В., Коновалова А.В., Дякова Н.В., Немченко Н.А., Белогуров С.В</w:t>
      </w:r>
      <w:r w:rsidR="00BB05A2" w:rsidRPr="00BB05A2">
        <w:rPr>
          <w:rFonts w:ascii="Times New Roman" w:eastAsia="Calibri" w:hAnsi="Times New Roman"/>
          <w:sz w:val="28"/>
          <w:szCs w:val="28"/>
        </w:rPr>
        <w:t>., Байкова Р.М.,</w:t>
      </w:r>
      <w:r w:rsidRPr="00BB05A2">
        <w:rPr>
          <w:rFonts w:ascii="Times New Roman" w:eastAsia="Calibri" w:hAnsi="Times New Roman"/>
          <w:sz w:val="28"/>
          <w:szCs w:val="28"/>
        </w:rPr>
        <w:t xml:space="preserve"> Кузьменко Е.Н.</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Вместе с тем во время  проведения школьного этапа всероссийской олимпиады школьников были выявлены следующие недостатки: </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t xml:space="preserve">- недостаточно активно   школьники приняли участие в олимпиаде по искусству, праву, информатике (до 10 человек); </w:t>
      </w:r>
    </w:p>
    <w:p w:rsidR="00DF3C21" w:rsidRPr="00BB05A2" w:rsidRDefault="00DF3C21" w:rsidP="00DF3C21">
      <w:pPr>
        <w:pStyle w:val="afc"/>
        <w:jc w:val="both"/>
        <w:rPr>
          <w:rFonts w:ascii="Times New Roman" w:eastAsia="Calibri" w:hAnsi="Times New Roman"/>
          <w:sz w:val="28"/>
          <w:szCs w:val="28"/>
        </w:rPr>
      </w:pPr>
      <w:r w:rsidRPr="00BB05A2">
        <w:rPr>
          <w:rFonts w:ascii="Times New Roman" w:eastAsia="Calibri" w:hAnsi="Times New Roman"/>
          <w:sz w:val="28"/>
          <w:szCs w:val="28"/>
        </w:rPr>
        <w:lastRenderedPageBreak/>
        <w:t>- слабо справились обучающиеся с заданиями школьного тура олимпиады по информатике (информационной безопасности)  (0% призеров и победителей), экономике (10%), искусству (11,1%), обществознанию (11,8%).</w:t>
      </w:r>
    </w:p>
    <w:p w:rsidR="00DF3C21" w:rsidRPr="00BB05A2" w:rsidRDefault="00DF3C21" w:rsidP="00DF3C21">
      <w:pPr>
        <w:pStyle w:val="afc"/>
        <w:jc w:val="both"/>
        <w:rPr>
          <w:rFonts w:ascii="Times New Roman" w:hAnsi="Times New Roman"/>
          <w:sz w:val="28"/>
          <w:szCs w:val="28"/>
        </w:rPr>
      </w:pPr>
      <w:r w:rsidRPr="00BB05A2">
        <w:rPr>
          <w:rFonts w:ascii="Times New Roman" w:hAnsi="Times New Roman"/>
          <w:sz w:val="28"/>
          <w:szCs w:val="28"/>
        </w:rPr>
        <w:t xml:space="preserve">          Помимо ошибок, связанных с уровнем усвоения   базовых знаний по предметам, выявлены также недостаточно сформированные навыки по установлению причинно-следственных связей; грамотного, аргументированного и логично выстроенного письменного ответа. Кроме того, были допущены ошибки, связанные с невнимательным прочтением вопросов в заданиях;вызванные неумением четко следовать инструкциям, работать в ограниченных временных рамках и распределять усилия в соответствии с отведенным временем. </w:t>
      </w:r>
    </w:p>
    <w:p w:rsidR="00357E1E" w:rsidRPr="00BB05A2" w:rsidRDefault="00357E1E" w:rsidP="00357E1E">
      <w:pPr>
        <w:pStyle w:val="afc"/>
        <w:jc w:val="both"/>
        <w:rPr>
          <w:rFonts w:ascii="Times New Roman" w:hAnsi="Times New Roman"/>
          <w:sz w:val="28"/>
          <w:szCs w:val="28"/>
          <w:shd w:val="clear" w:color="auto" w:fill="FFFFFF"/>
        </w:rPr>
      </w:pPr>
      <w:r w:rsidRPr="00BB05A2">
        <w:rPr>
          <w:rFonts w:ascii="Times New Roman" w:hAnsi="Times New Roman"/>
          <w:sz w:val="28"/>
          <w:szCs w:val="28"/>
          <w:shd w:val="clear" w:color="auto" w:fill="FFFFFF"/>
        </w:rPr>
        <w:t>33 обучающихся школы (43 участия), призеры и победители школьного этапа,  стали участниками муниципального этапа всероссийской олимпиады школьников (далее – Олимпиады).</w:t>
      </w:r>
    </w:p>
    <w:p w:rsidR="00357E1E" w:rsidRPr="00BB05A2" w:rsidRDefault="00357E1E" w:rsidP="00357E1E">
      <w:pPr>
        <w:pStyle w:val="afc"/>
        <w:jc w:val="both"/>
        <w:rPr>
          <w:rFonts w:ascii="Times New Roman" w:hAnsi="Times New Roman"/>
          <w:sz w:val="28"/>
          <w:szCs w:val="28"/>
          <w:shd w:val="clear" w:color="auto" w:fill="FFFFFF"/>
        </w:rPr>
      </w:pPr>
      <w:r w:rsidRPr="00BB05A2">
        <w:rPr>
          <w:rFonts w:ascii="Times New Roman" w:hAnsi="Times New Roman"/>
          <w:sz w:val="28"/>
          <w:szCs w:val="28"/>
          <w:shd w:val="clear" w:color="auto" w:fill="FFFFFF"/>
        </w:rPr>
        <w:t xml:space="preserve">Всоответствии с протоколами жюри по итогам проверки работ участников муниципального этапа Олимпиады, утвержденными приказом </w:t>
      </w:r>
      <w:r w:rsidRPr="00BB05A2">
        <w:rPr>
          <w:rFonts w:ascii="Times New Roman" w:hAnsi="Times New Roman"/>
          <w:sz w:val="28"/>
          <w:szCs w:val="28"/>
        </w:rPr>
        <w:t>МКУ Департамент образования Администрации города Симферополяот 12.01.2026 № 4,</w:t>
      </w:r>
      <w:r w:rsidRPr="00BB05A2">
        <w:rPr>
          <w:rFonts w:ascii="Times New Roman" w:hAnsi="Times New Roman"/>
          <w:sz w:val="28"/>
          <w:szCs w:val="28"/>
          <w:shd w:val="clear" w:color="auto" w:fill="FFFFFF"/>
        </w:rPr>
        <w:t>победителями  стали</w:t>
      </w:r>
      <w:r w:rsidR="00BB05A2">
        <w:rPr>
          <w:rFonts w:ascii="Times New Roman" w:hAnsi="Times New Roman"/>
          <w:sz w:val="28"/>
          <w:szCs w:val="28"/>
          <w:shd w:val="clear" w:color="auto" w:fill="FFFFFF"/>
        </w:rPr>
        <w:t xml:space="preserve"> </w:t>
      </w:r>
      <w:r w:rsidRPr="00BB05A2">
        <w:rPr>
          <w:rFonts w:ascii="Times New Roman" w:hAnsi="Times New Roman"/>
          <w:sz w:val="28"/>
          <w:szCs w:val="28"/>
          <w:shd w:val="clear" w:color="auto" w:fill="FFFFFF"/>
        </w:rPr>
        <w:t>3 обучающихся (9,1% от количества участников),  призерами – 7 (21,2%).  В 2024/2025 учебном году команда школы заняла 6 призовых мест (1 победитель, 5 призеров), в 2023/2024 - 6 призовых мест (2 победителя, 4 призера), в 2022/2023 учебном году - 19  призовых мест (1 победитель и 18 призеров).Сравнительный анализ результативности участия команд по учебным предметам  свидетельствует о том, что лучше всего обучающиеся были подготовлены к Олимпиадепо биологии (4 призовых  места -  66,7% от количества принимавших участие), химии (1 призовое место – 25,0%),  географии (1 призовое место – 100,0%), праву (1 призовое место  – 100,0%), МХК (1 призовое место  – 100,0%), труду (технологии) (1 призовое место  – 100,0%), экологии (1 призовое место  – 11,1%).</w:t>
      </w:r>
    </w:p>
    <w:p w:rsidR="00357E1E" w:rsidRPr="00A26FF7" w:rsidRDefault="00357E1E" w:rsidP="00357E1E">
      <w:pPr>
        <w:pStyle w:val="afc"/>
        <w:jc w:val="both"/>
        <w:rPr>
          <w:rFonts w:ascii="Times New Roman" w:hAnsi="Times New Roman"/>
          <w:sz w:val="28"/>
          <w:szCs w:val="28"/>
          <w:highlight w:val="yellow"/>
        </w:rPr>
      </w:pPr>
      <w:r w:rsidRPr="00BB05A2">
        <w:rPr>
          <w:rFonts w:ascii="Times New Roman" w:hAnsi="Times New Roman"/>
          <w:sz w:val="28"/>
          <w:szCs w:val="28"/>
        </w:rPr>
        <w:t>Успешному участию в муниципальном  этапе Олимпиады способствовала целенаправленная, ответственная работа с одаренными школьниками следующих учителей:  Кускевич Т.В. (1 победитель, 2 призера), Коноваловой А.В. (1 победитель), Медведевой Е.И. (1 победитель, 1 призер), Стаменовой Д.К. (1 призер), Синиковой О.В. (1 призер), Каплиной Л.И. (1 победитель), Немченко Н.А. (1 призер).</w:t>
      </w:r>
    </w:p>
    <w:p w:rsidR="00357E1E" w:rsidRPr="00A26FF7" w:rsidRDefault="00357E1E" w:rsidP="00357E1E">
      <w:pPr>
        <w:pStyle w:val="afc"/>
        <w:jc w:val="both"/>
        <w:rPr>
          <w:rFonts w:ascii="Times New Roman" w:hAnsi="Times New Roman"/>
          <w:sz w:val="28"/>
          <w:szCs w:val="28"/>
          <w:highlight w:val="yellow"/>
        </w:rPr>
      </w:pPr>
    </w:p>
    <w:tbl>
      <w:tblPr>
        <w:tblW w:w="9639" w:type="dxa"/>
        <w:tblLayout w:type="fixed"/>
        <w:tblCellMar>
          <w:top w:w="15" w:type="dxa"/>
          <w:left w:w="15" w:type="dxa"/>
          <w:bottom w:w="15" w:type="dxa"/>
          <w:right w:w="15" w:type="dxa"/>
        </w:tblCellMar>
        <w:tblLook w:val="04A0"/>
      </w:tblPr>
      <w:tblGrid>
        <w:gridCol w:w="1134"/>
        <w:gridCol w:w="1134"/>
        <w:gridCol w:w="1134"/>
        <w:gridCol w:w="1134"/>
        <w:gridCol w:w="992"/>
        <w:gridCol w:w="851"/>
        <w:gridCol w:w="850"/>
        <w:gridCol w:w="709"/>
        <w:gridCol w:w="850"/>
        <w:gridCol w:w="851"/>
      </w:tblGrid>
      <w:tr w:rsidR="00357E1E" w:rsidRPr="00BB05A2" w:rsidTr="00317457">
        <w:trPr>
          <w:tblHeader/>
        </w:trPr>
        <w:tc>
          <w:tcPr>
            <w:tcW w:w="1134" w:type="dxa"/>
            <w:tcBorders>
              <w:top w:val="outset" w:sz="6" w:space="0" w:color="auto"/>
              <w:left w:val="single" w:sz="4" w:space="0" w:color="auto"/>
              <w:bottom w:val="single" w:sz="4" w:space="0" w:color="auto"/>
              <w:right w:val="outset" w:sz="6" w:space="0" w:color="auto"/>
            </w:tcBorders>
            <w:hideMark/>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Количество олимпиад</w:t>
            </w:r>
          </w:p>
        </w:tc>
        <w:tc>
          <w:tcPr>
            <w:tcW w:w="1134" w:type="dxa"/>
            <w:tcBorders>
              <w:top w:val="outset" w:sz="6" w:space="0" w:color="auto"/>
              <w:left w:val="nil"/>
              <w:bottom w:val="single" w:sz="4" w:space="0" w:color="auto"/>
              <w:right w:val="outset" w:sz="6" w:space="0" w:color="auto"/>
            </w:tcBorders>
            <w:hideMark/>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Количество результативных олимпиад</w:t>
            </w:r>
          </w:p>
        </w:tc>
        <w:tc>
          <w:tcPr>
            <w:tcW w:w="1134" w:type="dxa"/>
            <w:tcBorders>
              <w:top w:val="outset" w:sz="6" w:space="0" w:color="auto"/>
              <w:left w:val="nil"/>
              <w:bottom w:val="single" w:sz="4" w:space="0" w:color="auto"/>
              <w:right w:val="outset" w:sz="6" w:space="0" w:color="auto"/>
            </w:tcBorders>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Результативности участия</w:t>
            </w:r>
          </w:p>
          <w:p w:rsidR="00357E1E" w:rsidRPr="00BB05A2" w:rsidRDefault="00357E1E" w:rsidP="00317457">
            <w:pPr>
              <w:pStyle w:val="afc"/>
              <w:rPr>
                <w:rFonts w:ascii="Times New Roman" w:hAnsi="Times New Roman"/>
                <w:sz w:val="24"/>
                <w:szCs w:val="24"/>
              </w:rPr>
            </w:pPr>
          </w:p>
        </w:tc>
        <w:tc>
          <w:tcPr>
            <w:tcW w:w="1134" w:type="dxa"/>
            <w:tcBorders>
              <w:top w:val="outset" w:sz="6" w:space="0" w:color="auto"/>
              <w:left w:val="nil"/>
              <w:bottom w:val="single" w:sz="4" w:space="0" w:color="auto"/>
              <w:right w:val="outset" w:sz="6" w:space="0" w:color="auto"/>
            </w:tcBorders>
            <w:hideMark/>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Сумма баллов статус</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(побед -3 б.</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призер-2 б</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 xml:space="preserve">участн.-1б) </w:t>
            </w:r>
          </w:p>
        </w:tc>
        <w:tc>
          <w:tcPr>
            <w:tcW w:w="992" w:type="dxa"/>
            <w:tcBorders>
              <w:top w:val="outset" w:sz="6" w:space="0" w:color="auto"/>
              <w:left w:val="nil"/>
              <w:bottom w:val="single" w:sz="4" w:space="0" w:color="auto"/>
              <w:right w:val="outset" w:sz="6" w:space="0" w:color="auto"/>
            </w:tcBorders>
            <w:vAlign w:val="center"/>
            <w:hideMark/>
          </w:tcPr>
          <w:p w:rsidR="00357E1E" w:rsidRPr="00BB05A2" w:rsidRDefault="00357E1E" w:rsidP="00317457">
            <w:pPr>
              <w:pStyle w:val="afc"/>
              <w:rPr>
                <w:rFonts w:ascii="Times New Roman" w:eastAsia="Calibri" w:hAnsi="Times New Roman"/>
                <w:sz w:val="24"/>
                <w:szCs w:val="24"/>
              </w:rPr>
            </w:pPr>
            <w:r w:rsidRPr="00BB05A2">
              <w:rPr>
                <w:rFonts w:ascii="Times New Roman" w:eastAsia="Calibri" w:hAnsi="Times New Roman"/>
                <w:sz w:val="24"/>
                <w:szCs w:val="24"/>
              </w:rPr>
              <w:t>РБ</w:t>
            </w:r>
            <w:r w:rsidRPr="00BB05A2">
              <w:rPr>
                <w:rFonts w:ascii="Times New Roman" w:eastAsia="Calibri" w:hAnsi="Times New Roman"/>
                <w:sz w:val="24"/>
                <w:szCs w:val="24"/>
                <w:vertAlign w:val="subscript"/>
              </w:rPr>
              <w:t>1</w:t>
            </w:r>
          </w:p>
        </w:tc>
        <w:tc>
          <w:tcPr>
            <w:tcW w:w="851" w:type="dxa"/>
            <w:tcBorders>
              <w:top w:val="outset" w:sz="6" w:space="0" w:color="auto"/>
              <w:left w:val="nil"/>
              <w:bottom w:val="single" w:sz="4" w:space="0" w:color="auto"/>
              <w:right w:val="outset" w:sz="6" w:space="0" w:color="auto"/>
            </w:tcBorders>
            <w:vAlign w:val="center"/>
            <w:hideMark/>
          </w:tcPr>
          <w:p w:rsidR="00357E1E" w:rsidRPr="00BB05A2" w:rsidRDefault="00357E1E" w:rsidP="00317457">
            <w:pPr>
              <w:pStyle w:val="afc"/>
              <w:rPr>
                <w:rFonts w:ascii="Times New Roman" w:eastAsia="Calibri" w:hAnsi="Times New Roman"/>
                <w:sz w:val="24"/>
                <w:szCs w:val="24"/>
              </w:rPr>
            </w:pPr>
            <w:r w:rsidRPr="00BB05A2">
              <w:rPr>
                <w:rFonts w:ascii="Times New Roman" w:eastAsia="Calibri" w:hAnsi="Times New Roman"/>
                <w:sz w:val="24"/>
                <w:szCs w:val="24"/>
              </w:rPr>
              <w:t>РБ</w:t>
            </w:r>
            <w:r w:rsidRPr="00BB05A2">
              <w:rPr>
                <w:rFonts w:ascii="Times New Roman" w:eastAsia="Calibri" w:hAnsi="Times New Roman"/>
                <w:sz w:val="24"/>
                <w:szCs w:val="24"/>
                <w:vertAlign w:val="subscript"/>
              </w:rPr>
              <w:t>2</w:t>
            </w:r>
          </w:p>
        </w:tc>
        <w:tc>
          <w:tcPr>
            <w:tcW w:w="850" w:type="dxa"/>
            <w:tcBorders>
              <w:top w:val="outset" w:sz="6" w:space="0" w:color="auto"/>
              <w:left w:val="nil"/>
              <w:bottom w:val="single" w:sz="4" w:space="0" w:color="auto"/>
              <w:right w:val="outset" w:sz="6" w:space="0" w:color="auto"/>
            </w:tcBorders>
            <w:vAlign w:val="center"/>
            <w:hideMark/>
          </w:tcPr>
          <w:p w:rsidR="00357E1E" w:rsidRPr="00BB05A2" w:rsidRDefault="00357E1E" w:rsidP="00317457">
            <w:pPr>
              <w:pStyle w:val="afc"/>
              <w:rPr>
                <w:rFonts w:ascii="Times New Roman" w:eastAsia="Calibri" w:hAnsi="Times New Roman"/>
                <w:sz w:val="24"/>
                <w:szCs w:val="24"/>
              </w:rPr>
            </w:pPr>
            <w:r w:rsidRPr="00BB05A2">
              <w:rPr>
                <w:rFonts w:ascii="Times New Roman" w:eastAsia="Calibri" w:hAnsi="Times New Roman"/>
                <w:sz w:val="24"/>
                <w:szCs w:val="24"/>
              </w:rPr>
              <w:t>РБ</w:t>
            </w:r>
            <w:r w:rsidRPr="00BB05A2">
              <w:rPr>
                <w:rFonts w:ascii="Times New Roman" w:eastAsia="Calibri" w:hAnsi="Times New Roman"/>
                <w:sz w:val="24"/>
                <w:szCs w:val="24"/>
                <w:vertAlign w:val="subscript"/>
              </w:rPr>
              <w:t>3</w:t>
            </w:r>
          </w:p>
        </w:tc>
        <w:tc>
          <w:tcPr>
            <w:tcW w:w="709" w:type="dxa"/>
            <w:tcBorders>
              <w:top w:val="outset" w:sz="6" w:space="0" w:color="auto"/>
              <w:left w:val="nil"/>
              <w:bottom w:val="single" w:sz="4" w:space="0" w:color="auto"/>
              <w:right w:val="outset" w:sz="6" w:space="0" w:color="auto"/>
            </w:tcBorders>
            <w:vAlign w:val="center"/>
            <w:hideMark/>
          </w:tcPr>
          <w:p w:rsidR="00357E1E" w:rsidRPr="00BB05A2" w:rsidRDefault="00357E1E" w:rsidP="00317457">
            <w:pPr>
              <w:pStyle w:val="afc"/>
              <w:rPr>
                <w:rFonts w:ascii="Times New Roman" w:eastAsia="Calibri" w:hAnsi="Times New Roman"/>
                <w:sz w:val="24"/>
                <w:szCs w:val="24"/>
              </w:rPr>
            </w:pPr>
            <w:r w:rsidRPr="00BB05A2">
              <w:rPr>
                <w:rFonts w:ascii="Times New Roman" w:eastAsia="Calibri" w:hAnsi="Times New Roman"/>
                <w:sz w:val="24"/>
                <w:szCs w:val="24"/>
              </w:rPr>
              <w:t>РБ</w:t>
            </w:r>
            <w:r w:rsidRPr="00BB05A2">
              <w:rPr>
                <w:rFonts w:ascii="Times New Roman" w:eastAsia="Calibri" w:hAnsi="Times New Roman"/>
                <w:sz w:val="24"/>
                <w:szCs w:val="24"/>
                <w:vertAlign w:val="subscript"/>
              </w:rPr>
              <w:t>4</w:t>
            </w:r>
          </w:p>
        </w:tc>
        <w:tc>
          <w:tcPr>
            <w:tcW w:w="850" w:type="dxa"/>
            <w:tcBorders>
              <w:top w:val="outset" w:sz="6" w:space="0" w:color="auto"/>
              <w:left w:val="nil"/>
              <w:bottom w:val="single" w:sz="4" w:space="0" w:color="auto"/>
              <w:right w:val="single" w:sz="4" w:space="0" w:color="auto"/>
            </w:tcBorders>
            <w:vAlign w:val="center"/>
            <w:hideMark/>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Суммарный рейтинговый</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балл</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2025/</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2026</w:t>
            </w:r>
          </w:p>
        </w:tc>
        <w:tc>
          <w:tcPr>
            <w:tcW w:w="851" w:type="dxa"/>
            <w:tcBorders>
              <w:top w:val="single" w:sz="4" w:space="0" w:color="auto"/>
              <w:left w:val="single" w:sz="4" w:space="0" w:color="auto"/>
              <w:bottom w:val="single" w:sz="4" w:space="0" w:color="auto"/>
              <w:right w:val="single" w:sz="4" w:space="0" w:color="auto"/>
            </w:tcBorders>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Суммарный рейтинговый</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балл</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2024/</w:t>
            </w:r>
          </w:p>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2025</w:t>
            </w:r>
          </w:p>
        </w:tc>
      </w:tr>
      <w:tr w:rsidR="00357E1E" w:rsidRPr="00BB05A2" w:rsidTr="00317457">
        <w:trPr>
          <w:trHeight w:val="283"/>
        </w:trPr>
        <w:tc>
          <w:tcPr>
            <w:tcW w:w="1134"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18</w:t>
            </w:r>
          </w:p>
        </w:tc>
        <w:tc>
          <w:tcPr>
            <w:tcW w:w="1134"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26,67</w:t>
            </w:r>
          </w:p>
        </w:tc>
        <w:tc>
          <w:tcPr>
            <w:tcW w:w="1134"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43,69</w:t>
            </w:r>
          </w:p>
        </w:tc>
        <w:tc>
          <w:tcPr>
            <w:tcW w:w="851"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90</w:t>
            </w:r>
          </w:p>
        </w:tc>
        <w:tc>
          <w:tcPr>
            <w:tcW w:w="850"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50</w:t>
            </w:r>
          </w:p>
        </w:tc>
        <w:tc>
          <w:tcPr>
            <w:tcW w:w="709"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53,34</w:t>
            </w:r>
          </w:p>
        </w:tc>
        <w:tc>
          <w:tcPr>
            <w:tcW w:w="850" w:type="dxa"/>
            <w:tcBorders>
              <w:top w:val="single" w:sz="4" w:space="0" w:color="auto"/>
              <w:left w:val="single" w:sz="4" w:space="0" w:color="auto"/>
              <w:bottom w:val="single" w:sz="4" w:space="0" w:color="auto"/>
              <w:right w:val="single" w:sz="4" w:space="0" w:color="auto"/>
            </w:tcBorders>
            <w:vAlign w:val="center"/>
          </w:tcPr>
          <w:p w:rsidR="00357E1E" w:rsidRPr="00BB05A2" w:rsidRDefault="00357E1E" w:rsidP="00317457">
            <w:pPr>
              <w:pStyle w:val="afc"/>
              <w:rPr>
                <w:rFonts w:ascii="Times New Roman" w:hAnsi="Times New Roman"/>
                <w:sz w:val="24"/>
                <w:szCs w:val="24"/>
              </w:rPr>
            </w:pPr>
            <w:r w:rsidRPr="00BB05A2">
              <w:rPr>
                <w:rFonts w:ascii="Times New Roman" w:hAnsi="Times New Roman"/>
                <w:sz w:val="24"/>
                <w:szCs w:val="24"/>
              </w:rPr>
              <w:t>237,03</w:t>
            </w:r>
          </w:p>
        </w:tc>
        <w:tc>
          <w:tcPr>
            <w:tcW w:w="851" w:type="dxa"/>
            <w:tcBorders>
              <w:top w:val="single" w:sz="4" w:space="0" w:color="auto"/>
              <w:left w:val="nil"/>
              <w:bottom w:val="single" w:sz="4" w:space="0" w:color="auto"/>
              <w:right w:val="single" w:sz="4" w:space="0" w:color="auto"/>
            </w:tcBorders>
            <w:vAlign w:val="center"/>
          </w:tcPr>
          <w:p w:rsidR="00357E1E" w:rsidRPr="00BB05A2" w:rsidRDefault="00357E1E" w:rsidP="00317457">
            <w:pPr>
              <w:pStyle w:val="afc"/>
              <w:rPr>
                <w:rFonts w:ascii="Times New Roman" w:eastAsia="Calibri" w:hAnsi="Times New Roman"/>
                <w:kern w:val="2"/>
                <w:sz w:val="24"/>
                <w:szCs w:val="24"/>
              </w:rPr>
            </w:pPr>
            <w:r w:rsidRPr="00BB05A2">
              <w:rPr>
                <w:rFonts w:ascii="Times New Roman" w:eastAsia="Calibri" w:hAnsi="Times New Roman"/>
                <w:kern w:val="2"/>
                <w:sz w:val="24"/>
                <w:szCs w:val="24"/>
              </w:rPr>
              <w:t>167,42</w:t>
            </w:r>
          </w:p>
        </w:tc>
      </w:tr>
    </w:tbl>
    <w:p w:rsidR="00357E1E" w:rsidRPr="00BB05A2" w:rsidRDefault="00357E1E" w:rsidP="00357E1E">
      <w:pPr>
        <w:jc w:val="both"/>
        <w:rPr>
          <w:rFonts w:ascii="Times New Roman" w:hAnsi="Times New Roman" w:cs="Times New Roman"/>
          <w:sz w:val="28"/>
          <w:szCs w:val="28"/>
        </w:rPr>
      </w:pP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РБ</w:t>
      </w:r>
      <w:r w:rsidRPr="00BB05A2">
        <w:rPr>
          <w:rFonts w:ascii="Times New Roman" w:hAnsi="Times New Roman"/>
          <w:sz w:val="28"/>
          <w:szCs w:val="28"/>
          <w:vertAlign w:val="subscript"/>
        </w:rPr>
        <w:t>1</w:t>
      </w:r>
      <w:r w:rsidRPr="00BB05A2">
        <w:rPr>
          <w:rFonts w:ascii="Times New Roman" w:hAnsi="Times New Roman"/>
          <w:sz w:val="28"/>
          <w:szCs w:val="28"/>
        </w:rPr>
        <w:t xml:space="preserve"> – рейтинговый балл за количество участников.</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РБ</w:t>
      </w:r>
      <w:r w:rsidRPr="00BB05A2">
        <w:rPr>
          <w:rFonts w:ascii="Times New Roman" w:hAnsi="Times New Roman"/>
          <w:sz w:val="28"/>
          <w:szCs w:val="28"/>
          <w:vertAlign w:val="subscript"/>
        </w:rPr>
        <w:t>2</w:t>
      </w:r>
      <w:r w:rsidRPr="00BB05A2">
        <w:rPr>
          <w:rFonts w:ascii="Times New Roman" w:hAnsi="Times New Roman"/>
          <w:sz w:val="28"/>
          <w:szCs w:val="28"/>
        </w:rPr>
        <w:t xml:space="preserve"> – рейтинговый балл за количество предметных олимпиад, в которых ОО приняла участие.</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lastRenderedPageBreak/>
        <w:t>РБ</w:t>
      </w:r>
      <w:r w:rsidRPr="00BB05A2">
        <w:rPr>
          <w:rFonts w:ascii="Times New Roman" w:hAnsi="Times New Roman"/>
          <w:sz w:val="28"/>
          <w:szCs w:val="28"/>
          <w:vertAlign w:val="subscript"/>
        </w:rPr>
        <w:t>3</w:t>
      </w:r>
      <w:r w:rsidRPr="00BB05A2">
        <w:rPr>
          <w:rFonts w:ascii="Times New Roman" w:hAnsi="Times New Roman"/>
          <w:sz w:val="28"/>
          <w:szCs w:val="28"/>
        </w:rPr>
        <w:t xml:space="preserve"> – рейтинговый балл за количество результативных олимпиад.</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РБ</w:t>
      </w:r>
      <w:r w:rsidRPr="00BB05A2">
        <w:rPr>
          <w:rFonts w:ascii="Times New Roman" w:hAnsi="Times New Roman"/>
          <w:sz w:val="28"/>
          <w:szCs w:val="28"/>
          <w:vertAlign w:val="subscript"/>
        </w:rPr>
        <w:t>4</w:t>
      </w:r>
      <w:r w:rsidRPr="00BB05A2">
        <w:rPr>
          <w:rFonts w:ascii="Times New Roman" w:hAnsi="Times New Roman"/>
          <w:sz w:val="28"/>
          <w:szCs w:val="28"/>
        </w:rPr>
        <w:t xml:space="preserve"> – рейтинговый балл за результативность участия.</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xml:space="preserve">          Вместе с тем необходимо отметить следующее: </w:t>
      </w:r>
    </w:p>
    <w:p w:rsidR="00357E1E" w:rsidRPr="00BB05A2" w:rsidRDefault="00357E1E" w:rsidP="00357E1E">
      <w:pPr>
        <w:pStyle w:val="afc"/>
        <w:jc w:val="both"/>
        <w:rPr>
          <w:rFonts w:ascii="Times New Roman" w:hAnsi="Times New Roman"/>
          <w:sz w:val="28"/>
          <w:szCs w:val="28"/>
          <w:shd w:val="clear" w:color="auto" w:fill="FFFFFF"/>
        </w:rPr>
      </w:pPr>
      <w:r w:rsidRPr="00BB05A2">
        <w:rPr>
          <w:rFonts w:ascii="Times New Roman" w:hAnsi="Times New Roman"/>
          <w:sz w:val="28"/>
          <w:szCs w:val="28"/>
        </w:rPr>
        <w:t xml:space="preserve">- </w:t>
      </w:r>
      <w:r w:rsidRPr="00BB05A2">
        <w:rPr>
          <w:rFonts w:ascii="Times New Roman" w:hAnsi="Times New Roman"/>
          <w:sz w:val="28"/>
          <w:szCs w:val="28"/>
          <w:shd w:val="clear" w:color="auto" w:fill="FFFFFF"/>
        </w:rPr>
        <w:t xml:space="preserve">обучающиеся школы не приняли участие в муниципальном этапе олимпиады по информатике; </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shd w:val="clear" w:color="auto" w:fill="FFFFFF"/>
        </w:rPr>
        <w:t xml:space="preserve">- низкая  результативность олимпиад по русскому языку, обществознанию, физике, астрономии, математике, иностранному языку (английскому), литературе, истории, экономике, физической культуре, ОБЗР, </w:t>
      </w:r>
      <w:r w:rsidRPr="00BB05A2">
        <w:rPr>
          <w:rFonts w:ascii="Times New Roman" w:hAnsi="Times New Roman"/>
          <w:sz w:val="28"/>
          <w:szCs w:val="28"/>
        </w:rPr>
        <w:t>что свидетельствует о формальном отношении учителей к индивидуальной работе с одаренными школьниками.</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noProof/>
          <w:sz w:val="28"/>
          <w:szCs w:val="28"/>
        </w:rPr>
        <w:t xml:space="preserve">Победители и призеры муниципального этапа олимпиады, набравшие установленный  проходной балл по каждому общеобразовательному предмету,  примут участие в региональном этапе. </w:t>
      </w:r>
    </w:p>
    <w:p w:rsidR="00357E1E" w:rsidRPr="00357E1E" w:rsidRDefault="00357E1E" w:rsidP="00357E1E">
      <w:pPr>
        <w:pStyle w:val="afc"/>
        <w:jc w:val="both"/>
        <w:rPr>
          <w:rFonts w:ascii="Times New Roman" w:hAnsi="Times New Roman"/>
          <w:noProof/>
          <w:sz w:val="28"/>
          <w:szCs w:val="28"/>
        </w:rPr>
      </w:pPr>
      <w:r w:rsidRPr="00BB05A2">
        <w:rPr>
          <w:rFonts w:ascii="Times New Roman" w:hAnsi="Times New Roman"/>
          <w:noProof/>
          <w:sz w:val="28"/>
          <w:szCs w:val="28"/>
        </w:rPr>
        <w:t>В региональном этапе всероссийской олимпиады школьников 1 призер по МХК (искусству).</w:t>
      </w:r>
    </w:p>
    <w:p w:rsidR="004F2098" w:rsidRDefault="004F2098" w:rsidP="00357E1E">
      <w:pPr>
        <w:ind w:right="-143"/>
        <w:jc w:val="center"/>
        <w:rPr>
          <w:rFonts w:ascii="Times New Roman" w:hAnsi="Times New Roman"/>
          <w:b/>
          <w:sz w:val="28"/>
          <w:szCs w:val="28"/>
          <w:u w:val="single"/>
        </w:rPr>
      </w:pPr>
    </w:p>
    <w:p w:rsidR="00357E1E" w:rsidRPr="00BB05A2" w:rsidRDefault="00357E1E" w:rsidP="00357E1E">
      <w:pPr>
        <w:ind w:right="-143"/>
        <w:jc w:val="center"/>
        <w:rPr>
          <w:rFonts w:ascii="Times New Roman" w:hAnsi="Times New Roman"/>
          <w:b/>
          <w:sz w:val="28"/>
          <w:szCs w:val="28"/>
        </w:rPr>
      </w:pPr>
      <w:r w:rsidRPr="00BB05A2">
        <w:rPr>
          <w:rFonts w:ascii="Times New Roman" w:hAnsi="Times New Roman"/>
          <w:b/>
          <w:sz w:val="28"/>
          <w:szCs w:val="28"/>
          <w:u w:val="single"/>
        </w:rPr>
        <w:t>Достижения обучающихся 5-11 классовв интеллектуальных конкурсных программах в 2025/2026 учебном году</w:t>
      </w:r>
    </w:p>
    <w:p w:rsidR="00357E1E" w:rsidRPr="00BB05A2" w:rsidRDefault="00357E1E" w:rsidP="00357E1E">
      <w:pPr>
        <w:pStyle w:val="afc"/>
        <w:jc w:val="both"/>
        <w:rPr>
          <w:rFonts w:ascii="Times New Roman" w:hAnsi="Times New Roman"/>
          <w:sz w:val="24"/>
          <w:szCs w:val="24"/>
        </w:rPr>
      </w:pP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pacing w:val="-4"/>
          <w:sz w:val="28"/>
          <w:szCs w:val="28"/>
        </w:rPr>
        <w:t xml:space="preserve">Одним из </w:t>
      </w:r>
      <w:r w:rsidRPr="00BB05A2">
        <w:rPr>
          <w:rFonts w:ascii="Times New Roman" w:eastAsia="Liberation Serif" w:hAnsi="Times New Roman" w:cs="Times New Roman"/>
          <w:sz w:val="28"/>
          <w:szCs w:val="28"/>
        </w:rPr>
        <w:t xml:space="preserve">показателей качества обучения являются результаты участия  школьников  </w:t>
      </w:r>
      <w:r w:rsidRPr="00BB05A2">
        <w:rPr>
          <w:rFonts w:ascii="Times New Roman" w:hAnsi="Times New Roman" w:cs="Times New Roman"/>
          <w:sz w:val="28"/>
          <w:szCs w:val="28"/>
        </w:rPr>
        <w:t xml:space="preserve"> в конкурсах-защитах  научно-исследовательских работ. </w:t>
      </w:r>
      <w:r w:rsidRPr="00BB05A2">
        <w:rPr>
          <w:rFonts w:ascii="Times New Roman" w:eastAsia="Liberation Serif" w:hAnsi="Times New Roman" w:cs="Times New Roman"/>
          <w:spacing w:val="-4"/>
          <w:sz w:val="28"/>
          <w:szCs w:val="28"/>
        </w:rPr>
        <w:t xml:space="preserve">В 2025/2026 учебном году была продолжена работа по  </w:t>
      </w:r>
      <w:r w:rsidRPr="00BB05A2">
        <w:rPr>
          <w:rFonts w:ascii="Times New Roman" w:hAnsi="Times New Roman" w:cs="Times New Roman"/>
          <w:sz w:val="28"/>
          <w:szCs w:val="28"/>
        </w:rPr>
        <w:t xml:space="preserve">организации научно-исследовательской и проектной деятельности обучающихся. Участвуя в интеллектуальных конкурсах, конференциях по защите научно-исследовательских работ,  ученики показали следующие  результаты: </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Республиканский конкурс-защита научно-исследовательских работ МАН «Искатель» - 2 диплома I степени, 2 диплома II степени, 2 диплома III степени</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xml:space="preserve">- </w:t>
      </w:r>
      <w:r w:rsidRPr="00BB05A2">
        <w:rPr>
          <w:rFonts w:ascii="Times New Roman" w:hAnsi="Times New Roman" w:cs="Times New Roman"/>
          <w:sz w:val="28"/>
          <w:szCs w:val="28"/>
          <w:lang w:val="en-US"/>
        </w:rPr>
        <w:t>IX</w:t>
      </w:r>
      <w:r w:rsidRPr="00BB05A2">
        <w:rPr>
          <w:rFonts w:ascii="Times New Roman" w:hAnsi="Times New Roman" w:cs="Times New Roman"/>
          <w:sz w:val="28"/>
          <w:szCs w:val="28"/>
        </w:rPr>
        <w:t xml:space="preserve"> Крымский форум талантливых и одаренных детей «Интеллектуальный СТАРТ-АП» - 1 участник</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Медицинский турнир на базе Регионального центра выявления и поддержки одарённых детей в Республике Крым «Импульс» - 4 призера</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Всероссийская акция «Есенинский диктант» - 1 победитель, 9 призеров</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Крымский чемпионат «Абилимпикс» - 1 призер</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xml:space="preserve">- </w:t>
      </w:r>
      <w:r w:rsidRPr="00BB05A2">
        <w:rPr>
          <w:rFonts w:ascii="Times New Roman" w:hAnsi="Times New Roman" w:cs="Times New Roman"/>
          <w:sz w:val="28"/>
          <w:szCs w:val="28"/>
          <w:lang w:val="en-US"/>
        </w:rPr>
        <w:t>XII</w:t>
      </w:r>
      <w:r w:rsidRPr="00BB05A2">
        <w:rPr>
          <w:rFonts w:ascii="Times New Roman" w:hAnsi="Times New Roman" w:cs="Times New Roman"/>
          <w:sz w:val="28"/>
          <w:szCs w:val="28"/>
        </w:rPr>
        <w:t>I городская конференция исследовательских работ и творческих проектов обучающихся общеобразовательных учреждений  г. Симферополя «Ученик XXI века: пробуем силы - проявляем способности» - 2 победителя, 2 призера</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Республиканский конкурс школьных музеев и юных экскурсоводов образовательных организаций Республики Крым в 2026 году (муниципальный этап) – 1 призер</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xml:space="preserve">- </w:t>
      </w:r>
      <w:r w:rsidRPr="00BB05A2">
        <w:rPr>
          <w:rFonts w:ascii="Times New Roman" w:hAnsi="Times New Roman" w:cs="Times New Roman"/>
          <w:sz w:val="28"/>
          <w:szCs w:val="28"/>
          <w:lang w:val="en-US"/>
        </w:rPr>
        <w:t>I</w:t>
      </w:r>
      <w:r w:rsidRPr="00BB05A2">
        <w:rPr>
          <w:rFonts w:ascii="Times New Roman" w:hAnsi="Times New Roman" w:cs="Times New Roman"/>
          <w:sz w:val="28"/>
          <w:szCs w:val="28"/>
        </w:rPr>
        <w:t xml:space="preserve"> Муниципальная конференция «Симферополь. 80 лет Победы, посвященная Году защитника Отечества и 80-летию Великой Победы и сохранению культурного наследия» - 1 призер</w:t>
      </w:r>
    </w:p>
    <w:p w:rsidR="00357E1E" w:rsidRPr="00BB05A2" w:rsidRDefault="00357E1E" w:rsidP="00357E1E">
      <w:pPr>
        <w:pStyle w:val="afc"/>
        <w:jc w:val="both"/>
        <w:rPr>
          <w:rFonts w:ascii="Times New Roman" w:eastAsia="Calibri" w:hAnsi="Times New Roman"/>
          <w:sz w:val="28"/>
          <w:szCs w:val="28"/>
        </w:rPr>
      </w:pPr>
      <w:r w:rsidRPr="00BB05A2">
        <w:rPr>
          <w:rFonts w:ascii="Times New Roman" w:hAnsi="Times New Roman"/>
          <w:sz w:val="28"/>
          <w:szCs w:val="28"/>
        </w:rPr>
        <w:t>- Санкт-Петербургская городская открытая олимпиада</w:t>
      </w:r>
      <w:r w:rsidRPr="00BB05A2">
        <w:rPr>
          <w:rFonts w:ascii="Times New Roman" w:eastAsia="Calibri" w:hAnsi="Times New Roman"/>
          <w:sz w:val="28"/>
          <w:szCs w:val="28"/>
        </w:rPr>
        <w:t xml:space="preserve"> школьников по физике 11 участников</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Олимпиада по обществознанию «Справедливость» - 3 участника</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Всероссийский конкурс сочинений «Без срока давности» - 1 участник муниципального этапа</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lastRenderedPageBreak/>
        <w:t>- Муниципальные исторические чтения, посвященные защите исторической правды и сохранению культурного наследия – команда (11 человек) – призер, 1 участник</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Межрегиональная олимпиада школьников «Будущие исследователи – будущее науки» - 1 победитель, 4 призера, 40 участников</w:t>
      </w:r>
    </w:p>
    <w:p w:rsidR="00357E1E" w:rsidRPr="00BB05A2" w:rsidRDefault="00357E1E" w:rsidP="00357E1E">
      <w:pPr>
        <w:ind w:right="-143"/>
        <w:jc w:val="both"/>
        <w:rPr>
          <w:rFonts w:ascii="Times New Roman" w:hAnsi="Times New Roman" w:cs="Times New Roman"/>
          <w:sz w:val="28"/>
          <w:szCs w:val="28"/>
        </w:rPr>
      </w:pPr>
      <w:r w:rsidRPr="00BB05A2">
        <w:rPr>
          <w:rFonts w:ascii="Times New Roman" w:hAnsi="Times New Roman" w:cs="Times New Roman"/>
          <w:sz w:val="28"/>
          <w:szCs w:val="28"/>
        </w:rPr>
        <w:t>- XVII муниципальный конкурс поэтического творчества «И пробуждается поэзия во мне…», посвященный А.С. Пушкину – 1 победитель</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Олимпиада КВАНТУМЫ –  2 призера, 2 участника</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ХимБиоЛото 8-11 классы – 5 участников</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Муниципальная игра «Химический квиз» - 4 призера</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V муниципальный конкурс «Сделай музыку зримой», посвященный культурному наследию выдающегося представителя крымскотатарского народа А.С. Караманова – 1 участник</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Муниципальный конкурс исследовательских работ и проектов (презентаций) учащихся</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xml:space="preserve"> «Иностранные языки для исследования мира» - 1 победитель</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Муниципальный конкурс «Парад адвент-календарей» на иностранных языках – 2 победителя, 4 призера</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Муниципальный конкурс «Время читать» на иностранном и русском языках – 1 победитель</w:t>
      </w:r>
    </w:p>
    <w:p w:rsidR="00357E1E" w:rsidRPr="00BB05A2" w:rsidRDefault="00357E1E" w:rsidP="00357E1E">
      <w:pPr>
        <w:pStyle w:val="afc"/>
        <w:jc w:val="both"/>
        <w:rPr>
          <w:rFonts w:ascii="Times New Roman" w:eastAsia="Calibri" w:hAnsi="Times New Roman"/>
          <w:sz w:val="28"/>
          <w:szCs w:val="28"/>
        </w:rPr>
      </w:pPr>
      <w:r w:rsidRPr="00BB05A2">
        <w:rPr>
          <w:rFonts w:ascii="Times New Roman" w:hAnsi="Times New Roman"/>
          <w:sz w:val="28"/>
          <w:szCs w:val="28"/>
        </w:rPr>
        <w:t>-</w:t>
      </w:r>
      <w:r w:rsidRPr="00BB05A2">
        <w:rPr>
          <w:rFonts w:ascii="Times New Roman" w:hAnsi="Times New Roman"/>
          <w:sz w:val="28"/>
          <w:szCs w:val="28"/>
          <w:lang w:val="en-US"/>
        </w:rPr>
        <w:t>VI</w:t>
      </w:r>
      <w:r w:rsidRPr="00BB05A2">
        <w:rPr>
          <w:rFonts w:ascii="Times New Roman" w:hAnsi="Times New Roman"/>
          <w:sz w:val="28"/>
          <w:szCs w:val="28"/>
        </w:rPr>
        <w:t xml:space="preserve"> международный</w:t>
      </w:r>
      <w:r w:rsidRPr="00BB05A2">
        <w:rPr>
          <w:rFonts w:ascii="Times New Roman" w:eastAsia="Calibri" w:hAnsi="Times New Roman"/>
          <w:sz w:val="28"/>
          <w:szCs w:val="28"/>
        </w:rPr>
        <w:t xml:space="preserve"> конкурс-акция «Гриновская регата» - 4 победителя, 14 призеров</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Всероссийское внеурочное мероприятие «Литературный онлайн-турнир «На ветрах времени: «Писатель, потрясающий душу» - команда-участник</w:t>
      </w:r>
    </w:p>
    <w:p w:rsidR="00357E1E" w:rsidRPr="00BB05A2" w:rsidRDefault="00357E1E" w:rsidP="00357E1E">
      <w:pPr>
        <w:pStyle w:val="afc"/>
        <w:jc w:val="both"/>
        <w:rPr>
          <w:rFonts w:ascii="Times New Roman" w:hAnsi="Times New Roman"/>
          <w:sz w:val="28"/>
          <w:szCs w:val="28"/>
        </w:rPr>
      </w:pPr>
      <w:r w:rsidRPr="00BB05A2">
        <w:rPr>
          <w:rFonts w:ascii="Times New Roman" w:hAnsi="Times New Roman"/>
          <w:sz w:val="28"/>
          <w:szCs w:val="28"/>
        </w:rPr>
        <w:t xml:space="preserve">- </w:t>
      </w:r>
      <w:r w:rsidRPr="00BB05A2">
        <w:rPr>
          <w:rFonts w:ascii="Times New Roman" w:hAnsi="Times New Roman"/>
          <w:sz w:val="28"/>
          <w:szCs w:val="28"/>
          <w:lang w:val="en-US"/>
        </w:rPr>
        <w:t>XII</w:t>
      </w:r>
      <w:r w:rsidRPr="00BB05A2">
        <w:rPr>
          <w:rFonts w:ascii="Times New Roman" w:hAnsi="Times New Roman"/>
          <w:sz w:val="28"/>
          <w:szCs w:val="28"/>
        </w:rPr>
        <w:t xml:space="preserve"> Международная образовательно-просветительская акция «Пушкинский диктант» 2025 – 2  победителя, 3 призёра, 4 лауреата</w:t>
      </w:r>
    </w:p>
    <w:p w:rsidR="00357E1E" w:rsidRPr="00BB05A2" w:rsidRDefault="00357E1E" w:rsidP="00357E1E">
      <w:pPr>
        <w:pStyle w:val="afc"/>
        <w:jc w:val="both"/>
        <w:rPr>
          <w:rFonts w:ascii="Times New Roman" w:eastAsia="Calibri" w:hAnsi="Times New Roman"/>
          <w:sz w:val="28"/>
          <w:szCs w:val="28"/>
        </w:rPr>
      </w:pPr>
      <w:r w:rsidRPr="00BB05A2">
        <w:rPr>
          <w:rFonts w:ascii="Times New Roman" w:eastAsia="Calibri" w:hAnsi="Times New Roman"/>
          <w:sz w:val="28"/>
          <w:szCs w:val="28"/>
        </w:rPr>
        <w:t>- Международная игра-конкурс «Русский медвежонок – языкознание для всех» - 6 поедителей, 11 призеров</w:t>
      </w:r>
    </w:p>
    <w:p w:rsidR="00357E1E" w:rsidRPr="00BB05A2" w:rsidRDefault="00357E1E" w:rsidP="005A1217">
      <w:pPr>
        <w:pStyle w:val="afc"/>
        <w:tabs>
          <w:tab w:val="left" w:pos="709"/>
        </w:tabs>
        <w:jc w:val="both"/>
        <w:rPr>
          <w:rFonts w:ascii="Times New Roman" w:hAnsi="Times New Roman"/>
          <w:sz w:val="28"/>
          <w:szCs w:val="28"/>
        </w:rPr>
      </w:pPr>
      <w:r w:rsidRPr="00BB05A2">
        <w:rPr>
          <w:rFonts w:ascii="Times New Roman" w:hAnsi="Times New Roman"/>
          <w:sz w:val="28"/>
          <w:szCs w:val="28"/>
        </w:rPr>
        <w:t>В олимпиадах, интеллектуальных конкурсных программах (в том числе онлайн) международного уровня– 10 победителей, 26 призеров;всероссийского уровня – 3 победителя, 12 призеров; регионального и межрегионального  – 3  победителя, 13 призеров; муниципального – 7 победителей, 25 призеров. В 2024/2025 учебном годуданные показатели соответственно составили: 8. 26; 1, 1; 9, 43; 5, 35.</w:t>
      </w:r>
    </w:p>
    <w:p w:rsidR="00357E1E" w:rsidRPr="00BB05A2" w:rsidRDefault="00357E1E" w:rsidP="005A1217">
      <w:pPr>
        <w:pStyle w:val="afc"/>
        <w:jc w:val="both"/>
        <w:rPr>
          <w:rFonts w:ascii="Times New Roman" w:hAnsi="Times New Roman"/>
          <w:sz w:val="28"/>
          <w:szCs w:val="28"/>
        </w:rPr>
      </w:pPr>
      <w:r w:rsidRPr="00BB05A2">
        <w:rPr>
          <w:rFonts w:ascii="Times New Roman" w:hAnsi="Times New Roman"/>
          <w:sz w:val="28"/>
          <w:szCs w:val="28"/>
        </w:rPr>
        <w:t>Следует отметить целенаправленную, добросовестную работу по подготовке обучающихся к интеллектуальным конкурсным программам следующих учителей:Синиковой С.В.,  Кускевич Т.В., Коноваловой А.В.,Миськовой А.С.,Слуцкой Е.П., Симинько Е.О.,Немченко Н.А.,Квитковской А.А.,Асмарян О.С.,Вовка В.И., Жуликовой Е.В., Байковой Р.М.</w:t>
      </w:r>
    </w:p>
    <w:p w:rsidR="00357E1E" w:rsidRPr="00BB05A2" w:rsidRDefault="00357E1E" w:rsidP="005A1217">
      <w:pPr>
        <w:pStyle w:val="afc"/>
        <w:jc w:val="both"/>
        <w:rPr>
          <w:rFonts w:ascii="Times New Roman" w:hAnsi="Times New Roman"/>
          <w:sz w:val="28"/>
          <w:szCs w:val="28"/>
        </w:rPr>
      </w:pPr>
      <w:r w:rsidRPr="00BB05A2">
        <w:rPr>
          <w:rFonts w:ascii="Times New Roman" w:hAnsi="Times New Roman"/>
          <w:sz w:val="28"/>
          <w:szCs w:val="28"/>
        </w:rPr>
        <w:t>Стипендиат  Государственного Совета  Республики Крым – Кривошеева Николь Евгеньевна (11-Б).Единовременное денежное вознаграждение одаренным учащимся муниципальных образовательных учреждений в 2025/2026 учебном году получено Филипповой Аленой Артемовной (11-А).</w:t>
      </w:r>
    </w:p>
    <w:p w:rsidR="00357E1E" w:rsidRPr="00BB05A2" w:rsidRDefault="00357E1E" w:rsidP="005A1217">
      <w:pPr>
        <w:ind w:right="-143"/>
        <w:jc w:val="both"/>
        <w:rPr>
          <w:rFonts w:ascii="Times New Roman" w:hAnsi="Times New Roman" w:cs="Times New Roman"/>
          <w:sz w:val="28"/>
          <w:szCs w:val="28"/>
        </w:rPr>
      </w:pPr>
      <w:r w:rsidRPr="00BB05A2">
        <w:rPr>
          <w:rFonts w:ascii="Times New Roman" w:hAnsi="Times New Roman" w:cs="Times New Roman"/>
          <w:sz w:val="28"/>
          <w:szCs w:val="28"/>
        </w:rPr>
        <w:t xml:space="preserve">         В сравнении с 2024/2025 учебным суммарно годом уменьшилось количество победителей и призеров в олимпиадах, интеллектуальных конкурсных программах разных уровней. Количество конкурсных программ, в которых приняли участие обучающиеся школы, на уровне прошлого учебного </w:t>
      </w:r>
      <w:r w:rsidRPr="00BB05A2">
        <w:rPr>
          <w:rFonts w:ascii="Times New Roman" w:hAnsi="Times New Roman" w:cs="Times New Roman"/>
          <w:sz w:val="28"/>
          <w:szCs w:val="28"/>
        </w:rPr>
        <w:lastRenderedPageBreak/>
        <w:t xml:space="preserve">года, но виды конкурсов незначительно изменились.   В 2025/2026 учебном году наметилась тенденция к снижению количества обучающихся, представляющих результаты исследовательской деятельности на научно-практических конференциях, в МАН. </w:t>
      </w:r>
    </w:p>
    <w:p w:rsidR="00846792" w:rsidRPr="00BB05A2" w:rsidRDefault="00357E1E" w:rsidP="005A1217">
      <w:pPr>
        <w:pStyle w:val="afc"/>
        <w:tabs>
          <w:tab w:val="left" w:pos="567"/>
          <w:tab w:val="left" w:pos="709"/>
        </w:tabs>
        <w:jc w:val="both"/>
        <w:rPr>
          <w:rFonts w:ascii="Times New Roman" w:hAnsi="Times New Roman"/>
          <w:sz w:val="28"/>
          <w:szCs w:val="28"/>
        </w:rPr>
      </w:pPr>
      <w:r w:rsidRPr="00BB05A2">
        <w:rPr>
          <w:rFonts w:ascii="Times New Roman" w:hAnsi="Times New Roman"/>
          <w:sz w:val="28"/>
          <w:szCs w:val="28"/>
        </w:rPr>
        <w:t>Основные задачи, которые предстоит решать в этом направлении в 2026/2027 учебном году, должны быть связаны с активизацией деятельности по привлечению мотивированных к обучению школьников к участию в научно-исследовательских, интеллектуальных программах и проектах.</w:t>
      </w:r>
    </w:p>
    <w:p w:rsidR="00846792" w:rsidRPr="00BB05A2" w:rsidRDefault="00846792" w:rsidP="00E2776B">
      <w:pPr>
        <w:jc w:val="both"/>
        <w:rPr>
          <w:rFonts w:ascii="Times New Roman" w:hAnsi="Times New Roman" w:cs="Times New Roman"/>
          <w:sz w:val="24"/>
          <w:szCs w:val="24"/>
        </w:rPr>
      </w:pPr>
    </w:p>
    <w:tbl>
      <w:tblPr>
        <w:tblStyle w:val="a3"/>
        <w:tblW w:w="10721" w:type="dxa"/>
        <w:tblInd w:w="-832" w:type="dxa"/>
        <w:tblLayout w:type="fixed"/>
        <w:tblLook w:val="04A0"/>
      </w:tblPr>
      <w:tblGrid>
        <w:gridCol w:w="637"/>
        <w:gridCol w:w="2023"/>
        <w:gridCol w:w="850"/>
        <w:gridCol w:w="1418"/>
        <w:gridCol w:w="1843"/>
        <w:gridCol w:w="1984"/>
        <w:gridCol w:w="1966"/>
      </w:tblGrid>
      <w:tr w:rsidR="00846792" w:rsidRPr="00BB05A2" w:rsidTr="00846792">
        <w:tc>
          <w:tcPr>
            <w:tcW w:w="637"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 п/п</w:t>
            </w:r>
          </w:p>
        </w:tc>
        <w:tc>
          <w:tcPr>
            <w:tcW w:w="2023"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ФИ участника</w:t>
            </w:r>
          </w:p>
        </w:tc>
        <w:tc>
          <w:tcPr>
            <w:tcW w:w="850"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Кл.</w:t>
            </w:r>
          </w:p>
        </w:tc>
        <w:tc>
          <w:tcPr>
            <w:tcW w:w="1418"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Статус конкурса</w:t>
            </w:r>
          </w:p>
        </w:tc>
        <w:tc>
          <w:tcPr>
            <w:tcW w:w="1843"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Номинация</w:t>
            </w:r>
          </w:p>
        </w:tc>
        <w:tc>
          <w:tcPr>
            <w:tcW w:w="1984"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Руководитель</w:t>
            </w:r>
          </w:p>
        </w:tc>
        <w:tc>
          <w:tcPr>
            <w:tcW w:w="1966" w:type="dxa"/>
          </w:tcPr>
          <w:p w:rsidR="00846792" w:rsidRPr="00BB05A2" w:rsidRDefault="00846792" w:rsidP="00E9669F">
            <w:pPr>
              <w:jc w:val="center"/>
              <w:rPr>
                <w:rFonts w:ascii="Times New Roman" w:hAnsi="Times New Roman"/>
                <w:b/>
                <w:sz w:val="24"/>
                <w:szCs w:val="24"/>
              </w:rPr>
            </w:pPr>
            <w:r w:rsidRPr="00BB05A2">
              <w:rPr>
                <w:rFonts w:ascii="Times New Roman" w:hAnsi="Times New Roman"/>
                <w:b/>
                <w:sz w:val="24"/>
                <w:szCs w:val="24"/>
              </w:rPr>
              <w:t xml:space="preserve">Результат </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lang w:val="en-US"/>
              </w:rPr>
              <w:t>I</w:t>
            </w:r>
            <w:r w:rsidRPr="00BB05A2">
              <w:rPr>
                <w:rFonts w:ascii="Times New Roman" w:hAnsi="Times New Roman"/>
                <w:b/>
                <w:i/>
                <w:sz w:val="24"/>
                <w:szCs w:val="24"/>
              </w:rPr>
              <w:t xml:space="preserve"> Муниципальная конференция “Симферополь. 80 лет Победы, посвященная Году защитника Отечества и 80-летию Великой Победы и сохранению культурного наследия»</w:t>
            </w:r>
          </w:p>
        </w:tc>
      </w:tr>
      <w:tr w:rsidR="00846792" w:rsidRPr="00BB05A2" w:rsidTr="00846792">
        <w:tc>
          <w:tcPr>
            <w:tcW w:w="2660" w:type="dxa"/>
            <w:gridSpan w:val="2"/>
          </w:tcPr>
          <w:p w:rsidR="00846792" w:rsidRPr="00BB05A2" w:rsidRDefault="00846792" w:rsidP="00E9669F">
            <w:pPr>
              <w:rPr>
                <w:rFonts w:ascii="Times New Roman" w:hAnsi="Times New Roman"/>
                <w:color w:val="000000" w:themeColor="text1"/>
                <w:sz w:val="24"/>
                <w:szCs w:val="24"/>
              </w:rPr>
            </w:pPr>
            <w:r w:rsidRPr="00BB05A2">
              <w:rPr>
                <w:rFonts w:ascii="Times New Roman" w:hAnsi="Times New Roman"/>
                <w:color w:val="000000" w:themeColor="text1"/>
                <w:sz w:val="24"/>
                <w:szCs w:val="24"/>
              </w:rPr>
              <w:t>Кривошеева Николь Евгеньевна</w:t>
            </w:r>
          </w:p>
        </w:tc>
        <w:tc>
          <w:tcPr>
            <w:tcW w:w="850" w:type="dxa"/>
          </w:tcPr>
          <w:p w:rsidR="00846792" w:rsidRPr="00BB05A2" w:rsidRDefault="00846792" w:rsidP="00E9669F">
            <w:pPr>
              <w:jc w:val="center"/>
              <w:rPr>
                <w:rFonts w:ascii="Times New Roman" w:hAnsi="Times New Roman"/>
                <w:color w:val="000000" w:themeColor="text1"/>
                <w:sz w:val="24"/>
                <w:szCs w:val="24"/>
              </w:rPr>
            </w:pPr>
            <w:r w:rsidRPr="00BB05A2">
              <w:rPr>
                <w:rFonts w:ascii="Times New Roman" w:hAnsi="Times New Roman"/>
                <w:color w:val="000000" w:themeColor="text1"/>
                <w:sz w:val="24"/>
                <w:szCs w:val="24"/>
              </w:rPr>
              <w:t>11-Б</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«Герои-подпольщики: история движения Сопротивления на территории Симферополя»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Призер </w:t>
            </w:r>
            <w:r w:rsidRPr="00BB05A2">
              <w:rPr>
                <w:rFonts w:ascii="Times New Roman" w:hAnsi="Times New Roman"/>
                <w:sz w:val="24"/>
                <w:szCs w:val="24"/>
                <w:lang w:val="en-US"/>
              </w:rPr>
              <w:t>II</w:t>
            </w:r>
            <w:r w:rsidRPr="00BB05A2">
              <w:rPr>
                <w:rFonts w:ascii="Times New Roman" w:hAnsi="Times New Roman"/>
                <w:sz w:val="24"/>
                <w:szCs w:val="24"/>
              </w:rPr>
              <w:t xml:space="preserve">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14.01.2026 </w:t>
            </w:r>
          </w:p>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 16</w:t>
            </w:r>
          </w:p>
        </w:tc>
      </w:tr>
      <w:tr w:rsidR="00846792" w:rsidRPr="00BB05A2" w:rsidTr="00846792">
        <w:tc>
          <w:tcPr>
            <w:tcW w:w="10721" w:type="dxa"/>
            <w:gridSpan w:val="7"/>
          </w:tcPr>
          <w:p w:rsidR="00846792" w:rsidRPr="00BB05A2" w:rsidRDefault="00846792" w:rsidP="00E9669F">
            <w:pPr>
              <w:jc w:val="center"/>
              <w:rPr>
                <w:rFonts w:ascii="Times New Roman" w:hAnsi="Times New Roman"/>
                <w:b/>
                <w:sz w:val="24"/>
                <w:szCs w:val="24"/>
              </w:rPr>
            </w:pPr>
            <w:r w:rsidRPr="00BB05A2">
              <w:rPr>
                <w:rFonts w:ascii="Times New Roman" w:hAnsi="Times New Roman"/>
                <w:b/>
                <w:bCs/>
                <w:i/>
                <w:sz w:val="24"/>
                <w:szCs w:val="24"/>
              </w:rPr>
              <w:t>V муниципальный конкурс «Сделай музыку зримой»,</w:t>
            </w:r>
          </w:p>
          <w:p w:rsidR="00846792" w:rsidRPr="00BB05A2" w:rsidRDefault="00846792" w:rsidP="00E9669F">
            <w:pPr>
              <w:jc w:val="center"/>
              <w:rPr>
                <w:rFonts w:ascii="Times New Roman" w:hAnsi="Times New Roman"/>
                <w:b/>
                <w:sz w:val="24"/>
                <w:szCs w:val="24"/>
              </w:rPr>
            </w:pPr>
            <w:r w:rsidRPr="00BB05A2">
              <w:rPr>
                <w:rFonts w:ascii="Times New Roman" w:hAnsi="Times New Roman"/>
                <w:b/>
                <w:bCs/>
                <w:i/>
                <w:sz w:val="24"/>
                <w:szCs w:val="24"/>
              </w:rPr>
              <w:t>посвященный культурному наследию выдающего</w:t>
            </w:r>
          </w:p>
          <w:p w:rsidR="00846792" w:rsidRPr="00BB05A2" w:rsidRDefault="00846792" w:rsidP="00E9669F">
            <w:pPr>
              <w:jc w:val="center"/>
              <w:rPr>
                <w:rFonts w:ascii="Times New Roman" w:hAnsi="Times New Roman"/>
                <w:b/>
                <w:bCs/>
                <w:i/>
                <w:sz w:val="24"/>
                <w:szCs w:val="24"/>
              </w:rPr>
            </w:pPr>
            <w:r w:rsidRPr="00BB05A2">
              <w:rPr>
                <w:rFonts w:ascii="Times New Roman" w:hAnsi="Times New Roman"/>
                <w:b/>
                <w:bCs/>
                <w:i/>
                <w:sz w:val="24"/>
                <w:szCs w:val="24"/>
              </w:rPr>
              <w:t>представителя крымскотатарского народа А. С. Караманова</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Квитковский Андрей</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5-Б</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Лучший игровой ролик</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Миськова А.С.</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05.02.2026 </w:t>
            </w:r>
          </w:p>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 75</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Крымский чемпионат «Абилимпикс»</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Крылова Софья Вячеславовна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Республ.</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«Вязание крючком (школьники)»</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Немченко Н.А.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lang w:val="en-US"/>
              </w:rPr>
              <w:t>III</w:t>
            </w:r>
            <w:r w:rsidRPr="00BB05A2">
              <w:rPr>
                <w:rFonts w:ascii="Times New Roman" w:hAnsi="Times New Roman"/>
                <w:sz w:val="24"/>
                <w:szCs w:val="24"/>
              </w:rPr>
              <w:t xml:space="preserve"> место</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Протокол от 17.04.2026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3</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Республиканский конкурс школьных музеев и юных экскурсоводов образовательных организаций Республики Крым в 2026 году</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Карим Анастасия Аделевна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Экскурсовод музея образовательной организации</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lang w:val="en-US"/>
              </w:rPr>
              <w:t>III</w:t>
            </w:r>
            <w:r w:rsidRPr="00BB05A2">
              <w:rPr>
                <w:rFonts w:ascii="Times New Roman" w:hAnsi="Times New Roman"/>
                <w:sz w:val="24"/>
                <w:szCs w:val="24"/>
              </w:rPr>
              <w:t xml:space="preserve"> место</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16.02.2026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96</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Олимпиада «КвантУмы»</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Хандогина Вероника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8-Д</w:t>
            </w:r>
          </w:p>
        </w:tc>
        <w:tc>
          <w:tcPr>
            <w:tcW w:w="1418" w:type="dxa"/>
          </w:tcPr>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Килина Александра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Хандогина Вероника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8-Д</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Призёр</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Килина Александра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Призёр</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19.12.2025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770</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ХимБиоЛото 8-11 классы</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Хандогина Вероника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8-Д</w:t>
            </w:r>
          </w:p>
        </w:tc>
        <w:tc>
          <w:tcPr>
            <w:tcW w:w="1418" w:type="dxa"/>
          </w:tcPr>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 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Линский Павел</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 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Куземко Дарья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 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lastRenderedPageBreak/>
              <w:t>Бессонова Анастасия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 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Мосгунова София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 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Медицинский турнир на базе Регионального центра выявления и поддержки одарённых детей в Республике Крым «Импульс»</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Твердохлебова Анна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Регион.</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Килина Александра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Слабий Варвара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Бессонова Анастасия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lang w:val="en-US"/>
              </w:rPr>
              <w:t>IX</w:t>
            </w:r>
            <w:r w:rsidRPr="00BB05A2">
              <w:rPr>
                <w:rFonts w:ascii="Times New Roman" w:hAnsi="Times New Roman"/>
                <w:b/>
                <w:i/>
                <w:sz w:val="24"/>
                <w:szCs w:val="24"/>
              </w:rPr>
              <w:t xml:space="preserve"> Крымский форум талантливых и одаренных детей «Интеллектуальный СТАРТ-АП»</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Филиппова Алена Артемовна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Регион.</w:t>
            </w:r>
          </w:p>
        </w:tc>
        <w:tc>
          <w:tcPr>
            <w:tcW w:w="1843" w:type="dxa"/>
          </w:tcPr>
          <w:p w:rsidR="00846792" w:rsidRPr="00BB05A2" w:rsidRDefault="00846792" w:rsidP="00E9669F">
            <w:pPr>
              <w:jc w:val="cente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color w:val="FF0000"/>
                <w:sz w:val="24"/>
                <w:szCs w:val="24"/>
              </w:rPr>
            </w:pP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МАН  «Искатель»</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от 17.11.2025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271-д</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Олимпиада по обществознанию «Справедливость-2025»</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Слабий Варвара Ивановна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vMerge w:val="restart"/>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Милославская Полина Евгеньевна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vMerge/>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Марушина Полина Николаевна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vMerge/>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13.01.2026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6</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Конкурс «Ворошиловский стрелок»</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Нечипоренко Александр</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ОБЗР</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Вовк В.И.</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Екатерина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8-А</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ОБЗР</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Вовк В.И.</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Соревнования по стрельбе</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Крылов Даниил</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ОБЗР</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Вовк В.И.</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3 место</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 xml:space="preserve">Республиканский конкурс-защита научно-исследовательских работ МАН «Искатель» </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Филиппова Алена Артемовна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Республ.</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Медиастудия «Акцент»</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Мокрушина Д.А.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от 14.02.2026 </w:t>
            </w:r>
          </w:p>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 19-д</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Филиппова Алена Артемовна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Республ.</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«Крым – полуостров мечты»</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Мокрушина Д.А.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от 02.03.2026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15-д</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Муниципальные исторические чтения, посвященные защите исторической правды и сохранению культурного наследия</w:t>
            </w:r>
          </w:p>
        </w:tc>
      </w:tr>
      <w:tr w:rsidR="00846792" w:rsidRPr="00BB05A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 xml:space="preserve"> Кривошеева Николь Евгеньевна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Кукулеско Камилла Евгеньевна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Величко Иван Иванович</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 xml:space="preserve">Никонова Виктория </w:t>
            </w:r>
            <w:r w:rsidRPr="00BB05A2">
              <w:rPr>
                <w:rFonts w:ascii="Times New Roman" w:eastAsia="Calibri" w:hAnsi="Times New Roman"/>
                <w:sz w:val="24"/>
                <w:szCs w:val="24"/>
              </w:rPr>
              <w:lastRenderedPageBreak/>
              <w:t>Сергеевна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Рогоза Анастасия Игоревна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Ткачева Юлия Витальевна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Устинова Елизавета Викторовна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Синикова Екатерина Сергеевна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Фёдорова Ольга Николаевна</w:t>
            </w:r>
          </w:p>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Мармонова Стефания Вадимовна</w:t>
            </w:r>
          </w:p>
          <w:p w:rsidR="00846792" w:rsidRPr="00BB05A2" w:rsidRDefault="00846792" w:rsidP="00E9669F">
            <w:pPr>
              <w:rPr>
                <w:rFonts w:ascii="Times New Roman" w:hAnsi="Times New Roman"/>
                <w:color w:val="FF0000"/>
                <w:sz w:val="24"/>
                <w:szCs w:val="24"/>
              </w:rPr>
            </w:pPr>
            <w:r w:rsidRPr="00BB05A2">
              <w:rPr>
                <w:rFonts w:ascii="Times New Roman" w:eastAsia="Calibri" w:hAnsi="Times New Roman"/>
                <w:sz w:val="24"/>
                <w:szCs w:val="24"/>
              </w:rPr>
              <w:t>Коростылёва Маргарита Михайловна</w:t>
            </w:r>
          </w:p>
        </w:tc>
        <w:tc>
          <w:tcPr>
            <w:tcW w:w="850" w:type="dxa"/>
          </w:tcPr>
          <w:p w:rsidR="00846792" w:rsidRPr="00BB05A2" w:rsidRDefault="00846792" w:rsidP="00E9669F">
            <w:pPr>
              <w:jc w:val="center"/>
              <w:rPr>
                <w:rFonts w:ascii="Times New Roman" w:hAnsi="Times New Roman"/>
                <w:color w:val="FF0000"/>
                <w:sz w:val="24"/>
                <w:szCs w:val="24"/>
              </w:rPr>
            </w:pP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pStyle w:val="afa"/>
              <w:ind w:left="0" w:right="-79"/>
              <w:rPr>
                <w:rFonts w:ascii="Times New Roman" w:hAnsi="Times New Roman"/>
                <w:sz w:val="24"/>
                <w:szCs w:val="24"/>
              </w:rPr>
            </w:pPr>
            <w:r w:rsidRPr="00BB05A2">
              <w:rPr>
                <w:rFonts w:ascii="Times New Roman" w:hAnsi="Times New Roman"/>
                <w:sz w:val="24"/>
                <w:szCs w:val="24"/>
              </w:rPr>
              <w:t>Конференция «Дети детям о войне»</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 xml:space="preserve">Секция «Исторический театр «Прожитая </w:t>
            </w:r>
            <w:r w:rsidRPr="00BB05A2">
              <w:rPr>
                <w:rFonts w:ascii="Times New Roman" w:hAnsi="Times New Roman"/>
                <w:sz w:val="24"/>
                <w:szCs w:val="24"/>
              </w:rPr>
              <w:lastRenderedPageBreak/>
              <w:t>история»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lastRenderedPageBreak/>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Призер III ст.</w:t>
            </w:r>
          </w:p>
          <w:p w:rsidR="00846792" w:rsidRPr="00BB05A2" w:rsidRDefault="00846792" w:rsidP="00E9669F">
            <w:pPr>
              <w:jc w:val="center"/>
              <w:rPr>
                <w:rFonts w:ascii="Times New Roman" w:hAnsi="Times New Roman"/>
                <w:sz w:val="24"/>
                <w:szCs w:val="24"/>
              </w:rPr>
            </w:pPr>
          </w:p>
        </w:tc>
      </w:tr>
      <w:tr w:rsidR="00846792" w:rsidRPr="00BB05A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hAnsi="Times New Roman"/>
                <w:sz w:val="24"/>
                <w:szCs w:val="24"/>
              </w:rPr>
              <w:lastRenderedPageBreak/>
              <w:t>Карим Анастасия Аделевна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w:t>
            </w: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pStyle w:val="afa"/>
              <w:ind w:left="0" w:right="-79"/>
              <w:rPr>
                <w:rFonts w:ascii="Times New Roman" w:hAnsi="Times New Roman"/>
                <w:sz w:val="24"/>
                <w:szCs w:val="24"/>
              </w:rPr>
            </w:pPr>
            <w:r w:rsidRPr="00BB05A2">
              <w:rPr>
                <w:rFonts w:ascii="Times New Roman" w:hAnsi="Times New Roman"/>
                <w:sz w:val="24"/>
                <w:szCs w:val="24"/>
                <w:lang w:eastAsia="ru-RU"/>
              </w:rPr>
              <w:t>Конференция «Дети детям о войне»                                                                                                                                                                        Секция «Школьный музей как источник сохранения исторической памяти»</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13.01.2026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11</w:t>
            </w:r>
          </w:p>
        </w:tc>
      </w:tr>
      <w:tr w:rsidR="00846792" w:rsidRPr="00BB05A2" w:rsidTr="00846792">
        <w:tc>
          <w:tcPr>
            <w:tcW w:w="10721" w:type="dxa"/>
            <w:gridSpan w:val="7"/>
          </w:tcPr>
          <w:p w:rsidR="00846792" w:rsidRPr="00BB05A2" w:rsidRDefault="00846792" w:rsidP="00E9669F">
            <w:pPr>
              <w:ind w:left="1080"/>
              <w:jc w:val="center"/>
              <w:rPr>
                <w:rFonts w:ascii="Times New Roman" w:hAnsi="Times New Roman"/>
                <w:b/>
                <w:i/>
                <w:sz w:val="24"/>
                <w:szCs w:val="24"/>
              </w:rPr>
            </w:pPr>
            <w:r w:rsidRPr="00BB05A2">
              <w:rPr>
                <w:rFonts w:ascii="Times New Roman" w:hAnsi="Times New Roman"/>
                <w:b/>
                <w:i/>
                <w:sz w:val="24"/>
                <w:szCs w:val="24"/>
              </w:rPr>
              <w:t>Муниципальная игра «Химический квиз»</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Куземко Дарья Сергеевна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Линский Павел Дмитриевич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Килина Александра Максимовна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Тимощук Владислав Игоревич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04.05.2026 </w:t>
            </w:r>
          </w:p>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 315</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lang w:val="en-US"/>
              </w:rPr>
              <w:t>XVII</w:t>
            </w:r>
            <w:r w:rsidRPr="00BB05A2">
              <w:rPr>
                <w:rFonts w:ascii="Times New Roman" w:hAnsi="Times New Roman"/>
                <w:b/>
                <w:i/>
                <w:sz w:val="24"/>
                <w:szCs w:val="24"/>
              </w:rPr>
              <w:t xml:space="preserve"> муниципальный конкурс поэтического творчества «И пробуждается поэзия во мне…» посвященного А.С. Пушкину»</w:t>
            </w:r>
          </w:p>
        </w:tc>
      </w:tr>
      <w:tr w:rsidR="00846792" w:rsidRPr="00BB05A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Круогла Алёна</w:t>
            </w:r>
          </w:p>
        </w:tc>
        <w:tc>
          <w:tcPr>
            <w:tcW w:w="850"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11-А</w:t>
            </w:r>
          </w:p>
        </w:tc>
        <w:tc>
          <w:tcPr>
            <w:tcW w:w="1418"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 xml:space="preserve">Муницип. </w:t>
            </w:r>
          </w:p>
        </w:tc>
        <w:tc>
          <w:tcPr>
            <w:tcW w:w="1843"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Стихотворение</w:t>
            </w:r>
          </w:p>
        </w:tc>
        <w:tc>
          <w:tcPr>
            <w:tcW w:w="1984"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Слуцкая Е.П.</w:t>
            </w:r>
          </w:p>
        </w:tc>
        <w:tc>
          <w:tcPr>
            <w:tcW w:w="1966"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Победитель</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Муниципальный конкурс исследовательских работ и проектов (презентаций) учащихся</w:t>
            </w:r>
          </w:p>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 xml:space="preserve"> «Иностранные языки для исследования мира»</w:t>
            </w:r>
          </w:p>
        </w:tc>
      </w:tr>
      <w:tr w:rsidR="00846792" w:rsidRPr="00BB05A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Скорых Софья</w:t>
            </w:r>
          </w:p>
        </w:tc>
        <w:tc>
          <w:tcPr>
            <w:tcW w:w="850"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5-Б</w:t>
            </w:r>
          </w:p>
        </w:tc>
        <w:tc>
          <w:tcPr>
            <w:tcW w:w="1418" w:type="dxa"/>
          </w:tcPr>
          <w:p w:rsidR="00846792" w:rsidRPr="00BB05A2" w:rsidRDefault="00846792" w:rsidP="00E9669F">
            <w:pPr>
              <w:jc w:val="center"/>
              <w:rPr>
                <w:rFonts w:ascii="Times New Roman" w:eastAsia="Calibri"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eastAsia="Calibri" w:hAnsi="Times New Roman"/>
                <w:sz w:val="24"/>
                <w:szCs w:val="24"/>
              </w:rPr>
            </w:pPr>
          </w:p>
        </w:tc>
        <w:tc>
          <w:tcPr>
            <w:tcW w:w="1984"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Семейное образование</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Победитель</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10.03.26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157</w:t>
            </w: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Fonts w:ascii="Times New Roman" w:hAnsi="Times New Roman"/>
                <w:b/>
                <w:i/>
                <w:sz w:val="24"/>
                <w:szCs w:val="24"/>
              </w:rPr>
              <w:t>Муниципальный конкурс</w:t>
            </w:r>
          </w:p>
          <w:p w:rsidR="00846792" w:rsidRPr="00BB05A2" w:rsidRDefault="00846792" w:rsidP="00E9669F">
            <w:pPr>
              <w:pStyle w:val="afa"/>
              <w:jc w:val="center"/>
              <w:rPr>
                <w:rFonts w:ascii="Times New Roman" w:hAnsi="Times New Roman"/>
                <w:b/>
                <w:color w:val="FF0000"/>
                <w:sz w:val="24"/>
                <w:szCs w:val="24"/>
              </w:rPr>
            </w:pPr>
            <w:r w:rsidRPr="00BB05A2">
              <w:rPr>
                <w:rFonts w:ascii="Times New Roman" w:hAnsi="Times New Roman"/>
                <w:b/>
                <w:i/>
                <w:sz w:val="24"/>
                <w:szCs w:val="24"/>
              </w:rPr>
              <w:t>«Время читать» на иностранном и русском языках</w:t>
            </w:r>
          </w:p>
        </w:tc>
      </w:tr>
      <w:tr w:rsidR="00846792" w:rsidRPr="00BB05A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Глазырина Леона</w:t>
            </w:r>
          </w:p>
        </w:tc>
        <w:tc>
          <w:tcPr>
            <w:tcW w:w="850"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7-Г</w:t>
            </w:r>
          </w:p>
        </w:tc>
        <w:tc>
          <w:tcPr>
            <w:tcW w:w="1418"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Муницип.</w:t>
            </w:r>
          </w:p>
        </w:tc>
        <w:tc>
          <w:tcPr>
            <w:tcW w:w="1843"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Иллюстрация</w:t>
            </w:r>
          </w:p>
        </w:tc>
        <w:tc>
          <w:tcPr>
            <w:tcW w:w="1984"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Миськова А.С.</w:t>
            </w:r>
          </w:p>
        </w:tc>
        <w:tc>
          <w:tcPr>
            <w:tcW w:w="1966"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Победитель</w:t>
            </w: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sz w:val="24"/>
                <w:szCs w:val="24"/>
              </w:rPr>
            </w:pPr>
            <w:r w:rsidRPr="00BB05A2">
              <w:rPr>
                <w:rFonts w:ascii="Times New Roman" w:hAnsi="Times New Roman"/>
                <w:b/>
                <w:i/>
                <w:sz w:val="24"/>
                <w:szCs w:val="24"/>
              </w:rPr>
              <w:t>Муниципальный конкурс «Парад адвент-календарей» на иностранных языках</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Шевченко Мария</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Шевченко Николай</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5-А</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Квитковская А.А.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Призер</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Еркина Лесия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6-Г</w:t>
            </w: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Квитковская А.А.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Призер</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lastRenderedPageBreak/>
              <w:t>Ганшина Кира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Голованов Дмитрий</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Головина Ирина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Довбыш Илья</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Ивко Аделина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Ковтун Елизавета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Линник Алеся</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Мирошниченко Мария</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Мыслицкий Дмитрий</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Одинцова Александра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Резникова Екатерина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Шульга Дарья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8-В</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Асмарян О.С.</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Призер</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Филиппова Алена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Квитковская А.А.</w:t>
            </w:r>
          </w:p>
        </w:tc>
        <w:tc>
          <w:tcPr>
            <w:tcW w:w="1966" w:type="dxa"/>
          </w:tcPr>
          <w:p w:rsidR="00846792" w:rsidRPr="00BB05A2" w:rsidRDefault="00846792" w:rsidP="00E9669F">
            <w:pPr>
              <w:jc w:val="center"/>
              <w:rPr>
                <w:rFonts w:ascii="Times New Roman" w:hAnsi="Times New Roman"/>
                <w:color w:val="FF0000"/>
                <w:sz w:val="24"/>
                <w:szCs w:val="24"/>
              </w:rPr>
            </w:pPr>
            <w:r w:rsidRPr="00BB05A2">
              <w:rPr>
                <w:rFonts w:ascii="Times New Roman" w:eastAsia="Calibri" w:hAnsi="Times New Roman"/>
                <w:sz w:val="24"/>
                <w:szCs w:val="24"/>
              </w:rPr>
              <w:t>Победитель</w:t>
            </w:r>
          </w:p>
          <w:p w:rsidR="00846792" w:rsidRPr="00BB05A2" w:rsidRDefault="00846792" w:rsidP="00E9669F">
            <w:pPr>
              <w:jc w:val="center"/>
              <w:rPr>
                <w:rFonts w:ascii="Times New Roman" w:hAnsi="Times New Roman"/>
                <w:color w:val="FF0000"/>
                <w:sz w:val="24"/>
                <w:szCs w:val="24"/>
              </w:rPr>
            </w:pP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Малышко Алиса</w:t>
            </w:r>
          </w:p>
          <w:p w:rsidR="00846792" w:rsidRPr="00BB05A2" w:rsidRDefault="00846792" w:rsidP="00E9669F">
            <w:pPr>
              <w:rPr>
                <w:rFonts w:ascii="Times New Roman" w:hAnsi="Times New Roman"/>
                <w:color w:val="FF0000"/>
                <w:sz w:val="24"/>
                <w:szCs w:val="24"/>
              </w:rPr>
            </w:pPr>
            <w:r w:rsidRPr="00BB05A2">
              <w:rPr>
                <w:rFonts w:ascii="Times New Roman" w:hAnsi="Times New Roman"/>
                <w:sz w:val="24"/>
                <w:szCs w:val="24"/>
              </w:rPr>
              <w:t>Рудченко Дарья</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7-В</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Миськова А.С.</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Призер</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Квитковский Андрей Вячеславович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5-Б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rPr>
                <w:rFonts w:ascii="Times New Roman" w:hAnsi="Times New Roman"/>
                <w:color w:val="FF0000"/>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Квитковская А.А.</w:t>
            </w:r>
          </w:p>
        </w:tc>
        <w:tc>
          <w:tcPr>
            <w:tcW w:w="1966" w:type="dxa"/>
          </w:tcPr>
          <w:p w:rsidR="00846792" w:rsidRPr="00BB05A2" w:rsidRDefault="00846792" w:rsidP="00E9669F">
            <w:pPr>
              <w:jc w:val="center"/>
              <w:rPr>
                <w:rFonts w:ascii="Times New Roman" w:hAnsi="Times New Roman"/>
                <w:color w:val="FF0000"/>
                <w:sz w:val="24"/>
                <w:szCs w:val="24"/>
              </w:rPr>
            </w:pPr>
            <w:r w:rsidRPr="00BB05A2">
              <w:rPr>
                <w:rFonts w:ascii="Times New Roman" w:eastAsia="Calibri" w:hAnsi="Times New Roman"/>
                <w:sz w:val="24"/>
                <w:szCs w:val="24"/>
              </w:rPr>
              <w:t>Победитель</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Пр. ДО от 24.12.2025</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 № 774</w:t>
            </w:r>
          </w:p>
        </w:tc>
      </w:tr>
      <w:tr w:rsidR="00846792" w:rsidRPr="00BB05A2" w:rsidTr="00846792">
        <w:tc>
          <w:tcPr>
            <w:tcW w:w="10721" w:type="dxa"/>
            <w:gridSpan w:val="7"/>
          </w:tcPr>
          <w:p w:rsidR="00846792" w:rsidRPr="00BB05A2" w:rsidRDefault="00846792" w:rsidP="00E9669F">
            <w:pPr>
              <w:jc w:val="center"/>
              <w:rPr>
                <w:rFonts w:ascii="Times New Roman" w:hAnsi="Times New Roman"/>
                <w:b/>
                <w:i/>
                <w:sz w:val="24"/>
                <w:szCs w:val="24"/>
              </w:rPr>
            </w:pPr>
            <w:r w:rsidRPr="00BB05A2">
              <w:rPr>
                <w:rFonts w:ascii="Times New Roman" w:hAnsi="Times New Roman"/>
                <w:b/>
                <w:i/>
                <w:sz w:val="24"/>
                <w:szCs w:val="24"/>
              </w:rPr>
              <w:t>Международный конкурс сочинений «Без срока давности»</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Голованов Дмитрий Никитич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8-В</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Жуликова Е.В.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09.02.2026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82</w:t>
            </w: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b/>
                <w:i/>
                <w:color w:val="FF0000"/>
                <w:sz w:val="24"/>
                <w:szCs w:val="24"/>
              </w:rPr>
            </w:pPr>
            <w:r w:rsidRPr="00BB05A2">
              <w:rPr>
                <w:rFonts w:ascii="Times New Roman" w:hAnsi="Times New Roman"/>
                <w:b/>
                <w:i/>
                <w:sz w:val="24"/>
                <w:szCs w:val="24"/>
              </w:rPr>
              <w:t>Муниципальная игра «Химический квиз»</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Куземко Дарья Сергеевна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Муницип.</w:t>
            </w: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Линский Павел Дмитриевич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Коновалова А.В.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Килина Александра Максимовна</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10-Б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Тимощук Владислав Игоревич</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Химия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Диплом II ст.</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Пр. ДО от 04.05.2026 </w:t>
            </w:r>
          </w:p>
          <w:p w:rsidR="00846792" w:rsidRPr="00BB05A2" w:rsidRDefault="00846792" w:rsidP="00E9669F">
            <w:pPr>
              <w:jc w:val="center"/>
              <w:rPr>
                <w:rFonts w:ascii="Times New Roman" w:hAnsi="Times New Roman"/>
                <w:color w:val="FF0000"/>
                <w:sz w:val="24"/>
                <w:szCs w:val="24"/>
              </w:rPr>
            </w:pPr>
            <w:r w:rsidRPr="00BB05A2">
              <w:rPr>
                <w:rFonts w:ascii="Times New Roman" w:hAnsi="Times New Roman"/>
                <w:sz w:val="24"/>
                <w:szCs w:val="24"/>
              </w:rPr>
              <w:t>№ 315</w:t>
            </w:r>
          </w:p>
        </w:tc>
      </w:tr>
      <w:tr w:rsidR="00846792" w:rsidRPr="00BB05A2" w:rsidTr="00846792">
        <w:tc>
          <w:tcPr>
            <w:tcW w:w="10721" w:type="dxa"/>
            <w:gridSpan w:val="7"/>
          </w:tcPr>
          <w:p w:rsidR="00846792" w:rsidRPr="00BB05A2" w:rsidRDefault="00846792" w:rsidP="00E9669F">
            <w:pPr>
              <w:jc w:val="center"/>
              <w:rPr>
                <w:rFonts w:ascii="Times New Roman" w:hAnsi="Times New Roman"/>
                <w:b/>
                <w:i/>
                <w:color w:val="FF0000"/>
                <w:sz w:val="24"/>
                <w:szCs w:val="24"/>
              </w:rPr>
            </w:pPr>
            <w:r w:rsidRPr="00BB05A2">
              <w:rPr>
                <w:rFonts w:ascii="Times New Roman" w:hAnsi="Times New Roman"/>
                <w:b/>
                <w:i/>
                <w:sz w:val="24"/>
                <w:szCs w:val="24"/>
              </w:rPr>
              <w:t>Всероссийская акция «Есенинский диктант»</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35 чел.</w:t>
            </w:r>
          </w:p>
        </w:tc>
        <w:tc>
          <w:tcPr>
            <w:tcW w:w="850"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5-11 кл.</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Всерос.</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Слуцкая Е.П.</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Учителя МО</w:t>
            </w:r>
          </w:p>
        </w:tc>
        <w:tc>
          <w:tcPr>
            <w:tcW w:w="1966"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Диплом I ст. – 1 чел.</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Диплом II ст. – 3 чел.</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Диплом II</w:t>
            </w:r>
            <w:r w:rsidRPr="00BB05A2">
              <w:rPr>
                <w:rFonts w:ascii="Times New Roman" w:hAnsi="Times New Roman"/>
                <w:sz w:val="24"/>
                <w:szCs w:val="24"/>
                <w:lang w:val="en-US"/>
              </w:rPr>
              <w:t>I</w:t>
            </w:r>
            <w:r w:rsidRPr="00BB05A2">
              <w:rPr>
                <w:rFonts w:ascii="Times New Roman" w:hAnsi="Times New Roman"/>
                <w:sz w:val="24"/>
                <w:szCs w:val="24"/>
              </w:rPr>
              <w:t xml:space="preserve"> ст.–</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6 чел.</w:t>
            </w: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Fonts w:ascii="Times New Roman" w:hAnsi="Times New Roman"/>
                <w:b/>
                <w:i/>
                <w:sz w:val="24"/>
                <w:szCs w:val="24"/>
              </w:rPr>
              <w:t>Международная игра-конкурс «Русский медвежонок – языкознание для всех»</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 xml:space="preserve">76 чел. </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5-10 кл.</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Международ</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Симинько Е.О.</w:t>
            </w:r>
          </w:p>
        </w:tc>
        <w:tc>
          <w:tcPr>
            <w:tcW w:w="1966"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6 победителей,</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11 призёров</w:t>
            </w: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Fonts w:ascii="Times New Roman" w:hAnsi="Times New Roman"/>
                <w:b/>
                <w:i/>
                <w:sz w:val="24"/>
                <w:szCs w:val="24"/>
                <w:lang w:val="en-US"/>
              </w:rPr>
              <w:t>V</w:t>
            </w:r>
            <w:r w:rsidRPr="00BB05A2">
              <w:rPr>
                <w:rFonts w:ascii="Times New Roman" w:eastAsia="Calibri" w:hAnsi="Times New Roman"/>
                <w:b/>
                <w:i/>
                <w:sz w:val="24"/>
                <w:szCs w:val="24"/>
                <w:lang w:val="en-US"/>
              </w:rPr>
              <w:t>I</w:t>
            </w:r>
            <w:r w:rsidRPr="00BB05A2">
              <w:rPr>
                <w:rFonts w:ascii="Times New Roman" w:hAnsi="Times New Roman"/>
                <w:b/>
                <w:i/>
                <w:sz w:val="24"/>
                <w:szCs w:val="24"/>
              </w:rPr>
              <w:t xml:space="preserve"> Международный конкурс-акция «Гриновская регата»</w:t>
            </w:r>
          </w:p>
        </w:tc>
      </w:tr>
      <w:tr w:rsidR="00846792" w:rsidRPr="00BB05A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 xml:space="preserve">39 чел. </w:t>
            </w:r>
          </w:p>
        </w:tc>
        <w:tc>
          <w:tcPr>
            <w:tcW w:w="850"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5-11 кл. </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Всерос. </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Слуцкая Е.П.</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Учителя МО</w:t>
            </w:r>
          </w:p>
        </w:tc>
        <w:tc>
          <w:tcPr>
            <w:tcW w:w="1966"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 xml:space="preserve">4 победителя, </w:t>
            </w:r>
          </w:p>
          <w:p w:rsidR="00846792" w:rsidRPr="00BB05A2" w:rsidRDefault="00846792" w:rsidP="00E9669F">
            <w:pPr>
              <w:jc w:val="both"/>
              <w:rPr>
                <w:rFonts w:ascii="Times New Roman" w:hAnsi="Times New Roman"/>
                <w:sz w:val="24"/>
                <w:szCs w:val="24"/>
              </w:rPr>
            </w:pPr>
            <w:r w:rsidRPr="00BB05A2">
              <w:rPr>
                <w:rFonts w:ascii="Times New Roman" w:hAnsi="Times New Roman"/>
                <w:sz w:val="24"/>
                <w:szCs w:val="24"/>
              </w:rPr>
              <w:t xml:space="preserve">14 призёров </w:t>
            </w:r>
          </w:p>
          <w:p w:rsidR="00846792" w:rsidRPr="00BB05A2" w:rsidRDefault="00846792" w:rsidP="00E9669F">
            <w:pPr>
              <w:jc w:val="center"/>
              <w:rPr>
                <w:rFonts w:ascii="Times New Roman" w:hAnsi="Times New Roman"/>
                <w:sz w:val="24"/>
                <w:szCs w:val="24"/>
              </w:rPr>
            </w:pPr>
          </w:p>
        </w:tc>
      </w:tr>
      <w:tr w:rsidR="00846792" w:rsidRPr="00BB05A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Fonts w:ascii="Times New Roman" w:hAnsi="Times New Roman"/>
                <w:b/>
                <w:i/>
                <w:sz w:val="24"/>
                <w:szCs w:val="24"/>
              </w:rPr>
              <w:t>Всероссийское внеурочное мероприятие «Литературный онлайн-турнир</w:t>
            </w:r>
          </w:p>
          <w:p w:rsidR="00846792" w:rsidRPr="00BB05A2" w:rsidRDefault="00846792" w:rsidP="00E9669F">
            <w:pPr>
              <w:pStyle w:val="afa"/>
              <w:jc w:val="center"/>
              <w:rPr>
                <w:rFonts w:ascii="Times New Roman" w:hAnsi="Times New Roman"/>
                <w:b/>
                <w:i/>
                <w:color w:val="FF0000"/>
                <w:sz w:val="24"/>
                <w:szCs w:val="24"/>
              </w:rPr>
            </w:pPr>
            <w:r w:rsidRPr="00BB05A2">
              <w:rPr>
                <w:rFonts w:ascii="Times New Roman" w:hAnsi="Times New Roman"/>
                <w:b/>
                <w:i/>
                <w:sz w:val="24"/>
                <w:szCs w:val="24"/>
              </w:rPr>
              <w:t>«На ветрах времени: «Писатель, потрясающий душу»</w:t>
            </w:r>
          </w:p>
        </w:tc>
      </w:tr>
      <w:tr w:rsidR="00846792" w:rsidRPr="00846792" w:rsidTr="00846792">
        <w:tc>
          <w:tcPr>
            <w:tcW w:w="2660" w:type="dxa"/>
            <w:gridSpan w:val="2"/>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 xml:space="preserve">Команда 10-Б класса </w:t>
            </w:r>
          </w:p>
        </w:tc>
        <w:tc>
          <w:tcPr>
            <w:tcW w:w="850" w:type="dxa"/>
          </w:tcPr>
          <w:p w:rsidR="00846792" w:rsidRPr="00BB05A2" w:rsidRDefault="00846792" w:rsidP="00E9669F">
            <w:pPr>
              <w:jc w:val="center"/>
              <w:rPr>
                <w:rFonts w:ascii="Times New Roman" w:eastAsia="Calibri" w:hAnsi="Times New Roman"/>
                <w:sz w:val="24"/>
                <w:szCs w:val="24"/>
              </w:rPr>
            </w:pPr>
            <w:r w:rsidRPr="00BB05A2">
              <w:rPr>
                <w:rFonts w:ascii="Times New Roman" w:eastAsia="Calibri" w:hAnsi="Times New Roman"/>
                <w:sz w:val="24"/>
                <w:szCs w:val="24"/>
              </w:rPr>
              <w:t>10 кл.</w:t>
            </w:r>
          </w:p>
        </w:tc>
        <w:tc>
          <w:tcPr>
            <w:tcW w:w="1418" w:type="dxa"/>
          </w:tcPr>
          <w:p w:rsidR="00846792" w:rsidRPr="00BB05A2" w:rsidRDefault="00846792" w:rsidP="00E9669F">
            <w:pPr>
              <w:jc w:val="center"/>
              <w:rPr>
                <w:rFonts w:ascii="Times New Roman" w:eastAsia="Calibri" w:hAnsi="Times New Roman"/>
                <w:sz w:val="24"/>
                <w:szCs w:val="24"/>
              </w:rPr>
            </w:pPr>
            <w:r w:rsidRPr="00BB05A2">
              <w:rPr>
                <w:rFonts w:ascii="Times New Roman" w:hAnsi="Times New Roman"/>
                <w:sz w:val="24"/>
                <w:szCs w:val="24"/>
              </w:rPr>
              <w:t>Всерос</w:t>
            </w:r>
            <w:r w:rsidRPr="00BB05A2">
              <w:rPr>
                <w:rFonts w:ascii="Times New Roman" w:eastAsia="Calibri" w:hAnsi="Times New Roman"/>
                <w:sz w:val="24"/>
                <w:szCs w:val="24"/>
              </w:rPr>
              <w:t>.</w:t>
            </w:r>
          </w:p>
        </w:tc>
        <w:tc>
          <w:tcPr>
            <w:tcW w:w="1843" w:type="dxa"/>
          </w:tcPr>
          <w:p w:rsidR="00846792" w:rsidRPr="00BB05A2" w:rsidRDefault="00846792" w:rsidP="00E9669F">
            <w:pPr>
              <w:jc w:val="center"/>
              <w:rPr>
                <w:rFonts w:ascii="Times New Roman" w:eastAsia="Calibri" w:hAnsi="Times New Roman"/>
                <w:sz w:val="24"/>
                <w:szCs w:val="24"/>
              </w:rPr>
            </w:pPr>
          </w:p>
        </w:tc>
        <w:tc>
          <w:tcPr>
            <w:tcW w:w="1984"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Симинько Е.О.</w:t>
            </w:r>
          </w:p>
        </w:tc>
        <w:tc>
          <w:tcPr>
            <w:tcW w:w="1966" w:type="dxa"/>
          </w:tcPr>
          <w:p w:rsidR="00846792" w:rsidRPr="00BB05A2" w:rsidRDefault="00846792" w:rsidP="00E9669F">
            <w:pPr>
              <w:rPr>
                <w:rFonts w:ascii="Times New Roman" w:eastAsia="Calibri" w:hAnsi="Times New Roman"/>
                <w:sz w:val="24"/>
                <w:szCs w:val="24"/>
              </w:rPr>
            </w:pPr>
            <w:r w:rsidRPr="00BB05A2">
              <w:rPr>
                <w:rFonts w:ascii="Times New Roman" w:eastAsia="Calibri" w:hAnsi="Times New Roman"/>
                <w:sz w:val="24"/>
                <w:szCs w:val="24"/>
              </w:rPr>
              <w:t xml:space="preserve">Участники </w:t>
            </w:r>
          </w:p>
        </w:tc>
      </w:tr>
      <w:tr w:rsidR="00846792" w:rsidRPr="0084679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Style w:val="a5"/>
                <w:rFonts w:ascii="Times New Roman" w:hAnsi="Times New Roman"/>
                <w:i/>
                <w:sz w:val="24"/>
                <w:szCs w:val="24"/>
                <w:shd w:val="clear" w:color="auto" w:fill="FFFFFF"/>
              </w:rPr>
              <w:t>X</w:t>
            </w:r>
            <w:r w:rsidRPr="00BB05A2">
              <w:rPr>
                <w:rFonts w:ascii="Times New Roman" w:hAnsi="Times New Roman"/>
                <w:b/>
                <w:i/>
                <w:sz w:val="24"/>
                <w:szCs w:val="24"/>
                <w:lang w:val="en-US" w:eastAsia="ru-RU"/>
              </w:rPr>
              <w:t>II</w:t>
            </w:r>
            <w:r w:rsidRPr="00BB05A2">
              <w:rPr>
                <w:rStyle w:val="a5"/>
                <w:rFonts w:ascii="Times New Roman" w:hAnsi="Times New Roman"/>
                <w:i/>
                <w:sz w:val="24"/>
                <w:szCs w:val="24"/>
                <w:shd w:val="clear" w:color="auto" w:fill="FFFFFF"/>
              </w:rPr>
              <w:t xml:space="preserve"> Международная образовательно-просветительская акция</w:t>
            </w:r>
            <w:r w:rsidRPr="00BB05A2">
              <w:rPr>
                <w:rFonts w:ascii="Times New Roman" w:hAnsi="Times New Roman"/>
                <w:i/>
                <w:sz w:val="24"/>
                <w:szCs w:val="24"/>
              </w:rPr>
              <w:t xml:space="preserve"> «</w:t>
            </w:r>
            <w:r w:rsidRPr="00BB05A2">
              <w:rPr>
                <w:rFonts w:ascii="Times New Roman" w:hAnsi="Times New Roman"/>
                <w:b/>
                <w:i/>
                <w:sz w:val="24"/>
                <w:szCs w:val="24"/>
              </w:rPr>
              <w:t xml:space="preserve">Пушкинский диктант» </w:t>
            </w:r>
            <w:r w:rsidRPr="00BB05A2">
              <w:rPr>
                <w:rFonts w:ascii="Times New Roman" w:hAnsi="Times New Roman"/>
                <w:b/>
                <w:i/>
                <w:sz w:val="24"/>
                <w:szCs w:val="24"/>
              </w:rPr>
              <w:lastRenderedPageBreak/>
              <w:t>2025</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lastRenderedPageBreak/>
              <w:t>20 человек</w:t>
            </w:r>
          </w:p>
          <w:p w:rsidR="00846792" w:rsidRPr="00BB05A2" w:rsidRDefault="00846792" w:rsidP="00E9669F">
            <w:pPr>
              <w:ind w:left="720"/>
              <w:rPr>
                <w:rFonts w:ascii="Times New Roman" w:hAnsi="Times New Roman"/>
                <w:sz w:val="24"/>
                <w:szCs w:val="24"/>
              </w:rPr>
            </w:pPr>
          </w:p>
        </w:tc>
        <w:tc>
          <w:tcPr>
            <w:tcW w:w="850"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5-10 кл.</w:t>
            </w:r>
          </w:p>
          <w:p w:rsidR="00846792" w:rsidRPr="00BB05A2" w:rsidRDefault="00846792" w:rsidP="00E9669F">
            <w:pPr>
              <w:rPr>
                <w:rFonts w:ascii="Times New Roman" w:hAnsi="Times New Roman"/>
                <w:sz w:val="24"/>
                <w:szCs w:val="24"/>
              </w:rPr>
            </w:pP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Всерос.</w:t>
            </w:r>
          </w:p>
        </w:tc>
        <w:tc>
          <w:tcPr>
            <w:tcW w:w="1843" w:type="dxa"/>
          </w:tcPr>
          <w:p w:rsidR="00846792" w:rsidRPr="00BB05A2" w:rsidRDefault="00846792" w:rsidP="00E9669F">
            <w:pPr>
              <w:jc w:val="center"/>
              <w:rPr>
                <w:rFonts w:ascii="Times New Roman" w:hAnsi="Times New Roman"/>
                <w:sz w:val="24"/>
                <w:szCs w:val="24"/>
              </w:rPr>
            </w:pP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Слуцкая Е.П.</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 xml:space="preserve">Учителя МО </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2  победителя,</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 xml:space="preserve">3 призёра, </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4 лауреата</w:t>
            </w:r>
          </w:p>
        </w:tc>
      </w:tr>
      <w:tr w:rsidR="00846792" w:rsidRPr="00846792" w:rsidTr="00846792">
        <w:tc>
          <w:tcPr>
            <w:tcW w:w="10721" w:type="dxa"/>
            <w:gridSpan w:val="7"/>
          </w:tcPr>
          <w:p w:rsidR="00846792" w:rsidRPr="00BB05A2" w:rsidRDefault="00846792" w:rsidP="00E9669F">
            <w:pPr>
              <w:pStyle w:val="afa"/>
              <w:jc w:val="center"/>
              <w:rPr>
                <w:rFonts w:ascii="Times New Roman" w:hAnsi="Times New Roman"/>
                <w:b/>
                <w:i/>
                <w:sz w:val="24"/>
                <w:szCs w:val="24"/>
                <w:lang w:eastAsia="ru-RU"/>
              </w:rPr>
            </w:pPr>
            <w:r w:rsidRPr="00BB05A2">
              <w:rPr>
                <w:rFonts w:ascii="Times New Roman" w:hAnsi="Times New Roman"/>
                <w:b/>
                <w:i/>
                <w:sz w:val="24"/>
                <w:szCs w:val="24"/>
                <w:lang w:val="en-US" w:eastAsia="ru-RU"/>
              </w:rPr>
              <w:t>XIII</w:t>
            </w:r>
            <w:r w:rsidRPr="00BB05A2">
              <w:rPr>
                <w:rFonts w:ascii="Times New Roman" w:hAnsi="Times New Roman"/>
                <w:b/>
                <w:i/>
                <w:sz w:val="24"/>
                <w:szCs w:val="24"/>
                <w:lang w:eastAsia="ru-RU"/>
              </w:rPr>
              <w:t xml:space="preserve">  городская конференция исследовательских работ и творческих проектов обучающихся общеобразовательных учреждений  г. Симферополя «Ученик XXI века: пробуем силы - проявляем способности»</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Валиева Анна Александровна</w:t>
            </w:r>
          </w:p>
        </w:tc>
        <w:tc>
          <w:tcPr>
            <w:tcW w:w="850"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9-В</w:t>
            </w: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Муницип.</w:t>
            </w:r>
          </w:p>
        </w:tc>
        <w:tc>
          <w:tcPr>
            <w:tcW w:w="1843"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Социальный проект</w:t>
            </w:r>
          </w:p>
        </w:tc>
        <w:tc>
          <w:tcPr>
            <w:tcW w:w="1984"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Жуликова Е.В.</w:t>
            </w:r>
          </w:p>
        </w:tc>
        <w:tc>
          <w:tcPr>
            <w:tcW w:w="1966"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 место</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Ковальчук Виктория</w:t>
            </w:r>
          </w:p>
        </w:tc>
        <w:tc>
          <w:tcPr>
            <w:tcW w:w="850"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8-Б</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Краеведение</w:t>
            </w:r>
          </w:p>
        </w:tc>
        <w:tc>
          <w:tcPr>
            <w:tcW w:w="1984"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 место</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Аксёнов Даниил Артёмович</w:t>
            </w:r>
          </w:p>
        </w:tc>
        <w:tc>
          <w:tcPr>
            <w:tcW w:w="850"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8-А</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Краеведение</w:t>
            </w:r>
          </w:p>
        </w:tc>
        <w:tc>
          <w:tcPr>
            <w:tcW w:w="1984"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2 место</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Круогла Алёна Андреевна</w:t>
            </w:r>
          </w:p>
        </w:tc>
        <w:tc>
          <w:tcPr>
            <w:tcW w:w="850"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11-А</w:t>
            </w:r>
          </w:p>
        </w:tc>
        <w:tc>
          <w:tcPr>
            <w:tcW w:w="1418" w:type="dxa"/>
          </w:tcPr>
          <w:p w:rsidR="00846792" w:rsidRPr="00BB05A2" w:rsidRDefault="00846792" w:rsidP="00E9669F">
            <w:pPr>
              <w:jc w:val="center"/>
              <w:rPr>
                <w:rFonts w:ascii="Times New Roman" w:hAnsi="Times New Roman"/>
                <w:color w:val="FF0000"/>
                <w:sz w:val="24"/>
                <w:szCs w:val="24"/>
              </w:rPr>
            </w:pPr>
          </w:p>
        </w:tc>
        <w:tc>
          <w:tcPr>
            <w:tcW w:w="1843" w:type="dxa"/>
            <w:vAlign w:val="center"/>
          </w:tcPr>
          <w:p w:rsidR="00846792" w:rsidRPr="00BB05A2" w:rsidRDefault="00846792" w:rsidP="00E9669F">
            <w:pPr>
              <w:rPr>
                <w:rFonts w:ascii="Times New Roman" w:hAnsi="Times New Roman"/>
                <w:color w:val="FF0000"/>
                <w:sz w:val="24"/>
                <w:szCs w:val="24"/>
              </w:rPr>
            </w:pPr>
            <w:r w:rsidRPr="00BB05A2">
              <w:rPr>
                <w:rFonts w:ascii="Times New Roman" w:hAnsi="Times New Roman"/>
                <w:sz w:val="24"/>
                <w:szCs w:val="24"/>
              </w:rPr>
              <w:t>Психология</w:t>
            </w:r>
          </w:p>
        </w:tc>
        <w:tc>
          <w:tcPr>
            <w:tcW w:w="1984" w:type="dxa"/>
            <w:vAlign w:val="center"/>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Синикова О.В.</w:t>
            </w:r>
          </w:p>
        </w:tc>
        <w:tc>
          <w:tcPr>
            <w:tcW w:w="1966" w:type="dxa"/>
            <w:vAlign w:val="center"/>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2 место</w:t>
            </w:r>
          </w:p>
        </w:tc>
      </w:tr>
      <w:tr w:rsidR="00846792" w:rsidRPr="00846792" w:rsidTr="00846792">
        <w:tc>
          <w:tcPr>
            <w:tcW w:w="10721" w:type="dxa"/>
            <w:gridSpan w:val="7"/>
          </w:tcPr>
          <w:p w:rsidR="00846792" w:rsidRPr="00BB05A2" w:rsidRDefault="00846792" w:rsidP="00E9669F">
            <w:pPr>
              <w:pStyle w:val="afa"/>
              <w:jc w:val="center"/>
              <w:rPr>
                <w:rFonts w:ascii="Times New Roman" w:hAnsi="Times New Roman"/>
                <w:b/>
                <w:i/>
                <w:sz w:val="24"/>
                <w:szCs w:val="24"/>
              </w:rPr>
            </w:pPr>
            <w:r w:rsidRPr="00BB05A2">
              <w:rPr>
                <w:rFonts w:ascii="Times New Roman" w:hAnsi="Times New Roman"/>
                <w:b/>
                <w:i/>
                <w:sz w:val="24"/>
                <w:szCs w:val="24"/>
              </w:rPr>
              <w:t>Межрегиональная олимпиада школьников «Будущие исследователи – будущее науки»</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12 человек</w:t>
            </w:r>
          </w:p>
        </w:tc>
        <w:tc>
          <w:tcPr>
            <w:tcW w:w="850" w:type="dxa"/>
          </w:tcPr>
          <w:p w:rsidR="00846792" w:rsidRPr="00BB05A2" w:rsidRDefault="00846792" w:rsidP="00E9669F">
            <w:pPr>
              <w:jc w:val="center"/>
              <w:rPr>
                <w:rFonts w:ascii="Times New Roman" w:hAnsi="Times New Roman"/>
                <w:sz w:val="24"/>
                <w:szCs w:val="24"/>
              </w:rPr>
            </w:pP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Межрег.</w:t>
            </w:r>
          </w:p>
        </w:tc>
        <w:tc>
          <w:tcPr>
            <w:tcW w:w="1843"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Физика</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Байкова Р.М.</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Невдубская Н.О.</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Участники</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22 человека</w:t>
            </w:r>
          </w:p>
        </w:tc>
        <w:tc>
          <w:tcPr>
            <w:tcW w:w="850" w:type="dxa"/>
          </w:tcPr>
          <w:p w:rsidR="00846792" w:rsidRPr="00BB05A2" w:rsidRDefault="00846792" w:rsidP="00E9669F">
            <w:pPr>
              <w:jc w:val="center"/>
              <w:rPr>
                <w:rFonts w:ascii="Times New Roman" w:hAnsi="Times New Roman"/>
                <w:sz w:val="24"/>
                <w:szCs w:val="24"/>
              </w:rPr>
            </w:pP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Математика</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Дякова Н..</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Петрова М.А.</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Парамонова С.А.</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Участники</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11 человек</w:t>
            </w:r>
          </w:p>
        </w:tc>
        <w:tc>
          <w:tcPr>
            <w:tcW w:w="850" w:type="dxa"/>
          </w:tcPr>
          <w:p w:rsidR="00846792" w:rsidRPr="00BB05A2" w:rsidRDefault="00846792" w:rsidP="00E9669F">
            <w:pPr>
              <w:jc w:val="center"/>
              <w:rPr>
                <w:rFonts w:ascii="Times New Roman" w:hAnsi="Times New Roman"/>
                <w:sz w:val="24"/>
                <w:szCs w:val="24"/>
              </w:rPr>
            </w:pPr>
          </w:p>
        </w:tc>
        <w:tc>
          <w:tcPr>
            <w:tcW w:w="1418" w:type="dxa"/>
          </w:tcPr>
          <w:p w:rsidR="00846792" w:rsidRPr="00BB05A2" w:rsidRDefault="00846792" w:rsidP="00E9669F">
            <w:pPr>
              <w:jc w:val="center"/>
              <w:rPr>
                <w:rFonts w:ascii="Times New Roman" w:hAnsi="Times New Roman"/>
                <w:sz w:val="24"/>
                <w:szCs w:val="24"/>
              </w:rPr>
            </w:pPr>
          </w:p>
        </w:tc>
        <w:tc>
          <w:tcPr>
            <w:tcW w:w="1843"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Биология</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Кускевич Т.В.</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Медведева Е.И.</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1 победитель</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4 призера</w:t>
            </w:r>
          </w:p>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6 участников</w:t>
            </w:r>
          </w:p>
        </w:tc>
      </w:tr>
      <w:tr w:rsidR="00846792" w:rsidRPr="00846792" w:rsidTr="00846792">
        <w:tc>
          <w:tcPr>
            <w:tcW w:w="10721" w:type="dxa"/>
            <w:gridSpan w:val="7"/>
          </w:tcPr>
          <w:p w:rsidR="00846792" w:rsidRPr="00BB05A2" w:rsidRDefault="00846792" w:rsidP="00E9669F">
            <w:pPr>
              <w:jc w:val="center"/>
              <w:rPr>
                <w:rFonts w:ascii="Times New Roman" w:eastAsia="Calibri" w:hAnsi="Times New Roman"/>
                <w:b/>
                <w:i/>
                <w:sz w:val="24"/>
                <w:szCs w:val="24"/>
              </w:rPr>
            </w:pPr>
            <w:r w:rsidRPr="00BB05A2">
              <w:rPr>
                <w:rFonts w:ascii="Times New Roman" w:hAnsi="Times New Roman"/>
                <w:b/>
                <w:i/>
                <w:sz w:val="24"/>
                <w:szCs w:val="24"/>
              </w:rPr>
              <w:t>Санкт-Петербургская городская открытая олимпиада</w:t>
            </w:r>
            <w:r w:rsidRPr="00BB05A2">
              <w:rPr>
                <w:rFonts w:ascii="Times New Roman" w:eastAsia="Calibri" w:hAnsi="Times New Roman"/>
                <w:b/>
                <w:i/>
                <w:sz w:val="24"/>
                <w:szCs w:val="24"/>
              </w:rPr>
              <w:t xml:space="preserve"> школьников </w:t>
            </w:r>
          </w:p>
          <w:p w:rsidR="00846792" w:rsidRPr="00BB05A2" w:rsidRDefault="00846792" w:rsidP="00E9669F">
            <w:pPr>
              <w:jc w:val="center"/>
              <w:rPr>
                <w:rFonts w:ascii="Times New Roman" w:hAnsi="Times New Roman"/>
                <w:sz w:val="24"/>
                <w:szCs w:val="24"/>
              </w:rPr>
            </w:pPr>
            <w:r w:rsidRPr="00BB05A2">
              <w:rPr>
                <w:rFonts w:ascii="Times New Roman" w:eastAsia="Calibri" w:hAnsi="Times New Roman"/>
                <w:b/>
                <w:i/>
                <w:sz w:val="24"/>
                <w:szCs w:val="24"/>
              </w:rPr>
              <w:t>по физике</w:t>
            </w:r>
          </w:p>
        </w:tc>
      </w:tr>
      <w:tr w:rsidR="00846792" w:rsidRPr="00846792" w:rsidTr="00846792">
        <w:tc>
          <w:tcPr>
            <w:tcW w:w="2660" w:type="dxa"/>
            <w:gridSpan w:val="2"/>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11 человек</w:t>
            </w:r>
          </w:p>
        </w:tc>
        <w:tc>
          <w:tcPr>
            <w:tcW w:w="850" w:type="dxa"/>
          </w:tcPr>
          <w:p w:rsidR="00846792" w:rsidRPr="00BB05A2" w:rsidRDefault="00846792" w:rsidP="00E9669F">
            <w:pPr>
              <w:jc w:val="center"/>
              <w:rPr>
                <w:rFonts w:ascii="Times New Roman" w:hAnsi="Times New Roman"/>
                <w:sz w:val="24"/>
                <w:szCs w:val="24"/>
              </w:rPr>
            </w:pPr>
          </w:p>
        </w:tc>
        <w:tc>
          <w:tcPr>
            <w:tcW w:w="1418"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Межрег.</w:t>
            </w:r>
          </w:p>
        </w:tc>
        <w:tc>
          <w:tcPr>
            <w:tcW w:w="1843"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Физика</w:t>
            </w:r>
          </w:p>
        </w:tc>
        <w:tc>
          <w:tcPr>
            <w:tcW w:w="1984" w:type="dxa"/>
          </w:tcPr>
          <w:p w:rsidR="00846792" w:rsidRPr="00BB05A2" w:rsidRDefault="00846792" w:rsidP="00E9669F">
            <w:pPr>
              <w:rPr>
                <w:rFonts w:ascii="Times New Roman" w:hAnsi="Times New Roman"/>
                <w:sz w:val="24"/>
                <w:szCs w:val="24"/>
              </w:rPr>
            </w:pPr>
            <w:r w:rsidRPr="00BB05A2">
              <w:rPr>
                <w:rFonts w:ascii="Times New Roman" w:hAnsi="Times New Roman"/>
                <w:sz w:val="24"/>
                <w:szCs w:val="24"/>
              </w:rPr>
              <w:t>Байкова Р.М.</w:t>
            </w:r>
          </w:p>
          <w:p w:rsidR="00846792" w:rsidRPr="00BB05A2" w:rsidRDefault="00846792" w:rsidP="00E9669F">
            <w:pPr>
              <w:rPr>
                <w:rFonts w:ascii="Times New Roman" w:hAnsi="Times New Roman"/>
                <w:sz w:val="24"/>
                <w:szCs w:val="24"/>
              </w:rPr>
            </w:pPr>
            <w:r w:rsidRPr="00BB05A2">
              <w:rPr>
                <w:rFonts w:ascii="Times New Roman" w:hAnsi="Times New Roman"/>
                <w:sz w:val="24"/>
                <w:szCs w:val="24"/>
              </w:rPr>
              <w:t>Невдубская Н.О.</w:t>
            </w:r>
          </w:p>
        </w:tc>
        <w:tc>
          <w:tcPr>
            <w:tcW w:w="1966" w:type="dxa"/>
          </w:tcPr>
          <w:p w:rsidR="00846792" w:rsidRPr="00BB05A2" w:rsidRDefault="00846792" w:rsidP="00E9669F">
            <w:pPr>
              <w:jc w:val="center"/>
              <w:rPr>
                <w:rFonts w:ascii="Times New Roman" w:hAnsi="Times New Roman"/>
                <w:sz w:val="24"/>
                <w:szCs w:val="24"/>
              </w:rPr>
            </w:pPr>
            <w:r w:rsidRPr="00BB05A2">
              <w:rPr>
                <w:rFonts w:ascii="Times New Roman" w:hAnsi="Times New Roman"/>
                <w:sz w:val="24"/>
                <w:szCs w:val="24"/>
              </w:rPr>
              <w:t>Участники</w:t>
            </w:r>
          </w:p>
        </w:tc>
      </w:tr>
    </w:tbl>
    <w:p w:rsidR="0037516A" w:rsidRPr="00394175" w:rsidRDefault="0037516A" w:rsidP="00E2776B">
      <w:pPr>
        <w:jc w:val="center"/>
        <w:rPr>
          <w:rFonts w:ascii="Times New Roman" w:hAnsi="Times New Roman"/>
          <w:b/>
          <w:sz w:val="28"/>
          <w:szCs w:val="28"/>
          <w:u w:val="single"/>
        </w:rPr>
      </w:pPr>
    </w:p>
    <w:p w:rsidR="00000168" w:rsidRPr="00317457" w:rsidRDefault="00000168" w:rsidP="00E2776B">
      <w:pPr>
        <w:rPr>
          <w:rFonts w:ascii="Times New Roman" w:hAnsi="Times New Roman"/>
          <w:b/>
          <w:sz w:val="28"/>
          <w:szCs w:val="28"/>
          <w:u w:val="single"/>
        </w:rPr>
      </w:pPr>
    </w:p>
    <w:p w:rsidR="00174245" w:rsidRPr="004A1DD9" w:rsidRDefault="00174245" w:rsidP="00E2776B">
      <w:pPr>
        <w:ind w:left="2832" w:hanging="2832"/>
        <w:jc w:val="center"/>
        <w:rPr>
          <w:rFonts w:ascii="Times New Roman" w:eastAsia="Calibri" w:hAnsi="Times New Roman"/>
          <w:b/>
          <w:sz w:val="28"/>
          <w:szCs w:val="28"/>
          <w:u w:val="single"/>
        </w:rPr>
      </w:pPr>
      <w:r w:rsidRPr="004A1DD9">
        <w:rPr>
          <w:rFonts w:ascii="Times New Roman" w:eastAsia="Calibri" w:hAnsi="Times New Roman"/>
          <w:b/>
          <w:sz w:val="28"/>
          <w:szCs w:val="28"/>
          <w:u w:val="single"/>
        </w:rPr>
        <w:t>Достижения  о бучающихся</w:t>
      </w:r>
      <w:r w:rsidR="007C20F8" w:rsidRPr="004A1DD9">
        <w:rPr>
          <w:rFonts w:ascii="Times New Roman" w:eastAsia="Calibri" w:hAnsi="Times New Roman"/>
          <w:b/>
          <w:sz w:val="28"/>
          <w:szCs w:val="28"/>
          <w:u w:val="single"/>
        </w:rPr>
        <w:t xml:space="preserve"> </w:t>
      </w:r>
      <w:r w:rsidR="006B4609" w:rsidRPr="004A1DD9">
        <w:rPr>
          <w:rFonts w:ascii="Times New Roman" w:eastAsia="Calibri" w:hAnsi="Times New Roman"/>
          <w:b/>
          <w:sz w:val="28"/>
          <w:szCs w:val="28"/>
          <w:u w:val="single"/>
        </w:rPr>
        <w:t>1</w:t>
      </w:r>
      <w:r w:rsidRPr="004A1DD9">
        <w:rPr>
          <w:rFonts w:ascii="Times New Roman" w:eastAsia="Calibri" w:hAnsi="Times New Roman"/>
          <w:b/>
          <w:sz w:val="28"/>
          <w:szCs w:val="28"/>
          <w:u w:val="single"/>
        </w:rPr>
        <w:t xml:space="preserve"> – 11 классов в творческих</w:t>
      </w:r>
    </w:p>
    <w:p w:rsidR="00174245" w:rsidRPr="00394175" w:rsidRDefault="00DB6DD0" w:rsidP="00E2776B">
      <w:pPr>
        <w:ind w:left="2832" w:hanging="2832"/>
        <w:jc w:val="center"/>
        <w:rPr>
          <w:rFonts w:ascii="Times New Roman" w:eastAsia="Calibri" w:hAnsi="Times New Roman"/>
          <w:b/>
          <w:sz w:val="28"/>
          <w:szCs w:val="28"/>
          <w:u w:val="single"/>
        </w:rPr>
      </w:pPr>
      <w:r w:rsidRPr="004A1DD9">
        <w:rPr>
          <w:rFonts w:ascii="Times New Roman" w:eastAsia="Calibri" w:hAnsi="Times New Roman"/>
          <w:b/>
          <w:sz w:val="28"/>
          <w:szCs w:val="28"/>
          <w:u w:val="single"/>
        </w:rPr>
        <w:t>конкурсах за 2025</w:t>
      </w:r>
      <w:r w:rsidR="00174245" w:rsidRPr="004A1DD9">
        <w:rPr>
          <w:rFonts w:ascii="Times New Roman" w:eastAsia="Calibri" w:hAnsi="Times New Roman"/>
          <w:b/>
          <w:sz w:val="28"/>
          <w:szCs w:val="28"/>
          <w:u w:val="single"/>
        </w:rPr>
        <w:t>/202</w:t>
      </w:r>
      <w:r w:rsidRPr="004A1DD9">
        <w:rPr>
          <w:rFonts w:ascii="Times New Roman" w:eastAsia="Calibri" w:hAnsi="Times New Roman"/>
          <w:b/>
          <w:sz w:val="28"/>
          <w:szCs w:val="28"/>
          <w:u w:val="single"/>
        </w:rPr>
        <w:t>6</w:t>
      </w:r>
      <w:r w:rsidR="00174245" w:rsidRPr="004A1DD9">
        <w:rPr>
          <w:rFonts w:ascii="Times New Roman" w:eastAsia="Calibri" w:hAnsi="Times New Roman"/>
          <w:b/>
          <w:sz w:val="28"/>
          <w:szCs w:val="28"/>
          <w:u w:val="single"/>
        </w:rPr>
        <w:t xml:space="preserve"> учебный год</w:t>
      </w:r>
    </w:p>
    <w:p w:rsidR="00174245" w:rsidRPr="00394175" w:rsidRDefault="00174245" w:rsidP="00E2776B">
      <w:pPr>
        <w:ind w:left="2832" w:hanging="2832"/>
        <w:jc w:val="center"/>
        <w:rPr>
          <w:rFonts w:ascii="Times New Roman" w:eastAsia="Calibri" w:hAnsi="Times New Roman"/>
          <w:b/>
          <w:sz w:val="28"/>
          <w:szCs w:val="28"/>
          <w:u w:val="single"/>
        </w:rPr>
      </w:pPr>
    </w:p>
    <w:tbl>
      <w:tblPr>
        <w:tblW w:w="102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8"/>
        <w:gridCol w:w="2719"/>
        <w:gridCol w:w="2063"/>
        <w:gridCol w:w="1376"/>
        <w:gridCol w:w="1890"/>
        <w:gridCol w:w="1441"/>
      </w:tblGrid>
      <w:tr w:rsidR="006B4609" w:rsidRPr="00394175" w:rsidTr="00DC7277">
        <w:tc>
          <w:tcPr>
            <w:tcW w:w="10207" w:type="dxa"/>
            <w:gridSpan w:val="6"/>
            <w:tcBorders>
              <w:top w:val="single" w:sz="4" w:space="0" w:color="auto"/>
              <w:left w:val="single" w:sz="4" w:space="0" w:color="auto"/>
              <w:bottom w:val="single" w:sz="4" w:space="0" w:color="auto"/>
              <w:right w:val="single" w:sz="4" w:space="0" w:color="auto"/>
            </w:tcBorders>
          </w:tcPr>
          <w:p w:rsidR="006B4609" w:rsidRPr="00394175" w:rsidRDefault="006B4609" w:rsidP="004A1DD9">
            <w:pPr>
              <w:tabs>
                <w:tab w:val="left" w:pos="1168"/>
              </w:tabs>
              <w:ind w:right="-6"/>
              <w:rPr>
                <w:rFonts w:ascii="Times New Roman" w:hAnsi="Times New Roman" w:cs="Times New Roman"/>
                <w:b/>
              </w:rPr>
            </w:pPr>
          </w:p>
        </w:tc>
      </w:tr>
      <w:tr w:rsidR="006B4609" w:rsidRPr="00394175" w:rsidTr="00DB6DD0">
        <w:tblPrEx>
          <w:tblLook w:val="00A0"/>
        </w:tblPrEx>
        <w:trPr>
          <w:trHeight w:val="513"/>
        </w:trPr>
        <w:tc>
          <w:tcPr>
            <w:tcW w:w="718"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w:t>
            </w:r>
          </w:p>
        </w:tc>
        <w:tc>
          <w:tcPr>
            <w:tcW w:w="2719"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ФИ участника</w:t>
            </w:r>
          </w:p>
        </w:tc>
        <w:tc>
          <w:tcPr>
            <w:tcW w:w="2063"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Класс</w:t>
            </w:r>
          </w:p>
        </w:tc>
        <w:tc>
          <w:tcPr>
            <w:tcW w:w="1376"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Статус конкурса</w:t>
            </w:r>
          </w:p>
        </w:tc>
        <w:tc>
          <w:tcPr>
            <w:tcW w:w="1890"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Руководитель</w:t>
            </w:r>
          </w:p>
        </w:tc>
        <w:tc>
          <w:tcPr>
            <w:tcW w:w="1441"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jc w:val="center"/>
              <w:rPr>
                <w:rFonts w:ascii="Times New Roman" w:hAnsi="Times New Roman"/>
                <w:b/>
                <w:sz w:val="24"/>
                <w:szCs w:val="24"/>
              </w:rPr>
            </w:pPr>
            <w:r w:rsidRPr="00394175">
              <w:rPr>
                <w:rFonts w:ascii="Times New Roman" w:hAnsi="Times New Roman"/>
                <w:b/>
                <w:sz w:val="24"/>
                <w:szCs w:val="24"/>
              </w:rPr>
              <w:t>Результат</w:t>
            </w:r>
          </w:p>
        </w:tc>
      </w:tr>
      <w:tr w:rsidR="006B4609"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6B4609" w:rsidRPr="00394175" w:rsidRDefault="006B4609" w:rsidP="00853B1F">
            <w:pPr>
              <w:pStyle w:val="afc"/>
              <w:jc w:val="center"/>
              <w:rPr>
                <w:rFonts w:ascii="Times New Roman" w:hAnsi="Times New Roman"/>
                <w:b/>
                <w:i/>
                <w:sz w:val="24"/>
                <w:szCs w:val="24"/>
              </w:rPr>
            </w:pPr>
            <w:r w:rsidRPr="004A1DD9">
              <w:rPr>
                <w:rFonts w:ascii="Times New Roman" w:hAnsi="Times New Roman"/>
                <w:b/>
                <w:i/>
                <w:sz w:val="24"/>
                <w:szCs w:val="24"/>
              </w:rPr>
              <w:t>М</w:t>
            </w:r>
            <w:r w:rsidR="00537F42" w:rsidRPr="004A1DD9">
              <w:rPr>
                <w:rFonts w:ascii="Times New Roman" w:hAnsi="Times New Roman"/>
                <w:b/>
                <w:i/>
                <w:sz w:val="24"/>
                <w:szCs w:val="24"/>
              </w:rPr>
              <w:t>униципальный этап конкурса детского творчества</w:t>
            </w:r>
            <w:r w:rsidRPr="004A1DD9">
              <w:rPr>
                <w:rFonts w:ascii="Times New Roman" w:hAnsi="Times New Roman"/>
                <w:b/>
                <w:i/>
                <w:sz w:val="24"/>
                <w:szCs w:val="24"/>
              </w:rPr>
              <w:t xml:space="preserve"> </w:t>
            </w:r>
            <w:r w:rsidR="00537F42" w:rsidRPr="004A1DD9">
              <w:rPr>
                <w:rFonts w:ascii="Times New Roman" w:hAnsi="Times New Roman"/>
                <w:b/>
                <w:i/>
                <w:sz w:val="24"/>
                <w:szCs w:val="24"/>
              </w:rPr>
              <w:t>по безопасности дорожного движения« В стране безопасных дорог</w:t>
            </w:r>
            <w:r w:rsidRPr="004A1DD9">
              <w:rPr>
                <w:rFonts w:ascii="Times New Roman" w:hAnsi="Times New Roman"/>
                <w:b/>
                <w:i/>
                <w:sz w:val="24"/>
                <w:szCs w:val="24"/>
              </w:rPr>
              <w:t>»</w:t>
            </w:r>
          </w:p>
        </w:tc>
      </w:tr>
      <w:tr w:rsidR="006B4609"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6B4609" w:rsidRPr="00394175" w:rsidRDefault="00E13A8A" w:rsidP="006B4609">
            <w:pPr>
              <w:pStyle w:val="afc"/>
              <w:rPr>
                <w:rFonts w:ascii="Times New Roman" w:hAnsi="Times New Roman"/>
                <w:sz w:val="24"/>
                <w:szCs w:val="24"/>
              </w:rPr>
            </w:pPr>
            <w:r>
              <w:rPr>
                <w:rFonts w:ascii="Times New Roman" w:hAnsi="Times New Roman"/>
                <w:sz w:val="24"/>
                <w:szCs w:val="24"/>
              </w:rPr>
              <w:t>1</w:t>
            </w:r>
          </w:p>
        </w:tc>
        <w:tc>
          <w:tcPr>
            <w:tcW w:w="2719" w:type="dxa"/>
            <w:tcBorders>
              <w:top w:val="single" w:sz="4" w:space="0" w:color="auto"/>
              <w:left w:val="single" w:sz="4" w:space="0" w:color="auto"/>
              <w:bottom w:val="single" w:sz="4" w:space="0" w:color="auto"/>
              <w:right w:val="single" w:sz="4" w:space="0" w:color="auto"/>
            </w:tcBorders>
          </w:tcPr>
          <w:p w:rsidR="006B4609" w:rsidRPr="00394175" w:rsidRDefault="00537F42" w:rsidP="006B4609">
            <w:pPr>
              <w:pStyle w:val="afc"/>
              <w:rPr>
                <w:rFonts w:ascii="Times New Roman" w:hAnsi="Times New Roman"/>
                <w:sz w:val="24"/>
                <w:szCs w:val="24"/>
              </w:rPr>
            </w:pPr>
            <w:r>
              <w:rPr>
                <w:rFonts w:ascii="Times New Roman" w:hAnsi="Times New Roman"/>
                <w:sz w:val="24"/>
                <w:szCs w:val="24"/>
              </w:rPr>
              <w:t>Литвиненко Полина</w:t>
            </w:r>
          </w:p>
        </w:tc>
        <w:tc>
          <w:tcPr>
            <w:tcW w:w="2063" w:type="dxa"/>
            <w:tcBorders>
              <w:top w:val="single" w:sz="4" w:space="0" w:color="auto"/>
              <w:left w:val="single" w:sz="4" w:space="0" w:color="auto"/>
              <w:bottom w:val="single" w:sz="4" w:space="0" w:color="auto"/>
              <w:right w:val="single" w:sz="4" w:space="0" w:color="auto"/>
            </w:tcBorders>
          </w:tcPr>
          <w:p w:rsidR="006B4609" w:rsidRPr="00394175" w:rsidRDefault="00537F42" w:rsidP="00537F42">
            <w:pPr>
              <w:pStyle w:val="afc"/>
              <w:rPr>
                <w:rFonts w:ascii="Times New Roman" w:hAnsi="Times New Roman"/>
                <w:sz w:val="24"/>
                <w:szCs w:val="24"/>
              </w:rPr>
            </w:pPr>
            <w:r>
              <w:rPr>
                <w:rFonts w:ascii="Times New Roman" w:hAnsi="Times New Roman"/>
                <w:sz w:val="24"/>
                <w:szCs w:val="24"/>
              </w:rPr>
              <w:t>4-В</w:t>
            </w:r>
          </w:p>
        </w:tc>
        <w:tc>
          <w:tcPr>
            <w:tcW w:w="1376"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6B4609" w:rsidRPr="00394175" w:rsidRDefault="00537F42" w:rsidP="006B4609">
            <w:pPr>
              <w:pStyle w:val="afc"/>
              <w:rPr>
                <w:rFonts w:ascii="Times New Roman" w:hAnsi="Times New Roman"/>
                <w:sz w:val="24"/>
                <w:szCs w:val="24"/>
              </w:rPr>
            </w:pPr>
            <w:r>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6B4609" w:rsidRPr="00537F42" w:rsidRDefault="006B4609"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00537F42">
              <w:rPr>
                <w:rFonts w:ascii="Times New Roman" w:hAnsi="Times New Roman"/>
                <w:sz w:val="24"/>
                <w:szCs w:val="24"/>
                <w:lang w:val="en-US"/>
              </w:rPr>
              <w:t>I</w:t>
            </w:r>
          </w:p>
        </w:tc>
      </w:tr>
      <w:tr w:rsidR="006B4609"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6B4609" w:rsidRPr="00394175" w:rsidRDefault="00E13A8A" w:rsidP="006B4609">
            <w:pPr>
              <w:pStyle w:val="afc"/>
              <w:rPr>
                <w:rFonts w:ascii="Times New Roman" w:hAnsi="Times New Roman"/>
                <w:sz w:val="24"/>
                <w:szCs w:val="24"/>
              </w:rPr>
            </w:pPr>
            <w:r>
              <w:rPr>
                <w:rFonts w:ascii="Times New Roman" w:hAnsi="Times New Roman"/>
                <w:sz w:val="24"/>
                <w:szCs w:val="24"/>
              </w:rPr>
              <w:t>2</w:t>
            </w:r>
          </w:p>
        </w:tc>
        <w:tc>
          <w:tcPr>
            <w:tcW w:w="2719" w:type="dxa"/>
            <w:tcBorders>
              <w:top w:val="single" w:sz="4" w:space="0" w:color="auto"/>
              <w:left w:val="single" w:sz="4" w:space="0" w:color="auto"/>
              <w:bottom w:val="single" w:sz="4" w:space="0" w:color="auto"/>
              <w:right w:val="single" w:sz="4" w:space="0" w:color="auto"/>
            </w:tcBorders>
          </w:tcPr>
          <w:p w:rsidR="006B4609" w:rsidRPr="00394175" w:rsidRDefault="00537F42" w:rsidP="006B4609">
            <w:pPr>
              <w:pStyle w:val="afc"/>
              <w:rPr>
                <w:rFonts w:ascii="Times New Roman" w:hAnsi="Times New Roman"/>
                <w:sz w:val="24"/>
                <w:szCs w:val="24"/>
              </w:rPr>
            </w:pPr>
            <w:r>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6B4609" w:rsidRPr="00394175" w:rsidRDefault="00537F42" w:rsidP="006B4609">
            <w:pPr>
              <w:pStyle w:val="afc"/>
              <w:rPr>
                <w:rFonts w:ascii="Times New Roman" w:hAnsi="Times New Roman"/>
                <w:sz w:val="24"/>
                <w:szCs w:val="24"/>
              </w:rPr>
            </w:pPr>
            <w:r>
              <w:rPr>
                <w:rFonts w:ascii="Times New Roman" w:hAnsi="Times New Roman"/>
                <w:sz w:val="24"/>
                <w:szCs w:val="24"/>
              </w:rPr>
              <w:t>5-Б</w:t>
            </w:r>
          </w:p>
        </w:tc>
        <w:tc>
          <w:tcPr>
            <w:tcW w:w="1376"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p w:rsidR="006B4609" w:rsidRPr="00394175" w:rsidRDefault="006B4609" w:rsidP="006B4609">
            <w:pPr>
              <w:pStyle w:val="afc"/>
              <w:rPr>
                <w:rFonts w:ascii="Times New Roman" w:hAnsi="Times New Roman"/>
                <w:sz w:val="24"/>
                <w:szCs w:val="24"/>
              </w:rPr>
            </w:pPr>
          </w:p>
        </w:tc>
        <w:tc>
          <w:tcPr>
            <w:tcW w:w="1890" w:type="dxa"/>
            <w:tcBorders>
              <w:top w:val="single" w:sz="4" w:space="0" w:color="auto"/>
              <w:left w:val="single" w:sz="4" w:space="0" w:color="auto"/>
              <w:bottom w:val="single" w:sz="4" w:space="0" w:color="auto"/>
              <w:right w:val="single" w:sz="4" w:space="0" w:color="auto"/>
            </w:tcBorders>
          </w:tcPr>
          <w:p w:rsidR="006B4609" w:rsidRPr="00394175" w:rsidRDefault="00537F42" w:rsidP="006B4609">
            <w:pPr>
              <w:pStyle w:val="afc"/>
              <w:rPr>
                <w:rFonts w:ascii="Times New Roman" w:hAnsi="Times New Roman"/>
                <w:sz w:val="24"/>
                <w:szCs w:val="24"/>
              </w:rPr>
            </w:pPr>
            <w:r>
              <w:rPr>
                <w:rFonts w:ascii="Times New Roman" w:hAnsi="Times New Roman"/>
                <w:sz w:val="24"/>
                <w:szCs w:val="24"/>
              </w:rPr>
              <w:t>Денислямова Э.М.</w:t>
            </w:r>
          </w:p>
        </w:tc>
        <w:tc>
          <w:tcPr>
            <w:tcW w:w="1441" w:type="dxa"/>
            <w:tcBorders>
              <w:top w:val="single" w:sz="4" w:space="0" w:color="auto"/>
              <w:left w:val="single" w:sz="4" w:space="0" w:color="auto"/>
              <w:bottom w:val="single" w:sz="4" w:space="0" w:color="auto"/>
              <w:right w:val="single" w:sz="4" w:space="0" w:color="auto"/>
            </w:tcBorders>
          </w:tcPr>
          <w:p w:rsidR="006B4609" w:rsidRPr="00394175" w:rsidRDefault="006B4609"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00537F42">
              <w:rPr>
                <w:rFonts w:ascii="Times New Roman" w:hAnsi="Times New Roman"/>
                <w:sz w:val="24"/>
                <w:szCs w:val="24"/>
                <w:lang w:val="en-US"/>
              </w:rPr>
              <w:t>I</w:t>
            </w:r>
            <w:r w:rsidRPr="00394175">
              <w:rPr>
                <w:rFonts w:ascii="Times New Roman" w:hAnsi="Times New Roman"/>
                <w:sz w:val="24"/>
                <w:szCs w:val="24"/>
              </w:rPr>
              <w:t xml:space="preserve"> ст.</w:t>
            </w:r>
          </w:p>
          <w:p w:rsidR="006B4609" w:rsidRPr="00394175" w:rsidRDefault="006B4609" w:rsidP="006B4609">
            <w:pPr>
              <w:pStyle w:val="afc"/>
              <w:rPr>
                <w:rFonts w:ascii="Times New Roman" w:hAnsi="Times New Roman"/>
                <w:sz w:val="24"/>
                <w:szCs w:val="24"/>
              </w:rPr>
            </w:pP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3</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Pr>
                <w:rFonts w:ascii="Times New Roman" w:hAnsi="Times New Roman"/>
                <w:sz w:val="24"/>
                <w:szCs w:val="24"/>
              </w:rPr>
              <w:t>Иващенко Ольга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537F42" w:rsidRPr="00537F42" w:rsidRDefault="00537F42" w:rsidP="006B4609">
            <w:pPr>
              <w:pStyle w:val="afc"/>
              <w:rPr>
                <w:rFonts w:ascii="Times New Roman" w:hAnsi="Times New Roman"/>
                <w:sz w:val="24"/>
                <w:szCs w:val="24"/>
                <w:lang w:val="en-US"/>
              </w:rPr>
            </w:pPr>
            <w:r>
              <w:rPr>
                <w:rFonts w:ascii="Times New Roman" w:hAnsi="Times New Roman"/>
                <w:sz w:val="24"/>
                <w:szCs w:val="24"/>
              </w:rPr>
              <w:t xml:space="preserve">Диплом </w:t>
            </w:r>
            <w:r>
              <w:rPr>
                <w:rFonts w:ascii="Times New Roman" w:hAnsi="Times New Roman"/>
                <w:sz w:val="24"/>
                <w:szCs w:val="24"/>
                <w:lang w:val="en-US"/>
              </w:rPr>
              <w:t>I</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4</w:t>
            </w:r>
          </w:p>
        </w:tc>
        <w:tc>
          <w:tcPr>
            <w:tcW w:w="2719"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Серяков Артём</w:t>
            </w:r>
          </w:p>
        </w:tc>
        <w:tc>
          <w:tcPr>
            <w:tcW w:w="2063"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4-В</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537F42">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537F42" w:rsidRDefault="00537F42">
            <w:r w:rsidRPr="00366B0F">
              <w:rPr>
                <w:rFonts w:ascii="Times New Roman" w:hAnsi="Times New Roman"/>
                <w:sz w:val="24"/>
                <w:szCs w:val="24"/>
              </w:rPr>
              <w:t xml:space="preserve">Диплом </w:t>
            </w:r>
            <w:r w:rsidRPr="00366B0F">
              <w:rPr>
                <w:rFonts w:ascii="Times New Roman" w:hAnsi="Times New Roman"/>
                <w:sz w:val="24"/>
                <w:szCs w:val="24"/>
                <w:lang w:val="en-US"/>
              </w:rPr>
              <w:t>I</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5</w:t>
            </w:r>
          </w:p>
        </w:tc>
        <w:tc>
          <w:tcPr>
            <w:tcW w:w="2719"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Калмакова Елизавета</w:t>
            </w:r>
          </w:p>
        </w:tc>
        <w:tc>
          <w:tcPr>
            <w:tcW w:w="2063"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3-А</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537F42">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Травкина А.С.</w:t>
            </w:r>
          </w:p>
        </w:tc>
        <w:tc>
          <w:tcPr>
            <w:tcW w:w="1441" w:type="dxa"/>
            <w:tcBorders>
              <w:top w:val="single" w:sz="4" w:space="0" w:color="auto"/>
              <w:left w:val="single" w:sz="4" w:space="0" w:color="auto"/>
              <w:bottom w:val="single" w:sz="4" w:space="0" w:color="auto"/>
              <w:right w:val="single" w:sz="4" w:space="0" w:color="auto"/>
            </w:tcBorders>
          </w:tcPr>
          <w:p w:rsidR="00537F42" w:rsidRDefault="00537F42">
            <w:r w:rsidRPr="00366B0F">
              <w:rPr>
                <w:rFonts w:ascii="Times New Roman" w:hAnsi="Times New Roman"/>
                <w:sz w:val="24"/>
                <w:szCs w:val="24"/>
              </w:rPr>
              <w:t xml:space="preserve">Диплом </w:t>
            </w:r>
            <w:r w:rsidRPr="00366B0F">
              <w:rPr>
                <w:rFonts w:ascii="Times New Roman" w:hAnsi="Times New Roman"/>
                <w:sz w:val="24"/>
                <w:szCs w:val="24"/>
                <w:lang w:val="en-US"/>
              </w:rPr>
              <w:t>I</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6</w:t>
            </w:r>
          </w:p>
        </w:tc>
        <w:tc>
          <w:tcPr>
            <w:tcW w:w="2719"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Павленко Пелагея</w:t>
            </w:r>
          </w:p>
        </w:tc>
        <w:tc>
          <w:tcPr>
            <w:tcW w:w="2063"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537F42">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537F42" w:rsidRDefault="00537F42" w:rsidP="006B4609">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537F42" w:rsidRDefault="00537F42" w:rsidP="00537F42">
            <w:r w:rsidRPr="00366B0F">
              <w:rPr>
                <w:rFonts w:ascii="Times New Roman" w:hAnsi="Times New Roman"/>
                <w:sz w:val="24"/>
                <w:szCs w:val="24"/>
              </w:rPr>
              <w:t xml:space="preserve">Диплом </w:t>
            </w:r>
            <w:r w:rsidRPr="00366B0F">
              <w:rPr>
                <w:rFonts w:ascii="Times New Roman" w:hAnsi="Times New Roman"/>
                <w:sz w:val="24"/>
                <w:szCs w:val="24"/>
                <w:lang w:val="en-US"/>
              </w:rPr>
              <w:t>I</w:t>
            </w:r>
            <w:r>
              <w:rPr>
                <w:rFonts w:ascii="Times New Roman" w:hAnsi="Times New Roman"/>
                <w:sz w:val="24"/>
                <w:szCs w:val="24"/>
                <w:lang w:val="en-US"/>
              </w:rPr>
              <w:t>II</w:t>
            </w:r>
          </w:p>
        </w:tc>
      </w:tr>
      <w:tr w:rsidR="002E3314" w:rsidRPr="00394175" w:rsidTr="00E81D22">
        <w:tblPrEx>
          <w:tblLook w:val="00A0"/>
        </w:tblPrEx>
        <w:trPr>
          <w:trHeight w:val="838"/>
        </w:trPr>
        <w:tc>
          <w:tcPr>
            <w:tcW w:w="10207" w:type="dxa"/>
            <w:gridSpan w:val="6"/>
            <w:tcBorders>
              <w:top w:val="single" w:sz="4" w:space="0" w:color="auto"/>
              <w:left w:val="single" w:sz="4" w:space="0" w:color="auto"/>
              <w:right w:val="single" w:sz="4" w:space="0" w:color="auto"/>
            </w:tcBorders>
          </w:tcPr>
          <w:p w:rsidR="002E3314" w:rsidRDefault="002E3314" w:rsidP="006B4609">
            <w:pPr>
              <w:pStyle w:val="afc"/>
              <w:jc w:val="center"/>
              <w:rPr>
                <w:rFonts w:ascii="Times New Roman" w:hAnsi="Times New Roman"/>
                <w:b/>
                <w:i/>
                <w:sz w:val="24"/>
                <w:szCs w:val="24"/>
              </w:rPr>
            </w:pPr>
          </w:p>
          <w:p w:rsidR="002E3314" w:rsidRPr="006E7E32" w:rsidRDefault="002E3314" w:rsidP="006B4609">
            <w:pPr>
              <w:pStyle w:val="afc"/>
              <w:jc w:val="center"/>
              <w:rPr>
                <w:rFonts w:ascii="Times New Roman" w:hAnsi="Times New Roman"/>
                <w:b/>
                <w:i/>
                <w:sz w:val="24"/>
                <w:szCs w:val="24"/>
              </w:rPr>
            </w:pPr>
            <w:r w:rsidRPr="006E7E32">
              <w:rPr>
                <w:rFonts w:ascii="Times New Roman" w:hAnsi="Times New Roman"/>
                <w:b/>
                <w:i/>
                <w:sz w:val="24"/>
                <w:szCs w:val="24"/>
              </w:rPr>
              <w:t xml:space="preserve">Муниципальный этап  Республиканского конкурса детского творчества </w:t>
            </w:r>
          </w:p>
          <w:p w:rsidR="002E3314" w:rsidRPr="00394175" w:rsidRDefault="002E3314" w:rsidP="006B4609">
            <w:pPr>
              <w:pStyle w:val="afc"/>
              <w:jc w:val="center"/>
              <w:rPr>
                <w:rFonts w:ascii="Times New Roman" w:hAnsi="Times New Roman"/>
                <w:b/>
                <w:i/>
                <w:sz w:val="24"/>
                <w:szCs w:val="24"/>
              </w:rPr>
            </w:pPr>
            <w:r w:rsidRPr="006E7E32">
              <w:rPr>
                <w:rFonts w:ascii="Times New Roman" w:hAnsi="Times New Roman"/>
                <w:b/>
                <w:i/>
                <w:sz w:val="24"/>
                <w:szCs w:val="24"/>
              </w:rPr>
              <w:t>по безопасности дорожного движения «Дорога глазами детей»</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lastRenderedPageBreak/>
              <w:t>7</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Серяков Артем</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4</w:t>
            </w:r>
            <w:r w:rsidR="00537F42" w:rsidRPr="00394175">
              <w:rPr>
                <w:rFonts w:ascii="Times New Roman" w:hAnsi="Times New Roman"/>
                <w:sz w:val="24"/>
                <w:szCs w:val="24"/>
              </w:rPr>
              <w:t>-В</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8</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Аброшников Святослав</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4</w:t>
            </w:r>
            <w:r w:rsidR="00537F42"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9</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10</w:t>
            </w:r>
            <w:r w:rsidR="00537F42" w:rsidRPr="00394175">
              <w:rPr>
                <w:rFonts w:ascii="Times New Roman" w:hAnsi="Times New Roman"/>
                <w:sz w:val="24"/>
                <w:szCs w:val="24"/>
              </w:rPr>
              <w:t>-</w:t>
            </w:r>
            <w:r>
              <w:rPr>
                <w:rFonts w:ascii="Times New Roman" w:hAnsi="Times New Roman"/>
                <w:sz w:val="24"/>
                <w:szCs w:val="24"/>
              </w:rPr>
              <w:t>А</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10</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5</w:t>
            </w:r>
            <w:r w:rsidR="00537F42"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Денислямова Э.М</w:t>
            </w:r>
            <w:r w:rsidR="00537F42"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p>
          <w:p w:rsidR="00537F42" w:rsidRPr="00394175" w:rsidRDefault="00537F42" w:rsidP="006B4609">
            <w:pPr>
              <w:pStyle w:val="afc"/>
              <w:rPr>
                <w:rFonts w:ascii="Times New Roman" w:hAnsi="Times New Roman"/>
                <w:sz w:val="24"/>
                <w:szCs w:val="24"/>
              </w:rPr>
            </w:pPr>
          </w:p>
        </w:tc>
      </w:tr>
      <w:tr w:rsidR="00537F42"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jc w:val="center"/>
              <w:rPr>
                <w:rFonts w:ascii="Times New Roman" w:hAnsi="Times New Roman"/>
                <w:b/>
                <w:i/>
                <w:sz w:val="24"/>
                <w:szCs w:val="24"/>
              </w:rPr>
            </w:pPr>
            <w:r w:rsidRPr="006E7E32">
              <w:rPr>
                <w:rFonts w:ascii="Times New Roman" w:hAnsi="Times New Roman"/>
                <w:b/>
                <w:i/>
                <w:sz w:val="24"/>
                <w:szCs w:val="24"/>
              </w:rPr>
              <w:t>Муниципальный  фотоконкурс «Мой удивительный Крым»</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11</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Пожарицкая Маргарита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3</w:t>
            </w:r>
            <w:r w:rsidR="00537F42" w:rsidRPr="00394175">
              <w:rPr>
                <w:rFonts w:ascii="Times New Roman" w:hAnsi="Times New Roman"/>
                <w:sz w:val="24"/>
                <w:szCs w:val="24"/>
              </w:rPr>
              <w:t>-А</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Травкина А.С.</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12</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Колмаков Ростислав</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9</w:t>
            </w:r>
            <w:r w:rsidR="00537F42" w:rsidRPr="00394175">
              <w:rPr>
                <w:rFonts w:ascii="Times New Roman" w:hAnsi="Times New Roman"/>
                <w:sz w:val="24"/>
                <w:szCs w:val="24"/>
              </w:rPr>
              <w:t>-Г</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Медведева Е.И.</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13</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Литвинцев Александр</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4</w:t>
            </w:r>
            <w:r w:rsidR="00537F42"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14</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Асмарян</w:t>
            </w:r>
            <w:r w:rsidR="008B4442">
              <w:rPr>
                <w:rFonts w:ascii="Times New Roman" w:hAnsi="Times New Roman"/>
                <w:sz w:val="24"/>
                <w:szCs w:val="24"/>
              </w:rPr>
              <w:t xml:space="preserve"> </w:t>
            </w:r>
            <w:r w:rsidRPr="00394175">
              <w:rPr>
                <w:rFonts w:ascii="Times New Roman" w:hAnsi="Times New Roman"/>
                <w:sz w:val="24"/>
                <w:szCs w:val="24"/>
              </w:rPr>
              <w:t>Самвел</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4</w:t>
            </w:r>
            <w:r w:rsidR="00537F42" w:rsidRPr="00394175">
              <w:rPr>
                <w:rFonts w:ascii="Times New Roman" w:hAnsi="Times New Roman"/>
                <w:sz w:val="24"/>
                <w:szCs w:val="24"/>
              </w:rPr>
              <w:t>-В</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p w:rsidR="00537F42" w:rsidRPr="00394175" w:rsidRDefault="00537F42" w:rsidP="006B4609">
            <w:pPr>
              <w:pStyle w:val="afc"/>
              <w:rPr>
                <w:rFonts w:ascii="Times New Roman" w:hAnsi="Times New Roman"/>
                <w:sz w:val="24"/>
                <w:szCs w:val="24"/>
              </w:rPr>
            </w:pP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15</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Асанова Камилла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4</w:t>
            </w:r>
            <w:r w:rsidR="00537F42" w:rsidRPr="00394175">
              <w:rPr>
                <w:rFonts w:ascii="Times New Roman" w:hAnsi="Times New Roman"/>
                <w:sz w:val="24"/>
                <w:szCs w:val="24"/>
              </w:rPr>
              <w:t>-В</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16</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Фомин Матвей</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3</w:t>
            </w:r>
            <w:r w:rsidR="00537F42" w:rsidRPr="00394175">
              <w:rPr>
                <w:rFonts w:ascii="Times New Roman" w:hAnsi="Times New Roman"/>
                <w:sz w:val="24"/>
                <w:szCs w:val="24"/>
              </w:rPr>
              <w:t>-А</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Травкина А. С.</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17</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10</w:t>
            </w:r>
            <w:r w:rsidR="00537F42" w:rsidRPr="00394175">
              <w:rPr>
                <w:rFonts w:ascii="Times New Roman" w:hAnsi="Times New Roman"/>
                <w:sz w:val="24"/>
                <w:szCs w:val="24"/>
              </w:rPr>
              <w:t>-</w:t>
            </w:r>
            <w:r>
              <w:rPr>
                <w:rFonts w:ascii="Times New Roman" w:hAnsi="Times New Roman"/>
                <w:sz w:val="24"/>
                <w:szCs w:val="24"/>
              </w:rPr>
              <w:t>А</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8B4442">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r w:rsidR="008B4442" w:rsidRPr="00394175">
              <w:rPr>
                <w:rFonts w:ascii="Times New Roman" w:hAnsi="Times New Roman"/>
                <w:sz w:val="24"/>
                <w:szCs w:val="24"/>
              </w:rPr>
              <w:t xml:space="preserve"> </w:t>
            </w:r>
          </w:p>
        </w:tc>
      </w:tr>
      <w:tr w:rsidR="00537F42"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jc w:val="center"/>
              <w:rPr>
                <w:rFonts w:ascii="Times New Roman" w:hAnsi="Times New Roman"/>
                <w:b/>
                <w:i/>
                <w:sz w:val="24"/>
                <w:szCs w:val="24"/>
              </w:rPr>
            </w:pPr>
            <w:r w:rsidRPr="006E7E32">
              <w:rPr>
                <w:rFonts w:ascii="Times New Roman" w:hAnsi="Times New Roman"/>
                <w:b/>
                <w:i/>
                <w:sz w:val="24"/>
                <w:szCs w:val="24"/>
              </w:rPr>
              <w:t>Республиканская экологическая акция «Сохраним можжевельники Крыма»</w:t>
            </w:r>
          </w:p>
        </w:tc>
      </w:tr>
      <w:tr w:rsidR="00537F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537F42" w:rsidRPr="00394175" w:rsidRDefault="00E13A8A" w:rsidP="006B4609">
            <w:pPr>
              <w:pStyle w:val="afc"/>
              <w:rPr>
                <w:rFonts w:ascii="Times New Roman" w:hAnsi="Times New Roman"/>
                <w:sz w:val="24"/>
                <w:szCs w:val="24"/>
              </w:rPr>
            </w:pPr>
            <w:r>
              <w:rPr>
                <w:rFonts w:ascii="Times New Roman" w:hAnsi="Times New Roman"/>
                <w:sz w:val="24"/>
                <w:szCs w:val="24"/>
              </w:rPr>
              <w:t>18</w:t>
            </w:r>
          </w:p>
        </w:tc>
        <w:tc>
          <w:tcPr>
            <w:tcW w:w="2719"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537F42" w:rsidRPr="00394175" w:rsidRDefault="008B4442" w:rsidP="006B4609">
            <w:pPr>
              <w:pStyle w:val="afc"/>
              <w:rPr>
                <w:rFonts w:ascii="Times New Roman" w:hAnsi="Times New Roman"/>
                <w:sz w:val="24"/>
                <w:szCs w:val="24"/>
              </w:rPr>
            </w:pPr>
            <w:r>
              <w:rPr>
                <w:rFonts w:ascii="Times New Roman" w:hAnsi="Times New Roman"/>
                <w:sz w:val="24"/>
                <w:szCs w:val="24"/>
              </w:rPr>
              <w:t>10-А</w:t>
            </w:r>
            <w:r w:rsidR="00537F42" w:rsidRPr="00394175">
              <w:rPr>
                <w:rFonts w:ascii="Times New Roman" w:hAnsi="Times New Roman"/>
                <w:sz w:val="24"/>
                <w:szCs w:val="24"/>
              </w:rPr>
              <w:t xml:space="preserve"> класс</w:t>
            </w:r>
          </w:p>
        </w:tc>
        <w:tc>
          <w:tcPr>
            <w:tcW w:w="1376"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537F42" w:rsidRPr="00394175" w:rsidRDefault="00537F42"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8B4442"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8B4442" w:rsidRPr="00394175" w:rsidRDefault="00E13A8A" w:rsidP="006B4609">
            <w:pPr>
              <w:pStyle w:val="afc"/>
              <w:rPr>
                <w:rFonts w:ascii="Times New Roman" w:hAnsi="Times New Roman"/>
                <w:sz w:val="24"/>
                <w:szCs w:val="24"/>
              </w:rPr>
            </w:pPr>
            <w:r>
              <w:rPr>
                <w:rFonts w:ascii="Times New Roman" w:hAnsi="Times New Roman"/>
                <w:sz w:val="24"/>
                <w:szCs w:val="24"/>
              </w:rPr>
              <w:t>19</w:t>
            </w:r>
          </w:p>
        </w:tc>
        <w:tc>
          <w:tcPr>
            <w:tcW w:w="2719" w:type="dxa"/>
            <w:tcBorders>
              <w:top w:val="single" w:sz="4" w:space="0" w:color="auto"/>
              <w:left w:val="single" w:sz="4" w:space="0" w:color="auto"/>
              <w:bottom w:val="single" w:sz="4" w:space="0" w:color="auto"/>
              <w:right w:val="single" w:sz="4" w:space="0" w:color="auto"/>
            </w:tcBorders>
          </w:tcPr>
          <w:p w:rsidR="008B4442" w:rsidRPr="00394175" w:rsidRDefault="008B4442" w:rsidP="006B4609">
            <w:pPr>
              <w:pStyle w:val="afc"/>
              <w:rPr>
                <w:rFonts w:ascii="Times New Roman" w:hAnsi="Times New Roman"/>
                <w:sz w:val="24"/>
                <w:szCs w:val="24"/>
              </w:rPr>
            </w:pPr>
            <w:r w:rsidRPr="00394175">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8B4442" w:rsidRPr="00394175" w:rsidRDefault="008B4442" w:rsidP="006B4609">
            <w:pPr>
              <w:pStyle w:val="afc"/>
              <w:rPr>
                <w:rFonts w:ascii="Times New Roman" w:hAnsi="Times New Roman"/>
                <w:sz w:val="24"/>
                <w:szCs w:val="24"/>
              </w:rPr>
            </w:pPr>
            <w:r>
              <w:rPr>
                <w:rFonts w:ascii="Times New Roman" w:hAnsi="Times New Roman"/>
                <w:sz w:val="24"/>
                <w:szCs w:val="24"/>
              </w:rPr>
              <w:t>5</w:t>
            </w:r>
            <w:r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8B4442" w:rsidRPr="00394175" w:rsidRDefault="008B4442"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8B4442" w:rsidRPr="00394175" w:rsidRDefault="008B4442" w:rsidP="001B089E">
            <w:pPr>
              <w:pStyle w:val="afc"/>
              <w:rPr>
                <w:rFonts w:ascii="Times New Roman" w:hAnsi="Times New Roman"/>
                <w:sz w:val="24"/>
                <w:szCs w:val="24"/>
              </w:rPr>
            </w:pPr>
            <w:r>
              <w:rPr>
                <w:rFonts w:ascii="Times New Roman" w:hAnsi="Times New Roman"/>
                <w:sz w:val="24"/>
                <w:szCs w:val="24"/>
              </w:rPr>
              <w:t>Денислямова Э.М</w:t>
            </w:r>
            <w:r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8B4442" w:rsidRPr="00394175" w:rsidRDefault="008B4442"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r w:rsidRPr="00394175">
              <w:rPr>
                <w:rFonts w:ascii="Times New Roman" w:hAnsi="Times New Roman"/>
                <w:sz w:val="24"/>
                <w:szCs w:val="24"/>
              </w:rPr>
              <w:t xml:space="preserve"> с</w:t>
            </w:r>
            <w:r>
              <w:rPr>
                <w:rFonts w:ascii="Times New Roman" w:hAnsi="Times New Roman"/>
                <w:sz w:val="24"/>
                <w:szCs w:val="24"/>
              </w:rPr>
              <w:t>т.</w:t>
            </w:r>
          </w:p>
        </w:tc>
      </w:tr>
      <w:tr w:rsidR="00537F42"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537F42" w:rsidRPr="00394175" w:rsidRDefault="00F635B8" w:rsidP="006B4609">
            <w:pPr>
              <w:pStyle w:val="afc"/>
              <w:jc w:val="center"/>
              <w:rPr>
                <w:rFonts w:ascii="Times New Roman" w:hAnsi="Times New Roman"/>
                <w:b/>
                <w:i/>
                <w:sz w:val="24"/>
                <w:szCs w:val="24"/>
              </w:rPr>
            </w:pPr>
            <w:r>
              <w:rPr>
                <w:rFonts w:ascii="Times New Roman" w:hAnsi="Times New Roman"/>
                <w:b/>
                <w:i/>
                <w:sz w:val="24"/>
                <w:szCs w:val="24"/>
              </w:rPr>
              <w:t>Муниципальный этап республиканского конкурса детских рисунков «Я-</w:t>
            </w:r>
            <w:r w:rsidR="00537F42" w:rsidRPr="006E7E32">
              <w:rPr>
                <w:rFonts w:ascii="Times New Roman" w:hAnsi="Times New Roman"/>
                <w:b/>
                <w:i/>
                <w:sz w:val="24"/>
                <w:szCs w:val="24"/>
              </w:rPr>
              <w:t>против коррупции»</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20</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Pr>
                <w:rFonts w:ascii="Times New Roman" w:hAnsi="Times New Roman"/>
                <w:sz w:val="24"/>
                <w:szCs w:val="24"/>
              </w:rPr>
              <w:t>Карпова Ксения</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3-</w:t>
            </w:r>
            <w:r>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Pr>
                <w:rFonts w:ascii="Times New Roman" w:hAnsi="Times New Roman"/>
                <w:sz w:val="24"/>
                <w:szCs w:val="24"/>
              </w:rPr>
              <w:t>Чернявская А.П.</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21</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Литвиненко Полина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22</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Ежак Максим</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23</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Сейдаметова Аделина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3-В</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Pr>
                <w:rFonts w:ascii="Times New Roman" w:hAnsi="Times New Roman"/>
                <w:sz w:val="24"/>
                <w:szCs w:val="24"/>
              </w:rPr>
              <w:t>Бондаренко Н.Н.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r w:rsidRPr="00394175">
              <w:rPr>
                <w:rFonts w:ascii="Times New Roman" w:hAnsi="Times New Roman"/>
                <w:sz w:val="24"/>
                <w:szCs w:val="24"/>
              </w:rPr>
              <w:t xml:space="preserve"> с</w:t>
            </w:r>
            <w:r>
              <w:rPr>
                <w:rFonts w:ascii="Times New Roman" w:hAnsi="Times New Roman"/>
                <w:sz w:val="24"/>
                <w:szCs w:val="24"/>
              </w:rPr>
              <w:t>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24</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10-А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E81D22">
            <w:pPr>
              <w:pStyle w:val="afc"/>
              <w:rPr>
                <w:rFonts w:ascii="Times New Roman" w:hAnsi="Times New Roman"/>
                <w:sz w:val="24"/>
                <w:szCs w:val="24"/>
              </w:rPr>
            </w:pPr>
            <w:r>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E81D22">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r w:rsidRPr="00394175">
              <w:rPr>
                <w:rFonts w:ascii="Times New Roman" w:hAnsi="Times New Roman"/>
                <w:sz w:val="24"/>
                <w:szCs w:val="24"/>
              </w:rPr>
              <w:t xml:space="preserve"> с</w:t>
            </w:r>
            <w:r>
              <w:rPr>
                <w:rFonts w:ascii="Times New Roman" w:hAnsi="Times New Roman"/>
                <w:sz w:val="24"/>
                <w:szCs w:val="24"/>
              </w:rPr>
              <w:t>т. Приказ №689 от 25.09.25</w:t>
            </w:r>
          </w:p>
        </w:tc>
      </w:tr>
      <w:tr w:rsidR="00F23A8C" w:rsidRPr="00394175" w:rsidTr="00F635B8">
        <w:tblPrEx>
          <w:tblLook w:val="00A0"/>
        </w:tblPrEx>
        <w:trPr>
          <w:trHeight w:val="1124"/>
        </w:trPr>
        <w:tc>
          <w:tcPr>
            <w:tcW w:w="10207" w:type="dxa"/>
            <w:gridSpan w:val="6"/>
            <w:tcBorders>
              <w:top w:val="single" w:sz="4" w:space="0" w:color="auto"/>
              <w:left w:val="single" w:sz="4" w:space="0" w:color="auto"/>
              <w:right w:val="single" w:sz="4" w:space="0" w:color="auto"/>
            </w:tcBorders>
          </w:tcPr>
          <w:p w:rsidR="00F23A8C" w:rsidRDefault="00F23A8C" w:rsidP="006B4609">
            <w:pPr>
              <w:pStyle w:val="afc"/>
              <w:jc w:val="center"/>
              <w:rPr>
                <w:rFonts w:ascii="Times New Roman" w:hAnsi="Times New Roman"/>
                <w:b/>
                <w:i/>
                <w:sz w:val="24"/>
                <w:szCs w:val="24"/>
              </w:rPr>
            </w:pPr>
          </w:p>
          <w:p w:rsidR="00F23A8C" w:rsidRPr="00394175" w:rsidRDefault="00F23A8C" w:rsidP="006B4609">
            <w:pPr>
              <w:pStyle w:val="afc"/>
              <w:jc w:val="center"/>
              <w:rPr>
                <w:rFonts w:ascii="Times New Roman" w:hAnsi="Times New Roman"/>
                <w:b/>
                <w:i/>
                <w:sz w:val="24"/>
                <w:szCs w:val="24"/>
              </w:rPr>
            </w:pPr>
            <w:r w:rsidRPr="00394175">
              <w:rPr>
                <w:rFonts w:ascii="Times New Roman" w:hAnsi="Times New Roman"/>
                <w:b/>
                <w:i/>
                <w:sz w:val="24"/>
                <w:szCs w:val="24"/>
              </w:rPr>
              <w:t>Муниципальная благотворительная акция декоративно-прикладного творчества «</w:t>
            </w:r>
            <w:r w:rsidRPr="006E7E32">
              <w:rPr>
                <w:rFonts w:ascii="Times New Roman" w:hAnsi="Times New Roman"/>
                <w:b/>
                <w:i/>
                <w:sz w:val="24"/>
                <w:szCs w:val="24"/>
              </w:rPr>
              <w:t>Новогоднее волшебство»</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25</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Сейдаметова Аделина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3-</w:t>
            </w:r>
            <w:r>
              <w:rPr>
                <w:rFonts w:ascii="Times New Roman" w:hAnsi="Times New Roman"/>
                <w:sz w:val="24"/>
                <w:szCs w:val="24"/>
              </w:rPr>
              <w:t>В</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Бондаренко Н.Н.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26</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Спицаева Ника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1</w:t>
            </w:r>
            <w:r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Балбекова О.Н</w:t>
            </w:r>
            <w:r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F23A8C" w:rsidRPr="00F23A8C"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p w:rsidR="00F23A8C" w:rsidRPr="00394175" w:rsidRDefault="00F23A8C" w:rsidP="006B4609">
            <w:pPr>
              <w:pStyle w:val="afc"/>
              <w:rPr>
                <w:rFonts w:ascii="Times New Roman" w:hAnsi="Times New Roman"/>
                <w:sz w:val="24"/>
                <w:szCs w:val="24"/>
              </w:rPr>
            </w:pPr>
            <w:r>
              <w:rPr>
                <w:rFonts w:ascii="Times New Roman" w:hAnsi="Times New Roman"/>
                <w:sz w:val="24"/>
                <w:szCs w:val="24"/>
              </w:rPr>
              <w:t>Приказ № 01 от 12.01</w:t>
            </w:r>
            <w:r w:rsidRPr="00394175">
              <w:rPr>
                <w:rFonts w:ascii="Times New Roman" w:hAnsi="Times New Roman"/>
                <w:sz w:val="24"/>
                <w:szCs w:val="24"/>
              </w:rPr>
              <w:t>.202</w:t>
            </w:r>
            <w:r>
              <w:rPr>
                <w:rFonts w:ascii="Times New Roman" w:hAnsi="Times New Roman"/>
                <w:sz w:val="24"/>
                <w:szCs w:val="24"/>
              </w:rPr>
              <w:t>6</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27</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Муравьев Михаил</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4-В</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F23A8C" w:rsidRPr="006E7E32" w:rsidRDefault="00F23A8C" w:rsidP="006B4609">
            <w:pPr>
              <w:pStyle w:val="afc"/>
              <w:rPr>
                <w:rFonts w:ascii="Times New Roman" w:hAnsi="Times New Roman"/>
                <w:sz w:val="24"/>
                <w:szCs w:val="24"/>
                <w:lang w:val="en-US"/>
              </w:rPr>
            </w:pPr>
            <w:r>
              <w:rPr>
                <w:rFonts w:ascii="Times New Roman" w:hAnsi="Times New Roman"/>
                <w:sz w:val="24"/>
                <w:szCs w:val="24"/>
              </w:rPr>
              <w:t xml:space="preserve">Диплом </w:t>
            </w:r>
            <w:r>
              <w:rPr>
                <w:rFonts w:ascii="Times New Roman" w:hAnsi="Times New Roman"/>
                <w:sz w:val="24"/>
                <w:szCs w:val="24"/>
                <w:lang w:val="en-US"/>
              </w:rPr>
              <w:t>III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lastRenderedPageBreak/>
              <w:t>28</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10-А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F23A8C" w:rsidRPr="006E7E32" w:rsidRDefault="00F23A8C" w:rsidP="00F635B8">
            <w:pPr>
              <w:pStyle w:val="afc"/>
              <w:rPr>
                <w:rFonts w:ascii="Times New Roman" w:hAnsi="Times New Roman"/>
                <w:sz w:val="24"/>
                <w:szCs w:val="24"/>
                <w:lang w:val="en-US"/>
              </w:rPr>
            </w:pPr>
            <w:r>
              <w:rPr>
                <w:rFonts w:ascii="Times New Roman" w:hAnsi="Times New Roman"/>
                <w:sz w:val="24"/>
                <w:szCs w:val="24"/>
              </w:rPr>
              <w:t xml:space="preserve">Диплом </w:t>
            </w:r>
            <w:r>
              <w:rPr>
                <w:rFonts w:ascii="Times New Roman" w:hAnsi="Times New Roman"/>
                <w:sz w:val="24"/>
                <w:szCs w:val="24"/>
                <w:lang w:val="en-US"/>
              </w:rPr>
              <w:t>III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29</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Зайченко Мирослава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30</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Карпова Ксения</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3-Б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Чернявская А.П.</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31</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5-Б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Денислямова Э.М.</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32</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Колмаков Ростислав</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9-Г</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Медведева Е.И.</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33</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Евдокимова Виктория</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4-В</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34</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Гаптуллин Владислав</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2-Б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Коваленко Е.И.</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35</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Данильченко Давид</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2-Б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Коваленко Е.И.</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36</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Ломакина Кира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37</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Дыленок Тимофей</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38</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Соколов Никита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3-В</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Бондаренко В.К.</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39</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Великоредчанин Артем</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40</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Немченко Мария</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6-Б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Квитковская А.А.</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41</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Колмакова Елизавета</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3-А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F635B8">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Default="00F23A8C" w:rsidP="00F635B8">
            <w:pPr>
              <w:pStyle w:val="afc"/>
              <w:rPr>
                <w:rFonts w:ascii="Times New Roman" w:hAnsi="Times New Roman"/>
                <w:sz w:val="24"/>
                <w:szCs w:val="24"/>
              </w:rPr>
            </w:pPr>
            <w:r>
              <w:rPr>
                <w:rFonts w:ascii="Times New Roman" w:hAnsi="Times New Roman"/>
                <w:sz w:val="24"/>
                <w:szCs w:val="24"/>
              </w:rPr>
              <w:t>Травкина А.С.</w:t>
            </w:r>
          </w:p>
        </w:tc>
        <w:tc>
          <w:tcPr>
            <w:tcW w:w="1441" w:type="dxa"/>
            <w:tcBorders>
              <w:top w:val="single" w:sz="4" w:space="0" w:color="auto"/>
              <w:left w:val="single" w:sz="4" w:space="0" w:color="auto"/>
              <w:bottom w:val="single" w:sz="4" w:space="0" w:color="auto"/>
              <w:right w:val="single" w:sz="4" w:space="0" w:color="auto"/>
            </w:tcBorders>
          </w:tcPr>
          <w:p w:rsidR="00F23A8C" w:rsidRPr="006E7E32" w:rsidRDefault="00F23A8C" w:rsidP="00F635B8">
            <w:pPr>
              <w:pStyle w:val="afc"/>
              <w:rPr>
                <w:rFonts w:ascii="Times New Roman" w:hAnsi="Times New Roman"/>
                <w:sz w:val="24"/>
                <w:szCs w:val="24"/>
                <w:lang w:val="en-US"/>
              </w:rPr>
            </w:pPr>
            <w:r>
              <w:rPr>
                <w:rFonts w:ascii="Times New Roman" w:hAnsi="Times New Roman"/>
                <w:sz w:val="24"/>
                <w:szCs w:val="24"/>
              </w:rPr>
              <w:t xml:space="preserve">Диплом </w:t>
            </w:r>
            <w:r>
              <w:rPr>
                <w:rFonts w:ascii="Times New Roman" w:hAnsi="Times New Roman"/>
                <w:sz w:val="24"/>
                <w:szCs w:val="24"/>
                <w:lang w:val="en-US"/>
              </w:rPr>
              <w:t>III</w:t>
            </w:r>
          </w:p>
        </w:tc>
      </w:tr>
      <w:tr w:rsidR="00F23A8C"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jc w:val="center"/>
              <w:rPr>
                <w:rFonts w:ascii="Times New Roman" w:hAnsi="Times New Roman"/>
                <w:b/>
                <w:i/>
                <w:sz w:val="24"/>
                <w:szCs w:val="24"/>
              </w:rPr>
            </w:pPr>
            <w:r w:rsidRPr="006E7E32">
              <w:rPr>
                <w:rFonts w:ascii="Times New Roman" w:hAnsi="Times New Roman"/>
                <w:b/>
                <w:i/>
                <w:sz w:val="24"/>
                <w:szCs w:val="24"/>
              </w:rPr>
              <w:t>Муниципальный этап Республиканского  конкурса  детского и юношеского творчества по техническому моделированию</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42</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Пахомова Анна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2-Г</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Фоменок О.Л.</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p w:rsidR="00F23A8C" w:rsidRPr="00394175" w:rsidRDefault="00F23A8C" w:rsidP="006B4609">
            <w:pPr>
              <w:pStyle w:val="afc"/>
              <w:rPr>
                <w:rFonts w:ascii="Times New Roman" w:hAnsi="Times New Roman"/>
                <w:sz w:val="24"/>
                <w:szCs w:val="24"/>
              </w:rPr>
            </w:pPr>
            <w:r>
              <w:rPr>
                <w:rFonts w:ascii="Times New Roman" w:hAnsi="Times New Roman"/>
                <w:sz w:val="24"/>
                <w:szCs w:val="24"/>
              </w:rPr>
              <w:t>Приказ № 249 от 13.04</w:t>
            </w:r>
            <w:r w:rsidRPr="00394175">
              <w:rPr>
                <w:rFonts w:ascii="Times New Roman" w:hAnsi="Times New Roman"/>
                <w:sz w:val="24"/>
                <w:szCs w:val="24"/>
              </w:rPr>
              <w:t>.202</w:t>
            </w:r>
            <w:r>
              <w:rPr>
                <w:rFonts w:ascii="Times New Roman" w:hAnsi="Times New Roman"/>
                <w:sz w:val="24"/>
                <w:szCs w:val="24"/>
              </w:rPr>
              <w:t>6</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43</w:t>
            </w:r>
          </w:p>
        </w:tc>
        <w:tc>
          <w:tcPr>
            <w:tcW w:w="2719"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Бедаш Михаил</w:t>
            </w:r>
          </w:p>
        </w:tc>
        <w:tc>
          <w:tcPr>
            <w:tcW w:w="2063" w:type="dxa"/>
            <w:tcBorders>
              <w:top w:val="single" w:sz="4" w:space="0" w:color="auto"/>
              <w:left w:val="single" w:sz="4" w:space="0" w:color="auto"/>
              <w:bottom w:val="single" w:sz="4" w:space="0" w:color="auto"/>
              <w:right w:val="single" w:sz="4" w:space="0" w:color="auto"/>
            </w:tcBorders>
          </w:tcPr>
          <w:p w:rsidR="00F23A8C" w:rsidRDefault="00F23A8C" w:rsidP="006B4609">
            <w:pPr>
              <w:pStyle w:val="afc"/>
              <w:rPr>
                <w:rFonts w:ascii="Times New Roman" w:hAnsi="Times New Roman"/>
                <w:sz w:val="24"/>
                <w:szCs w:val="24"/>
              </w:rPr>
            </w:pPr>
            <w:r>
              <w:rPr>
                <w:rFonts w:ascii="Times New Roman" w:hAnsi="Times New Roman"/>
                <w:sz w:val="24"/>
                <w:szCs w:val="24"/>
              </w:rPr>
              <w:t>2-А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Васильева Т.В.</w:t>
            </w:r>
          </w:p>
        </w:tc>
        <w:tc>
          <w:tcPr>
            <w:tcW w:w="1441" w:type="dxa"/>
            <w:tcBorders>
              <w:top w:val="single" w:sz="4" w:space="0" w:color="auto"/>
              <w:left w:val="single" w:sz="4" w:space="0" w:color="auto"/>
              <w:bottom w:val="single" w:sz="4" w:space="0" w:color="auto"/>
              <w:right w:val="single" w:sz="4" w:space="0" w:color="auto"/>
            </w:tcBorders>
          </w:tcPr>
          <w:p w:rsidR="00F23A8C" w:rsidRPr="005B6128" w:rsidRDefault="00F23A8C" w:rsidP="006B4609">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w:t>
            </w:r>
            <w:r>
              <w:rPr>
                <w:rFonts w:ascii="Times New Roman" w:hAnsi="Times New Roman"/>
                <w:sz w:val="24"/>
                <w:szCs w:val="24"/>
              </w:rPr>
              <w:t xml:space="preserve"> ст.</w:t>
            </w:r>
          </w:p>
        </w:tc>
      </w:tr>
      <w:tr w:rsidR="00F23A8C"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jc w:val="center"/>
              <w:rPr>
                <w:rFonts w:ascii="Times New Roman" w:hAnsi="Times New Roman"/>
                <w:b/>
                <w:i/>
                <w:sz w:val="24"/>
                <w:szCs w:val="24"/>
              </w:rPr>
            </w:pPr>
            <w:r w:rsidRPr="006E7E32">
              <w:rPr>
                <w:rFonts w:ascii="Times New Roman" w:hAnsi="Times New Roman"/>
                <w:b/>
                <w:i/>
                <w:sz w:val="24"/>
                <w:szCs w:val="24"/>
              </w:rPr>
              <w:t>Муниципальный этап Всероссийского конкурса экологического рисунка «Мир природы»</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44</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Бедаш Михаил</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2-А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Васильева Т.В.</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45</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5-Б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Денислямова Э.М.</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46</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Аброшников Святослав</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47</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Литвиненко Полина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Кукулевская Е.В.</w:t>
            </w:r>
          </w:p>
        </w:tc>
        <w:tc>
          <w:tcPr>
            <w:tcW w:w="1441" w:type="dxa"/>
            <w:tcBorders>
              <w:top w:val="single" w:sz="4" w:space="0" w:color="auto"/>
              <w:left w:val="single" w:sz="4" w:space="0" w:color="auto"/>
              <w:bottom w:val="single" w:sz="4" w:space="0" w:color="auto"/>
              <w:right w:val="single" w:sz="4" w:space="0" w:color="auto"/>
            </w:tcBorders>
          </w:tcPr>
          <w:p w:rsidR="00F23A8C" w:rsidRPr="00484D7B"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48</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Онуфриев Артур</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1B089E">
            <w:pPr>
              <w:pStyle w:val="afc"/>
              <w:rPr>
                <w:rFonts w:ascii="Times New Roman" w:hAnsi="Times New Roman"/>
                <w:sz w:val="24"/>
                <w:szCs w:val="24"/>
              </w:rPr>
            </w:pPr>
            <w:r w:rsidRPr="00394175">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49</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Ломакина Кира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484D7B"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50</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Майборода Анна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7-Г</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Миськова А.С.</w:t>
            </w:r>
          </w:p>
        </w:tc>
        <w:tc>
          <w:tcPr>
            <w:tcW w:w="1441" w:type="dxa"/>
            <w:tcBorders>
              <w:top w:val="single" w:sz="4" w:space="0" w:color="auto"/>
              <w:left w:val="single" w:sz="4" w:space="0" w:color="auto"/>
              <w:bottom w:val="single" w:sz="4" w:space="0" w:color="auto"/>
              <w:right w:val="single" w:sz="4" w:space="0" w:color="auto"/>
            </w:tcBorders>
          </w:tcPr>
          <w:p w:rsidR="00F23A8C" w:rsidRPr="00484D7B"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51</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Глазырина Леона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7-Г</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1B089E">
            <w:pPr>
              <w:pStyle w:val="afc"/>
              <w:rPr>
                <w:rFonts w:ascii="Times New Roman" w:hAnsi="Times New Roman"/>
                <w:sz w:val="24"/>
                <w:szCs w:val="24"/>
              </w:rPr>
            </w:pPr>
            <w:r>
              <w:rPr>
                <w:rFonts w:ascii="Times New Roman" w:hAnsi="Times New Roman"/>
                <w:sz w:val="24"/>
                <w:szCs w:val="24"/>
              </w:rPr>
              <w:t>Миськова А.С.</w:t>
            </w:r>
          </w:p>
        </w:tc>
        <w:tc>
          <w:tcPr>
            <w:tcW w:w="1441" w:type="dxa"/>
            <w:tcBorders>
              <w:top w:val="single" w:sz="4" w:space="0" w:color="auto"/>
              <w:left w:val="single" w:sz="4" w:space="0" w:color="auto"/>
              <w:bottom w:val="single" w:sz="4" w:space="0" w:color="auto"/>
              <w:right w:val="single" w:sz="4" w:space="0" w:color="auto"/>
            </w:tcBorders>
          </w:tcPr>
          <w:p w:rsidR="00F23A8C" w:rsidRPr="00484D7B"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lastRenderedPageBreak/>
              <w:t>52</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Зайченко Мирослава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484D7B">
            <w:pPr>
              <w:pStyle w:val="afc"/>
              <w:rPr>
                <w:rFonts w:ascii="Times New Roman" w:hAnsi="Times New Roman"/>
                <w:sz w:val="24"/>
                <w:szCs w:val="24"/>
              </w:rPr>
            </w:pPr>
            <w:r>
              <w:rPr>
                <w:rFonts w:ascii="Times New Roman" w:hAnsi="Times New Roman"/>
                <w:sz w:val="24"/>
                <w:szCs w:val="24"/>
              </w:rPr>
              <w:t>1-Б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Балбекова О.Н.</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53</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Карпова Ксения</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3-Б</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Чернявская А.П.</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54</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Прокопчук Мелисса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1-А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Натальченко С.Б.</w:t>
            </w:r>
          </w:p>
        </w:tc>
        <w:tc>
          <w:tcPr>
            <w:tcW w:w="1441"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F23A8C"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23A8C" w:rsidRPr="00394175" w:rsidRDefault="00E13A8A" w:rsidP="006B4609">
            <w:pPr>
              <w:pStyle w:val="afc"/>
              <w:rPr>
                <w:rFonts w:ascii="Times New Roman" w:hAnsi="Times New Roman"/>
                <w:sz w:val="24"/>
                <w:szCs w:val="24"/>
              </w:rPr>
            </w:pPr>
            <w:r>
              <w:rPr>
                <w:rFonts w:ascii="Times New Roman" w:hAnsi="Times New Roman"/>
                <w:sz w:val="24"/>
                <w:szCs w:val="24"/>
              </w:rPr>
              <w:t>55</w:t>
            </w:r>
          </w:p>
        </w:tc>
        <w:tc>
          <w:tcPr>
            <w:tcW w:w="2719"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10-А</w:t>
            </w:r>
          </w:p>
        </w:tc>
        <w:tc>
          <w:tcPr>
            <w:tcW w:w="1376"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23A8C" w:rsidRPr="00394175" w:rsidRDefault="00F23A8C" w:rsidP="006B4609">
            <w:pPr>
              <w:pStyle w:val="afc"/>
              <w:rPr>
                <w:rFonts w:ascii="Times New Roman" w:hAnsi="Times New Roman"/>
                <w:sz w:val="24"/>
                <w:szCs w:val="24"/>
              </w:rPr>
            </w:pPr>
            <w:r>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F23A8C" w:rsidRPr="00942563" w:rsidRDefault="00F23A8C"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tc>
      </w:tr>
      <w:tr w:rsidR="00F23A8C"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F23A8C" w:rsidRPr="005B6128" w:rsidRDefault="00F23A8C" w:rsidP="006B4609">
            <w:pPr>
              <w:pStyle w:val="afc"/>
              <w:jc w:val="center"/>
              <w:rPr>
                <w:rFonts w:ascii="Times New Roman" w:hAnsi="Times New Roman"/>
                <w:b/>
                <w:i/>
                <w:sz w:val="24"/>
                <w:szCs w:val="24"/>
                <w:highlight w:val="yellow"/>
              </w:rPr>
            </w:pPr>
            <w:r w:rsidRPr="006E7E32">
              <w:rPr>
                <w:rFonts w:ascii="Times New Roman" w:hAnsi="Times New Roman"/>
                <w:b/>
                <w:i/>
                <w:sz w:val="24"/>
                <w:szCs w:val="24"/>
              </w:rPr>
              <w:t>Муниципальный этан Республиканского детского творческого конкурса плакатов на тему: «Не отнимай у себя завтра!»</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56</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Курочкина Вероника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7</w:t>
            </w:r>
            <w:r w:rsidRPr="00394175">
              <w:rPr>
                <w:rFonts w:ascii="Times New Roman" w:hAnsi="Times New Roman"/>
                <w:sz w:val="24"/>
                <w:szCs w:val="24"/>
              </w:rPr>
              <w:t>-В</w:t>
            </w:r>
          </w:p>
        </w:tc>
        <w:tc>
          <w:tcPr>
            <w:tcW w:w="1376" w:type="dxa"/>
            <w:tcBorders>
              <w:top w:val="single" w:sz="4" w:space="0" w:color="auto"/>
              <w:left w:val="single" w:sz="4" w:space="0" w:color="auto"/>
              <w:bottom w:val="single" w:sz="4" w:space="0" w:color="auto"/>
              <w:right w:val="single" w:sz="4" w:space="0" w:color="auto"/>
            </w:tcBorders>
          </w:tcPr>
          <w:p w:rsidR="00E13A8A" w:rsidRPr="006E7E32" w:rsidRDefault="00E13A8A" w:rsidP="006B4609">
            <w:pPr>
              <w:pStyle w:val="afc"/>
              <w:rPr>
                <w:rFonts w:ascii="Times New Roman" w:hAnsi="Times New Roman"/>
                <w:sz w:val="24"/>
                <w:szCs w:val="24"/>
              </w:rPr>
            </w:pPr>
            <w:r w:rsidRPr="006E7E32">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6E7E32" w:rsidRDefault="00E13A8A" w:rsidP="006B4609">
            <w:pPr>
              <w:pStyle w:val="afc"/>
              <w:rPr>
                <w:rFonts w:ascii="Times New Roman" w:hAnsi="Times New Roman"/>
                <w:sz w:val="24"/>
                <w:szCs w:val="24"/>
              </w:rPr>
            </w:pPr>
            <w:r w:rsidRPr="006E7E32">
              <w:rPr>
                <w:rFonts w:ascii="Times New Roman" w:hAnsi="Times New Roman"/>
                <w:sz w:val="24"/>
                <w:szCs w:val="24"/>
              </w:rPr>
              <w:t>Хайруддинов М.М.</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E81D22">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III</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Муниципальный этап республиканского фестиваля-конкурса детского творчества «Крым в сердце моем»</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57</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«Сударушка»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Андрейченко И.Н. </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58</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«ЗаГранью»</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Росс А.Ю.</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59</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«Фантазёры» (младшая группа)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Матросова Н.Н.</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E13A8A" w:rsidRPr="00394175" w:rsidTr="00F635B8">
        <w:tblPrEx>
          <w:tblLook w:val="00A0"/>
        </w:tblPrEx>
        <w:trPr>
          <w:trHeight w:val="848"/>
        </w:trPr>
        <w:tc>
          <w:tcPr>
            <w:tcW w:w="10207" w:type="dxa"/>
            <w:gridSpan w:val="6"/>
            <w:tcBorders>
              <w:top w:val="single" w:sz="4" w:space="0" w:color="auto"/>
              <w:left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4A1DD9">
              <w:rPr>
                <w:rFonts w:ascii="Times New Roman" w:hAnsi="Times New Roman"/>
                <w:b/>
                <w:i/>
                <w:sz w:val="24"/>
                <w:szCs w:val="24"/>
              </w:rPr>
              <w:t>Всероссийский детско-юношеский фестивал</w:t>
            </w:r>
            <w:r>
              <w:rPr>
                <w:rFonts w:ascii="Times New Roman" w:hAnsi="Times New Roman"/>
                <w:b/>
                <w:i/>
                <w:sz w:val="24"/>
                <w:szCs w:val="24"/>
              </w:rPr>
              <w:t>ь</w:t>
            </w:r>
            <w:r w:rsidRPr="004A1DD9">
              <w:rPr>
                <w:rFonts w:ascii="Times New Roman" w:hAnsi="Times New Roman"/>
                <w:b/>
                <w:i/>
                <w:sz w:val="24"/>
                <w:szCs w:val="24"/>
              </w:rPr>
              <w:t xml:space="preserve"> «Ворошиловский стрелок-2026»</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60</w:t>
            </w:r>
          </w:p>
        </w:tc>
        <w:tc>
          <w:tcPr>
            <w:tcW w:w="2719" w:type="dxa"/>
            <w:tcBorders>
              <w:top w:val="single" w:sz="4" w:space="0" w:color="auto"/>
              <w:left w:val="single" w:sz="4" w:space="0" w:color="auto"/>
              <w:bottom w:val="single" w:sz="4" w:space="0" w:color="auto"/>
              <w:right w:val="single" w:sz="4" w:space="0" w:color="auto"/>
            </w:tcBorders>
          </w:tcPr>
          <w:p w:rsidR="00E13A8A" w:rsidRPr="005B6128" w:rsidRDefault="00E13A8A" w:rsidP="006B4609">
            <w:pPr>
              <w:pStyle w:val="afc"/>
              <w:rPr>
                <w:rFonts w:ascii="Times New Roman" w:hAnsi="Times New Roman"/>
                <w:sz w:val="24"/>
                <w:szCs w:val="24"/>
              </w:rPr>
            </w:pPr>
            <w:r>
              <w:rPr>
                <w:rFonts w:ascii="Times New Roman" w:hAnsi="Times New Roman"/>
                <w:sz w:val="24"/>
                <w:szCs w:val="24"/>
              </w:rPr>
              <w:t>Нечепоренко Александр</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9-Б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Вовк В.И.</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Pr>
                <w:rFonts w:ascii="Times New Roman" w:hAnsi="Times New Roman"/>
                <w:sz w:val="24"/>
                <w:szCs w:val="24"/>
                <w:lang w:val="en-US"/>
              </w:rPr>
              <w:t xml:space="preserve">II </w:t>
            </w:r>
            <w:r w:rsidRPr="00394175">
              <w:rPr>
                <w:rFonts w:ascii="Times New Roman" w:hAnsi="Times New Roman"/>
                <w:sz w:val="24"/>
                <w:szCs w:val="24"/>
              </w:rPr>
              <w:t>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61</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Команда «СОШ №2»</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Вовк В.И.</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Pr>
                <w:rFonts w:ascii="Times New Roman" w:hAnsi="Times New Roman"/>
                <w:sz w:val="24"/>
                <w:szCs w:val="24"/>
                <w:lang w:val="en-US"/>
              </w:rPr>
              <w:t>II</w:t>
            </w:r>
            <w:r w:rsidRPr="00394175">
              <w:rPr>
                <w:rFonts w:ascii="Times New Roman" w:hAnsi="Times New Roman"/>
                <w:sz w:val="24"/>
                <w:szCs w:val="24"/>
              </w:rPr>
              <w:t xml:space="preserve"> ст.</w:t>
            </w:r>
          </w:p>
          <w:p w:rsidR="00E13A8A" w:rsidRPr="00394175" w:rsidRDefault="00E13A8A" w:rsidP="006B4609">
            <w:pPr>
              <w:pStyle w:val="afc"/>
              <w:rPr>
                <w:rFonts w:ascii="Times New Roman" w:hAnsi="Times New Roman"/>
                <w:sz w:val="24"/>
                <w:szCs w:val="24"/>
              </w:rPr>
            </w:pPr>
            <w:r>
              <w:rPr>
                <w:rFonts w:ascii="Times New Roman" w:hAnsi="Times New Roman"/>
                <w:sz w:val="24"/>
                <w:szCs w:val="24"/>
              </w:rPr>
              <w:t>Приказ № 253 от 14</w:t>
            </w:r>
            <w:r w:rsidRPr="00394175">
              <w:rPr>
                <w:rFonts w:ascii="Times New Roman" w:hAnsi="Times New Roman"/>
                <w:sz w:val="24"/>
                <w:szCs w:val="24"/>
              </w:rPr>
              <w:t>.04.202</w:t>
            </w:r>
            <w:r>
              <w:rPr>
                <w:rFonts w:ascii="Times New Roman" w:hAnsi="Times New Roman"/>
                <w:sz w:val="24"/>
                <w:szCs w:val="24"/>
              </w:rPr>
              <w:t>6</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4A1DD9">
              <w:rPr>
                <w:rFonts w:ascii="Times New Roman" w:hAnsi="Times New Roman"/>
                <w:b/>
                <w:i/>
                <w:sz w:val="24"/>
                <w:szCs w:val="24"/>
              </w:rPr>
              <w:t>Муниципальный конкурс рисунков « Крымская весна»</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62</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Карпова Ксения</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3-</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 xml:space="preserve">Чернявская </w:t>
            </w:r>
            <w:r w:rsidRPr="00394175">
              <w:rPr>
                <w:rFonts w:ascii="Times New Roman" w:hAnsi="Times New Roman"/>
                <w:sz w:val="24"/>
                <w:szCs w:val="24"/>
              </w:rPr>
              <w:t>А.</w:t>
            </w:r>
            <w:r>
              <w:rPr>
                <w:rFonts w:ascii="Times New Roman" w:hAnsi="Times New Roman"/>
                <w:sz w:val="24"/>
                <w:szCs w:val="24"/>
              </w:rPr>
              <w:t>П.</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Диплом</w:t>
            </w:r>
            <w:r w:rsidRPr="00394175">
              <w:rPr>
                <w:rFonts w:ascii="Times New Roman" w:hAnsi="Times New Roman"/>
                <w:sz w:val="24"/>
                <w:szCs w:val="24"/>
              </w:rPr>
              <w:t xml:space="preserve"> 1 ст.</w:t>
            </w:r>
          </w:p>
          <w:p w:rsidR="00E13A8A" w:rsidRPr="00394175" w:rsidRDefault="00E13A8A" w:rsidP="006B4609">
            <w:pPr>
              <w:pStyle w:val="afc"/>
              <w:rPr>
                <w:rFonts w:ascii="Times New Roman" w:hAnsi="Times New Roman"/>
                <w:sz w:val="24"/>
                <w:szCs w:val="24"/>
              </w:rPr>
            </w:pPr>
            <w:r>
              <w:rPr>
                <w:rFonts w:ascii="Times New Roman" w:hAnsi="Times New Roman"/>
                <w:sz w:val="24"/>
                <w:szCs w:val="24"/>
              </w:rPr>
              <w:t>Приказ № 218 от27</w:t>
            </w:r>
            <w:r w:rsidRPr="00394175">
              <w:rPr>
                <w:rFonts w:ascii="Times New Roman" w:hAnsi="Times New Roman"/>
                <w:sz w:val="24"/>
                <w:szCs w:val="24"/>
              </w:rPr>
              <w:t>.03.202</w:t>
            </w:r>
            <w:r>
              <w:rPr>
                <w:rFonts w:ascii="Times New Roman" w:hAnsi="Times New Roman"/>
                <w:sz w:val="24"/>
                <w:szCs w:val="24"/>
              </w:rPr>
              <w:t>6</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63</w:t>
            </w:r>
          </w:p>
        </w:tc>
        <w:tc>
          <w:tcPr>
            <w:tcW w:w="2719"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Чернышова Мария</w:t>
            </w:r>
          </w:p>
        </w:tc>
        <w:tc>
          <w:tcPr>
            <w:tcW w:w="2063"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1-</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Усманова Н.А.</w:t>
            </w:r>
          </w:p>
        </w:tc>
        <w:tc>
          <w:tcPr>
            <w:tcW w:w="1441" w:type="dxa"/>
            <w:tcBorders>
              <w:top w:val="single" w:sz="4" w:space="0" w:color="auto"/>
              <w:left w:val="single" w:sz="4" w:space="0" w:color="auto"/>
              <w:bottom w:val="single" w:sz="4" w:space="0" w:color="auto"/>
              <w:right w:val="single" w:sz="4" w:space="0" w:color="auto"/>
            </w:tcBorders>
          </w:tcPr>
          <w:p w:rsidR="00E13A8A" w:rsidRPr="00537F42" w:rsidRDefault="00E13A8A" w:rsidP="006B4609">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w:t>
            </w:r>
            <w:r>
              <w:rPr>
                <w:rFonts w:ascii="Times New Roman" w:hAnsi="Times New Roman"/>
                <w:sz w:val="24"/>
                <w:szCs w:val="24"/>
              </w:rPr>
              <w:t>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64</w:t>
            </w:r>
          </w:p>
        </w:tc>
        <w:tc>
          <w:tcPr>
            <w:tcW w:w="2719"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10-А</w:t>
            </w:r>
          </w:p>
        </w:tc>
        <w:tc>
          <w:tcPr>
            <w:tcW w:w="1376"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E13A8A" w:rsidRPr="00537F42" w:rsidRDefault="00E13A8A" w:rsidP="006B4609">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65</w:t>
            </w:r>
          </w:p>
        </w:tc>
        <w:tc>
          <w:tcPr>
            <w:tcW w:w="2719"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Литвиненко Кирилл</w:t>
            </w:r>
          </w:p>
        </w:tc>
        <w:tc>
          <w:tcPr>
            <w:tcW w:w="2063"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5-Б</w:t>
            </w:r>
          </w:p>
        </w:tc>
        <w:tc>
          <w:tcPr>
            <w:tcW w:w="1376"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Default="00E13A8A" w:rsidP="006B4609">
            <w:pPr>
              <w:pStyle w:val="afc"/>
              <w:rPr>
                <w:rFonts w:ascii="Times New Roman" w:hAnsi="Times New Roman"/>
                <w:sz w:val="24"/>
                <w:szCs w:val="24"/>
              </w:rPr>
            </w:pPr>
            <w:r>
              <w:rPr>
                <w:rFonts w:ascii="Times New Roman" w:hAnsi="Times New Roman"/>
                <w:sz w:val="24"/>
                <w:szCs w:val="24"/>
              </w:rPr>
              <w:t>Денислямова Э.М.</w:t>
            </w:r>
          </w:p>
        </w:tc>
        <w:tc>
          <w:tcPr>
            <w:tcW w:w="1441" w:type="dxa"/>
            <w:tcBorders>
              <w:top w:val="single" w:sz="4" w:space="0" w:color="auto"/>
              <w:left w:val="single" w:sz="4" w:space="0" w:color="auto"/>
              <w:bottom w:val="single" w:sz="4" w:space="0" w:color="auto"/>
              <w:right w:val="single" w:sz="4" w:space="0" w:color="auto"/>
            </w:tcBorders>
          </w:tcPr>
          <w:p w:rsidR="00E13A8A" w:rsidRPr="00537F42" w:rsidRDefault="00E13A8A" w:rsidP="006B4609">
            <w:pPr>
              <w:pStyle w:val="afc"/>
              <w:rPr>
                <w:rFonts w:ascii="Times New Roman" w:hAnsi="Times New Roman"/>
                <w:sz w:val="24"/>
                <w:szCs w:val="24"/>
                <w:lang w:val="en-US"/>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r>
              <w:rPr>
                <w:rFonts w:ascii="Times New Roman" w:hAnsi="Times New Roman"/>
                <w:sz w:val="24"/>
                <w:szCs w:val="24"/>
                <w:lang w:val="en-US"/>
              </w:rPr>
              <w:t xml:space="preserve"> </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Муниципальный этап Республиканской выставки-конкурса декоративно-прикладного творчества и изобразительного искусства «Пасхальная Ассамблея»</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66</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Чукин Мирослав</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1</w:t>
            </w:r>
            <w:r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Балбекова О.Н</w:t>
            </w:r>
            <w:r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ст.</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67</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Карпова Ксения</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3-Б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Чернявская А.П</w:t>
            </w:r>
            <w:r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w:t>
            </w:r>
            <w:r w:rsidRPr="00394175">
              <w:rPr>
                <w:rFonts w:ascii="Times New Roman" w:hAnsi="Times New Roman"/>
                <w:sz w:val="24"/>
                <w:szCs w:val="24"/>
              </w:rPr>
              <w:t xml:space="preserve"> с</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68</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Сосновская Алена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4-Б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F635B8">
            <w:pPr>
              <w:pStyle w:val="afc"/>
              <w:rPr>
                <w:rFonts w:ascii="Times New Roman" w:hAnsi="Times New Roman"/>
                <w:sz w:val="24"/>
                <w:szCs w:val="24"/>
              </w:rPr>
            </w:pPr>
            <w:r>
              <w:rPr>
                <w:rFonts w:ascii="Times New Roman" w:hAnsi="Times New Roman"/>
                <w:sz w:val="24"/>
                <w:szCs w:val="24"/>
              </w:rPr>
              <w:t>Кукулевская Е.В</w:t>
            </w:r>
            <w:r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E13A8A" w:rsidRPr="004A1DD9"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69</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Заболотная Екатерина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10</w:t>
            </w:r>
            <w:r w:rsidR="00E13A8A" w:rsidRPr="00394175">
              <w:rPr>
                <w:rFonts w:ascii="Times New Roman" w:hAnsi="Times New Roman"/>
                <w:sz w:val="24"/>
                <w:szCs w:val="24"/>
              </w:rPr>
              <w:t>-А</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F77EA7" w:rsidP="006B4609">
            <w:pPr>
              <w:pStyle w:val="afc"/>
              <w:rPr>
                <w:rFonts w:ascii="Times New Roman" w:hAnsi="Times New Roman"/>
                <w:sz w:val="24"/>
                <w:szCs w:val="24"/>
              </w:rPr>
            </w:pPr>
            <w:r>
              <w:rPr>
                <w:rFonts w:ascii="Times New Roman" w:hAnsi="Times New Roman"/>
                <w:sz w:val="24"/>
                <w:szCs w:val="24"/>
              </w:rPr>
              <w:t>Гамбарян М.В</w:t>
            </w:r>
            <w:r w:rsidR="00E13A8A" w:rsidRPr="00394175">
              <w:rPr>
                <w:rFonts w:ascii="Times New Roman" w:hAnsi="Times New Roman"/>
                <w:sz w:val="24"/>
                <w:szCs w:val="24"/>
              </w:rPr>
              <w:t>.</w:t>
            </w:r>
          </w:p>
        </w:tc>
        <w:tc>
          <w:tcPr>
            <w:tcW w:w="1441" w:type="dxa"/>
            <w:tcBorders>
              <w:top w:val="single" w:sz="4" w:space="0" w:color="auto"/>
              <w:left w:val="single" w:sz="4" w:space="0" w:color="auto"/>
              <w:bottom w:val="single" w:sz="4" w:space="0" w:color="auto"/>
              <w:right w:val="single" w:sz="4" w:space="0" w:color="auto"/>
            </w:tcBorders>
          </w:tcPr>
          <w:p w:rsidR="00E13A8A" w:rsidRPr="00E13A8A"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Pr>
                <w:rFonts w:ascii="Times New Roman" w:hAnsi="Times New Roman"/>
                <w:sz w:val="24"/>
                <w:szCs w:val="24"/>
                <w:lang w:val="en-US"/>
              </w:rPr>
              <w:t>II</w:t>
            </w:r>
          </w:p>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Приказ № </w:t>
            </w:r>
            <w:r>
              <w:rPr>
                <w:rFonts w:ascii="Times New Roman" w:hAnsi="Times New Roman"/>
                <w:sz w:val="24"/>
                <w:szCs w:val="24"/>
              </w:rPr>
              <w:t xml:space="preserve">323 от </w:t>
            </w:r>
            <w:r>
              <w:rPr>
                <w:rFonts w:ascii="Times New Roman" w:hAnsi="Times New Roman"/>
                <w:sz w:val="24"/>
                <w:szCs w:val="24"/>
              </w:rPr>
              <w:lastRenderedPageBreak/>
              <w:t>06.05</w:t>
            </w:r>
            <w:r w:rsidRPr="00394175">
              <w:rPr>
                <w:rFonts w:ascii="Times New Roman" w:hAnsi="Times New Roman"/>
                <w:sz w:val="24"/>
                <w:szCs w:val="24"/>
              </w:rPr>
              <w:t>.202</w:t>
            </w:r>
            <w:r>
              <w:rPr>
                <w:rFonts w:ascii="Times New Roman" w:hAnsi="Times New Roman"/>
                <w:sz w:val="24"/>
                <w:szCs w:val="24"/>
              </w:rPr>
              <w:t>6</w:t>
            </w:r>
          </w:p>
        </w:tc>
      </w:tr>
      <w:tr w:rsidR="00F77EA7"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77EA7" w:rsidRPr="00394175" w:rsidRDefault="00F77EA7" w:rsidP="006B4609">
            <w:pPr>
              <w:pStyle w:val="afc"/>
              <w:rPr>
                <w:rFonts w:ascii="Times New Roman" w:hAnsi="Times New Roman"/>
                <w:sz w:val="24"/>
                <w:szCs w:val="24"/>
              </w:rPr>
            </w:pPr>
            <w:r>
              <w:rPr>
                <w:rFonts w:ascii="Times New Roman" w:hAnsi="Times New Roman"/>
                <w:sz w:val="24"/>
                <w:szCs w:val="24"/>
              </w:rPr>
              <w:lastRenderedPageBreak/>
              <w:t>70</w:t>
            </w:r>
          </w:p>
        </w:tc>
        <w:tc>
          <w:tcPr>
            <w:tcW w:w="2719"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Кустол Анастасия</w:t>
            </w:r>
          </w:p>
        </w:tc>
        <w:tc>
          <w:tcPr>
            <w:tcW w:w="2063"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3-Б</w:t>
            </w:r>
          </w:p>
        </w:tc>
        <w:tc>
          <w:tcPr>
            <w:tcW w:w="1376" w:type="dxa"/>
            <w:tcBorders>
              <w:top w:val="single" w:sz="4" w:space="0" w:color="auto"/>
              <w:left w:val="single" w:sz="4" w:space="0" w:color="auto"/>
              <w:bottom w:val="single" w:sz="4" w:space="0" w:color="auto"/>
              <w:right w:val="single" w:sz="4" w:space="0" w:color="auto"/>
            </w:tcBorders>
          </w:tcPr>
          <w:p w:rsidR="00F77EA7" w:rsidRPr="00394175" w:rsidRDefault="00F77EA7"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Чернявская А.П.</w:t>
            </w:r>
          </w:p>
        </w:tc>
        <w:tc>
          <w:tcPr>
            <w:tcW w:w="1441" w:type="dxa"/>
            <w:tcBorders>
              <w:top w:val="single" w:sz="4" w:space="0" w:color="auto"/>
              <w:left w:val="single" w:sz="4" w:space="0" w:color="auto"/>
              <w:bottom w:val="single" w:sz="4" w:space="0" w:color="auto"/>
              <w:right w:val="single" w:sz="4" w:space="0" w:color="auto"/>
            </w:tcBorders>
          </w:tcPr>
          <w:p w:rsidR="00F77EA7" w:rsidRPr="00537F42" w:rsidRDefault="00F77EA7" w:rsidP="00E81D22">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p>
        </w:tc>
      </w:tr>
      <w:tr w:rsidR="00F77EA7"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77EA7" w:rsidRPr="00394175" w:rsidRDefault="00F77EA7" w:rsidP="006B4609">
            <w:pPr>
              <w:pStyle w:val="afc"/>
              <w:rPr>
                <w:rFonts w:ascii="Times New Roman" w:hAnsi="Times New Roman"/>
                <w:sz w:val="24"/>
                <w:szCs w:val="24"/>
              </w:rPr>
            </w:pPr>
            <w:r>
              <w:rPr>
                <w:rFonts w:ascii="Times New Roman" w:hAnsi="Times New Roman"/>
                <w:sz w:val="24"/>
                <w:szCs w:val="24"/>
              </w:rPr>
              <w:t>71</w:t>
            </w:r>
          </w:p>
        </w:tc>
        <w:tc>
          <w:tcPr>
            <w:tcW w:w="2719"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Колмакова Елизавета</w:t>
            </w:r>
          </w:p>
        </w:tc>
        <w:tc>
          <w:tcPr>
            <w:tcW w:w="2063"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3-А</w:t>
            </w:r>
          </w:p>
        </w:tc>
        <w:tc>
          <w:tcPr>
            <w:tcW w:w="1376" w:type="dxa"/>
            <w:tcBorders>
              <w:top w:val="single" w:sz="4" w:space="0" w:color="auto"/>
              <w:left w:val="single" w:sz="4" w:space="0" w:color="auto"/>
              <w:bottom w:val="single" w:sz="4" w:space="0" w:color="auto"/>
              <w:right w:val="single" w:sz="4" w:space="0" w:color="auto"/>
            </w:tcBorders>
          </w:tcPr>
          <w:p w:rsidR="00F77EA7" w:rsidRPr="00394175" w:rsidRDefault="00F77EA7"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Травкина А.С.</w:t>
            </w:r>
          </w:p>
        </w:tc>
        <w:tc>
          <w:tcPr>
            <w:tcW w:w="1441" w:type="dxa"/>
            <w:tcBorders>
              <w:top w:val="single" w:sz="4" w:space="0" w:color="auto"/>
              <w:left w:val="single" w:sz="4" w:space="0" w:color="auto"/>
              <w:bottom w:val="single" w:sz="4" w:space="0" w:color="auto"/>
              <w:right w:val="single" w:sz="4" w:space="0" w:color="auto"/>
            </w:tcBorders>
          </w:tcPr>
          <w:p w:rsidR="00F77EA7" w:rsidRPr="00537F42" w:rsidRDefault="00F77EA7" w:rsidP="00E81D22">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p>
        </w:tc>
      </w:tr>
      <w:tr w:rsidR="00F77EA7"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77EA7" w:rsidRPr="00394175" w:rsidRDefault="00F77EA7" w:rsidP="006B4609">
            <w:pPr>
              <w:pStyle w:val="afc"/>
              <w:rPr>
                <w:rFonts w:ascii="Times New Roman" w:hAnsi="Times New Roman"/>
                <w:sz w:val="24"/>
                <w:szCs w:val="24"/>
              </w:rPr>
            </w:pPr>
            <w:r>
              <w:rPr>
                <w:rFonts w:ascii="Times New Roman" w:hAnsi="Times New Roman"/>
                <w:sz w:val="24"/>
                <w:szCs w:val="24"/>
              </w:rPr>
              <w:t>72</w:t>
            </w:r>
          </w:p>
        </w:tc>
        <w:tc>
          <w:tcPr>
            <w:tcW w:w="2719"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Зайцева Владислава</w:t>
            </w:r>
          </w:p>
        </w:tc>
        <w:tc>
          <w:tcPr>
            <w:tcW w:w="2063"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4-В</w:t>
            </w:r>
          </w:p>
        </w:tc>
        <w:tc>
          <w:tcPr>
            <w:tcW w:w="1376" w:type="dxa"/>
            <w:tcBorders>
              <w:top w:val="single" w:sz="4" w:space="0" w:color="auto"/>
              <w:left w:val="single" w:sz="4" w:space="0" w:color="auto"/>
              <w:bottom w:val="single" w:sz="4" w:space="0" w:color="auto"/>
              <w:right w:val="single" w:sz="4" w:space="0" w:color="auto"/>
            </w:tcBorders>
          </w:tcPr>
          <w:p w:rsidR="00F77EA7" w:rsidRPr="00394175" w:rsidRDefault="00F77EA7"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Аджимамбетова Э.С.</w:t>
            </w:r>
          </w:p>
        </w:tc>
        <w:tc>
          <w:tcPr>
            <w:tcW w:w="1441" w:type="dxa"/>
            <w:tcBorders>
              <w:top w:val="single" w:sz="4" w:space="0" w:color="auto"/>
              <w:left w:val="single" w:sz="4" w:space="0" w:color="auto"/>
              <w:bottom w:val="single" w:sz="4" w:space="0" w:color="auto"/>
              <w:right w:val="single" w:sz="4" w:space="0" w:color="auto"/>
            </w:tcBorders>
          </w:tcPr>
          <w:p w:rsidR="00F77EA7" w:rsidRPr="00537F42" w:rsidRDefault="00F77EA7" w:rsidP="00E81D22">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p>
        </w:tc>
      </w:tr>
      <w:tr w:rsidR="00F77EA7"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F77EA7" w:rsidRPr="00394175" w:rsidRDefault="00F77EA7" w:rsidP="006B4609">
            <w:pPr>
              <w:pStyle w:val="afc"/>
              <w:rPr>
                <w:rFonts w:ascii="Times New Roman" w:hAnsi="Times New Roman"/>
                <w:sz w:val="24"/>
                <w:szCs w:val="24"/>
              </w:rPr>
            </w:pPr>
            <w:r>
              <w:rPr>
                <w:rFonts w:ascii="Times New Roman" w:hAnsi="Times New Roman"/>
                <w:sz w:val="24"/>
                <w:szCs w:val="24"/>
              </w:rPr>
              <w:t>73</w:t>
            </w:r>
          </w:p>
        </w:tc>
        <w:tc>
          <w:tcPr>
            <w:tcW w:w="2719"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Зарипов Михаил</w:t>
            </w:r>
          </w:p>
        </w:tc>
        <w:tc>
          <w:tcPr>
            <w:tcW w:w="2063"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10-А</w:t>
            </w:r>
          </w:p>
        </w:tc>
        <w:tc>
          <w:tcPr>
            <w:tcW w:w="1376" w:type="dxa"/>
            <w:tcBorders>
              <w:top w:val="single" w:sz="4" w:space="0" w:color="auto"/>
              <w:left w:val="single" w:sz="4" w:space="0" w:color="auto"/>
              <w:bottom w:val="single" w:sz="4" w:space="0" w:color="auto"/>
              <w:right w:val="single" w:sz="4" w:space="0" w:color="auto"/>
            </w:tcBorders>
          </w:tcPr>
          <w:p w:rsidR="00F77EA7" w:rsidRPr="00394175" w:rsidRDefault="00F77EA7" w:rsidP="00E81D22">
            <w:pPr>
              <w:pStyle w:val="afc"/>
              <w:rPr>
                <w:rFonts w:ascii="Times New Roman" w:hAnsi="Times New Roman"/>
                <w:sz w:val="24"/>
                <w:szCs w:val="24"/>
              </w:rPr>
            </w:pPr>
            <w:r w:rsidRPr="00394175">
              <w:rPr>
                <w:rFonts w:ascii="Times New Roman" w:hAnsi="Times New Roman"/>
                <w:sz w:val="24"/>
                <w:szCs w:val="24"/>
              </w:rPr>
              <w:t xml:space="preserve">Муниципальный </w:t>
            </w:r>
          </w:p>
        </w:tc>
        <w:tc>
          <w:tcPr>
            <w:tcW w:w="1890" w:type="dxa"/>
            <w:tcBorders>
              <w:top w:val="single" w:sz="4" w:space="0" w:color="auto"/>
              <w:left w:val="single" w:sz="4" w:space="0" w:color="auto"/>
              <w:bottom w:val="single" w:sz="4" w:space="0" w:color="auto"/>
              <w:right w:val="single" w:sz="4" w:space="0" w:color="auto"/>
            </w:tcBorders>
          </w:tcPr>
          <w:p w:rsidR="00F77EA7" w:rsidRDefault="00F77EA7" w:rsidP="006B4609">
            <w:pPr>
              <w:pStyle w:val="afc"/>
              <w:rPr>
                <w:rFonts w:ascii="Times New Roman" w:hAnsi="Times New Roman"/>
                <w:sz w:val="24"/>
                <w:szCs w:val="24"/>
              </w:rPr>
            </w:pPr>
            <w:r>
              <w:rPr>
                <w:rFonts w:ascii="Times New Roman" w:hAnsi="Times New Roman"/>
                <w:sz w:val="24"/>
                <w:szCs w:val="24"/>
              </w:rPr>
              <w:t>Гамбарян М.В.</w:t>
            </w:r>
          </w:p>
        </w:tc>
        <w:tc>
          <w:tcPr>
            <w:tcW w:w="1441" w:type="dxa"/>
            <w:tcBorders>
              <w:top w:val="single" w:sz="4" w:space="0" w:color="auto"/>
              <w:left w:val="single" w:sz="4" w:space="0" w:color="auto"/>
              <w:bottom w:val="single" w:sz="4" w:space="0" w:color="auto"/>
              <w:right w:val="single" w:sz="4" w:space="0" w:color="auto"/>
            </w:tcBorders>
          </w:tcPr>
          <w:p w:rsidR="00F77EA7" w:rsidRPr="00537F42" w:rsidRDefault="00F77EA7" w:rsidP="00E81D22">
            <w:pPr>
              <w:pStyle w:val="afc"/>
              <w:rPr>
                <w:rFonts w:ascii="Times New Roman" w:hAnsi="Times New Roman"/>
                <w:sz w:val="24"/>
                <w:szCs w:val="24"/>
              </w:rPr>
            </w:pPr>
            <w:r>
              <w:rPr>
                <w:rFonts w:ascii="Times New Roman" w:hAnsi="Times New Roman"/>
                <w:sz w:val="24"/>
                <w:szCs w:val="24"/>
              </w:rPr>
              <w:t xml:space="preserve">Диплом </w:t>
            </w:r>
            <w:r>
              <w:rPr>
                <w:rFonts w:ascii="Times New Roman" w:hAnsi="Times New Roman"/>
                <w:sz w:val="24"/>
                <w:szCs w:val="24"/>
                <w:lang w:val="en-US"/>
              </w:rPr>
              <w:t>III</w:t>
            </w:r>
            <w:r>
              <w:rPr>
                <w:rFonts w:ascii="Times New Roman" w:hAnsi="Times New Roman"/>
                <w:sz w:val="24"/>
                <w:szCs w:val="24"/>
              </w:rPr>
              <w:t>ст.</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Открытый этап Республиканского конкурса обучающихся на знание  государственных и региональных символов и атрибутов  Российской Федерации</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E13A8A" w:rsidRDefault="00E13A8A" w:rsidP="006B4609">
            <w:pPr>
              <w:pStyle w:val="afc"/>
              <w:jc w:val="center"/>
              <w:rPr>
                <w:rFonts w:ascii="Times New Roman" w:hAnsi="Times New Roman"/>
                <w:b/>
                <w:i/>
                <w:sz w:val="24"/>
                <w:szCs w:val="24"/>
              </w:rPr>
            </w:pPr>
            <w:bookmarkStart w:id="49" w:name="_Hlk132971823"/>
            <w:r w:rsidRPr="00E13A8A">
              <w:rPr>
                <w:rFonts w:ascii="Times New Roman" w:hAnsi="Times New Roman"/>
                <w:b/>
                <w:i/>
                <w:sz w:val="24"/>
                <w:szCs w:val="24"/>
              </w:rPr>
              <w:t>Муниципальн</w:t>
            </w:r>
            <w:bookmarkEnd w:id="49"/>
            <w:r w:rsidRPr="00E13A8A">
              <w:rPr>
                <w:rFonts w:ascii="Times New Roman" w:hAnsi="Times New Roman"/>
                <w:b/>
                <w:i/>
                <w:sz w:val="24"/>
                <w:szCs w:val="24"/>
              </w:rPr>
              <w:t>ый фестиваль «Салют Победы», посвященный 81-ой годовщине</w:t>
            </w:r>
          </w:p>
          <w:p w:rsidR="00E13A8A" w:rsidRPr="00394175" w:rsidRDefault="00E13A8A" w:rsidP="006B4609">
            <w:pPr>
              <w:pStyle w:val="afc"/>
              <w:jc w:val="center"/>
              <w:rPr>
                <w:rFonts w:ascii="Times New Roman" w:hAnsi="Times New Roman"/>
                <w:b/>
                <w:i/>
                <w:sz w:val="24"/>
                <w:szCs w:val="24"/>
              </w:rPr>
            </w:pPr>
            <w:r w:rsidRPr="00E13A8A">
              <w:rPr>
                <w:rFonts w:ascii="Times New Roman" w:hAnsi="Times New Roman"/>
                <w:b/>
                <w:i/>
                <w:sz w:val="24"/>
                <w:szCs w:val="24"/>
              </w:rPr>
              <w:t>Победы в Великой Отечественной Войне 1941-1945 годов</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74</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«Фантазеры»</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Матросова Н.Н.</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r>
              <w:rPr>
                <w:rFonts w:ascii="Times New Roman" w:hAnsi="Times New Roman"/>
                <w:sz w:val="24"/>
                <w:szCs w:val="24"/>
              </w:rPr>
              <w:t xml:space="preserve"> Приказ 320 от 05.05.2026 </w:t>
            </w:r>
          </w:p>
          <w:p w:rsidR="00E13A8A" w:rsidRPr="00394175" w:rsidRDefault="00E13A8A" w:rsidP="006B4609">
            <w:pPr>
              <w:pStyle w:val="afc"/>
              <w:rPr>
                <w:rFonts w:ascii="Times New Roman" w:hAnsi="Times New Roman"/>
                <w:sz w:val="24"/>
                <w:szCs w:val="24"/>
              </w:rPr>
            </w:pP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75</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«ЗаГранью»</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коллектив</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Росс А.Ю.</w:t>
            </w:r>
          </w:p>
        </w:tc>
        <w:tc>
          <w:tcPr>
            <w:tcW w:w="1441" w:type="dxa"/>
            <w:tcBorders>
              <w:top w:val="single" w:sz="4" w:space="0" w:color="auto"/>
              <w:left w:val="single" w:sz="4" w:space="0" w:color="auto"/>
              <w:bottom w:val="single" w:sz="4" w:space="0" w:color="auto"/>
              <w:right w:val="single" w:sz="4" w:space="0" w:color="auto"/>
            </w:tcBorders>
          </w:tcPr>
          <w:p w:rsidR="00E13A8A" w:rsidRPr="00DB6DD0" w:rsidRDefault="00E13A8A" w:rsidP="006B4609">
            <w:pPr>
              <w:pStyle w:val="afc"/>
              <w:rPr>
                <w:rFonts w:ascii="Times New Roman" w:hAnsi="Times New Roman"/>
                <w:sz w:val="24"/>
                <w:szCs w:val="24"/>
                <w:lang w:val="en-US"/>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Pr>
                <w:rFonts w:ascii="Times New Roman" w:hAnsi="Times New Roman"/>
                <w:sz w:val="24"/>
                <w:szCs w:val="24"/>
                <w:lang w:val="en-US"/>
              </w:rPr>
              <w:t>II</w:t>
            </w:r>
          </w:p>
          <w:p w:rsidR="00E13A8A" w:rsidRPr="00394175" w:rsidRDefault="00E13A8A" w:rsidP="006B4609">
            <w:pPr>
              <w:pStyle w:val="afc"/>
              <w:rPr>
                <w:rFonts w:ascii="Times New Roman" w:hAnsi="Times New Roman"/>
                <w:sz w:val="24"/>
                <w:szCs w:val="24"/>
              </w:rPr>
            </w:pPr>
            <w:r>
              <w:rPr>
                <w:rFonts w:ascii="Times New Roman" w:hAnsi="Times New Roman"/>
                <w:sz w:val="24"/>
                <w:szCs w:val="24"/>
              </w:rPr>
              <w:t>Приказ 3</w:t>
            </w:r>
            <w:r>
              <w:rPr>
                <w:rFonts w:ascii="Times New Roman" w:hAnsi="Times New Roman"/>
                <w:sz w:val="24"/>
                <w:szCs w:val="24"/>
                <w:lang w:val="en-US"/>
              </w:rPr>
              <w:t>20</w:t>
            </w:r>
            <w:r>
              <w:rPr>
                <w:rFonts w:ascii="Times New Roman" w:hAnsi="Times New Roman"/>
                <w:sz w:val="24"/>
                <w:szCs w:val="24"/>
              </w:rPr>
              <w:t xml:space="preserve"> от 03.05.2026</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Всероссийский открытый телевизионный конкурс молодых исполнителей</w:t>
            </w:r>
          </w:p>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 xml:space="preserve"> «Навстречу звездам»</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76</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Онуфриева Илона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Pr>
                <w:rFonts w:ascii="Times New Roman" w:hAnsi="Times New Roman"/>
                <w:sz w:val="24"/>
                <w:szCs w:val="24"/>
              </w:rPr>
              <w:t>8</w:t>
            </w:r>
            <w:r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Муниципальный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Иванова К.В.</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E81D22">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lang w:val="en-US"/>
              </w:rPr>
              <w:t>XX</w:t>
            </w:r>
            <w:r w:rsidRPr="00394175">
              <w:rPr>
                <w:rFonts w:ascii="Times New Roman" w:hAnsi="Times New Roman"/>
                <w:b/>
                <w:i/>
                <w:sz w:val="24"/>
                <w:szCs w:val="24"/>
              </w:rPr>
              <w:t xml:space="preserve"> Республиканский фестиваль–конкурс по танцевальному искусству </w:t>
            </w:r>
          </w:p>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и спортивным видам хореографии</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77</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Шевченко Виктория </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w:t>
            </w:r>
            <w:r w:rsidR="00E13A8A" w:rsidRPr="00394175">
              <w:rPr>
                <w:rFonts w:ascii="Times New Roman" w:hAnsi="Times New Roman"/>
                <w:sz w:val="24"/>
                <w:szCs w:val="24"/>
              </w:rPr>
              <w:t>-Г</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Республиканский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Иванова К.В.</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E81D22">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II</w:t>
            </w:r>
            <w:r w:rsidRPr="00394175">
              <w:rPr>
                <w:rFonts w:ascii="Times New Roman" w:hAnsi="Times New Roman"/>
                <w:sz w:val="24"/>
                <w:szCs w:val="24"/>
              </w:rPr>
              <w:t xml:space="preserve"> ст.</w:t>
            </w: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jc w:val="center"/>
              <w:rPr>
                <w:rFonts w:ascii="Times New Roman" w:hAnsi="Times New Roman"/>
                <w:b/>
                <w:i/>
                <w:sz w:val="24"/>
                <w:szCs w:val="24"/>
              </w:rPr>
            </w:pPr>
            <w:r w:rsidRPr="00394175">
              <w:rPr>
                <w:rFonts w:ascii="Times New Roman" w:hAnsi="Times New Roman"/>
                <w:b/>
                <w:i/>
                <w:sz w:val="24"/>
                <w:szCs w:val="24"/>
              </w:rPr>
              <w:t>Международный чемпионат  по хореографическому искусству</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78</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Онуфриева Илона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8</w:t>
            </w:r>
            <w:r w:rsidR="00E13A8A"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Всероссийский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Иванова К.В.</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Pr="00394175">
              <w:rPr>
                <w:rFonts w:ascii="Times New Roman" w:hAnsi="Times New Roman"/>
                <w:sz w:val="24"/>
                <w:szCs w:val="24"/>
              </w:rPr>
              <w:t xml:space="preserve"> ст.</w:t>
            </w:r>
          </w:p>
          <w:p w:rsidR="00E13A8A" w:rsidRPr="00394175" w:rsidRDefault="00E13A8A" w:rsidP="006B4609">
            <w:pPr>
              <w:pStyle w:val="afc"/>
              <w:rPr>
                <w:rFonts w:ascii="Times New Roman" w:hAnsi="Times New Roman"/>
                <w:sz w:val="24"/>
                <w:szCs w:val="24"/>
              </w:rPr>
            </w:pPr>
          </w:p>
        </w:tc>
      </w:tr>
      <w:tr w:rsidR="00E13A8A" w:rsidRPr="00394175" w:rsidTr="00DC7277">
        <w:tblPrEx>
          <w:tblLook w:val="00A0"/>
        </w:tblPrEx>
        <w:tc>
          <w:tcPr>
            <w:tcW w:w="10207" w:type="dxa"/>
            <w:gridSpan w:val="6"/>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lang w:val="en-US"/>
              </w:rPr>
              <w:t>V</w:t>
            </w:r>
            <w:r w:rsidR="005263C0">
              <w:rPr>
                <w:rFonts w:ascii="Times New Roman" w:hAnsi="Times New Roman"/>
                <w:sz w:val="24"/>
                <w:szCs w:val="24"/>
                <w:lang w:val="en-US"/>
              </w:rPr>
              <w:t>I</w:t>
            </w:r>
            <w:r w:rsidRPr="00394175">
              <w:rPr>
                <w:rFonts w:ascii="Times New Roman" w:hAnsi="Times New Roman"/>
                <w:sz w:val="24"/>
                <w:szCs w:val="24"/>
              </w:rPr>
              <w:t xml:space="preserve"> Открытый Всероссийский хореографический фестиваль- конкурс «БАТЛ»</w:t>
            </w:r>
          </w:p>
        </w:tc>
      </w:tr>
      <w:tr w:rsidR="00E13A8A" w:rsidRPr="00394175" w:rsidTr="00DB6DD0">
        <w:tblPrEx>
          <w:tblLook w:val="00A0"/>
        </w:tblPrEx>
        <w:tc>
          <w:tcPr>
            <w:tcW w:w="718"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79</w:t>
            </w:r>
          </w:p>
        </w:tc>
        <w:tc>
          <w:tcPr>
            <w:tcW w:w="2719"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Онуфриева Илона</w:t>
            </w:r>
          </w:p>
        </w:tc>
        <w:tc>
          <w:tcPr>
            <w:tcW w:w="2063" w:type="dxa"/>
            <w:tcBorders>
              <w:top w:val="single" w:sz="4" w:space="0" w:color="auto"/>
              <w:left w:val="single" w:sz="4" w:space="0" w:color="auto"/>
              <w:bottom w:val="single" w:sz="4" w:space="0" w:color="auto"/>
              <w:right w:val="single" w:sz="4" w:space="0" w:color="auto"/>
            </w:tcBorders>
          </w:tcPr>
          <w:p w:rsidR="00E13A8A" w:rsidRPr="00394175" w:rsidRDefault="005263C0" w:rsidP="006B4609">
            <w:pPr>
              <w:pStyle w:val="afc"/>
              <w:rPr>
                <w:rFonts w:ascii="Times New Roman" w:hAnsi="Times New Roman"/>
                <w:sz w:val="24"/>
                <w:szCs w:val="24"/>
              </w:rPr>
            </w:pPr>
            <w:r>
              <w:rPr>
                <w:rFonts w:ascii="Times New Roman" w:hAnsi="Times New Roman"/>
                <w:sz w:val="24"/>
                <w:szCs w:val="24"/>
              </w:rPr>
              <w:t>8</w:t>
            </w:r>
            <w:r w:rsidR="00E13A8A" w:rsidRPr="00394175">
              <w:rPr>
                <w:rFonts w:ascii="Times New Roman" w:hAnsi="Times New Roman"/>
                <w:sz w:val="24"/>
                <w:szCs w:val="24"/>
              </w:rPr>
              <w:t>-Б</w:t>
            </w:r>
          </w:p>
        </w:tc>
        <w:tc>
          <w:tcPr>
            <w:tcW w:w="1376"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Всероссийский</w:t>
            </w:r>
          </w:p>
        </w:tc>
        <w:tc>
          <w:tcPr>
            <w:tcW w:w="1890"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Иванова К.В.</w:t>
            </w:r>
          </w:p>
        </w:tc>
        <w:tc>
          <w:tcPr>
            <w:tcW w:w="1441" w:type="dxa"/>
            <w:tcBorders>
              <w:top w:val="single" w:sz="4" w:space="0" w:color="auto"/>
              <w:left w:val="single" w:sz="4" w:space="0" w:color="auto"/>
              <w:bottom w:val="single" w:sz="4" w:space="0" w:color="auto"/>
              <w:right w:val="single" w:sz="4" w:space="0" w:color="auto"/>
            </w:tcBorders>
          </w:tcPr>
          <w:p w:rsidR="00E13A8A" w:rsidRPr="00394175" w:rsidRDefault="00E13A8A" w:rsidP="006B4609">
            <w:pPr>
              <w:pStyle w:val="afc"/>
              <w:rPr>
                <w:rFonts w:ascii="Times New Roman" w:hAnsi="Times New Roman"/>
                <w:sz w:val="24"/>
                <w:szCs w:val="24"/>
              </w:rPr>
            </w:pPr>
            <w:r w:rsidRPr="00394175">
              <w:rPr>
                <w:rFonts w:ascii="Times New Roman" w:hAnsi="Times New Roman"/>
                <w:sz w:val="24"/>
                <w:szCs w:val="24"/>
              </w:rPr>
              <w:t xml:space="preserve">Диплом </w:t>
            </w:r>
            <w:r w:rsidRPr="00394175">
              <w:rPr>
                <w:rFonts w:ascii="Times New Roman" w:hAnsi="Times New Roman"/>
                <w:sz w:val="24"/>
                <w:szCs w:val="24"/>
                <w:lang w:val="en-US"/>
              </w:rPr>
              <w:t>I</w:t>
            </w:r>
            <w:r w:rsidR="005263C0">
              <w:rPr>
                <w:rFonts w:ascii="Times New Roman" w:hAnsi="Times New Roman"/>
                <w:sz w:val="24"/>
                <w:szCs w:val="24"/>
              </w:rPr>
              <w:t xml:space="preserve"> ст.</w:t>
            </w:r>
          </w:p>
        </w:tc>
      </w:tr>
    </w:tbl>
    <w:p w:rsidR="00174245" w:rsidRPr="00394175" w:rsidRDefault="00174245" w:rsidP="00174245">
      <w:pPr>
        <w:rPr>
          <w:rFonts w:ascii="Times New Roman" w:eastAsia="Calibri" w:hAnsi="Times New Roman" w:cs="Times New Roman"/>
          <w:b/>
          <w:sz w:val="24"/>
          <w:szCs w:val="24"/>
        </w:rPr>
      </w:pPr>
    </w:p>
    <w:p w:rsidR="00174245" w:rsidRPr="00394175" w:rsidRDefault="00174245" w:rsidP="00174245">
      <w:pPr>
        <w:jc w:val="center"/>
        <w:rPr>
          <w:rFonts w:ascii="Times New Roman" w:hAnsi="Times New Roman" w:cs="Times New Roman"/>
          <w:b/>
          <w:sz w:val="24"/>
          <w:szCs w:val="24"/>
        </w:rPr>
      </w:pPr>
      <w:r w:rsidRPr="00394175">
        <w:rPr>
          <w:rFonts w:ascii="Times New Roman" w:hAnsi="Times New Roman" w:cs="Times New Roman"/>
          <w:b/>
          <w:sz w:val="24"/>
          <w:szCs w:val="24"/>
        </w:rPr>
        <w:t>Спортивные достижения обучающихся 5-11 классов</w:t>
      </w:r>
    </w:p>
    <w:p w:rsidR="006B4609" w:rsidRPr="00394175" w:rsidRDefault="006B4609" w:rsidP="00174245">
      <w:pPr>
        <w:jc w:val="center"/>
        <w:rPr>
          <w:rFonts w:ascii="Times New Roman" w:hAnsi="Times New Roman" w:cs="Times New Roman"/>
          <w:b/>
          <w:sz w:val="24"/>
          <w:szCs w:val="24"/>
        </w:rPr>
      </w:pPr>
    </w:p>
    <w:tbl>
      <w:tblPr>
        <w:tblW w:w="98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99"/>
        <w:gridCol w:w="2446"/>
        <w:gridCol w:w="683"/>
        <w:gridCol w:w="2151"/>
        <w:gridCol w:w="2436"/>
        <w:gridCol w:w="1479"/>
      </w:tblGrid>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tcPr>
          <w:p w:rsidR="006B4609" w:rsidRPr="00394175" w:rsidRDefault="006B4609" w:rsidP="00094D75">
            <w:pPr>
              <w:pStyle w:val="41"/>
              <w:jc w:val="center"/>
              <w:rPr>
                <w:rFonts w:ascii="Times New Roman" w:hAnsi="Times New Roman"/>
                <w:b/>
                <w:sz w:val="24"/>
                <w:szCs w:val="24"/>
              </w:rPr>
            </w:pPr>
            <w:r w:rsidRPr="00394175">
              <w:rPr>
                <w:rFonts w:ascii="Times New Roman" w:hAnsi="Times New Roman"/>
                <w:b/>
                <w:sz w:val="24"/>
                <w:szCs w:val="24"/>
              </w:rPr>
              <w:t>№ п/п</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094D75">
            <w:pPr>
              <w:pStyle w:val="41"/>
              <w:jc w:val="center"/>
              <w:rPr>
                <w:rFonts w:ascii="Times New Roman" w:hAnsi="Times New Roman"/>
                <w:b/>
                <w:sz w:val="24"/>
                <w:szCs w:val="24"/>
              </w:rPr>
            </w:pPr>
            <w:r w:rsidRPr="00394175">
              <w:rPr>
                <w:rFonts w:ascii="Times New Roman" w:hAnsi="Times New Roman"/>
                <w:b/>
                <w:sz w:val="24"/>
                <w:szCs w:val="24"/>
              </w:rPr>
              <w:t>Ф.И. участника</w:t>
            </w:r>
          </w:p>
        </w:tc>
        <w:tc>
          <w:tcPr>
            <w:tcW w:w="683" w:type="dxa"/>
            <w:tcBorders>
              <w:top w:val="single" w:sz="4" w:space="0" w:color="000000"/>
              <w:left w:val="single" w:sz="4" w:space="0" w:color="000000"/>
              <w:bottom w:val="single" w:sz="4" w:space="0" w:color="000000"/>
              <w:right w:val="single" w:sz="4" w:space="0" w:color="000000"/>
            </w:tcBorders>
          </w:tcPr>
          <w:p w:rsidR="006B4609" w:rsidRPr="00394175" w:rsidRDefault="006B4609" w:rsidP="00094D75">
            <w:pPr>
              <w:pStyle w:val="41"/>
              <w:jc w:val="center"/>
              <w:rPr>
                <w:rFonts w:ascii="Times New Roman" w:hAnsi="Times New Roman"/>
                <w:b/>
                <w:sz w:val="24"/>
                <w:szCs w:val="24"/>
              </w:rPr>
            </w:pPr>
            <w:r w:rsidRPr="00394175">
              <w:rPr>
                <w:rFonts w:ascii="Times New Roman" w:hAnsi="Times New Roman"/>
                <w:b/>
                <w:sz w:val="24"/>
                <w:szCs w:val="24"/>
              </w:rPr>
              <w:t>Кл.</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jc w:val="center"/>
              <w:rPr>
                <w:rFonts w:ascii="Times New Roman" w:hAnsi="Times New Roman"/>
                <w:b/>
                <w:sz w:val="24"/>
                <w:szCs w:val="24"/>
              </w:rPr>
            </w:pPr>
            <w:r w:rsidRPr="00394175">
              <w:rPr>
                <w:rFonts w:ascii="Times New Roman" w:hAnsi="Times New Roman"/>
                <w:b/>
                <w:sz w:val="24"/>
                <w:szCs w:val="24"/>
              </w:rPr>
              <w:t>Статус конкурса</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jc w:val="center"/>
              <w:rPr>
                <w:rFonts w:ascii="Times New Roman" w:hAnsi="Times New Roman"/>
                <w:b/>
                <w:sz w:val="24"/>
                <w:szCs w:val="24"/>
              </w:rPr>
            </w:pPr>
            <w:r w:rsidRPr="00394175">
              <w:rPr>
                <w:rFonts w:ascii="Times New Roman" w:hAnsi="Times New Roman"/>
                <w:b/>
                <w:sz w:val="24"/>
                <w:szCs w:val="24"/>
              </w:rPr>
              <w:t>Название  конкурса, номинация</w:t>
            </w:r>
          </w:p>
        </w:tc>
        <w:tc>
          <w:tcPr>
            <w:tcW w:w="1479"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jc w:val="center"/>
              <w:rPr>
                <w:rFonts w:ascii="Times New Roman" w:hAnsi="Times New Roman"/>
                <w:b/>
                <w:sz w:val="24"/>
                <w:szCs w:val="24"/>
              </w:rPr>
            </w:pPr>
            <w:r w:rsidRPr="00394175">
              <w:rPr>
                <w:rFonts w:ascii="Times New Roman" w:hAnsi="Times New Roman"/>
                <w:b/>
                <w:sz w:val="24"/>
                <w:szCs w:val="24"/>
              </w:rPr>
              <w:t>Результат</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Шакура Алиса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Муниципальный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Соревнования по спортивному ориентированию, посвященные Дню физкультурника РФ</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Шакура Алиса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Муниципальный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Первенство </w:t>
            </w:r>
          </w:p>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г. Симферополя по спортивному ориентированию «кросс многодневный»</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jc w:val="center"/>
              <w:rPr>
                <w:rFonts w:ascii="Times New Roman" w:hAnsi="Times New Roman"/>
                <w:sz w:val="24"/>
                <w:szCs w:val="24"/>
              </w:rPr>
            </w:pPr>
            <w:r>
              <w:rPr>
                <w:rFonts w:ascii="Times New Roman" w:hAnsi="Times New Roman"/>
                <w:sz w:val="24"/>
                <w:szCs w:val="24"/>
              </w:rPr>
              <w:t>2</w:t>
            </w:r>
            <w:r w:rsidR="006B4609" w:rsidRPr="00394175">
              <w:rPr>
                <w:rFonts w:ascii="Times New Roman" w:hAnsi="Times New Roman"/>
                <w:sz w:val="24"/>
                <w:szCs w:val="24"/>
              </w:rPr>
              <w:t xml:space="preserve">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lastRenderedPageBreak/>
              <w:t>3</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Шакура Алиса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Муниципальный </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Открытое первенство по спортивному ориентированию «Новогодний турнир»</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jc w:val="center"/>
              <w:rPr>
                <w:rFonts w:ascii="Times New Roman" w:hAnsi="Times New Roman"/>
                <w:sz w:val="24"/>
                <w:szCs w:val="24"/>
              </w:rPr>
            </w:pPr>
            <w:r>
              <w:rPr>
                <w:rFonts w:ascii="Times New Roman" w:hAnsi="Times New Roman"/>
                <w:sz w:val="24"/>
                <w:szCs w:val="24"/>
              </w:rPr>
              <w:t>3</w:t>
            </w:r>
            <w:r w:rsidR="006B4609" w:rsidRPr="00394175">
              <w:rPr>
                <w:rFonts w:ascii="Times New Roman" w:hAnsi="Times New Roman"/>
                <w:sz w:val="24"/>
                <w:szCs w:val="24"/>
              </w:rPr>
              <w:t xml:space="preserve">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4</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Республиканские соревнования по тхэквондо, сила удара</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5</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Республиканские соревнования по тхэквондо,  туль</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6</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«Кубок школы кикбоксинга и восточных видов единоборств», </w:t>
            </w:r>
            <w:r w:rsidRPr="00394175">
              <w:rPr>
                <w:rFonts w:ascii="Times New Roman" w:hAnsi="Times New Roman"/>
                <w:sz w:val="24"/>
                <w:szCs w:val="24"/>
                <w:lang w:val="en-US"/>
              </w:rPr>
              <w:t>PF</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jc w:val="center"/>
              <w:rPr>
                <w:rFonts w:ascii="Times New Roman" w:hAnsi="Times New Roman"/>
                <w:sz w:val="24"/>
                <w:szCs w:val="24"/>
              </w:rPr>
            </w:pPr>
            <w:r>
              <w:rPr>
                <w:rFonts w:ascii="Times New Roman" w:hAnsi="Times New Roman"/>
                <w:sz w:val="24"/>
                <w:szCs w:val="24"/>
              </w:rPr>
              <w:t>2</w:t>
            </w:r>
            <w:r w:rsidR="006B4609" w:rsidRPr="00394175">
              <w:rPr>
                <w:rFonts w:ascii="Times New Roman" w:hAnsi="Times New Roman"/>
                <w:sz w:val="24"/>
                <w:szCs w:val="24"/>
              </w:rPr>
              <w:t xml:space="preserve">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7</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Чемпионат и первенство ЮФО по тхэквондо МФТ, спарринг</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8</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Чемпионат и первенство ЮФО по тхэквондо МФТ, туль</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9</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Кубок России по тхэквондо, туль</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3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10</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Соколова Диана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Кубок России по тхэквондо,  спарринг</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11</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Банарь София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lang w:val="en-US"/>
              </w:rPr>
              <w:t>V</w:t>
            </w:r>
            <w:r w:rsidRPr="00394175">
              <w:rPr>
                <w:rFonts w:ascii="Times New Roman" w:hAnsi="Times New Roman"/>
                <w:sz w:val="24"/>
                <w:szCs w:val="24"/>
              </w:rPr>
              <w:t xml:space="preserve"> отборочный этап на финал  гран – при по воздушной акробатике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jc w:val="center"/>
              <w:rPr>
                <w:rFonts w:ascii="Times New Roman" w:hAnsi="Times New Roman"/>
                <w:sz w:val="24"/>
                <w:szCs w:val="24"/>
              </w:rPr>
            </w:pPr>
            <w:r>
              <w:rPr>
                <w:rFonts w:ascii="Times New Roman" w:hAnsi="Times New Roman"/>
                <w:sz w:val="24"/>
                <w:szCs w:val="24"/>
              </w:rPr>
              <w:t>2</w:t>
            </w:r>
            <w:r w:rsidR="006B4609" w:rsidRPr="00394175">
              <w:rPr>
                <w:rFonts w:ascii="Times New Roman" w:hAnsi="Times New Roman"/>
                <w:sz w:val="24"/>
                <w:szCs w:val="24"/>
              </w:rPr>
              <w:t xml:space="preserve">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12</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Банарь София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lang w:val="en-US"/>
              </w:rPr>
              <w:t>V</w:t>
            </w:r>
            <w:r w:rsidRPr="00394175">
              <w:rPr>
                <w:rFonts w:ascii="Times New Roman" w:hAnsi="Times New Roman"/>
                <w:sz w:val="24"/>
                <w:szCs w:val="24"/>
              </w:rPr>
              <w:t xml:space="preserve"> отборочный этап на финал  гран – при по воздушной акробатике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13</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Банарь София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Малиновое небо, кольцо - продвинутые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14</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Банарь София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E81D22"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Всероссийский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Малиновое небо, петля гамак - профессионалы</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15</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Лихоманов Артем</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11</w:t>
            </w:r>
            <w:r w:rsidR="006B4609" w:rsidRPr="00394175">
              <w:rPr>
                <w:rFonts w:ascii="Times New Roman" w:hAnsi="Times New Roman"/>
                <w:sz w:val="24"/>
                <w:szCs w:val="24"/>
              </w:rPr>
              <w:t>-</w:t>
            </w:r>
            <w:r>
              <w:rPr>
                <w:rFonts w:ascii="Times New Roman" w:hAnsi="Times New Roman"/>
                <w:sz w:val="24"/>
                <w:szCs w:val="24"/>
              </w:rPr>
              <w:t>А</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Республиканские соревнования  по тхэквондо МФТ, сила удара</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16</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Титаренко Варвара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Открытое первенство РОО!СК РГ «Грация» по художественной гимнастике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17</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Титаренко Варвара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8</w:t>
            </w:r>
            <w:r w:rsidR="006B4609" w:rsidRPr="00394175">
              <w:rPr>
                <w:rFonts w:ascii="Times New Roman" w:hAnsi="Times New Roman"/>
                <w:sz w:val="24"/>
                <w:szCs w:val="24"/>
              </w:rPr>
              <w:t>-Б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Республиканские соревнования «Легенды Крыма» по </w:t>
            </w:r>
            <w:r w:rsidRPr="00394175">
              <w:rPr>
                <w:rFonts w:ascii="Times New Roman" w:hAnsi="Times New Roman"/>
                <w:sz w:val="24"/>
                <w:szCs w:val="24"/>
              </w:rPr>
              <w:lastRenderedPageBreak/>
              <w:t>художественной гимнастике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lastRenderedPageBreak/>
              <w:t>3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lastRenderedPageBreak/>
              <w:t>18</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Попович Даниил</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Турнир по абсолютно реальному бою, посвященный памяти героев России</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w:t>
            </w:r>
            <w:r w:rsidR="006B4609" w:rsidRPr="00394175">
              <w:rPr>
                <w:rFonts w:ascii="Times New Roman" w:hAnsi="Times New Roman"/>
                <w:sz w:val="24"/>
                <w:szCs w:val="24"/>
              </w:rPr>
              <w:t xml:space="preserve">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19</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Шевченко Кирилл</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7</w:t>
            </w:r>
            <w:r w:rsidR="006B4609" w:rsidRPr="00394175">
              <w:rPr>
                <w:rFonts w:ascii="Times New Roman" w:hAnsi="Times New Roman"/>
                <w:sz w:val="24"/>
                <w:szCs w:val="24"/>
              </w:rPr>
              <w:t>-В</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Спартакиада боевых искусств «Крымский грифон»</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20</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Акулинкина Екатерина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9</w:t>
            </w:r>
            <w:r w:rsidR="006B4609" w:rsidRPr="00394175">
              <w:rPr>
                <w:rFonts w:ascii="Times New Roman" w:hAnsi="Times New Roman"/>
                <w:sz w:val="24"/>
                <w:szCs w:val="24"/>
              </w:rPr>
              <w:t>-А</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 Первенство федерации Республики Крым по воздушной гимнастике, воздушная гимнастика (кольцо)</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21</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Акулинкина Екатерина</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9</w:t>
            </w:r>
            <w:r w:rsidR="006B4609" w:rsidRPr="00394175">
              <w:rPr>
                <w:rFonts w:ascii="Times New Roman" w:hAnsi="Times New Roman"/>
                <w:sz w:val="24"/>
                <w:szCs w:val="24"/>
              </w:rPr>
              <w:t>-А</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Первенство федерации Республики Крым по воздушной гимнастике, воздушная гимнастика (полотна)</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22</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Коваленко Виктория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9</w:t>
            </w:r>
            <w:r w:rsidR="006B4609" w:rsidRPr="00394175">
              <w:rPr>
                <w:rFonts w:ascii="Times New Roman" w:hAnsi="Times New Roman"/>
                <w:sz w:val="24"/>
                <w:szCs w:val="24"/>
              </w:rPr>
              <w:t>-Г</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Муниципальный </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Первенство городского округа Джанкой киокусинкай каратэ</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1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23</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Коваленко Виктория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9</w:t>
            </w:r>
            <w:r w:rsidR="006B4609" w:rsidRPr="00394175">
              <w:rPr>
                <w:rFonts w:ascii="Times New Roman" w:hAnsi="Times New Roman"/>
                <w:sz w:val="24"/>
                <w:szCs w:val="24"/>
              </w:rPr>
              <w:t>-Г</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Республиканский</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Первенство республики по киокусинкай</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6B4609" w:rsidP="006B4609">
            <w:pPr>
              <w:pStyle w:val="41"/>
              <w:jc w:val="center"/>
              <w:rPr>
                <w:rFonts w:ascii="Times New Roman" w:hAnsi="Times New Roman"/>
                <w:sz w:val="24"/>
                <w:szCs w:val="24"/>
              </w:rPr>
            </w:pPr>
            <w:r w:rsidRPr="00394175">
              <w:rPr>
                <w:rFonts w:ascii="Times New Roman" w:hAnsi="Times New Roman"/>
                <w:sz w:val="24"/>
                <w:szCs w:val="24"/>
              </w:rPr>
              <w:t>2 место</w:t>
            </w:r>
          </w:p>
        </w:tc>
      </w:tr>
      <w:tr w:rsidR="006B4609" w:rsidRPr="00394175" w:rsidTr="00094D75">
        <w:trPr>
          <w:trHeight w:val="378"/>
        </w:trPr>
        <w:tc>
          <w:tcPr>
            <w:tcW w:w="69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24</w:t>
            </w:r>
          </w:p>
        </w:tc>
        <w:tc>
          <w:tcPr>
            <w:tcW w:w="244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Бессонова Анастасия</w:t>
            </w:r>
          </w:p>
        </w:tc>
        <w:tc>
          <w:tcPr>
            <w:tcW w:w="683"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ind w:right="-108"/>
              <w:jc w:val="center"/>
              <w:rPr>
                <w:rFonts w:ascii="Times New Roman" w:hAnsi="Times New Roman"/>
                <w:sz w:val="24"/>
                <w:szCs w:val="24"/>
              </w:rPr>
            </w:pPr>
            <w:r>
              <w:rPr>
                <w:rFonts w:ascii="Times New Roman" w:hAnsi="Times New Roman"/>
                <w:sz w:val="24"/>
                <w:szCs w:val="24"/>
              </w:rPr>
              <w:t>10-Б</w:t>
            </w:r>
          </w:p>
        </w:tc>
        <w:tc>
          <w:tcPr>
            <w:tcW w:w="2151"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Муниципальный </w:t>
            </w:r>
          </w:p>
        </w:tc>
        <w:tc>
          <w:tcPr>
            <w:tcW w:w="2436" w:type="dxa"/>
            <w:tcBorders>
              <w:top w:val="single" w:sz="4" w:space="0" w:color="000000"/>
              <w:left w:val="single" w:sz="4" w:space="0" w:color="000000"/>
              <w:bottom w:val="single" w:sz="4" w:space="0" w:color="000000"/>
              <w:right w:val="single" w:sz="4" w:space="0" w:color="000000"/>
            </w:tcBorders>
          </w:tcPr>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 xml:space="preserve">Открытый юношеский турнир </w:t>
            </w:r>
          </w:p>
          <w:p w:rsidR="006B4609" w:rsidRPr="00394175" w:rsidRDefault="006B4609" w:rsidP="006B4609">
            <w:pPr>
              <w:pStyle w:val="41"/>
              <w:rPr>
                <w:rFonts w:ascii="Times New Roman" w:hAnsi="Times New Roman"/>
                <w:sz w:val="24"/>
                <w:szCs w:val="24"/>
              </w:rPr>
            </w:pPr>
            <w:r w:rsidRPr="00394175">
              <w:rPr>
                <w:rFonts w:ascii="Times New Roman" w:hAnsi="Times New Roman"/>
                <w:sz w:val="24"/>
                <w:szCs w:val="24"/>
              </w:rPr>
              <w:t>г. Симферополя по прыжкам на батуте</w:t>
            </w:r>
          </w:p>
        </w:tc>
        <w:tc>
          <w:tcPr>
            <w:tcW w:w="1479" w:type="dxa"/>
            <w:tcBorders>
              <w:top w:val="single" w:sz="4" w:space="0" w:color="000000"/>
              <w:left w:val="single" w:sz="4" w:space="0" w:color="000000"/>
              <w:bottom w:val="single" w:sz="4" w:space="0" w:color="000000"/>
              <w:right w:val="single" w:sz="4" w:space="0" w:color="000000"/>
            </w:tcBorders>
            <w:vAlign w:val="center"/>
          </w:tcPr>
          <w:p w:rsidR="006B4609" w:rsidRPr="00394175" w:rsidRDefault="00496419" w:rsidP="006B4609">
            <w:pPr>
              <w:pStyle w:val="41"/>
              <w:jc w:val="center"/>
              <w:rPr>
                <w:rFonts w:ascii="Times New Roman" w:hAnsi="Times New Roman"/>
                <w:sz w:val="24"/>
                <w:szCs w:val="24"/>
              </w:rPr>
            </w:pPr>
            <w:r>
              <w:rPr>
                <w:rFonts w:ascii="Times New Roman" w:hAnsi="Times New Roman"/>
                <w:sz w:val="24"/>
                <w:szCs w:val="24"/>
              </w:rPr>
              <w:t>2</w:t>
            </w:r>
            <w:r w:rsidR="006B4609" w:rsidRPr="00394175">
              <w:rPr>
                <w:rFonts w:ascii="Times New Roman" w:hAnsi="Times New Roman"/>
                <w:sz w:val="24"/>
                <w:szCs w:val="24"/>
              </w:rPr>
              <w:t xml:space="preserve"> место</w:t>
            </w:r>
          </w:p>
        </w:tc>
      </w:tr>
    </w:tbl>
    <w:p w:rsidR="00E15B85" w:rsidRPr="00612B94" w:rsidRDefault="00E15B85" w:rsidP="00715CF3">
      <w:pPr>
        <w:rPr>
          <w:rFonts w:ascii="Times New Roman" w:hAnsi="Times New Roman"/>
          <w:b/>
          <w:color w:val="0066CC"/>
          <w:lang w:val="en-US"/>
        </w:rPr>
      </w:pPr>
    </w:p>
    <w:p w:rsidR="00656706" w:rsidRPr="00394175" w:rsidRDefault="00656706" w:rsidP="00656706">
      <w:pPr>
        <w:ind w:left="140"/>
        <w:jc w:val="center"/>
        <w:rPr>
          <w:rFonts w:ascii="Times New Roman" w:hAnsi="Times New Roman"/>
          <w:b/>
          <w:i/>
          <w:color w:val="0066CC"/>
          <w:sz w:val="28"/>
        </w:rPr>
      </w:pPr>
      <w:bookmarkStart w:id="50" w:name="page84"/>
      <w:bookmarkEnd w:id="50"/>
      <w:r w:rsidRPr="00394175">
        <w:rPr>
          <w:rFonts w:ascii="Times New Roman" w:hAnsi="Times New Roman"/>
          <w:b/>
          <w:i/>
          <w:color w:val="0066CC"/>
          <w:sz w:val="28"/>
        </w:rPr>
        <w:t>4.4. Методическая и инновационная работа</w:t>
      </w:r>
    </w:p>
    <w:p w:rsidR="00656706" w:rsidRPr="00394175" w:rsidRDefault="00656706" w:rsidP="00656706">
      <w:pPr>
        <w:ind w:left="140"/>
        <w:jc w:val="center"/>
        <w:rPr>
          <w:rFonts w:ascii="Times New Roman" w:hAnsi="Times New Roman"/>
          <w:b/>
          <w:i/>
          <w:color w:val="0066CC"/>
          <w:sz w:val="28"/>
        </w:rPr>
      </w:pPr>
      <w:r w:rsidRPr="00394175">
        <w:rPr>
          <w:rFonts w:ascii="Times New Roman" w:hAnsi="Times New Roman"/>
          <w:b/>
          <w:i/>
          <w:noProof/>
          <w:color w:val="0066CC"/>
          <w:sz w:val="28"/>
        </w:rPr>
        <w:drawing>
          <wp:anchor distT="0" distB="0" distL="114300" distR="114300" simplePos="0" relativeHeight="251680768" behindDoc="1" locked="0" layoutInCell="0" allowOverlap="1">
            <wp:simplePos x="0" y="0"/>
            <wp:positionH relativeFrom="column">
              <wp:posOffset>480060</wp:posOffset>
            </wp:positionH>
            <wp:positionV relativeFrom="paragraph">
              <wp:posOffset>65405</wp:posOffset>
            </wp:positionV>
            <wp:extent cx="5382260" cy="6350"/>
            <wp:effectExtent l="0" t="0" r="0" b="635"/>
            <wp:wrapNone/>
            <wp:docPr id="86"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395"/>
                    <pic:cNvPicPr>
                      <a:picLocks noChangeAspect="1" noChangeArrowheads="1"/>
                    </pic:cNvPicPr>
                  </pic:nvPicPr>
                  <pic:blipFill>
                    <a:blip r:embed="rId41"/>
                    <a:srcRect/>
                    <a:stretch>
                      <a:fillRect/>
                    </a:stretch>
                  </pic:blipFill>
                  <pic:spPr>
                    <a:xfrm>
                      <a:off x="0" y="0"/>
                      <a:ext cx="5382260" cy="6350"/>
                    </a:xfrm>
                    <a:prstGeom prst="rect">
                      <a:avLst/>
                    </a:prstGeom>
                    <a:noFill/>
                    <a:ln w="9525">
                      <a:noFill/>
                      <a:miter lim="800000"/>
                      <a:headEnd/>
                      <a:tailEnd/>
                    </a:ln>
                  </pic:spPr>
                </pic:pic>
              </a:graphicData>
            </a:graphic>
          </wp:anchor>
        </w:drawing>
      </w:r>
    </w:p>
    <w:p w:rsidR="00023219" w:rsidRPr="00D70987" w:rsidRDefault="00023219" w:rsidP="00EA47B5">
      <w:pPr>
        <w:tabs>
          <w:tab w:val="left" w:pos="709"/>
        </w:tabs>
        <w:jc w:val="both"/>
        <w:rPr>
          <w:rFonts w:ascii="Times New Roman" w:hAnsi="Times New Roman" w:cs="Times New Roman"/>
          <w:sz w:val="28"/>
          <w:szCs w:val="28"/>
        </w:rPr>
      </w:pPr>
      <w:r w:rsidRPr="00D70987">
        <w:rPr>
          <w:rFonts w:ascii="Times New Roman" w:hAnsi="Times New Roman" w:cs="Times New Roman"/>
          <w:sz w:val="28"/>
          <w:szCs w:val="28"/>
        </w:rPr>
        <w:t xml:space="preserve">Основной целью методической работы </w:t>
      </w:r>
      <w:r w:rsidRPr="00D70987">
        <w:rPr>
          <w:rFonts w:ascii="Times New Roman" w:hAnsi="Times New Roman" w:cs="Times New Roman"/>
          <w:bCs/>
          <w:sz w:val="28"/>
          <w:szCs w:val="28"/>
        </w:rPr>
        <w:t>как</w:t>
      </w:r>
      <w:r w:rsidRPr="00D70987">
        <w:rPr>
          <w:rFonts w:ascii="Times New Roman" w:hAnsi="Times New Roman" w:cs="Times New Roman"/>
          <w:sz w:val="28"/>
          <w:szCs w:val="28"/>
        </w:rPr>
        <w:t xml:space="preserve"> одного из звеньев системы управления качеством образовательного процесса</w:t>
      </w:r>
      <w:r w:rsidRPr="00D70987">
        <w:rPr>
          <w:rFonts w:ascii="Times New Roman" w:hAnsi="Times New Roman" w:cs="Times New Roman"/>
          <w:bCs/>
          <w:sz w:val="28"/>
          <w:szCs w:val="28"/>
        </w:rPr>
        <w:t xml:space="preserve"> в 2025/2026 учебном году</w:t>
      </w:r>
      <w:r w:rsidRPr="00D70987">
        <w:rPr>
          <w:rFonts w:ascii="Times New Roman" w:hAnsi="Times New Roman" w:cs="Times New Roman"/>
          <w:sz w:val="28"/>
          <w:szCs w:val="28"/>
        </w:rPr>
        <w:t xml:space="preserve">  являлось </w:t>
      </w:r>
      <w:r w:rsidRPr="00D70987">
        <w:rPr>
          <w:rStyle w:val="apple-converted-space"/>
          <w:rFonts w:ascii="Times New Roman" w:hAnsi="Times New Roman"/>
          <w:sz w:val="28"/>
          <w:szCs w:val="28"/>
        </w:rPr>
        <w:t> </w:t>
      </w:r>
      <w:r w:rsidRPr="00D70987">
        <w:rPr>
          <w:rFonts w:ascii="Times New Roman" w:hAnsi="Times New Roman" w:cs="Times New Roman"/>
          <w:sz w:val="28"/>
          <w:szCs w:val="28"/>
        </w:rPr>
        <w:t>создание модели методического сопровождения реализации   образовательных стандартов, обеспечение  профессиональной готовности педагогических работников к реализации обновленных ФГОС НОО, ООО и СОО через создание системы непрерывного профессионального развития, внедрение инновационного педагогического опыта в практику работы учителей школы. Методическая работа организована в соответствии с приказом руководителя образовательной организации от 01.09.2025  № 440 «Об организации методической работы в 2025/2026 учебном году», планом методической работы школы на 2025/2026 учебный год.</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Для </w:t>
      </w:r>
      <w:r w:rsidRPr="00D70987">
        <w:rPr>
          <w:rFonts w:ascii="Times New Roman" w:hAnsi="Times New Roman"/>
          <w:bCs/>
          <w:sz w:val="28"/>
          <w:szCs w:val="28"/>
        </w:rPr>
        <w:t xml:space="preserve">методического обеспечения учебно-воспитательного процесса в условиях реализации обновленных ФГОС была организована работа </w:t>
      </w:r>
      <w:r w:rsidRPr="00D70987">
        <w:rPr>
          <w:rFonts w:ascii="Times New Roman" w:hAnsi="Times New Roman"/>
          <w:b/>
          <w:bCs/>
          <w:sz w:val="28"/>
          <w:szCs w:val="28"/>
        </w:rPr>
        <w:lastRenderedPageBreak/>
        <w:t>творческой группы</w:t>
      </w:r>
      <w:r w:rsidRPr="00D70987">
        <w:rPr>
          <w:rFonts w:ascii="Times New Roman" w:hAnsi="Times New Roman"/>
          <w:bCs/>
          <w:sz w:val="28"/>
          <w:szCs w:val="28"/>
        </w:rPr>
        <w:t xml:space="preserve">,  в которую вошли наиболее активные педагоги школы. </w:t>
      </w:r>
      <w:r w:rsidRPr="00D70987">
        <w:rPr>
          <w:rFonts w:ascii="Times New Roman" w:hAnsi="Times New Roman"/>
          <w:sz w:val="28"/>
          <w:szCs w:val="28"/>
        </w:rPr>
        <w:t xml:space="preserve"> Основным направлением ее деятельностив этом учебном году было изучение и разработка  рабочих программ по предметам учебного плана,  рабочих программ внеурочной деятельности,  курсов по выбору; локальных актов, регламентирующих деятельность ОО; разработка Положения о школьном методическом объединении учителей-предметников, рекомендаций по внедрению изменений в основные образовательные программы; систематизация новых методических материалов, способствующих более эффективной реализации профессиональной педагогической деятельности. </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С целью расширения представлений учителей о предстоящей деятельности по модернизации процесса обучения </w:t>
      </w:r>
    </w:p>
    <w:p w:rsidR="00023219" w:rsidRPr="00D70987" w:rsidRDefault="00023219" w:rsidP="00EA47B5">
      <w:pPr>
        <w:pStyle w:val="afc"/>
        <w:tabs>
          <w:tab w:val="left" w:pos="709"/>
        </w:tabs>
        <w:rPr>
          <w:rFonts w:ascii="Times New Roman" w:hAnsi="Times New Roman"/>
          <w:sz w:val="28"/>
          <w:szCs w:val="28"/>
        </w:rPr>
      </w:pPr>
      <w:r w:rsidRPr="00D70987">
        <w:rPr>
          <w:rFonts w:ascii="Times New Roman" w:hAnsi="Times New Roman"/>
          <w:b/>
          <w:sz w:val="28"/>
          <w:szCs w:val="28"/>
        </w:rPr>
        <w:t>проведены заседания методического совета</w:t>
      </w:r>
      <w:r w:rsidRPr="00D70987">
        <w:rPr>
          <w:rFonts w:ascii="Times New Roman" w:hAnsi="Times New Roman"/>
          <w:sz w:val="28"/>
          <w:szCs w:val="28"/>
        </w:rPr>
        <w:t xml:space="preserve">, на которых рассматривались следующие вопросы: </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Утверждение плана методической работы ОО на 2025/2026 учебный  год</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внесении изменений и дополнений в ООП НОО, ООО, СОО</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Организация наставничества</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bCs/>
          <w:sz w:val="28"/>
          <w:szCs w:val="28"/>
          <w:shd w:val="clear" w:color="auto" w:fill="FFFFFF"/>
        </w:rPr>
        <w:t xml:space="preserve">- </w:t>
      </w:r>
      <w:r w:rsidRPr="00D70987">
        <w:rPr>
          <w:rFonts w:ascii="Times New Roman" w:hAnsi="Times New Roman"/>
          <w:sz w:val="28"/>
          <w:szCs w:val="28"/>
        </w:rPr>
        <w:t>Самообразование как фактор повышения профессиональной компетентности педагога</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Знакомство с  портфолио профессиональных достижений учителей, подавших заявление на высшую и  первую квалификационные категории</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результативности курсовой переподготовки, повышении профессионального уровня педработников</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Проблемы и перспективы методической деятельности педагогов в условиях совершенствования системы образования</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результативности проведения недели  «Пути повышения эффективности урока»</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работе методических объединений по подготовке к ГИА.</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результативности работы наставников с молодыми специалистами</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Анализ организации и проведения   внеурочной деятельности учащихся</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Подведение итогов методической работы</w:t>
      </w:r>
    </w:p>
    <w:p w:rsidR="00023219" w:rsidRPr="00D70987" w:rsidRDefault="00023219" w:rsidP="00EA47B5">
      <w:pPr>
        <w:pStyle w:val="afc"/>
        <w:jc w:val="both"/>
        <w:rPr>
          <w:rFonts w:ascii="Times New Roman" w:hAnsi="Times New Roman"/>
          <w:sz w:val="28"/>
          <w:szCs w:val="28"/>
        </w:rPr>
      </w:pPr>
      <w:r w:rsidRPr="00D70987">
        <w:rPr>
          <w:rFonts w:ascii="Times New Roman" w:hAnsi="Times New Roman"/>
          <w:sz w:val="28"/>
          <w:szCs w:val="28"/>
        </w:rPr>
        <w:t>- О предложениях в годовой план работы школы на 2026/2027 учебный год</w:t>
      </w:r>
    </w:p>
    <w:p w:rsidR="00023219" w:rsidRPr="00D70987" w:rsidRDefault="00023219" w:rsidP="00EA47B5">
      <w:pPr>
        <w:pStyle w:val="afc"/>
        <w:tabs>
          <w:tab w:val="left" w:pos="709"/>
        </w:tabs>
        <w:jc w:val="both"/>
        <w:rPr>
          <w:rFonts w:ascii="Times New Roman" w:hAnsi="Times New Roman"/>
          <w:color w:val="FF0000"/>
          <w:sz w:val="28"/>
          <w:szCs w:val="28"/>
        </w:rPr>
      </w:pPr>
      <w:r w:rsidRPr="00D70987">
        <w:rPr>
          <w:rFonts w:ascii="Times New Roman" w:hAnsi="Times New Roman"/>
          <w:b/>
          <w:sz w:val="28"/>
          <w:szCs w:val="28"/>
        </w:rPr>
        <w:t>проведены педагогические советы</w:t>
      </w:r>
      <w:r w:rsidRPr="00D70987">
        <w:rPr>
          <w:rFonts w:ascii="Times New Roman" w:hAnsi="Times New Roman"/>
          <w:sz w:val="28"/>
          <w:szCs w:val="28"/>
        </w:rPr>
        <w:t xml:space="preserve"> «Анализ работы школы в 2024/2025 учебном году. Приоритеты, цели и задачи работы школы в условиях реализации обновленных ФГОС»,     «</w:t>
      </w:r>
      <w:r w:rsidRPr="00023219">
        <w:rPr>
          <w:rStyle w:val="a5"/>
          <w:rFonts w:ascii="Times New Roman" w:hAnsi="Times New Roman"/>
          <w:sz w:val="28"/>
          <w:szCs w:val="28"/>
        </w:rPr>
        <w:t>Обеспечение преемственности при реализации ФГОС НОО и  ООО</w:t>
      </w:r>
      <w:r w:rsidRPr="00D70987">
        <w:rPr>
          <w:rStyle w:val="a5"/>
          <w:rFonts w:ascii="Times New Roman" w:hAnsi="Times New Roman"/>
          <w:sz w:val="28"/>
          <w:szCs w:val="28"/>
        </w:rPr>
        <w:t>»,</w:t>
      </w:r>
      <w:r w:rsidRPr="00D70987">
        <w:rPr>
          <w:rFonts w:ascii="Times New Roman" w:hAnsi="Times New Roman"/>
          <w:b/>
          <w:bCs/>
          <w:sz w:val="28"/>
          <w:szCs w:val="28"/>
        </w:rPr>
        <w:t>«</w:t>
      </w:r>
      <w:r w:rsidRPr="00D70987">
        <w:rPr>
          <w:rFonts w:ascii="Times New Roman" w:hAnsi="Times New Roman"/>
          <w:color w:val="000000"/>
          <w:sz w:val="28"/>
          <w:szCs w:val="28"/>
          <w:shd w:val="clear" w:color="auto" w:fill="FFFFFF"/>
        </w:rPr>
        <w:t>Взаимодействие семьи и школы в вопросах воспитания и обучения детей</w:t>
      </w:r>
      <w:r w:rsidRPr="00D70987">
        <w:rPr>
          <w:rStyle w:val="a5"/>
          <w:rFonts w:ascii="Times New Roman" w:hAnsi="Times New Roman"/>
          <w:sz w:val="28"/>
          <w:szCs w:val="28"/>
        </w:rPr>
        <w:t>», «</w:t>
      </w:r>
      <w:r w:rsidRPr="00D70987">
        <w:rPr>
          <w:rFonts w:ascii="Times New Roman" w:hAnsi="Times New Roman"/>
          <w:sz w:val="28"/>
          <w:szCs w:val="28"/>
        </w:rPr>
        <w:t>Функциональная грамотность школьника – важный показатель  качества образования</w:t>
      </w:r>
      <w:r w:rsidRPr="00D70987">
        <w:rPr>
          <w:rStyle w:val="a5"/>
          <w:rFonts w:ascii="Times New Roman" w:hAnsi="Times New Roman"/>
          <w:sz w:val="28"/>
          <w:szCs w:val="28"/>
        </w:rPr>
        <w:t>»;</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продолжена работа </w:t>
      </w:r>
      <w:r w:rsidRPr="00D70987">
        <w:rPr>
          <w:rFonts w:ascii="Times New Roman" w:hAnsi="Times New Roman"/>
          <w:b/>
          <w:sz w:val="28"/>
          <w:szCs w:val="28"/>
        </w:rPr>
        <w:t>педагогического лектория</w:t>
      </w:r>
      <w:r w:rsidRPr="00D70987">
        <w:rPr>
          <w:rFonts w:ascii="Times New Roman" w:hAnsi="Times New Roman"/>
          <w:bCs/>
          <w:iCs/>
          <w:sz w:val="28"/>
          <w:szCs w:val="28"/>
          <w:shd w:val="clear" w:color="auto" w:fill="FFFFFF"/>
        </w:rPr>
        <w:t>«Совершенствуем профессиональные          компетенции».</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На заседаниях  </w:t>
      </w:r>
      <w:r w:rsidRPr="00D70987">
        <w:rPr>
          <w:rFonts w:ascii="Times New Roman" w:hAnsi="Times New Roman"/>
          <w:b/>
          <w:sz w:val="28"/>
          <w:szCs w:val="28"/>
        </w:rPr>
        <w:t>методических объединений</w:t>
      </w:r>
      <w:r w:rsidRPr="00D70987">
        <w:rPr>
          <w:rFonts w:ascii="Times New Roman" w:hAnsi="Times New Roman"/>
          <w:sz w:val="28"/>
          <w:szCs w:val="28"/>
        </w:rPr>
        <w:t xml:space="preserve"> учителей-предметников рассматривались следующие вопросы:</w:t>
      </w:r>
    </w:p>
    <w:p w:rsidR="00023219" w:rsidRPr="00D70987" w:rsidRDefault="00023219" w:rsidP="00EA47B5">
      <w:pPr>
        <w:ind w:left="80"/>
        <w:rPr>
          <w:rFonts w:ascii="Times New Roman" w:hAnsi="Times New Roman" w:cs="Times New Roman"/>
          <w:sz w:val="28"/>
          <w:szCs w:val="28"/>
        </w:rPr>
      </w:pPr>
      <w:r w:rsidRPr="00D70987">
        <w:rPr>
          <w:rFonts w:ascii="Times New Roman" w:hAnsi="Times New Roman" w:cs="Times New Roman"/>
          <w:b/>
          <w:bCs/>
          <w:sz w:val="28"/>
          <w:szCs w:val="28"/>
        </w:rPr>
        <w:t xml:space="preserve">- </w:t>
      </w:r>
      <w:r w:rsidRPr="00D70987">
        <w:rPr>
          <w:rFonts w:ascii="Times New Roman" w:hAnsi="Times New Roman" w:cs="Times New Roman"/>
          <w:sz w:val="28"/>
          <w:szCs w:val="28"/>
        </w:rPr>
        <w:t>Организация учебно-воспитательного процесса в 2025/2026 учебном году в соответствии с федеральными и региональными  нормативными документами и задачами  по  модернизации и совершенствованию УВП</w:t>
      </w:r>
    </w:p>
    <w:p w:rsidR="00023219" w:rsidRPr="00D70987" w:rsidRDefault="00023219" w:rsidP="00EA47B5">
      <w:pPr>
        <w:rPr>
          <w:rFonts w:ascii="Times New Roman" w:hAnsi="Times New Roman" w:cs="Times New Roman"/>
          <w:bCs/>
          <w:sz w:val="28"/>
          <w:szCs w:val="28"/>
        </w:rPr>
      </w:pPr>
      <w:r w:rsidRPr="00D70987">
        <w:rPr>
          <w:rFonts w:ascii="Times New Roman" w:hAnsi="Times New Roman" w:cs="Times New Roman"/>
          <w:bCs/>
          <w:sz w:val="28"/>
          <w:szCs w:val="28"/>
        </w:rPr>
        <w:t xml:space="preserve">- </w:t>
      </w:r>
      <w:r w:rsidRPr="00D70987">
        <w:rPr>
          <w:rFonts w:ascii="Times New Roman" w:hAnsi="Times New Roman"/>
          <w:sz w:val="28"/>
          <w:szCs w:val="28"/>
        </w:rPr>
        <w:t>О внесении изменений и дополнений в ООП НОО, ООО, СОО</w:t>
      </w:r>
    </w:p>
    <w:p w:rsidR="00023219" w:rsidRPr="00D70987" w:rsidRDefault="00023219" w:rsidP="00EA47B5">
      <w:pPr>
        <w:rPr>
          <w:rFonts w:ascii="Times New Roman" w:hAnsi="Times New Roman" w:cs="Times New Roman"/>
          <w:sz w:val="28"/>
          <w:szCs w:val="28"/>
        </w:rPr>
      </w:pPr>
      <w:r w:rsidRPr="00D70987">
        <w:rPr>
          <w:rFonts w:ascii="Times New Roman" w:hAnsi="Times New Roman" w:cs="Times New Roman"/>
          <w:sz w:val="28"/>
          <w:szCs w:val="28"/>
        </w:rPr>
        <w:t>- Об организации работы над индивидуальным итоговым проектом 10 классов</w:t>
      </w:r>
    </w:p>
    <w:p w:rsidR="00023219" w:rsidRPr="00D70987" w:rsidRDefault="00023219" w:rsidP="00EA47B5">
      <w:pPr>
        <w:rPr>
          <w:rFonts w:ascii="Times New Roman" w:hAnsi="Times New Roman" w:cs="Times New Roman"/>
          <w:sz w:val="28"/>
          <w:szCs w:val="28"/>
        </w:rPr>
      </w:pPr>
      <w:r w:rsidRPr="00D70987">
        <w:rPr>
          <w:rFonts w:ascii="Times New Roman" w:hAnsi="Times New Roman" w:cs="Times New Roman"/>
          <w:sz w:val="28"/>
          <w:szCs w:val="28"/>
        </w:rPr>
        <w:lastRenderedPageBreak/>
        <w:t>- Технологическая компетенция педагога по формированию функциональной грамотности обучающихся</w:t>
      </w:r>
    </w:p>
    <w:p w:rsidR="00023219" w:rsidRPr="00D70987" w:rsidRDefault="00023219" w:rsidP="00EA47B5">
      <w:pPr>
        <w:rPr>
          <w:rFonts w:ascii="Times New Roman" w:hAnsi="Times New Roman" w:cs="Times New Roman"/>
          <w:bCs/>
          <w:sz w:val="28"/>
          <w:szCs w:val="28"/>
        </w:rPr>
      </w:pPr>
      <w:r w:rsidRPr="00D70987">
        <w:rPr>
          <w:rFonts w:ascii="Times New Roman" w:hAnsi="Times New Roman" w:cs="Times New Roman"/>
          <w:bCs/>
          <w:sz w:val="28"/>
          <w:szCs w:val="28"/>
        </w:rPr>
        <w:t xml:space="preserve">- </w:t>
      </w:r>
      <w:r w:rsidRPr="00D70987">
        <w:rPr>
          <w:rFonts w:ascii="Times New Roman" w:hAnsi="Times New Roman" w:cs="Times New Roman"/>
          <w:sz w:val="28"/>
          <w:szCs w:val="28"/>
        </w:rPr>
        <w:t>Об организации работы по подготовке к ГИА</w:t>
      </w:r>
    </w:p>
    <w:p w:rsidR="00023219" w:rsidRPr="00D70987" w:rsidRDefault="00023219" w:rsidP="00EA47B5">
      <w:pPr>
        <w:pStyle w:val="afc"/>
        <w:tabs>
          <w:tab w:val="left" w:pos="709"/>
        </w:tabs>
        <w:jc w:val="both"/>
        <w:rPr>
          <w:rFonts w:ascii="Times New Roman" w:eastAsia="CharterITC" w:hAnsi="Times New Roman"/>
          <w:sz w:val="28"/>
          <w:szCs w:val="28"/>
        </w:rPr>
      </w:pPr>
      <w:r w:rsidRPr="00D70987">
        <w:rPr>
          <w:rFonts w:ascii="Times New Roman" w:hAnsi="Times New Roman"/>
          <w:bCs/>
          <w:sz w:val="28"/>
          <w:szCs w:val="28"/>
        </w:rPr>
        <w:t xml:space="preserve">- </w:t>
      </w:r>
      <w:r w:rsidRPr="00D70987">
        <w:rPr>
          <w:rFonts w:ascii="Times New Roman" w:eastAsia="CharterITC" w:hAnsi="Times New Roman"/>
          <w:sz w:val="28"/>
          <w:szCs w:val="28"/>
        </w:rPr>
        <w:t xml:space="preserve">Проектирование и реализация индивидуальных образовательных маршрутов обучающихся                                                </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Об итогах внешних мониторингов оценки качества образования.</w:t>
      </w:r>
    </w:p>
    <w:p w:rsidR="00023219" w:rsidRPr="00D70987" w:rsidRDefault="00023219" w:rsidP="00EA47B5">
      <w:pPr>
        <w:tabs>
          <w:tab w:val="left" w:pos="709"/>
        </w:tabs>
        <w:ind w:left="142"/>
        <w:jc w:val="both"/>
        <w:rPr>
          <w:rFonts w:ascii="Times New Roman" w:hAnsi="Times New Roman" w:cs="Times New Roman"/>
          <w:sz w:val="28"/>
          <w:szCs w:val="28"/>
        </w:rPr>
      </w:pPr>
      <w:r w:rsidRPr="00D70987">
        <w:rPr>
          <w:rFonts w:ascii="Times New Roman" w:hAnsi="Times New Roman" w:cs="Times New Roman"/>
          <w:sz w:val="28"/>
          <w:szCs w:val="28"/>
        </w:rPr>
        <w:t xml:space="preserve">В условиях реализации обновленных ФГОС НОО, ООО особенно актуальны знакомство с практическими наработками, опытом коллег, повышение профессионального мастерства, </w:t>
      </w:r>
      <w:r w:rsidRPr="00D70987">
        <w:rPr>
          <w:rFonts w:ascii="Times New Roman" w:hAnsi="Times New Roman" w:cs="Times New Roman"/>
          <w:b/>
          <w:sz w:val="28"/>
          <w:szCs w:val="28"/>
        </w:rPr>
        <w:t>участие в вебинарах, семинарах, конференциях, форумах.</w:t>
      </w:r>
      <w:r w:rsidRPr="00D70987">
        <w:rPr>
          <w:rFonts w:ascii="Times New Roman" w:hAnsi="Times New Roman" w:cs="Times New Roman"/>
          <w:sz w:val="28"/>
          <w:szCs w:val="28"/>
        </w:rPr>
        <w:t>В 2025/2026 учебном году педагоги школы приняли участие в следующих мероприятиях:  заседания  городских МО, занятия городской школы молодого учителя,  образовательные сессии для педагогов города, Августовская конференция руководящих и педагогических работников, авторские методические мастерские педагогов-методистов города Симферополя, межрегиональный форум «Наставничество: от модели к реализации», семинар-практикум «Гражданственность в действии: практические подходы к достижению предметных и личностных результатов на уроках истории»,  круглый стол в рамках реализации совместного проекта МБУ ДПО «Информационно-методический центр» и ГБУРК «Крымский академический русский драматический театр им. М. Горького» «Я - театрал!», семинар-практикум для учителей истории, обществознания «Применение дебатных технологий в преподавании предметов социально-гуманитарного цикла», онлайн-марафон, посвященный Международному дню родного языка, организованный ФГБНУ «Федеральный институт родных языков народов Российской Федерации».</w:t>
      </w:r>
    </w:p>
    <w:p w:rsidR="00023219" w:rsidRPr="00D70987" w:rsidRDefault="00023219" w:rsidP="00EA47B5">
      <w:pPr>
        <w:tabs>
          <w:tab w:val="left" w:pos="709"/>
        </w:tabs>
        <w:ind w:left="142"/>
        <w:jc w:val="both"/>
        <w:rPr>
          <w:rFonts w:ascii="Times New Roman" w:hAnsi="Times New Roman" w:cs="Times New Roman"/>
          <w:sz w:val="28"/>
          <w:szCs w:val="28"/>
        </w:rPr>
      </w:pPr>
      <w:r w:rsidRPr="00D70987">
        <w:rPr>
          <w:rFonts w:ascii="Times New Roman" w:hAnsi="Times New Roman" w:cs="Times New Roman"/>
          <w:sz w:val="28"/>
          <w:szCs w:val="28"/>
        </w:rPr>
        <w:t xml:space="preserve">          В дистанционном проекте «Взаимообучение городов», организованном ГАОУ ДПО «Корпоративный университет московского образования», приняли участие учителя Симинько Е.О., Немченко Н.А., Москалу В.Р., Миськова А.С., Квитковская А.С., Дякова Н.В., Балбекова О.Н., Щербакова А.А., Бондаренко В.К.</w:t>
      </w:r>
    </w:p>
    <w:p w:rsidR="00023219" w:rsidRPr="00D70987" w:rsidRDefault="00023219" w:rsidP="00EA47B5">
      <w:pPr>
        <w:pStyle w:val="afc"/>
        <w:tabs>
          <w:tab w:val="left" w:pos="709"/>
        </w:tabs>
        <w:jc w:val="both"/>
        <w:rPr>
          <w:rFonts w:ascii="Times New Roman" w:eastAsiaTheme="minorHAnsi" w:hAnsi="Times New Roman"/>
          <w:bCs/>
          <w:sz w:val="28"/>
          <w:szCs w:val="28"/>
        </w:rPr>
      </w:pPr>
      <w:r w:rsidRPr="00D70987">
        <w:rPr>
          <w:rFonts w:ascii="Times New Roman" w:eastAsiaTheme="minorHAnsi" w:hAnsi="Times New Roman"/>
          <w:bCs/>
          <w:sz w:val="28"/>
          <w:szCs w:val="28"/>
        </w:rPr>
        <w:t>Эксперты ЕГЭ, ОГЭ – Гамбарян М.В., Дякова Н.В., Слуцкая Е.П., Коновалова А.В., Крекова Ю.С., Стаменова Д.К., Жуликова Е.И., Хайруддинов М.М., Симинько Е.О., Петрова М.А., Синикова О.В., Кускевич Т.В.</w:t>
      </w:r>
    </w:p>
    <w:p w:rsidR="00023219" w:rsidRPr="00D70987" w:rsidRDefault="00023219" w:rsidP="00EA47B5">
      <w:pPr>
        <w:pStyle w:val="afc"/>
        <w:tabs>
          <w:tab w:val="left" w:pos="709"/>
        </w:tabs>
        <w:jc w:val="both"/>
        <w:rPr>
          <w:rFonts w:ascii="Times New Roman" w:eastAsiaTheme="minorHAnsi" w:hAnsi="Times New Roman"/>
          <w:bCs/>
          <w:sz w:val="28"/>
          <w:szCs w:val="28"/>
        </w:rPr>
      </w:pPr>
      <w:r w:rsidRPr="00D70987">
        <w:rPr>
          <w:rFonts w:ascii="Times New Roman" w:eastAsiaTheme="minorHAnsi" w:hAnsi="Times New Roman"/>
          <w:bCs/>
          <w:sz w:val="28"/>
          <w:szCs w:val="28"/>
        </w:rPr>
        <w:t xml:space="preserve">Член экспертных групп по аттестации педагогических работников образовательных учреждений г. Симферополя -  Потылицына Г.А. </w:t>
      </w:r>
    </w:p>
    <w:p w:rsidR="00023219" w:rsidRPr="00D70987" w:rsidRDefault="00023219" w:rsidP="00EA47B5">
      <w:pPr>
        <w:pStyle w:val="afc"/>
        <w:tabs>
          <w:tab w:val="left" w:pos="709"/>
        </w:tabs>
        <w:jc w:val="both"/>
        <w:rPr>
          <w:rFonts w:ascii="Times New Roman" w:eastAsiaTheme="minorHAnsi" w:hAnsi="Times New Roman"/>
          <w:bCs/>
          <w:sz w:val="28"/>
          <w:szCs w:val="28"/>
        </w:rPr>
      </w:pPr>
      <w:r w:rsidRPr="00D70987">
        <w:rPr>
          <w:rFonts w:ascii="Times New Roman" w:eastAsiaTheme="minorHAnsi" w:hAnsi="Times New Roman"/>
          <w:bCs/>
          <w:sz w:val="28"/>
          <w:szCs w:val="28"/>
        </w:rPr>
        <w:t xml:space="preserve">          Немченко Н.А. – эксперт, наставник регионального этапа национального чемпионата по профессиональному мастерству среди инвалидов  и лиц с ограниченными возможностями здоровья «Абилимпикс».</w:t>
      </w:r>
    </w:p>
    <w:p w:rsidR="00023219" w:rsidRPr="00D70987" w:rsidRDefault="00023219" w:rsidP="00EA47B5">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В течение отчетного учебного года прошли обучение на курсах повышения квалификации  в КРИППО– 20 человек (из них по двум программам – 6 педагогов); в МБУ ДПО «ИМЦ» - 2 человека (из них 1 человек – по двум программам), 59 человек – по программе «Особенности учебно-воспитательного процесса для обучающихся с ОВЗ в условиях реализации ФГОС», 40 человек – по программе «Деятельность классного руководителя </w:t>
      </w:r>
      <w:r w:rsidRPr="00D70987">
        <w:rPr>
          <w:rFonts w:ascii="Times New Roman" w:hAnsi="Times New Roman"/>
          <w:sz w:val="28"/>
          <w:szCs w:val="28"/>
        </w:rPr>
        <w:lastRenderedPageBreak/>
        <w:t xml:space="preserve">по реализации программы воспитания в образовательной организации»; на других площадках - 8 человек (из них 1 человек – по пяти программам).  </w:t>
      </w:r>
    </w:p>
    <w:p w:rsidR="00023219" w:rsidRPr="00D70987" w:rsidRDefault="00023219" w:rsidP="00AB65FD">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В соответствии с приказами Министерства образования, науки и молодежи Республики Крым от 23.10.2025 № 1593 (протокол № 8 от 16 октября 2025 года), от 02.06.2026 № 930 (протокол № 5 от 21 мая 2026 года) «Об установлении (отказе в установлении) квалификационной категории педагогическим работникам» установлена высшая квалификационная категория педагогическому работнику Стаменовой Д.К., установлена первая квалификационная категория педагогическому работнику Миськовой А.С. </w:t>
      </w:r>
    </w:p>
    <w:p w:rsidR="00023219" w:rsidRPr="00D70987" w:rsidRDefault="00023219" w:rsidP="00AB65FD">
      <w:pPr>
        <w:pStyle w:val="afc"/>
        <w:tabs>
          <w:tab w:val="left" w:pos="709"/>
        </w:tabs>
        <w:jc w:val="both"/>
        <w:rPr>
          <w:rFonts w:ascii="Times New Roman" w:hAnsi="Times New Roman"/>
          <w:sz w:val="28"/>
          <w:szCs w:val="28"/>
          <w:lang w:eastAsia="ar-SA"/>
        </w:rPr>
      </w:pPr>
      <w:r w:rsidRPr="00D70987">
        <w:rPr>
          <w:rFonts w:ascii="Times New Roman" w:hAnsi="Times New Roman"/>
          <w:iCs/>
          <w:sz w:val="28"/>
          <w:szCs w:val="28"/>
        </w:rPr>
        <w:t>Свидетельством роста положительной мотивации педагогов на инновационную деятельность и организаци</w:t>
      </w:r>
      <w:r w:rsidRPr="00D70987">
        <w:rPr>
          <w:rFonts w:ascii="Times New Roman" w:hAnsi="Times New Roman"/>
          <w:sz w:val="28"/>
          <w:szCs w:val="28"/>
          <w:lang w:eastAsia="ar-SA"/>
        </w:rPr>
        <w:t>ю качественного образовательного пространства является участие в профессиональных конкурсах.Травкина А.С. – абсолютный победитель муниципального этапа всероссийского конкурса «Первый учитель-2026», Щербакова А.А. – победитель муниципального конкурса «Педагогический дебют-2025» на этапе «Учитель, которого ждут», Коваленко Е.И. – победитель X</w:t>
      </w:r>
      <w:r w:rsidRPr="00D70987">
        <w:rPr>
          <w:rFonts w:ascii="Times New Roman" w:hAnsi="Times New Roman"/>
          <w:sz w:val="28"/>
          <w:szCs w:val="28"/>
          <w:lang w:val="en-US" w:eastAsia="ar-SA"/>
        </w:rPr>
        <w:t>I</w:t>
      </w:r>
      <w:r w:rsidRPr="00D70987">
        <w:rPr>
          <w:rFonts w:ascii="Times New Roman" w:hAnsi="Times New Roman"/>
          <w:sz w:val="28"/>
          <w:szCs w:val="28"/>
          <w:lang w:eastAsia="ar-SA"/>
        </w:rPr>
        <w:t xml:space="preserve"> муниципального фестиваля «Лучший симферопольский урок-2026», команда учителей начальных классов в составе Травкиной А.С., Аджимамбетовой Э.С., Чернявской А.П., Щербаковой А.А. – победитель педагогического образовательного чемпионата муниципальных учительских команд «ПОЧЕМУК-2026» в номинации «Урок с заданной технологией», призер в номинациях «Презентация команды» и «Родительское собрание».</w:t>
      </w:r>
    </w:p>
    <w:p w:rsidR="00023219" w:rsidRPr="00D70987" w:rsidRDefault="00023219" w:rsidP="00AB65FD">
      <w:pPr>
        <w:pStyle w:val="afc"/>
        <w:tabs>
          <w:tab w:val="left" w:pos="709"/>
        </w:tabs>
        <w:jc w:val="both"/>
        <w:rPr>
          <w:rFonts w:ascii="Times New Roman" w:hAnsi="Times New Roman"/>
          <w:sz w:val="28"/>
          <w:szCs w:val="28"/>
        </w:rPr>
      </w:pPr>
      <w:r w:rsidRPr="00D70987">
        <w:rPr>
          <w:rFonts w:ascii="Times New Roman" w:hAnsi="Times New Roman"/>
          <w:sz w:val="28"/>
          <w:szCs w:val="28"/>
        </w:rPr>
        <w:t>На традиционной муниципальной методической выставке «Признание коллег» представлена информация о педагоге Синиковой О.В.</w:t>
      </w:r>
    </w:p>
    <w:p w:rsidR="00023219" w:rsidRPr="00D70987" w:rsidRDefault="00023219" w:rsidP="00AB65FD">
      <w:pPr>
        <w:pStyle w:val="afc"/>
        <w:tabs>
          <w:tab w:val="left" w:pos="709"/>
        </w:tabs>
        <w:jc w:val="both"/>
        <w:rPr>
          <w:rFonts w:ascii="Times New Roman" w:hAnsi="Times New Roman"/>
          <w:sz w:val="28"/>
          <w:szCs w:val="28"/>
        </w:rPr>
      </w:pPr>
      <w:r w:rsidRPr="00D70987">
        <w:rPr>
          <w:rFonts w:ascii="Times New Roman" w:hAnsi="Times New Roman"/>
          <w:sz w:val="28"/>
          <w:szCs w:val="28"/>
        </w:rPr>
        <w:t>Особое место в методическом сопровождении молодых учителей занимает наставничество. Каждым педагогом-наставником и закрепленным за  ним молодым специалистом (приказ от 01.09.2025 № 440)  составлен индивидуальный планпрофессионального становления и развития молодого специалиста. Основными мероприятиями в ходе выполнения плана работы с молодыми специалистами явились следующие:  изучение нормативно-правовой и научно-методической документации учителя, методических требований к современному уроку в условиях реализации обновленных ФГОС; взаимопосещение уроков, занятий внеурочной деятельностью, курсов по выбору, внеклассных мероприятий; обучение ведению деловой документации; анкетирование молодых учителей с целью выявления профессиональных затруднений и определения степени комфортности учителя в коллективе; привлечение к участию в профессиональных научных и творческих программах разного уровня; систематическое посещение школы молодого учителя на муниципальном уровне молодыми специалистами; мониторинг качества обучения; диагностика педагогических знаний и умений молодых специалистов, анализ результатов диагностики, дальнейшее планирование работы.</w:t>
      </w:r>
    </w:p>
    <w:p w:rsidR="00023219" w:rsidRPr="00D70987" w:rsidRDefault="00023219" w:rsidP="00AB65FD">
      <w:pPr>
        <w:pStyle w:val="afc"/>
        <w:tabs>
          <w:tab w:val="left" w:pos="709"/>
        </w:tabs>
        <w:jc w:val="both"/>
        <w:rPr>
          <w:rFonts w:ascii="Times New Roman" w:hAnsi="Times New Roman"/>
          <w:sz w:val="28"/>
          <w:szCs w:val="28"/>
        </w:rPr>
      </w:pPr>
      <w:r w:rsidRPr="00D70987">
        <w:rPr>
          <w:rFonts w:ascii="Times New Roman" w:hAnsi="Times New Roman"/>
          <w:sz w:val="28"/>
          <w:szCs w:val="28"/>
        </w:rPr>
        <w:t xml:space="preserve">Необходимо отметить, что молодой специалист, учитель начальных классов Щербакова А.А. (наставник Натальченко С.Б.), малоопытный учитель истории Каплина Л.В. добились определенных результатов в профессиональном росте, отличаются ответственным, творческим отношением к педагогическому труду. </w:t>
      </w:r>
    </w:p>
    <w:p w:rsidR="00023219" w:rsidRPr="00023219" w:rsidRDefault="00023219" w:rsidP="00AB65FD">
      <w:pPr>
        <w:pStyle w:val="afc"/>
        <w:tabs>
          <w:tab w:val="left" w:pos="709"/>
        </w:tabs>
        <w:jc w:val="both"/>
        <w:rPr>
          <w:rFonts w:ascii="Times New Roman" w:hAnsi="Times New Roman"/>
          <w:sz w:val="28"/>
          <w:szCs w:val="28"/>
        </w:rPr>
      </w:pPr>
      <w:r w:rsidRPr="00D70987">
        <w:rPr>
          <w:rFonts w:ascii="Times New Roman" w:hAnsi="Times New Roman"/>
          <w:sz w:val="28"/>
          <w:szCs w:val="28"/>
        </w:rPr>
        <w:lastRenderedPageBreak/>
        <w:t xml:space="preserve">          Вместе с тем молодой  специалист, учитель начальных классов Усманова Н.А., малоопытный учитель иностранного языка (английского) Гайдай Е.Д., малоопытный учитель истории, обществознания Денислямова Э.М. испытывают затруднения при подготовке к урокам, в организации дисциплины на уроке, в оформлении документации, объективном оценивании знаний, умений и навыков обучающихся.</w:t>
      </w:r>
    </w:p>
    <w:p w:rsidR="00872812" w:rsidRPr="00023219" w:rsidRDefault="00872812" w:rsidP="00023219">
      <w:pPr>
        <w:tabs>
          <w:tab w:val="left" w:pos="709"/>
        </w:tabs>
        <w:jc w:val="both"/>
        <w:rPr>
          <w:rFonts w:ascii="Times New Roman" w:hAnsi="Times New Roman"/>
          <w:sz w:val="28"/>
          <w:szCs w:val="28"/>
        </w:rPr>
      </w:pPr>
    </w:p>
    <w:p w:rsidR="00E15B85" w:rsidRPr="00394175" w:rsidRDefault="00E15B85" w:rsidP="00715CF3">
      <w:pPr>
        <w:tabs>
          <w:tab w:val="left" w:pos="567"/>
        </w:tabs>
        <w:jc w:val="both"/>
        <w:rPr>
          <w:rFonts w:ascii="Cambria" w:hAnsi="Cambria"/>
          <w:b/>
          <w:i/>
          <w:color w:val="FF0000"/>
          <w:sz w:val="28"/>
        </w:rPr>
      </w:pPr>
      <w:r w:rsidRPr="00394175">
        <w:rPr>
          <w:rFonts w:ascii="Cambria" w:hAnsi="Cambria"/>
          <w:b/>
          <w:i/>
          <w:color w:val="FF0000"/>
          <w:sz w:val="28"/>
          <w:szCs w:val="28"/>
        </w:rPr>
        <w:t>5. Социальная активность</w:t>
      </w:r>
      <w:r w:rsidRPr="00394175">
        <w:rPr>
          <w:rFonts w:ascii="Cambria" w:hAnsi="Cambria"/>
          <w:b/>
          <w:i/>
          <w:color w:val="FF0000"/>
          <w:sz w:val="28"/>
        </w:rPr>
        <w:t xml:space="preserve"> и социальное партнерство</w:t>
      </w:r>
    </w:p>
    <w:p w:rsidR="00E15B85" w:rsidRPr="00394175" w:rsidRDefault="001C136E" w:rsidP="00715CF3">
      <w:pPr>
        <w:rPr>
          <w:rFonts w:ascii="Times New Roman" w:hAnsi="Times New Roman"/>
        </w:rPr>
      </w:pPr>
      <w:r w:rsidRPr="00394175">
        <w:rPr>
          <w:noProof/>
        </w:rPr>
        <w:drawing>
          <wp:anchor distT="0" distB="0" distL="114300" distR="114300" simplePos="0" relativeHeight="251658240" behindDoc="1" locked="0" layoutInCell="0" allowOverlap="1">
            <wp:simplePos x="0" y="0"/>
            <wp:positionH relativeFrom="column">
              <wp:posOffset>251460</wp:posOffset>
            </wp:positionH>
            <wp:positionV relativeFrom="paragraph">
              <wp:posOffset>50800</wp:posOffset>
            </wp:positionV>
            <wp:extent cx="5382260" cy="6350"/>
            <wp:effectExtent l="0" t="0" r="0" b="0"/>
            <wp:wrapNone/>
            <wp:docPr id="39"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41"/>
                    <a:srcRect/>
                    <a:stretch>
                      <a:fillRect/>
                    </a:stretch>
                  </pic:blipFill>
                  <pic:spPr bwMode="auto">
                    <a:xfrm>
                      <a:off x="0" y="0"/>
                      <a:ext cx="5382260" cy="6350"/>
                    </a:xfrm>
                    <a:prstGeom prst="rect">
                      <a:avLst/>
                    </a:prstGeom>
                    <a:noFill/>
                    <a:ln w="9525">
                      <a:noFill/>
                      <a:miter lim="800000"/>
                      <a:headEnd/>
                      <a:tailEnd/>
                    </a:ln>
                  </pic:spPr>
                </pic:pic>
              </a:graphicData>
            </a:graphic>
          </wp:anchor>
        </w:drawing>
      </w:r>
    </w:p>
    <w:p w:rsidR="00E15B85" w:rsidRPr="00394175" w:rsidRDefault="00E15B85" w:rsidP="00715CF3">
      <w:pPr>
        <w:rPr>
          <w:rFonts w:ascii="Times New Roman" w:hAnsi="Times New Roman"/>
        </w:rPr>
      </w:pPr>
    </w:p>
    <w:tbl>
      <w:tblPr>
        <w:tblW w:w="0" w:type="auto"/>
        <w:tblInd w:w="10" w:type="dxa"/>
        <w:tblLayout w:type="fixed"/>
        <w:tblCellMar>
          <w:left w:w="0" w:type="dxa"/>
          <w:right w:w="0" w:type="dxa"/>
        </w:tblCellMar>
        <w:tblLook w:val="0000"/>
      </w:tblPr>
      <w:tblGrid>
        <w:gridCol w:w="100"/>
        <w:gridCol w:w="1060"/>
        <w:gridCol w:w="120"/>
        <w:gridCol w:w="100"/>
        <w:gridCol w:w="2640"/>
        <w:gridCol w:w="120"/>
        <w:gridCol w:w="100"/>
        <w:gridCol w:w="2280"/>
        <w:gridCol w:w="120"/>
        <w:gridCol w:w="100"/>
        <w:gridCol w:w="2800"/>
        <w:gridCol w:w="360"/>
      </w:tblGrid>
      <w:tr w:rsidR="00E15B85" w:rsidRPr="00394175">
        <w:trPr>
          <w:trHeight w:val="298"/>
        </w:trPr>
        <w:tc>
          <w:tcPr>
            <w:tcW w:w="100" w:type="dxa"/>
            <w:tcBorders>
              <w:top w:val="single" w:sz="8" w:space="0" w:color="4F81BD"/>
              <w:left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1180" w:type="dxa"/>
            <w:gridSpan w:val="2"/>
            <w:tcBorders>
              <w:top w:val="single" w:sz="8" w:space="0" w:color="4F81BD"/>
              <w:bottom w:val="single" w:sz="8" w:space="0" w:color="4F81BD"/>
              <w:right w:val="single" w:sz="8" w:space="0" w:color="4F81BD"/>
            </w:tcBorders>
            <w:vAlign w:val="bottom"/>
          </w:tcPr>
          <w:p w:rsidR="00E15B85" w:rsidRPr="00394175" w:rsidRDefault="00E15B85" w:rsidP="00715CF3">
            <w:pPr>
              <w:ind w:left="860"/>
              <w:rPr>
                <w:rFonts w:ascii="Times New Roman" w:hAnsi="Times New Roman"/>
                <w:b/>
              </w:rPr>
            </w:pPr>
            <w:r w:rsidRPr="00394175">
              <w:rPr>
                <w:rFonts w:ascii="Times New Roman" w:hAnsi="Times New Roman"/>
                <w:b/>
              </w:rPr>
              <w:t>№</w:t>
            </w:r>
          </w:p>
        </w:tc>
        <w:tc>
          <w:tcPr>
            <w:tcW w:w="100" w:type="dxa"/>
            <w:tcBorders>
              <w:top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2760" w:type="dxa"/>
            <w:gridSpan w:val="2"/>
            <w:tcBorders>
              <w:top w:val="single" w:sz="8" w:space="0" w:color="4F81BD"/>
              <w:bottom w:val="single" w:sz="8" w:space="0" w:color="4F81BD"/>
              <w:right w:val="single" w:sz="8" w:space="0" w:color="4F81BD"/>
            </w:tcBorders>
            <w:vAlign w:val="bottom"/>
          </w:tcPr>
          <w:p w:rsidR="00E15B85" w:rsidRPr="00394175" w:rsidRDefault="00E15B85" w:rsidP="00715CF3">
            <w:pPr>
              <w:ind w:left="1200"/>
              <w:rPr>
                <w:rFonts w:ascii="Times New Roman" w:hAnsi="Times New Roman"/>
              </w:rPr>
            </w:pPr>
          </w:p>
        </w:tc>
        <w:tc>
          <w:tcPr>
            <w:tcW w:w="100" w:type="dxa"/>
            <w:tcBorders>
              <w:top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2400" w:type="dxa"/>
            <w:gridSpan w:val="2"/>
            <w:tcBorders>
              <w:top w:val="single" w:sz="8" w:space="0" w:color="4F81BD"/>
              <w:bottom w:val="single" w:sz="8" w:space="0" w:color="4F81BD"/>
              <w:right w:val="single" w:sz="8" w:space="0" w:color="4F81BD"/>
            </w:tcBorders>
            <w:vAlign w:val="bottom"/>
          </w:tcPr>
          <w:p w:rsidR="00E15B85" w:rsidRPr="00394175" w:rsidRDefault="00E15B85" w:rsidP="00715CF3">
            <w:pPr>
              <w:ind w:left="1280"/>
              <w:rPr>
                <w:rFonts w:ascii="Times New Roman" w:hAnsi="Times New Roman"/>
              </w:rPr>
            </w:pPr>
            <w:r w:rsidRPr="00394175">
              <w:rPr>
                <w:rFonts w:ascii="Times New Roman" w:hAnsi="Times New Roman"/>
              </w:rPr>
              <w:t>Форма</w:t>
            </w:r>
          </w:p>
        </w:tc>
        <w:tc>
          <w:tcPr>
            <w:tcW w:w="100" w:type="dxa"/>
            <w:tcBorders>
              <w:top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3160" w:type="dxa"/>
            <w:gridSpan w:val="2"/>
            <w:tcBorders>
              <w:top w:val="single" w:sz="8" w:space="0" w:color="4F81BD"/>
              <w:bottom w:val="single" w:sz="8" w:space="0" w:color="4F81BD"/>
              <w:right w:val="single" w:sz="8" w:space="0" w:color="4F81BD"/>
            </w:tcBorders>
            <w:vAlign w:val="bottom"/>
          </w:tcPr>
          <w:p w:rsidR="00E15B85" w:rsidRPr="00394175" w:rsidRDefault="00E15B85" w:rsidP="00715CF3">
            <w:pPr>
              <w:ind w:left="900"/>
              <w:rPr>
                <w:rFonts w:ascii="Times New Roman" w:hAnsi="Times New Roman"/>
              </w:rPr>
            </w:pPr>
            <w:r w:rsidRPr="00394175">
              <w:rPr>
                <w:rFonts w:ascii="Times New Roman" w:hAnsi="Times New Roman"/>
              </w:rPr>
              <w:t>Область сотрудничества</w:t>
            </w:r>
          </w:p>
        </w:tc>
      </w:tr>
      <w:tr w:rsidR="00E15B85" w:rsidRPr="00394175">
        <w:trPr>
          <w:trHeight w:val="253"/>
        </w:trPr>
        <w:tc>
          <w:tcPr>
            <w:tcW w:w="100" w:type="dxa"/>
            <w:tcBorders>
              <w:top w:val="single" w:sz="8" w:space="0" w:color="D3DFEE"/>
              <w:lef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60" w:type="dxa"/>
            <w:tcBorders>
              <w:top w:val="single" w:sz="8" w:space="0" w:color="D3DFEE"/>
            </w:tcBorders>
            <w:shd w:val="clear" w:color="auto" w:fill="D3DFEE"/>
            <w:vAlign w:val="bottom"/>
          </w:tcPr>
          <w:p w:rsidR="00E15B85" w:rsidRPr="00394175" w:rsidRDefault="00E15B85" w:rsidP="00715CF3">
            <w:pPr>
              <w:ind w:left="860"/>
              <w:rPr>
                <w:rFonts w:ascii="Times New Roman" w:hAnsi="Times New Roman"/>
                <w:b/>
                <w:w w:val="99"/>
                <w:sz w:val="24"/>
              </w:rPr>
            </w:pPr>
            <w:r w:rsidRPr="00394175">
              <w:rPr>
                <w:rFonts w:ascii="Times New Roman" w:hAnsi="Times New Roman"/>
                <w:b/>
                <w:w w:val="99"/>
                <w:sz w:val="24"/>
              </w:rPr>
              <w:t>1.</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tcBorders>
              <w:top w:val="single" w:sz="8" w:space="0" w:color="D3DFEE"/>
            </w:tcBorders>
            <w:shd w:val="clear" w:color="auto" w:fill="D3DFEE"/>
            <w:vAlign w:val="bottom"/>
          </w:tcPr>
          <w:p w:rsidR="00E15B85" w:rsidRPr="00394175" w:rsidRDefault="00E15B85" w:rsidP="00715CF3">
            <w:pPr>
              <w:rPr>
                <w:rFonts w:ascii="Times New Roman" w:hAnsi="Times New Roman"/>
                <w:sz w:val="22"/>
              </w:rPr>
            </w:pPr>
          </w:p>
        </w:tc>
        <w:tc>
          <w:tcPr>
            <w:tcW w:w="2640" w:type="dxa"/>
            <w:tcBorders>
              <w:top w:val="single" w:sz="8" w:space="0" w:color="D3DFEE"/>
            </w:tcBorders>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КФУ</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tcBorders>
              <w:top w:val="single" w:sz="8" w:space="0" w:color="D3DFEE"/>
            </w:tcBorders>
            <w:shd w:val="clear" w:color="auto" w:fill="D3DFEE"/>
            <w:vAlign w:val="bottom"/>
          </w:tcPr>
          <w:p w:rsidR="00E15B85" w:rsidRPr="00394175" w:rsidRDefault="00E15B85" w:rsidP="00715CF3">
            <w:pPr>
              <w:rPr>
                <w:rFonts w:ascii="Times New Roman" w:hAnsi="Times New Roman"/>
                <w:sz w:val="22"/>
              </w:rPr>
            </w:pPr>
          </w:p>
        </w:tc>
        <w:tc>
          <w:tcPr>
            <w:tcW w:w="2280" w:type="dxa"/>
            <w:tcBorders>
              <w:top w:val="single" w:sz="8" w:space="0" w:color="D3DFEE"/>
            </w:tcBorders>
            <w:shd w:val="clear" w:color="auto" w:fill="D3DFEE"/>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Договор</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tcBorders>
              <w:top w:val="single" w:sz="8" w:space="0" w:color="D3DFEE"/>
            </w:tcBorders>
            <w:shd w:val="clear" w:color="auto" w:fill="D3DFEE"/>
            <w:vAlign w:val="bottom"/>
          </w:tcPr>
          <w:p w:rsidR="00E15B85" w:rsidRPr="00394175" w:rsidRDefault="00E15B85" w:rsidP="00715CF3">
            <w:pPr>
              <w:rPr>
                <w:rFonts w:ascii="Times New Roman" w:hAnsi="Times New Roman"/>
                <w:sz w:val="22"/>
              </w:rPr>
            </w:pPr>
          </w:p>
        </w:tc>
        <w:tc>
          <w:tcPr>
            <w:tcW w:w="2800" w:type="dxa"/>
            <w:tcBorders>
              <w:top w:val="single" w:sz="8" w:space="0" w:color="D3DFEE"/>
            </w:tcBorders>
            <w:shd w:val="clear" w:color="auto" w:fill="D3DFEE"/>
            <w:vAlign w:val="bottom"/>
          </w:tcPr>
          <w:p w:rsidR="00E15B85" w:rsidRPr="00394175" w:rsidRDefault="00E15B85" w:rsidP="00715CF3">
            <w:pPr>
              <w:ind w:left="840"/>
              <w:rPr>
                <w:rFonts w:ascii="Times New Roman" w:hAnsi="Times New Roman"/>
                <w:w w:val="99"/>
                <w:sz w:val="24"/>
              </w:rPr>
            </w:pPr>
            <w:r w:rsidRPr="00394175">
              <w:rPr>
                <w:rFonts w:ascii="Times New Roman" w:hAnsi="Times New Roman"/>
                <w:w w:val="99"/>
                <w:sz w:val="24"/>
              </w:rPr>
              <w:t>Профессиональная</w:t>
            </w:r>
          </w:p>
        </w:tc>
        <w:tc>
          <w:tcPr>
            <w:tcW w:w="36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r>
      <w:tr w:rsidR="00E15B85" w:rsidRPr="00394175">
        <w:trPr>
          <w:trHeight w:val="20"/>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60" w:type="dxa"/>
            <w:shd w:val="clear" w:color="auto" w:fill="D3DFEE"/>
            <w:vAlign w:val="bottom"/>
          </w:tcPr>
          <w:p w:rsidR="00E15B85" w:rsidRPr="00394175" w:rsidRDefault="00E15B85" w:rsidP="00715CF3">
            <w:pPr>
              <w:rPr>
                <w:rFonts w:ascii="Times New Roman" w:hAnsi="Times New Roman"/>
                <w:sz w:val="2"/>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640" w:type="dxa"/>
            <w:shd w:val="clear" w:color="auto" w:fill="D3DFEE"/>
            <w:vAlign w:val="bottom"/>
          </w:tcPr>
          <w:p w:rsidR="00E15B85" w:rsidRPr="00394175" w:rsidRDefault="00E15B85" w:rsidP="00715CF3">
            <w:pPr>
              <w:rPr>
                <w:rFonts w:ascii="Times New Roman" w:hAnsi="Times New Roman"/>
                <w:sz w:val="2"/>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280" w:type="dxa"/>
            <w:shd w:val="clear" w:color="auto" w:fill="D3DFEE"/>
            <w:vAlign w:val="bottom"/>
          </w:tcPr>
          <w:p w:rsidR="00E15B85" w:rsidRPr="00394175" w:rsidRDefault="00E15B85" w:rsidP="00715CF3">
            <w:pPr>
              <w:rPr>
                <w:rFonts w:ascii="Times New Roman" w:hAnsi="Times New Roman"/>
                <w:sz w:val="2"/>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800" w:type="dxa"/>
            <w:vMerge w:val="restart"/>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ориентация</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r>
      <w:tr w:rsidR="00E15B85" w:rsidRPr="00394175">
        <w:trPr>
          <w:trHeight w:val="251"/>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60" w:type="dxa"/>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640" w:type="dxa"/>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280" w:type="dxa"/>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800" w:type="dxa"/>
            <w:vMerge/>
            <w:shd w:val="clear" w:color="auto" w:fill="D3DFEE"/>
            <w:vAlign w:val="bottom"/>
          </w:tcPr>
          <w:p w:rsidR="00E15B85" w:rsidRPr="00394175" w:rsidRDefault="00E15B85" w:rsidP="00715CF3">
            <w:pPr>
              <w:rPr>
                <w:rFonts w:ascii="Times New Roman" w:hAnsi="Times New Roman"/>
                <w:sz w:val="21"/>
              </w:rPr>
            </w:pP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школьников для</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раннего</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самоопределения</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личности и</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профилизации</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85"/>
        </w:trPr>
        <w:tc>
          <w:tcPr>
            <w:tcW w:w="100" w:type="dxa"/>
            <w:tcBorders>
              <w:left w:val="single" w:sz="8" w:space="0" w:color="4F81BD"/>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64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28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3160" w:type="dxa"/>
            <w:gridSpan w:val="2"/>
            <w:tcBorders>
              <w:bottom w:val="single" w:sz="8" w:space="0" w:color="4F81BD"/>
              <w:right w:val="single" w:sz="8" w:space="0" w:color="4F81BD"/>
            </w:tcBorders>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общего образования.</w:t>
            </w:r>
          </w:p>
        </w:tc>
      </w:tr>
      <w:tr w:rsidR="00E15B85" w:rsidRPr="00394175">
        <w:trPr>
          <w:trHeight w:val="271"/>
        </w:trPr>
        <w:tc>
          <w:tcPr>
            <w:tcW w:w="1160" w:type="dxa"/>
            <w:gridSpan w:val="2"/>
            <w:tcBorders>
              <w:left w:val="single" w:sz="8" w:space="0" w:color="4F81BD"/>
            </w:tcBorders>
            <w:vAlign w:val="bottom"/>
          </w:tcPr>
          <w:p w:rsidR="00E15B85" w:rsidRPr="00394175" w:rsidRDefault="00E15B85" w:rsidP="00715CF3">
            <w:pPr>
              <w:ind w:left="960"/>
              <w:rPr>
                <w:rFonts w:ascii="Times New Roman" w:hAnsi="Times New Roman"/>
                <w:b/>
                <w:w w:val="99"/>
                <w:sz w:val="24"/>
              </w:rPr>
            </w:pPr>
            <w:r w:rsidRPr="00394175">
              <w:rPr>
                <w:rFonts w:ascii="Times New Roman" w:hAnsi="Times New Roman"/>
                <w:b/>
                <w:w w:val="99"/>
                <w:sz w:val="24"/>
              </w:rPr>
              <w:t>2.</w:t>
            </w: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КИПУ</w:t>
            </w:r>
          </w:p>
        </w:tc>
        <w:tc>
          <w:tcPr>
            <w:tcW w:w="100" w:type="dxa"/>
            <w:vAlign w:val="bottom"/>
          </w:tcPr>
          <w:p w:rsidR="00E15B85" w:rsidRPr="00394175" w:rsidRDefault="00E15B85" w:rsidP="00715CF3">
            <w:pPr>
              <w:rPr>
                <w:rFonts w:ascii="Times New Roman" w:hAnsi="Times New Roman"/>
                <w:sz w:val="23"/>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Договор</w:t>
            </w:r>
          </w:p>
        </w:tc>
        <w:tc>
          <w:tcPr>
            <w:tcW w:w="100" w:type="dxa"/>
            <w:vAlign w:val="bottom"/>
          </w:tcPr>
          <w:p w:rsidR="00E15B85" w:rsidRPr="00394175" w:rsidRDefault="00E15B85" w:rsidP="00715CF3">
            <w:pPr>
              <w:rPr>
                <w:rFonts w:ascii="Times New Roman" w:hAnsi="Times New Roman"/>
                <w:sz w:val="23"/>
              </w:rPr>
            </w:pPr>
          </w:p>
        </w:tc>
        <w:tc>
          <w:tcPr>
            <w:tcW w:w="2800" w:type="dxa"/>
            <w:vAlign w:val="bottom"/>
          </w:tcPr>
          <w:p w:rsidR="00E15B85" w:rsidRPr="00394175" w:rsidRDefault="00E15B85" w:rsidP="00715CF3">
            <w:pPr>
              <w:ind w:left="840"/>
              <w:rPr>
                <w:rFonts w:ascii="Times New Roman" w:hAnsi="Times New Roman"/>
                <w:w w:val="99"/>
                <w:sz w:val="24"/>
              </w:rPr>
            </w:pPr>
            <w:r w:rsidRPr="00394175">
              <w:rPr>
                <w:rFonts w:ascii="Times New Roman" w:hAnsi="Times New Roman"/>
                <w:w w:val="99"/>
                <w:sz w:val="24"/>
              </w:rPr>
              <w:t>Профессиональная</w:t>
            </w:r>
          </w:p>
        </w:tc>
        <w:tc>
          <w:tcPr>
            <w:tcW w:w="360" w:type="dxa"/>
            <w:tcBorders>
              <w:right w:val="single" w:sz="8" w:space="0" w:color="4F81BD"/>
            </w:tcBorders>
            <w:vAlign w:val="bottom"/>
          </w:tcPr>
          <w:p w:rsidR="00E15B85" w:rsidRPr="00394175" w:rsidRDefault="00E15B85" w:rsidP="00715CF3">
            <w:pPr>
              <w:rPr>
                <w:rFonts w:ascii="Times New Roman" w:hAnsi="Times New Roman"/>
                <w:sz w:val="23"/>
              </w:rPr>
            </w:pPr>
          </w:p>
        </w:tc>
      </w:tr>
      <w:tr w:rsidR="00E15B85" w:rsidRPr="00394175">
        <w:trPr>
          <w:trHeight w:val="271"/>
        </w:trPr>
        <w:tc>
          <w:tcPr>
            <w:tcW w:w="100" w:type="dxa"/>
            <w:tcBorders>
              <w:left w:val="single" w:sz="8" w:space="0" w:color="4F81BD"/>
            </w:tcBorders>
            <w:vAlign w:val="bottom"/>
          </w:tcPr>
          <w:p w:rsidR="00E15B85" w:rsidRPr="00394175" w:rsidRDefault="00E15B85" w:rsidP="00715CF3">
            <w:pPr>
              <w:rPr>
                <w:rFonts w:ascii="Times New Roman" w:hAnsi="Times New Roman"/>
                <w:sz w:val="23"/>
              </w:rPr>
            </w:pPr>
          </w:p>
        </w:tc>
        <w:tc>
          <w:tcPr>
            <w:tcW w:w="1060" w:type="dxa"/>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640" w:type="dxa"/>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280" w:type="dxa"/>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800" w:type="dxa"/>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ориентация</w:t>
            </w:r>
          </w:p>
        </w:tc>
        <w:tc>
          <w:tcPr>
            <w:tcW w:w="360" w:type="dxa"/>
            <w:tcBorders>
              <w:right w:val="single" w:sz="8" w:space="0" w:color="4F81BD"/>
            </w:tcBorders>
            <w:vAlign w:val="bottom"/>
          </w:tcPr>
          <w:p w:rsidR="00E15B85" w:rsidRPr="00394175" w:rsidRDefault="00E15B85" w:rsidP="00715CF3">
            <w:pPr>
              <w:rPr>
                <w:rFonts w:ascii="Times New Roman" w:hAnsi="Times New Roman"/>
                <w:sz w:val="23"/>
              </w:rPr>
            </w:pPr>
          </w:p>
        </w:tc>
      </w:tr>
      <w:tr w:rsidR="00E15B85" w:rsidRPr="00394175">
        <w:trPr>
          <w:trHeight w:val="305"/>
        </w:trPr>
        <w:tc>
          <w:tcPr>
            <w:tcW w:w="100" w:type="dxa"/>
            <w:tcBorders>
              <w:left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106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264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228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2800" w:type="dxa"/>
            <w:tcBorders>
              <w:bottom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студентов</w:t>
            </w:r>
          </w:p>
        </w:tc>
        <w:tc>
          <w:tcPr>
            <w:tcW w:w="36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r>
      <w:tr w:rsidR="00E15B85" w:rsidRPr="00394175">
        <w:trPr>
          <w:trHeight w:val="253"/>
        </w:trPr>
        <w:tc>
          <w:tcPr>
            <w:tcW w:w="100" w:type="dxa"/>
            <w:tcBorders>
              <w:top w:val="single" w:sz="8" w:space="0" w:color="D3DFEE"/>
              <w:lef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60" w:type="dxa"/>
            <w:shd w:val="clear" w:color="auto" w:fill="D3DFEE"/>
            <w:vAlign w:val="bottom"/>
          </w:tcPr>
          <w:p w:rsidR="00E15B85" w:rsidRPr="00394175" w:rsidRDefault="00E15B85" w:rsidP="00715CF3">
            <w:pPr>
              <w:ind w:left="860"/>
              <w:rPr>
                <w:rFonts w:ascii="Times New Roman" w:hAnsi="Times New Roman"/>
                <w:b/>
                <w:w w:val="99"/>
                <w:sz w:val="24"/>
              </w:rPr>
            </w:pPr>
            <w:r w:rsidRPr="00394175">
              <w:rPr>
                <w:rFonts w:ascii="Times New Roman" w:hAnsi="Times New Roman"/>
                <w:b/>
                <w:w w:val="99"/>
                <w:sz w:val="24"/>
              </w:rPr>
              <w:t>3.</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tcBorders>
              <w:top w:val="single" w:sz="8" w:space="0" w:color="D3DFEE"/>
            </w:tcBorders>
            <w:shd w:val="clear" w:color="auto" w:fill="D3DFEE"/>
            <w:vAlign w:val="bottom"/>
          </w:tcPr>
          <w:p w:rsidR="00E15B85" w:rsidRPr="00394175" w:rsidRDefault="00E15B85" w:rsidP="00715CF3">
            <w:pPr>
              <w:rPr>
                <w:rFonts w:ascii="Times New Roman" w:hAnsi="Times New Roman"/>
                <w:sz w:val="22"/>
              </w:rPr>
            </w:pPr>
          </w:p>
        </w:tc>
        <w:tc>
          <w:tcPr>
            <w:tcW w:w="2640" w:type="dxa"/>
            <w:shd w:val="clear" w:color="auto" w:fill="D3DFEE"/>
            <w:vAlign w:val="bottom"/>
          </w:tcPr>
          <w:p w:rsidR="00E15B85" w:rsidRPr="00394175" w:rsidRDefault="00E15B85" w:rsidP="00715CF3">
            <w:pPr>
              <w:ind w:left="840"/>
              <w:rPr>
                <w:rFonts w:ascii="Times New Roman" w:hAnsi="Times New Roman"/>
                <w:w w:val="99"/>
                <w:sz w:val="24"/>
              </w:rPr>
            </w:pPr>
            <w:r w:rsidRPr="00394175">
              <w:rPr>
                <w:rFonts w:ascii="Times New Roman" w:hAnsi="Times New Roman"/>
                <w:w w:val="99"/>
                <w:sz w:val="24"/>
              </w:rPr>
              <w:t>Республиканский</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tcBorders>
              <w:top w:val="single" w:sz="8" w:space="0" w:color="D3DFEE"/>
            </w:tcBorders>
            <w:shd w:val="clear" w:color="auto" w:fill="D3DFEE"/>
            <w:vAlign w:val="bottom"/>
          </w:tcPr>
          <w:p w:rsidR="00E15B85" w:rsidRPr="00394175" w:rsidRDefault="00E15B85" w:rsidP="00715CF3">
            <w:pPr>
              <w:rPr>
                <w:rFonts w:ascii="Times New Roman" w:hAnsi="Times New Roman"/>
                <w:sz w:val="22"/>
              </w:rPr>
            </w:pPr>
          </w:p>
        </w:tc>
        <w:tc>
          <w:tcPr>
            <w:tcW w:w="2280" w:type="dxa"/>
            <w:shd w:val="clear" w:color="auto" w:fill="D3DFEE"/>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Договор</w:t>
            </w:r>
          </w:p>
        </w:tc>
        <w:tc>
          <w:tcPr>
            <w:tcW w:w="120" w:type="dxa"/>
            <w:tcBorders>
              <w:top w:val="single" w:sz="8" w:space="0" w:color="D3DFEE"/>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c>
          <w:tcPr>
            <w:tcW w:w="100" w:type="dxa"/>
            <w:shd w:val="clear" w:color="auto" w:fill="D3DFEE"/>
            <w:vAlign w:val="bottom"/>
          </w:tcPr>
          <w:p w:rsidR="00E15B85" w:rsidRPr="00394175" w:rsidRDefault="00E15B85" w:rsidP="00715CF3">
            <w:pPr>
              <w:rPr>
                <w:rFonts w:ascii="Times New Roman" w:hAnsi="Times New Roman"/>
                <w:sz w:val="22"/>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Способствование</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2"/>
              </w:rPr>
            </w:pPr>
          </w:p>
        </w:tc>
      </w:tr>
      <w:tr w:rsidR="00E15B85" w:rsidRPr="00394175">
        <w:trPr>
          <w:trHeight w:val="20"/>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60" w:type="dxa"/>
            <w:shd w:val="clear" w:color="auto" w:fill="D3DFEE"/>
            <w:vAlign w:val="bottom"/>
          </w:tcPr>
          <w:p w:rsidR="00E15B85" w:rsidRPr="00394175" w:rsidRDefault="00E15B85" w:rsidP="00715CF3">
            <w:pPr>
              <w:rPr>
                <w:rFonts w:ascii="Times New Roman" w:hAnsi="Times New Roman"/>
                <w:sz w:val="2"/>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640" w:type="dxa"/>
            <w:vMerge w:val="restart"/>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экологический</w:t>
            </w: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280" w:type="dxa"/>
            <w:shd w:val="clear" w:color="auto" w:fill="D3DFEE"/>
            <w:vAlign w:val="bottom"/>
          </w:tcPr>
          <w:p w:rsidR="00E15B85" w:rsidRPr="00394175" w:rsidRDefault="00E15B85" w:rsidP="00715CF3">
            <w:pPr>
              <w:rPr>
                <w:rFonts w:ascii="Times New Roman" w:hAnsi="Times New Roman"/>
                <w:sz w:val="2"/>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c>
          <w:tcPr>
            <w:tcW w:w="100" w:type="dxa"/>
            <w:shd w:val="clear" w:color="auto" w:fill="D3DFEE"/>
            <w:vAlign w:val="bottom"/>
          </w:tcPr>
          <w:p w:rsidR="00E15B85" w:rsidRPr="00394175" w:rsidRDefault="00E15B85" w:rsidP="00715CF3">
            <w:pPr>
              <w:rPr>
                <w:rFonts w:ascii="Times New Roman" w:hAnsi="Times New Roman"/>
                <w:sz w:val="2"/>
              </w:rPr>
            </w:pPr>
          </w:p>
        </w:tc>
        <w:tc>
          <w:tcPr>
            <w:tcW w:w="2800" w:type="dxa"/>
            <w:vMerge w:val="restart"/>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профессиональной</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
              </w:rPr>
            </w:pPr>
          </w:p>
        </w:tc>
      </w:tr>
      <w:tr w:rsidR="00E15B85" w:rsidRPr="00394175">
        <w:trPr>
          <w:trHeight w:val="251"/>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60" w:type="dxa"/>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640" w:type="dxa"/>
            <w:vMerge/>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280" w:type="dxa"/>
            <w:shd w:val="clear" w:color="auto" w:fill="D3DFEE"/>
            <w:vAlign w:val="bottom"/>
          </w:tcPr>
          <w:p w:rsidR="00E15B85" w:rsidRPr="00394175" w:rsidRDefault="00E15B85" w:rsidP="00715CF3">
            <w:pPr>
              <w:rPr>
                <w:rFonts w:ascii="Times New Roman" w:hAnsi="Times New Roman"/>
                <w:sz w:val="21"/>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c>
          <w:tcPr>
            <w:tcW w:w="100" w:type="dxa"/>
            <w:shd w:val="clear" w:color="auto" w:fill="D3DFEE"/>
            <w:vAlign w:val="bottom"/>
          </w:tcPr>
          <w:p w:rsidR="00E15B85" w:rsidRPr="00394175" w:rsidRDefault="00E15B85" w:rsidP="00715CF3">
            <w:pPr>
              <w:rPr>
                <w:rFonts w:ascii="Times New Roman" w:hAnsi="Times New Roman"/>
                <w:sz w:val="21"/>
              </w:rPr>
            </w:pPr>
          </w:p>
        </w:tc>
        <w:tc>
          <w:tcPr>
            <w:tcW w:w="2800" w:type="dxa"/>
            <w:vMerge/>
            <w:shd w:val="clear" w:color="auto" w:fill="D3DFEE"/>
            <w:vAlign w:val="bottom"/>
          </w:tcPr>
          <w:p w:rsidR="00E15B85" w:rsidRPr="00394175" w:rsidRDefault="00E15B85" w:rsidP="00715CF3">
            <w:pPr>
              <w:rPr>
                <w:rFonts w:ascii="Times New Roman" w:hAnsi="Times New Roman"/>
                <w:sz w:val="21"/>
              </w:rPr>
            </w:pP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1"/>
              </w:rPr>
            </w:pPr>
          </w:p>
        </w:tc>
      </w:tr>
      <w:tr w:rsidR="00E15B85" w:rsidRPr="00394175">
        <w:trPr>
          <w:trHeight w:val="28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центр</w:t>
            </w: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ориентации</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6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6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64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28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800" w:type="dxa"/>
            <w:shd w:val="clear" w:color="auto" w:fill="D3DFEE"/>
            <w:vAlign w:val="bottom"/>
          </w:tcPr>
          <w:p w:rsidR="00E15B85" w:rsidRPr="00394175" w:rsidRDefault="00E15B85" w:rsidP="00715CF3">
            <w:pPr>
              <w:ind w:left="840"/>
              <w:rPr>
                <w:rFonts w:ascii="Times New Roman" w:hAnsi="Times New Roman"/>
                <w:w w:val="99"/>
                <w:sz w:val="24"/>
              </w:rPr>
            </w:pPr>
            <w:r w:rsidRPr="00394175">
              <w:rPr>
                <w:rFonts w:ascii="Times New Roman" w:hAnsi="Times New Roman"/>
                <w:w w:val="99"/>
                <w:sz w:val="24"/>
              </w:rPr>
              <w:t>старшеклассников,</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развитие</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w w:val="99"/>
                <w:sz w:val="24"/>
              </w:rPr>
            </w:pPr>
            <w:r w:rsidRPr="00394175">
              <w:rPr>
                <w:rFonts w:ascii="Times New Roman" w:hAnsi="Times New Roman"/>
                <w:w w:val="99"/>
                <w:sz w:val="24"/>
              </w:rPr>
              <w:t>исследовательской</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компетенции</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84"/>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64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280" w:type="dxa"/>
            <w:shd w:val="clear" w:color="auto" w:fill="D3DFEE"/>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shd w:val="clear" w:color="auto" w:fill="D3DFEE"/>
            <w:vAlign w:val="bottom"/>
          </w:tcPr>
          <w:p w:rsidR="00E15B85" w:rsidRPr="00394175" w:rsidRDefault="00E15B85" w:rsidP="00715CF3">
            <w:pPr>
              <w:rPr>
                <w:rFonts w:ascii="Times New Roman" w:hAnsi="Times New Roman"/>
                <w:sz w:val="24"/>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учащихся,</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69"/>
        </w:trPr>
        <w:tc>
          <w:tcPr>
            <w:tcW w:w="100" w:type="dxa"/>
            <w:tcBorders>
              <w:lef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6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64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280" w:type="dxa"/>
            <w:shd w:val="clear" w:color="auto" w:fill="D3DFEE"/>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100" w:type="dxa"/>
            <w:shd w:val="clear" w:color="auto" w:fill="D3DFEE"/>
            <w:vAlign w:val="bottom"/>
          </w:tcPr>
          <w:p w:rsidR="00E15B85" w:rsidRPr="00394175" w:rsidRDefault="00E15B85" w:rsidP="00715CF3">
            <w:pPr>
              <w:rPr>
                <w:rFonts w:ascii="Times New Roman" w:hAnsi="Times New Roman"/>
                <w:sz w:val="23"/>
              </w:rPr>
            </w:pPr>
          </w:p>
        </w:tc>
        <w:tc>
          <w:tcPr>
            <w:tcW w:w="2800" w:type="dxa"/>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экологическая</w:t>
            </w:r>
          </w:p>
        </w:tc>
        <w:tc>
          <w:tcPr>
            <w:tcW w:w="3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r>
      <w:tr w:rsidR="00E15B85" w:rsidRPr="00394175">
        <w:trPr>
          <w:trHeight w:val="285"/>
        </w:trPr>
        <w:tc>
          <w:tcPr>
            <w:tcW w:w="100" w:type="dxa"/>
            <w:tcBorders>
              <w:left w:val="single" w:sz="8" w:space="0" w:color="4F81BD"/>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6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64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28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800" w:type="dxa"/>
            <w:tcBorders>
              <w:bottom w:val="single" w:sz="8" w:space="0" w:color="4F81BD"/>
            </w:tcBorders>
            <w:shd w:val="clear" w:color="auto" w:fill="D3DFEE"/>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деятельность</w:t>
            </w:r>
          </w:p>
        </w:tc>
        <w:tc>
          <w:tcPr>
            <w:tcW w:w="36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r>
      <w:tr w:rsidR="00E15B85" w:rsidRPr="00394175">
        <w:trPr>
          <w:trHeight w:val="266"/>
        </w:trPr>
        <w:tc>
          <w:tcPr>
            <w:tcW w:w="1160" w:type="dxa"/>
            <w:gridSpan w:val="2"/>
            <w:tcBorders>
              <w:left w:val="single" w:sz="8" w:space="0" w:color="4F81BD"/>
            </w:tcBorders>
            <w:vAlign w:val="bottom"/>
          </w:tcPr>
          <w:p w:rsidR="00E15B85" w:rsidRPr="00394175" w:rsidRDefault="00E15B85" w:rsidP="00715CF3">
            <w:pPr>
              <w:ind w:left="960"/>
              <w:rPr>
                <w:rFonts w:ascii="Times New Roman" w:hAnsi="Times New Roman"/>
                <w:w w:val="99"/>
                <w:sz w:val="24"/>
              </w:rPr>
            </w:pPr>
            <w:r w:rsidRPr="00394175">
              <w:rPr>
                <w:rFonts w:ascii="Times New Roman" w:hAnsi="Times New Roman"/>
                <w:w w:val="99"/>
                <w:sz w:val="24"/>
              </w:rPr>
              <w:t>4.</w:t>
            </w: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г. Москва</w:t>
            </w:r>
          </w:p>
        </w:tc>
        <w:tc>
          <w:tcPr>
            <w:tcW w:w="100" w:type="dxa"/>
            <w:vAlign w:val="bottom"/>
          </w:tcPr>
          <w:p w:rsidR="00E15B85" w:rsidRPr="00394175" w:rsidRDefault="00E15B85" w:rsidP="00715CF3">
            <w:pPr>
              <w:rPr>
                <w:rFonts w:ascii="Times New Roman" w:hAnsi="Times New Roman"/>
                <w:sz w:val="23"/>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Семинары,</w:t>
            </w:r>
          </w:p>
        </w:tc>
        <w:tc>
          <w:tcPr>
            <w:tcW w:w="100" w:type="dxa"/>
            <w:vAlign w:val="bottom"/>
          </w:tcPr>
          <w:p w:rsidR="00E15B85" w:rsidRPr="00394175" w:rsidRDefault="00E15B85" w:rsidP="00715CF3">
            <w:pPr>
              <w:rPr>
                <w:rFonts w:ascii="Times New Roman" w:hAnsi="Times New Roman"/>
                <w:sz w:val="23"/>
              </w:rPr>
            </w:pPr>
          </w:p>
        </w:tc>
        <w:tc>
          <w:tcPr>
            <w:tcW w:w="2800" w:type="dxa"/>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Повышение</w:t>
            </w:r>
          </w:p>
        </w:tc>
        <w:tc>
          <w:tcPr>
            <w:tcW w:w="360" w:type="dxa"/>
            <w:tcBorders>
              <w:right w:val="single" w:sz="8" w:space="0" w:color="4F81BD"/>
            </w:tcBorders>
            <w:vAlign w:val="bottom"/>
          </w:tcPr>
          <w:p w:rsidR="00E15B85" w:rsidRPr="00394175" w:rsidRDefault="00E15B85" w:rsidP="00715CF3">
            <w:pPr>
              <w:rPr>
                <w:rFonts w:ascii="Times New Roman" w:hAnsi="Times New Roman"/>
                <w:sz w:val="23"/>
              </w:rPr>
            </w:pPr>
          </w:p>
        </w:tc>
      </w:tr>
      <w:tr w:rsidR="00E15B85" w:rsidRPr="00394175">
        <w:trPr>
          <w:trHeight w:val="276"/>
        </w:trPr>
        <w:tc>
          <w:tcPr>
            <w:tcW w:w="100" w:type="dxa"/>
            <w:tcBorders>
              <w:left w:val="single" w:sz="8" w:space="0" w:color="4F81BD"/>
            </w:tcBorders>
            <w:vAlign w:val="bottom"/>
          </w:tcPr>
          <w:p w:rsidR="00E15B85" w:rsidRPr="00394175" w:rsidRDefault="00E15B85" w:rsidP="00715CF3">
            <w:pPr>
              <w:rPr>
                <w:rFonts w:ascii="Times New Roman" w:hAnsi="Times New Roman"/>
                <w:sz w:val="24"/>
              </w:rPr>
            </w:pPr>
          </w:p>
        </w:tc>
        <w:tc>
          <w:tcPr>
            <w:tcW w:w="1060" w:type="dxa"/>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00" w:type="dxa"/>
            <w:vAlign w:val="bottom"/>
          </w:tcPr>
          <w:p w:rsidR="00E15B85" w:rsidRPr="00394175" w:rsidRDefault="00E15B85" w:rsidP="00715CF3">
            <w:pPr>
              <w:rPr>
                <w:rFonts w:ascii="Times New Roman" w:hAnsi="Times New Roman"/>
                <w:sz w:val="24"/>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Ассоциация</w:t>
            </w:r>
          </w:p>
        </w:tc>
        <w:tc>
          <w:tcPr>
            <w:tcW w:w="100" w:type="dxa"/>
            <w:vAlign w:val="bottom"/>
          </w:tcPr>
          <w:p w:rsidR="00E15B85" w:rsidRPr="00394175" w:rsidRDefault="00E15B85" w:rsidP="00715CF3">
            <w:pPr>
              <w:rPr>
                <w:rFonts w:ascii="Times New Roman" w:hAnsi="Times New Roman"/>
                <w:sz w:val="24"/>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конференции,</w:t>
            </w:r>
          </w:p>
        </w:tc>
        <w:tc>
          <w:tcPr>
            <w:tcW w:w="100" w:type="dxa"/>
            <w:vAlign w:val="bottom"/>
          </w:tcPr>
          <w:p w:rsidR="00E15B85" w:rsidRPr="00394175" w:rsidRDefault="00E15B85" w:rsidP="00715CF3">
            <w:pPr>
              <w:rPr>
                <w:rFonts w:ascii="Times New Roman" w:hAnsi="Times New Roman"/>
                <w:sz w:val="24"/>
              </w:rPr>
            </w:pPr>
          </w:p>
        </w:tc>
        <w:tc>
          <w:tcPr>
            <w:tcW w:w="2800" w:type="dxa"/>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квалификации,</w:t>
            </w:r>
          </w:p>
        </w:tc>
        <w:tc>
          <w:tcPr>
            <w:tcW w:w="360" w:type="dxa"/>
            <w:tcBorders>
              <w:right w:val="single" w:sz="8" w:space="0" w:color="4F81BD"/>
            </w:tcBorders>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vAlign w:val="bottom"/>
          </w:tcPr>
          <w:p w:rsidR="00E15B85" w:rsidRPr="00394175" w:rsidRDefault="00E15B85" w:rsidP="00715CF3">
            <w:pPr>
              <w:rPr>
                <w:rFonts w:ascii="Times New Roman" w:hAnsi="Times New Roman"/>
                <w:sz w:val="24"/>
              </w:rPr>
            </w:pPr>
          </w:p>
        </w:tc>
        <w:tc>
          <w:tcPr>
            <w:tcW w:w="1060" w:type="dxa"/>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00" w:type="dxa"/>
            <w:vAlign w:val="bottom"/>
          </w:tcPr>
          <w:p w:rsidR="00E15B85" w:rsidRPr="00394175" w:rsidRDefault="00E15B85" w:rsidP="00715CF3">
            <w:pPr>
              <w:rPr>
                <w:rFonts w:ascii="Times New Roman" w:hAnsi="Times New Roman"/>
                <w:sz w:val="24"/>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«Инновационное</w:t>
            </w:r>
          </w:p>
        </w:tc>
        <w:tc>
          <w:tcPr>
            <w:tcW w:w="100" w:type="dxa"/>
            <w:vAlign w:val="bottom"/>
          </w:tcPr>
          <w:p w:rsidR="00E15B85" w:rsidRPr="00394175" w:rsidRDefault="00E15B85" w:rsidP="00715CF3">
            <w:pPr>
              <w:rPr>
                <w:rFonts w:ascii="Times New Roman" w:hAnsi="Times New Roman"/>
                <w:sz w:val="24"/>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конкурсы,</w:t>
            </w:r>
          </w:p>
        </w:tc>
        <w:tc>
          <w:tcPr>
            <w:tcW w:w="100" w:type="dxa"/>
            <w:vAlign w:val="bottom"/>
          </w:tcPr>
          <w:p w:rsidR="00E15B85" w:rsidRPr="00394175" w:rsidRDefault="00E15B85" w:rsidP="00715CF3">
            <w:pPr>
              <w:rPr>
                <w:rFonts w:ascii="Times New Roman" w:hAnsi="Times New Roman"/>
                <w:sz w:val="24"/>
              </w:rPr>
            </w:pPr>
          </w:p>
        </w:tc>
        <w:tc>
          <w:tcPr>
            <w:tcW w:w="2800" w:type="dxa"/>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реализация</w:t>
            </w:r>
          </w:p>
        </w:tc>
        <w:tc>
          <w:tcPr>
            <w:tcW w:w="360" w:type="dxa"/>
            <w:tcBorders>
              <w:right w:val="single" w:sz="8" w:space="0" w:color="4F81BD"/>
            </w:tcBorders>
            <w:vAlign w:val="bottom"/>
          </w:tcPr>
          <w:p w:rsidR="00E15B85" w:rsidRPr="00394175" w:rsidRDefault="00E15B85" w:rsidP="00715CF3">
            <w:pPr>
              <w:rPr>
                <w:rFonts w:ascii="Times New Roman" w:hAnsi="Times New Roman"/>
                <w:sz w:val="24"/>
              </w:rPr>
            </w:pPr>
          </w:p>
        </w:tc>
      </w:tr>
      <w:tr w:rsidR="00E15B85" w:rsidRPr="00394175">
        <w:trPr>
          <w:trHeight w:val="276"/>
        </w:trPr>
        <w:tc>
          <w:tcPr>
            <w:tcW w:w="100" w:type="dxa"/>
            <w:tcBorders>
              <w:left w:val="single" w:sz="8" w:space="0" w:color="4F81BD"/>
            </w:tcBorders>
            <w:vAlign w:val="bottom"/>
          </w:tcPr>
          <w:p w:rsidR="00E15B85" w:rsidRPr="00394175" w:rsidRDefault="00E15B85" w:rsidP="00715CF3">
            <w:pPr>
              <w:rPr>
                <w:rFonts w:ascii="Times New Roman" w:hAnsi="Times New Roman"/>
                <w:sz w:val="24"/>
              </w:rPr>
            </w:pPr>
          </w:p>
        </w:tc>
        <w:tc>
          <w:tcPr>
            <w:tcW w:w="1060" w:type="dxa"/>
            <w:vAlign w:val="bottom"/>
          </w:tcPr>
          <w:p w:rsidR="00E15B85" w:rsidRPr="00394175" w:rsidRDefault="00E15B85" w:rsidP="00715CF3">
            <w:pPr>
              <w:rPr>
                <w:rFonts w:ascii="Times New Roman" w:hAnsi="Times New Roman"/>
                <w:sz w:val="24"/>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00" w:type="dxa"/>
            <w:vAlign w:val="bottom"/>
          </w:tcPr>
          <w:p w:rsidR="00E15B85" w:rsidRPr="00394175" w:rsidRDefault="00E15B85" w:rsidP="00715CF3">
            <w:pPr>
              <w:rPr>
                <w:rFonts w:ascii="Times New Roman" w:hAnsi="Times New Roman"/>
                <w:sz w:val="24"/>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развитие и</w:t>
            </w:r>
          </w:p>
        </w:tc>
        <w:tc>
          <w:tcPr>
            <w:tcW w:w="100" w:type="dxa"/>
            <w:vAlign w:val="bottom"/>
          </w:tcPr>
          <w:p w:rsidR="00E15B85" w:rsidRPr="00394175" w:rsidRDefault="00E15B85" w:rsidP="00715CF3">
            <w:pPr>
              <w:rPr>
                <w:rFonts w:ascii="Times New Roman" w:hAnsi="Times New Roman"/>
                <w:sz w:val="24"/>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слеты,</w:t>
            </w:r>
          </w:p>
        </w:tc>
        <w:tc>
          <w:tcPr>
            <w:tcW w:w="100" w:type="dxa"/>
            <w:vAlign w:val="bottom"/>
          </w:tcPr>
          <w:p w:rsidR="00E15B85" w:rsidRPr="00394175" w:rsidRDefault="00E15B85" w:rsidP="00715CF3">
            <w:pPr>
              <w:rPr>
                <w:rFonts w:ascii="Times New Roman" w:hAnsi="Times New Roman"/>
                <w:sz w:val="24"/>
              </w:rPr>
            </w:pPr>
          </w:p>
        </w:tc>
        <w:tc>
          <w:tcPr>
            <w:tcW w:w="31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профессионального</w:t>
            </w:r>
          </w:p>
        </w:tc>
      </w:tr>
      <w:tr w:rsidR="00E15B85" w:rsidRPr="00394175">
        <w:trPr>
          <w:trHeight w:val="276"/>
        </w:trPr>
        <w:tc>
          <w:tcPr>
            <w:tcW w:w="100" w:type="dxa"/>
            <w:tcBorders>
              <w:left w:val="single" w:sz="8" w:space="0" w:color="4F81BD"/>
            </w:tcBorders>
            <w:vAlign w:val="bottom"/>
          </w:tcPr>
          <w:p w:rsidR="00E15B85" w:rsidRPr="00394175" w:rsidRDefault="00E15B85" w:rsidP="00715CF3">
            <w:pPr>
              <w:rPr>
                <w:rFonts w:ascii="Times New Roman" w:hAnsi="Times New Roman"/>
                <w:sz w:val="23"/>
              </w:rPr>
            </w:pPr>
          </w:p>
        </w:tc>
        <w:tc>
          <w:tcPr>
            <w:tcW w:w="1060" w:type="dxa"/>
            <w:vAlign w:val="bottom"/>
          </w:tcPr>
          <w:p w:rsidR="00E15B85" w:rsidRPr="00394175" w:rsidRDefault="00E15B85" w:rsidP="00715CF3">
            <w:pPr>
              <w:rPr>
                <w:rFonts w:ascii="Times New Roman" w:hAnsi="Times New Roman"/>
                <w:sz w:val="23"/>
              </w:rPr>
            </w:pPr>
          </w:p>
        </w:tc>
        <w:tc>
          <w:tcPr>
            <w:tcW w:w="120" w:type="dxa"/>
            <w:tcBorders>
              <w:right w:val="single" w:sz="8" w:space="0" w:color="4F81BD"/>
            </w:tcBorders>
            <w:vAlign w:val="bottom"/>
          </w:tcPr>
          <w:p w:rsidR="00E15B85" w:rsidRPr="00394175" w:rsidRDefault="00E15B85" w:rsidP="00715CF3">
            <w:pPr>
              <w:rPr>
                <w:rFonts w:ascii="Times New Roman" w:hAnsi="Times New Roman"/>
                <w:sz w:val="23"/>
              </w:rPr>
            </w:pPr>
          </w:p>
        </w:tc>
        <w:tc>
          <w:tcPr>
            <w:tcW w:w="100" w:type="dxa"/>
            <w:vAlign w:val="bottom"/>
          </w:tcPr>
          <w:p w:rsidR="00E15B85" w:rsidRPr="00394175" w:rsidRDefault="00E15B85" w:rsidP="00715CF3">
            <w:pPr>
              <w:rPr>
                <w:rFonts w:ascii="Times New Roman" w:hAnsi="Times New Roman"/>
                <w:sz w:val="23"/>
              </w:rPr>
            </w:pPr>
          </w:p>
        </w:tc>
        <w:tc>
          <w:tcPr>
            <w:tcW w:w="2760" w:type="dxa"/>
            <w:gridSpan w:val="2"/>
            <w:tcBorders>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сотрудничество в</w:t>
            </w:r>
          </w:p>
        </w:tc>
        <w:tc>
          <w:tcPr>
            <w:tcW w:w="100" w:type="dxa"/>
            <w:vAlign w:val="bottom"/>
          </w:tcPr>
          <w:p w:rsidR="00E15B85" w:rsidRPr="00394175" w:rsidRDefault="00E15B85" w:rsidP="00715CF3">
            <w:pPr>
              <w:rPr>
                <w:rFonts w:ascii="Times New Roman" w:hAnsi="Times New Roman"/>
                <w:sz w:val="23"/>
              </w:rPr>
            </w:pPr>
          </w:p>
        </w:tc>
        <w:tc>
          <w:tcPr>
            <w:tcW w:w="2400" w:type="dxa"/>
            <w:gridSpan w:val="2"/>
            <w:tcBorders>
              <w:right w:val="single" w:sz="8" w:space="0" w:color="4F81BD"/>
            </w:tcBorders>
            <w:vAlign w:val="bottom"/>
          </w:tcPr>
          <w:p w:rsidR="00E15B85" w:rsidRPr="00394175" w:rsidRDefault="00E15B85" w:rsidP="00715CF3">
            <w:pPr>
              <w:ind w:left="860"/>
              <w:rPr>
                <w:rFonts w:ascii="Times New Roman" w:hAnsi="Times New Roman"/>
                <w:sz w:val="24"/>
              </w:rPr>
            </w:pPr>
            <w:r w:rsidRPr="00394175">
              <w:rPr>
                <w:rFonts w:ascii="Times New Roman" w:hAnsi="Times New Roman"/>
                <w:sz w:val="24"/>
              </w:rPr>
              <w:t>фестивали</w:t>
            </w:r>
          </w:p>
        </w:tc>
        <w:tc>
          <w:tcPr>
            <w:tcW w:w="100" w:type="dxa"/>
            <w:vAlign w:val="bottom"/>
          </w:tcPr>
          <w:p w:rsidR="00E15B85" w:rsidRPr="00394175" w:rsidRDefault="00E15B85" w:rsidP="00715CF3">
            <w:pPr>
              <w:rPr>
                <w:rFonts w:ascii="Times New Roman" w:hAnsi="Times New Roman"/>
                <w:sz w:val="23"/>
              </w:rPr>
            </w:pPr>
          </w:p>
        </w:tc>
        <w:tc>
          <w:tcPr>
            <w:tcW w:w="2800" w:type="dxa"/>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потенциала</w:t>
            </w:r>
          </w:p>
        </w:tc>
        <w:tc>
          <w:tcPr>
            <w:tcW w:w="360" w:type="dxa"/>
            <w:tcBorders>
              <w:right w:val="single" w:sz="8" w:space="0" w:color="4F81BD"/>
            </w:tcBorders>
            <w:vAlign w:val="bottom"/>
          </w:tcPr>
          <w:p w:rsidR="00E15B85" w:rsidRPr="00394175" w:rsidRDefault="00E15B85" w:rsidP="00715CF3">
            <w:pPr>
              <w:ind w:right="5"/>
              <w:jc w:val="right"/>
              <w:rPr>
                <w:rFonts w:ascii="Times New Roman" w:hAnsi="Times New Roman"/>
                <w:sz w:val="24"/>
              </w:rPr>
            </w:pPr>
            <w:r w:rsidRPr="00394175">
              <w:rPr>
                <w:rFonts w:ascii="Times New Roman" w:hAnsi="Times New Roman"/>
                <w:sz w:val="24"/>
              </w:rPr>
              <w:t>и</w:t>
            </w:r>
          </w:p>
        </w:tc>
      </w:tr>
      <w:tr w:rsidR="00E15B85" w:rsidRPr="00394175">
        <w:trPr>
          <w:trHeight w:val="285"/>
        </w:trPr>
        <w:tc>
          <w:tcPr>
            <w:tcW w:w="100" w:type="dxa"/>
            <w:tcBorders>
              <w:left w:val="single" w:sz="8" w:space="0" w:color="4F81BD"/>
              <w:bottom w:val="single" w:sz="8" w:space="0" w:color="4F81BD"/>
            </w:tcBorders>
            <w:vAlign w:val="bottom"/>
          </w:tcPr>
          <w:p w:rsidR="00E15B85" w:rsidRPr="00394175" w:rsidRDefault="00E15B85" w:rsidP="00715CF3">
            <w:pPr>
              <w:rPr>
                <w:rFonts w:ascii="Times New Roman" w:hAnsi="Times New Roman"/>
                <w:sz w:val="24"/>
              </w:rPr>
            </w:pPr>
          </w:p>
        </w:tc>
        <w:tc>
          <w:tcPr>
            <w:tcW w:w="106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2760" w:type="dxa"/>
            <w:gridSpan w:val="2"/>
            <w:tcBorders>
              <w:bottom w:val="single" w:sz="8" w:space="0" w:color="4F81BD"/>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образовании»</w:t>
            </w: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228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12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00" w:type="dxa"/>
            <w:tcBorders>
              <w:bottom w:val="single" w:sz="8" w:space="0" w:color="4F81BD"/>
            </w:tcBorders>
            <w:vAlign w:val="bottom"/>
          </w:tcPr>
          <w:p w:rsidR="00E15B85" w:rsidRPr="00394175" w:rsidRDefault="00E15B85" w:rsidP="00715CF3">
            <w:pPr>
              <w:rPr>
                <w:rFonts w:ascii="Times New Roman" w:hAnsi="Times New Roman"/>
                <w:sz w:val="24"/>
              </w:rPr>
            </w:pPr>
          </w:p>
        </w:tc>
        <w:tc>
          <w:tcPr>
            <w:tcW w:w="3160" w:type="dxa"/>
            <w:gridSpan w:val="2"/>
            <w:tcBorders>
              <w:bottom w:val="single" w:sz="8" w:space="0" w:color="4F81BD"/>
              <w:right w:val="single" w:sz="8" w:space="0" w:color="4F81BD"/>
            </w:tcBorders>
            <w:vAlign w:val="bottom"/>
          </w:tcPr>
          <w:p w:rsidR="00E15B85" w:rsidRPr="00394175" w:rsidRDefault="00E15B85" w:rsidP="00715CF3">
            <w:pPr>
              <w:ind w:left="840"/>
              <w:rPr>
                <w:rFonts w:ascii="Times New Roman" w:hAnsi="Times New Roman"/>
                <w:sz w:val="24"/>
              </w:rPr>
            </w:pPr>
            <w:r w:rsidRPr="00394175">
              <w:rPr>
                <w:rFonts w:ascii="Times New Roman" w:hAnsi="Times New Roman"/>
                <w:sz w:val="24"/>
              </w:rPr>
              <w:t>научного  творчества</w:t>
            </w:r>
          </w:p>
        </w:tc>
      </w:tr>
    </w:tbl>
    <w:p w:rsidR="00E15B85" w:rsidRPr="00394175" w:rsidRDefault="00D750DE" w:rsidP="00715CF3">
      <w:pPr>
        <w:rPr>
          <w:rFonts w:ascii="Times New Roman" w:hAnsi="Times New Roman"/>
        </w:rPr>
      </w:pPr>
      <w:r w:rsidRPr="00D750DE">
        <w:rPr>
          <w:noProof/>
        </w:rPr>
        <w:pict>
          <v:rect id="Rectangle 40" o:spid="_x0000_s1026" style="position:absolute;margin-left:493.85pt;margin-top:-246.05pt;width:.95pt;height:.9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" o:allowincell="f" fillcolor="#4f81bd" strokecolor="white"/>
        </w:pict>
      </w:r>
      <w:r w:rsidRPr="00D750DE">
        <w:rPr>
          <w:noProof/>
        </w:rPr>
        <w:pict>
          <v:rect id="Rectangle 41" o:spid="_x0000_s1027" style="position:absolute;margin-left:493.85pt;margin-top:-23.2pt;width:.95pt;height:.9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" o:allowincell="f" fillcolor="#4f81bd" strokecolor="white"/>
        </w:pict>
      </w:r>
    </w:p>
    <w:tbl>
      <w:tblPr>
        <w:tblW w:w="0" w:type="auto"/>
        <w:tblInd w:w="10" w:type="dxa"/>
        <w:tblLayout w:type="fixed"/>
        <w:tblCellMar>
          <w:left w:w="0" w:type="dxa"/>
          <w:right w:w="0" w:type="dxa"/>
        </w:tblCellMar>
        <w:tblLook w:val="0000"/>
      </w:tblPr>
      <w:tblGrid>
        <w:gridCol w:w="1280"/>
        <w:gridCol w:w="2860"/>
        <w:gridCol w:w="2500"/>
        <w:gridCol w:w="1980"/>
        <w:gridCol w:w="1280"/>
      </w:tblGrid>
      <w:tr w:rsidR="00E15B85" w:rsidRPr="00394175">
        <w:trPr>
          <w:trHeight w:val="285"/>
        </w:trPr>
        <w:tc>
          <w:tcPr>
            <w:tcW w:w="1280" w:type="dxa"/>
            <w:tcBorders>
              <w:top w:val="single" w:sz="8" w:space="0" w:color="4F81BD"/>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top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top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top w:val="single" w:sz="8" w:space="0" w:color="4F81BD"/>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представителей</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педагогического</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сообщества</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муниципальной</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980" w:type="dxa"/>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системы</w:t>
            </w:r>
          </w:p>
        </w:tc>
        <w:tc>
          <w:tcPr>
            <w:tcW w:w="1280" w:type="dxa"/>
            <w:tcBorders>
              <w:right w:val="single" w:sz="8" w:space="0" w:color="4F81BD"/>
            </w:tcBorders>
            <w:vAlign w:val="bottom"/>
          </w:tcPr>
          <w:p w:rsidR="00E15B85" w:rsidRPr="00394175" w:rsidRDefault="00E15B85" w:rsidP="00715CF3">
            <w:pPr>
              <w:rPr>
                <w:rFonts w:ascii="Times New Roman" w:hAnsi="Times New Roman"/>
                <w:sz w:val="24"/>
              </w:rPr>
            </w:pPr>
          </w:p>
        </w:tc>
      </w:tr>
      <w:tr w:rsidR="00E15B85" w:rsidRPr="00394175">
        <w:trPr>
          <w:trHeight w:val="285"/>
        </w:trPr>
        <w:tc>
          <w:tcPr>
            <w:tcW w:w="1280" w:type="dxa"/>
            <w:tcBorders>
              <w:left w:val="single" w:sz="8" w:space="0" w:color="4F81BD"/>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bottom w:val="single" w:sz="8" w:space="0" w:color="4F81BD"/>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образования</w:t>
            </w:r>
          </w:p>
        </w:tc>
      </w:tr>
      <w:tr w:rsidR="00E15B85" w:rsidRPr="00394175">
        <w:trPr>
          <w:trHeight w:val="276"/>
        </w:trPr>
        <w:tc>
          <w:tcPr>
            <w:tcW w:w="1280" w:type="dxa"/>
            <w:tcBorders>
              <w:left w:val="single" w:sz="8" w:space="0" w:color="4F81BD"/>
              <w:right w:val="single" w:sz="8" w:space="0" w:color="4F81BD"/>
            </w:tcBorders>
            <w:shd w:val="clear" w:color="auto" w:fill="D3DFEE"/>
            <w:vAlign w:val="bottom"/>
          </w:tcPr>
          <w:p w:rsidR="00E15B85" w:rsidRPr="00394175" w:rsidRDefault="00E15B85" w:rsidP="00715CF3">
            <w:pPr>
              <w:ind w:right="20"/>
              <w:jc w:val="right"/>
              <w:rPr>
                <w:rFonts w:ascii="Times New Roman" w:hAnsi="Times New Roman"/>
                <w:sz w:val="24"/>
              </w:rPr>
            </w:pPr>
            <w:r w:rsidRPr="00394175">
              <w:rPr>
                <w:rFonts w:ascii="Times New Roman" w:hAnsi="Times New Roman"/>
                <w:sz w:val="24"/>
              </w:rPr>
              <w:t>5.</w:t>
            </w:r>
          </w:p>
        </w:tc>
        <w:tc>
          <w:tcPr>
            <w:tcW w:w="2860" w:type="dxa"/>
            <w:tcBorders>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ЦДЮТ</w:t>
            </w:r>
          </w:p>
        </w:tc>
        <w:tc>
          <w:tcPr>
            <w:tcW w:w="2500" w:type="dxa"/>
            <w:tcBorders>
              <w:right w:val="single" w:sz="8" w:space="0" w:color="4F81BD"/>
            </w:tcBorders>
            <w:shd w:val="clear" w:color="auto" w:fill="D3DFEE"/>
            <w:vAlign w:val="bottom"/>
          </w:tcPr>
          <w:p w:rsidR="00E15B85" w:rsidRPr="00394175" w:rsidRDefault="00E15B85" w:rsidP="00715CF3">
            <w:pPr>
              <w:ind w:left="960"/>
              <w:rPr>
                <w:rFonts w:ascii="Times New Roman" w:hAnsi="Times New Roman"/>
                <w:sz w:val="24"/>
              </w:rPr>
            </w:pPr>
            <w:r w:rsidRPr="00394175">
              <w:rPr>
                <w:rFonts w:ascii="Times New Roman" w:hAnsi="Times New Roman"/>
                <w:sz w:val="24"/>
              </w:rPr>
              <w:t>Договор</w:t>
            </w:r>
          </w:p>
        </w:tc>
        <w:tc>
          <w:tcPr>
            <w:tcW w:w="3260" w:type="dxa"/>
            <w:gridSpan w:val="2"/>
            <w:tcBorders>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Участие в конкурсах,</w:t>
            </w:r>
          </w:p>
        </w:tc>
      </w:tr>
      <w:tr w:rsidR="00E15B85" w:rsidRPr="00394175">
        <w:trPr>
          <w:trHeight w:val="266"/>
        </w:trPr>
        <w:tc>
          <w:tcPr>
            <w:tcW w:w="1280" w:type="dxa"/>
            <w:tcBorders>
              <w:left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286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250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3260" w:type="dxa"/>
            <w:gridSpan w:val="2"/>
            <w:tcBorders>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праздниках,</w:t>
            </w:r>
          </w:p>
        </w:tc>
      </w:tr>
      <w:tr w:rsidR="00E15B85" w:rsidRPr="00394175">
        <w:trPr>
          <w:trHeight w:val="285"/>
        </w:trPr>
        <w:tc>
          <w:tcPr>
            <w:tcW w:w="1280" w:type="dxa"/>
            <w:tcBorders>
              <w:left w:val="single" w:sz="8" w:space="0" w:color="4F81BD"/>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86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250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3260" w:type="dxa"/>
            <w:gridSpan w:val="2"/>
            <w:tcBorders>
              <w:bottom w:val="single" w:sz="8" w:space="0" w:color="4F81BD"/>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посещение кружков</w:t>
            </w:r>
          </w:p>
        </w:tc>
      </w:tr>
      <w:tr w:rsidR="00E15B85" w:rsidRPr="00394175">
        <w:trPr>
          <w:trHeight w:val="266"/>
        </w:trPr>
        <w:tc>
          <w:tcPr>
            <w:tcW w:w="1280" w:type="dxa"/>
            <w:tcBorders>
              <w:left w:val="single" w:sz="8" w:space="0" w:color="4F81BD"/>
              <w:right w:val="single" w:sz="8" w:space="0" w:color="4F81BD"/>
            </w:tcBorders>
            <w:vAlign w:val="bottom"/>
          </w:tcPr>
          <w:p w:rsidR="00E15B85" w:rsidRPr="00394175" w:rsidRDefault="00E15B85" w:rsidP="00715CF3">
            <w:pPr>
              <w:ind w:right="20"/>
              <w:jc w:val="right"/>
              <w:rPr>
                <w:rFonts w:ascii="Times New Roman" w:hAnsi="Times New Roman"/>
                <w:sz w:val="24"/>
              </w:rPr>
            </w:pPr>
            <w:r w:rsidRPr="00394175">
              <w:rPr>
                <w:rFonts w:ascii="Times New Roman" w:hAnsi="Times New Roman"/>
                <w:sz w:val="24"/>
              </w:rPr>
              <w:t>6.</w:t>
            </w:r>
          </w:p>
        </w:tc>
        <w:tc>
          <w:tcPr>
            <w:tcW w:w="2860" w:type="dxa"/>
            <w:tcBorders>
              <w:right w:val="single" w:sz="8" w:space="0" w:color="4F81BD"/>
            </w:tcBorders>
            <w:vAlign w:val="bottom"/>
          </w:tcPr>
          <w:p w:rsidR="00E15B85" w:rsidRPr="00394175" w:rsidRDefault="00E15B85" w:rsidP="00715CF3">
            <w:pPr>
              <w:ind w:left="1000"/>
              <w:rPr>
                <w:rFonts w:ascii="Times New Roman" w:hAnsi="Times New Roman"/>
                <w:sz w:val="24"/>
              </w:rPr>
            </w:pPr>
            <w:r w:rsidRPr="00394175">
              <w:rPr>
                <w:rFonts w:ascii="Times New Roman" w:hAnsi="Times New Roman"/>
                <w:sz w:val="24"/>
              </w:rPr>
              <w:t>2-я детская</w:t>
            </w:r>
          </w:p>
        </w:tc>
        <w:tc>
          <w:tcPr>
            <w:tcW w:w="2500" w:type="dxa"/>
            <w:tcBorders>
              <w:right w:val="single" w:sz="8" w:space="0" w:color="4F81BD"/>
            </w:tcBorders>
            <w:vAlign w:val="bottom"/>
          </w:tcPr>
          <w:p w:rsidR="00E15B85" w:rsidRPr="00394175" w:rsidRDefault="00E15B85" w:rsidP="00715CF3">
            <w:pPr>
              <w:ind w:left="960"/>
              <w:rPr>
                <w:rFonts w:ascii="Times New Roman" w:hAnsi="Times New Roman"/>
                <w:sz w:val="24"/>
              </w:rPr>
            </w:pPr>
            <w:r w:rsidRPr="00394175">
              <w:rPr>
                <w:rFonts w:ascii="Times New Roman" w:hAnsi="Times New Roman"/>
                <w:sz w:val="24"/>
              </w:rPr>
              <w:t>Договор</w:t>
            </w: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Реализация</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поликлиника</w:t>
            </w: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программы</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здоровьесбережения.</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Профилактические</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980" w:type="dxa"/>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беседы,</w:t>
            </w:r>
          </w:p>
        </w:tc>
        <w:tc>
          <w:tcPr>
            <w:tcW w:w="1280" w:type="dxa"/>
            <w:tcBorders>
              <w:right w:val="single" w:sz="8" w:space="0" w:color="4F81BD"/>
            </w:tcBorders>
            <w:vAlign w:val="bottom"/>
          </w:tcPr>
          <w:p w:rsidR="00E15B85" w:rsidRPr="00394175" w:rsidRDefault="00E15B85" w:rsidP="00715CF3">
            <w:pPr>
              <w:jc w:val="right"/>
              <w:rPr>
                <w:rFonts w:ascii="Times New Roman" w:hAnsi="Times New Roman"/>
                <w:sz w:val="24"/>
              </w:rPr>
            </w:pPr>
            <w:r w:rsidRPr="00394175">
              <w:rPr>
                <w:rFonts w:ascii="Times New Roman" w:hAnsi="Times New Roman"/>
                <w:sz w:val="24"/>
              </w:rPr>
              <w:t>лекции   о</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1980" w:type="dxa"/>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вреде</w:t>
            </w:r>
          </w:p>
        </w:tc>
        <w:tc>
          <w:tcPr>
            <w:tcW w:w="1280" w:type="dxa"/>
            <w:tcBorders>
              <w:right w:val="single" w:sz="8" w:space="0" w:color="4F81BD"/>
            </w:tcBorders>
            <w:vAlign w:val="bottom"/>
          </w:tcPr>
          <w:p w:rsidR="00E15B85" w:rsidRPr="00394175" w:rsidRDefault="00E15B85" w:rsidP="00715CF3">
            <w:pPr>
              <w:jc w:val="right"/>
              <w:rPr>
                <w:rFonts w:ascii="Times New Roman" w:hAnsi="Times New Roman"/>
                <w:sz w:val="24"/>
              </w:rPr>
            </w:pPr>
            <w:r w:rsidRPr="00394175">
              <w:rPr>
                <w:rFonts w:ascii="Times New Roman" w:hAnsi="Times New Roman"/>
                <w:sz w:val="24"/>
              </w:rPr>
              <w:t>курения,</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наркомании,</w:t>
            </w:r>
          </w:p>
        </w:tc>
      </w:tr>
      <w:tr w:rsidR="00E15B85" w:rsidRPr="00394175">
        <w:trPr>
          <w:trHeight w:val="276"/>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алкоголизма,</w:t>
            </w:r>
          </w:p>
        </w:tc>
      </w:tr>
      <w:tr w:rsidR="00E15B85" w:rsidRPr="00394175">
        <w:trPr>
          <w:trHeight w:val="277"/>
        </w:trPr>
        <w:tc>
          <w:tcPr>
            <w:tcW w:w="1280" w:type="dxa"/>
            <w:tcBorders>
              <w:left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right w:val="single" w:sz="8" w:space="0" w:color="4F81BD"/>
            </w:tcBorders>
            <w:vAlign w:val="bottom"/>
          </w:tcPr>
          <w:p w:rsidR="00E15B85" w:rsidRPr="00394175" w:rsidRDefault="00E15B85" w:rsidP="00715CF3">
            <w:pPr>
              <w:rPr>
                <w:rFonts w:ascii="Times New Roman" w:hAnsi="Times New Roman"/>
                <w:sz w:val="24"/>
              </w:rPr>
            </w:pPr>
          </w:p>
        </w:tc>
        <w:tc>
          <w:tcPr>
            <w:tcW w:w="3260" w:type="dxa"/>
            <w:gridSpan w:val="2"/>
            <w:tcBorders>
              <w:right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предотвращению</w:t>
            </w:r>
          </w:p>
        </w:tc>
      </w:tr>
      <w:tr w:rsidR="00E15B85" w:rsidRPr="00394175">
        <w:trPr>
          <w:trHeight w:val="288"/>
        </w:trPr>
        <w:tc>
          <w:tcPr>
            <w:tcW w:w="1280" w:type="dxa"/>
            <w:tcBorders>
              <w:left w:val="single" w:sz="8" w:space="0" w:color="4F81BD"/>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86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250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c>
          <w:tcPr>
            <w:tcW w:w="1980" w:type="dxa"/>
            <w:tcBorders>
              <w:bottom w:val="single" w:sz="8" w:space="0" w:color="4F81BD"/>
            </w:tcBorders>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ЗППП</w:t>
            </w:r>
          </w:p>
        </w:tc>
        <w:tc>
          <w:tcPr>
            <w:tcW w:w="1280" w:type="dxa"/>
            <w:tcBorders>
              <w:bottom w:val="single" w:sz="8" w:space="0" w:color="4F81BD"/>
              <w:right w:val="single" w:sz="8" w:space="0" w:color="4F81BD"/>
            </w:tcBorders>
            <w:vAlign w:val="bottom"/>
          </w:tcPr>
          <w:p w:rsidR="00E15B85" w:rsidRPr="00394175" w:rsidRDefault="00E15B85" w:rsidP="00715CF3">
            <w:pPr>
              <w:rPr>
                <w:rFonts w:ascii="Times New Roman" w:hAnsi="Times New Roman"/>
                <w:sz w:val="24"/>
              </w:rPr>
            </w:pPr>
          </w:p>
        </w:tc>
      </w:tr>
      <w:tr w:rsidR="00E15B85" w:rsidRPr="00394175">
        <w:trPr>
          <w:trHeight w:val="276"/>
        </w:trPr>
        <w:tc>
          <w:tcPr>
            <w:tcW w:w="1280" w:type="dxa"/>
            <w:tcBorders>
              <w:left w:val="single" w:sz="8" w:space="0" w:color="4F81BD"/>
              <w:right w:val="single" w:sz="8" w:space="0" w:color="4F81BD"/>
            </w:tcBorders>
            <w:shd w:val="clear" w:color="auto" w:fill="D3DFEE"/>
            <w:vAlign w:val="bottom"/>
          </w:tcPr>
          <w:p w:rsidR="00E15B85" w:rsidRPr="00394175" w:rsidRDefault="00E15B85" w:rsidP="00715CF3">
            <w:pPr>
              <w:ind w:right="20"/>
              <w:jc w:val="right"/>
              <w:rPr>
                <w:rFonts w:ascii="Times New Roman" w:hAnsi="Times New Roman"/>
                <w:sz w:val="24"/>
              </w:rPr>
            </w:pPr>
            <w:r w:rsidRPr="00394175">
              <w:rPr>
                <w:rFonts w:ascii="Times New Roman" w:hAnsi="Times New Roman"/>
                <w:sz w:val="24"/>
              </w:rPr>
              <w:t>7.</w:t>
            </w:r>
          </w:p>
        </w:tc>
        <w:tc>
          <w:tcPr>
            <w:tcW w:w="2860" w:type="dxa"/>
            <w:tcBorders>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ДШИ</w:t>
            </w:r>
          </w:p>
        </w:tc>
        <w:tc>
          <w:tcPr>
            <w:tcW w:w="2500" w:type="dxa"/>
            <w:tcBorders>
              <w:right w:val="single" w:sz="8" w:space="0" w:color="4F81BD"/>
            </w:tcBorders>
            <w:shd w:val="clear" w:color="auto" w:fill="D3DFEE"/>
            <w:vAlign w:val="bottom"/>
          </w:tcPr>
          <w:p w:rsidR="00E15B85" w:rsidRPr="00394175" w:rsidRDefault="00E15B85" w:rsidP="00715CF3">
            <w:pPr>
              <w:rPr>
                <w:rFonts w:ascii="Times New Roman" w:hAnsi="Times New Roman"/>
                <w:sz w:val="24"/>
              </w:rPr>
            </w:pPr>
          </w:p>
        </w:tc>
        <w:tc>
          <w:tcPr>
            <w:tcW w:w="1980" w:type="dxa"/>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Обучение</w:t>
            </w:r>
          </w:p>
        </w:tc>
        <w:tc>
          <w:tcPr>
            <w:tcW w:w="1280" w:type="dxa"/>
            <w:tcBorders>
              <w:right w:val="single" w:sz="8" w:space="0" w:color="4F81BD"/>
            </w:tcBorders>
            <w:shd w:val="clear" w:color="auto" w:fill="D3DFEE"/>
            <w:vAlign w:val="bottom"/>
          </w:tcPr>
          <w:p w:rsidR="00E15B85" w:rsidRPr="00394175" w:rsidRDefault="00E15B85" w:rsidP="00715CF3">
            <w:pPr>
              <w:jc w:val="right"/>
              <w:rPr>
                <w:rFonts w:ascii="Times New Roman" w:hAnsi="Times New Roman"/>
                <w:sz w:val="24"/>
              </w:rPr>
            </w:pPr>
            <w:r w:rsidRPr="00394175">
              <w:rPr>
                <w:rFonts w:ascii="Times New Roman" w:hAnsi="Times New Roman"/>
                <w:sz w:val="24"/>
              </w:rPr>
              <w:t>учащихся</w:t>
            </w:r>
          </w:p>
        </w:tc>
      </w:tr>
      <w:tr w:rsidR="00E15B85" w:rsidRPr="00394175">
        <w:trPr>
          <w:trHeight w:val="275"/>
        </w:trPr>
        <w:tc>
          <w:tcPr>
            <w:tcW w:w="1280" w:type="dxa"/>
            <w:tcBorders>
              <w:left w:val="single" w:sz="8" w:space="0" w:color="4F81BD"/>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286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2500" w:type="dxa"/>
            <w:tcBorders>
              <w:bottom w:val="single" w:sz="8" w:space="0" w:color="4F81BD"/>
              <w:right w:val="single" w:sz="8" w:space="0" w:color="4F81BD"/>
            </w:tcBorders>
            <w:shd w:val="clear" w:color="auto" w:fill="D3DFEE"/>
            <w:vAlign w:val="bottom"/>
          </w:tcPr>
          <w:p w:rsidR="00E15B85" w:rsidRPr="00394175" w:rsidRDefault="00E15B85" w:rsidP="00715CF3">
            <w:pPr>
              <w:rPr>
                <w:rFonts w:ascii="Times New Roman" w:hAnsi="Times New Roman"/>
                <w:sz w:val="23"/>
              </w:rPr>
            </w:pPr>
          </w:p>
        </w:tc>
        <w:tc>
          <w:tcPr>
            <w:tcW w:w="3260" w:type="dxa"/>
            <w:gridSpan w:val="2"/>
            <w:tcBorders>
              <w:bottom w:val="single" w:sz="8" w:space="0" w:color="4F81BD"/>
              <w:right w:val="single" w:sz="8" w:space="0" w:color="4F81BD"/>
            </w:tcBorders>
            <w:shd w:val="clear" w:color="auto" w:fill="D3DFEE"/>
            <w:vAlign w:val="bottom"/>
          </w:tcPr>
          <w:p w:rsidR="00E15B85" w:rsidRPr="00394175" w:rsidRDefault="00E15B85" w:rsidP="00715CF3">
            <w:pPr>
              <w:ind w:left="940"/>
              <w:rPr>
                <w:rFonts w:ascii="Times New Roman" w:hAnsi="Times New Roman"/>
                <w:sz w:val="24"/>
              </w:rPr>
            </w:pPr>
            <w:r w:rsidRPr="00394175">
              <w:rPr>
                <w:rFonts w:ascii="Times New Roman" w:hAnsi="Times New Roman"/>
                <w:sz w:val="24"/>
              </w:rPr>
              <w:t>на 5 отделениях</w:t>
            </w:r>
          </w:p>
        </w:tc>
      </w:tr>
    </w:tbl>
    <w:p w:rsidR="00E15B85" w:rsidRPr="00394175" w:rsidRDefault="00E15B85" w:rsidP="00715CF3">
      <w:pPr>
        <w:ind w:left="420"/>
        <w:rPr>
          <w:rFonts w:ascii="Cambria" w:hAnsi="Cambria"/>
          <w:b/>
          <w:i/>
          <w:sz w:val="28"/>
        </w:rPr>
      </w:pPr>
    </w:p>
    <w:p w:rsidR="00E15B85" w:rsidRPr="00394175" w:rsidRDefault="00E15B85" w:rsidP="00715CF3">
      <w:pPr>
        <w:rPr>
          <w:rFonts w:ascii="Cambria" w:hAnsi="Cambria"/>
          <w:b/>
          <w:i/>
          <w:sz w:val="28"/>
        </w:rPr>
      </w:pPr>
    </w:p>
    <w:p w:rsidR="00E15B85" w:rsidRPr="00394175" w:rsidRDefault="00E15B85" w:rsidP="00715CF3">
      <w:pPr>
        <w:ind w:left="420"/>
        <w:rPr>
          <w:rFonts w:ascii="Cambria" w:hAnsi="Cambria"/>
          <w:b/>
          <w:i/>
          <w:color w:val="FF0000"/>
          <w:sz w:val="28"/>
        </w:rPr>
      </w:pPr>
      <w:r w:rsidRPr="00394175">
        <w:rPr>
          <w:rFonts w:ascii="Cambria" w:hAnsi="Cambria"/>
          <w:b/>
          <w:i/>
          <w:color w:val="FF0000"/>
          <w:sz w:val="28"/>
        </w:rPr>
        <w:t>6.Финансово-экономическая деятельность</w:t>
      </w:r>
    </w:p>
    <w:p w:rsidR="00E15B85" w:rsidRPr="00394175" w:rsidRDefault="001C136E" w:rsidP="00715CF3">
      <w:pPr>
        <w:rPr>
          <w:rFonts w:ascii="Times New Roman" w:hAnsi="Times New Roman"/>
        </w:rPr>
      </w:pPr>
      <w:r w:rsidRPr="00394175">
        <w:rPr>
          <w:noProof/>
        </w:rPr>
        <w:drawing>
          <wp:anchor distT="0" distB="0" distL="114300" distR="114300" simplePos="0" relativeHeight="251664384" behindDoc="1" locked="0" layoutInCell="0" allowOverlap="1">
            <wp:simplePos x="0" y="0"/>
            <wp:positionH relativeFrom="column">
              <wp:posOffset>251460</wp:posOffset>
            </wp:positionH>
            <wp:positionV relativeFrom="paragraph">
              <wp:posOffset>84455</wp:posOffset>
            </wp:positionV>
            <wp:extent cx="5382260" cy="6350"/>
            <wp:effectExtent l="0" t="0" r="0" b="635"/>
            <wp:wrapNone/>
            <wp:docPr id="42"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8"/>
                    <pic:cNvPicPr>
                      <a:picLocks noChangeAspect="1" noChangeArrowheads="1"/>
                    </pic:cNvPicPr>
                  </pic:nvPicPr>
                  <pic:blipFill>
                    <a:blip r:embed="rId41"/>
                    <a:srcRect/>
                    <a:stretch>
                      <a:fillRect/>
                    </a:stretch>
                  </pic:blipFill>
                  <pic:spPr bwMode="auto">
                    <a:xfrm>
                      <a:off x="0" y="0"/>
                      <a:ext cx="5382260" cy="6350"/>
                    </a:xfrm>
                    <a:prstGeom prst="rect">
                      <a:avLst/>
                    </a:prstGeom>
                    <a:noFill/>
                    <a:ln w="9525">
                      <a:noFill/>
                      <a:miter lim="800000"/>
                      <a:headEnd/>
                      <a:tailEnd/>
                    </a:ln>
                  </pic:spPr>
                </pic:pic>
              </a:graphicData>
            </a:graphic>
          </wp:anchor>
        </w:drawing>
      </w:r>
    </w:p>
    <w:p w:rsidR="00F97352" w:rsidRPr="00394175" w:rsidRDefault="00F97352" w:rsidP="00F97352">
      <w:pPr>
        <w:ind w:right="120"/>
        <w:jc w:val="both"/>
        <w:rPr>
          <w:rFonts w:ascii="Times New Roman" w:hAnsi="Times New Roman"/>
        </w:rPr>
      </w:pPr>
    </w:p>
    <w:p w:rsidR="007F3614" w:rsidRPr="00394175" w:rsidRDefault="007F3614" w:rsidP="007F3614">
      <w:pPr>
        <w:ind w:right="120" w:firstLine="709"/>
        <w:jc w:val="both"/>
        <w:rPr>
          <w:rFonts w:ascii="Times New Roman" w:hAnsi="Times New Roman" w:cs="Times New Roman"/>
          <w:sz w:val="28"/>
        </w:rPr>
      </w:pPr>
      <w:r w:rsidRPr="00394175">
        <w:rPr>
          <w:rFonts w:ascii="Times New Roman" w:hAnsi="Times New Roman" w:cs="Times New Roman"/>
          <w:sz w:val="28"/>
        </w:rPr>
        <w:t>Приобретены учебники, школьная мебель.</w:t>
      </w:r>
    </w:p>
    <w:p w:rsidR="00E15B85" w:rsidRPr="00394175" w:rsidRDefault="00E15B85" w:rsidP="008D6C7E">
      <w:pPr>
        <w:ind w:right="120"/>
        <w:jc w:val="both"/>
        <w:rPr>
          <w:rFonts w:ascii="Times New Roman" w:hAnsi="Times New Roman"/>
        </w:rPr>
      </w:pPr>
    </w:p>
    <w:p w:rsidR="00000168" w:rsidRPr="00394175" w:rsidRDefault="00000168" w:rsidP="008D6C7E">
      <w:pPr>
        <w:ind w:right="120"/>
        <w:jc w:val="both"/>
        <w:rPr>
          <w:rFonts w:ascii="Times New Roman" w:hAnsi="Times New Roman"/>
        </w:rPr>
      </w:pPr>
    </w:p>
    <w:p w:rsidR="00E15B85" w:rsidRPr="00394175" w:rsidRDefault="00E15B85" w:rsidP="00715CF3">
      <w:pPr>
        <w:rPr>
          <w:rFonts w:ascii="Times New Roman" w:hAnsi="Times New Roman"/>
          <w:b/>
          <w:i/>
          <w:color w:val="FF0000"/>
          <w:sz w:val="28"/>
        </w:rPr>
      </w:pPr>
      <w:r w:rsidRPr="00394175">
        <w:rPr>
          <w:rFonts w:ascii="Times New Roman" w:hAnsi="Times New Roman"/>
          <w:b/>
          <w:i/>
          <w:color w:val="FF0000"/>
          <w:sz w:val="28"/>
        </w:rPr>
        <w:t>7. Перспективы и планы развития учреждения</w:t>
      </w:r>
    </w:p>
    <w:p w:rsidR="00E15B85" w:rsidRPr="00394175" w:rsidRDefault="001C136E" w:rsidP="00715CF3">
      <w:pPr>
        <w:rPr>
          <w:rFonts w:ascii="Times New Roman" w:hAnsi="Times New Roman"/>
        </w:rPr>
      </w:pPr>
      <w:r w:rsidRPr="00394175">
        <w:rPr>
          <w:noProof/>
        </w:rPr>
        <w:drawing>
          <wp:anchor distT="0" distB="0" distL="114300" distR="114300" simplePos="0" relativeHeight="251665408" behindDoc="1" locked="0" layoutInCell="0" allowOverlap="1">
            <wp:simplePos x="0" y="0"/>
            <wp:positionH relativeFrom="column">
              <wp:posOffset>251460</wp:posOffset>
            </wp:positionH>
            <wp:positionV relativeFrom="paragraph">
              <wp:posOffset>82550</wp:posOffset>
            </wp:positionV>
            <wp:extent cx="5382260" cy="6350"/>
            <wp:effectExtent l="0" t="0" r="0" b="0"/>
            <wp:wrapNone/>
            <wp:docPr id="43"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41"/>
                    <a:srcRect/>
                    <a:stretch>
                      <a:fillRect/>
                    </a:stretch>
                  </pic:blipFill>
                  <pic:spPr bwMode="auto">
                    <a:xfrm>
                      <a:off x="0" y="0"/>
                      <a:ext cx="5382260" cy="6350"/>
                    </a:xfrm>
                    <a:prstGeom prst="rect">
                      <a:avLst/>
                    </a:prstGeom>
                    <a:noFill/>
                    <a:ln w="9525">
                      <a:noFill/>
                      <a:miter lim="800000"/>
                      <a:headEnd/>
                      <a:tailEnd/>
                    </a:ln>
                  </pic:spPr>
                </pic:pic>
              </a:graphicData>
            </a:graphic>
          </wp:anchor>
        </w:drawing>
      </w:r>
    </w:p>
    <w:p w:rsidR="00E15B85" w:rsidRPr="00394175" w:rsidRDefault="00E15B85" w:rsidP="00715CF3">
      <w:pPr>
        <w:rPr>
          <w:rFonts w:ascii="Times New Roman" w:hAnsi="Times New Roman"/>
        </w:rPr>
      </w:pPr>
    </w:p>
    <w:p w:rsidR="002853C7" w:rsidRPr="00394175" w:rsidRDefault="002853C7" w:rsidP="00FC010E">
      <w:pPr>
        <w:ind w:right="4" w:firstLine="709"/>
        <w:jc w:val="both"/>
        <w:rPr>
          <w:rFonts w:ascii="Times New Roman" w:hAnsi="Times New Roman"/>
          <w:sz w:val="28"/>
        </w:rPr>
      </w:pPr>
      <w:r w:rsidRPr="00394175">
        <w:rPr>
          <w:rFonts w:ascii="Times New Roman" w:hAnsi="Times New Roman"/>
          <w:sz w:val="28"/>
        </w:rPr>
        <w:t>Приоритетным направлением работы школы в 20</w:t>
      </w:r>
      <w:r w:rsidR="00637977" w:rsidRPr="00394175">
        <w:rPr>
          <w:rFonts w:ascii="Times New Roman" w:hAnsi="Times New Roman"/>
          <w:sz w:val="28"/>
        </w:rPr>
        <w:t>2</w:t>
      </w:r>
      <w:r w:rsidR="004F2098" w:rsidRPr="004F2098">
        <w:rPr>
          <w:rFonts w:ascii="Times New Roman" w:hAnsi="Times New Roman"/>
          <w:sz w:val="28"/>
        </w:rPr>
        <w:t>5</w:t>
      </w:r>
      <w:r w:rsidRPr="00394175">
        <w:rPr>
          <w:rFonts w:ascii="Times New Roman" w:hAnsi="Times New Roman"/>
          <w:sz w:val="28"/>
        </w:rPr>
        <w:t>/202</w:t>
      </w:r>
      <w:r w:rsidR="004F2098" w:rsidRPr="00254BE6">
        <w:rPr>
          <w:rFonts w:ascii="Times New Roman" w:hAnsi="Times New Roman"/>
          <w:sz w:val="28"/>
        </w:rPr>
        <w:t>6</w:t>
      </w:r>
      <w:r w:rsidRPr="00394175">
        <w:rPr>
          <w:rFonts w:ascii="Times New Roman" w:hAnsi="Times New Roman"/>
          <w:sz w:val="28"/>
        </w:rPr>
        <w:t xml:space="preserve"> учебном году являлась реализация в практической деятельности педагогов федерального государственного образовательного стандарта на всех уровнях, предусматривающих создание условий для интеллектуального, социального, творческого и физического развития личности каждого обучающего как основы для его дальнейшего образования и профессиональной деятельности на началах гуманизации,  демократизации, социализации и модернизации образовательного  процеccа.</w:t>
      </w:r>
    </w:p>
    <w:p w:rsidR="002853C7" w:rsidRPr="00394175" w:rsidRDefault="002853C7" w:rsidP="00FC010E">
      <w:pPr>
        <w:ind w:right="120"/>
        <w:jc w:val="both"/>
        <w:rPr>
          <w:rFonts w:ascii="Times New Roman" w:hAnsi="Times New Roman"/>
          <w:sz w:val="28"/>
        </w:rPr>
      </w:pPr>
      <w:r w:rsidRPr="00394175">
        <w:rPr>
          <w:rFonts w:ascii="Times New Roman" w:hAnsi="Times New Roman"/>
          <w:sz w:val="28"/>
        </w:rPr>
        <w:t xml:space="preserve">          В связи с этим в 202</w:t>
      </w:r>
      <w:r w:rsidR="00812787">
        <w:rPr>
          <w:rFonts w:ascii="Times New Roman" w:hAnsi="Times New Roman"/>
          <w:sz w:val="28"/>
        </w:rPr>
        <w:t>6</w:t>
      </w:r>
      <w:r w:rsidRPr="00394175">
        <w:rPr>
          <w:rFonts w:ascii="Times New Roman" w:hAnsi="Times New Roman"/>
          <w:sz w:val="28"/>
        </w:rPr>
        <w:t>/202</w:t>
      </w:r>
      <w:r w:rsidR="00812787">
        <w:rPr>
          <w:rFonts w:ascii="Times New Roman" w:hAnsi="Times New Roman"/>
          <w:sz w:val="28"/>
        </w:rPr>
        <w:t>7</w:t>
      </w:r>
      <w:r w:rsidRPr="00394175">
        <w:rPr>
          <w:rFonts w:ascii="Times New Roman" w:hAnsi="Times New Roman"/>
          <w:sz w:val="28"/>
        </w:rPr>
        <w:t xml:space="preserve"> учебном году перед педколлективом школы стоят следующие </w:t>
      </w:r>
    </w:p>
    <w:p w:rsidR="002853C7" w:rsidRPr="00394175" w:rsidRDefault="002853C7" w:rsidP="00FC010E">
      <w:pPr>
        <w:ind w:left="420"/>
        <w:rPr>
          <w:rFonts w:ascii="Times New Roman" w:hAnsi="Times New Roman"/>
          <w:b/>
          <w:sz w:val="28"/>
        </w:rPr>
      </w:pPr>
      <w:r w:rsidRPr="00394175">
        <w:rPr>
          <w:rFonts w:ascii="Times New Roman" w:hAnsi="Times New Roman"/>
          <w:b/>
          <w:sz w:val="28"/>
        </w:rPr>
        <w:t>Цель:</w:t>
      </w:r>
    </w:p>
    <w:p w:rsidR="002853C7" w:rsidRPr="00394175" w:rsidRDefault="002853C7" w:rsidP="00FC010E">
      <w:pPr>
        <w:jc w:val="both"/>
        <w:rPr>
          <w:rFonts w:ascii="Times New Roman" w:hAnsi="Times New Roman"/>
          <w:sz w:val="28"/>
        </w:rPr>
      </w:pPr>
      <w:r w:rsidRPr="00394175">
        <w:rPr>
          <w:rFonts w:ascii="Times New Roman" w:hAnsi="Times New Roman"/>
          <w:sz w:val="28"/>
        </w:rPr>
        <w:t xml:space="preserve">       Создание оптимальной системы качественных образовательных услуг, соответствующих требованиям федеральных государственных образовательных стандартов, современным потребностям общества и каждого гражданина, обеспечивающих реализацию потенциальных способностей ребёнка и возможностей достижения им индивидуального успеха.</w:t>
      </w:r>
    </w:p>
    <w:p w:rsidR="002853C7" w:rsidRPr="00394175" w:rsidRDefault="002853C7" w:rsidP="00C110ED">
      <w:pPr>
        <w:ind w:firstLine="426"/>
        <w:rPr>
          <w:rFonts w:ascii="Times New Roman" w:hAnsi="Times New Roman"/>
          <w:b/>
          <w:sz w:val="28"/>
        </w:rPr>
      </w:pPr>
      <w:r w:rsidRPr="00394175">
        <w:rPr>
          <w:rFonts w:ascii="Times New Roman" w:hAnsi="Times New Roman"/>
          <w:b/>
          <w:sz w:val="28"/>
        </w:rPr>
        <w:t>Задачи:</w:t>
      </w:r>
    </w:p>
    <w:p w:rsidR="002853C7" w:rsidRPr="00394175" w:rsidRDefault="002853C7" w:rsidP="00FC010E">
      <w:pPr>
        <w:tabs>
          <w:tab w:val="left" w:pos="700"/>
          <w:tab w:val="left" w:pos="2120"/>
          <w:tab w:val="left" w:pos="3400"/>
          <w:tab w:val="left" w:pos="4100"/>
          <w:tab w:val="left" w:pos="5780"/>
          <w:tab w:val="left" w:pos="7920"/>
        </w:tabs>
        <w:ind w:left="220"/>
        <w:jc w:val="both"/>
        <w:rPr>
          <w:rFonts w:ascii="Times New Roman" w:hAnsi="Times New Roman"/>
          <w:sz w:val="28"/>
          <w:szCs w:val="28"/>
        </w:rPr>
      </w:pPr>
      <w:r w:rsidRPr="00394175">
        <w:rPr>
          <w:rFonts w:ascii="Times New Roman" w:hAnsi="Times New Roman"/>
          <w:sz w:val="28"/>
          <w:szCs w:val="28"/>
        </w:rPr>
        <w:t>1.</w:t>
      </w:r>
      <w:r w:rsidRPr="00394175">
        <w:rPr>
          <w:rFonts w:ascii="Times New Roman" w:hAnsi="Times New Roman"/>
          <w:sz w:val="28"/>
          <w:szCs w:val="28"/>
        </w:rPr>
        <w:tab/>
        <w:t>Создание</w:t>
      </w:r>
      <w:r w:rsidRPr="00394175">
        <w:rPr>
          <w:rFonts w:ascii="Times New Roman" w:hAnsi="Times New Roman"/>
          <w:sz w:val="28"/>
          <w:szCs w:val="28"/>
        </w:rPr>
        <w:tab/>
        <w:t>условий</w:t>
      </w:r>
      <w:r w:rsidRPr="00394175">
        <w:rPr>
          <w:rFonts w:ascii="Times New Roman" w:hAnsi="Times New Roman"/>
          <w:sz w:val="28"/>
          <w:szCs w:val="28"/>
        </w:rPr>
        <w:tab/>
        <w:t>для</w:t>
      </w:r>
      <w:r w:rsidRPr="00394175">
        <w:rPr>
          <w:rFonts w:ascii="Times New Roman" w:hAnsi="Times New Roman"/>
          <w:sz w:val="28"/>
          <w:szCs w:val="28"/>
        </w:rPr>
        <w:tab/>
        <w:t>освоения</w:t>
      </w:r>
      <w:r w:rsidRPr="00394175">
        <w:rPr>
          <w:rFonts w:ascii="Times New Roman" w:hAnsi="Times New Roman"/>
          <w:sz w:val="28"/>
          <w:szCs w:val="28"/>
        </w:rPr>
        <w:tab/>
        <w:t>обучающимися</w:t>
      </w:r>
      <w:r w:rsidRPr="00394175">
        <w:rPr>
          <w:rFonts w:ascii="Times New Roman" w:hAnsi="Times New Roman"/>
          <w:sz w:val="28"/>
          <w:szCs w:val="28"/>
        </w:rPr>
        <w:tab/>
        <w:t>содержания</w:t>
      </w:r>
    </w:p>
    <w:p w:rsidR="002853C7" w:rsidRPr="00394175" w:rsidRDefault="002853C7" w:rsidP="00FC010E">
      <w:pPr>
        <w:jc w:val="both"/>
        <w:rPr>
          <w:rFonts w:ascii="Times New Roman" w:hAnsi="Times New Roman"/>
          <w:sz w:val="28"/>
          <w:szCs w:val="28"/>
        </w:rPr>
      </w:pPr>
      <w:r w:rsidRPr="00394175">
        <w:rPr>
          <w:rFonts w:ascii="Times New Roman" w:hAnsi="Times New Roman"/>
          <w:sz w:val="28"/>
          <w:szCs w:val="28"/>
        </w:rPr>
        <w:t>образования, соответствующего требованиям федеральных государственных образовательных стандартов, обеспечение дополнительной подготовки по предметам избранного учащимися профиля обучения.</w:t>
      </w:r>
    </w:p>
    <w:p w:rsidR="002853C7" w:rsidRPr="00394175" w:rsidRDefault="002853C7" w:rsidP="00FC010E">
      <w:pPr>
        <w:ind w:firstLine="166"/>
        <w:jc w:val="both"/>
        <w:rPr>
          <w:rFonts w:ascii="Times New Roman" w:hAnsi="Times New Roman"/>
          <w:sz w:val="28"/>
          <w:szCs w:val="28"/>
        </w:rPr>
      </w:pPr>
      <w:r w:rsidRPr="00394175">
        <w:rPr>
          <w:rFonts w:ascii="Times New Roman" w:hAnsi="Times New Roman"/>
          <w:sz w:val="28"/>
          <w:szCs w:val="28"/>
        </w:rPr>
        <w:t xml:space="preserve">2. Создание в школе единого воспитательного пространства, главной целью которого является формирование личности гражданина России, духовно-развитой, творческой, нравственно и физически здоровой, способной на сознательный выбор жизненной позиции, умеющей ориентироваться в социокультурных условиях. </w:t>
      </w:r>
    </w:p>
    <w:p w:rsidR="002853C7" w:rsidRPr="00394175" w:rsidRDefault="002853C7" w:rsidP="00FC010E">
      <w:pPr>
        <w:ind w:firstLine="166"/>
        <w:jc w:val="both"/>
        <w:rPr>
          <w:rFonts w:ascii="Times New Roman" w:hAnsi="Times New Roman"/>
          <w:sz w:val="28"/>
          <w:szCs w:val="28"/>
        </w:rPr>
      </w:pPr>
      <w:r w:rsidRPr="00394175">
        <w:rPr>
          <w:rFonts w:ascii="Times New Roman" w:hAnsi="Times New Roman"/>
          <w:sz w:val="28"/>
          <w:szCs w:val="28"/>
        </w:rPr>
        <w:t>3.  Реализация   личностно ориентированного и системно-деятельностного подходов  к  обучению,  воспитанию,  развитию    школьников.         Создание</w:t>
      </w:r>
    </w:p>
    <w:p w:rsidR="002853C7" w:rsidRPr="00394175" w:rsidRDefault="002853C7" w:rsidP="00FC010E">
      <w:pPr>
        <w:jc w:val="both"/>
        <w:rPr>
          <w:rFonts w:ascii="Times New Roman" w:hAnsi="Times New Roman"/>
          <w:sz w:val="28"/>
          <w:szCs w:val="28"/>
        </w:rPr>
      </w:pPr>
      <w:r w:rsidRPr="00394175">
        <w:rPr>
          <w:rFonts w:ascii="Times New Roman" w:hAnsi="Times New Roman"/>
          <w:sz w:val="28"/>
          <w:szCs w:val="28"/>
        </w:rPr>
        <w:t xml:space="preserve">условий, способствующих раскрытию интеллектуального и творческого потенциалов каждого учащегося и удовлетворению потребностей в </w:t>
      </w:r>
      <w:r w:rsidRPr="00394175">
        <w:rPr>
          <w:rFonts w:ascii="Times New Roman" w:hAnsi="Times New Roman"/>
          <w:sz w:val="28"/>
          <w:szCs w:val="28"/>
        </w:rPr>
        <w:lastRenderedPageBreak/>
        <w:t>познавательной, творческой, исследовательской и других видах деятельности.</w:t>
      </w:r>
    </w:p>
    <w:p w:rsidR="002853C7" w:rsidRPr="00394175" w:rsidRDefault="002853C7" w:rsidP="00DC4FAB">
      <w:pPr>
        <w:numPr>
          <w:ilvl w:val="0"/>
          <w:numId w:val="13"/>
        </w:numPr>
        <w:tabs>
          <w:tab w:val="left" w:pos="602"/>
        </w:tabs>
        <w:ind w:firstLine="213"/>
        <w:jc w:val="both"/>
        <w:rPr>
          <w:rFonts w:ascii="Times New Roman" w:hAnsi="Times New Roman"/>
          <w:sz w:val="28"/>
          <w:szCs w:val="28"/>
        </w:rPr>
      </w:pPr>
      <w:r w:rsidRPr="00394175">
        <w:rPr>
          <w:rFonts w:ascii="Times New Roman" w:hAnsi="Times New Roman"/>
          <w:sz w:val="28"/>
          <w:szCs w:val="28"/>
        </w:rPr>
        <w:t>Развитие мониторинговых исследований как системного наблюдения за качеством образовательного процесса в школе.</w:t>
      </w:r>
    </w:p>
    <w:p w:rsidR="002853C7" w:rsidRPr="00394175" w:rsidRDefault="002853C7" w:rsidP="00DC4FAB">
      <w:pPr>
        <w:numPr>
          <w:ilvl w:val="0"/>
          <w:numId w:val="13"/>
        </w:numPr>
        <w:tabs>
          <w:tab w:val="left" w:pos="513"/>
        </w:tabs>
        <w:ind w:firstLine="213"/>
        <w:jc w:val="both"/>
        <w:rPr>
          <w:rFonts w:ascii="Times New Roman" w:hAnsi="Times New Roman"/>
          <w:sz w:val="28"/>
          <w:szCs w:val="28"/>
        </w:rPr>
      </w:pPr>
      <w:r w:rsidRPr="00394175">
        <w:rPr>
          <w:rFonts w:ascii="Times New Roman" w:hAnsi="Times New Roman"/>
          <w:sz w:val="28"/>
          <w:szCs w:val="28"/>
        </w:rPr>
        <w:t xml:space="preserve">Воспитание сознательного отношения школьников к своему здоровью и здоровью других граждан как важнейшей социальной ценности. Использование здоровьесберегающих технологий с целью охраны здоровья учащихся. Обеспечение социально-психологического, медико- педагогического сопровождения учащихся на образовательном маршруте. </w:t>
      </w:r>
    </w:p>
    <w:p w:rsidR="002853C7" w:rsidRPr="00394175" w:rsidRDefault="002853C7" w:rsidP="00FC010E">
      <w:pPr>
        <w:tabs>
          <w:tab w:val="left" w:pos="513"/>
        </w:tabs>
        <w:ind w:left="213"/>
        <w:jc w:val="both"/>
        <w:rPr>
          <w:rFonts w:ascii="Times New Roman" w:hAnsi="Times New Roman"/>
          <w:sz w:val="28"/>
          <w:szCs w:val="28"/>
        </w:rPr>
      </w:pPr>
      <w:r w:rsidRPr="00394175">
        <w:rPr>
          <w:rFonts w:ascii="Times New Roman" w:hAnsi="Times New Roman"/>
          <w:sz w:val="28"/>
          <w:szCs w:val="28"/>
        </w:rPr>
        <w:t>6. Научно-методическое совершенствование образовательного и воспита-</w:t>
      </w:r>
    </w:p>
    <w:p w:rsidR="002853C7" w:rsidRPr="00394175" w:rsidRDefault="002853C7" w:rsidP="00FC010E">
      <w:pPr>
        <w:jc w:val="both"/>
        <w:rPr>
          <w:rFonts w:ascii="Times New Roman" w:hAnsi="Times New Roman"/>
          <w:sz w:val="28"/>
          <w:szCs w:val="28"/>
        </w:rPr>
      </w:pPr>
      <w:r w:rsidRPr="00394175">
        <w:rPr>
          <w:rFonts w:ascii="Times New Roman" w:hAnsi="Times New Roman"/>
          <w:sz w:val="28"/>
          <w:szCs w:val="28"/>
        </w:rPr>
        <w:t>тельного процессов за счёт изменения характера профессиональной деятельности учителя (способности к инновационной деятельности, повышения методологической культуры, мотивации к непрерывному образованию), интегрирование передового педагогического опыта в учебно-воспитательную деятельность учителей, классных руководителей.</w:t>
      </w:r>
    </w:p>
    <w:p w:rsidR="002853C7" w:rsidRPr="00FC010E" w:rsidRDefault="002853C7" w:rsidP="00FC010E">
      <w:pPr>
        <w:ind w:firstLine="209"/>
        <w:jc w:val="both"/>
        <w:rPr>
          <w:rFonts w:ascii="Times New Roman" w:hAnsi="Times New Roman"/>
          <w:sz w:val="28"/>
          <w:szCs w:val="28"/>
        </w:rPr>
      </w:pPr>
      <w:r w:rsidRPr="00394175">
        <w:rPr>
          <w:rFonts w:ascii="Times New Roman" w:hAnsi="Times New Roman"/>
          <w:sz w:val="28"/>
          <w:szCs w:val="28"/>
        </w:rPr>
        <w:t>7. Развитие и укрепление материально-технической базы школы за счёт компьютеризации учебно-воспитательного процесса, учебно-методической оснащённости преподавания предметов. Создание безопасной школьной среды, комфортных условий для деятельности учителей и учащихся, соответствующих требованиям СанПиНа.</w:t>
      </w:r>
    </w:p>
    <w:p w:rsidR="00E15B85" w:rsidRPr="00715CF3" w:rsidRDefault="00E15B85" w:rsidP="00715CF3">
      <w:pPr>
        <w:framePr w:w="9817" w:wrap="auto" w:hAnchor="text" w:x="1418"/>
        <w:rPr>
          <w:rFonts w:ascii="Times New Roman" w:hAnsi="Times New Roman"/>
        </w:rPr>
        <w:sectPr w:rsidR="00E15B85" w:rsidRPr="00715CF3" w:rsidSect="00B95168">
          <w:pgSz w:w="11900" w:h="16838"/>
          <w:pgMar w:top="844" w:right="720" w:bottom="685" w:left="1701" w:header="142" w:footer="0" w:gutter="0"/>
          <w:cols w:space="0" w:equalWidth="0">
            <w:col w:w="9359"/>
          </w:cols>
          <w:docGrid w:linePitch="360"/>
        </w:sectPr>
      </w:pPr>
    </w:p>
    <w:p w:rsidR="00E15B85" w:rsidRPr="00715CF3" w:rsidRDefault="00E15B85" w:rsidP="00635AF0">
      <w:pPr>
        <w:rPr>
          <w:rFonts w:ascii="Times New Roman" w:hAnsi="Times New Roman"/>
        </w:rPr>
      </w:pPr>
    </w:p>
    <w:sectPr w:rsidR="00E15B85" w:rsidRPr="00715CF3" w:rsidSect="002D761A">
      <w:pgSz w:w="11900" w:h="16838"/>
      <w:pgMar w:top="858" w:right="840" w:bottom="685" w:left="1700" w:header="0" w:footer="0" w:gutter="0"/>
      <w:pgNumType w:start="1"/>
      <w:cols w:space="0" w:equalWidth="0">
        <w:col w:w="936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D22" w:rsidRDefault="00E81D22" w:rsidP="00C64C2A">
      <w:r>
        <w:separator/>
      </w:r>
    </w:p>
  </w:endnote>
  <w:endnote w:type="continuationSeparator" w:id="1">
    <w:p w:rsidR="00E81D22" w:rsidRDefault="00E81D22" w:rsidP="00C64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Lohit Hindi">
    <w:altName w:val="MS Gothic"/>
    <w:charset w:val="80"/>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Liberation Serif">
    <w:altName w:val="Times New Roman"/>
    <w:charset w:val="01"/>
    <w:family w:val="roman"/>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Helvetica Neue">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var(--depot-font-size-text-m-pa">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CC"/>
    <w:family w:val="swiss"/>
    <w:pitch w:val="variable"/>
    <w:sig w:usb0="E0002EFF" w:usb1="C000785B" w:usb2="00000009" w:usb3="00000000" w:csb0="000001FF" w:csb1="00000000"/>
  </w:font>
  <w:font w:name="Droid Sans">
    <w:altName w:val="Times New Roman"/>
    <w:panose1 w:val="00000000000000000000"/>
    <w:charset w:val="00"/>
    <w:family w:val="roman"/>
    <w:notTrueType/>
    <w:pitch w:val="default"/>
    <w:sig w:usb0="00000000" w:usb1="00000000" w:usb2="00000000" w:usb3="00000000" w:csb0="00000000" w:csb1="00000000"/>
  </w:font>
  <w:font w:name="Aptos">
    <w:altName w:val="Arial"/>
    <w:charset w:val="00"/>
    <w:family w:val="swiss"/>
    <w:pitch w:val="variable"/>
    <w:sig w:usb0="00000001" w:usb1="00000003" w:usb2="00000000" w:usb3="00000000" w:csb0="0000019F" w:csb1="00000000"/>
  </w:font>
  <w:font w:name="sans-serif">
    <w:altName w:val="Segoe Print"/>
    <w:charset w:val="00"/>
    <w:family w:val="auto"/>
    <w:pitch w:val="default"/>
    <w:sig w:usb0="00000000" w:usb1="00000000" w:usb2="00000000" w:usb3="00000000" w:csb0="00040001" w:csb1="00000000"/>
  </w:font>
  <w:font w:name="CharterITC">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22" w:rsidRDefault="00E81D22">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22" w:rsidRDefault="00E81D22">
    <w:pPr>
      <w:pStyle w:val="af2"/>
      <w:jc w:val="center"/>
    </w:pPr>
  </w:p>
  <w:p w:rsidR="00E81D22" w:rsidRDefault="00E81D22">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22" w:rsidRDefault="00E81D22">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D22" w:rsidRDefault="00E81D22" w:rsidP="00C64C2A">
      <w:r>
        <w:separator/>
      </w:r>
    </w:p>
  </w:footnote>
  <w:footnote w:type="continuationSeparator" w:id="1">
    <w:p w:rsidR="00E81D22" w:rsidRDefault="00E81D22" w:rsidP="00C64C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9210271"/>
      <w:docPartObj>
        <w:docPartGallery w:val="Page Numbers (Top of Page)"/>
        <w:docPartUnique/>
      </w:docPartObj>
    </w:sdtPr>
    <w:sdtContent>
      <w:p w:rsidR="00E81D22" w:rsidRDefault="00E81D22">
        <w:pPr>
          <w:pStyle w:val="af0"/>
          <w:jc w:val="center"/>
        </w:pPr>
        <w:fldSimple w:instr="PAGE   \* MERGEFORMAT">
          <w:r>
            <w:rPr>
              <w:noProof/>
            </w:rPr>
            <w:t>4</w:t>
          </w:r>
        </w:fldSimple>
      </w:p>
    </w:sdtContent>
  </w:sdt>
  <w:p w:rsidR="00E81D22" w:rsidRDefault="00E81D22">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22" w:rsidRDefault="00E81D22">
    <w:pPr>
      <w:pStyle w:val="af0"/>
    </w:pPr>
  </w:p>
  <w:p w:rsidR="00E81D22" w:rsidRDefault="00E81D22"/>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763122"/>
      <w:docPartObj>
        <w:docPartGallery w:val="Page Numbers (Top of Page)"/>
        <w:docPartUnique/>
      </w:docPartObj>
    </w:sdtPr>
    <w:sdtContent>
      <w:p w:rsidR="00E81D22" w:rsidRDefault="00E81D22">
        <w:pPr>
          <w:pStyle w:val="af0"/>
          <w:jc w:val="center"/>
        </w:pPr>
        <w:fldSimple w:instr=" PAGE   \* MERGEFORMAT ">
          <w:r w:rsidR="00496419">
            <w:rPr>
              <w:noProof/>
            </w:rPr>
            <w:t>235</w:t>
          </w:r>
        </w:fldSimple>
      </w:p>
    </w:sdtContent>
  </w:sdt>
  <w:p w:rsidR="00E81D22" w:rsidRDefault="00E81D22">
    <w:pPr>
      <w:pStyle w:val="af0"/>
    </w:pPr>
  </w:p>
  <w:p w:rsidR="00E81D22" w:rsidRDefault="00E81D22"/>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22" w:rsidRDefault="00E81D22">
    <w:pPr>
      <w:pStyle w:val="af0"/>
      <w:jc w:val="center"/>
    </w:pPr>
  </w:p>
  <w:p w:rsidR="00E81D22" w:rsidRDefault="00E81D22">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FB711C"/>
    <w:multiLevelType w:val="singleLevel"/>
    <w:tmpl w:val="B7FB711C"/>
    <w:lvl w:ilvl="0">
      <w:start w:val="1"/>
      <w:numFmt w:val="decimal"/>
      <w:suff w:val="space"/>
      <w:lvlText w:val="%1-"/>
      <w:lvlJc w:val="left"/>
    </w:lvl>
  </w:abstractNum>
  <w:abstractNum w:abstractNumId="1">
    <w:nsid w:val="00000001"/>
    <w:multiLevelType w:val="hybridMultilevel"/>
    <w:tmpl w:val="153EA438"/>
    <w:lvl w:ilvl="0" w:tplc="95C42986">
      <w:start w:val="1"/>
      <w:numFmt w:val="bullet"/>
      <w:lvlText w:val="•"/>
      <w:lvlJc w:val="left"/>
    </w:lvl>
    <w:lvl w:ilvl="1" w:tplc="82CA16A6">
      <w:start w:val="1"/>
      <w:numFmt w:val="bullet"/>
      <w:lvlText w:val=""/>
      <w:lvlJc w:val="left"/>
    </w:lvl>
    <w:lvl w:ilvl="2" w:tplc="55C03812">
      <w:start w:val="1"/>
      <w:numFmt w:val="bullet"/>
      <w:lvlText w:val=""/>
      <w:lvlJc w:val="left"/>
    </w:lvl>
    <w:lvl w:ilvl="3" w:tplc="9D8A2ABC">
      <w:start w:val="1"/>
      <w:numFmt w:val="bullet"/>
      <w:lvlText w:val=""/>
      <w:lvlJc w:val="left"/>
    </w:lvl>
    <w:lvl w:ilvl="4" w:tplc="F47CE438">
      <w:start w:val="1"/>
      <w:numFmt w:val="bullet"/>
      <w:lvlText w:val=""/>
      <w:lvlJc w:val="left"/>
    </w:lvl>
    <w:lvl w:ilvl="5" w:tplc="C8AE415C">
      <w:start w:val="1"/>
      <w:numFmt w:val="bullet"/>
      <w:lvlText w:val=""/>
      <w:lvlJc w:val="left"/>
    </w:lvl>
    <w:lvl w:ilvl="6" w:tplc="C7FA71B0">
      <w:start w:val="1"/>
      <w:numFmt w:val="bullet"/>
      <w:lvlText w:val=""/>
      <w:lvlJc w:val="left"/>
    </w:lvl>
    <w:lvl w:ilvl="7" w:tplc="F0B87F60">
      <w:start w:val="1"/>
      <w:numFmt w:val="bullet"/>
      <w:lvlText w:val=""/>
      <w:lvlJc w:val="left"/>
    </w:lvl>
    <w:lvl w:ilvl="8" w:tplc="006EF4F0">
      <w:start w:val="1"/>
      <w:numFmt w:val="bullet"/>
      <w:lvlText w:val=""/>
      <w:lvlJc w:val="left"/>
    </w:lvl>
  </w:abstractNum>
  <w:abstractNum w:abstractNumId="2">
    <w:nsid w:val="00000002"/>
    <w:multiLevelType w:val="hybridMultilevel"/>
    <w:tmpl w:val="3855585C"/>
    <w:lvl w:ilvl="0" w:tplc="EF067738">
      <w:start w:val="1"/>
      <w:numFmt w:val="bullet"/>
      <w:lvlText w:val=""/>
      <w:lvlJc w:val="left"/>
    </w:lvl>
    <w:lvl w:ilvl="1" w:tplc="0D26CA72">
      <w:start w:val="1"/>
      <w:numFmt w:val="bullet"/>
      <w:lvlText w:val=""/>
      <w:lvlJc w:val="left"/>
    </w:lvl>
    <w:lvl w:ilvl="2" w:tplc="13AE6F68">
      <w:start w:val="1"/>
      <w:numFmt w:val="bullet"/>
      <w:lvlText w:val=""/>
      <w:lvlJc w:val="left"/>
    </w:lvl>
    <w:lvl w:ilvl="3" w:tplc="737A8E0A">
      <w:start w:val="1"/>
      <w:numFmt w:val="bullet"/>
      <w:lvlText w:val=""/>
      <w:lvlJc w:val="left"/>
    </w:lvl>
    <w:lvl w:ilvl="4" w:tplc="B748D6B2">
      <w:start w:val="1"/>
      <w:numFmt w:val="bullet"/>
      <w:lvlText w:val=""/>
      <w:lvlJc w:val="left"/>
    </w:lvl>
    <w:lvl w:ilvl="5" w:tplc="275AFD54">
      <w:start w:val="1"/>
      <w:numFmt w:val="bullet"/>
      <w:lvlText w:val=""/>
      <w:lvlJc w:val="left"/>
    </w:lvl>
    <w:lvl w:ilvl="6" w:tplc="1054E5E2">
      <w:start w:val="1"/>
      <w:numFmt w:val="bullet"/>
      <w:lvlText w:val=""/>
      <w:lvlJc w:val="left"/>
    </w:lvl>
    <w:lvl w:ilvl="7" w:tplc="BCC45760">
      <w:start w:val="1"/>
      <w:numFmt w:val="bullet"/>
      <w:lvlText w:val=""/>
      <w:lvlJc w:val="left"/>
    </w:lvl>
    <w:lvl w:ilvl="8" w:tplc="7CDC60D8">
      <w:start w:val="1"/>
      <w:numFmt w:val="bullet"/>
      <w:lvlText w:val=""/>
      <w:lvlJc w:val="left"/>
    </w:lvl>
  </w:abstractNum>
  <w:abstractNum w:abstractNumId="3">
    <w:nsid w:val="00000003"/>
    <w:multiLevelType w:val="hybridMultilevel"/>
    <w:tmpl w:val="70A64E2A"/>
    <w:lvl w:ilvl="0" w:tplc="CCA42A76">
      <w:start w:val="1"/>
      <w:numFmt w:val="bullet"/>
      <w:lvlText w:val=""/>
      <w:lvlJc w:val="left"/>
    </w:lvl>
    <w:lvl w:ilvl="1" w:tplc="34F61506">
      <w:start w:val="1"/>
      <w:numFmt w:val="bullet"/>
      <w:lvlText w:val=""/>
      <w:lvlJc w:val="left"/>
    </w:lvl>
    <w:lvl w:ilvl="2" w:tplc="0F0235D0">
      <w:start w:val="1"/>
      <w:numFmt w:val="bullet"/>
      <w:lvlText w:val=""/>
      <w:lvlJc w:val="left"/>
    </w:lvl>
    <w:lvl w:ilvl="3" w:tplc="D5666BC4">
      <w:start w:val="1"/>
      <w:numFmt w:val="bullet"/>
      <w:lvlText w:val=""/>
      <w:lvlJc w:val="left"/>
    </w:lvl>
    <w:lvl w:ilvl="4" w:tplc="AC966AC4">
      <w:start w:val="1"/>
      <w:numFmt w:val="bullet"/>
      <w:lvlText w:val=""/>
      <w:lvlJc w:val="left"/>
    </w:lvl>
    <w:lvl w:ilvl="5" w:tplc="524C8F0E">
      <w:start w:val="1"/>
      <w:numFmt w:val="bullet"/>
      <w:lvlText w:val=""/>
      <w:lvlJc w:val="left"/>
    </w:lvl>
    <w:lvl w:ilvl="6" w:tplc="9098C276">
      <w:start w:val="1"/>
      <w:numFmt w:val="bullet"/>
      <w:lvlText w:val=""/>
      <w:lvlJc w:val="left"/>
    </w:lvl>
    <w:lvl w:ilvl="7" w:tplc="ACBA07CC">
      <w:start w:val="1"/>
      <w:numFmt w:val="bullet"/>
      <w:lvlText w:val=""/>
      <w:lvlJc w:val="left"/>
    </w:lvl>
    <w:lvl w:ilvl="8" w:tplc="9FDC316A">
      <w:start w:val="1"/>
      <w:numFmt w:val="bullet"/>
      <w:lvlText w:val=""/>
      <w:lvlJc w:val="left"/>
    </w:lvl>
  </w:abstractNum>
  <w:abstractNum w:abstractNumId="4">
    <w:nsid w:val="00000004"/>
    <w:multiLevelType w:val="hybridMultilevel"/>
    <w:tmpl w:val="6A2342EC"/>
    <w:lvl w:ilvl="0" w:tplc="84C63BFE">
      <w:start w:val="1"/>
      <w:numFmt w:val="bullet"/>
      <w:lvlText w:val=""/>
      <w:lvlJc w:val="left"/>
    </w:lvl>
    <w:lvl w:ilvl="1" w:tplc="EC261084">
      <w:start w:val="1"/>
      <w:numFmt w:val="bullet"/>
      <w:lvlText w:val=""/>
      <w:lvlJc w:val="left"/>
    </w:lvl>
    <w:lvl w:ilvl="2" w:tplc="0E9CB64A">
      <w:start w:val="1"/>
      <w:numFmt w:val="bullet"/>
      <w:lvlText w:val=""/>
      <w:lvlJc w:val="left"/>
    </w:lvl>
    <w:lvl w:ilvl="3" w:tplc="A47A59F0">
      <w:start w:val="1"/>
      <w:numFmt w:val="bullet"/>
      <w:lvlText w:val=""/>
      <w:lvlJc w:val="left"/>
    </w:lvl>
    <w:lvl w:ilvl="4" w:tplc="A15238A0">
      <w:start w:val="1"/>
      <w:numFmt w:val="bullet"/>
      <w:lvlText w:val=""/>
      <w:lvlJc w:val="left"/>
    </w:lvl>
    <w:lvl w:ilvl="5" w:tplc="A446B2AC">
      <w:start w:val="1"/>
      <w:numFmt w:val="bullet"/>
      <w:lvlText w:val=""/>
      <w:lvlJc w:val="left"/>
    </w:lvl>
    <w:lvl w:ilvl="6" w:tplc="1068ED02">
      <w:start w:val="1"/>
      <w:numFmt w:val="bullet"/>
      <w:lvlText w:val=""/>
      <w:lvlJc w:val="left"/>
    </w:lvl>
    <w:lvl w:ilvl="7" w:tplc="09A2D79C">
      <w:start w:val="1"/>
      <w:numFmt w:val="bullet"/>
      <w:lvlText w:val=""/>
      <w:lvlJc w:val="left"/>
    </w:lvl>
    <w:lvl w:ilvl="8" w:tplc="1292C5AE">
      <w:start w:val="1"/>
      <w:numFmt w:val="bullet"/>
      <w:lvlText w:val=""/>
      <w:lvlJc w:val="left"/>
    </w:lvl>
  </w:abstractNum>
  <w:abstractNum w:abstractNumId="5">
    <w:nsid w:val="0000000A"/>
    <w:multiLevelType w:val="hybridMultilevel"/>
    <w:tmpl w:val="7A6D8D3C"/>
    <w:lvl w:ilvl="0" w:tplc="9A5E7C36">
      <w:start w:val="1"/>
      <w:numFmt w:val="bullet"/>
      <w:lvlText w:val=""/>
      <w:lvlJc w:val="left"/>
    </w:lvl>
    <w:lvl w:ilvl="1" w:tplc="C652B4EA">
      <w:start w:val="2"/>
      <w:numFmt w:val="decimal"/>
      <w:lvlText w:val="2.%2."/>
      <w:lvlJc w:val="left"/>
      <w:rPr>
        <w:rFonts w:cs="Times New Roman"/>
      </w:rPr>
    </w:lvl>
    <w:lvl w:ilvl="2" w:tplc="2DD83C16">
      <w:start w:val="1"/>
      <w:numFmt w:val="bullet"/>
      <w:lvlText w:val=""/>
      <w:lvlJc w:val="left"/>
    </w:lvl>
    <w:lvl w:ilvl="3" w:tplc="7798629E">
      <w:start w:val="1"/>
      <w:numFmt w:val="bullet"/>
      <w:lvlText w:val=""/>
      <w:lvlJc w:val="left"/>
    </w:lvl>
    <w:lvl w:ilvl="4" w:tplc="9E0A791C">
      <w:start w:val="1"/>
      <w:numFmt w:val="bullet"/>
      <w:lvlText w:val=""/>
      <w:lvlJc w:val="left"/>
    </w:lvl>
    <w:lvl w:ilvl="5" w:tplc="962EDAE8">
      <w:start w:val="1"/>
      <w:numFmt w:val="bullet"/>
      <w:lvlText w:val=""/>
      <w:lvlJc w:val="left"/>
    </w:lvl>
    <w:lvl w:ilvl="6" w:tplc="B0CC0BBC">
      <w:start w:val="1"/>
      <w:numFmt w:val="bullet"/>
      <w:lvlText w:val=""/>
      <w:lvlJc w:val="left"/>
    </w:lvl>
    <w:lvl w:ilvl="7" w:tplc="7B7266C0">
      <w:start w:val="1"/>
      <w:numFmt w:val="bullet"/>
      <w:lvlText w:val=""/>
      <w:lvlJc w:val="left"/>
    </w:lvl>
    <w:lvl w:ilvl="8" w:tplc="703C39DC">
      <w:start w:val="1"/>
      <w:numFmt w:val="bullet"/>
      <w:lvlText w:val=""/>
      <w:lvlJc w:val="left"/>
    </w:lvl>
  </w:abstractNum>
  <w:abstractNum w:abstractNumId="6">
    <w:nsid w:val="00000016"/>
    <w:multiLevelType w:val="hybridMultilevel"/>
    <w:tmpl w:val="F7DC6E92"/>
    <w:lvl w:ilvl="0" w:tplc="FFFFFFFF">
      <w:start w:val="1"/>
      <w:numFmt w:val="decimal"/>
      <w:lvlText w:val="%1."/>
      <w:lvlJc w:val="left"/>
      <w:rPr>
        <w:rFonts w:cs="Times New Roman"/>
      </w:rPr>
    </w:lvl>
    <w:lvl w:ilvl="1" w:tplc="FFFFFFFF">
      <w:start w:val="7"/>
      <w:numFmt w:val="decimal"/>
      <w:lvlText w:val="%2."/>
      <w:lvlJc w:val="left"/>
      <w:rPr>
        <w:rFonts w:cs="Times New Roman"/>
      </w:rPr>
    </w:lvl>
    <w:lvl w:ilvl="2" w:tplc="04190001">
      <w:start w:val="1"/>
      <w:numFmt w:val="bullet"/>
      <w:lvlText w:val=""/>
      <w:lvlJc w:val="left"/>
      <w:rPr>
        <w:rFonts w:ascii="Symbol" w:hAnsi="Symbol" w:hint="default"/>
        <w:sz w:val="28"/>
      </w:r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A"/>
    <w:multiLevelType w:val="hybridMultilevel"/>
    <w:tmpl w:val="520EEDD0"/>
    <w:lvl w:ilvl="0" w:tplc="D79E8334">
      <w:start w:val="1"/>
      <w:numFmt w:val="bullet"/>
      <w:lvlText w:val="-"/>
      <w:lvlJc w:val="left"/>
    </w:lvl>
    <w:lvl w:ilvl="1" w:tplc="E484591C">
      <w:start w:val="1"/>
      <w:numFmt w:val="bullet"/>
      <w:lvlText w:val="-"/>
      <w:lvlJc w:val="left"/>
    </w:lvl>
    <w:lvl w:ilvl="2" w:tplc="063220F0">
      <w:start w:val="1"/>
      <w:numFmt w:val="bullet"/>
      <w:lvlText w:val=""/>
      <w:lvlJc w:val="left"/>
    </w:lvl>
    <w:lvl w:ilvl="3" w:tplc="07CC9EF2">
      <w:start w:val="1"/>
      <w:numFmt w:val="bullet"/>
      <w:lvlText w:val=""/>
      <w:lvlJc w:val="left"/>
    </w:lvl>
    <w:lvl w:ilvl="4" w:tplc="1B18C30A">
      <w:start w:val="1"/>
      <w:numFmt w:val="bullet"/>
      <w:lvlText w:val=""/>
      <w:lvlJc w:val="left"/>
    </w:lvl>
    <w:lvl w:ilvl="5" w:tplc="F9F83626">
      <w:start w:val="1"/>
      <w:numFmt w:val="bullet"/>
      <w:lvlText w:val=""/>
      <w:lvlJc w:val="left"/>
    </w:lvl>
    <w:lvl w:ilvl="6" w:tplc="CE0ACFE6">
      <w:start w:val="1"/>
      <w:numFmt w:val="bullet"/>
      <w:lvlText w:val=""/>
      <w:lvlJc w:val="left"/>
    </w:lvl>
    <w:lvl w:ilvl="7" w:tplc="2AAA061A">
      <w:start w:val="1"/>
      <w:numFmt w:val="bullet"/>
      <w:lvlText w:val=""/>
      <w:lvlJc w:val="left"/>
    </w:lvl>
    <w:lvl w:ilvl="8" w:tplc="7408D80C">
      <w:start w:val="1"/>
      <w:numFmt w:val="bullet"/>
      <w:lvlText w:val=""/>
      <w:lvlJc w:val="left"/>
    </w:lvl>
  </w:abstractNum>
  <w:abstractNum w:abstractNumId="8">
    <w:nsid w:val="0000001C"/>
    <w:multiLevelType w:val="hybridMultilevel"/>
    <w:tmpl w:val="4F4EF004"/>
    <w:lvl w:ilvl="0" w:tplc="EBCA3184">
      <w:start w:val="1"/>
      <w:numFmt w:val="bullet"/>
      <w:lvlText w:val="-"/>
      <w:lvlJc w:val="left"/>
    </w:lvl>
    <w:lvl w:ilvl="1" w:tplc="184C8486">
      <w:start w:val="1"/>
      <w:numFmt w:val="bullet"/>
      <w:lvlText w:val="-"/>
      <w:lvlJc w:val="left"/>
    </w:lvl>
    <w:lvl w:ilvl="2" w:tplc="8FA40CDE">
      <w:start w:val="1"/>
      <w:numFmt w:val="bullet"/>
      <w:lvlText w:val=""/>
      <w:lvlJc w:val="left"/>
    </w:lvl>
    <w:lvl w:ilvl="3" w:tplc="2408D3F4">
      <w:start w:val="1"/>
      <w:numFmt w:val="bullet"/>
      <w:lvlText w:val=""/>
      <w:lvlJc w:val="left"/>
    </w:lvl>
    <w:lvl w:ilvl="4" w:tplc="C2FCF778">
      <w:start w:val="1"/>
      <w:numFmt w:val="bullet"/>
      <w:lvlText w:val=""/>
      <w:lvlJc w:val="left"/>
    </w:lvl>
    <w:lvl w:ilvl="5" w:tplc="3E36F518">
      <w:start w:val="1"/>
      <w:numFmt w:val="bullet"/>
      <w:lvlText w:val=""/>
      <w:lvlJc w:val="left"/>
    </w:lvl>
    <w:lvl w:ilvl="6" w:tplc="35A200BC">
      <w:start w:val="1"/>
      <w:numFmt w:val="bullet"/>
      <w:lvlText w:val=""/>
      <w:lvlJc w:val="left"/>
    </w:lvl>
    <w:lvl w:ilvl="7" w:tplc="8DC09ADA">
      <w:start w:val="1"/>
      <w:numFmt w:val="bullet"/>
      <w:lvlText w:val=""/>
      <w:lvlJc w:val="left"/>
    </w:lvl>
    <w:lvl w:ilvl="8" w:tplc="17FA43B2">
      <w:start w:val="1"/>
      <w:numFmt w:val="bullet"/>
      <w:lvlText w:val=""/>
      <w:lvlJc w:val="left"/>
    </w:lvl>
  </w:abstractNum>
  <w:abstractNum w:abstractNumId="9">
    <w:nsid w:val="0000001D"/>
    <w:multiLevelType w:val="hybridMultilevel"/>
    <w:tmpl w:val="23F9C13C"/>
    <w:lvl w:ilvl="0" w:tplc="580888FA">
      <w:start w:val="1"/>
      <w:numFmt w:val="bullet"/>
      <w:lvlText w:val="-"/>
      <w:lvlJc w:val="left"/>
    </w:lvl>
    <w:lvl w:ilvl="1" w:tplc="844860DC">
      <w:start w:val="1"/>
      <w:numFmt w:val="bullet"/>
      <w:lvlText w:val=""/>
      <w:lvlJc w:val="left"/>
    </w:lvl>
    <w:lvl w:ilvl="2" w:tplc="577A719C">
      <w:start w:val="1"/>
      <w:numFmt w:val="bullet"/>
      <w:lvlText w:val=""/>
      <w:lvlJc w:val="left"/>
    </w:lvl>
    <w:lvl w:ilvl="3" w:tplc="D92ABFF6">
      <w:start w:val="1"/>
      <w:numFmt w:val="bullet"/>
      <w:lvlText w:val=""/>
      <w:lvlJc w:val="left"/>
    </w:lvl>
    <w:lvl w:ilvl="4" w:tplc="E2A6AF0C">
      <w:start w:val="1"/>
      <w:numFmt w:val="bullet"/>
      <w:lvlText w:val=""/>
      <w:lvlJc w:val="left"/>
    </w:lvl>
    <w:lvl w:ilvl="5" w:tplc="EE34CBF2">
      <w:start w:val="1"/>
      <w:numFmt w:val="bullet"/>
      <w:lvlText w:val=""/>
      <w:lvlJc w:val="left"/>
    </w:lvl>
    <w:lvl w:ilvl="6" w:tplc="8F02B590">
      <w:start w:val="1"/>
      <w:numFmt w:val="bullet"/>
      <w:lvlText w:val=""/>
      <w:lvlJc w:val="left"/>
    </w:lvl>
    <w:lvl w:ilvl="7" w:tplc="09E4B706">
      <w:start w:val="1"/>
      <w:numFmt w:val="bullet"/>
      <w:lvlText w:val=""/>
      <w:lvlJc w:val="left"/>
    </w:lvl>
    <w:lvl w:ilvl="8" w:tplc="FE14FD98">
      <w:start w:val="1"/>
      <w:numFmt w:val="bullet"/>
      <w:lvlText w:val=""/>
      <w:lvlJc w:val="left"/>
    </w:lvl>
  </w:abstractNum>
  <w:abstractNum w:abstractNumId="10">
    <w:nsid w:val="00000020"/>
    <w:multiLevelType w:val="hybridMultilevel"/>
    <w:tmpl w:val="39386574"/>
    <w:lvl w:ilvl="0" w:tplc="76144706">
      <w:start w:val="1"/>
      <w:numFmt w:val="bullet"/>
      <w:lvlText w:val="-"/>
      <w:lvlJc w:val="left"/>
    </w:lvl>
    <w:lvl w:ilvl="1" w:tplc="46FEE32A">
      <w:start w:val="1"/>
      <w:numFmt w:val="bullet"/>
      <w:lvlText w:val="В"/>
      <w:lvlJc w:val="left"/>
    </w:lvl>
    <w:lvl w:ilvl="2" w:tplc="3CC271A6">
      <w:start w:val="1"/>
      <w:numFmt w:val="bullet"/>
      <w:lvlText w:val=""/>
      <w:lvlJc w:val="left"/>
    </w:lvl>
    <w:lvl w:ilvl="3" w:tplc="579C50F0">
      <w:start w:val="1"/>
      <w:numFmt w:val="bullet"/>
      <w:lvlText w:val=""/>
      <w:lvlJc w:val="left"/>
    </w:lvl>
    <w:lvl w:ilvl="4" w:tplc="98463DAC">
      <w:start w:val="1"/>
      <w:numFmt w:val="bullet"/>
      <w:lvlText w:val=""/>
      <w:lvlJc w:val="left"/>
    </w:lvl>
    <w:lvl w:ilvl="5" w:tplc="6E5AFE08">
      <w:start w:val="1"/>
      <w:numFmt w:val="bullet"/>
      <w:lvlText w:val=""/>
      <w:lvlJc w:val="left"/>
    </w:lvl>
    <w:lvl w:ilvl="6" w:tplc="2D966250">
      <w:start w:val="1"/>
      <w:numFmt w:val="bullet"/>
      <w:lvlText w:val=""/>
      <w:lvlJc w:val="left"/>
    </w:lvl>
    <w:lvl w:ilvl="7" w:tplc="004CC4A6">
      <w:start w:val="1"/>
      <w:numFmt w:val="bullet"/>
      <w:lvlText w:val=""/>
      <w:lvlJc w:val="left"/>
    </w:lvl>
    <w:lvl w:ilvl="8" w:tplc="A14A0A48">
      <w:start w:val="1"/>
      <w:numFmt w:val="bullet"/>
      <w:lvlText w:val=""/>
      <w:lvlJc w:val="left"/>
    </w:lvl>
  </w:abstractNum>
  <w:abstractNum w:abstractNumId="11">
    <w:nsid w:val="00000022"/>
    <w:multiLevelType w:val="hybridMultilevel"/>
    <w:tmpl w:val="742A03F8"/>
    <w:lvl w:ilvl="0" w:tplc="04190001">
      <w:start w:val="1"/>
      <w:numFmt w:val="bullet"/>
      <w:lvlText w:val=""/>
      <w:lvlJc w:val="left"/>
      <w:rPr>
        <w:rFonts w:ascii="Symbol" w:hAnsi="Symbol" w:hint="default"/>
      </w:rPr>
    </w:lvl>
    <w:lvl w:ilvl="1" w:tplc="3358FF8E">
      <w:start w:val="1"/>
      <w:numFmt w:val="bullet"/>
      <w:lvlText w:val=""/>
      <w:lvlJc w:val="left"/>
    </w:lvl>
    <w:lvl w:ilvl="2" w:tplc="7AEA02D6">
      <w:start w:val="1"/>
      <w:numFmt w:val="bullet"/>
      <w:lvlText w:val=""/>
      <w:lvlJc w:val="left"/>
    </w:lvl>
    <w:lvl w:ilvl="3" w:tplc="424CA84A">
      <w:start w:val="1"/>
      <w:numFmt w:val="bullet"/>
      <w:lvlText w:val=""/>
      <w:lvlJc w:val="left"/>
    </w:lvl>
    <w:lvl w:ilvl="4" w:tplc="B9C0738A">
      <w:start w:val="1"/>
      <w:numFmt w:val="bullet"/>
      <w:lvlText w:val=""/>
      <w:lvlJc w:val="left"/>
    </w:lvl>
    <w:lvl w:ilvl="5" w:tplc="F13AC60C">
      <w:start w:val="1"/>
      <w:numFmt w:val="bullet"/>
      <w:lvlText w:val=""/>
      <w:lvlJc w:val="left"/>
    </w:lvl>
    <w:lvl w:ilvl="6" w:tplc="300EEF3A">
      <w:start w:val="1"/>
      <w:numFmt w:val="bullet"/>
      <w:lvlText w:val=""/>
      <w:lvlJc w:val="left"/>
    </w:lvl>
    <w:lvl w:ilvl="7" w:tplc="4E405DC6">
      <w:start w:val="1"/>
      <w:numFmt w:val="bullet"/>
      <w:lvlText w:val=""/>
      <w:lvlJc w:val="left"/>
    </w:lvl>
    <w:lvl w:ilvl="8" w:tplc="D3F84FFE">
      <w:start w:val="1"/>
      <w:numFmt w:val="bullet"/>
      <w:lvlText w:val=""/>
      <w:lvlJc w:val="left"/>
    </w:lvl>
  </w:abstractNum>
  <w:abstractNum w:abstractNumId="12">
    <w:nsid w:val="00000026"/>
    <w:multiLevelType w:val="hybridMultilevel"/>
    <w:tmpl w:val="15B5AF5C"/>
    <w:lvl w:ilvl="0" w:tplc="91725986">
      <w:start w:val="1"/>
      <w:numFmt w:val="decimal"/>
      <w:lvlText w:val="%1)"/>
      <w:lvlJc w:val="left"/>
      <w:rPr>
        <w:rFonts w:cs="Times New Roman"/>
      </w:rPr>
    </w:lvl>
    <w:lvl w:ilvl="1" w:tplc="C1BAB26C">
      <w:start w:val="1"/>
      <w:numFmt w:val="bullet"/>
      <w:lvlText w:val=""/>
      <w:lvlJc w:val="left"/>
    </w:lvl>
    <w:lvl w:ilvl="2" w:tplc="7BD63F76">
      <w:start w:val="1"/>
      <w:numFmt w:val="bullet"/>
      <w:lvlText w:val=""/>
      <w:lvlJc w:val="left"/>
    </w:lvl>
    <w:lvl w:ilvl="3" w:tplc="266E9BC8">
      <w:start w:val="1"/>
      <w:numFmt w:val="bullet"/>
      <w:lvlText w:val=""/>
      <w:lvlJc w:val="left"/>
    </w:lvl>
    <w:lvl w:ilvl="4" w:tplc="F8DE19EC">
      <w:start w:val="1"/>
      <w:numFmt w:val="bullet"/>
      <w:lvlText w:val=""/>
      <w:lvlJc w:val="left"/>
    </w:lvl>
    <w:lvl w:ilvl="5" w:tplc="DF848464">
      <w:start w:val="1"/>
      <w:numFmt w:val="bullet"/>
      <w:lvlText w:val=""/>
      <w:lvlJc w:val="left"/>
    </w:lvl>
    <w:lvl w:ilvl="6" w:tplc="93245576">
      <w:start w:val="1"/>
      <w:numFmt w:val="bullet"/>
      <w:lvlText w:val=""/>
      <w:lvlJc w:val="left"/>
    </w:lvl>
    <w:lvl w:ilvl="7" w:tplc="13CCF27C">
      <w:start w:val="1"/>
      <w:numFmt w:val="bullet"/>
      <w:lvlText w:val=""/>
      <w:lvlJc w:val="left"/>
    </w:lvl>
    <w:lvl w:ilvl="8" w:tplc="00A6291C">
      <w:start w:val="1"/>
      <w:numFmt w:val="bullet"/>
      <w:lvlText w:val=""/>
      <w:lvlJc w:val="left"/>
    </w:lvl>
  </w:abstractNum>
  <w:abstractNum w:abstractNumId="13">
    <w:nsid w:val="00000027"/>
    <w:multiLevelType w:val="hybridMultilevel"/>
    <w:tmpl w:val="741226BA"/>
    <w:lvl w:ilvl="0" w:tplc="F67EFD24">
      <w:start w:val="1"/>
      <w:numFmt w:val="bullet"/>
      <w:lvlText w:val="-"/>
      <w:lvlJc w:val="left"/>
    </w:lvl>
    <w:lvl w:ilvl="1" w:tplc="DD3E148E">
      <w:start w:val="1"/>
      <w:numFmt w:val="bullet"/>
      <w:lvlText w:val=""/>
      <w:lvlJc w:val="left"/>
    </w:lvl>
    <w:lvl w:ilvl="2" w:tplc="DB12D924">
      <w:start w:val="1"/>
      <w:numFmt w:val="bullet"/>
      <w:lvlText w:val=""/>
      <w:lvlJc w:val="left"/>
    </w:lvl>
    <w:lvl w:ilvl="3" w:tplc="DC66C1FA">
      <w:start w:val="1"/>
      <w:numFmt w:val="bullet"/>
      <w:lvlText w:val=""/>
      <w:lvlJc w:val="left"/>
    </w:lvl>
    <w:lvl w:ilvl="4" w:tplc="4A4234DC">
      <w:start w:val="1"/>
      <w:numFmt w:val="bullet"/>
      <w:lvlText w:val=""/>
      <w:lvlJc w:val="left"/>
    </w:lvl>
    <w:lvl w:ilvl="5" w:tplc="57DE464A">
      <w:start w:val="1"/>
      <w:numFmt w:val="bullet"/>
      <w:lvlText w:val=""/>
      <w:lvlJc w:val="left"/>
    </w:lvl>
    <w:lvl w:ilvl="6" w:tplc="D794DDA8">
      <w:start w:val="1"/>
      <w:numFmt w:val="bullet"/>
      <w:lvlText w:val=""/>
      <w:lvlJc w:val="left"/>
    </w:lvl>
    <w:lvl w:ilvl="7" w:tplc="12C0A6BE">
      <w:start w:val="1"/>
      <w:numFmt w:val="bullet"/>
      <w:lvlText w:val=""/>
      <w:lvlJc w:val="left"/>
    </w:lvl>
    <w:lvl w:ilvl="8" w:tplc="6A6C1E1A">
      <w:start w:val="1"/>
      <w:numFmt w:val="bullet"/>
      <w:lvlText w:val=""/>
      <w:lvlJc w:val="left"/>
    </w:lvl>
  </w:abstractNum>
  <w:abstractNum w:abstractNumId="14">
    <w:nsid w:val="00000028"/>
    <w:multiLevelType w:val="hybridMultilevel"/>
    <w:tmpl w:val="6CC89A64"/>
    <w:lvl w:ilvl="0" w:tplc="838E56DE">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29"/>
    <w:multiLevelType w:val="hybridMultilevel"/>
    <w:tmpl w:val="10233C98"/>
    <w:lvl w:ilvl="0" w:tplc="648CCBB4">
      <w:start w:val="1"/>
      <w:numFmt w:val="bullet"/>
      <w:lvlText w:val="С"/>
      <w:lvlJc w:val="left"/>
    </w:lvl>
    <w:lvl w:ilvl="1" w:tplc="730AB5C6">
      <w:start w:val="5"/>
      <w:numFmt w:val="decimal"/>
      <w:lvlText w:val="3.%2"/>
      <w:lvlJc w:val="left"/>
      <w:rPr>
        <w:rFonts w:cs="Times New Roman"/>
      </w:rPr>
    </w:lvl>
    <w:lvl w:ilvl="2" w:tplc="DA1E642E">
      <w:start w:val="1"/>
      <w:numFmt w:val="bullet"/>
      <w:lvlText w:val=""/>
      <w:lvlJc w:val="left"/>
    </w:lvl>
    <w:lvl w:ilvl="3" w:tplc="C93EF54E">
      <w:start w:val="1"/>
      <w:numFmt w:val="bullet"/>
      <w:lvlText w:val=""/>
      <w:lvlJc w:val="left"/>
    </w:lvl>
    <w:lvl w:ilvl="4" w:tplc="6A362B3C">
      <w:start w:val="1"/>
      <w:numFmt w:val="bullet"/>
      <w:lvlText w:val=""/>
      <w:lvlJc w:val="left"/>
    </w:lvl>
    <w:lvl w:ilvl="5" w:tplc="158C22DA">
      <w:start w:val="1"/>
      <w:numFmt w:val="bullet"/>
      <w:lvlText w:val=""/>
      <w:lvlJc w:val="left"/>
    </w:lvl>
    <w:lvl w:ilvl="6" w:tplc="4ACE0E9A">
      <w:start w:val="1"/>
      <w:numFmt w:val="bullet"/>
      <w:lvlText w:val=""/>
      <w:lvlJc w:val="left"/>
    </w:lvl>
    <w:lvl w:ilvl="7" w:tplc="8E70F6EE">
      <w:start w:val="1"/>
      <w:numFmt w:val="bullet"/>
      <w:lvlText w:val=""/>
      <w:lvlJc w:val="left"/>
    </w:lvl>
    <w:lvl w:ilvl="8" w:tplc="CA2C7E42">
      <w:start w:val="1"/>
      <w:numFmt w:val="bullet"/>
      <w:lvlText w:val=""/>
      <w:lvlJc w:val="left"/>
    </w:lvl>
  </w:abstractNum>
  <w:abstractNum w:abstractNumId="16">
    <w:nsid w:val="0000002E"/>
    <w:multiLevelType w:val="hybridMultilevel"/>
    <w:tmpl w:val="579BE4F0"/>
    <w:lvl w:ilvl="0" w:tplc="41889374">
      <w:start w:val="1"/>
      <w:numFmt w:val="bullet"/>
      <w:lvlText w:val="в"/>
      <w:lvlJc w:val="left"/>
    </w:lvl>
    <w:lvl w:ilvl="1" w:tplc="6ADE1D06">
      <w:start w:val="1"/>
      <w:numFmt w:val="bullet"/>
      <w:lvlText w:val="В"/>
      <w:lvlJc w:val="left"/>
    </w:lvl>
    <w:lvl w:ilvl="2" w:tplc="C7D27F94">
      <w:start w:val="1"/>
      <w:numFmt w:val="bullet"/>
      <w:lvlText w:val="В"/>
      <w:lvlJc w:val="left"/>
    </w:lvl>
    <w:lvl w:ilvl="3" w:tplc="B46C4756">
      <w:start w:val="1"/>
      <w:numFmt w:val="bullet"/>
      <w:lvlText w:val=""/>
      <w:lvlJc w:val="left"/>
    </w:lvl>
    <w:lvl w:ilvl="4" w:tplc="2772B01E">
      <w:start w:val="1"/>
      <w:numFmt w:val="bullet"/>
      <w:lvlText w:val=""/>
      <w:lvlJc w:val="left"/>
    </w:lvl>
    <w:lvl w:ilvl="5" w:tplc="E79AAFDE">
      <w:start w:val="1"/>
      <w:numFmt w:val="bullet"/>
      <w:lvlText w:val=""/>
      <w:lvlJc w:val="left"/>
    </w:lvl>
    <w:lvl w:ilvl="6" w:tplc="89A064C6">
      <w:start w:val="1"/>
      <w:numFmt w:val="bullet"/>
      <w:lvlText w:val=""/>
      <w:lvlJc w:val="left"/>
    </w:lvl>
    <w:lvl w:ilvl="7" w:tplc="93C2F22E">
      <w:start w:val="1"/>
      <w:numFmt w:val="bullet"/>
      <w:lvlText w:val=""/>
      <w:lvlJc w:val="left"/>
    </w:lvl>
    <w:lvl w:ilvl="8" w:tplc="7F76376E">
      <w:start w:val="1"/>
      <w:numFmt w:val="bullet"/>
      <w:lvlText w:val=""/>
      <w:lvlJc w:val="left"/>
    </w:lvl>
  </w:abstractNum>
  <w:abstractNum w:abstractNumId="17">
    <w:nsid w:val="00000051"/>
    <w:multiLevelType w:val="hybridMultilevel"/>
    <w:tmpl w:val="60B6DF70"/>
    <w:lvl w:ilvl="0" w:tplc="030C3FD6">
      <w:start w:val="4"/>
      <w:numFmt w:val="decimal"/>
      <w:lvlText w:val="%1."/>
      <w:lvlJc w:val="left"/>
      <w:rPr>
        <w:rFonts w:cs="Times New Roman"/>
      </w:rPr>
    </w:lvl>
    <w:lvl w:ilvl="1" w:tplc="431CED86">
      <w:start w:val="1"/>
      <w:numFmt w:val="bullet"/>
      <w:lvlText w:val=""/>
      <w:lvlJc w:val="left"/>
    </w:lvl>
    <w:lvl w:ilvl="2" w:tplc="D12AB70A">
      <w:start w:val="1"/>
      <w:numFmt w:val="bullet"/>
      <w:lvlText w:val=""/>
      <w:lvlJc w:val="left"/>
    </w:lvl>
    <w:lvl w:ilvl="3" w:tplc="7444F6E8">
      <w:start w:val="1"/>
      <w:numFmt w:val="bullet"/>
      <w:lvlText w:val=""/>
      <w:lvlJc w:val="left"/>
    </w:lvl>
    <w:lvl w:ilvl="4" w:tplc="CF7A17F4">
      <w:start w:val="1"/>
      <w:numFmt w:val="bullet"/>
      <w:lvlText w:val=""/>
      <w:lvlJc w:val="left"/>
    </w:lvl>
    <w:lvl w:ilvl="5" w:tplc="63AADA0C">
      <w:start w:val="1"/>
      <w:numFmt w:val="bullet"/>
      <w:lvlText w:val=""/>
      <w:lvlJc w:val="left"/>
    </w:lvl>
    <w:lvl w:ilvl="6" w:tplc="B21A2A70">
      <w:start w:val="1"/>
      <w:numFmt w:val="bullet"/>
      <w:lvlText w:val=""/>
      <w:lvlJc w:val="left"/>
    </w:lvl>
    <w:lvl w:ilvl="7" w:tplc="7B3639B6">
      <w:start w:val="1"/>
      <w:numFmt w:val="bullet"/>
      <w:lvlText w:val=""/>
      <w:lvlJc w:val="left"/>
    </w:lvl>
    <w:lvl w:ilvl="8" w:tplc="742C3FAA">
      <w:start w:val="1"/>
      <w:numFmt w:val="bullet"/>
      <w:lvlText w:val=""/>
      <w:lvlJc w:val="left"/>
    </w:lvl>
  </w:abstractNum>
  <w:abstractNum w:abstractNumId="18">
    <w:nsid w:val="058150C0"/>
    <w:multiLevelType w:val="multilevel"/>
    <w:tmpl w:val="05815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068F4435"/>
    <w:multiLevelType w:val="hybridMultilevel"/>
    <w:tmpl w:val="CE9231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07347776"/>
    <w:multiLevelType w:val="hybridMultilevel"/>
    <w:tmpl w:val="6BFCFC9A"/>
    <w:lvl w:ilvl="0" w:tplc="84506C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7627721"/>
    <w:multiLevelType w:val="hybridMultilevel"/>
    <w:tmpl w:val="548E5BAE"/>
    <w:lvl w:ilvl="0" w:tplc="94C2507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090A0852"/>
    <w:multiLevelType w:val="hybridMultilevel"/>
    <w:tmpl w:val="A7A4B1F0"/>
    <w:lvl w:ilvl="0" w:tplc="838E56DE">
      <w:start w:val="1"/>
      <w:numFmt w:val="bullet"/>
      <w:lvlText w:val=""/>
      <w:lvlJc w:val="left"/>
      <w:pPr>
        <w:ind w:left="990" w:hanging="360"/>
      </w:pPr>
      <w:rPr>
        <w:rFonts w:ascii="Symbol" w:hAnsi="Symbol" w:hint="default"/>
      </w:rPr>
    </w:lvl>
    <w:lvl w:ilvl="1" w:tplc="838E56DE">
      <w:start w:val="1"/>
      <w:numFmt w:val="bullet"/>
      <w:lvlText w:val=""/>
      <w:lvlJc w:val="left"/>
      <w:pPr>
        <w:ind w:left="1710" w:hanging="360"/>
      </w:pPr>
      <w:rPr>
        <w:rFonts w:ascii="Symbol" w:hAnsi="Symbol"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23">
    <w:nsid w:val="0CDE5B1F"/>
    <w:multiLevelType w:val="hybridMultilevel"/>
    <w:tmpl w:val="D640FAFA"/>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0D5CD56E"/>
    <w:multiLevelType w:val="singleLevel"/>
    <w:tmpl w:val="0D5CD56E"/>
    <w:lvl w:ilvl="0">
      <w:start w:val="1"/>
      <w:numFmt w:val="decimal"/>
      <w:lvlText w:val="%1."/>
      <w:lvlJc w:val="left"/>
      <w:pPr>
        <w:tabs>
          <w:tab w:val="left" w:pos="425"/>
        </w:tabs>
        <w:ind w:left="425" w:hanging="425"/>
      </w:pPr>
      <w:rPr>
        <w:rFonts w:hint="default"/>
      </w:rPr>
    </w:lvl>
  </w:abstractNum>
  <w:abstractNum w:abstractNumId="25">
    <w:nsid w:val="0DB91E47"/>
    <w:multiLevelType w:val="hybridMultilevel"/>
    <w:tmpl w:val="720259B2"/>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F5977CD"/>
    <w:multiLevelType w:val="hybridMultilevel"/>
    <w:tmpl w:val="5B401CBC"/>
    <w:lvl w:ilvl="0" w:tplc="A27E507E">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0FCC4702"/>
    <w:multiLevelType w:val="multilevel"/>
    <w:tmpl w:val="D2B03276"/>
    <w:lvl w:ilvl="0">
      <w:start w:val="1"/>
      <w:numFmt w:val="decimal"/>
      <w:lvlText w:val="%1."/>
      <w:lvlJc w:val="left"/>
      <w:pPr>
        <w:ind w:left="1429" w:hanging="360"/>
      </w:p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8">
    <w:nsid w:val="14488442"/>
    <w:multiLevelType w:val="singleLevel"/>
    <w:tmpl w:val="14488442"/>
    <w:lvl w:ilvl="0">
      <w:start w:val="1"/>
      <w:numFmt w:val="decimal"/>
      <w:suff w:val="space"/>
      <w:lvlText w:val="%1-"/>
      <w:lvlJc w:val="left"/>
    </w:lvl>
  </w:abstractNum>
  <w:abstractNum w:abstractNumId="29">
    <w:nsid w:val="157E46D3"/>
    <w:multiLevelType w:val="hybridMultilevel"/>
    <w:tmpl w:val="B9FCA50C"/>
    <w:lvl w:ilvl="0" w:tplc="E04AF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8135983"/>
    <w:multiLevelType w:val="hybridMultilevel"/>
    <w:tmpl w:val="6D8E7928"/>
    <w:lvl w:ilvl="0" w:tplc="84506C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1B7E626B"/>
    <w:multiLevelType w:val="hybridMultilevel"/>
    <w:tmpl w:val="C666BC12"/>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1B8025E1"/>
    <w:multiLevelType w:val="multilevel"/>
    <w:tmpl w:val="8EA265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CAB0F5C"/>
    <w:multiLevelType w:val="hybridMultilevel"/>
    <w:tmpl w:val="DEC01E54"/>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33925"/>
    <w:multiLevelType w:val="hybridMultilevel"/>
    <w:tmpl w:val="D8E0811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211F5DC9"/>
    <w:multiLevelType w:val="hybridMultilevel"/>
    <w:tmpl w:val="4538C7D0"/>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22E01955"/>
    <w:multiLevelType w:val="hybridMultilevel"/>
    <w:tmpl w:val="2E70CD74"/>
    <w:lvl w:ilvl="0" w:tplc="D21E475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4091D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5F56519"/>
    <w:multiLevelType w:val="hybridMultilevel"/>
    <w:tmpl w:val="85188EB6"/>
    <w:lvl w:ilvl="0" w:tplc="7F905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6D45EF0"/>
    <w:multiLevelType w:val="multilevel"/>
    <w:tmpl w:val="26D45E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nsid w:val="28A572C2"/>
    <w:multiLevelType w:val="hybridMultilevel"/>
    <w:tmpl w:val="7FB49012"/>
    <w:lvl w:ilvl="0" w:tplc="2C66CF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28C82D8C"/>
    <w:multiLevelType w:val="multilevel"/>
    <w:tmpl w:val="CFD0F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2C2D790A"/>
    <w:multiLevelType w:val="hybridMultilevel"/>
    <w:tmpl w:val="7DC09F06"/>
    <w:lvl w:ilvl="0" w:tplc="04190001">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43">
    <w:nsid w:val="2C503D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D0604CA"/>
    <w:multiLevelType w:val="hybridMultilevel"/>
    <w:tmpl w:val="C74EA15E"/>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348C1B59"/>
    <w:multiLevelType w:val="hybridMultilevel"/>
    <w:tmpl w:val="9848B03A"/>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351E1004"/>
    <w:multiLevelType w:val="hybridMultilevel"/>
    <w:tmpl w:val="2EDE4326"/>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35D56F69"/>
    <w:multiLevelType w:val="hybridMultilevel"/>
    <w:tmpl w:val="BAF261D6"/>
    <w:lvl w:ilvl="0" w:tplc="04190001">
      <w:start w:val="1"/>
      <w:numFmt w:val="bullet"/>
      <w:lvlText w:val=""/>
      <w:lvlJc w:val="left"/>
      <w:pPr>
        <w:ind w:left="1160" w:hanging="360"/>
      </w:pPr>
      <w:rPr>
        <w:rFonts w:ascii="Symbol" w:hAnsi="Symbol" w:hint="default"/>
      </w:rPr>
    </w:lvl>
    <w:lvl w:ilvl="1" w:tplc="04190003" w:tentative="1">
      <w:start w:val="1"/>
      <w:numFmt w:val="bullet"/>
      <w:lvlText w:val="o"/>
      <w:lvlJc w:val="left"/>
      <w:pPr>
        <w:ind w:left="1880" w:hanging="360"/>
      </w:pPr>
      <w:rPr>
        <w:rFonts w:ascii="Courier New" w:hAnsi="Courier New" w:cs="Courier New" w:hint="default"/>
      </w:rPr>
    </w:lvl>
    <w:lvl w:ilvl="2" w:tplc="04190005" w:tentative="1">
      <w:start w:val="1"/>
      <w:numFmt w:val="bullet"/>
      <w:lvlText w:val=""/>
      <w:lvlJc w:val="left"/>
      <w:pPr>
        <w:ind w:left="2600" w:hanging="360"/>
      </w:pPr>
      <w:rPr>
        <w:rFonts w:ascii="Wingdings" w:hAnsi="Wingdings" w:hint="default"/>
      </w:rPr>
    </w:lvl>
    <w:lvl w:ilvl="3" w:tplc="04190001" w:tentative="1">
      <w:start w:val="1"/>
      <w:numFmt w:val="bullet"/>
      <w:lvlText w:val=""/>
      <w:lvlJc w:val="left"/>
      <w:pPr>
        <w:ind w:left="3320" w:hanging="360"/>
      </w:pPr>
      <w:rPr>
        <w:rFonts w:ascii="Symbol" w:hAnsi="Symbol" w:hint="default"/>
      </w:rPr>
    </w:lvl>
    <w:lvl w:ilvl="4" w:tplc="04190003" w:tentative="1">
      <w:start w:val="1"/>
      <w:numFmt w:val="bullet"/>
      <w:lvlText w:val="o"/>
      <w:lvlJc w:val="left"/>
      <w:pPr>
        <w:ind w:left="4040" w:hanging="360"/>
      </w:pPr>
      <w:rPr>
        <w:rFonts w:ascii="Courier New" w:hAnsi="Courier New" w:cs="Courier New" w:hint="default"/>
      </w:rPr>
    </w:lvl>
    <w:lvl w:ilvl="5" w:tplc="04190005" w:tentative="1">
      <w:start w:val="1"/>
      <w:numFmt w:val="bullet"/>
      <w:lvlText w:val=""/>
      <w:lvlJc w:val="left"/>
      <w:pPr>
        <w:ind w:left="4760" w:hanging="360"/>
      </w:pPr>
      <w:rPr>
        <w:rFonts w:ascii="Wingdings" w:hAnsi="Wingdings" w:hint="default"/>
      </w:rPr>
    </w:lvl>
    <w:lvl w:ilvl="6" w:tplc="04190001" w:tentative="1">
      <w:start w:val="1"/>
      <w:numFmt w:val="bullet"/>
      <w:lvlText w:val=""/>
      <w:lvlJc w:val="left"/>
      <w:pPr>
        <w:ind w:left="5480" w:hanging="360"/>
      </w:pPr>
      <w:rPr>
        <w:rFonts w:ascii="Symbol" w:hAnsi="Symbol" w:hint="default"/>
      </w:rPr>
    </w:lvl>
    <w:lvl w:ilvl="7" w:tplc="04190003" w:tentative="1">
      <w:start w:val="1"/>
      <w:numFmt w:val="bullet"/>
      <w:lvlText w:val="o"/>
      <w:lvlJc w:val="left"/>
      <w:pPr>
        <w:ind w:left="6200" w:hanging="360"/>
      </w:pPr>
      <w:rPr>
        <w:rFonts w:ascii="Courier New" w:hAnsi="Courier New" w:cs="Courier New" w:hint="default"/>
      </w:rPr>
    </w:lvl>
    <w:lvl w:ilvl="8" w:tplc="04190005" w:tentative="1">
      <w:start w:val="1"/>
      <w:numFmt w:val="bullet"/>
      <w:lvlText w:val=""/>
      <w:lvlJc w:val="left"/>
      <w:pPr>
        <w:ind w:left="6920" w:hanging="360"/>
      </w:pPr>
      <w:rPr>
        <w:rFonts w:ascii="Wingdings" w:hAnsi="Wingdings" w:hint="default"/>
      </w:rPr>
    </w:lvl>
  </w:abstractNum>
  <w:abstractNum w:abstractNumId="48">
    <w:nsid w:val="3A5D4D2F"/>
    <w:multiLevelType w:val="hybridMultilevel"/>
    <w:tmpl w:val="AF468400"/>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49E2730"/>
    <w:multiLevelType w:val="hybridMultilevel"/>
    <w:tmpl w:val="2256AA66"/>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4BD4A4D"/>
    <w:multiLevelType w:val="hybridMultilevel"/>
    <w:tmpl w:val="E26CC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5F51B38"/>
    <w:multiLevelType w:val="hybridMultilevel"/>
    <w:tmpl w:val="F3D82BA6"/>
    <w:lvl w:ilvl="0" w:tplc="838E56DE">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2">
    <w:nsid w:val="461A185F"/>
    <w:multiLevelType w:val="hybridMultilevel"/>
    <w:tmpl w:val="6E982598"/>
    <w:lvl w:ilvl="0" w:tplc="838E56DE">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53">
    <w:nsid w:val="468761D7"/>
    <w:multiLevelType w:val="hybridMultilevel"/>
    <w:tmpl w:val="71E25512"/>
    <w:lvl w:ilvl="0" w:tplc="E04AFB26">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4">
    <w:nsid w:val="46F56F7C"/>
    <w:multiLevelType w:val="hybridMultilevel"/>
    <w:tmpl w:val="6A6C1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80293F6"/>
    <w:multiLevelType w:val="singleLevel"/>
    <w:tmpl w:val="480293F6"/>
    <w:lvl w:ilvl="0">
      <w:start w:val="1"/>
      <w:numFmt w:val="decimal"/>
      <w:suff w:val="space"/>
      <w:lvlText w:val="%1."/>
      <w:lvlJc w:val="left"/>
      <w:rPr>
        <w:rFonts w:cs="Times New Roman"/>
      </w:rPr>
    </w:lvl>
  </w:abstractNum>
  <w:abstractNum w:abstractNumId="56">
    <w:nsid w:val="482750EE"/>
    <w:multiLevelType w:val="hybridMultilevel"/>
    <w:tmpl w:val="20A0E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48D674C4"/>
    <w:multiLevelType w:val="hybridMultilevel"/>
    <w:tmpl w:val="B77A5C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B4B4594"/>
    <w:multiLevelType w:val="hybridMultilevel"/>
    <w:tmpl w:val="EEA261A8"/>
    <w:lvl w:ilvl="0" w:tplc="838E56D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nsid w:val="4BF94B63"/>
    <w:multiLevelType w:val="multilevel"/>
    <w:tmpl w:val="4BF94B63"/>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4CD07C66"/>
    <w:multiLevelType w:val="hybridMultilevel"/>
    <w:tmpl w:val="341A1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4D8A7230"/>
    <w:multiLevelType w:val="multilevel"/>
    <w:tmpl w:val="4D8A7230"/>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500C33FC"/>
    <w:multiLevelType w:val="multilevel"/>
    <w:tmpl w:val="3C40C5AA"/>
    <w:lvl w:ilvl="0">
      <w:start w:val="1"/>
      <w:numFmt w:val="decimal"/>
      <w:lvlText w:val="%1."/>
      <w:lvlJc w:val="left"/>
      <w:pPr>
        <w:ind w:left="450" w:hanging="450"/>
      </w:pPr>
      <w:rPr>
        <w:rFonts w:cs="Times New Roman" w:hint="default"/>
      </w:rPr>
    </w:lvl>
    <w:lvl w:ilvl="1">
      <w:start w:val="1"/>
      <w:numFmt w:val="decimal"/>
      <w:lvlText w:val="%1.%2."/>
      <w:lvlJc w:val="left"/>
      <w:pPr>
        <w:ind w:left="1649" w:hanging="720"/>
      </w:pPr>
      <w:rPr>
        <w:rFonts w:cs="Times New Roman" w:hint="default"/>
      </w:rPr>
    </w:lvl>
    <w:lvl w:ilvl="2">
      <w:start w:val="1"/>
      <w:numFmt w:val="decimal"/>
      <w:lvlText w:val="%1.%2.%3."/>
      <w:lvlJc w:val="left"/>
      <w:pPr>
        <w:ind w:left="2578" w:hanging="720"/>
      </w:pPr>
      <w:rPr>
        <w:rFonts w:cs="Times New Roman" w:hint="default"/>
      </w:rPr>
    </w:lvl>
    <w:lvl w:ilvl="3">
      <w:start w:val="1"/>
      <w:numFmt w:val="decimal"/>
      <w:lvlText w:val="%1.%2.%3.%4."/>
      <w:lvlJc w:val="left"/>
      <w:pPr>
        <w:ind w:left="3867" w:hanging="1080"/>
      </w:pPr>
      <w:rPr>
        <w:rFonts w:cs="Times New Roman" w:hint="default"/>
      </w:rPr>
    </w:lvl>
    <w:lvl w:ilvl="4">
      <w:start w:val="1"/>
      <w:numFmt w:val="decimal"/>
      <w:lvlText w:val="%1.%2.%3.%4.%5."/>
      <w:lvlJc w:val="left"/>
      <w:pPr>
        <w:ind w:left="5156" w:hanging="1440"/>
      </w:pPr>
      <w:rPr>
        <w:rFonts w:cs="Times New Roman" w:hint="default"/>
      </w:rPr>
    </w:lvl>
    <w:lvl w:ilvl="5">
      <w:start w:val="1"/>
      <w:numFmt w:val="decimal"/>
      <w:lvlText w:val="%1.%2.%3.%4.%5.%6."/>
      <w:lvlJc w:val="left"/>
      <w:pPr>
        <w:ind w:left="6085" w:hanging="1440"/>
      </w:pPr>
      <w:rPr>
        <w:rFonts w:cs="Times New Roman" w:hint="default"/>
      </w:rPr>
    </w:lvl>
    <w:lvl w:ilvl="6">
      <w:start w:val="1"/>
      <w:numFmt w:val="decimal"/>
      <w:lvlText w:val="%1.%2.%3.%4.%5.%6.%7."/>
      <w:lvlJc w:val="left"/>
      <w:pPr>
        <w:ind w:left="7374" w:hanging="1800"/>
      </w:pPr>
      <w:rPr>
        <w:rFonts w:cs="Times New Roman" w:hint="default"/>
      </w:rPr>
    </w:lvl>
    <w:lvl w:ilvl="7">
      <w:start w:val="1"/>
      <w:numFmt w:val="decimal"/>
      <w:lvlText w:val="%1.%2.%3.%4.%5.%6.%7.%8."/>
      <w:lvlJc w:val="left"/>
      <w:pPr>
        <w:ind w:left="8663" w:hanging="2160"/>
      </w:pPr>
      <w:rPr>
        <w:rFonts w:cs="Times New Roman" w:hint="default"/>
      </w:rPr>
    </w:lvl>
    <w:lvl w:ilvl="8">
      <w:start w:val="1"/>
      <w:numFmt w:val="decimal"/>
      <w:lvlText w:val="%1.%2.%3.%4.%5.%6.%7.%8.%9."/>
      <w:lvlJc w:val="left"/>
      <w:pPr>
        <w:ind w:left="9592" w:hanging="2160"/>
      </w:pPr>
      <w:rPr>
        <w:rFonts w:cs="Times New Roman" w:hint="default"/>
      </w:rPr>
    </w:lvl>
  </w:abstractNum>
  <w:abstractNum w:abstractNumId="63">
    <w:nsid w:val="52E96BB7"/>
    <w:multiLevelType w:val="hybridMultilevel"/>
    <w:tmpl w:val="43707CF4"/>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69A1A84"/>
    <w:multiLevelType w:val="hybridMultilevel"/>
    <w:tmpl w:val="CDC4840E"/>
    <w:lvl w:ilvl="0" w:tplc="838E5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6F254F0"/>
    <w:multiLevelType w:val="multilevel"/>
    <w:tmpl w:val="23CA5396"/>
    <w:lvl w:ilvl="0">
      <w:start w:val="1"/>
      <w:numFmt w:val="decimal"/>
      <w:lvlText w:val="%1."/>
      <w:lvlJc w:val="left"/>
      <w:pPr>
        <w:ind w:left="1429" w:hanging="360"/>
      </w:pPr>
      <w:rPr>
        <w:rFonts w:hint="default"/>
      </w:rPr>
    </w:lvl>
    <w:lvl w:ilvl="1">
      <w:start w:val="1"/>
      <w:numFmt w:val="decimal"/>
      <w:isLgl/>
      <w:lvlText w:val="%1.%2."/>
      <w:lvlJc w:val="left"/>
      <w:pPr>
        <w:ind w:left="2149" w:hanging="720"/>
      </w:pPr>
      <w:rPr>
        <w:rFonts w:hint="default"/>
        <w:sz w:val="24"/>
        <w:szCs w:val="24"/>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66">
    <w:nsid w:val="5719186F"/>
    <w:multiLevelType w:val="hybridMultilevel"/>
    <w:tmpl w:val="95DECB0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7">
    <w:nsid w:val="57C90C56"/>
    <w:multiLevelType w:val="multilevel"/>
    <w:tmpl w:val="57C90C5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8">
    <w:nsid w:val="5AC03612"/>
    <w:multiLevelType w:val="hybridMultilevel"/>
    <w:tmpl w:val="2EC81EB6"/>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5B657B8F"/>
    <w:multiLevelType w:val="hybridMultilevel"/>
    <w:tmpl w:val="F976B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F840E5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FFC2119"/>
    <w:multiLevelType w:val="hybridMultilevel"/>
    <w:tmpl w:val="E80CACE4"/>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63B554B3"/>
    <w:multiLevelType w:val="multilevel"/>
    <w:tmpl w:val="63B554B3"/>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73">
    <w:nsid w:val="666C79A2"/>
    <w:multiLevelType w:val="hybridMultilevel"/>
    <w:tmpl w:val="212C0072"/>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66EB21CE"/>
    <w:multiLevelType w:val="hybridMultilevel"/>
    <w:tmpl w:val="8A58F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670B6F20"/>
    <w:multiLevelType w:val="hybridMultilevel"/>
    <w:tmpl w:val="BE2E81B2"/>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691D4557"/>
    <w:multiLevelType w:val="hybridMultilevel"/>
    <w:tmpl w:val="9A067498"/>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692D301B"/>
    <w:multiLevelType w:val="hybridMultilevel"/>
    <w:tmpl w:val="4B4CF7EE"/>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6B8E6BD9"/>
    <w:multiLevelType w:val="hybridMultilevel"/>
    <w:tmpl w:val="43C420B4"/>
    <w:lvl w:ilvl="0" w:tplc="E04AF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D60479F"/>
    <w:multiLevelType w:val="hybridMultilevel"/>
    <w:tmpl w:val="E760E3FE"/>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6DEC54D4"/>
    <w:multiLevelType w:val="hybridMultilevel"/>
    <w:tmpl w:val="3FAAC5FE"/>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70C337ED"/>
    <w:multiLevelType w:val="hybridMultilevel"/>
    <w:tmpl w:val="9098BE52"/>
    <w:lvl w:ilvl="0" w:tplc="E04AF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70CF0539"/>
    <w:multiLevelType w:val="hybridMultilevel"/>
    <w:tmpl w:val="210E9776"/>
    <w:lvl w:ilvl="0" w:tplc="5D98E904">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83">
    <w:nsid w:val="72491E42"/>
    <w:multiLevelType w:val="hybridMultilevel"/>
    <w:tmpl w:val="F5821F24"/>
    <w:lvl w:ilvl="0" w:tplc="E04AF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73F719C3"/>
    <w:multiLevelType w:val="multilevel"/>
    <w:tmpl w:val="73F719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nsid w:val="75076074"/>
    <w:multiLevelType w:val="multilevel"/>
    <w:tmpl w:val="7BA27C6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789258D3"/>
    <w:multiLevelType w:val="multilevel"/>
    <w:tmpl w:val="789258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nsid w:val="7B1E6011"/>
    <w:multiLevelType w:val="singleLevel"/>
    <w:tmpl w:val="7B1E6011"/>
    <w:lvl w:ilvl="0">
      <w:start w:val="1"/>
      <w:numFmt w:val="decimal"/>
      <w:suff w:val="nothing"/>
      <w:lvlText w:val="%1-"/>
      <w:lvlJc w:val="left"/>
    </w:lvl>
  </w:abstractNum>
  <w:abstractNum w:abstractNumId="88">
    <w:nsid w:val="7D0E5C95"/>
    <w:multiLevelType w:val="hybridMultilevel"/>
    <w:tmpl w:val="F65E2B54"/>
    <w:lvl w:ilvl="0" w:tplc="E04AF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nsid w:val="7ED47171"/>
    <w:multiLevelType w:val="hybridMultilevel"/>
    <w:tmpl w:val="AB16F746"/>
    <w:lvl w:ilvl="0" w:tplc="2C66CF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10"/>
  </w:num>
  <w:num w:numId="8">
    <w:abstractNumId w:val="11"/>
  </w:num>
  <w:num w:numId="9">
    <w:abstractNumId w:val="12"/>
  </w:num>
  <w:num w:numId="10">
    <w:abstractNumId w:val="13"/>
  </w:num>
  <w:num w:numId="11">
    <w:abstractNumId w:val="15"/>
  </w:num>
  <w:num w:numId="12">
    <w:abstractNumId w:val="16"/>
  </w:num>
  <w:num w:numId="13">
    <w:abstractNumId w:val="17"/>
  </w:num>
  <w:num w:numId="14">
    <w:abstractNumId w:val="62"/>
  </w:num>
  <w:num w:numId="15">
    <w:abstractNumId w:val="89"/>
  </w:num>
  <w:num w:numId="16">
    <w:abstractNumId w:val="14"/>
  </w:num>
  <w:num w:numId="17">
    <w:abstractNumId w:val="7"/>
  </w:num>
  <w:num w:numId="18">
    <w:abstractNumId w:val="8"/>
  </w:num>
  <w:num w:numId="19">
    <w:abstractNumId w:val="54"/>
  </w:num>
  <w:num w:numId="20">
    <w:abstractNumId w:val="69"/>
  </w:num>
  <w:num w:numId="21">
    <w:abstractNumId w:val="66"/>
  </w:num>
  <w:num w:numId="22">
    <w:abstractNumId w:val="9"/>
  </w:num>
  <w:num w:numId="23">
    <w:abstractNumId w:val="74"/>
  </w:num>
  <w:num w:numId="24">
    <w:abstractNumId w:val="42"/>
  </w:num>
  <w:num w:numId="25">
    <w:abstractNumId w:val="47"/>
  </w:num>
  <w:num w:numId="26">
    <w:abstractNumId w:val="52"/>
  </w:num>
  <w:num w:numId="27">
    <w:abstractNumId w:val="19"/>
  </w:num>
  <w:num w:numId="28">
    <w:abstractNumId w:val="64"/>
  </w:num>
  <w:num w:numId="29">
    <w:abstractNumId w:val="40"/>
  </w:num>
  <w:num w:numId="30">
    <w:abstractNumId w:val="21"/>
  </w:num>
  <w:num w:numId="31">
    <w:abstractNumId w:val="20"/>
  </w:num>
  <w:num w:numId="32">
    <w:abstractNumId w:val="58"/>
  </w:num>
  <w:num w:numId="33">
    <w:abstractNumId w:val="51"/>
  </w:num>
  <w:num w:numId="34">
    <w:abstractNumId w:val="24"/>
  </w:num>
  <w:num w:numId="35">
    <w:abstractNumId w:val="87"/>
  </w:num>
  <w:num w:numId="36">
    <w:abstractNumId w:val="0"/>
  </w:num>
  <w:num w:numId="37">
    <w:abstractNumId w:val="28"/>
  </w:num>
  <w:num w:numId="38">
    <w:abstractNumId w:val="29"/>
  </w:num>
  <w:num w:numId="39">
    <w:abstractNumId w:val="59"/>
  </w:num>
  <w:num w:numId="40">
    <w:abstractNumId w:val="72"/>
  </w:num>
  <w:num w:numId="41">
    <w:abstractNumId w:val="61"/>
  </w:num>
  <w:num w:numId="42">
    <w:abstractNumId w:val="57"/>
  </w:num>
  <w:num w:numId="43">
    <w:abstractNumId w:val="60"/>
  </w:num>
  <w:num w:numId="44">
    <w:abstractNumId w:val="37"/>
  </w:num>
  <w:num w:numId="45">
    <w:abstractNumId w:val="43"/>
  </w:num>
  <w:num w:numId="46">
    <w:abstractNumId w:val="30"/>
  </w:num>
  <w:num w:numId="47">
    <w:abstractNumId w:val="70"/>
  </w:num>
  <w:num w:numId="48">
    <w:abstractNumId w:val="35"/>
  </w:num>
  <w:num w:numId="49">
    <w:abstractNumId w:val="83"/>
  </w:num>
  <w:num w:numId="50">
    <w:abstractNumId w:val="81"/>
  </w:num>
  <w:num w:numId="51">
    <w:abstractNumId w:val="31"/>
  </w:num>
  <w:num w:numId="52">
    <w:abstractNumId w:val="22"/>
  </w:num>
  <w:num w:numId="53">
    <w:abstractNumId w:val="88"/>
  </w:num>
  <w:num w:numId="54">
    <w:abstractNumId w:val="63"/>
  </w:num>
  <w:num w:numId="55">
    <w:abstractNumId w:val="75"/>
  </w:num>
  <w:num w:numId="56">
    <w:abstractNumId w:val="53"/>
  </w:num>
  <w:num w:numId="57">
    <w:abstractNumId w:val="45"/>
  </w:num>
  <w:num w:numId="58">
    <w:abstractNumId w:val="73"/>
  </w:num>
  <w:num w:numId="59">
    <w:abstractNumId w:val="25"/>
  </w:num>
  <w:num w:numId="60">
    <w:abstractNumId w:val="76"/>
  </w:num>
  <w:num w:numId="61">
    <w:abstractNumId w:val="77"/>
  </w:num>
  <w:num w:numId="62">
    <w:abstractNumId w:val="48"/>
  </w:num>
  <w:num w:numId="63">
    <w:abstractNumId w:val="79"/>
  </w:num>
  <w:num w:numId="64">
    <w:abstractNumId w:val="71"/>
  </w:num>
  <w:num w:numId="65">
    <w:abstractNumId w:val="49"/>
  </w:num>
  <w:num w:numId="66">
    <w:abstractNumId w:val="80"/>
  </w:num>
  <w:num w:numId="67">
    <w:abstractNumId w:val="33"/>
  </w:num>
  <w:num w:numId="68">
    <w:abstractNumId w:val="23"/>
  </w:num>
  <w:num w:numId="69">
    <w:abstractNumId w:val="78"/>
  </w:num>
  <w:num w:numId="70">
    <w:abstractNumId w:val="67"/>
  </w:num>
  <w:num w:numId="71">
    <w:abstractNumId w:val="84"/>
  </w:num>
  <w:num w:numId="72">
    <w:abstractNumId w:val="39"/>
  </w:num>
  <w:num w:numId="73">
    <w:abstractNumId w:val="86"/>
  </w:num>
  <w:num w:numId="74">
    <w:abstractNumId w:val="44"/>
  </w:num>
  <w:num w:numId="75">
    <w:abstractNumId w:val="68"/>
  </w:num>
  <w:num w:numId="76">
    <w:abstractNumId w:val="46"/>
  </w:num>
  <w:num w:numId="77">
    <w:abstractNumId w:val="18"/>
  </w:num>
  <w:num w:numId="78">
    <w:abstractNumId w:val="55"/>
  </w:num>
  <w:num w:numId="79">
    <w:abstractNumId w:val="50"/>
  </w:num>
  <w:num w:numId="80">
    <w:abstractNumId w:val="56"/>
  </w:num>
  <w:num w:numId="81">
    <w:abstractNumId w:val="26"/>
  </w:num>
  <w:num w:numId="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5"/>
  </w:num>
  <w:num w:numId="84">
    <w:abstractNumId w:val="65"/>
  </w:num>
  <w:num w:numId="85">
    <w:abstractNumId w:val="38"/>
  </w:num>
  <w:num w:numId="86">
    <w:abstractNumId w:val="41"/>
  </w:num>
  <w:num w:numId="87">
    <w:abstractNumId w:val="82"/>
  </w:num>
  <w:num w:numId="88">
    <w:abstractNumId w:val="36"/>
  </w:num>
  <w:num w:numId="89">
    <w:abstractNumId w:val="27"/>
  </w:num>
  <w:num w:numId="90">
    <w:abstractNumId w:val="32"/>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doNotHyphenateCaps/>
  <w:drawingGridHorizontalSpacing w:val="100"/>
  <w:displayHorizontalDrawingGridEvery w:val="2"/>
  <w:characterSpacingControl w:val="doNotCompress"/>
  <w:doNotValidateAgainstSchema/>
  <w:doNotDemarcateInvalidXml/>
  <w:footnotePr>
    <w:footnote w:id="0"/>
    <w:footnote w:id="1"/>
  </w:footnotePr>
  <w:endnotePr>
    <w:endnote w:id="0"/>
    <w:endnote w:id="1"/>
  </w:endnotePr>
  <w:compat/>
  <w:rsids>
    <w:rsidRoot w:val="00627D54"/>
    <w:rsid w:val="00000168"/>
    <w:rsid w:val="00000D6F"/>
    <w:rsid w:val="000010F2"/>
    <w:rsid w:val="000013A5"/>
    <w:rsid w:val="00001733"/>
    <w:rsid w:val="00001D1A"/>
    <w:rsid w:val="00002C5A"/>
    <w:rsid w:val="0000515E"/>
    <w:rsid w:val="00005BC5"/>
    <w:rsid w:val="00005E23"/>
    <w:rsid w:val="0000623B"/>
    <w:rsid w:val="00006DEA"/>
    <w:rsid w:val="000070C2"/>
    <w:rsid w:val="00007144"/>
    <w:rsid w:val="00007362"/>
    <w:rsid w:val="0000794D"/>
    <w:rsid w:val="0001072B"/>
    <w:rsid w:val="00010853"/>
    <w:rsid w:val="00010A68"/>
    <w:rsid w:val="00011179"/>
    <w:rsid w:val="0001211B"/>
    <w:rsid w:val="00012837"/>
    <w:rsid w:val="000133F1"/>
    <w:rsid w:val="0001379D"/>
    <w:rsid w:val="0001399E"/>
    <w:rsid w:val="00013CD8"/>
    <w:rsid w:val="00013DB3"/>
    <w:rsid w:val="00014243"/>
    <w:rsid w:val="00014C4C"/>
    <w:rsid w:val="00015375"/>
    <w:rsid w:val="000161A6"/>
    <w:rsid w:val="000164E8"/>
    <w:rsid w:val="000175CE"/>
    <w:rsid w:val="00017A43"/>
    <w:rsid w:val="0002075C"/>
    <w:rsid w:val="0002091D"/>
    <w:rsid w:val="000209DC"/>
    <w:rsid w:val="00021111"/>
    <w:rsid w:val="000214C9"/>
    <w:rsid w:val="00022A59"/>
    <w:rsid w:val="00023219"/>
    <w:rsid w:val="000240B8"/>
    <w:rsid w:val="00024248"/>
    <w:rsid w:val="0002474B"/>
    <w:rsid w:val="00024A3A"/>
    <w:rsid w:val="00024D42"/>
    <w:rsid w:val="00024F01"/>
    <w:rsid w:val="00024F63"/>
    <w:rsid w:val="000255F5"/>
    <w:rsid w:val="000258B1"/>
    <w:rsid w:val="00026431"/>
    <w:rsid w:val="0002660E"/>
    <w:rsid w:val="000277B4"/>
    <w:rsid w:val="000302B6"/>
    <w:rsid w:val="0003059D"/>
    <w:rsid w:val="00032618"/>
    <w:rsid w:val="0003306F"/>
    <w:rsid w:val="000335CB"/>
    <w:rsid w:val="00033845"/>
    <w:rsid w:val="00033B3B"/>
    <w:rsid w:val="00033BF3"/>
    <w:rsid w:val="0003446A"/>
    <w:rsid w:val="000348E4"/>
    <w:rsid w:val="00035860"/>
    <w:rsid w:val="0003624C"/>
    <w:rsid w:val="000364CF"/>
    <w:rsid w:val="00036E3E"/>
    <w:rsid w:val="000374D5"/>
    <w:rsid w:val="00037B4C"/>
    <w:rsid w:val="000404D1"/>
    <w:rsid w:val="000407FB"/>
    <w:rsid w:val="00041E45"/>
    <w:rsid w:val="000427EB"/>
    <w:rsid w:val="00042832"/>
    <w:rsid w:val="00042AFB"/>
    <w:rsid w:val="00042C8C"/>
    <w:rsid w:val="00042D03"/>
    <w:rsid w:val="000448F5"/>
    <w:rsid w:val="00045C51"/>
    <w:rsid w:val="00050A1D"/>
    <w:rsid w:val="00050BDE"/>
    <w:rsid w:val="00051C83"/>
    <w:rsid w:val="000528CF"/>
    <w:rsid w:val="00052B11"/>
    <w:rsid w:val="0005394F"/>
    <w:rsid w:val="00053C42"/>
    <w:rsid w:val="000549D5"/>
    <w:rsid w:val="0005546E"/>
    <w:rsid w:val="00055CDB"/>
    <w:rsid w:val="00055E0E"/>
    <w:rsid w:val="00056579"/>
    <w:rsid w:val="00056CB0"/>
    <w:rsid w:val="00057775"/>
    <w:rsid w:val="00057D24"/>
    <w:rsid w:val="00060B7C"/>
    <w:rsid w:val="00060D86"/>
    <w:rsid w:val="00061AD3"/>
    <w:rsid w:val="00061BC5"/>
    <w:rsid w:val="00062227"/>
    <w:rsid w:val="00062A70"/>
    <w:rsid w:val="0006350F"/>
    <w:rsid w:val="00063DB7"/>
    <w:rsid w:val="00063EBC"/>
    <w:rsid w:val="00063F70"/>
    <w:rsid w:val="00063F72"/>
    <w:rsid w:val="00064CA5"/>
    <w:rsid w:val="000662BE"/>
    <w:rsid w:val="00066922"/>
    <w:rsid w:val="00066AE0"/>
    <w:rsid w:val="00066BF4"/>
    <w:rsid w:val="000674F8"/>
    <w:rsid w:val="00067741"/>
    <w:rsid w:val="00067BD2"/>
    <w:rsid w:val="00071059"/>
    <w:rsid w:val="000722DD"/>
    <w:rsid w:val="00072683"/>
    <w:rsid w:val="00074308"/>
    <w:rsid w:val="00074E27"/>
    <w:rsid w:val="0007521C"/>
    <w:rsid w:val="0007544A"/>
    <w:rsid w:val="0007570C"/>
    <w:rsid w:val="00075906"/>
    <w:rsid w:val="00075ECB"/>
    <w:rsid w:val="00075FCE"/>
    <w:rsid w:val="00077285"/>
    <w:rsid w:val="000779EC"/>
    <w:rsid w:val="00077B38"/>
    <w:rsid w:val="000809F4"/>
    <w:rsid w:val="00080CDC"/>
    <w:rsid w:val="0008168F"/>
    <w:rsid w:val="00081E8C"/>
    <w:rsid w:val="0008213F"/>
    <w:rsid w:val="00083891"/>
    <w:rsid w:val="00083BF9"/>
    <w:rsid w:val="00083C1F"/>
    <w:rsid w:val="0008409A"/>
    <w:rsid w:val="00086CF4"/>
    <w:rsid w:val="000870DC"/>
    <w:rsid w:val="0008753A"/>
    <w:rsid w:val="00090260"/>
    <w:rsid w:val="0009191D"/>
    <w:rsid w:val="00091BBF"/>
    <w:rsid w:val="000931A6"/>
    <w:rsid w:val="0009335A"/>
    <w:rsid w:val="00093E38"/>
    <w:rsid w:val="0009474C"/>
    <w:rsid w:val="0009499A"/>
    <w:rsid w:val="00094D75"/>
    <w:rsid w:val="000958BB"/>
    <w:rsid w:val="000958F7"/>
    <w:rsid w:val="00095CAD"/>
    <w:rsid w:val="00096987"/>
    <w:rsid w:val="00096E97"/>
    <w:rsid w:val="0009765F"/>
    <w:rsid w:val="000977CD"/>
    <w:rsid w:val="00097A9B"/>
    <w:rsid w:val="00097DF9"/>
    <w:rsid w:val="000A0169"/>
    <w:rsid w:val="000A130E"/>
    <w:rsid w:val="000A438D"/>
    <w:rsid w:val="000A446C"/>
    <w:rsid w:val="000A44C3"/>
    <w:rsid w:val="000A4516"/>
    <w:rsid w:val="000A494D"/>
    <w:rsid w:val="000A49CA"/>
    <w:rsid w:val="000A52A8"/>
    <w:rsid w:val="000A5543"/>
    <w:rsid w:val="000A59C6"/>
    <w:rsid w:val="000A61BF"/>
    <w:rsid w:val="000A68A2"/>
    <w:rsid w:val="000A70FC"/>
    <w:rsid w:val="000A7487"/>
    <w:rsid w:val="000A7BB0"/>
    <w:rsid w:val="000A7E59"/>
    <w:rsid w:val="000B265B"/>
    <w:rsid w:val="000B28FA"/>
    <w:rsid w:val="000B36F4"/>
    <w:rsid w:val="000B3FE9"/>
    <w:rsid w:val="000B4483"/>
    <w:rsid w:val="000B5AD0"/>
    <w:rsid w:val="000B5C02"/>
    <w:rsid w:val="000B636E"/>
    <w:rsid w:val="000B6974"/>
    <w:rsid w:val="000B6C0F"/>
    <w:rsid w:val="000C1748"/>
    <w:rsid w:val="000C2AD5"/>
    <w:rsid w:val="000C2BE5"/>
    <w:rsid w:val="000C3725"/>
    <w:rsid w:val="000C426D"/>
    <w:rsid w:val="000C496D"/>
    <w:rsid w:val="000C4E9D"/>
    <w:rsid w:val="000C61DB"/>
    <w:rsid w:val="000D0DE8"/>
    <w:rsid w:val="000D0E6B"/>
    <w:rsid w:val="000D1230"/>
    <w:rsid w:val="000D1C50"/>
    <w:rsid w:val="000D21B7"/>
    <w:rsid w:val="000D2340"/>
    <w:rsid w:val="000D24C4"/>
    <w:rsid w:val="000D42C3"/>
    <w:rsid w:val="000D59AA"/>
    <w:rsid w:val="000D7419"/>
    <w:rsid w:val="000E0C83"/>
    <w:rsid w:val="000E139A"/>
    <w:rsid w:val="000E161B"/>
    <w:rsid w:val="000E1BD1"/>
    <w:rsid w:val="000E1E60"/>
    <w:rsid w:val="000E206D"/>
    <w:rsid w:val="000E2728"/>
    <w:rsid w:val="000E3688"/>
    <w:rsid w:val="000E3A90"/>
    <w:rsid w:val="000E3BC4"/>
    <w:rsid w:val="000E3BFE"/>
    <w:rsid w:val="000E4FD2"/>
    <w:rsid w:val="000E526F"/>
    <w:rsid w:val="000E56BB"/>
    <w:rsid w:val="000E5B79"/>
    <w:rsid w:val="000E603F"/>
    <w:rsid w:val="000E65D7"/>
    <w:rsid w:val="000E77C1"/>
    <w:rsid w:val="000F0DA6"/>
    <w:rsid w:val="000F1071"/>
    <w:rsid w:val="000F2467"/>
    <w:rsid w:val="000F3755"/>
    <w:rsid w:val="000F3789"/>
    <w:rsid w:val="000F3882"/>
    <w:rsid w:val="000F4544"/>
    <w:rsid w:val="000F4B42"/>
    <w:rsid w:val="000F5FBB"/>
    <w:rsid w:val="000F7FF9"/>
    <w:rsid w:val="001005B3"/>
    <w:rsid w:val="0010063F"/>
    <w:rsid w:val="00100C60"/>
    <w:rsid w:val="001012F7"/>
    <w:rsid w:val="00101C85"/>
    <w:rsid w:val="001029D1"/>
    <w:rsid w:val="00102A78"/>
    <w:rsid w:val="00103944"/>
    <w:rsid w:val="00103C06"/>
    <w:rsid w:val="001040C4"/>
    <w:rsid w:val="00104B19"/>
    <w:rsid w:val="00105EA8"/>
    <w:rsid w:val="00106622"/>
    <w:rsid w:val="00106C60"/>
    <w:rsid w:val="00107120"/>
    <w:rsid w:val="00107884"/>
    <w:rsid w:val="00110646"/>
    <w:rsid w:val="00110B85"/>
    <w:rsid w:val="001118B1"/>
    <w:rsid w:val="001119E2"/>
    <w:rsid w:val="00111B26"/>
    <w:rsid w:val="00111C67"/>
    <w:rsid w:val="00111D43"/>
    <w:rsid w:val="001122D4"/>
    <w:rsid w:val="001123B8"/>
    <w:rsid w:val="00112B66"/>
    <w:rsid w:val="00113832"/>
    <w:rsid w:val="00113C39"/>
    <w:rsid w:val="00113F0A"/>
    <w:rsid w:val="00114ED2"/>
    <w:rsid w:val="00114F19"/>
    <w:rsid w:val="0011522C"/>
    <w:rsid w:val="00116570"/>
    <w:rsid w:val="00116927"/>
    <w:rsid w:val="001169EB"/>
    <w:rsid w:val="00117706"/>
    <w:rsid w:val="00120244"/>
    <w:rsid w:val="001212B5"/>
    <w:rsid w:val="00121319"/>
    <w:rsid w:val="00121E18"/>
    <w:rsid w:val="00121F90"/>
    <w:rsid w:val="001220E3"/>
    <w:rsid w:val="0012227C"/>
    <w:rsid w:val="00122D4F"/>
    <w:rsid w:val="00122EB9"/>
    <w:rsid w:val="00122F0F"/>
    <w:rsid w:val="001254C2"/>
    <w:rsid w:val="00125781"/>
    <w:rsid w:val="001257A0"/>
    <w:rsid w:val="00126235"/>
    <w:rsid w:val="0012632D"/>
    <w:rsid w:val="001265B4"/>
    <w:rsid w:val="00126B61"/>
    <w:rsid w:val="00126DAC"/>
    <w:rsid w:val="00126E18"/>
    <w:rsid w:val="00127AD7"/>
    <w:rsid w:val="0013003A"/>
    <w:rsid w:val="00130BA4"/>
    <w:rsid w:val="00130E26"/>
    <w:rsid w:val="00131659"/>
    <w:rsid w:val="001327B4"/>
    <w:rsid w:val="00133989"/>
    <w:rsid w:val="001342A7"/>
    <w:rsid w:val="001345B0"/>
    <w:rsid w:val="00135660"/>
    <w:rsid w:val="00135891"/>
    <w:rsid w:val="001358D1"/>
    <w:rsid w:val="0013594A"/>
    <w:rsid w:val="00135D5B"/>
    <w:rsid w:val="0013773D"/>
    <w:rsid w:val="00141577"/>
    <w:rsid w:val="00141877"/>
    <w:rsid w:val="001419E6"/>
    <w:rsid w:val="00141F42"/>
    <w:rsid w:val="001430AE"/>
    <w:rsid w:val="001433BD"/>
    <w:rsid w:val="00144224"/>
    <w:rsid w:val="00144413"/>
    <w:rsid w:val="00144BC9"/>
    <w:rsid w:val="00145767"/>
    <w:rsid w:val="001457D5"/>
    <w:rsid w:val="00145B0C"/>
    <w:rsid w:val="0014623E"/>
    <w:rsid w:val="0014742A"/>
    <w:rsid w:val="0014793D"/>
    <w:rsid w:val="00147E6C"/>
    <w:rsid w:val="00150937"/>
    <w:rsid w:val="00151B05"/>
    <w:rsid w:val="00152277"/>
    <w:rsid w:val="0015254A"/>
    <w:rsid w:val="00152CB8"/>
    <w:rsid w:val="0015322E"/>
    <w:rsid w:val="001535E5"/>
    <w:rsid w:val="00153FEA"/>
    <w:rsid w:val="00154C88"/>
    <w:rsid w:val="0016069D"/>
    <w:rsid w:val="0016120E"/>
    <w:rsid w:val="00161687"/>
    <w:rsid w:val="00161B08"/>
    <w:rsid w:val="00161D90"/>
    <w:rsid w:val="00162480"/>
    <w:rsid w:val="00163C07"/>
    <w:rsid w:val="00163C44"/>
    <w:rsid w:val="00163EA4"/>
    <w:rsid w:val="00165025"/>
    <w:rsid w:val="00165CA0"/>
    <w:rsid w:val="0016705E"/>
    <w:rsid w:val="00170C26"/>
    <w:rsid w:val="001710D3"/>
    <w:rsid w:val="00171535"/>
    <w:rsid w:val="00171AFB"/>
    <w:rsid w:val="00171ED4"/>
    <w:rsid w:val="00174214"/>
    <w:rsid w:val="00174245"/>
    <w:rsid w:val="00174566"/>
    <w:rsid w:val="00174A4C"/>
    <w:rsid w:val="00175195"/>
    <w:rsid w:val="00175453"/>
    <w:rsid w:val="001755BB"/>
    <w:rsid w:val="001768CF"/>
    <w:rsid w:val="00176B13"/>
    <w:rsid w:val="001778F4"/>
    <w:rsid w:val="00177D66"/>
    <w:rsid w:val="00181C7F"/>
    <w:rsid w:val="00183998"/>
    <w:rsid w:val="00183B1C"/>
    <w:rsid w:val="00183EC2"/>
    <w:rsid w:val="001843BA"/>
    <w:rsid w:val="001846BD"/>
    <w:rsid w:val="0018531A"/>
    <w:rsid w:val="00186064"/>
    <w:rsid w:val="001866A0"/>
    <w:rsid w:val="00186F93"/>
    <w:rsid w:val="001873E9"/>
    <w:rsid w:val="00187DE7"/>
    <w:rsid w:val="00187FF4"/>
    <w:rsid w:val="00192150"/>
    <w:rsid w:val="00192FA7"/>
    <w:rsid w:val="00193A16"/>
    <w:rsid w:val="001945C6"/>
    <w:rsid w:val="00194E63"/>
    <w:rsid w:val="00194EF6"/>
    <w:rsid w:val="00195086"/>
    <w:rsid w:val="00195592"/>
    <w:rsid w:val="0019683C"/>
    <w:rsid w:val="00196CC5"/>
    <w:rsid w:val="00197700"/>
    <w:rsid w:val="001A0751"/>
    <w:rsid w:val="001A07D4"/>
    <w:rsid w:val="001A0D58"/>
    <w:rsid w:val="001A18ED"/>
    <w:rsid w:val="001A1DBF"/>
    <w:rsid w:val="001A3360"/>
    <w:rsid w:val="001A354D"/>
    <w:rsid w:val="001A3E8B"/>
    <w:rsid w:val="001A4140"/>
    <w:rsid w:val="001A4FC6"/>
    <w:rsid w:val="001A52E4"/>
    <w:rsid w:val="001A74F2"/>
    <w:rsid w:val="001A7BF4"/>
    <w:rsid w:val="001B089E"/>
    <w:rsid w:val="001B0CA3"/>
    <w:rsid w:val="001B2CD3"/>
    <w:rsid w:val="001B4263"/>
    <w:rsid w:val="001B4800"/>
    <w:rsid w:val="001B4892"/>
    <w:rsid w:val="001B4C10"/>
    <w:rsid w:val="001B5176"/>
    <w:rsid w:val="001B5655"/>
    <w:rsid w:val="001B5C74"/>
    <w:rsid w:val="001B5CF5"/>
    <w:rsid w:val="001B688A"/>
    <w:rsid w:val="001B7E68"/>
    <w:rsid w:val="001C080D"/>
    <w:rsid w:val="001C0BCB"/>
    <w:rsid w:val="001C123C"/>
    <w:rsid w:val="001C1335"/>
    <w:rsid w:val="001C136E"/>
    <w:rsid w:val="001C351D"/>
    <w:rsid w:val="001C3900"/>
    <w:rsid w:val="001C3958"/>
    <w:rsid w:val="001C5119"/>
    <w:rsid w:val="001C5E2B"/>
    <w:rsid w:val="001C69FA"/>
    <w:rsid w:val="001C6EEF"/>
    <w:rsid w:val="001C75B4"/>
    <w:rsid w:val="001C7974"/>
    <w:rsid w:val="001C7F7F"/>
    <w:rsid w:val="001D07DA"/>
    <w:rsid w:val="001D0CB3"/>
    <w:rsid w:val="001D1B7C"/>
    <w:rsid w:val="001D217F"/>
    <w:rsid w:val="001D2439"/>
    <w:rsid w:val="001D26F8"/>
    <w:rsid w:val="001D2F0D"/>
    <w:rsid w:val="001D3D64"/>
    <w:rsid w:val="001D3E53"/>
    <w:rsid w:val="001D5B06"/>
    <w:rsid w:val="001D5CC6"/>
    <w:rsid w:val="001D64B8"/>
    <w:rsid w:val="001D7BC4"/>
    <w:rsid w:val="001D7DCD"/>
    <w:rsid w:val="001E086D"/>
    <w:rsid w:val="001E0C93"/>
    <w:rsid w:val="001E0E0E"/>
    <w:rsid w:val="001E0EAE"/>
    <w:rsid w:val="001E1BAD"/>
    <w:rsid w:val="001E2A2E"/>
    <w:rsid w:val="001E337F"/>
    <w:rsid w:val="001E34B1"/>
    <w:rsid w:val="001E38C4"/>
    <w:rsid w:val="001E3A73"/>
    <w:rsid w:val="001E7199"/>
    <w:rsid w:val="001F0408"/>
    <w:rsid w:val="001F224F"/>
    <w:rsid w:val="001F38F3"/>
    <w:rsid w:val="001F3A39"/>
    <w:rsid w:val="001F3CC0"/>
    <w:rsid w:val="001F4D0F"/>
    <w:rsid w:val="001F5070"/>
    <w:rsid w:val="001F5506"/>
    <w:rsid w:val="001F5717"/>
    <w:rsid w:val="001F58CA"/>
    <w:rsid w:val="001F5AE6"/>
    <w:rsid w:val="001F5D1A"/>
    <w:rsid w:val="001F6241"/>
    <w:rsid w:val="001F658E"/>
    <w:rsid w:val="001F6701"/>
    <w:rsid w:val="001F7C5E"/>
    <w:rsid w:val="00200A6A"/>
    <w:rsid w:val="00200BBA"/>
    <w:rsid w:val="00201FC9"/>
    <w:rsid w:val="002032C0"/>
    <w:rsid w:val="002033E6"/>
    <w:rsid w:val="0020342E"/>
    <w:rsid w:val="00203915"/>
    <w:rsid w:val="00203EF9"/>
    <w:rsid w:val="0020445F"/>
    <w:rsid w:val="00204928"/>
    <w:rsid w:val="0020555E"/>
    <w:rsid w:val="0020584D"/>
    <w:rsid w:val="00206484"/>
    <w:rsid w:val="0020651F"/>
    <w:rsid w:val="00207031"/>
    <w:rsid w:val="00210D58"/>
    <w:rsid w:val="002129AB"/>
    <w:rsid w:val="0021356B"/>
    <w:rsid w:val="00213FE3"/>
    <w:rsid w:val="0021542B"/>
    <w:rsid w:val="0021598D"/>
    <w:rsid w:val="00215DF9"/>
    <w:rsid w:val="002161DE"/>
    <w:rsid w:val="002164E6"/>
    <w:rsid w:val="002165EF"/>
    <w:rsid w:val="002179FD"/>
    <w:rsid w:val="00217E5B"/>
    <w:rsid w:val="00220E7E"/>
    <w:rsid w:val="00220E8C"/>
    <w:rsid w:val="002212C0"/>
    <w:rsid w:val="00221A1C"/>
    <w:rsid w:val="002224C9"/>
    <w:rsid w:val="002228EE"/>
    <w:rsid w:val="00222FC3"/>
    <w:rsid w:val="00223065"/>
    <w:rsid w:val="002235A8"/>
    <w:rsid w:val="0022435F"/>
    <w:rsid w:val="00224576"/>
    <w:rsid w:val="0022519C"/>
    <w:rsid w:val="00225388"/>
    <w:rsid w:val="00225C2B"/>
    <w:rsid w:val="002271F4"/>
    <w:rsid w:val="00227613"/>
    <w:rsid w:val="00227A6D"/>
    <w:rsid w:val="002312A7"/>
    <w:rsid w:val="00231741"/>
    <w:rsid w:val="002317CA"/>
    <w:rsid w:val="0023185C"/>
    <w:rsid w:val="002330ED"/>
    <w:rsid w:val="00234504"/>
    <w:rsid w:val="00234733"/>
    <w:rsid w:val="002348FE"/>
    <w:rsid w:val="00235663"/>
    <w:rsid w:val="002360B0"/>
    <w:rsid w:val="0023625B"/>
    <w:rsid w:val="00237351"/>
    <w:rsid w:val="0024110F"/>
    <w:rsid w:val="0024124A"/>
    <w:rsid w:val="002423B2"/>
    <w:rsid w:val="00242F2C"/>
    <w:rsid w:val="00243830"/>
    <w:rsid w:val="0024384F"/>
    <w:rsid w:val="00245236"/>
    <w:rsid w:val="0024559D"/>
    <w:rsid w:val="00245732"/>
    <w:rsid w:val="00245A19"/>
    <w:rsid w:val="00245D67"/>
    <w:rsid w:val="00245D79"/>
    <w:rsid w:val="0024619F"/>
    <w:rsid w:val="00246BE9"/>
    <w:rsid w:val="00246C18"/>
    <w:rsid w:val="00246C46"/>
    <w:rsid w:val="00246EC0"/>
    <w:rsid w:val="002472BE"/>
    <w:rsid w:val="00247712"/>
    <w:rsid w:val="00247E4A"/>
    <w:rsid w:val="00250138"/>
    <w:rsid w:val="00250B75"/>
    <w:rsid w:val="002514B7"/>
    <w:rsid w:val="0025178E"/>
    <w:rsid w:val="002518EF"/>
    <w:rsid w:val="00251E40"/>
    <w:rsid w:val="00251EE2"/>
    <w:rsid w:val="00252DB1"/>
    <w:rsid w:val="002536A7"/>
    <w:rsid w:val="0025380C"/>
    <w:rsid w:val="00253827"/>
    <w:rsid w:val="00253C1B"/>
    <w:rsid w:val="00253CE8"/>
    <w:rsid w:val="00253D54"/>
    <w:rsid w:val="00253E51"/>
    <w:rsid w:val="00254BE6"/>
    <w:rsid w:val="0025529F"/>
    <w:rsid w:val="002554A3"/>
    <w:rsid w:val="002558C3"/>
    <w:rsid w:val="002559BE"/>
    <w:rsid w:val="00257988"/>
    <w:rsid w:val="002601B2"/>
    <w:rsid w:val="002601F3"/>
    <w:rsid w:val="00260769"/>
    <w:rsid w:val="0026195F"/>
    <w:rsid w:val="00261A46"/>
    <w:rsid w:val="00261E5C"/>
    <w:rsid w:val="002623D0"/>
    <w:rsid w:val="00263944"/>
    <w:rsid w:val="00263C37"/>
    <w:rsid w:val="0026423E"/>
    <w:rsid w:val="002647FA"/>
    <w:rsid w:val="00265160"/>
    <w:rsid w:val="00265236"/>
    <w:rsid w:val="002657C3"/>
    <w:rsid w:val="00265A1E"/>
    <w:rsid w:val="00266727"/>
    <w:rsid w:val="00266C51"/>
    <w:rsid w:val="00266E2B"/>
    <w:rsid w:val="00267D6A"/>
    <w:rsid w:val="00270900"/>
    <w:rsid w:val="002712E6"/>
    <w:rsid w:val="00271862"/>
    <w:rsid w:val="0027258C"/>
    <w:rsid w:val="0027289D"/>
    <w:rsid w:val="0027295F"/>
    <w:rsid w:val="00273081"/>
    <w:rsid w:val="002730F7"/>
    <w:rsid w:val="00273444"/>
    <w:rsid w:val="00274322"/>
    <w:rsid w:val="0027461B"/>
    <w:rsid w:val="00275A10"/>
    <w:rsid w:val="00275A90"/>
    <w:rsid w:val="00276F59"/>
    <w:rsid w:val="00276F9D"/>
    <w:rsid w:val="002829B5"/>
    <w:rsid w:val="002833A6"/>
    <w:rsid w:val="00283436"/>
    <w:rsid w:val="0028359D"/>
    <w:rsid w:val="002836CD"/>
    <w:rsid w:val="00284127"/>
    <w:rsid w:val="002849F9"/>
    <w:rsid w:val="00284A6D"/>
    <w:rsid w:val="002853C7"/>
    <w:rsid w:val="002862E4"/>
    <w:rsid w:val="002864AA"/>
    <w:rsid w:val="00286776"/>
    <w:rsid w:val="002869AE"/>
    <w:rsid w:val="00286A5B"/>
    <w:rsid w:val="00286BF3"/>
    <w:rsid w:val="0029173A"/>
    <w:rsid w:val="00292002"/>
    <w:rsid w:val="00292ADB"/>
    <w:rsid w:val="00293262"/>
    <w:rsid w:val="0029382C"/>
    <w:rsid w:val="0029445F"/>
    <w:rsid w:val="00295542"/>
    <w:rsid w:val="00296547"/>
    <w:rsid w:val="00297959"/>
    <w:rsid w:val="002A0A82"/>
    <w:rsid w:val="002A1529"/>
    <w:rsid w:val="002A15EF"/>
    <w:rsid w:val="002A186B"/>
    <w:rsid w:val="002A18CD"/>
    <w:rsid w:val="002A1BCE"/>
    <w:rsid w:val="002A20C0"/>
    <w:rsid w:val="002A2B87"/>
    <w:rsid w:val="002A3D1B"/>
    <w:rsid w:val="002A3DAC"/>
    <w:rsid w:val="002A4D51"/>
    <w:rsid w:val="002A61C0"/>
    <w:rsid w:val="002A6416"/>
    <w:rsid w:val="002A67CD"/>
    <w:rsid w:val="002A6A19"/>
    <w:rsid w:val="002A7212"/>
    <w:rsid w:val="002A783E"/>
    <w:rsid w:val="002A7C45"/>
    <w:rsid w:val="002A7FD8"/>
    <w:rsid w:val="002B04D6"/>
    <w:rsid w:val="002B1649"/>
    <w:rsid w:val="002B1BB4"/>
    <w:rsid w:val="002B39DC"/>
    <w:rsid w:val="002B42E3"/>
    <w:rsid w:val="002B7F29"/>
    <w:rsid w:val="002C01B8"/>
    <w:rsid w:val="002C0479"/>
    <w:rsid w:val="002C0513"/>
    <w:rsid w:val="002C0947"/>
    <w:rsid w:val="002C1EA2"/>
    <w:rsid w:val="002C2115"/>
    <w:rsid w:val="002C2AAF"/>
    <w:rsid w:val="002C2B2F"/>
    <w:rsid w:val="002C32ED"/>
    <w:rsid w:val="002C53EB"/>
    <w:rsid w:val="002C577D"/>
    <w:rsid w:val="002C5BBB"/>
    <w:rsid w:val="002C662E"/>
    <w:rsid w:val="002C6A02"/>
    <w:rsid w:val="002C6EB6"/>
    <w:rsid w:val="002C7E1E"/>
    <w:rsid w:val="002D1D4F"/>
    <w:rsid w:val="002D2C00"/>
    <w:rsid w:val="002D30F0"/>
    <w:rsid w:val="002D3F82"/>
    <w:rsid w:val="002D4025"/>
    <w:rsid w:val="002D4B32"/>
    <w:rsid w:val="002D59C6"/>
    <w:rsid w:val="002D658B"/>
    <w:rsid w:val="002D73D0"/>
    <w:rsid w:val="002D761A"/>
    <w:rsid w:val="002D7733"/>
    <w:rsid w:val="002E0ADB"/>
    <w:rsid w:val="002E14F4"/>
    <w:rsid w:val="002E21A6"/>
    <w:rsid w:val="002E274C"/>
    <w:rsid w:val="002E31C2"/>
    <w:rsid w:val="002E3314"/>
    <w:rsid w:val="002E3B87"/>
    <w:rsid w:val="002E3CF1"/>
    <w:rsid w:val="002E4BC5"/>
    <w:rsid w:val="002E4D82"/>
    <w:rsid w:val="002E59A6"/>
    <w:rsid w:val="002E59F4"/>
    <w:rsid w:val="002E6D81"/>
    <w:rsid w:val="002F09CF"/>
    <w:rsid w:val="002F09E6"/>
    <w:rsid w:val="002F14E6"/>
    <w:rsid w:val="002F172F"/>
    <w:rsid w:val="002F2CAF"/>
    <w:rsid w:val="002F3192"/>
    <w:rsid w:val="002F3666"/>
    <w:rsid w:val="002F36A0"/>
    <w:rsid w:val="002F455A"/>
    <w:rsid w:val="002F4ECC"/>
    <w:rsid w:val="002F4FAC"/>
    <w:rsid w:val="002F5650"/>
    <w:rsid w:val="002F5667"/>
    <w:rsid w:val="002F6948"/>
    <w:rsid w:val="002F6969"/>
    <w:rsid w:val="002F74ED"/>
    <w:rsid w:val="002F794D"/>
    <w:rsid w:val="003007FD"/>
    <w:rsid w:val="00301380"/>
    <w:rsid w:val="00301F3E"/>
    <w:rsid w:val="00302BBA"/>
    <w:rsid w:val="00302D45"/>
    <w:rsid w:val="0030326D"/>
    <w:rsid w:val="0030385D"/>
    <w:rsid w:val="0030414E"/>
    <w:rsid w:val="00304352"/>
    <w:rsid w:val="003044B0"/>
    <w:rsid w:val="00304B5D"/>
    <w:rsid w:val="00304D6E"/>
    <w:rsid w:val="00304F4A"/>
    <w:rsid w:val="00305964"/>
    <w:rsid w:val="0030631C"/>
    <w:rsid w:val="00307202"/>
    <w:rsid w:val="00307465"/>
    <w:rsid w:val="00307788"/>
    <w:rsid w:val="0031019D"/>
    <w:rsid w:val="00310499"/>
    <w:rsid w:val="00310DC3"/>
    <w:rsid w:val="00311B62"/>
    <w:rsid w:val="00312C17"/>
    <w:rsid w:val="00314ED9"/>
    <w:rsid w:val="00315C52"/>
    <w:rsid w:val="00316316"/>
    <w:rsid w:val="003163C9"/>
    <w:rsid w:val="003164B8"/>
    <w:rsid w:val="00316A55"/>
    <w:rsid w:val="003172DC"/>
    <w:rsid w:val="00317457"/>
    <w:rsid w:val="00317DDF"/>
    <w:rsid w:val="003202D0"/>
    <w:rsid w:val="00320FD2"/>
    <w:rsid w:val="0032104F"/>
    <w:rsid w:val="00322295"/>
    <w:rsid w:val="00322554"/>
    <w:rsid w:val="00322ADF"/>
    <w:rsid w:val="00322D5E"/>
    <w:rsid w:val="00322FBE"/>
    <w:rsid w:val="003231C8"/>
    <w:rsid w:val="00323C3C"/>
    <w:rsid w:val="0032457C"/>
    <w:rsid w:val="003250CF"/>
    <w:rsid w:val="00325948"/>
    <w:rsid w:val="00326890"/>
    <w:rsid w:val="00326C03"/>
    <w:rsid w:val="00326ED9"/>
    <w:rsid w:val="00327D55"/>
    <w:rsid w:val="00327E1A"/>
    <w:rsid w:val="00327F9D"/>
    <w:rsid w:val="0033136A"/>
    <w:rsid w:val="00331520"/>
    <w:rsid w:val="00331898"/>
    <w:rsid w:val="00333214"/>
    <w:rsid w:val="00333979"/>
    <w:rsid w:val="00334103"/>
    <w:rsid w:val="00334825"/>
    <w:rsid w:val="0033503B"/>
    <w:rsid w:val="00335212"/>
    <w:rsid w:val="00336048"/>
    <w:rsid w:val="00337560"/>
    <w:rsid w:val="0033765F"/>
    <w:rsid w:val="003407D5"/>
    <w:rsid w:val="003410F8"/>
    <w:rsid w:val="0034120B"/>
    <w:rsid w:val="003418D0"/>
    <w:rsid w:val="00342C9D"/>
    <w:rsid w:val="00343C11"/>
    <w:rsid w:val="0034476F"/>
    <w:rsid w:val="00344D97"/>
    <w:rsid w:val="00344ED7"/>
    <w:rsid w:val="00345767"/>
    <w:rsid w:val="00345A25"/>
    <w:rsid w:val="00345AEC"/>
    <w:rsid w:val="00346385"/>
    <w:rsid w:val="003467BB"/>
    <w:rsid w:val="003468F1"/>
    <w:rsid w:val="00346A89"/>
    <w:rsid w:val="0034701B"/>
    <w:rsid w:val="00347A40"/>
    <w:rsid w:val="003513D4"/>
    <w:rsid w:val="0035216A"/>
    <w:rsid w:val="003529CE"/>
    <w:rsid w:val="003547EB"/>
    <w:rsid w:val="00354A3E"/>
    <w:rsid w:val="00354A82"/>
    <w:rsid w:val="00355B75"/>
    <w:rsid w:val="00356CE5"/>
    <w:rsid w:val="00356D65"/>
    <w:rsid w:val="00357E1E"/>
    <w:rsid w:val="00357ECF"/>
    <w:rsid w:val="00360EAA"/>
    <w:rsid w:val="00361062"/>
    <w:rsid w:val="0036124F"/>
    <w:rsid w:val="0036194F"/>
    <w:rsid w:val="00362573"/>
    <w:rsid w:val="00363F72"/>
    <w:rsid w:val="003645DB"/>
    <w:rsid w:val="00365269"/>
    <w:rsid w:val="00365E4C"/>
    <w:rsid w:val="00366614"/>
    <w:rsid w:val="003672CD"/>
    <w:rsid w:val="00367A71"/>
    <w:rsid w:val="00367AEC"/>
    <w:rsid w:val="00367C87"/>
    <w:rsid w:val="00367CAF"/>
    <w:rsid w:val="00367F35"/>
    <w:rsid w:val="0037035D"/>
    <w:rsid w:val="00370419"/>
    <w:rsid w:val="003708D9"/>
    <w:rsid w:val="00370BF3"/>
    <w:rsid w:val="00371020"/>
    <w:rsid w:val="0037116B"/>
    <w:rsid w:val="0037131A"/>
    <w:rsid w:val="00372184"/>
    <w:rsid w:val="00374591"/>
    <w:rsid w:val="003747FE"/>
    <w:rsid w:val="0037516A"/>
    <w:rsid w:val="00375648"/>
    <w:rsid w:val="003756EF"/>
    <w:rsid w:val="00375B3C"/>
    <w:rsid w:val="00375D8E"/>
    <w:rsid w:val="00375EC3"/>
    <w:rsid w:val="00376A31"/>
    <w:rsid w:val="0037704D"/>
    <w:rsid w:val="00377599"/>
    <w:rsid w:val="00377B3E"/>
    <w:rsid w:val="00377E7C"/>
    <w:rsid w:val="0038096D"/>
    <w:rsid w:val="00381342"/>
    <w:rsid w:val="003819D3"/>
    <w:rsid w:val="00381D2F"/>
    <w:rsid w:val="0038326D"/>
    <w:rsid w:val="003833C7"/>
    <w:rsid w:val="00383CCA"/>
    <w:rsid w:val="00383EB0"/>
    <w:rsid w:val="00384BE6"/>
    <w:rsid w:val="00385027"/>
    <w:rsid w:val="003850E5"/>
    <w:rsid w:val="00385251"/>
    <w:rsid w:val="0038543A"/>
    <w:rsid w:val="00385DDF"/>
    <w:rsid w:val="00386D48"/>
    <w:rsid w:val="00387850"/>
    <w:rsid w:val="0039090B"/>
    <w:rsid w:val="00390F95"/>
    <w:rsid w:val="00391729"/>
    <w:rsid w:val="00391FC1"/>
    <w:rsid w:val="003920AE"/>
    <w:rsid w:val="003921E4"/>
    <w:rsid w:val="00392258"/>
    <w:rsid w:val="00392501"/>
    <w:rsid w:val="003929FB"/>
    <w:rsid w:val="00392D92"/>
    <w:rsid w:val="00393B8A"/>
    <w:rsid w:val="00393D4E"/>
    <w:rsid w:val="00394052"/>
    <w:rsid w:val="00394175"/>
    <w:rsid w:val="00394407"/>
    <w:rsid w:val="00394432"/>
    <w:rsid w:val="0039462A"/>
    <w:rsid w:val="00394AD7"/>
    <w:rsid w:val="0039582A"/>
    <w:rsid w:val="0039617F"/>
    <w:rsid w:val="003963F0"/>
    <w:rsid w:val="003978E8"/>
    <w:rsid w:val="003A014F"/>
    <w:rsid w:val="003A0C36"/>
    <w:rsid w:val="003A1074"/>
    <w:rsid w:val="003A1D3D"/>
    <w:rsid w:val="003A2126"/>
    <w:rsid w:val="003A23FA"/>
    <w:rsid w:val="003A25A9"/>
    <w:rsid w:val="003A2859"/>
    <w:rsid w:val="003A2DFB"/>
    <w:rsid w:val="003A3012"/>
    <w:rsid w:val="003A46C2"/>
    <w:rsid w:val="003A6031"/>
    <w:rsid w:val="003A6080"/>
    <w:rsid w:val="003A6096"/>
    <w:rsid w:val="003A69FC"/>
    <w:rsid w:val="003A6A8B"/>
    <w:rsid w:val="003A6DEA"/>
    <w:rsid w:val="003A7547"/>
    <w:rsid w:val="003A78C5"/>
    <w:rsid w:val="003B1898"/>
    <w:rsid w:val="003B1A96"/>
    <w:rsid w:val="003B2628"/>
    <w:rsid w:val="003B262E"/>
    <w:rsid w:val="003B318A"/>
    <w:rsid w:val="003B3334"/>
    <w:rsid w:val="003B3FC7"/>
    <w:rsid w:val="003B4126"/>
    <w:rsid w:val="003B491C"/>
    <w:rsid w:val="003B496C"/>
    <w:rsid w:val="003B4D28"/>
    <w:rsid w:val="003B5479"/>
    <w:rsid w:val="003B5966"/>
    <w:rsid w:val="003B6FFE"/>
    <w:rsid w:val="003C02DC"/>
    <w:rsid w:val="003C0456"/>
    <w:rsid w:val="003C10B5"/>
    <w:rsid w:val="003C176C"/>
    <w:rsid w:val="003C22E8"/>
    <w:rsid w:val="003C282C"/>
    <w:rsid w:val="003C39E3"/>
    <w:rsid w:val="003C4066"/>
    <w:rsid w:val="003C4F25"/>
    <w:rsid w:val="003C4F76"/>
    <w:rsid w:val="003C5220"/>
    <w:rsid w:val="003C52D5"/>
    <w:rsid w:val="003C67FE"/>
    <w:rsid w:val="003C681C"/>
    <w:rsid w:val="003C6DB3"/>
    <w:rsid w:val="003C7036"/>
    <w:rsid w:val="003C7E50"/>
    <w:rsid w:val="003D05D7"/>
    <w:rsid w:val="003D1287"/>
    <w:rsid w:val="003D20DD"/>
    <w:rsid w:val="003D2B61"/>
    <w:rsid w:val="003D34C5"/>
    <w:rsid w:val="003D5582"/>
    <w:rsid w:val="003D5B13"/>
    <w:rsid w:val="003D679F"/>
    <w:rsid w:val="003D67BB"/>
    <w:rsid w:val="003D747B"/>
    <w:rsid w:val="003E0345"/>
    <w:rsid w:val="003E06CE"/>
    <w:rsid w:val="003E06D1"/>
    <w:rsid w:val="003E0BF5"/>
    <w:rsid w:val="003E12D3"/>
    <w:rsid w:val="003E131A"/>
    <w:rsid w:val="003E1926"/>
    <w:rsid w:val="003E1CD3"/>
    <w:rsid w:val="003E20F0"/>
    <w:rsid w:val="003E2B05"/>
    <w:rsid w:val="003E306E"/>
    <w:rsid w:val="003E3915"/>
    <w:rsid w:val="003E3B31"/>
    <w:rsid w:val="003E41BE"/>
    <w:rsid w:val="003E642B"/>
    <w:rsid w:val="003E659A"/>
    <w:rsid w:val="003E7059"/>
    <w:rsid w:val="003E73C7"/>
    <w:rsid w:val="003E7C7E"/>
    <w:rsid w:val="003F1AD4"/>
    <w:rsid w:val="003F1BEF"/>
    <w:rsid w:val="003F2795"/>
    <w:rsid w:val="003F2ACA"/>
    <w:rsid w:val="003F2DD0"/>
    <w:rsid w:val="003F3DC0"/>
    <w:rsid w:val="003F4034"/>
    <w:rsid w:val="003F4356"/>
    <w:rsid w:val="003F4E60"/>
    <w:rsid w:val="003F501E"/>
    <w:rsid w:val="003F5604"/>
    <w:rsid w:val="003F59D0"/>
    <w:rsid w:val="003F64C3"/>
    <w:rsid w:val="003F6D3E"/>
    <w:rsid w:val="003F6D9D"/>
    <w:rsid w:val="003F738F"/>
    <w:rsid w:val="003F7431"/>
    <w:rsid w:val="003F74DC"/>
    <w:rsid w:val="003F7E33"/>
    <w:rsid w:val="004000A1"/>
    <w:rsid w:val="00401800"/>
    <w:rsid w:val="00401AA9"/>
    <w:rsid w:val="00401B1B"/>
    <w:rsid w:val="004023D4"/>
    <w:rsid w:val="0040296A"/>
    <w:rsid w:val="00402C18"/>
    <w:rsid w:val="0040352F"/>
    <w:rsid w:val="00403E3C"/>
    <w:rsid w:val="00404935"/>
    <w:rsid w:val="0040524E"/>
    <w:rsid w:val="004053B0"/>
    <w:rsid w:val="00406BCB"/>
    <w:rsid w:val="00407675"/>
    <w:rsid w:val="00407B9A"/>
    <w:rsid w:val="00407F16"/>
    <w:rsid w:val="0041065E"/>
    <w:rsid w:val="004107EA"/>
    <w:rsid w:val="00410907"/>
    <w:rsid w:val="00410D4D"/>
    <w:rsid w:val="00411CC6"/>
    <w:rsid w:val="00411D56"/>
    <w:rsid w:val="00412EF9"/>
    <w:rsid w:val="00412F59"/>
    <w:rsid w:val="00413AE9"/>
    <w:rsid w:val="00413B9E"/>
    <w:rsid w:val="00413BFC"/>
    <w:rsid w:val="00414374"/>
    <w:rsid w:val="00415423"/>
    <w:rsid w:val="004154F4"/>
    <w:rsid w:val="00415CA0"/>
    <w:rsid w:val="00415D19"/>
    <w:rsid w:val="0041602B"/>
    <w:rsid w:val="00416263"/>
    <w:rsid w:val="00416353"/>
    <w:rsid w:val="00416FDB"/>
    <w:rsid w:val="004172AB"/>
    <w:rsid w:val="00417434"/>
    <w:rsid w:val="004174C5"/>
    <w:rsid w:val="00417870"/>
    <w:rsid w:val="004206A4"/>
    <w:rsid w:val="0042166A"/>
    <w:rsid w:val="0042235B"/>
    <w:rsid w:val="004226BB"/>
    <w:rsid w:val="004226E2"/>
    <w:rsid w:val="00422AD8"/>
    <w:rsid w:val="004237B0"/>
    <w:rsid w:val="00424BF6"/>
    <w:rsid w:val="00424CA4"/>
    <w:rsid w:val="0042587E"/>
    <w:rsid w:val="004259DE"/>
    <w:rsid w:val="00426128"/>
    <w:rsid w:val="00426588"/>
    <w:rsid w:val="00426803"/>
    <w:rsid w:val="004270B3"/>
    <w:rsid w:val="00427C1C"/>
    <w:rsid w:val="00427EEF"/>
    <w:rsid w:val="00430042"/>
    <w:rsid w:val="00431487"/>
    <w:rsid w:val="0043257D"/>
    <w:rsid w:val="00432CF4"/>
    <w:rsid w:val="00432F52"/>
    <w:rsid w:val="00433999"/>
    <w:rsid w:val="00435A0C"/>
    <w:rsid w:val="00436268"/>
    <w:rsid w:val="00436316"/>
    <w:rsid w:val="00436EE7"/>
    <w:rsid w:val="004379AD"/>
    <w:rsid w:val="00437E84"/>
    <w:rsid w:val="0044042A"/>
    <w:rsid w:val="004408C3"/>
    <w:rsid w:val="004409DE"/>
    <w:rsid w:val="00440F91"/>
    <w:rsid w:val="004421E5"/>
    <w:rsid w:val="004427D6"/>
    <w:rsid w:val="00443599"/>
    <w:rsid w:val="004435F3"/>
    <w:rsid w:val="00443FAF"/>
    <w:rsid w:val="0044405C"/>
    <w:rsid w:val="004441EE"/>
    <w:rsid w:val="0044490F"/>
    <w:rsid w:val="0044496B"/>
    <w:rsid w:val="00444FF1"/>
    <w:rsid w:val="00445040"/>
    <w:rsid w:val="00445A9B"/>
    <w:rsid w:val="00445E37"/>
    <w:rsid w:val="004468F0"/>
    <w:rsid w:val="004469B4"/>
    <w:rsid w:val="00446C01"/>
    <w:rsid w:val="004477BB"/>
    <w:rsid w:val="00447CC0"/>
    <w:rsid w:val="00450106"/>
    <w:rsid w:val="00451BC1"/>
    <w:rsid w:val="00453231"/>
    <w:rsid w:val="00453687"/>
    <w:rsid w:val="00453E32"/>
    <w:rsid w:val="0045411A"/>
    <w:rsid w:val="00454C9C"/>
    <w:rsid w:val="00455018"/>
    <w:rsid w:val="004579DF"/>
    <w:rsid w:val="00460C2E"/>
    <w:rsid w:val="0046436C"/>
    <w:rsid w:val="00464885"/>
    <w:rsid w:val="00464D06"/>
    <w:rsid w:val="004655D3"/>
    <w:rsid w:val="004659BA"/>
    <w:rsid w:val="00465B24"/>
    <w:rsid w:val="00467392"/>
    <w:rsid w:val="00467459"/>
    <w:rsid w:val="0047201D"/>
    <w:rsid w:val="00472870"/>
    <w:rsid w:val="00472D9E"/>
    <w:rsid w:val="00472F8A"/>
    <w:rsid w:val="00473196"/>
    <w:rsid w:val="004733CB"/>
    <w:rsid w:val="0047383B"/>
    <w:rsid w:val="0047404F"/>
    <w:rsid w:val="00474065"/>
    <w:rsid w:val="00474196"/>
    <w:rsid w:val="004753EF"/>
    <w:rsid w:val="00475CAC"/>
    <w:rsid w:val="0047709D"/>
    <w:rsid w:val="00480121"/>
    <w:rsid w:val="00480889"/>
    <w:rsid w:val="00481778"/>
    <w:rsid w:val="00481C3B"/>
    <w:rsid w:val="00481CFA"/>
    <w:rsid w:val="0048269C"/>
    <w:rsid w:val="00482AA5"/>
    <w:rsid w:val="00483588"/>
    <w:rsid w:val="004847DA"/>
    <w:rsid w:val="00484D7B"/>
    <w:rsid w:val="00485171"/>
    <w:rsid w:val="00485C6F"/>
    <w:rsid w:val="00486742"/>
    <w:rsid w:val="00487010"/>
    <w:rsid w:val="0049021F"/>
    <w:rsid w:val="004909B1"/>
    <w:rsid w:val="00490A96"/>
    <w:rsid w:val="0049143E"/>
    <w:rsid w:val="00491488"/>
    <w:rsid w:val="004927DB"/>
    <w:rsid w:val="00492AC5"/>
    <w:rsid w:val="00493062"/>
    <w:rsid w:val="00493ABC"/>
    <w:rsid w:val="00493F00"/>
    <w:rsid w:val="004963C5"/>
    <w:rsid w:val="00496419"/>
    <w:rsid w:val="00496D98"/>
    <w:rsid w:val="004978F2"/>
    <w:rsid w:val="00497D11"/>
    <w:rsid w:val="004A1DD9"/>
    <w:rsid w:val="004A2403"/>
    <w:rsid w:val="004A382A"/>
    <w:rsid w:val="004A4833"/>
    <w:rsid w:val="004A53C4"/>
    <w:rsid w:val="004A54E6"/>
    <w:rsid w:val="004A5C14"/>
    <w:rsid w:val="004A6219"/>
    <w:rsid w:val="004A7057"/>
    <w:rsid w:val="004A7EBF"/>
    <w:rsid w:val="004B1353"/>
    <w:rsid w:val="004B1E33"/>
    <w:rsid w:val="004B2051"/>
    <w:rsid w:val="004B21F9"/>
    <w:rsid w:val="004B290E"/>
    <w:rsid w:val="004B2B36"/>
    <w:rsid w:val="004B2FDA"/>
    <w:rsid w:val="004B4BC8"/>
    <w:rsid w:val="004B51F1"/>
    <w:rsid w:val="004B5266"/>
    <w:rsid w:val="004B530C"/>
    <w:rsid w:val="004B5CAC"/>
    <w:rsid w:val="004B5D37"/>
    <w:rsid w:val="004B66AC"/>
    <w:rsid w:val="004C02CD"/>
    <w:rsid w:val="004C0307"/>
    <w:rsid w:val="004C0338"/>
    <w:rsid w:val="004C046D"/>
    <w:rsid w:val="004C0471"/>
    <w:rsid w:val="004C0B22"/>
    <w:rsid w:val="004C0CED"/>
    <w:rsid w:val="004C1C24"/>
    <w:rsid w:val="004C1CE1"/>
    <w:rsid w:val="004C2863"/>
    <w:rsid w:val="004C2B36"/>
    <w:rsid w:val="004C2FEB"/>
    <w:rsid w:val="004C37C6"/>
    <w:rsid w:val="004C395F"/>
    <w:rsid w:val="004C3B84"/>
    <w:rsid w:val="004C3CF0"/>
    <w:rsid w:val="004C540E"/>
    <w:rsid w:val="004C5AC8"/>
    <w:rsid w:val="004C5DCD"/>
    <w:rsid w:val="004C7458"/>
    <w:rsid w:val="004C755D"/>
    <w:rsid w:val="004C7CAF"/>
    <w:rsid w:val="004D02D6"/>
    <w:rsid w:val="004D0C3C"/>
    <w:rsid w:val="004D1642"/>
    <w:rsid w:val="004D1970"/>
    <w:rsid w:val="004D25DA"/>
    <w:rsid w:val="004D2ECF"/>
    <w:rsid w:val="004D331E"/>
    <w:rsid w:val="004D3C81"/>
    <w:rsid w:val="004D3FD4"/>
    <w:rsid w:val="004D4691"/>
    <w:rsid w:val="004D46F8"/>
    <w:rsid w:val="004D4784"/>
    <w:rsid w:val="004D49E2"/>
    <w:rsid w:val="004D6361"/>
    <w:rsid w:val="004D6415"/>
    <w:rsid w:val="004D738A"/>
    <w:rsid w:val="004D75D0"/>
    <w:rsid w:val="004E095A"/>
    <w:rsid w:val="004E0B59"/>
    <w:rsid w:val="004E199F"/>
    <w:rsid w:val="004E1E2F"/>
    <w:rsid w:val="004E24F4"/>
    <w:rsid w:val="004E2557"/>
    <w:rsid w:val="004E47E9"/>
    <w:rsid w:val="004E487E"/>
    <w:rsid w:val="004E49E1"/>
    <w:rsid w:val="004E4D47"/>
    <w:rsid w:val="004E5081"/>
    <w:rsid w:val="004E5178"/>
    <w:rsid w:val="004E696A"/>
    <w:rsid w:val="004E6AFE"/>
    <w:rsid w:val="004E6EE8"/>
    <w:rsid w:val="004F03BA"/>
    <w:rsid w:val="004F06B4"/>
    <w:rsid w:val="004F0919"/>
    <w:rsid w:val="004F1198"/>
    <w:rsid w:val="004F1910"/>
    <w:rsid w:val="004F2098"/>
    <w:rsid w:val="004F23E4"/>
    <w:rsid w:val="004F248E"/>
    <w:rsid w:val="004F2CC5"/>
    <w:rsid w:val="004F35D1"/>
    <w:rsid w:val="004F3AFB"/>
    <w:rsid w:val="004F5006"/>
    <w:rsid w:val="004F5418"/>
    <w:rsid w:val="004F566D"/>
    <w:rsid w:val="004F6A3E"/>
    <w:rsid w:val="004F6FC3"/>
    <w:rsid w:val="004F7941"/>
    <w:rsid w:val="004F7D79"/>
    <w:rsid w:val="00500479"/>
    <w:rsid w:val="00500770"/>
    <w:rsid w:val="00500B85"/>
    <w:rsid w:val="0050156F"/>
    <w:rsid w:val="005018E2"/>
    <w:rsid w:val="00501BD2"/>
    <w:rsid w:val="00502756"/>
    <w:rsid w:val="00503335"/>
    <w:rsid w:val="0050339E"/>
    <w:rsid w:val="00503641"/>
    <w:rsid w:val="00503678"/>
    <w:rsid w:val="005038FC"/>
    <w:rsid w:val="005046F5"/>
    <w:rsid w:val="005053C6"/>
    <w:rsid w:val="005058F1"/>
    <w:rsid w:val="00507B50"/>
    <w:rsid w:val="0051002A"/>
    <w:rsid w:val="00510B67"/>
    <w:rsid w:val="00511B66"/>
    <w:rsid w:val="005124C6"/>
    <w:rsid w:val="00512540"/>
    <w:rsid w:val="00513779"/>
    <w:rsid w:val="0051396E"/>
    <w:rsid w:val="00513F95"/>
    <w:rsid w:val="005141FB"/>
    <w:rsid w:val="00514753"/>
    <w:rsid w:val="0051486C"/>
    <w:rsid w:val="005149C8"/>
    <w:rsid w:val="0051512A"/>
    <w:rsid w:val="00515208"/>
    <w:rsid w:val="00515F49"/>
    <w:rsid w:val="00516188"/>
    <w:rsid w:val="00516364"/>
    <w:rsid w:val="005164A2"/>
    <w:rsid w:val="00516966"/>
    <w:rsid w:val="00517B15"/>
    <w:rsid w:val="00517B5A"/>
    <w:rsid w:val="00517E80"/>
    <w:rsid w:val="005200DD"/>
    <w:rsid w:val="0052082F"/>
    <w:rsid w:val="005215BE"/>
    <w:rsid w:val="00521AB2"/>
    <w:rsid w:val="00522310"/>
    <w:rsid w:val="00522BA4"/>
    <w:rsid w:val="00523279"/>
    <w:rsid w:val="0052334C"/>
    <w:rsid w:val="005235EB"/>
    <w:rsid w:val="005238A2"/>
    <w:rsid w:val="005243A4"/>
    <w:rsid w:val="00524ED6"/>
    <w:rsid w:val="00525017"/>
    <w:rsid w:val="00525AF2"/>
    <w:rsid w:val="005263C0"/>
    <w:rsid w:val="00526A49"/>
    <w:rsid w:val="00526C41"/>
    <w:rsid w:val="00526DEC"/>
    <w:rsid w:val="00527400"/>
    <w:rsid w:val="005277BA"/>
    <w:rsid w:val="0053010E"/>
    <w:rsid w:val="0053098C"/>
    <w:rsid w:val="00530A75"/>
    <w:rsid w:val="00530DBF"/>
    <w:rsid w:val="005310B8"/>
    <w:rsid w:val="0053110E"/>
    <w:rsid w:val="005318A1"/>
    <w:rsid w:val="00531BE5"/>
    <w:rsid w:val="00532409"/>
    <w:rsid w:val="00532A0E"/>
    <w:rsid w:val="00533431"/>
    <w:rsid w:val="00533D3C"/>
    <w:rsid w:val="00533D8C"/>
    <w:rsid w:val="0053467A"/>
    <w:rsid w:val="005355A4"/>
    <w:rsid w:val="005356A1"/>
    <w:rsid w:val="005361A2"/>
    <w:rsid w:val="0053640C"/>
    <w:rsid w:val="00536691"/>
    <w:rsid w:val="0053786B"/>
    <w:rsid w:val="00537F42"/>
    <w:rsid w:val="005401F0"/>
    <w:rsid w:val="00540567"/>
    <w:rsid w:val="00540F7C"/>
    <w:rsid w:val="00541306"/>
    <w:rsid w:val="0054180C"/>
    <w:rsid w:val="00542329"/>
    <w:rsid w:val="0054318B"/>
    <w:rsid w:val="005439C9"/>
    <w:rsid w:val="00543D66"/>
    <w:rsid w:val="00543FA3"/>
    <w:rsid w:val="005441A1"/>
    <w:rsid w:val="005443BF"/>
    <w:rsid w:val="005444C1"/>
    <w:rsid w:val="0054469C"/>
    <w:rsid w:val="005451B8"/>
    <w:rsid w:val="00546212"/>
    <w:rsid w:val="00546FAB"/>
    <w:rsid w:val="005471FA"/>
    <w:rsid w:val="00547538"/>
    <w:rsid w:val="00547676"/>
    <w:rsid w:val="00547F12"/>
    <w:rsid w:val="00552F03"/>
    <w:rsid w:val="0055345B"/>
    <w:rsid w:val="00553881"/>
    <w:rsid w:val="00553FB6"/>
    <w:rsid w:val="00554B90"/>
    <w:rsid w:val="00554C8B"/>
    <w:rsid w:val="00554EE5"/>
    <w:rsid w:val="005559FF"/>
    <w:rsid w:val="005570C5"/>
    <w:rsid w:val="00557AA6"/>
    <w:rsid w:val="0056033E"/>
    <w:rsid w:val="0056058C"/>
    <w:rsid w:val="00560F0B"/>
    <w:rsid w:val="00561273"/>
    <w:rsid w:val="005614A4"/>
    <w:rsid w:val="00561B8F"/>
    <w:rsid w:val="00562027"/>
    <w:rsid w:val="00562115"/>
    <w:rsid w:val="00562628"/>
    <w:rsid w:val="0056357C"/>
    <w:rsid w:val="00563AC9"/>
    <w:rsid w:val="005646F3"/>
    <w:rsid w:val="00564CDA"/>
    <w:rsid w:val="005708BB"/>
    <w:rsid w:val="00571786"/>
    <w:rsid w:val="00571C9C"/>
    <w:rsid w:val="00571F2B"/>
    <w:rsid w:val="00572757"/>
    <w:rsid w:val="005728A9"/>
    <w:rsid w:val="005733DF"/>
    <w:rsid w:val="00574458"/>
    <w:rsid w:val="00574C81"/>
    <w:rsid w:val="00574D4F"/>
    <w:rsid w:val="005753AA"/>
    <w:rsid w:val="005754CC"/>
    <w:rsid w:val="005757A2"/>
    <w:rsid w:val="005758C2"/>
    <w:rsid w:val="00577DE6"/>
    <w:rsid w:val="00580CA4"/>
    <w:rsid w:val="00581ECF"/>
    <w:rsid w:val="0058291B"/>
    <w:rsid w:val="005829CA"/>
    <w:rsid w:val="00583B35"/>
    <w:rsid w:val="00583F13"/>
    <w:rsid w:val="00584159"/>
    <w:rsid w:val="00584730"/>
    <w:rsid w:val="00584CB8"/>
    <w:rsid w:val="00584D60"/>
    <w:rsid w:val="005853AB"/>
    <w:rsid w:val="00585FEB"/>
    <w:rsid w:val="005867D9"/>
    <w:rsid w:val="00587CD7"/>
    <w:rsid w:val="0059032D"/>
    <w:rsid w:val="005903F4"/>
    <w:rsid w:val="00591258"/>
    <w:rsid w:val="005927EF"/>
    <w:rsid w:val="00593F5C"/>
    <w:rsid w:val="00593F64"/>
    <w:rsid w:val="00594682"/>
    <w:rsid w:val="005957EA"/>
    <w:rsid w:val="00595D5A"/>
    <w:rsid w:val="00595F25"/>
    <w:rsid w:val="00596145"/>
    <w:rsid w:val="00596798"/>
    <w:rsid w:val="00596FD3"/>
    <w:rsid w:val="00597972"/>
    <w:rsid w:val="005A09DD"/>
    <w:rsid w:val="005A0A11"/>
    <w:rsid w:val="005A0F7B"/>
    <w:rsid w:val="005A1217"/>
    <w:rsid w:val="005A1BA2"/>
    <w:rsid w:val="005A270B"/>
    <w:rsid w:val="005A2B03"/>
    <w:rsid w:val="005A2B40"/>
    <w:rsid w:val="005A3EFA"/>
    <w:rsid w:val="005A4068"/>
    <w:rsid w:val="005A471B"/>
    <w:rsid w:val="005A558C"/>
    <w:rsid w:val="005A63AC"/>
    <w:rsid w:val="005A661D"/>
    <w:rsid w:val="005A778D"/>
    <w:rsid w:val="005A789B"/>
    <w:rsid w:val="005B0292"/>
    <w:rsid w:val="005B1DE3"/>
    <w:rsid w:val="005B24CB"/>
    <w:rsid w:val="005B2D03"/>
    <w:rsid w:val="005B39EE"/>
    <w:rsid w:val="005B437F"/>
    <w:rsid w:val="005B4708"/>
    <w:rsid w:val="005B6128"/>
    <w:rsid w:val="005B7055"/>
    <w:rsid w:val="005B7310"/>
    <w:rsid w:val="005C094B"/>
    <w:rsid w:val="005C0969"/>
    <w:rsid w:val="005C0E4F"/>
    <w:rsid w:val="005C23B4"/>
    <w:rsid w:val="005C38C4"/>
    <w:rsid w:val="005C3EFB"/>
    <w:rsid w:val="005C415D"/>
    <w:rsid w:val="005C44AE"/>
    <w:rsid w:val="005C48DB"/>
    <w:rsid w:val="005C5665"/>
    <w:rsid w:val="005C655D"/>
    <w:rsid w:val="005C680B"/>
    <w:rsid w:val="005C6918"/>
    <w:rsid w:val="005D01B9"/>
    <w:rsid w:val="005D09C7"/>
    <w:rsid w:val="005D2AF4"/>
    <w:rsid w:val="005D2FF0"/>
    <w:rsid w:val="005D3737"/>
    <w:rsid w:val="005D3CFC"/>
    <w:rsid w:val="005D41E2"/>
    <w:rsid w:val="005D4431"/>
    <w:rsid w:val="005D5DEB"/>
    <w:rsid w:val="005D6923"/>
    <w:rsid w:val="005D6A4C"/>
    <w:rsid w:val="005E1D1A"/>
    <w:rsid w:val="005E1E0C"/>
    <w:rsid w:val="005E2490"/>
    <w:rsid w:val="005E2851"/>
    <w:rsid w:val="005E2E6A"/>
    <w:rsid w:val="005E32CF"/>
    <w:rsid w:val="005E3B9F"/>
    <w:rsid w:val="005E52F9"/>
    <w:rsid w:val="005E5E77"/>
    <w:rsid w:val="005E5F70"/>
    <w:rsid w:val="005E5FDF"/>
    <w:rsid w:val="005E63E0"/>
    <w:rsid w:val="005E6F59"/>
    <w:rsid w:val="005F0269"/>
    <w:rsid w:val="005F09AF"/>
    <w:rsid w:val="005F106C"/>
    <w:rsid w:val="005F138B"/>
    <w:rsid w:val="005F1800"/>
    <w:rsid w:val="005F27CE"/>
    <w:rsid w:val="005F2995"/>
    <w:rsid w:val="005F30FA"/>
    <w:rsid w:val="005F322C"/>
    <w:rsid w:val="005F3467"/>
    <w:rsid w:val="005F3E6A"/>
    <w:rsid w:val="005F48C6"/>
    <w:rsid w:val="005F56CE"/>
    <w:rsid w:val="005F5D2B"/>
    <w:rsid w:val="005F5EFD"/>
    <w:rsid w:val="005F5F40"/>
    <w:rsid w:val="005F6D71"/>
    <w:rsid w:val="005F7318"/>
    <w:rsid w:val="005F7B43"/>
    <w:rsid w:val="00600A35"/>
    <w:rsid w:val="00601EBB"/>
    <w:rsid w:val="006027EB"/>
    <w:rsid w:val="00602C9B"/>
    <w:rsid w:val="0060301B"/>
    <w:rsid w:val="0060344F"/>
    <w:rsid w:val="00603643"/>
    <w:rsid w:val="00603799"/>
    <w:rsid w:val="00603873"/>
    <w:rsid w:val="00603C26"/>
    <w:rsid w:val="0060433B"/>
    <w:rsid w:val="00606A46"/>
    <w:rsid w:val="0061082D"/>
    <w:rsid w:val="00610848"/>
    <w:rsid w:val="0061119E"/>
    <w:rsid w:val="00611E21"/>
    <w:rsid w:val="006128FB"/>
    <w:rsid w:val="00612B94"/>
    <w:rsid w:val="00612C79"/>
    <w:rsid w:val="00613398"/>
    <w:rsid w:val="006135ED"/>
    <w:rsid w:val="006142B3"/>
    <w:rsid w:val="006142BB"/>
    <w:rsid w:val="006145DD"/>
    <w:rsid w:val="00614C10"/>
    <w:rsid w:val="00615CFB"/>
    <w:rsid w:val="0061638C"/>
    <w:rsid w:val="00616FCB"/>
    <w:rsid w:val="006179BB"/>
    <w:rsid w:val="006206E7"/>
    <w:rsid w:val="0062342D"/>
    <w:rsid w:val="006237DE"/>
    <w:rsid w:val="006238D5"/>
    <w:rsid w:val="006239D4"/>
    <w:rsid w:val="00624530"/>
    <w:rsid w:val="00624C5E"/>
    <w:rsid w:val="0062546A"/>
    <w:rsid w:val="0062589E"/>
    <w:rsid w:val="00626852"/>
    <w:rsid w:val="00626A60"/>
    <w:rsid w:val="00626C51"/>
    <w:rsid w:val="00626CA7"/>
    <w:rsid w:val="00626F68"/>
    <w:rsid w:val="00627D54"/>
    <w:rsid w:val="006304EF"/>
    <w:rsid w:val="00630ADE"/>
    <w:rsid w:val="00631D70"/>
    <w:rsid w:val="00632B4D"/>
    <w:rsid w:val="00632ED7"/>
    <w:rsid w:val="00633263"/>
    <w:rsid w:val="00633941"/>
    <w:rsid w:val="00634630"/>
    <w:rsid w:val="00634B74"/>
    <w:rsid w:val="00635AF0"/>
    <w:rsid w:val="00635F3F"/>
    <w:rsid w:val="0063613C"/>
    <w:rsid w:val="00636CEE"/>
    <w:rsid w:val="0063755A"/>
    <w:rsid w:val="00637977"/>
    <w:rsid w:val="00637D95"/>
    <w:rsid w:val="006402B4"/>
    <w:rsid w:val="00640309"/>
    <w:rsid w:val="00640F26"/>
    <w:rsid w:val="00641368"/>
    <w:rsid w:val="00641C15"/>
    <w:rsid w:val="0064254B"/>
    <w:rsid w:val="0064284B"/>
    <w:rsid w:val="00643809"/>
    <w:rsid w:val="00643BF0"/>
    <w:rsid w:val="00644D87"/>
    <w:rsid w:val="0064536D"/>
    <w:rsid w:val="00645969"/>
    <w:rsid w:val="006473E8"/>
    <w:rsid w:val="0064771C"/>
    <w:rsid w:val="006479EF"/>
    <w:rsid w:val="00651548"/>
    <w:rsid w:val="006517B1"/>
    <w:rsid w:val="00651CC3"/>
    <w:rsid w:val="006522EE"/>
    <w:rsid w:val="00652772"/>
    <w:rsid w:val="0065473D"/>
    <w:rsid w:val="0065497B"/>
    <w:rsid w:val="006550B8"/>
    <w:rsid w:val="0065528D"/>
    <w:rsid w:val="00655414"/>
    <w:rsid w:val="0065558B"/>
    <w:rsid w:val="0065577A"/>
    <w:rsid w:val="00655C35"/>
    <w:rsid w:val="00656706"/>
    <w:rsid w:val="00656952"/>
    <w:rsid w:val="00656BDB"/>
    <w:rsid w:val="0065745D"/>
    <w:rsid w:val="0066168E"/>
    <w:rsid w:val="00661A7C"/>
    <w:rsid w:val="00661AB0"/>
    <w:rsid w:val="00661F18"/>
    <w:rsid w:val="006620F7"/>
    <w:rsid w:val="00663AEE"/>
    <w:rsid w:val="006641A4"/>
    <w:rsid w:val="00664E96"/>
    <w:rsid w:val="00665D0F"/>
    <w:rsid w:val="006671C0"/>
    <w:rsid w:val="00670908"/>
    <w:rsid w:val="00671642"/>
    <w:rsid w:val="006716AD"/>
    <w:rsid w:val="00671C58"/>
    <w:rsid w:val="00672181"/>
    <w:rsid w:val="006726D1"/>
    <w:rsid w:val="0067275B"/>
    <w:rsid w:val="00674CC3"/>
    <w:rsid w:val="006755BC"/>
    <w:rsid w:val="00676E25"/>
    <w:rsid w:val="00677503"/>
    <w:rsid w:val="00680E67"/>
    <w:rsid w:val="0068183C"/>
    <w:rsid w:val="00682D52"/>
    <w:rsid w:val="00682EFA"/>
    <w:rsid w:val="006847CA"/>
    <w:rsid w:val="00684C7C"/>
    <w:rsid w:val="00685B5B"/>
    <w:rsid w:val="0068608B"/>
    <w:rsid w:val="006868B0"/>
    <w:rsid w:val="00686A51"/>
    <w:rsid w:val="00687962"/>
    <w:rsid w:val="00687F24"/>
    <w:rsid w:val="0069032C"/>
    <w:rsid w:val="00690E79"/>
    <w:rsid w:val="006910C1"/>
    <w:rsid w:val="006926E4"/>
    <w:rsid w:val="00693115"/>
    <w:rsid w:val="006932FB"/>
    <w:rsid w:val="006936A1"/>
    <w:rsid w:val="00693768"/>
    <w:rsid w:val="00693CBA"/>
    <w:rsid w:val="006942CE"/>
    <w:rsid w:val="00694812"/>
    <w:rsid w:val="006949C6"/>
    <w:rsid w:val="00694D2E"/>
    <w:rsid w:val="00694DBD"/>
    <w:rsid w:val="00694ED3"/>
    <w:rsid w:val="00695C6E"/>
    <w:rsid w:val="0069611C"/>
    <w:rsid w:val="006970FA"/>
    <w:rsid w:val="006972B9"/>
    <w:rsid w:val="006A16F6"/>
    <w:rsid w:val="006A2912"/>
    <w:rsid w:val="006A2F1F"/>
    <w:rsid w:val="006A31AB"/>
    <w:rsid w:val="006A322C"/>
    <w:rsid w:val="006A33D8"/>
    <w:rsid w:val="006A3E90"/>
    <w:rsid w:val="006A5C9F"/>
    <w:rsid w:val="006A6881"/>
    <w:rsid w:val="006A6934"/>
    <w:rsid w:val="006A712C"/>
    <w:rsid w:val="006A7252"/>
    <w:rsid w:val="006B1147"/>
    <w:rsid w:val="006B1767"/>
    <w:rsid w:val="006B37CF"/>
    <w:rsid w:val="006B387C"/>
    <w:rsid w:val="006B4049"/>
    <w:rsid w:val="006B4135"/>
    <w:rsid w:val="006B4609"/>
    <w:rsid w:val="006B52A5"/>
    <w:rsid w:val="006B580C"/>
    <w:rsid w:val="006B5A52"/>
    <w:rsid w:val="006B5C17"/>
    <w:rsid w:val="006B5D11"/>
    <w:rsid w:val="006B6664"/>
    <w:rsid w:val="006B6FCE"/>
    <w:rsid w:val="006C07B2"/>
    <w:rsid w:val="006C0BD3"/>
    <w:rsid w:val="006C0C6C"/>
    <w:rsid w:val="006C0CFA"/>
    <w:rsid w:val="006C1628"/>
    <w:rsid w:val="006C2132"/>
    <w:rsid w:val="006C3235"/>
    <w:rsid w:val="006C3248"/>
    <w:rsid w:val="006C3254"/>
    <w:rsid w:val="006C35AF"/>
    <w:rsid w:val="006C3E28"/>
    <w:rsid w:val="006C427F"/>
    <w:rsid w:val="006C57BC"/>
    <w:rsid w:val="006C5B55"/>
    <w:rsid w:val="006C5F30"/>
    <w:rsid w:val="006C7230"/>
    <w:rsid w:val="006C7E63"/>
    <w:rsid w:val="006C7F55"/>
    <w:rsid w:val="006D0CC2"/>
    <w:rsid w:val="006D17F4"/>
    <w:rsid w:val="006D18CA"/>
    <w:rsid w:val="006D2A00"/>
    <w:rsid w:val="006D2D26"/>
    <w:rsid w:val="006D37D2"/>
    <w:rsid w:val="006D412E"/>
    <w:rsid w:val="006D4A8C"/>
    <w:rsid w:val="006D4F5B"/>
    <w:rsid w:val="006D51F8"/>
    <w:rsid w:val="006D5AB2"/>
    <w:rsid w:val="006D6732"/>
    <w:rsid w:val="006D6B87"/>
    <w:rsid w:val="006D7FF3"/>
    <w:rsid w:val="006E000A"/>
    <w:rsid w:val="006E01F4"/>
    <w:rsid w:val="006E094F"/>
    <w:rsid w:val="006E0DD8"/>
    <w:rsid w:val="006E0E42"/>
    <w:rsid w:val="006E156F"/>
    <w:rsid w:val="006E24FB"/>
    <w:rsid w:val="006E27A3"/>
    <w:rsid w:val="006E293A"/>
    <w:rsid w:val="006E31A8"/>
    <w:rsid w:val="006E3703"/>
    <w:rsid w:val="006E3FDE"/>
    <w:rsid w:val="006E4171"/>
    <w:rsid w:val="006E50C5"/>
    <w:rsid w:val="006E6035"/>
    <w:rsid w:val="006E6124"/>
    <w:rsid w:val="006E67FB"/>
    <w:rsid w:val="006E6A68"/>
    <w:rsid w:val="006E739C"/>
    <w:rsid w:val="006E74E9"/>
    <w:rsid w:val="006E7E32"/>
    <w:rsid w:val="006F02A7"/>
    <w:rsid w:val="006F089B"/>
    <w:rsid w:val="006F128D"/>
    <w:rsid w:val="006F19E5"/>
    <w:rsid w:val="006F30D8"/>
    <w:rsid w:val="006F30FB"/>
    <w:rsid w:val="006F38A5"/>
    <w:rsid w:val="006F3BBE"/>
    <w:rsid w:val="006F47B6"/>
    <w:rsid w:val="006F7A11"/>
    <w:rsid w:val="007007C3"/>
    <w:rsid w:val="00700BDC"/>
    <w:rsid w:val="00701D4C"/>
    <w:rsid w:val="00702903"/>
    <w:rsid w:val="00702B4F"/>
    <w:rsid w:val="00702E9E"/>
    <w:rsid w:val="007030DC"/>
    <w:rsid w:val="00703AD5"/>
    <w:rsid w:val="00703B82"/>
    <w:rsid w:val="007050CA"/>
    <w:rsid w:val="007053AF"/>
    <w:rsid w:val="0070683C"/>
    <w:rsid w:val="007069E8"/>
    <w:rsid w:val="00706E4C"/>
    <w:rsid w:val="00707245"/>
    <w:rsid w:val="007072F0"/>
    <w:rsid w:val="00707694"/>
    <w:rsid w:val="0070792D"/>
    <w:rsid w:val="00707E0B"/>
    <w:rsid w:val="00707F2E"/>
    <w:rsid w:val="00710515"/>
    <w:rsid w:val="00710F1F"/>
    <w:rsid w:val="007121C1"/>
    <w:rsid w:val="00712275"/>
    <w:rsid w:val="007134D4"/>
    <w:rsid w:val="0071449D"/>
    <w:rsid w:val="00714AA2"/>
    <w:rsid w:val="00714E49"/>
    <w:rsid w:val="00714E65"/>
    <w:rsid w:val="00715223"/>
    <w:rsid w:val="00715CF3"/>
    <w:rsid w:val="00715E38"/>
    <w:rsid w:val="00715EEA"/>
    <w:rsid w:val="007167D9"/>
    <w:rsid w:val="00720A1F"/>
    <w:rsid w:val="00722A43"/>
    <w:rsid w:val="00722B3D"/>
    <w:rsid w:val="0072353B"/>
    <w:rsid w:val="00723BAF"/>
    <w:rsid w:val="00724552"/>
    <w:rsid w:val="007247B6"/>
    <w:rsid w:val="00724DFF"/>
    <w:rsid w:val="0072549D"/>
    <w:rsid w:val="0072565C"/>
    <w:rsid w:val="0072593D"/>
    <w:rsid w:val="00725BA5"/>
    <w:rsid w:val="007266B0"/>
    <w:rsid w:val="00726AE3"/>
    <w:rsid w:val="00726D14"/>
    <w:rsid w:val="007277D8"/>
    <w:rsid w:val="00727ED4"/>
    <w:rsid w:val="007305BC"/>
    <w:rsid w:val="007305C3"/>
    <w:rsid w:val="00730798"/>
    <w:rsid w:val="00730938"/>
    <w:rsid w:val="00730ECC"/>
    <w:rsid w:val="0073170F"/>
    <w:rsid w:val="007319B2"/>
    <w:rsid w:val="00733CC6"/>
    <w:rsid w:val="0073489F"/>
    <w:rsid w:val="007365F1"/>
    <w:rsid w:val="007370CA"/>
    <w:rsid w:val="00737464"/>
    <w:rsid w:val="00737D8E"/>
    <w:rsid w:val="00740212"/>
    <w:rsid w:val="007403A6"/>
    <w:rsid w:val="00741B30"/>
    <w:rsid w:val="00741D41"/>
    <w:rsid w:val="00741D87"/>
    <w:rsid w:val="00742CC7"/>
    <w:rsid w:val="007435FA"/>
    <w:rsid w:val="00743AA2"/>
    <w:rsid w:val="0074464E"/>
    <w:rsid w:val="0074481C"/>
    <w:rsid w:val="00744B5E"/>
    <w:rsid w:val="00744E2A"/>
    <w:rsid w:val="00745E5D"/>
    <w:rsid w:val="00746216"/>
    <w:rsid w:val="00746E7C"/>
    <w:rsid w:val="00747410"/>
    <w:rsid w:val="00747532"/>
    <w:rsid w:val="0075031E"/>
    <w:rsid w:val="0075094F"/>
    <w:rsid w:val="00750BCC"/>
    <w:rsid w:val="00750D9F"/>
    <w:rsid w:val="00751701"/>
    <w:rsid w:val="0075291C"/>
    <w:rsid w:val="00752DF8"/>
    <w:rsid w:val="00753382"/>
    <w:rsid w:val="007535BA"/>
    <w:rsid w:val="00753E88"/>
    <w:rsid w:val="00754A88"/>
    <w:rsid w:val="007551F6"/>
    <w:rsid w:val="00756216"/>
    <w:rsid w:val="00756DBF"/>
    <w:rsid w:val="00757152"/>
    <w:rsid w:val="007575BD"/>
    <w:rsid w:val="007576D6"/>
    <w:rsid w:val="00757CEC"/>
    <w:rsid w:val="007600A5"/>
    <w:rsid w:val="007606D2"/>
    <w:rsid w:val="0076086B"/>
    <w:rsid w:val="00761680"/>
    <w:rsid w:val="0076253E"/>
    <w:rsid w:val="00762F02"/>
    <w:rsid w:val="00765693"/>
    <w:rsid w:val="00765E1D"/>
    <w:rsid w:val="007664B8"/>
    <w:rsid w:val="00767952"/>
    <w:rsid w:val="00767A6E"/>
    <w:rsid w:val="00767B10"/>
    <w:rsid w:val="00767B51"/>
    <w:rsid w:val="00770A16"/>
    <w:rsid w:val="00770BA2"/>
    <w:rsid w:val="00770C3F"/>
    <w:rsid w:val="00770DBE"/>
    <w:rsid w:val="007711C0"/>
    <w:rsid w:val="00771284"/>
    <w:rsid w:val="0077131A"/>
    <w:rsid w:val="00771EC4"/>
    <w:rsid w:val="007730C4"/>
    <w:rsid w:val="00773A9A"/>
    <w:rsid w:val="00773F1C"/>
    <w:rsid w:val="0077441A"/>
    <w:rsid w:val="00774802"/>
    <w:rsid w:val="00775C55"/>
    <w:rsid w:val="00776398"/>
    <w:rsid w:val="0077688A"/>
    <w:rsid w:val="00776B77"/>
    <w:rsid w:val="00777D6E"/>
    <w:rsid w:val="00780093"/>
    <w:rsid w:val="007803C0"/>
    <w:rsid w:val="00781C8B"/>
    <w:rsid w:val="0078221F"/>
    <w:rsid w:val="007826E3"/>
    <w:rsid w:val="007838D7"/>
    <w:rsid w:val="0078398D"/>
    <w:rsid w:val="00783F3E"/>
    <w:rsid w:val="007854C2"/>
    <w:rsid w:val="0078558C"/>
    <w:rsid w:val="00786095"/>
    <w:rsid w:val="00786FC5"/>
    <w:rsid w:val="00787BE1"/>
    <w:rsid w:val="007900C7"/>
    <w:rsid w:val="00790881"/>
    <w:rsid w:val="0079106A"/>
    <w:rsid w:val="00791203"/>
    <w:rsid w:val="00791544"/>
    <w:rsid w:val="007915C3"/>
    <w:rsid w:val="00792753"/>
    <w:rsid w:val="007928D9"/>
    <w:rsid w:val="00792DE7"/>
    <w:rsid w:val="00792F90"/>
    <w:rsid w:val="00793648"/>
    <w:rsid w:val="00794733"/>
    <w:rsid w:val="00794884"/>
    <w:rsid w:val="00795032"/>
    <w:rsid w:val="0079588D"/>
    <w:rsid w:val="00795DB7"/>
    <w:rsid w:val="007966D5"/>
    <w:rsid w:val="007A0D18"/>
    <w:rsid w:val="007A0EBB"/>
    <w:rsid w:val="007A159C"/>
    <w:rsid w:val="007A21C1"/>
    <w:rsid w:val="007A263D"/>
    <w:rsid w:val="007A3933"/>
    <w:rsid w:val="007A3AAD"/>
    <w:rsid w:val="007A3BFC"/>
    <w:rsid w:val="007A59FF"/>
    <w:rsid w:val="007A5D0F"/>
    <w:rsid w:val="007A6A13"/>
    <w:rsid w:val="007A6AA7"/>
    <w:rsid w:val="007A7902"/>
    <w:rsid w:val="007B0961"/>
    <w:rsid w:val="007B186A"/>
    <w:rsid w:val="007B2B8C"/>
    <w:rsid w:val="007B2BC7"/>
    <w:rsid w:val="007B2D3F"/>
    <w:rsid w:val="007B302E"/>
    <w:rsid w:val="007B3BBF"/>
    <w:rsid w:val="007B45F7"/>
    <w:rsid w:val="007B4874"/>
    <w:rsid w:val="007B5109"/>
    <w:rsid w:val="007B613A"/>
    <w:rsid w:val="007B6883"/>
    <w:rsid w:val="007B69EB"/>
    <w:rsid w:val="007B7445"/>
    <w:rsid w:val="007B7EF7"/>
    <w:rsid w:val="007C0A55"/>
    <w:rsid w:val="007C0AFE"/>
    <w:rsid w:val="007C0BB9"/>
    <w:rsid w:val="007C0F42"/>
    <w:rsid w:val="007C20F8"/>
    <w:rsid w:val="007C21FE"/>
    <w:rsid w:val="007C277D"/>
    <w:rsid w:val="007C2B93"/>
    <w:rsid w:val="007C3431"/>
    <w:rsid w:val="007C3D5C"/>
    <w:rsid w:val="007C4469"/>
    <w:rsid w:val="007C4873"/>
    <w:rsid w:val="007C4F78"/>
    <w:rsid w:val="007C5657"/>
    <w:rsid w:val="007C569F"/>
    <w:rsid w:val="007C6227"/>
    <w:rsid w:val="007C6324"/>
    <w:rsid w:val="007C6982"/>
    <w:rsid w:val="007C7C5E"/>
    <w:rsid w:val="007D0C39"/>
    <w:rsid w:val="007D1B0F"/>
    <w:rsid w:val="007D239E"/>
    <w:rsid w:val="007D2739"/>
    <w:rsid w:val="007D35C9"/>
    <w:rsid w:val="007D3811"/>
    <w:rsid w:val="007D3D7C"/>
    <w:rsid w:val="007D40BD"/>
    <w:rsid w:val="007D5C79"/>
    <w:rsid w:val="007D6023"/>
    <w:rsid w:val="007D6855"/>
    <w:rsid w:val="007D7014"/>
    <w:rsid w:val="007D7421"/>
    <w:rsid w:val="007E0236"/>
    <w:rsid w:val="007E046B"/>
    <w:rsid w:val="007E07F9"/>
    <w:rsid w:val="007E1CE1"/>
    <w:rsid w:val="007E2A4E"/>
    <w:rsid w:val="007E2E22"/>
    <w:rsid w:val="007E30FB"/>
    <w:rsid w:val="007E3C06"/>
    <w:rsid w:val="007E40A7"/>
    <w:rsid w:val="007E5566"/>
    <w:rsid w:val="007E78EC"/>
    <w:rsid w:val="007F0798"/>
    <w:rsid w:val="007F0D59"/>
    <w:rsid w:val="007F1673"/>
    <w:rsid w:val="007F17C3"/>
    <w:rsid w:val="007F2F74"/>
    <w:rsid w:val="007F3614"/>
    <w:rsid w:val="007F3D30"/>
    <w:rsid w:val="007F3E88"/>
    <w:rsid w:val="007F3EB8"/>
    <w:rsid w:val="007F5477"/>
    <w:rsid w:val="007F5A0A"/>
    <w:rsid w:val="0080024D"/>
    <w:rsid w:val="008006AA"/>
    <w:rsid w:val="00802C9B"/>
    <w:rsid w:val="00803E97"/>
    <w:rsid w:val="00804787"/>
    <w:rsid w:val="008051FC"/>
    <w:rsid w:val="0080613D"/>
    <w:rsid w:val="00806584"/>
    <w:rsid w:val="00806D3D"/>
    <w:rsid w:val="008070DB"/>
    <w:rsid w:val="008070FF"/>
    <w:rsid w:val="00807A9E"/>
    <w:rsid w:val="00807CE5"/>
    <w:rsid w:val="008103BF"/>
    <w:rsid w:val="00811119"/>
    <w:rsid w:val="00811F09"/>
    <w:rsid w:val="00812385"/>
    <w:rsid w:val="0081256A"/>
    <w:rsid w:val="008126BA"/>
    <w:rsid w:val="00812787"/>
    <w:rsid w:val="00812C0C"/>
    <w:rsid w:val="00812F73"/>
    <w:rsid w:val="00812F92"/>
    <w:rsid w:val="008133B7"/>
    <w:rsid w:val="00813EEF"/>
    <w:rsid w:val="008148FE"/>
    <w:rsid w:val="00814E3B"/>
    <w:rsid w:val="00814E87"/>
    <w:rsid w:val="00815241"/>
    <w:rsid w:val="00815673"/>
    <w:rsid w:val="008156E5"/>
    <w:rsid w:val="0081657D"/>
    <w:rsid w:val="0082002C"/>
    <w:rsid w:val="008203C7"/>
    <w:rsid w:val="00820AE1"/>
    <w:rsid w:val="00820CB3"/>
    <w:rsid w:val="00820D9B"/>
    <w:rsid w:val="00822777"/>
    <w:rsid w:val="00822E71"/>
    <w:rsid w:val="008230E3"/>
    <w:rsid w:val="008235D1"/>
    <w:rsid w:val="008243DB"/>
    <w:rsid w:val="008244DF"/>
    <w:rsid w:val="00825B87"/>
    <w:rsid w:val="008261A7"/>
    <w:rsid w:val="00827363"/>
    <w:rsid w:val="0082742E"/>
    <w:rsid w:val="00827959"/>
    <w:rsid w:val="00830256"/>
    <w:rsid w:val="00830A9B"/>
    <w:rsid w:val="00830EAE"/>
    <w:rsid w:val="0083112E"/>
    <w:rsid w:val="008312BC"/>
    <w:rsid w:val="008330F4"/>
    <w:rsid w:val="0083316A"/>
    <w:rsid w:val="008343D5"/>
    <w:rsid w:val="00834E1E"/>
    <w:rsid w:val="0083514D"/>
    <w:rsid w:val="008351D5"/>
    <w:rsid w:val="00835B17"/>
    <w:rsid w:val="00835B93"/>
    <w:rsid w:val="008409F0"/>
    <w:rsid w:val="00840C6F"/>
    <w:rsid w:val="00842981"/>
    <w:rsid w:val="0084497C"/>
    <w:rsid w:val="008451E4"/>
    <w:rsid w:val="0084535A"/>
    <w:rsid w:val="00845718"/>
    <w:rsid w:val="00845734"/>
    <w:rsid w:val="0084640A"/>
    <w:rsid w:val="00846792"/>
    <w:rsid w:val="008472D2"/>
    <w:rsid w:val="00847358"/>
    <w:rsid w:val="00847560"/>
    <w:rsid w:val="00847B08"/>
    <w:rsid w:val="00847CAC"/>
    <w:rsid w:val="00847E16"/>
    <w:rsid w:val="00850FF7"/>
    <w:rsid w:val="00851B6B"/>
    <w:rsid w:val="00852BAD"/>
    <w:rsid w:val="0085347A"/>
    <w:rsid w:val="00853B1F"/>
    <w:rsid w:val="00853BAE"/>
    <w:rsid w:val="00855300"/>
    <w:rsid w:val="0085638D"/>
    <w:rsid w:val="00856B43"/>
    <w:rsid w:val="008570E7"/>
    <w:rsid w:val="0085758A"/>
    <w:rsid w:val="00857EEA"/>
    <w:rsid w:val="008606ED"/>
    <w:rsid w:val="008610F6"/>
    <w:rsid w:val="008629BD"/>
    <w:rsid w:val="00862ABF"/>
    <w:rsid w:val="00862AD2"/>
    <w:rsid w:val="00862DC8"/>
    <w:rsid w:val="00862E4F"/>
    <w:rsid w:val="00862EC5"/>
    <w:rsid w:val="00864347"/>
    <w:rsid w:val="00865AC7"/>
    <w:rsid w:val="00865CC8"/>
    <w:rsid w:val="008666E1"/>
    <w:rsid w:val="008670C2"/>
    <w:rsid w:val="00867738"/>
    <w:rsid w:val="0087111A"/>
    <w:rsid w:val="0087240D"/>
    <w:rsid w:val="00872812"/>
    <w:rsid w:val="00872AE9"/>
    <w:rsid w:val="00872CEC"/>
    <w:rsid w:val="00872ED6"/>
    <w:rsid w:val="00873C26"/>
    <w:rsid w:val="00875079"/>
    <w:rsid w:val="008750D6"/>
    <w:rsid w:val="00875728"/>
    <w:rsid w:val="00875803"/>
    <w:rsid w:val="00875878"/>
    <w:rsid w:val="00875F5B"/>
    <w:rsid w:val="008777D1"/>
    <w:rsid w:val="00880687"/>
    <w:rsid w:val="00880B04"/>
    <w:rsid w:val="00880CBE"/>
    <w:rsid w:val="0088175A"/>
    <w:rsid w:val="0088268C"/>
    <w:rsid w:val="008830EA"/>
    <w:rsid w:val="00883193"/>
    <w:rsid w:val="00884831"/>
    <w:rsid w:val="0088504B"/>
    <w:rsid w:val="008863D8"/>
    <w:rsid w:val="0088720A"/>
    <w:rsid w:val="0088732A"/>
    <w:rsid w:val="00890C8A"/>
    <w:rsid w:val="0089166F"/>
    <w:rsid w:val="008918AE"/>
    <w:rsid w:val="008921AB"/>
    <w:rsid w:val="00893009"/>
    <w:rsid w:val="00895CAC"/>
    <w:rsid w:val="00896DC0"/>
    <w:rsid w:val="0089705A"/>
    <w:rsid w:val="0089771B"/>
    <w:rsid w:val="00897B4D"/>
    <w:rsid w:val="008A05D6"/>
    <w:rsid w:val="008A0DE8"/>
    <w:rsid w:val="008A19BB"/>
    <w:rsid w:val="008A410D"/>
    <w:rsid w:val="008A469C"/>
    <w:rsid w:val="008A5861"/>
    <w:rsid w:val="008A5F26"/>
    <w:rsid w:val="008A707B"/>
    <w:rsid w:val="008A7592"/>
    <w:rsid w:val="008A7A9F"/>
    <w:rsid w:val="008B131D"/>
    <w:rsid w:val="008B16A5"/>
    <w:rsid w:val="008B2263"/>
    <w:rsid w:val="008B2314"/>
    <w:rsid w:val="008B26B4"/>
    <w:rsid w:val="008B27E6"/>
    <w:rsid w:val="008B2B43"/>
    <w:rsid w:val="008B2DE9"/>
    <w:rsid w:val="008B3451"/>
    <w:rsid w:val="008B4442"/>
    <w:rsid w:val="008B4BB5"/>
    <w:rsid w:val="008B4F3F"/>
    <w:rsid w:val="008B5682"/>
    <w:rsid w:val="008B5709"/>
    <w:rsid w:val="008B718F"/>
    <w:rsid w:val="008C05B9"/>
    <w:rsid w:val="008C1067"/>
    <w:rsid w:val="008C1465"/>
    <w:rsid w:val="008C1477"/>
    <w:rsid w:val="008C1F1C"/>
    <w:rsid w:val="008C2913"/>
    <w:rsid w:val="008C2C3D"/>
    <w:rsid w:val="008C316E"/>
    <w:rsid w:val="008C3893"/>
    <w:rsid w:val="008C439B"/>
    <w:rsid w:val="008C4B7F"/>
    <w:rsid w:val="008C512B"/>
    <w:rsid w:val="008C5515"/>
    <w:rsid w:val="008C5CF9"/>
    <w:rsid w:val="008C5F87"/>
    <w:rsid w:val="008C634E"/>
    <w:rsid w:val="008C65CA"/>
    <w:rsid w:val="008D03F0"/>
    <w:rsid w:val="008D0473"/>
    <w:rsid w:val="008D0A57"/>
    <w:rsid w:val="008D1583"/>
    <w:rsid w:val="008D1660"/>
    <w:rsid w:val="008D18EB"/>
    <w:rsid w:val="008D2096"/>
    <w:rsid w:val="008D22ED"/>
    <w:rsid w:val="008D2392"/>
    <w:rsid w:val="008D29E9"/>
    <w:rsid w:val="008D2A88"/>
    <w:rsid w:val="008D2B1D"/>
    <w:rsid w:val="008D3C06"/>
    <w:rsid w:val="008D440B"/>
    <w:rsid w:val="008D57FA"/>
    <w:rsid w:val="008D596A"/>
    <w:rsid w:val="008D5EB3"/>
    <w:rsid w:val="008D6007"/>
    <w:rsid w:val="008D6520"/>
    <w:rsid w:val="008D69E1"/>
    <w:rsid w:val="008D6C7E"/>
    <w:rsid w:val="008D6EA3"/>
    <w:rsid w:val="008D6FC4"/>
    <w:rsid w:val="008D77C9"/>
    <w:rsid w:val="008D7B28"/>
    <w:rsid w:val="008D7DD6"/>
    <w:rsid w:val="008E052F"/>
    <w:rsid w:val="008E0A13"/>
    <w:rsid w:val="008E2687"/>
    <w:rsid w:val="008E291D"/>
    <w:rsid w:val="008E3BBB"/>
    <w:rsid w:val="008E4F83"/>
    <w:rsid w:val="008E504E"/>
    <w:rsid w:val="008E5340"/>
    <w:rsid w:val="008E6BBB"/>
    <w:rsid w:val="008F06A1"/>
    <w:rsid w:val="008F11A2"/>
    <w:rsid w:val="008F12F7"/>
    <w:rsid w:val="008F246D"/>
    <w:rsid w:val="008F2DB9"/>
    <w:rsid w:val="008F2DE3"/>
    <w:rsid w:val="008F30E3"/>
    <w:rsid w:val="008F4A5D"/>
    <w:rsid w:val="008F56AF"/>
    <w:rsid w:val="008F7BB4"/>
    <w:rsid w:val="00900849"/>
    <w:rsid w:val="00900F65"/>
    <w:rsid w:val="00901549"/>
    <w:rsid w:val="00901A45"/>
    <w:rsid w:val="009024ED"/>
    <w:rsid w:val="00902809"/>
    <w:rsid w:val="00902F20"/>
    <w:rsid w:val="00903269"/>
    <w:rsid w:val="00903B9A"/>
    <w:rsid w:val="0090465B"/>
    <w:rsid w:val="0090505B"/>
    <w:rsid w:val="009050B0"/>
    <w:rsid w:val="009050EE"/>
    <w:rsid w:val="00905249"/>
    <w:rsid w:val="00906485"/>
    <w:rsid w:val="0090780F"/>
    <w:rsid w:val="0090787D"/>
    <w:rsid w:val="009104F7"/>
    <w:rsid w:val="009107E9"/>
    <w:rsid w:val="009111FB"/>
    <w:rsid w:val="0091256C"/>
    <w:rsid w:val="00912804"/>
    <w:rsid w:val="0091372F"/>
    <w:rsid w:val="00913D08"/>
    <w:rsid w:val="00914D04"/>
    <w:rsid w:val="0091547D"/>
    <w:rsid w:val="00915531"/>
    <w:rsid w:val="00916A2A"/>
    <w:rsid w:val="00916C51"/>
    <w:rsid w:val="00916C73"/>
    <w:rsid w:val="00917681"/>
    <w:rsid w:val="00917C9F"/>
    <w:rsid w:val="00920215"/>
    <w:rsid w:val="0092023D"/>
    <w:rsid w:val="00920B33"/>
    <w:rsid w:val="00921DB0"/>
    <w:rsid w:val="009222F4"/>
    <w:rsid w:val="00923358"/>
    <w:rsid w:val="0092375A"/>
    <w:rsid w:val="00924784"/>
    <w:rsid w:val="00925960"/>
    <w:rsid w:val="00925993"/>
    <w:rsid w:val="00925D1B"/>
    <w:rsid w:val="009268F0"/>
    <w:rsid w:val="00926F73"/>
    <w:rsid w:val="00927726"/>
    <w:rsid w:val="00927F4E"/>
    <w:rsid w:val="00930D60"/>
    <w:rsid w:val="00930DF4"/>
    <w:rsid w:val="0093229B"/>
    <w:rsid w:val="00932E2C"/>
    <w:rsid w:val="009330DC"/>
    <w:rsid w:val="009337DA"/>
    <w:rsid w:val="00934E5B"/>
    <w:rsid w:val="009351F6"/>
    <w:rsid w:val="00935B6F"/>
    <w:rsid w:val="009368CC"/>
    <w:rsid w:val="00936C48"/>
    <w:rsid w:val="00940170"/>
    <w:rsid w:val="00940EBB"/>
    <w:rsid w:val="00941590"/>
    <w:rsid w:val="00941EE2"/>
    <w:rsid w:val="0094205A"/>
    <w:rsid w:val="009420DE"/>
    <w:rsid w:val="0094214B"/>
    <w:rsid w:val="00942563"/>
    <w:rsid w:val="009430FC"/>
    <w:rsid w:val="009434B4"/>
    <w:rsid w:val="00943787"/>
    <w:rsid w:val="00944276"/>
    <w:rsid w:val="00944493"/>
    <w:rsid w:val="00944B5C"/>
    <w:rsid w:val="00946549"/>
    <w:rsid w:val="00946BAB"/>
    <w:rsid w:val="00946F64"/>
    <w:rsid w:val="0094731C"/>
    <w:rsid w:val="0095076B"/>
    <w:rsid w:val="00950953"/>
    <w:rsid w:val="009513EA"/>
    <w:rsid w:val="0095179E"/>
    <w:rsid w:val="009518AA"/>
    <w:rsid w:val="00951A69"/>
    <w:rsid w:val="00952433"/>
    <w:rsid w:val="0095277E"/>
    <w:rsid w:val="0095298D"/>
    <w:rsid w:val="00952AAE"/>
    <w:rsid w:val="00953024"/>
    <w:rsid w:val="009533A4"/>
    <w:rsid w:val="00953603"/>
    <w:rsid w:val="00955097"/>
    <w:rsid w:val="009551AB"/>
    <w:rsid w:val="00955B78"/>
    <w:rsid w:val="00955C81"/>
    <w:rsid w:val="0095650A"/>
    <w:rsid w:val="009571CE"/>
    <w:rsid w:val="009609D8"/>
    <w:rsid w:val="00961954"/>
    <w:rsid w:val="00961B40"/>
    <w:rsid w:val="00961F7B"/>
    <w:rsid w:val="0096226F"/>
    <w:rsid w:val="00964262"/>
    <w:rsid w:val="00965F81"/>
    <w:rsid w:val="009662AD"/>
    <w:rsid w:val="009671E4"/>
    <w:rsid w:val="0096729C"/>
    <w:rsid w:val="0096753C"/>
    <w:rsid w:val="00967DF2"/>
    <w:rsid w:val="00975909"/>
    <w:rsid w:val="00975DC3"/>
    <w:rsid w:val="00976A61"/>
    <w:rsid w:val="00976DA1"/>
    <w:rsid w:val="0097701E"/>
    <w:rsid w:val="009801AC"/>
    <w:rsid w:val="00981795"/>
    <w:rsid w:val="00981901"/>
    <w:rsid w:val="00982CCA"/>
    <w:rsid w:val="00982E4C"/>
    <w:rsid w:val="00984B00"/>
    <w:rsid w:val="009852A4"/>
    <w:rsid w:val="009857BE"/>
    <w:rsid w:val="0098598A"/>
    <w:rsid w:val="00986521"/>
    <w:rsid w:val="009869A2"/>
    <w:rsid w:val="00986B46"/>
    <w:rsid w:val="00986C64"/>
    <w:rsid w:val="00986D9D"/>
    <w:rsid w:val="00990D84"/>
    <w:rsid w:val="009911FB"/>
    <w:rsid w:val="009915D1"/>
    <w:rsid w:val="00991D35"/>
    <w:rsid w:val="0099280A"/>
    <w:rsid w:val="009938CA"/>
    <w:rsid w:val="00993E71"/>
    <w:rsid w:val="00994086"/>
    <w:rsid w:val="009941F2"/>
    <w:rsid w:val="009946E8"/>
    <w:rsid w:val="0099506E"/>
    <w:rsid w:val="0099615C"/>
    <w:rsid w:val="00996EB6"/>
    <w:rsid w:val="009972CB"/>
    <w:rsid w:val="00997697"/>
    <w:rsid w:val="00997FAB"/>
    <w:rsid w:val="009A1569"/>
    <w:rsid w:val="009A1819"/>
    <w:rsid w:val="009A2EA0"/>
    <w:rsid w:val="009A3B1A"/>
    <w:rsid w:val="009A4849"/>
    <w:rsid w:val="009A4EFB"/>
    <w:rsid w:val="009A5759"/>
    <w:rsid w:val="009A5C2D"/>
    <w:rsid w:val="009A5EDB"/>
    <w:rsid w:val="009B02A2"/>
    <w:rsid w:val="009B0665"/>
    <w:rsid w:val="009B167F"/>
    <w:rsid w:val="009B1ABB"/>
    <w:rsid w:val="009B29DF"/>
    <w:rsid w:val="009B4CD3"/>
    <w:rsid w:val="009B50C7"/>
    <w:rsid w:val="009B5275"/>
    <w:rsid w:val="009B563A"/>
    <w:rsid w:val="009B6523"/>
    <w:rsid w:val="009B6CD7"/>
    <w:rsid w:val="009B6D41"/>
    <w:rsid w:val="009B7230"/>
    <w:rsid w:val="009B7CB4"/>
    <w:rsid w:val="009C0DDE"/>
    <w:rsid w:val="009C1141"/>
    <w:rsid w:val="009C1377"/>
    <w:rsid w:val="009C3227"/>
    <w:rsid w:val="009C38BD"/>
    <w:rsid w:val="009C39E0"/>
    <w:rsid w:val="009C3ADD"/>
    <w:rsid w:val="009C468F"/>
    <w:rsid w:val="009C48D7"/>
    <w:rsid w:val="009C4B49"/>
    <w:rsid w:val="009C51D4"/>
    <w:rsid w:val="009C526A"/>
    <w:rsid w:val="009C6DE5"/>
    <w:rsid w:val="009C7700"/>
    <w:rsid w:val="009C7E6C"/>
    <w:rsid w:val="009D1359"/>
    <w:rsid w:val="009D169B"/>
    <w:rsid w:val="009D1914"/>
    <w:rsid w:val="009D1C8E"/>
    <w:rsid w:val="009D1CFD"/>
    <w:rsid w:val="009D1EFE"/>
    <w:rsid w:val="009D2E6A"/>
    <w:rsid w:val="009D34D9"/>
    <w:rsid w:val="009D3F6C"/>
    <w:rsid w:val="009D421B"/>
    <w:rsid w:val="009D58EC"/>
    <w:rsid w:val="009D6278"/>
    <w:rsid w:val="009D6EDC"/>
    <w:rsid w:val="009D753A"/>
    <w:rsid w:val="009E0290"/>
    <w:rsid w:val="009E0BB6"/>
    <w:rsid w:val="009E0BFD"/>
    <w:rsid w:val="009E1994"/>
    <w:rsid w:val="009E24BC"/>
    <w:rsid w:val="009E26BE"/>
    <w:rsid w:val="009E2A76"/>
    <w:rsid w:val="009E309E"/>
    <w:rsid w:val="009E42F8"/>
    <w:rsid w:val="009E51CD"/>
    <w:rsid w:val="009E601A"/>
    <w:rsid w:val="009E6616"/>
    <w:rsid w:val="009E683E"/>
    <w:rsid w:val="009E6EA6"/>
    <w:rsid w:val="009F009F"/>
    <w:rsid w:val="009F06D7"/>
    <w:rsid w:val="009F1028"/>
    <w:rsid w:val="009F180A"/>
    <w:rsid w:val="009F2951"/>
    <w:rsid w:val="009F2DD5"/>
    <w:rsid w:val="009F366F"/>
    <w:rsid w:val="009F3DE7"/>
    <w:rsid w:val="009F43C9"/>
    <w:rsid w:val="009F7451"/>
    <w:rsid w:val="009F7E3D"/>
    <w:rsid w:val="00A003AC"/>
    <w:rsid w:val="00A004E7"/>
    <w:rsid w:val="00A0111A"/>
    <w:rsid w:val="00A011AC"/>
    <w:rsid w:val="00A01A4F"/>
    <w:rsid w:val="00A01EE9"/>
    <w:rsid w:val="00A02C1A"/>
    <w:rsid w:val="00A0438E"/>
    <w:rsid w:val="00A052A4"/>
    <w:rsid w:val="00A055C4"/>
    <w:rsid w:val="00A05CA9"/>
    <w:rsid w:val="00A0614D"/>
    <w:rsid w:val="00A06810"/>
    <w:rsid w:val="00A06A00"/>
    <w:rsid w:val="00A06F35"/>
    <w:rsid w:val="00A07FD5"/>
    <w:rsid w:val="00A1027A"/>
    <w:rsid w:val="00A10869"/>
    <w:rsid w:val="00A11F24"/>
    <w:rsid w:val="00A122AE"/>
    <w:rsid w:val="00A1258E"/>
    <w:rsid w:val="00A13557"/>
    <w:rsid w:val="00A13824"/>
    <w:rsid w:val="00A13BA7"/>
    <w:rsid w:val="00A13F85"/>
    <w:rsid w:val="00A14D02"/>
    <w:rsid w:val="00A14E2C"/>
    <w:rsid w:val="00A14F3D"/>
    <w:rsid w:val="00A156B6"/>
    <w:rsid w:val="00A160BE"/>
    <w:rsid w:val="00A1718A"/>
    <w:rsid w:val="00A2085C"/>
    <w:rsid w:val="00A22031"/>
    <w:rsid w:val="00A2337B"/>
    <w:rsid w:val="00A234F5"/>
    <w:rsid w:val="00A23B40"/>
    <w:rsid w:val="00A23F75"/>
    <w:rsid w:val="00A24127"/>
    <w:rsid w:val="00A24486"/>
    <w:rsid w:val="00A245AD"/>
    <w:rsid w:val="00A2466D"/>
    <w:rsid w:val="00A24825"/>
    <w:rsid w:val="00A25D17"/>
    <w:rsid w:val="00A26FF7"/>
    <w:rsid w:val="00A27F53"/>
    <w:rsid w:val="00A301F9"/>
    <w:rsid w:val="00A307A6"/>
    <w:rsid w:val="00A30D68"/>
    <w:rsid w:val="00A3103F"/>
    <w:rsid w:val="00A315F5"/>
    <w:rsid w:val="00A3220C"/>
    <w:rsid w:val="00A327F7"/>
    <w:rsid w:val="00A32A3D"/>
    <w:rsid w:val="00A331DA"/>
    <w:rsid w:val="00A33828"/>
    <w:rsid w:val="00A34885"/>
    <w:rsid w:val="00A35197"/>
    <w:rsid w:val="00A35B43"/>
    <w:rsid w:val="00A35D48"/>
    <w:rsid w:val="00A36ED0"/>
    <w:rsid w:val="00A3762B"/>
    <w:rsid w:val="00A40573"/>
    <w:rsid w:val="00A408E7"/>
    <w:rsid w:val="00A4155F"/>
    <w:rsid w:val="00A41CB0"/>
    <w:rsid w:val="00A41F9A"/>
    <w:rsid w:val="00A42080"/>
    <w:rsid w:val="00A4236D"/>
    <w:rsid w:val="00A43134"/>
    <w:rsid w:val="00A43361"/>
    <w:rsid w:val="00A4346E"/>
    <w:rsid w:val="00A441FB"/>
    <w:rsid w:val="00A4459A"/>
    <w:rsid w:val="00A4464E"/>
    <w:rsid w:val="00A45439"/>
    <w:rsid w:val="00A45902"/>
    <w:rsid w:val="00A45DC9"/>
    <w:rsid w:val="00A479B2"/>
    <w:rsid w:val="00A47F7A"/>
    <w:rsid w:val="00A500AA"/>
    <w:rsid w:val="00A50F53"/>
    <w:rsid w:val="00A51002"/>
    <w:rsid w:val="00A51BD0"/>
    <w:rsid w:val="00A52488"/>
    <w:rsid w:val="00A524C5"/>
    <w:rsid w:val="00A53023"/>
    <w:rsid w:val="00A53211"/>
    <w:rsid w:val="00A538F3"/>
    <w:rsid w:val="00A54117"/>
    <w:rsid w:val="00A54C75"/>
    <w:rsid w:val="00A553E7"/>
    <w:rsid w:val="00A55C3F"/>
    <w:rsid w:val="00A56483"/>
    <w:rsid w:val="00A56DDE"/>
    <w:rsid w:val="00A57FF2"/>
    <w:rsid w:val="00A60F5E"/>
    <w:rsid w:val="00A61449"/>
    <w:rsid w:val="00A6154C"/>
    <w:rsid w:val="00A615CC"/>
    <w:rsid w:val="00A6175F"/>
    <w:rsid w:val="00A61818"/>
    <w:rsid w:val="00A62549"/>
    <w:rsid w:val="00A63348"/>
    <w:rsid w:val="00A63671"/>
    <w:rsid w:val="00A63D41"/>
    <w:rsid w:val="00A644ED"/>
    <w:rsid w:val="00A64EED"/>
    <w:rsid w:val="00A65D22"/>
    <w:rsid w:val="00A65D3D"/>
    <w:rsid w:val="00A66463"/>
    <w:rsid w:val="00A6715D"/>
    <w:rsid w:val="00A67280"/>
    <w:rsid w:val="00A67DD3"/>
    <w:rsid w:val="00A702A2"/>
    <w:rsid w:val="00A71B43"/>
    <w:rsid w:val="00A7285B"/>
    <w:rsid w:val="00A7328E"/>
    <w:rsid w:val="00A738CC"/>
    <w:rsid w:val="00A73A41"/>
    <w:rsid w:val="00A743DA"/>
    <w:rsid w:val="00A7462D"/>
    <w:rsid w:val="00A753B9"/>
    <w:rsid w:val="00A7575A"/>
    <w:rsid w:val="00A75BAE"/>
    <w:rsid w:val="00A764C3"/>
    <w:rsid w:val="00A76515"/>
    <w:rsid w:val="00A80228"/>
    <w:rsid w:val="00A8025A"/>
    <w:rsid w:val="00A80403"/>
    <w:rsid w:val="00A81317"/>
    <w:rsid w:val="00A836BF"/>
    <w:rsid w:val="00A83905"/>
    <w:rsid w:val="00A83C22"/>
    <w:rsid w:val="00A847E0"/>
    <w:rsid w:val="00A849E8"/>
    <w:rsid w:val="00A84E3F"/>
    <w:rsid w:val="00A85513"/>
    <w:rsid w:val="00A8570D"/>
    <w:rsid w:val="00A85D6F"/>
    <w:rsid w:val="00A8602C"/>
    <w:rsid w:val="00A8662A"/>
    <w:rsid w:val="00A86D90"/>
    <w:rsid w:val="00A86FBF"/>
    <w:rsid w:val="00A872D8"/>
    <w:rsid w:val="00A900A6"/>
    <w:rsid w:val="00A9012E"/>
    <w:rsid w:val="00A90474"/>
    <w:rsid w:val="00A904BD"/>
    <w:rsid w:val="00A90C3B"/>
    <w:rsid w:val="00A911D7"/>
    <w:rsid w:val="00A91440"/>
    <w:rsid w:val="00A91488"/>
    <w:rsid w:val="00A91518"/>
    <w:rsid w:val="00A921ED"/>
    <w:rsid w:val="00A921F5"/>
    <w:rsid w:val="00A92ADA"/>
    <w:rsid w:val="00A92F10"/>
    <w:rsid w:val="00A93CC4"/>
    <w:rsid w:val="00A9420B"/>
    <w:rsid w:val="00A94A74"/>
    <w:rsid w:val="00A94EA4"/>
    <w:rsid w:val="00A95186"/>
    <w:rsid w:val="00A97BB0"/>
    <w:rsid w:val="00A97CED"/>
    <w:rsid w:val="00AA026E"/>
    <w:rsid w:val="00AA0A6A"/>
    <w:rsid w:val="00AA0B1B"/>
    <w:rsid w:val="00AA100E"/>
    <w:rsid w:val="00AA29EE"/>
    <w:rsid w:val="00AA2D08"/>
    <w:rsid w:val="00AA39C3"/>
    <w:rsid w:val="00AA438A"/>
    <w:rsid w:val="00AA5623"/>
    <w:rsid w:val="00AA6353"/>
    <w:rsid w:val="00AA7B69"/>
    <w:rsid w:val="00AB0158"/>
    <w:rsid w:val="00AB03C1"/>
    <w:rsid w:val="00AB0640"/>
    <w:rsid w:val="00AB1675"/>
    <w:rsid w:val="00AB26C5"/>
    <w:rsid w:val="00AB3014"/>
    <w:rsid w:val="00AB355C"/>
    <w:rsid w:val="00AB3EC0"/>
    <w:rsid w:val="00AB53BF"/>
    <w:rsid w:val="00AB54A6"/>
    <w:rsid w:val="00AB5846"/>
    <w:rsid w:val="00AB65FD"/>
    <w:rsid w:val="00AB70D6"/>
    <w:rsid w:val="00AB79D7"/>
    <w:rsid w:val="00AC00FA"/>
    <w:rsid w:val="00AC0290"/>
    <w:rsid w:val="00AC03AD"/>
    <w:rsid w:val="00AC0C8C"/>
    <w:rsid w:val="00AC1A74"/>
    <w:rsid w:val="00AC2032"/>
    <w:rsid w:val="00AC2809"/>
    <w:rsid w:val="00AC3352"/>
    <w:rsid w:val="00AC3719"/>
    <w:rsid w:val="00AC415F"/>
    <w:rsid w:val="00AC5609"/>
    <w:rsid w:val="00AC6331"/>
    <w:rsid w:val="00AC63EB"/>
    <w:rsid w:val="00AC64C2"/>
    <w:rsid w:val="00AC6A5D"/>
    <w:rsid w:val="00AC6BE0"/>
    <w:rsid w:val="00AD0296"/>
    <w:rsid w:val="00AD09C2"/>
    <w:rsid w:val="00AD0AF7"/>
    <w:rsid w:val="00AD0C9F"/>
    <w:rsid w:val="00AD1CAE"/>
    <w:rsid w:val="00AD1EE8"/>
    <w:rsid w:val="00AD25D2"/>
    <w:rsid w:val="00AD33BA"/>
    <w:rsid w:val="00AD3620"/>
    <w:rsid w:val="00AD453A"/>
    <w:rsid w:val="00AD4DD8"/>
    <w:rsid w:val="00AD4E2E"/>
    <w:rsid w:val="00AD5A8B"/>
    <w:rsid w:val="00AD6337"/>
    <w:rsid w:val="00AD7323"/>
    <w:rsid w:val="00AD743A"/>
    <w:rsid w:val="00AD7C6E"/>
    <w:rsid w:val="00AD7E3E"/>
    <w:rsid w:val="00AE06A7"/>
    <w:rsid w:val="00AE0A9E"/>
    <w:rsid w:val="00AE136C"/>
    <w:rsid w:val="00AE166A"/>
    <w:rsid w:val="00AE17EF"/>
    <w:rsid w:val="00AE3133"/>
    <w:rsid w:val="00AE4321"/>
    <w:rsid w:val="00AE4516"/>
    <w:rsid w:val="00AE4836"/>
    <w:rsid w:val="00AE4AFA"/>
    <w:rsid w:val="00AE4D59"/>
    <w:rsid w:val="00AE5036"/>
    <w:rsid w:val="00AE60F7"/>
    <w:rsid w:val="00AE6F91"/>
    <w:rsid w:val="00AF0891"/>
    <w:rsid w:val="00AF0DBF"/>
    <w:rsid w:val="00AF1342"/>
    <w:rsid w:val="00AF146B"/>
    <w:rsid w:val="00AF1600"/>
    <w:rsid w:val="00AF1FE5"/>
    <w:rsid w:val="00AF20CB"/>
    <w:rsid w:val="00AF23C9"/>
    <w:rsid w:val="00AF3476"/>
    <w:rsid w:val="00AF4489"/>
    <w:rsid w:val="00AF464D"/>
    <w:rsid w:val="00AF47DE"/>
    <w:rsid w:val="00AF5174"/>
    <w:rsid w:val="00AF5967"/>
    <w:rsid w:val="00AF630D"/>
    <w:rsid w:val="00AF688B"/>
    <w:rsid w:val="00AF6A44"/>
    <w:rsid w:val="00AF6CD0"/>
    <w:rsid w:val="00AF6D4E"/>
    <w:rsid w:val="00B00190"/>
    <w:rsid w:val="00B006D0"/>
    <w:rsid w:val="00B00CDE"/>
    <w:rsid w:val="00B01CAC"/>
    <w:rsid w:val="00B03443"/>
    <w:rsid w:val="00B03483"/>
    <w:rsid w:val="00B050FD"/>
    <w:rsid w:val="00B05668"/>
    <w:rsid w:val="00B05735"/>
    <w:rsid w:val="00B05EB2"/>
    <w:rsid w:val="00B0695D"/>
    <w:rsid w:val="00B06E7C"/>
    <w:rsid w:val="00B075B1"/>
    <w:rsid w:val="00B07B97"/>
    <w:rsid w:val="00B107FA"/>
    <w:rsid w:val="00B10AFD"/>
    <w:rsid w:val="00B10F29"/>
    <w:rsid w:val="00B11691"/>
    <w:rsid w:val="00B1212D"/>
    <w:rsid w:val="00B123FB"/>
    <w:rsid w:val="00B124E5"/>
    <w:rsid w:val="00B131C9"/>
    <w:rsid w:val="00B13437"/>
    <w:rsid w:val="00B135AA"/>
    <w:rsid w:val="00B140CF"/>
    <w:rsid w:val="00B14334"/>
    <w:rsid w:val="00B14B8A"/>
    <w:rsid w:val="00B150D6"/>
    <w:rsid w:val="00B15C54"/>
    <w:rsid w:val="00B16072"/>
    <w:rsid w:val="00B16367"/>
    <w:rsid w:val="00B167FB"/>
    <w:rsid w:val="00B16EF5"/>
    <w:rsid w:val="00B178A3"/>
    <w:rsid w:val="00B214C7"/>
    <w:rsid w:val="00B21B5A"/>
    <w:rsid w:val="00B21F17"/>
    <w:rsid w:val="00B22949"/>
    <w:rsid w:val="00B22BF2"/>
    <w:rsid w:val="00B22FA0"/>
    <w:rsid w:val="00B23B2B"/>
    <w:rsid w:val="00B23F1E"/>
    <w:rsid w:val="00B2464A"/>
    <w:rsid w:val="00B248CE"/>
    <w:rsid w:val="00B251F4"/>
    <w:rsid w:val="00B256FC"/>
    <w:rsid w:val="00B26D0F"/>
    <w:rsid w:val="00B26D32"/>
    <w:rsid w:val="00B274B0"/>
    <w:rsid w:val="00B279D9"/>
    <w:rsid w:val="00B301F7"/>
    <w:rsid w:val="00B307FC"/>
    <w:rsid w:val="00B308D9"/>
    <w:rsid w:val="00B31167"/>
    <w:rsid w:val="00B31338"/>
    <w:rsid w:val="00B3141F"/>
    <w:rsid w:val="00B31D53"/>
    <w:rsid w:val="00B33600"/>
    <w:rsid w:val="00B340D9"/>
    <w:rsid w:val="00B3434A"/>
    <w:rsid w:val="00B34A78"/>
    <w:rsid w:val="00B3510D"/>
    <w:rsid w:val="00B35370"/>
    <w:rsid w:val="00B3597B"/>
    <w:rsid w:val="00B35CCE"/>
    <w:rsid w:val="00B36607"/>
    <w:rsid w:val="00B36DA8"/>
    <w:rsid w:val="00B37060"/>
    <w:rsid w:val="00B371F7"/>
    <w:rsid w:val="00B372E7"/>
    <w:rsid w:val="00B37714"/>
    <w:rsid w:val="00B3774F"/>
    <w:rsid w:val="00B37C9B"/>
    <w:rsid w:val="00B40EB3"/>
    <w:rsid w:val="00B426D4"/>
    <w:rsid w:val="00B4314D"/>
    <w:rsid w:val="00B43672"/>
    <w:rsid w:val="00B43EE2"/>
    <w:rsid w:val="00B4496B"/>
    <w:rsid w:val="00B449D0"/>
    <w:rsid w:val="00B44D17"/>
    <w:rsid w:val="00B45357"/>
    <w:rsid w:val="00B46872"/>
    <w:rsid w:val="00B469E3"/>
    <w:rsid w:val="00B46E60"/>
    <w:rsid w:val="00B472D6"/>
    <w:rsid w:val="00B47AAA"/>
    <w:rsid w:val="00B52016"/>
    <w:rsid w:val="00B52971"/>
    <w:rsid w:val="00B52AA7"/>
    <w:rsid w:val="00B53673"/>
    <w:rsid w:val="00B53B76"/>
    <w:rsid w:val="00B54656"/>
    <w:rsid w:val="00B549E6"/>
    <w:rsid w:val="00B54ABA"/>
    <w:rsid w:val="00B54B2C"/>
    <w:rsid w:val="00B54B86"/>
    <w:rsid w:val="00B56585"/>
    <w:rsid w:val="00B56CD4"/>
    <w:rsid w:val="00B56EC9"/>
    <w:rsid w:val="00B572B8"/>
    <w:rsid w:val="00B57D8E"/>
    <w:rsid w:val="00B607B7"/>
    <w:rsid w:val="00B60FFF"/>
    <w:rsid w:val="00B61408"/>
    <w:rsid w:val="00B6272A"/>
    <w:rsid w:val="00B629F0"/>
    <w:rsid w:val="00B62A8C"/>
    <w:rsid w:val="00B63903"/>
    <w:rsid w:val="00B64478"/>
    <w:rsid w:val="00B6545A"/>
    <w:rsid w:val="00B65E19"/>
    <w:rsid w:val="00B65F33"/>
    <w:rsid w:val="00B67014"/>
    <w:rsid w:val="00B67763"/>
    <w:rsid w:val="00B67CF3"/>
    <w:rsid w:val="00B70788"/>
    <w:rsid w:val="00B70AF6"/>
    <w:rsid w:val="00B70C72"/>
    <w:rsid w:val="00B71073"/>
    <w:rsid w:val="00B71CDF"/>
    <w:rsid w:val="00B71DBE"/>
    <w:rsid w:val="00B71F17"/>
    <w:rsid w:val="00B73B7C"/>
    <w:rsid w:val="00B73FBB"/>
    <w:rsid w:val="00B74358"/>
    <w:rsid w:val="00B74648"/>
    <w:rsid w:val="00B74749"/>
    <w:rsid w:val="00B749F1"/>
    <w:rsid w:val="00B74CB9"/>
    <w:rsid w:val="00B74F45"/>
    <w:rsid w:val="00B751E5"/>
    <w:rsid w:val="00B75E1F"/>
    <w:rsid w:val="00B76091"/>
    <w:rsid w:val="00B76F5B"/>
    <w:rsid w:val="00B7724E"/>
    <w:rsid w:val="00B80619"/>
    <w:rsid w:val="00B80DE2"/>
    <w:rsid w:val="00B81555"/>
    <w:rsid w:val="00B81560"/>
    <w:rsid w:val="00B8170A"/>
    <w:rsid w:val="00B818E5"/>
    <w:rsid w:val="00B82405"/>
    <w:rsid w:val="00B82BC9"/>
    <w:rsid w:val="00B82E8F"/>
    <w:rsid w:val="00B83E0D"/>
    <w:rsid w:val="00B83EED"/>
    <w:rsid w:val="00B845A9"/>
    <w:rsid w:val="00B84BD5"/>
    <w:rsid w:val="00B85AA8"/>
    <w:rsid w:val="00B867FE"/>
    <w:rsid w:val="00B86EA7"/>
    <w:rsid w:val="00B86F04"/>
    <w:rsid w:val="00B87C0A"/>
    <w:rsid w:val="00B901EC"/>
    <w:rsid w:val="00B920A8"/>
    <w:rsid w:val="00B92754"/>
    <w:rsid w:val="00B932B2"/>
    <w:rsid w:val="00B93942"/>
    <w:rsid w:val="00B93970"/>
    <w:rsid w:val="00B93FC6"/>
    <w:rsid w:val="00B94397"/>
    <w:rsid w:val="00B95168"/>
    <w:rsid w:val="00B95CBA"/>
    <w:rsid w:val="00B95EA2"/>
    <w:rsid w:val="00B96B16"/>
    <w:rsid w:val="00B974C9"/>
    <w:rsid w:val="00B97F15"/>
    <w:rsid w:val="00BA0BA7"/>
    <w:rsid w:val="00BA0F04"/>
    <w:rsid w:val="00BA1FDD"/>
    <w:rsid w:val="00BA2027"/>
    <w:rsid w:val="00BA2068"/>
    <w:rsid w:val="00BA3326"/>
    <w:rsid w:val="00BA3DB0"/>
    <w:rsid w:val="00BA4F07"/>
    <w:rsid w:val="00BA5C08"/>
    <w:rsid w:val="00BA5C51"/>
    <w:rsid w:val="00BA5FE4"/>
    <w:rsid w:val="00BA6CFE"/>
    <w:rsid w:val="00BA70C6"/>
    <w:rsid w:val="00BB05A2"/>
    <w:rsid w:val="00BB08B4"/>
    <w:rsid w:val="00BB1D6A"/>
    <w:rsid w:val="00BB280D"/>
    <w:rsid w:val="00BB34F4"/>
    <w:rsid w:val="00BB394A"/>
    <w:rsid w:val="00BB3F80"/>
    <w:rsid w:val="00BB4525"/>
    <w:rsid w:val="00BB5D44"/>
    <w:rsid w:val="00BB685A"/>
    <w:rsid w:val="00BB6F20"/>
    <w:rsid w:val="00BB70E6"/>
    <w:rsid w:val="00BB7E57"/>
    <w:rsid w:val="00BC042A"/>
    <w:rsid w:val="00BC055B"/>
    <w:rsid w:val="00BC0C9B"/>
    <w:rsid w:val="00BC0CF8"/>
    <w:rsid w:val="00BC1997"/>
    <w:rsid w:val="00BC1DF2"/>
    <w:rsid w:val="00BC2673"/>
    <w:rsid w:val="00BC2D29"/>
    <w:rsid w:val="00BC2F47"/>
    <w:rsid w:val="00BC37A3"/>
    <w:rsid w:val="00BC43B5"/>
    <w:rsid w:val="00BC4647"/>
    <w:rsid w:val="00BC5549"/>
    <w:rsid w:val="00BC55C0"/>
    <w:rsid w:val="00BC5883"/>
    <w:rsid w:val="00BC5BD1"/>
    <w:rsid w:val="00BC7E7F"/>
    <w:rsid w:val="00BD05EC"/>
    <w:rsid w:val="00BD17D5"/>
    <w:rsid w:val="00BD2360"/>
    <w:rsid w:val="00BD4926"/>
    <w:rsid w:val="00BD62DC"/>
    <w:rsid w:val="00BD6752"/>
    <w:rsid w:val="00BD71BE"/>
    <w:rsid w:val="00BD73FE"/>
    <w:rsid w:val="00BD77F0"/>
    <w:rsid w:val="00BE025F"/>
    <w:rsid w:val="00BE0355"/>
    <w:rsid w:val="00BE0A08"/>
    <w:rsid w:val="00BE0A3C"/>
    <w:rsid w:val="00BE0CAA"/>
    <w:rsid w:val="00BE0D71"/>
    <w:rsid w:val="00BE1718"/>
    <w:rsid w:val="00BE2746"/>
    <w:rsid w:val="00BE29EC"/>
    <w:rsid w:val="00BE2A4A"/>
    <w:rsid w:val="00BE2BC5"/>
    <w:rsid w:val="00BE4C4A"/>
    <w:rsid w:val="00BE6195"/>
    <w:rsid w:val="00BE6265"/>
    <w:rsid w:val="00BE6403"/>
    <w:rsid w:val="00BE6692"/>
    <w:rsid w:val="00BE7967"/>
    <w:rsid w:val="00BF02D1"/>
    <w:rsid w:val="00BF0B42"/>
    <w:rsid w:val="00BF106C"/>
    <w:rsid w:val="00BF121C"/>
    <w:rsid w:val="00BF26DE"/>
    <w:rsid w:val="00BF2800"/>
    <w:rsid w:val="00BF2BF7"/>
    <w:rsid w:val="00BF2F6F"/>
    <w:rsid w:val="00BF3D80"/>
    <w:rsid w:val="00BF3EBD"/>
    <w:rsid w:val="00BF4140"/>
    <w:rsid w:val="00BF4452"/>
    <w:rsid w:val="00BF4831"/>
    <w:rsid w:val="00BF4AC1"/>
    <w:rsid w:val="00BF6A73"/>
    <w:rsid w:val="00BF6C34"/>
    <w:rsid w:val="00BF6D89"/>
    <w:rsid w:val="00BF7CF3"/>
    <w:rsid w:val="00C0073A"/>
    <w:rsid w:val="00C0121B"/>
    <w:rsid w:val="00C022CA"/>
    <w:rsid w:val="00C0297B"/>
    <w:rsid w:val="00C02C93"/>
    <w:rsid w:val="00C02FCB"/>
    <w:rsid w:val="00C030DF"/>
    <w:rsid w:val="00C03817"/>
    <w:rsid w:val="00C0498F"/>
    <w:rsid w:val="00C05A98"/>
    <w:rsid w:val="00C060CF"/>
    <w:rsid w:val="00C06B9E"/>
    <w:rsid w:val="00C07675"/>
    <w:rsid w:val="00C07ABE"/>
    <w:rsid w:val="00C07D20"/>
    <w:rsid w:val="00C102CF"/>
    <w:rsid w:val="00C10508"/>
    <w:rsid w:val="00C10C51"/>
    <w:rsid w:val="00C110ED"/>
    <w:rsid w:val="00C11D05"/>
    <w:rsid w:val="00C12694"/>
    <w:rsid w:val="00C13696"/>
    <w:rsid w:val="00C13D6D"/>
    <w:rsid w:val="00C13EF3"/>
    <w:rsid w:val="00C14040"/>
    <w:rsid w:val="00C1442E"/>
    <w:rsid w:val="00C153EC"/>
    <w:rsid w:val="00C15C42"/>
    <w:rsid w:val="00C163FD"/>
    <w:rsid w:val="00C17018"/>
    <w:rsid w:val="00C17991"/>
    <w:rsid w:val="00C17F38"/>
    <w:rsid w:val="00C2117E"/>
    <w:rsid w:val="00C2175A"/>
    <w:rsid w:val="00C21CB9"/>
    <w:rsid w:val="00C2239F"/>
    <w:rsid w:val="00C22874"/>
    <w:rsid w:val="00C22AA9"/>
    <w:rsid w:val="00C22F71"/>
    <w:rsid w:val="00C251FD"/>
    <w:rsid w:val="00C2580D"/>
    <w:rsid w:val="00C25C6D"/>
    <w:rsid w:val="00C25FD6"/>
    <w:rsid w:val="00C25FE9"/>
    <w:rsid w:val="00C2613C"/>
    <w:rsid w:val="00C26B8B"/>
    <w:rsid w:val="00C27C0F"/>
    <w:rsid w:val="00C30253"/>
    <w:rsid w:val="00C30434"/>
    <w:rsid w:val="00C306F8"/>
    <w:rsid w:val="00C31042"/>
    <w:rsid w:val="00C31350"/>
    <w:rsid w:val="00C31D46"/>
    <w:rsid w:val="00C32608"/>
    <w:rsid w:val="00C32ED9"/>
    <w:rsid w:val="00C33238"/>
    <w:rsid w:val="00C347E0"/>
    <w:rsid w:val="00C34B3F"/>
    <w:rsid w:val="00C35620"/>
    <w:rsid w:val="00C360A9"/>
    <w:rsid w:val="00C36686"/>
    <w:rsid w:val="00C36AF8"/>
    <w:rsid w:val="00C40159"/>
    <w:rsid w:val="00C40D49"/>
    <w:rsid w:val="00C4284B"/>
    <w:rsid w:val="00C42B8C"/>
    <w:rsid w:val="00C42FFE"/>
    <w:rsid w:val="00C442B2"/>
    <w:rsid w:val="00C4486E"/>
    <w:rsid w:val="00C44C67"/>
    <w:rsid w:val="00C44F2C"/>
    <w:rsid w:val="00C46A3E"/>
    <w:rsid w:val="00C47898"/>
    <w:rsid w:val="00C47C73"/>
    <w:rsid w:val="00C503F0"/>
    <w:rsid w:val="00C50430"/>
    <w:rsid w:val="00C505A3"/>
    <w:rsid w:val="00C50726"/>
    <w:rsid w:val="00C50A21"/>
    <w:rsid w:val="00C50BBB"/>
    <w:rsid w:val="00C50F84"/>
    <w:rsid w:val="00C53446"/>
    <w:rsid w:val="00C53EC8"/>
    <w:rsid w:val="00C54E8C"/>
    <w:rsid w:val="00C57660"/>
    <w:rsid w:val="00C576DC"/>
    <w:rsid w:val="00C609C3"/>
    <w:rsid w:val="00C60BE0"/>
    <w:rsid w:val="00C6111A"/>
    <w:rsid w:val="00C61465"/>
    <w:rsid w:val="00C61644"/>
    <w:rsid w:val="00C61C2D"/>
    <w:rsid w:val="00C62892"/>
    <w:rsid w:val="00C63388"/>
    <w:rsid w:val="00C63396"/>
    <w:rsid w:val="00C633F3"/>
    <w:rsid w:val="00C63688"/>
    <w:rsid w:val="00C636EF"/>
    <w:rsid w:val="00C63C32"/>
    <w:rsid w:val="00C63EA4"/>
    <w:rsid w:val="00C64C2A"/>
    <w:rsid w:val="00C655DD"/>
    <w:rsid w:val="00C65668"/>
    <w:rsid w:val="00C6611D"/>
    <w:rsid w:val="00C66281"/>
    <w:rsid w:val="00C664C7"/>
    <w:rsid w:val="00C66A92"/>
    <w:rsid w:val="00C67AC2"/>
    <w:rsid w:val="00C67AF8"/>
    <w:rsid w:val="00C7122B"/>
    <w:rsid w:val="00C71AE1"/>
    <w:rsid w:val="00C73DFD"/>
    <w:rsid w:val="00C75C5A"/>
    <w:rsid w:val="00C77924"/>
    <w:rsid w:val="00C77C8E"/>
    <w:rsid w:val="00C818F5"/>
    <w:rsid w:val="00C81956"/>
    <w:rsid w:val="00C81C06"/>
    <w:rsid w:val="00C81E54"/>
    <w:rsid w:val="00C82A96"/>
    <w:rsid w:val="00C82F69"/>
    <w:rsid w:val="00C83C9E"/>
    <w:rsid w:val="00C84AFF"/>
    <w:rsid w:val="00C85887"/>
    <w:rsid w:val="00C86F01"/>
    <w:rsid w:val="00C86F89"/>
    <w:rsid w:val="00C87738"/>
    <w:rsid w:val="00C90AF0"/>
    <w:rsid w:val="00C91699"/>
    <w:rsid w:val="00C92EFC"/>
    <w:rsid w:val="00C931F8"/>
    <w:rsid w:val="00C933C9"/>
    <w:rsid w:val="00C9388F"/>
    <w:rsid w:val="00C943BB"/>
    <w:rsid w:val="00C94722"/>
    <w:rsid w:val="00C94B44"/>
    <w:rsid w:val="00C94DB9"/>
    <w:rsid w:val="00C950B2"/>
    <w:rsid w:val="00C9511A"/>
    <w:rsid w:val="00C95170"/>
    <w:rsid w:val="00C9573B"/>
    <w:rsid w:val="00C95762"/>
    <w:rsid w:val="00C96098"/>
    <w:rsid w:val="00C97E04"/>
    <w:rsid w:val="00CA0264"/>
    <w:rsid w:val="00CA0B94"/>
    <w:rsid w:val="00CA0F63"/>
    <w:rsid w:val="00CA1193"/>
    <w:rsid w:val="00CA1204"/>
    <w:rsid w:val="00CA1A90"/>
    <w:rsid w:val="00CA1B0D"/>
    <w:rsid w:val="00CA1E86"/>
    <w:rsid w:val="00CA1F19"/>
    <w:rsid w:val="00CA236A"/>
    <w:rsid w:val="00CA29D2"/>
    <w:rsid w:val="00CA2F73"/>
    <w:rsid w:val="00CA487F"/>
    <w:rsid w:val="00CA5D44"/>
    <w:rsid w:val="00CA7875"/>
    <w:rsid w:val="00CB022A"/>
    <w:rsid w:val="00CB1717"/>
    <w:rsid w:val="00CB1B09"/>
    <w:rsid w:val="00CB1DFD"/>
    <w:rsid w:val="00CB203D"/>
    <w:rsid w:val="00CB24A0"/>
    <w:rsid w:val="00CB2C5B"/>
    <w:rsid w:val="00CB358C"/>
    <w:rsid w:val="00CB486B"/>
    <w:rsid w:val="00CB4875"/>
    <w:rsid w:val="00CB49E0"/>
    <w:rsid w:val="00CB5018"/>
    <w:rsid w:val="00CB5629"/>
    <w:rsid w:val="00CB5B54"/>
    <w:rsid w:val="00CB64EF"/>
    <w:rsid w:val="00CB72B0"/>
    <w:rsid w:val="00CC0284"/>
    <w:rsid w:val="00CC0F9A"/>
    <w:rsid w:val="00CC1200"/>
    <w:rsid w:val="00CC130F"/>
    <w:rsid w:val="00CC16C8"/>
    <w:rsid w:val="00CC1C97"/>
    <w:rsid w:val="00CC2381"/>
    <w:rsid w:val="00CC24FC"/>
    <w:rsid w:val="00CC36C0"/>
    <w:rsid w:val="00CC74DC"/>
    <w:rsid w:val="00CC7EF2"/>
    <w:rsid w:val="00CD024C"/>
    <w:rsid w:val="00CD0A4F"/>
    <w:rsid w:val="00CD1431"/>
    <w:rsid w:val="00CD1E23"/>
    <w:rsid w:val="00CD1FFF"/>
    <w:rsid w:val="00CD283F"/>
    <w:rsid w:val="00CD30DD"/>
    <w:rsid w:val="00CD30F1"/>
    <w:rsid w:val="00CD351D"/>
    <w:rsid w:val="00CD39B1"/>
    <w:rsid w:val="00CD3C3B"/>
    <w:rsid w:val="00CD43AC"/>
    <w:rsid w:val="00CD4458"/>
    <w:rsid w:val="00CD4736"/>
    <w:rsid w:val="00CD4A20"/>
    <w:rsid w:val="00CD5F75"/>
    <w:rsid w:val="00CD632F"/>
    <w:rsid w:val="00CD6ADF"/>
    <w:rsid w:val="00CD7E38"/>
    <w:rsid w:val="00CD7FF2"/>
    <w:rsid w:val="00CE1087"/>
    <w:rsid w:val="00CE1408"/>
    <w:rsid w:val="00CE14FD"/>
    <w:rsid w:val="00CE236A"/>
    <w:rsid w:val="00CE2534"/>
    <w:rsid w:val="00CE2F59"/>
    <w:rsid w:val="00CE310A"/>
    <w:rsid w:val="00CE3521"/>
    <w:rsid w:val="00CE42F4"/>
    <w:rsid w:val="00CE4635"/>
    <w:rsid w:val="00CE4663"/>
    <w:rsid w:val="00CE4B34"/>
    <w:rsid w:val="00CE54B0"/>
    <w:rsid w:val="00CE56C1"/>
    <w:rsid w:val="00CE5B25"/>
    <w:rsid w:val="00CE6CE4"/>
    <w:rsid w:val="00CE70EB"/>
    <w:rsid w:val="00CF1950"/>
    <w:rsid w:val="00CF1B44"/>
    <w:rsid w:val="00CF254E"/>
    <w:rsid w:val="00CF2593"/>
    <w:rsid w:val="00CF2FE0"/>
    <w:rsid w:val="00CF4479"/>
    <w:rsid w:val="00CF61D6"/>
    <w:rsid w:val="00CF68AD"/>
    <w:rsid w:val="00CF6FC5"/>
    <w:rsid w:val="00CF76CE"/>
    <w:rsid w:val="00CF7D66"/>
    <w:rsid w:val="00D01B7A"/>
    <w:rsid w:val="00D020A8"/>
    <w:rsid w:val="00D0288E"/>
    <w:rsid w:val="00D03649"/>
    <w:rsid w:val="00D04235"/>
    <w:rsid w:val="00D04ABE"/>
    <w:rsid w:val="00D04F1D"/>
    <w:rsid w:val="00D05D4B"/>
    <w:rsid w:val="00D05DEC"/>
    <w:rsid w:val="00D073CA"/>
    <w:rsid w:val="00D07416"/>
    <w:rsid w:val="00D07ABA"/>
    <w:rsid w:val="00D07F81"/>
    <w:rsid w:val="00D12B38"/>
    <w:rsid w:val="00D13EA6"/>
    <w:rsid w:val="00D13F28"/>
    <w:rsid w:val="00D1467C"/>
    <w:rsid w:val="00D14992"/>
    <w:rsid w:val="00D14AEC"/>
    <w:rsid w:val="00D14EB7"/>
    <w:rsid w:val="00D15915"/>
    <w:rsid w:val="00D15B49"/>
    <w:rsid w:val="00D1666C"/>
    <w:rsid w:val="00D1686C"/>
    <w:rsid w:val="00D16979"/>
    <w:rsid w:val="00D16C19"/>
    <w:rsid w:val="00D16E13"/>
    <w:rsid w:val="00D1740D"/>
    <w:rsid w:val="00D17D66"/>
    <w:rsid w:val="00D2057B"/>
    <w:rsid w:val="00D207D6"/>
    <w:rsid w:val="00D2093A"/>
    <w:rsid w:val="00D20D9A"/>
    <w:rsid w:val="00D21630"/>
    <w:rsid w:val="00D2208E"/>
    <w:rsid w:val="00D225B0"/>
    <w:rsid w:val="00D2354A"/>
    <w:rsid w:val="00D23F91"/>
    <w:rsid w:val="00D24B61"/>
    <w:rsid w:val="00D25018"/>
    <w:rsid w:val="00D2521F"/>
    <w:rsid w:val="00D264A1"/>
    <w:rsid w:val="00D2654F"/>
    <w:rsid w:val="00D2698F"/>
    <w:rsid w:val="00D27197"/>
    <w:rsid w:val="00D277E2"/>
    <w:rsid w:val="00D27CF2"/>
    <w:rsid w:val="00D307E6"/>
    <w:rsid w:val="00D315AE"/>
    <w:rsid w:val="00D3193E"/>
    <w:rsid w:val="00D3205F"/>
    <w:rsid w:val="00D3232D"/>
    <w:rsid w:val="00D329CF"/>
    <w:rsid w:val="00D336A6"/>
    <w:rsid w:val="00D358A9"/>
    <w:rsid w:val="00D35F1D"/>
    <w:rsid w:val="00D35F6C"/>
    <w:rsid w:val="00D36799"/>
    <w:rsid w:val="00D37DA8"/>
    <w:rsid w:val="00D4034E"/>
    <w:rsid w:val="00D4089D"/>
    <w:rsid w:val="00D40E42"/>
    <w:rsid w:val="00D427B9"/>
    <w:rsid w:val="00D43331"/>
    <w:rsid w:val="00D43659"/>
    <w:rsid w:val="00D438D0"/>
    <w:rsid w:val="00D43F0B"/>
    <w:rsid w:val="00D44AA0"/>
    <w:rsid w:val="00D44BB4"/>
    <w:rsid w:val="00D44D2F"/>
    <w:rsid w:val="00D45052"/>
    <w:rsid w:val="00D4624B"/>
    <w:rsid w:val="00D46CA5"/>
    <w:rsid w:val="00D46E8A"/>
    <w:rsid w:val="00D46E96"/>
    <w:rsid w:val="00D47E5B"/>
    <w:rsid w:val="00D50DB2"/>
    <w:rsid w:val="00D511D4"/>
    <w:rsid w:val="00D521B5"/>
    <w:rsid w:val="00D539FF"/>
    <w:rsid w:val="00D56AC9"/>
    <w:rsid w:val="00D56E3F"/>
    <w:rsid w:val="00D56F86"/>
    <w:rsid w:val="00D577AF"/>
    <w:rsid w:val="00D57A9C"/>
    <w:rsid w:val="00D57E98"/>
    <w:rsid w:val="00D6043B"/>
    <w:rsid w:val="00D60E3A"/>
    <w:rsid w:val="00D612F4"/>
    <w:rsid w:val="00D61C9B"/>
    <w:rsid w:val="00D62268"/>
    <w:rsid w:val="00D623EA"/>
    <w:rsid w:val="00D62CE2"/>
    <w:rsid w:val="00D639E4"/>
    <w:rsid w:val="00D64D5D"/>
    <w:rsid w:val="00D656BB"/>
    <w:rsid w:val="00D66713"/>
    <w:rsid w:val="00D66805"/>
    <w:rsid w:val="00D66C87"/>
    <w:rsid w:val="00D67C7D"/>
    <w:rsid w:val="00D67E0F"/>
    <w:rsid w:val="00D702BA"/>
    <w:rsid w:val="00D7066B"/>
    <w:rsid w:val="00D70987"/>
    <w:rsid w:val="00D71B39"/>
    <w:rsid w:val="00D7248E"/>
    <w:rsid w:val="00D73ABB"/>
    <w:rsid w:val="00D73BD8"/>
    <w:rsid w:val="00D750DE"/>
    <w:rsid w:val="00D75A68"/>
    <w:rsid w:val="00D76D56"/>
    <w:rsid w:val="00D7711F"/>
    <w:rsid w:val="00D77192"/>
    <w:rsid w:val="00D7758E"/>
    <w:rsid w:val="00D803C1"/>
    <w:rsid w:val="00D80858"/>
    <w:rsid w:val="00D810DF"/>
    <w:rsid w:val="00D81654"/>
    <w:rsid w:val="00D828A6"/>
    <w:rsid w:val="00D82C38"/>
    <w:rsid w:val="00D82C3D"/>
    <w:rsid w:val="00D830F9"/>
    <w:rsid w:val="00D834DC"/>
    <w:rsid w:val="00D83665"/>
    <w:rsid w:val="00D83C51"/>
    <w:rsid w:val="00D846E1"/>
    <w:rsid w:val="00D84E25"/>
    <w:rsid w:val="00D8502C"/>
    <w:rsid w:val="00D855A3"/>
    <w:rsid w:val="00D86114"/>
    <w:rsid w:val="00D86115"/>
    <w:rsid w:val="00D9165B"/>
    <w:rsid w:val="00D91AED"/>
    <w:rsid w:val="00D91B24"/>
    <w:rsid w:val="00D92BCA"/>
    <w:rsid w:val="00D93DDF"/>
    <w:rsid w:val="00D94BD5"/>
    <w:rsid w:val="00D9564D"/>
    <w:rsid w:val="00D9576D"/>
    <w:rsid w:val="00D95A3B"/>
    <w:rsid w:val="00D95F05"/>
    <w:rsid w:val="00D9796F"/>
    <w:rsid w:val="00D97C31"/>
    <w:rsid w:val="00DA0823"/>
    <w:rsid w:val="00DA102A"/>
    <w:rsid w:val="00DA1DB9"/>
    <w:rsid w:val="00DA287C"/>
    <w:rsid w:val="00DA39E0"/>
    <w:rsid w:val="00DA3BED"/>
    <w:rsid w:val="00DA3CD5"/>
    <w:rsid w:val="00DA5A85"/>
    <w:rsid w:val="00DA6069"/>
    <w:rsid w:val="00DA6C85"/>
    <w:rsid w:val="00DA6F9D"/>
    <w:rsid w:val="00DA7B53"/>
    <w:rsid w:val="00DA7C06"/>
    <w:rsid w:val="00DB0878"/>
    <w:rsid w:val="00DB1371"/>
    <w:rsid w:val="00DB22F8"/>
    <w:rsid w:val="00DB2DCE"/>
    <w:rsid w:val="00DB37E6"/>
    <w:rsid w:val="00DB38D9"/>
    <w:rsid w:val="00DB398C"/>
    <w:rsid w:val="00DB5169"/>
    <w:rsid w:val="00DB5550"/>
    <w:rsid w:val="00DB586C"/>
    <w:rsid w:val="00DB5A31"/>
    <w:rsid w:val="00DB629D"/>
    <w:rsid w:val="00DB6DD0"/>
    <w:rsid w:val="00DB7A94"/>
    <w:rsid w:val="00DB7BDB"/>
    <w:rsid w:val="00DB7BEE"/>
    <w:rsid w:val="00DB7EAD"/>
    <w:rsid w:val="00DC0120"/>
    <w:rsid w:val="00DC0769"/>
    <w:rsid w:val="00DC0CFD"/>
    <w:rsid w:val="00DC0E97"/>
    <w:rsid w:val="00DC23E2"/>
    <w:rsid w:val="00DC38C2"/>
    <w:rsid w:val="00DC3C22"/>
    <w:rsid w:val="00DC441A"/>
    <w:rsid w:val="00DC4FAB"/>
    <w:rsid w:val="00DC5647"/>
    <w:rsid w:val="00DC7277"/>
    <w:rsid w:val="00DC7CF5"/>
    <w:rsid w:val="00DD021E"/>
    <w:rsid w:val="00DD096A"/>
    <w:rsid w:val="00DD10E3"/>
    <w:rsid w:val="00DD1996"/>
    <w:rsid w:val="00DD1CDB"/>
    <w:rsid w:val="00DD1E47"/>
    <w:rsid w:val="00DD2146"/>
    <w:rsid w:val="00DD2A43"/>
    <w:rsid w:val="00DD2E5E"/>
    <w:rsid w:val="00DD3548"/>
    <w:rsid w:val="00DD3ED4"/>
    <w:rsid w:val="00DD3FC6"/>
    <w:rsid w:val="00DD4CD7"/>
    <w:rsid w:val="00DD4D26"/>
    <w:rsid w:val="00DD4E5E"/>
    <w:rsid w:val="00DD62BA"/>
    <w:rsid w:val="00DD632E"/>
    <w:rsid w:val="00DD6D77"/>
    <w:rsid w:val="00DD7998"/>
    <w:rsid w:val="00DE0366"/>
    <w:rsid w:val="00DE048E"/>
    <w:rsid w:val="00DE0724"/>
    <w:rsid w:val="00DE0D0F"/>
    <w:rsid w:val="00DE0F7F"/>
    <w:rsid w:val="00DE1508"/>
    <w:rsid w:val="00DE2DB9"/>
    <w:rsid w:val="00DE334A"/>
    <w:rsid w:val="00DE370D"/>
    <w:rsid w:val="00DE3802"/>
    <w:rsid w:val="00DE5203"/>
    <w:rsid w:val="00DE5664"/>
    <w:rsid w:val="00DE5AA3"/>
    <w:rsid w:val="00DE5C4E"/>
    <w:rsid w:val="00DE5FA8"/>
    <w:rsid w:val="00DE6D4D"/>
    <w:rsid w:val="00DE7058"/>
    <w:rsid w:val="00DE73CC"/>
    <w:rsid w:val="00DF34DA"/>
    <w:rsid w:val="00DF3C21"/>
    <w:rsid w:val="00DF4719"/>
    <w:rsid w:val="00DF4FDC"/>
    <w:rsid w:val="00DF5165"/>
    <w:rsid w:val="00DF7617"/>
    <w:rsid w:val="00E007CD"/>
    <w:rsid w:val="00E007FE"/>
    <w:rsid w:val="00E01410"/>
    <w:rsid w:val="00E02998"/>
    <w:rsid w:val="00E0316C"/>
    <w:rsid w:val="00E03940"/>
    <w:rsid w:val="00E04D7B"/>
    <w:rsid w:val="00E04E7E"/>
    <w:rsid w:val="00E052D8"/>
    <w:rsid w:val="00E0666F"/>
    <w:rsid w:val="00E07385"/>
    <w:rsid w:val="00E07B76"/>
    <w:rsid w:val="00E107A2"/>
    <w:rsid w:val="00E10F38"/>
    <w:rsid w:val="00E119A2"/>
    <w:rsid w:val="00E130BB"/>
    <w:rsid w:val="00E13A08"/>
    <w:rsid w:val="00E13A4B"/>
    <w:rsid w:val="00E13A8A"/>
    <w:rsid w:val="00E13F32"/>
    <w:rsid w:val="00E14108"/>
    <w:rsid w:val="00E147B8"/>
    <w:rsid w:val="00E14DF9"/>
    <w:rsid w:val="00E1567E"/>
    <w:rsid w:val="00E1583C"/>
    <w:rsid w:val="00E15B85"/>
    <w:rsid w:val="00E163B2"/>
    <w:rsid w:val="00E163DC"/>
    <w:rsid w:val="00E16695"/>
    <w:rsid w:val="00E1796A"/>
    <w:rsid w:val="00E206C2"/>
    <w:rsid w:val="00E20B41"/>
    <w:rsid w:val="00E20D23"/>
    <w:rsid w:val="00E20FD2"/>
    <w:rsid w:val="00E21BCE"/>
    <w:rsid w:val="00E22AE2"/>
    <w:rsid w:val="00E235D4"/>
    <w:rsid w:val="00E23E98"/>
    <w:rsid w:val="00E24473"/>
    <w:rsid w:val="00E244DB"/>
    <w:rsid w:val="00E26E17"/>
    <w:rsid w:val="00E27382"/>
    <w:rsid w:val="00E2770B"/>
    <w:rsid w:val="00E2776B"/>
    <w:rsid w:val="00E27E5C"/>
    <w:rsid w:val="00E310AA"/>
    <w:rsid w:val="00E311C1"/>
    <w:rsid w:val="00E315DF"/>
    <w:rsid w:val="00E31AD7"/>
    <w:rsid w:val="00E32882"/>
    <w:rsid w:val="00E329B3"/>
    <w:rsid w:val="00E33160"/>
    <w:rsid w:val="00E3320C"/>
    <w:rsid w:val="00E345F3"/>
    <w:rsid w:val="00E3729A"/>
    <w:rsid w:val="00E37C73"/>
    <w:rsid w:val="00E408DD"/>
    <w:rsid w:val="00E41393"/>
    <w:rsid w:val="00E41D53"/>
    <w:rsid w:val="00E429E8"/>
    <w:rsid w:val="00E43235"/>
    <w:rsid w:val="00E43BBA"/>
    <w:rsid w:val="00E4414D"/>
    <w:rsid w:val="00E44396"/>
    <w:rsid w:val="00E45428"/>
    <w:rsid w:val="00E4587C"/>
    <w:rsid w:val="00E45ADB"/>
    <w:rsid w:val="00E45EBB"/>
    <w:rsid w:val="00E462EA"/>
    <w:rsid w:val="00E46796"/>
    <w:rsid w:val="00E46F53"/>
    <w:rsid w:val="00E47CC7"/>
    <w:rsid w:val="00E47ECE"/>
    <w:rsid w:val="00E51361"/>
    <w:rsid w:val="00E51579"/>
    <w:rsid w:val="00E51E4C"/>
    <w:rsid w:val="00E5216B"/>
    <w:rsid w:val="00E53535"/>
    <w:rsid w:val="00E53625"/>
    <w:rsid w:val="00E53C25"/>
    <w:rsid w:val="00E5401B"/>
    <w:rsid w:val="00E54FE0"/>
    <w:rsid w:val="00E5506F"/>
    <w:rsid w:val="00E56876"/>
    <w:rsid w:val="00E57874"/>
    <w:rsid w:val="00E60361"/>
    <w:rsid w:val="00E607A6"/>
    <w:rsid w:val="00E60D8D"/>
    <w:rsid w:val="00E60F1F"/>
    <w:rsid w:val="00E615C8"/>
    <w:rsid w:val="00E629D4"/>
    <w:rsid w:val="00E62AA0"/>
    <w:rsid w:val="00E62AA5"/>
    <w:rsid w:val="00E633CE"/>
    <w:rsid w:val="00E635DF"/>
    <w:rsid w:val="00E6467B"/>
    <w:rsid w:val="00E64953"/>
    <w:rsid w:val="00E64B0C"/>
    <w:rsid w:val="00E65705"/>
    <w:rsid w:val="00E6644D"/>
    <w:rsid w:val="00E66740"/>
    <w:rsid w:val="00E66866"/>
    <w:rsid w:val="00E71032"/>
    <w:rsid w:val="00E72186"/>
    <w:rsid w:val="00E72513"/>
    <w:rsid w:val="00E72537"/>
    <w:rsid w:val="00E7266D"/>
    <w:rsid w:val="00E74859"/>
    <w:rsid w:val="00E76B45"/>
    <w:rsid w:val="00E800E8"/>
    <w:rsid w:val="00E8082D"/>
    <w:rsid w:val="00E81220"/>
    <w:rsid w:val="00E814C9"/>
    <w:rsid w:val="00E818AA"/>
    <w:rsid w:val="00E81D22"/>
    <w:rsid w:val="00E827C1"/>
    <w:rsid w:val="00E83444"/>
    <w:rsid w:val="00E83DB9"/>
    <w:rsid w:val="00E856A4"/>
    <w:rsid w:val="00E8655D"/>
    <w:rsid w:val="00E86E9E"/>
    <w:rsid w:val="00E8795F"/>
    <w:rsid w:val="00E904B2"/>
    <w:rsid w:val="00E91281"/>
    <w:rsid w:val="00E912B7"/>
    <w:rsid w:val="00E91966"/>
    <w:rsid w:val="00E929D6"/>
    <w:rsid w:val="00E9376B"/>
    <w:rsid w:val="00E9466B"/>
    <w:rsid w:val="00E9504B"/>
    <w:rsid w:val="00E9505A"/>
    <w:rsid w:val="00E95206"/>
    <w:rsid w:val="00E95486"/>
    <w:rsid w:val="00E95C65"/>
    <w:rsid w:val="00E960FF"/>
    <w:rsid w:val="00E961C4"/>
    <w:rsid w:val="00E9669F"/>
    <w:rsid w:val="00E967C8"/>
    <w:rsid w:val="00E96973"/>
    <w:rsid w:val="00E96BEB"/>
    <w:rsid w:val="00E97A5D"/>
    <w:rsid w:val="00E97DA3"/>
    <w:rsid w:val="00EA02F8"/>
    <w:rsid w:val="00EA1270"/>
    <w:rsid w:val="00EA19CD"/>
    <w:rsid w:val="00EA307B"/>
    <w:rsid w:val="00EA3CFF"/>
    <w:rsid w:val="00EA4775"/>
    <w:rsid w:val="00EA47B5"/>
    <w:rsid w:val="00EA49F1"/>
    <w:rsid w:val="00EA4C7D"/>
    <w:rsid w:val="00EA5186"/>
    <w:rsid w:val="00EA5E69"/>
    <w:rsid w:val="00EA60D8"/>
    <w:rsid w:val="00EA69E8"/>
    <w:rsid w:val="00EA6CC4"/>
    <w:rsid w:val="00EB14CE"/>
    <w:rsid w:val="00EB1B9A"/>
    <w:rsid w:val="00EB1EBE"/>
    <w:rsid w:val="00EB243C"/>
    <w:rsid w:val="00EB24F6"/>
    <w:rsid w:val="00EB32FE"/>
    <w:rsid w:val="00EB4090"/>
    <w:rsid w:val="00EB4C17"/>
    <w:rsid w:val="00EB4F2C"/>
    <w:rsid w:val="00EB532E"/>
    <w:rsid w:val="00EB5341"/>
    <w:rsid w:val="00EB5CED"/>
    <w:rsid w:val="00EB5E22"/>
    <w:rsid w:val="00EB6276"/>
    <w:rsid w:val="00EB7214"/>
    <w:rsid w:val="00EB7761"/>
    <w:rsid w:val="00EB78B1"/>
    <w:rsid w:val="00EB7BC7"/>
    <w:rsid w:val="00EC0824"/>
    <w:rsid w:val="00EC0825"/>
    <w:rsid w:val="00EC0A05"/>
    <w:rsid w:val="00EC1362"/>
    <w:rsid w:val="00EC17AD"/>
    <w:rsid w:val="00EC1D0B"/>
    <w:rsid w:val="00EC33A3"/>
    <w:rsid w:val="00EC3B41"/>
    <w:rsid w:val="00EC3F52"/>
    <w:rsid w:val="00EC4B48"/>
    <w:rsid w:val="00EC4F29"/>
    <w:rsid w:val="00EC569E"/>
    <w:rsid w:val="00EC61B1"/>
    <w:rsid w:val="00EC63D0"/>
    <w:rsid w:val="00EC6785"/>
    <w:rsid w:val="00EC6B96"/>
    <w:rsid w:val="00EC7560"/>
    <w:rsid w:val="00EC77E4"/>
    <w:rsid w:val="00ED0EB9"/>
    <w:rsid w:val="00ED1222"/>
    <w:rsid w:val="00ED137D"/>
    <w:rsid w:val="00ED1798"/>
    <w:rsid w:val="00ED1DE4"/>
    <w:rsid w:val="00ED210A"/>
    <w:rsid w:val="00ED3400"/>
    <w:rsid w:val="00ED5329"/>
    <w:rsid w:val="00ED569B"/>
    <w:rsid w:val="00ED63FB"/>
    <w:rsid w:val="00ED6C78"/>
    <w:rsid w:val="00ED708C"/>
    <w:rsid w:val="00EE0030"/>
    <w:rsid w:val="00EE0693"/>
    <w:rsid w:val="00EE06A8"/>
    <w:rsid w:val="00EE0884"/>
    <w:rsid w:val="00EE117B"/>
    <w:rsid w:val="00EE1577"/>
    <w:rsid w:val="00EE15BD"/>
    <w:rsid w:val="00EE2852"/>
    <w:rsid w:val="00EE289E"/>
    <w:rsid w:val="00EE3117"/>
    <w:rsid w:val="00EE47F5"/>
    <w:rsid w:val="00EE49CD"/>
    <w:rsid w:val="00EE5E89"/>
    <w:rsid w:val="00EE61F9"/>
    <w:rsid w:val="00EE7235"/>
    <w:rsid w:val="00EE7554"/>
    <w:rsid w:val="00EE77C5"/>
    <w:rsid w:val="00EF0829"/>
    <w:rsid w:val="00EF112F"/>
    <w:rsid w:val="00EF1505"/>
    <w:rsid w:val="00EF1844"/>
    <w:rsid w:val="00EF228A"/>
    <w:rsid w:val="00EF22B1"/>
    <w:rsid w:val="00EF2514"/>
    <w:rsid w:val="00EF2B62"/>
    <w:rsid w:val="00EF3AF1"/>
    <w:rsid w:val="00EF3BD4"/>
    <w:rsid w:val="00EF4E64"/>
    <w:rsid w:val="00EF575D"/>
    <w:rsid w:val="00EF5B18"/>
    <w:rsid w:val="00EF79C0"/>
    <w:rsid w:val="00F006A8"/>
    <w:rsid w:val="00F01971"/>
    <w:rsid w:val="00F01A67"/>
    <w:rsid w:val="00F01DB5"/>
    <w:rsid w:val="00F029EF"/>
    <w:rsid w:val="00F0311E"/>
    <w:rsid w:val="00F03211"/>
    <w:rsid w:val="00F04324"/>
    <w:rsid w:val="00F04B15"/>
    <w:rsid w:val="00F04CA9"/>
    <w:rsid w:val="00F057BA"/>
    <w:rsid w:val="00F06454"/>
    <w:rsid w:val="00F078FB"/>
    <w:rsid w:val="00F07BC5"/>
    <w:rsid w:val="00F07C9C"/>
    <w:rsid w:val="00F07FD7"/>
    <w:rsid w:val="00F11442"/>
    <w:rsid w:val="00F117C7"/>
    <w:rsid w:val="00F12220"/>
    <w:rsid w:val="00F1309F"/>
    <w:rsid w:val="00F13ACC"/>
    <w:rsid w:val="00F13CC6"/>
    <w:rsid w:val="00F144DF"/>
    <w:rsid w:val="00F17BF8"/>
    <w:rsid w:val="00F202C9"/>
    <w:rsid w:val="00F20303"/>
    <w:rsid w:val="00F2060A"/>
    <w:rsid w:val="00F2088A"/>
    <w:rsid w:val="00F20ED2"/>
    <w:rsid w:val="00F20F0D"/>
    <w:rsid w:val="00F21263"/>
    <w:rsid w:val="00F21606"/>
    <w:rsid w:val="00F21B24"/>
    <w:rsid w:val="00F22563"/>
    <w:rsid w:val="00F22EF7"/>
    <w:rsid w:val="00F23A8C"/>
    <w:rsid w:val="00F23AFD"/>
    <w:rsid w:val="00F24CDE"/>
    <w:rsid w:val="00F24D5D"/>
    <w:rsid w:val="00F24F40"/>
    <w:rsid w:val="00F26B33"/>
    <w:rsid w:val="00F26C1D"/>
    <w:rsid w:val="00F26E5E"/>
    <w:rsid w:val="00F27C8B"/>
    <w:rsid w:val="00F305B1"/>
    <w:rsid w:val="00F30ADD"/>
    <w:rsid w:val="00F30B54"/>
    <w:rsid w:val="00F30B94"/>
    <w:rsid w:val="00F31356"/>
    <w:rsid w:val="00F3165B"/>
    <w:rsid w:val="00F31BED"/>
    <w:rsid w:val="00F3272D"/>
    <w:rsid w:val="00F33A7F"/>
    <w:rsid w:val="00F33E05"/>
    <w:rsid w:val="00F34587"/>
    <w:rsid w:val="00F34605"/>
    <w:rsid w:val="00F34D47"/>
    <w:rsid w:val="00F356CA"/>
    <w:rsid w:val="00F35BF1"/>
    <w:rsid w:val="00F407ED"/>
    <w:rsid w:val="00F409D6"/>
    <w:rsid w:val="00F40A3D"/>
    <w:rsid w:val="00F41430"/>
    <w:rsid w:val="00F41AD9"/>
    <w:rsid w:val="00F437C6"/>
    <w:rsid w:val="00F441AB"/>
    <w:rsid w:val="00F444AC"/>
    <w:rsid w:val="00F44956"/>
    <w:rsid w:val="00F44AF2"/>
    <w:rsid w:val="00F455E6"/>
    <w:rsid w:val="00F459F3"/>
    <w:rsid w:val="00F46260"/>
    <w:rsid w:val="00F47618"/>
    <w:rsid w:val="00F50D27"/>
    <w:rsid w:val="00F5266C"/>
    <w:rsid w:val="00F52825"/>
    <w:rsid w:val="00F52A5B"/>
    <w:rsid w:val="00F555D4"/>
    <w:rsid w:val="00F5565E"/>
    <w:rsid w:val="00F55CD4"/>
    <w:rsid w:val="00F572E0"/>
    <w:rsid w:val="00F57308"/>
    <w:rsid w:val="00F57352"/>
    <w:rsid w:val="00F575CC"/>
    <w:rsid w:val="00F577A5"/>
    <w:rsid w:val="00F605DD"/>
    <w:rsid w:val="00F60EEE"/>
    <w:rsid w:val="00F61431"/>
    <w:rsid w:val="00F61EDB"/>
    <w:rsid w:val="00F620B9"/>
    <w:rsid w:val="00F62394"/>
    <w:rsid w:val="00F63155"/>
    <w:rsid w:val="00F635B8"/>
    <w:rsid w:val="00F647FC"/>
    <w:rsid w:val="00F64C7F"/>
    <w:rsid w:val="00F65125"/>
    <w:rsid w:val="00F65341"/>
    <w:rsid w:val="00F65488"/>
    <w:rsid w:val="00F65DAF"/>
    <w:rsid w:val="00F65F34"/>
    <w:rsid w:val="00F66135"/>
    <w:rsid w:val="00F662C4"/>
    <w:rsid w:val="00F66A73"/>
    <w:rsid w:val="00F66F54"/>
    <w:rsid w:val="00F673E6"/>
    <w:rsid w:val="00F678F0"/>
    <w:rsid w:val="00F7019D"/>
    <w:rsid w:val="00F706D7"/>
    <w:rsid w:val="00F71325"/>
    <w:rsid w:val="00F73ED4"/>
    <w:rsid w:val="00F7466C"/>
    <w:rsid w:val="00F74BB5"/>
    <w:rsid w:val="00F75BD5"/>
    <w:rsid w:val="00F761DC"/>
    <w:rsid w:val="00F769BE"/>
    <w:rsid w:val="00F76FBB"/>
    <w:rsid w:val="00F77182"/>
    <w:rsid w:val="00F77744"/>
    <w:rsid w:val="00F77BE8"/>
    <w:rsid w:val="00F77EA7"/>
    <w:rsid w:val="00F77F0E"/>
    <w:rsid w:val="00F8029E"/>
    <w:rsid w:val="00F80359"/>
    <w:rsid w:val="00F80752"/>
    <w:rsid w:val="00F80FBF"/>
    <w:rsid w:val="00F81E70"/>
    <w:rsid w:val="00F81FFB"/>
    <w:rsid w:val="00F8315B"/>
    <w:rsid w:val="00F832BA"/>
    <w:rsid w:val="00F832FF"/>
    <w:rsid w:val="00F83368"/>
    <w:rsid w:val="00F83E6B"/>
    <w:rsid w:val="00F85262"/>
    <w:rsid w:val="00F86130"/>
    <w:rsid w:val="00F86E55"/>
    <w:rsid w:val="00F87D61"/>
    <w:rsid w:val="00F900FB"/>
    <w:rsid w:val="00F9066F"/>
    <w:rsid w:val="00F90782"/>
    <w:rsid w:val="00F90941"/>
    <w:rsid w:val="00F90A5C"/>
    <w:rsid w:val="00F90B94"/>
    <w:rsid w:val="00F91863"/>
    <w:rsid w:val="00F928C5"/>
    <w:rsid w:val="00F92F9B"/>
    <w:rsid w:val="00F935A6"/>
    <w:rsid w:val="00F93986"/>
    <w:rsid w:val="00F944F0"/>
    <w:rsid w:val="00F94F7B"/>
    <w:rsid w:val="00F9516C"/>
    <w:rsid w:val="00F9544B"/>
    <w:rsid w:val="00F96128"/>
    <w:rsid w:val="00F96138"/>
    <w:rsid w:val="00F97352"/>
    <w:rsid w:val="00F97C5F"/>
    <w:rsid w:val="00F97E51"/>
    <w:rsid w:val="00FA053D"/>
    <w:rsid w:val="00FA190E"/>
    <w:rsid w:val="00FA198D"/>
    <w:rsid w:val="00FA24BA"/>
    <w:rsid w:val="00FA443A"/>
    <w:rsid w:val="00FA4EAD"/>
    <w:rsid w:val="00FA58CF"/>
    <w:rsid w:val="00FA660A"/>
    <w:rsid w:val="00FA6632"/>
    <w:rsid w:val="00FA6A96"/>
    <w:rsid w:val="00FB1053"/>
    <w:rsid w:val="00FB283F"/>
    <w:rsid w:val="00FB5FF3"/>
    <w:rsid w:val="00FB71B9"/>
    <w:rsid w:val="00FB7855"/>
    <w:rsid w:val="00FB7916"/>
    <w:rsid w:val="00FB7E19"/>
    <w:rsid w:val="00FC010E"/>
    <w:rsid w:val="00FC03A8"/>
    <w:rsid w:val="00FC0C31"/>
    <w:rsid w:val="00FC101F"/>
    <w:rsid w:val="00FC20A0"/>
    <w:rsid w:val="00FC3397"/>
    <w:rsid w:val="00FC417B"/>
    <w:rsid w:val="00FC5C55"/>
    <w:rsid w:val="00FC6891"/>
    <w:rsid w:val="00FC698C"/>
    <w:rsid w:val="00FC6BF7"/>
    <w:rsid w:val="00FC6FB1"/>
    <w:rsid w:val="00FC7335"/>
    <w:rsid w:val="00FC7DC1"/>
    <w:rsid w:val="00FD1330"/>
    <w:rsid w:val="00FD13CE"/>
    <w:rsid w:val="00FD1DF4"/>
    <w:rsid w:val="00FD22AE"/>
    <w:rsid w:val="00FD2609"/>
    <w:rsid w:val="00FD2957"/>
    <w:rsid w:val="00FD3C6D"/>
    <w:rsid w:val="00FD41F2"/>
    <w:rsid w:val="00FD43C9"/>
    <w:rsid w:val="00FD6EAD"/>
    <w:rsid w:val="00FD76C5"/>
    <w:rsid w:val="00FE1A86"/>
    <w:rsid w:val="00FE1F1C"/>
    <w:rsid w:val="00FE25C7"/>
    <w:rsid w:val="00FE2D06"/>
    <w:rsid w:val="00FE33B6"/>
    <w:rsid w:val="00FE4BF8"/>
    <w:rsid w:val="00FE548D"/>
    <w:rsid w:val="00FE63B2"/>
    <w:rsid w:val="00FE67DF"/>
    <w:rsid w:val="00FE6CC8"/>
    <w:rsid w:val="00FE729F"/>
    <w:rsid w:val="00FE7927"/>
    <w:rsid w:val="00FF07F9"/>
    <w:rsid w:val="00FF0A80"/>
    <w:rsid w:val="00FF1527"/>
    <w:rsid w:val="00FF1A47"/>
    <w:rsid w:val="00FF1AD3"/>
    <w:rsid w:val="00FF1B83"/>
    <w:rsid w:val="00FF1C2D"/>
    <w:rsid w:val="00FF2CA5"/>
    <w:rsid w:val="00FF4389"/>
    <w:rsid w:val="00FF48FA"/>
    <w:rsid w:val="00FF4E28"/>
    <w:rsid w:val="00FF50BE"/>
    <w:rsid w:val="00FF563C"/>
    <w:rsid w:val="00FF56EC"/>
    <w:rsid w:val="00FF5F14"/>
    <w:rsid w:val="00FF6544"/>
    <w:rsid w:val="00FF6F32"/>
    <w:rsid w:val="00FF7C59"/>
    <w:rsid w:val="00FF7CCA"/>
    <w:rsid w:val="00FF7E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ru-RU" w:eastAsia="ru-RU"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uiPriority="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qFormat="1"/>
    <w:lsdException w:name="footer" w:qFormat="1"/>
    <w:lsdException w:name="caption" w:qFormat="1"/>
    <w:lsdException w:name="footnote reference" w:uiPriority="99" w:qFormat="1"/>
    <w:lsdException w:name="annotation reference" w:uiPriority="99"/>
    <w:lsdException w:name="table of authorities" w:semiHidden="0" w:unhideWhenUsed="0"/>
    <w:lsdException w:name="List" w:semiHidden="0" w:unhideWhenUsed="0" w:qFormat="1"/>
    <w:lsdException w:name="List Bullet" w:semiHidden="0" w:unhideWhenUsed="0"/>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99" w:unhideWhenUsed="0" w:qFormat="1"/>
    <w:lsdException w:name="Body Text 2" w:uiPriority="99"/>
    <w:lsdException w:name="Body Text 3" w:qFormat="1"/>
    <w:lsdException w:name="Hyperlink" w:qFormat="1"/>
    <w:lsdException w:name="Strong" w:semiHidden="0" w:unhideWhenUsed="0" w:qFormat="1"/>
    <w:lsdException w:name="Emphasis" w:semiHidden="0" w:uiPriority="99" w:unhideWhenUsed="0" w:qFormat="1"/>
    <w:lsdException w:name="Normal (Web)" w:uiPriority="99" w:qFormat="1"/>
    <w:lsdException w:name="annotation subject" w:uiPriority="99"/>
    <w:lsdException w:name="No List" w:uiPriority="99"/>
    <w:lsdException w:name="Balloon Text" w:semiHidden="0" w:unhideWhenUsed="0" w:qFormat="1"/>
    <w:lsdException w:name="Table Grid" w:uiPriority="59"/>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99" w:unhideWhenUsed="0" w:qFormat="1"/>
    <w:lsdException w:name="Intense Quote" w:locked="0" w:semiHidden="0" w:uiPriority="99"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99" w:unhideWhenUsed="0" w:qFormat="1"/>
    <w:lsdException w:name="Book Title" w:locked="0" w:semiHidden="0" w:uiPriority="99" w:unhideWhenUsed="0" w:qFormat="1"/>
    <w:lsdException w:name="Bibliography" w:locked="0" w:uiPriority="37"/>
    <w:lsdException w:name="TOC Heading" w:locked="0" w:uiPriority="99" w:qFormat="1"/>
  </w:latentStyles>
  <w:style w:type="paragraph" w:default="1" w:styleId="a">
    <w:name w:val="Normal"/>
    <w:qFormat/>
    <w:rsid w:val="00A22031"/>
    <w:rPr>
      <w:rFonts w:eastAsia="Times New Roman"/>
    </w:rPr>
  </w:style>
  <w:style w:type="paragraph" w:styleId="1">
    <w:name w:val="heading 1"/>
    <w:basedOn w:val="a"/>
    <w:next w:val="a"/>
    <w:link w:val="10"/>
    <w:qFormat/>
    <w:locked/>
    <w:rsid w:val="0061638C"/>
    <w:pPr>
      <w:keepNext/>
      <w:spacing w:before="240" w:after="60"/>
      <w:outlineLvl w:val="0"/>
    </w:pPr>
    <w:rPr>
      <w:rFonts w:ascii="Cambria" w:eastAsia="Calibri" w:hAnsi="Cambria" w:cs="Times New Roman"/>
      <w:b/>
      <w:bCs/>
      <w:kern w:val="32"/>
      <w:sz w:val="32"/>
      <w:szCs w:val="32"/>
    </w:rPr>
  </w:style>
  <w:style w:type="paragraph" w:styleId="2">
    <w:name w:val="heading 2"/>
    <w:basedOn w:val="a"/>
    <w:link w:val="20"/>
    <w:qFormat/>
    <w:rsid w:val="009A1819"/>
    <w:pPr>
      <w:spacing w:before="100" w:beforeAutospacing="1" w:after="100" w:afterAutospacing="1"/>
      <w:outlineLvl w:val="1"/>
    </w:pPr>
    <w:rPr>
      <w:rFonts w:ascii="Times New Roman" w:eastAsia="Calibri" w:hAnsi="Times New Roman" w:cs="Times New Roman"/>
      <w:b/>
      <w:bCs/>
      <w:sz w:val="36"/>
      <w:szCs w:val="36"/>
    </w:rPr>
  </w:style>
  <w:style w:type="paragraph" w:styleId="3">
    <w:name w:val="heading 3"/>
    <w:basedOn w:val="a"/>
    <w:next w:val="a"/>
    <w:link w:val="30"/>
    <w:uiPriority w:val="99"/>
    <w:qFormat/>
    <w:locked/>
    <w:rsid w:val="00174245"/>
    <w:pPr>
      <w:suppressAutoHyphens/>
      <w:overflowPunct w:val="0"/>
      <w:spacing w:before="200" w:line="271" w:lineRule="auto"/>
      <w:outlineLvl w:val="2"/>
    </w:pPr>
    <w:rPr>
      <w:rFonts w:ascii="Cambria" w:hAnsi="Cambria" w:cs="Times New Roman"/>
      <w:b/>
      <w:bCs/>
      <w:color w:val="00000A"/>
      <w:sz w:val="22"/>
      <w:szCs w:val="22"/>
      <w:lang w:eastAsia="en-US"/>
    </w:rPr>
  </w:style>
  <w:style w:type="paragraph" w:styleId="4">
    <w:name w:val="heading 4"/>
    <w:basedOn w:val="a"/>
    <w:next w:val="a"/>
    <w:link w:val="40"/>
    <w:uiPriority w:val="9"/>
    <w:qFormat/>
    <w:locked/>
    <w:rsid w:val="00A86FBF"/>
    <w:pPr>
      <w:keepNext/>
      <w:keepLines/>
      <w:spacing w:before="200"/>
      <w:outlineLvl w:val="3"/>
    </w:pPr>
    <w:rPr>
      <w:rFonts w:ascii="Cambria" w:eastAsia="Calibri" w:hAnsi="Cambria" w:cs="Times New Roman"/>
      <w:b/>
      <w:bCs/>
      <w:i/>
      <w:iCs/>
      <w:color w:val="4F81BD"/>
    </w:rPr>
  </w:style>
  <w:style w:type="paragraph" w:styleId="5">
    <w:name w:val="heading 5"/>
    <w:basedOn w:val="a"/>
    <w:next w:val="a"/>
    <w:link w:val="50"/>
    <w:uiPriority w:val="99"/>
    <w:qFormat/>
    <w:locked/>
    <w:rsid w:val="00174245"/>
    <w:pPr>
      <w:suppressAutoHyphens/>
      <w:overflowPunct w:val="0"/>
      <w:spacing w:before="200" w:line="276" w:lineRule="auto"/>
      <w:outlineLvl w:val="4"/>
    </w:pPr>
    <w:rPr>
      <w:rFonts w:ascii="Cambria" w:hAnsi="Cambria" w:cs="Times New Roman"/>
      <w:b/>
      <w:bCs/>
      <w:color w:val="7F7F7F"/>
      <w:sz w:val="22"/>
      <w:szCs w:val="22"/>
      <w:lang w:eastAsia="en-US"/>
    </w:rPr>
  </w:style>
  <w:style w:type="paragraph" w:styleId="6">
    <w:name w:val="heading 6"/>
    <w:basedOn w:val="a"/>
    <w:next w:val="a"/>
    <w:link w:val="60"/>
    <w:uiPriority w:val="99"/>
    <w:qFormat/>
    <w:locked/>
    <w:rsid w:val="00174245"/>
    <w:pPr>
      <w:suppressAutoHyphens/>
      <w:overflowPunct w:val="0"/>
      <w:spacing w:line="271" w:lineRule="auto"/>
      <w:outlineLvl w:val="5"/>
    </w:pPr>
    <w:rPr>
      <w:rFonts w:ascii="Cambria" w:hAnsi="Cambria" w:cs="Times New Roman"/>
      <w:b/>
      <w:bCs/>
      <w:i/>
      <w:iCs/>
      <w:color w:val="7F7F7F"/>
      <w:sz w:val="22"/>
      <w:szCs w:val="22"/>
      <w:lang w:eastAsia="en-US"/>
    </w:rPr>
  </w:style>
  <w:style w:type="paragraph" w:styleId="7">
    <w:name w:val="heading 7"/>
    <w:basedOn w:val="a"/>
    <w:next w:val="a"/>
    <w:link w:val="70"/>
    <w:uiPriority w:val="99"/>
    <w:qFormat/>
    <w:locked/>
    <w:rsid w:val="00174245"/>
    <w:pPr>
      <w:suppressAutoHyphens/>
      <w:overflowPunct w:val="0"/>
      <w:spacing w:line="276" w:lineRule="auto"/>
      <w:outlineLvl w:val="6"/>
    </w:pPr>
    <w:rPr>
      <w:rFonts w:ascii="Cambria" w:hAnsi="Cambria" w:cs="Times New Roman"/>
      <w:i/>
      <w:iCs/>
      <w:color w:val="00000A"/>
      <w:sz w:val="22"/>
      <w:szCs w:val="22"/>
      <w:lang w:eastAsia="en-US"/>
    </w:rPr>
  </w:style>
  <w:style w:type="paragraph" w:styleId="8">
    <w:name w:val="heading 8"/>
    <w:basedOn w:val="a"/>
    <w:next w:val="a"/>
    <w:link w:val="80"/>
    <w:uiPriority w:val="99"/>
    <w:qFormat/>
    <w:locked/>
    <w:rsid w:val="00174245"/>
    <w:pPr>
      <w:suppressAutoHyphens/>
      <w:overflowPunct w:val="0"/>
      <w:spacing w:line="276" w:lineRule="auto"/>
      <w:outlineLvl w:val="7"/>
    </w:pPr>
    <w:rPr>
      <w:rFonts w:ascii="Cambria" w:hAnsi="Cambria" w:cs="Times New Roman"/>
      <w:color w:val="00000A"/>
      <w:lang w:eastAsia="en-US"/>
    </w:rPr>
  </w:style>
  <w:style w:type="paragraph" w:styleId="9">
    <w:name w:val="heading 9"/>
    <w:basedOn w:val="a"/>
    <w:next w:val="a"/>
    <w:link w:val="90"/>
    <w:uiPriority w:val="99"/>
    <w:qFormat/>
    <w:locked/>
    <w:rsid w:val="00174245"/>
    <w:pPr>
      <w:suppressAutoHyphens/>
      <w:overflowPunct w:val="0"/>
      <w:spacing w:line="276" w:lineRule="auto"/>
      <w:outlineLvl w:val="8"/>
    </w:pPr>
    <w:rPr>
      <w:rFonts w:ascii="Cambria" w:hAnsi="Cambria" w:cs="Times New Roman"/>
      <w:i/>
      <w:iCs/>
      <w:color w:val="00000A"/>
      <w:spacing w:val="5"/>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qFormat/>
    <w:locked/>
    <w:rsid w:val="009A1819"/>
    <w:rPr>
      <w:rFonts w:ascii="Times New Roman" w:hAnsi="Times New Roman" w:cs="Times New Roman"/>
      <w:b/>
      <w:bCs/>
      <w:sz w:val="36"/>
      <w:szCs w:val="36"/>
    </w:rPr>
  </w:style>
  <w:style w:type="paragraph" w:customStyle="1" w:styleId="Default">
    <w:name w:val="Default"/>
    <w:qFormat/>
    <w:rsid w:val="00610848"/>
    <w:pPr>
      <w:autoSpaceDE w:val="0"/>
      <w:autoSpaceDN w:val="0"/>
      <w:adjustRightInd w:val="0"/>
    </w:pPr>
    <w:rPr>
      <w:rFonts w:ascii="Times New Roman" w:hAnsi="Times New Roman" w:cs="Times New Roman"/>
      <w:color w:val="000000"/>
      <w:sz w:val="24"/>
      <w:szCs w:val="24"/>
    </w:rPr>
  </w:style>
  <w:style w:type="table" w:styleId="a3">
    <w:name w:val="Table Grid"/>
    <w:basedOn w:val="a1"/>
    <w:uiPriority w:val="59"/>
    <w:rsid w:val="003163C9"/>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link w:val="NoSpacingChar2"/>
    <w:rsid w:val="00394432"/>
    <w:rPr>
      <w:rFonts w:eastAsia="Times New Roman" w:cs="Times New Roman"/>
      <w:sz w:val="22"/>
    </w:rPr>
  </w:style>
  <w:style w:type="character" w:customStyle="1" w:styleId="NoSpacingChar2">
    <w:name w:val="No Spacing Char2"/>
    <w:link w:val="11"/>
    <w:qFormat/>
    <w:locked/>
    <w:rsid w:val="00394432"/>
    <w:rPr>
      <w:rFonts w:eastAsia="Times New Roman" w:cs="Times New Roman"/>
      <w:sz w:val="22"/>
      <w:lang w:bidi="ar-SA"/>
    </w:rPr>
  </w:style>
  <w:style w:type="character" w:customStyle="1" w:styleId="apple-converted-space">
    <w:name w:val="apple-converted-space"/>
    <w:qFormat/>
    <w:rsid w:val="0027258C"/>
    <w:rPr>
      <w:rFonts w:cs="Times New Roman"/>
    </w:rPr>
  </w:style>
  <w:style w:type="paragraph" w:styleId="a4">
    <w:name w:val="Normal (Web)"/>
    <w:basedOn w:val="a"/>
    <w:uiPriority w:val="99"/>
    <w:qFormat/>
    <w:rsid w:val="0096226F"/>
    <w:pPr>
      <w:spacing w:before="100" w:beforeAutospacing="1" w:after="100" w:afterAutospacing="1"/>
    </w:pPr>
    <w:rPr>
      <w:rFonts w:ascii="Times New Roman" w:eastAsia="Calibri" w:hAnsi="Times New Roman" w:cs="Times New Roman"/>
      <w:sz w:val="24"/>
      <w:szCs w:val="24"/>
    </w:rPr>
  </w:style>
  <w:style w:type="character" w:styleId="a5">
    <w:name w:val="Strong"/>
    <w:qFormat/>
    <w:rsid w:val="0096226F"/>
    <w:rPr>
      <w:rFonts w:cs="Times New Roman"/>
      <w:b/>
    </w:rPr>
  </w:style>
  <w:style w:type="paragraph" w:customStyle="1" w:styleId="12">
    <w:name w:val="Абзац списка1"/>
    <w:basedOn w:val="a"/>
    <w:link w:val="ListParagraphChar"/>
    <w:rsid w:val="009B7230"/>
    <w:pPr>
      <w:spacing w:after="160" w:line="256" w:lineRule="auto"/>
      <w:ind w:left="720"/>
    </w:pPr>
    <w:rPr>
      <w:rFonts w:eastAsia="Calibri" w:cs="Times New Roman"/>
      <w:sz w:val="22"/>
      <w:lang w:eastAsia="en-US"/>
    </w:rPr>
  </w:style>
  <w:style w:type="paragraph" w:customStyle="1" w:styleId="a6">
    <w:name w:val="Содержимое таблицы"/>
    <w:basedOn w:val="a"/>
    <w:qFormat/>
    <w:rsid w:val="009B7230"/>
    <w:pPr>
      <w:widowControl w:val="0"/>
      <w:suppressLineNumbers/>
      <w:suppressAutoHyphens/>
    </w:pPr>
    <w:rPr>
      <w:rFonts w:ascii="Times New Roman" w:hAnsi="Times New Roman" w:cs="Tahoma"/>
      <w:color w:val="000000"/>
      <w:sz w:val="24"/>
      <w:szCs w:val="24"/>
      <w:lang w:val="en-US" w:eastAsia="en-US"/>
    </w:rPr>
  </w:style>
  <w:style w:type="paragraph" w:customStyle="1" w:styleId="13">
    <w:name w:val="Название1"/>
    <w:basedOn w:val="a"/>
    <w:link w:val="a7"/>
    <w:qFormat/>
    <w:rsid w:val="00C13D6D"/>
    <w:pPr>
      <w:jc w:val="center"/>
    </w:pPr>
    <w:rPr>
      <w:rFonts w:ascii="Times New Roman" w:eastAsia="Calibri" w:hAnsi="Times New Roman" w:cs="Times New Roman"/>
      <w:b/>
      <w:sz w:val="24"/>
    </w:rPr>
  </w:style>
  <w:style w:type="character" w:customStyle="1" w:styleId="a7">
    <w:name w:val="Название Знак"/>
    <w:aliases w:val="Title Char Знак"/>
    <w:link w:val="13"/>
    <w:qFormat/>
    <w:locked/>
    <w:rsid w:val="00C13D6D"/>
    <w:rPr>
      <w:rFonts w:ascii="Times New Roman" w:hAnsi="Times New Roman" w:cs="Times New Roman"/>
      <w:b/>
      <w:sz w:val="24"/>
    </w:rPr>
  </w:style>
  <w:style w:type="paragraph" w:customStyle="1" w:styleId="Style2">
    <w:name w:val="Style2"/>
    <w:basedOn w:val="a"/>
    <w:qFormat/>
    <w:rsid w:val="00C02C93"/>
    <w:pPr>
      <w:widowControl w:val="0"/>
      <w:autoSpaceDE w:val="0"/>
      <w:autoSpaceDN w:val="0"/>
      <w:adjustRightInd w:val="0"/>
    </w:pPr>
    <w:rPr>
      <w:rFonts w:eastAsia="Calibri" w:cs="Times New Roman"/>
      <w:sz w:val="24"/>
      <w:szCs w:val="24"/>
    </w:rPr>
  </w:style>
  <w:style w:type="character" w:customStyle="1" w:styleId="FontStyle64">
    <w:name w:val="Font Style64"/>
    <w:qFormat/>
    <w:rsid w:val="00C02C93"/>
    <w:rPr>
      <w:rFonts w:ascii="Times New Roman" w:hAnsi="Times New Roman" w:cs="Times New Roman"/>
      <w:sz w:val="22"/>
      <w:szCs w:val="22"/>
    </w:rPr>
  </w:style>
  <w:style w:type="character" w:customStyle="1" w:styleId="dash041e005f0431005f044b005f0447005f043d005f044b005f0439005f005fchar1char1">
    <w:name w:val="dash041e_005f0431_005f044b_005f0447_005f043d_005f044b_005f0439_005f_005fchar1__char1"/>
    <w:qFormat/>
    <w:rsid w:val="00C02C93"/>
    <w:rPr>
      <w:rFonts w:ascii="Times New Roman" w:hAnsi="Times New Roman" w:cs="Times New Roman"/>
      <w:sz w:val="24"/>
      <w:szCs w:val="24"/>
      <w:u w:val="none"/>
      <w:effect w:val="none"/>
    </w:rPr>
  </w:style>
  <w:style w:type="paragraph" w:customStyle="1" w:styleId="dash041e005f0431005f044b005f0447005f043d005f044b005f0439">
    <w:name w:val="dash041e_005f0431_005f044b_005f0447_005f043d_005f044b_005f0439"/>
    <w:basedOn w:val="a"/>
    <w:qFormat/>
    <w:rsid w:val="00C02C93"/>
    <w:rPr>
      <w:rFonts w:ascii="Times New Roman" w:eastAsia="Calibri" w:hAnsi="Times New Roman" w:cs="Times New Roman"/>
      <w:sz w:val="24"/>
      <w:szCs w:val="24"/>
    </w:rPr>
  </w:style>
  <w:style w:type="paragraph" w:customStyle="1" w:styleId="a8">
    <w:name w:val="Базовый"/>
    <w:qFormat/>
    <w:rsid w:val="00253CE8"/>
    <w:pPr>
      <w:tabs>
        <w:tab w:val="left" w:pos="709"/>
      </w:tabs>
      <w:suppressAutoHyphens/>
      <w:spacing w:after="200" w:line="276" w:lineRule="atLeast"/>
    </w:pPr>
    <w:rPr>
      <w:rFonts w:eastAsia="Times New Roman" w:cs="Calibri"/>
      <w:color w:val="00000A"/>
      <w:sz w:val="22"/>
      <w:szCs w:val="22"/>
      <w:lang w:eastAsia="en-US"/>
    </w:rPr>
  </w:style>
  <w:style w:type="character" w:customStyle="1" w:styleId="FontStyle13">
    <w:name w:val="Font Style13"/>
    <w:qFormat/>
    <w:rsid w:val="00253CE8"/>
    <w:rPr>
      <w:rFonts w:ascii="Times New Roman" w:hAnsi="Times New Roman" w:cs="Times New Roman"/>
      <w:b/>
      <w:bCs/>
      <w:sz w:val="24"/>
      <w:szCs w:val="24"/>
    </w:rPr>
  </w:style>
  <w:style w:type="character" w:styleId="a9">
    <w:name w:val="Hyperlink"/>
    <w:qFormat/>
    <w:rsid w:val="009A1819"/>
    <w:rPr>
      <w:rFonts w:cs="Times New Roman"/>
      <w:color w:val="0000FF"/>
      <w:u w:val="single"/>
    </w:rPr>
  </w:style>
  <w:style w:type="character" w:customStyle="1" w:styleId="c11">
    <w:name w:val="c11"/>
    <w:qFormat/>
    <w:rsid w:val="009A1819"/>
    <w:rPr>
      <w:rFonts w:cs="Times New Roman"/>
    </w:rPr>
  </w:style>
  <w:style w:type="paragraph" w:customStyle="1" w:styleId="14">
    <w:name w:val="Абзац списка1"/>
    <w:basedOn w:val="a"/>
    <w:qFormat/>
    <w:rsid w:val="009A1819"/>
    <w:pPr>
      <w:suppressAutoHyphens/>
      <w:spacing w:after="200" w:line="276" w:lineRule="auto"/>
      <w:ind w:left="720"/>
    </w:pPr>
    <w:rPr>
      <w:rFonts w:eastAsia="Calibri" w:cs="Times New Roman"/>
      <w:sz w:val="22"/>
      <w:szCs w:val="22"/>
      <w:lang w:eastAsia="en-US"/>
    </w:rPr>
  </w:style>
  <w:style w:type="paragraph" w:styleId="31">
    <w:name w:val="Body Text 3"/>
    <w:basedOn w:val="a"/>
    <w:link w:val="32"/>
    <w:qFormat/>
    <w:rsid w:val="009A1819"/>
    <w:pPr>
      <w:spacing w:after="120"/>
    </w:pPr>
    <w:rPr>
      <w:rFonts w:ascii="Times New Roman" w:eastAsia="Calibri" w:hAnsi="Times New Roman" w:cs="Times New Roman"/>
      <w:sz w:val="16"/>
      <w:szCs w:val="16"/>
    </w:rPr>
  </w:style>
  <w:style w:type="character" w:customStyle="1" w:styleId="32">
    <w:name w:val="Основной текст 3 Знак"/>
    <w:link w:val="31"/>
    <w:qFormat/>
    <w:locked/>
    <w:rsid w:val="009A1819"/>
    <w:rPr>
      <w:rFonts w:ascii="Times New Roman" w:hAnsi="Times New Roman" w:cs="Times New Roman"/>
      <w:sz w:val="16"/>
      <w:szCs w:val="16"/>
    </w:rPr>
  </w:style>
  <w:style w:type="paragraph" w:styleId="aa">
    <w:name w:val="Body Text"/>
    <w:basedOn w:val="a"/>
    <w:link w:val="ab"/>
    <w:qFormat/>
    <w:rsid w:val="009A1819"/>
    <w:pPr>
      <w:spacing w:after="120"/>
    </w:pPr>
    <w:rPr>
      <w:rFonts w:eastAsia="Calibri" w:cs="Times New Roman"/>
    </w:rPr>
  </w:style>
  <w:style w:type="character" w:customStyle="1" w:styleId="ab">
    <w:name w:val="Основной текст Знак"/>
    <w:link w:val="aa"/>
    <w:qFormat/>
    <w:locked/>
    <w:rsid w:val="009A1819"/>
    <w:rPr>
      <w:rFonts w:cs="Times New Roman"/>
    </w:rPr>
  </w:style>
  <w:style w:type="character" w:customStyle="1" w:styleId="ac">
    <w:name w:val="Нижний колонтитул Знак"/>
    <w:qFormat/>
    <w:rsid w:val="009A1819"/>
    <w:rPr>
      <w:rFonts w:cs="Times New Roman"/>
    </w:rPr>
  </w:style>
  <w:style w:type="character" w:customStyle="1" w:styleId="c0">
    <w:name w:val="c0"/>
    <w:qFormat/>
    <w:rsid w:val="009A1819"/>
    <w:rPr>
      <w:rFonts w:cs="Times New Roman"/>
    </w:rPr>
  </w:style>
  <w:style w:type="character" w:customStyle="1" w:styleId="c10">
    <w:name w:val="c10"/>
    <w:qFormat/>
    <w:rsid w:val="009A1819"/>
    <w:rPr>
      <w:rFonts w:cs="Times New Roman"/>
    </w:rPr>
  </w:style>
  <w:style w:type="character" w:customStyle="1" w:styleId="ad">
    <w:name w:val="_"/>
    <w:qFormat/>
    <w:rsid w:val="009A1819"/>
    <w:rPr>
      <w:rFonts w:cs="Times New Roman"/>
    </w:rPr>
  </w:style>
  <w:style w:type="character" w:customStyle="1" w:styleId="ff3">
    <w:name w:val="ff3"/>
    <w:qFormat/>
    <w:rsid w:val="009A1819"/>
    <w:rPr>
      <w:rFonts w:cs="Times New Roman"/>
    </w:rPr>
  </w:style>
  <w:style w:type="character" w:customStyle="1" w:styleId="ls0">
    <w:name w:val="ls0"/>
    <w:qFormat/>
    <w:rsid w:val="009A1819"/>
    <w:rPr>
      <w:rFonts w:cs="Times New Roman"/>
    </w:rPr>
  </w:style>
  <w:style w:type="paragraph" w:styleId="ae">
    <w:name w:val="Balloon Text"/>
    <w:basedOn w:val="a"/>
    <w:link w:val="af"/>
    <w:qFormat/>
    <w:rsid w:val="009A1819"/>
    <w:rPr>
      <w:rFonts w:ascii="Tahoma" w:eastAsia="Calibri" w:hAnsi="Tahoma" w:cs="Times New Roman"/>
      <w:sz w:val="16"/>
      <w:szCs w:val="16"/>
    </w:rPr>
  </w:style>
  <w:style w:type="character" w:customStyle="1" w:styleId="af">
    <w:name w:val="Текст выноски Знак"/>
    <w:link w:val="ae"/>
    <w:qFormat/>
    <w:locked/>
    <w:rsid w:val="009A1819"/>
    <w:rPr>
      <w:rFonts w:ascii="Tahoma" w:hAnsi="Tahoma" w:cs="Tahoma"/>
      <w:sz w:val="16"/>
      <w:szCs w:val="16"/>
    </w:rPr>
  </w:style>
  <w:style w:type="paragraph" w:styleId="af0">
    <w:name w:val="header"/>
    <w:basedOn w:val="a"/>
    <w:link w:val="af1"/>
    <w:qFormat/>
    <w:rsid w:val="00C64C2A"/>
    <w:pPr>
      <w:tabs>
        <w:tab w:val="center" w:pos="4677"/>
        <w:tab w:val="right" w:pos="9355"/>
      </w:tabs>
    </w:pPr>
    <w:rPr>
      <w:rFonts w:eastAsia="Calibri" w:cs="Times New Roman"/>
    </w:rPr>
  </w:style>
  <w:style w:type="character" w:customStyle="1" w:styleId="af1">
    <w:name w:val="Верхний колонтитул Знак"/>
    <w:link w:val="af0"/>
    <w:qFormat/>
    <w:locked/>
    <w:rsid w:val="00C64C2A"/>
    <w:rPr>
      <w:rFonts w:cs="Times New Roman"/>
    </w:rPr>
  </w:style>
  <w:style w:type="paragraph" w:styleId="af2">
    <w:name w:val="footer"/>
    <w:basedOn w:val="a"/>
    <w:link w:val="15"/>
    <w:qFormat/>
    <w:rsid w:val="00C64C2A"/>
    <w:pPr>
      <w:tabs>
        <w:tab w:val="center" w:pos="4677"/>
        <w:tab w:val="right" w:pos="9355"/>
      </w:tabs>
    </w:pPr>
    <w:rPr>
      <w:rFonts w:eastAsia="Calibri" w:cs="Times New Roman"/>
    </w:rPr>
  </w:style>
  <w:style w:type="character" w:customStyle="1" w:styleId="15">
    <w:name w:val="Нижний колонтитул Знак1"/>
    <w:link w:val="af2"/>
    <w:qFormat/>
    <w:locked/>
    <w:rsid w:val="00C64C2A"/>
    <w:rPr>
      <w:rFonts w:cs="Times New Roman"/>
    </w:rPr>
  </w:style>
  <w:style w:type="character" w:customStyle="1" w:styleId="Zag11">
    <w:name w:val="Zag_11"/>
    <w:uiPriority w:val="99"/>
    <w:qFormat/>
    <w:rsid w:val="005F106C"/>
  </w:style>
  <w:style w:type="paragraph" w:styleId="af3">
    <w:name w:val="Body Text Indent"/>
    <w:basedOn w:val="a"/>
    <w:link w:val="af4"/>
    <w:qFormat/>
    <w:rsid w:val="00DA6C85"/>
    <w:pPr>
      <w:spacing w:after="120"/>
      <w:ind w:left="283"/>
    </w:pPr>
    <w:rPr>
      <w:rFonts w:eastAsia="Calibri" w:cs="Times New Roman"/>
    </w:rPr>
  </w:style>
  <w:style w:type="character" w:customStyle="1" w:styleId="af4">
    <w:name w:val="Основной текст с отступом Знак"/>
    <w:link w:val="af3"/>
    <w:qFormat/>
    <w:locked/>
    <w:rsid w:val="00DA6C85"/>
    <w:rPr>
      <w:rFonts w:cs="Times New Roman"/>
    </w:rPr>
  </w:style>
  <w:style w:type="character" w:customStyle="1" w:styleId="FontStyle12">
    <w:name w:val="Font Style12"/>
    <w:qFormat/>
    <w:rsid w:val="007915C3"/>
    <w:rPr>
      <w:rFonts w:ascii="Times New Roman" w:hAnsi="Times New Roman" w:cs="Times New Roman"/>
      <w:sz w:val="22"/>
      <w:szCs w:val="22"/>
    </w:rPr>
  </w:style>
  <w:style w:type="character" w:customStyle="1" w:styleId="16">
    <w:name w:val="Основной шрифт абзаца1"/>
    <w:qFormat/>
    <w:rsid w:val="009A2EA0"/>
  </w:style>
  <w:style w:type="paragraph" w:styleId="af5">
    <w:name w:val="Title"/>
    <w:aliases w:val="Title Char"/>
    <w:basedOn w:val="a"/>
    <w:next w:val="aa"/>
    <w:link w:val="21"/>
    <w:qFormat/>
    <w:rsid w:val="009A2EA0"/>
    <w:pPr>
      <w:keepNext/>
      <w:suppressAutoHyphens/>
      <w:spacing w:before="240" w:after="120" w:line="276" w:lineRule="auto"/>
    </w:pPr>
    <w:rPr>
      <w:rFonts w:ascii="Liberation Sans" w:eastAsia="WenQuanYi Micro Hei" w:hAnsi="Liberation Sans" w:cs="Lohit Hindi"/>
      <w:sz w:val="28"/>
      <w:szCs w:val="28"/>
      <w:lang w:eastAsia="zh-CN"/>
    </w:rPr>
  </w:style>
  <w:style w:type="paragraph" w:styleId="af6">
    <w:name w:val="List"/>
    <w:basedOn w:val="aa"/>
    <w:qFormat/>
    <w:rsid w:val="009A2EA0"/>
    <w:pPr>
      <w:suppressAutoHyphens/>
      <w:spacing w:line="276" w:lineRule="auto"/>
    </w:pPr>
    <w:rPr>
      <w:rFonts w:ascii="Times New Roman" w:hAnsi="Times New Roman" w:cs="Lohit Hindi"/>
      <w:sz w:val="28"/>
      <w:szCs w:val="22"/>
      <w:lang w:eastAsia="zh-CN"/>
    </w:rPr>
  </w:style>
  <w:style w:type="paragraph" w:styleId="af7">
    <w:name w:val="caption"/>
    <w:basedOn w:val="a"/>
    <w:qFormat/>
    <w:rsid w:val="009A2EA0"/>
    <w:pPr>
      <w:suppressLineNumbers/>
      <w:suppressAutoHyphens/>
      <w:spacing w:before="120" w:after="120" w:line="276" w:lineRule="auto"/>
    </w:pPr>
    <w:rPr>
      <w:rFonts w:ascii="Times New Roman" w:hAnsi="Times New Roman" w:cs="Lohit Hindi"/>
      <w:i/>
      <w:iCs/>
      <w:sz w:val="24"/>
      <w:szCs w:val="24"/>
      <w:lang w:eastAsia="zh-CN"/>
    </w:rPr>
  </w:style>
  <w:style w:type="paragraph" w:customStyle="1" w:styleId="17">
    <w:name w:val="Указатель1"/>
    <w:basedOn w:val="a"/>
    <w:qFormat/>
    <w:rsid w:val="009A2EA0"/>
    <w:pPr>
      <w:suppressLineNumbers/>
      <w:suppressAutoHyphens/>
      <w:spacing w:after="200" w:line="276" w:lineRule="auto"/>
    </w:pPr>
    <w:rPr>
      <w:rFonts w:ascii="Times New Roman" w:hAnsi="Times New Roman" w:cs="Lohit Hindi"/>
      <w:sz w:val="28"/>
      <w:szCs w:val="22"/>
      <w:lang w:eastAsia="zh-CN"/>
    </w:rPr>
  </w:style>
  <w:style w:type="paragraph" w:customStyle="1" w:styleId="af8">
    <w:name w:val="Заголовок таблицы"/>
    <w:basedOn w:val="a6"/>
    <w:qFormat/>
    <w:rsid w:val="009A2EA0"/>
    <w:pPr>
      <w:widowControl/>
      <w:spacing w:after="200" w:line="276" w:lineRule="auto"/>
      <w:jc w:val="center"/>
    </w:pPr>
    <w:rPr>
      <w:rFonts w:cs="Times New Roman"/>
      <w:b/>
      <w:bCs/>
      <w:color w:val="auto"/>
      <w:sz w:val="28"/>
      <w:szCs w:val="22"/>
      <w:lang w:val="ru-RU" w:eastAsia="zh-CN"/>
    </w:rPr>
  </w:style>
  <w:style w:type="paragraph" w:customStyle="1" w:styleId="18">
    <w:name w:val="Без интервала1"/>
    <w:qFormat/>
    <w:rsid w:val="00415423"/>
    <w:pPr>
      <w:suppressAutoHyphens/>
    </w:pPr>
    <w:rPr>
      <w:rFonts w:ascii="Times New Roman" w:eastAsia="Times New Roman" w:hAnsi="Times New Roman" w:cs="FreeSans"/>
      <w:sz w:val="28"/>
      <w:szCs w:val="24"/>
      <w:lang w:eastAsia="en-US" w:bidi="hi-IN"/>
    </w:rPr>
  </w:style>
  <w:style w:type="paragraph" w:customStyle="1" w:styleId="Style5">
    <w:name w:val="Style5"/>
    <w:basedOn w:val="a"/>
    <w:uiPriority w:val="99"/>
    <w:qFormat/>
    <w:rsid w:val="000133F1"/>
    <w:pPr>
      <w:widowControl w:val="0"/>
      <w:autoSpaceDE w:val="0"/>
      <w:autoSpaceDN w:val="0"/>
      <w:adjustRightInd w:val="0"/>
      <w:spacing w:line="275" w:lineRule="exact"/>
      <w:ind w:firstLine="658"/>
      <w:jc w:val="both"/>
    </w:pPr>
    <w:rPr>
      <w:rFonts w:ascii="Times New Roman" w:eastAsia="Calibri" w:hAnsi="Times New Roman" w:cs="Times New Roman"/>
      <w:sz w:val="24"/>
      <w:szCs w:val="24"/>
    </w:rPr>
  </w:style>
  <w:style w:type="paragraph" w:customStyle="1" w:styleId="22">
    <w:name w:val="Без интервала2"/>
    <w:qFormat/>
    <w:rsid w:val="000133F1"/>
    <w:rPr>
      <w:rFonts w:ascii="Times New Roman" w:hAnsi="Times New Roman" w:cs="Times New Roman"/>
      <w:sz w:val="28"/>
      <w:szCs w:val="22"/>
      <w:lang w:eastAsia="en-US"/>
    </w:rPr>
  </w:style>
  <w:style w:type="paragraph" w:customStyle="1" w:styleId="33">
    <w:name w:val="Без интервала3"/>
    <w:link w:val="NoSpacingChar"/>
    <w:qFormat/>
    <w:rsid w:val="002A1BCE"/>
    <w:rPr>
      <w:rFonts w:eastAsia="Times New Roman" w:cs="Times New Roman"/>
      <w:sz w:val="22"/>
    </w:rPr>
  </w:style>
  <w:style w:type="character" w:customStyle="1" w:styleId="NoSpacingChar">
    <w:name w:val="No Spacing Char"/>
    <w:link w:val="33"/>
    <w:qFormat/>
    <w:locked/>
    <w:rsid w:val="002A1BCE"/>
    <w:rPr>
      <w:rFonts w:eastAsia="Times New Roman" w:cs="Times New Roman"/>
      <w:sz w:val="22"/>
      <w:lang w:bidi="ar-SA"/>
    </w:rPr>
  </w:style>
  <w:style w:type="paragraph" w:customStyle="1" w:styleId="23">
    <w:name w:val="Абзац списка2"/>
    <w:basedOn w:val="a"/>
    <w:qFormat/>
    <w:rsid w:val="002A1BCE"/>
    <w:pPr>
      <w:spacing w:after="160" w:line="256" w:lineRule="auto"/>
      <w:ind w:left="720"/>
    </w:pPr>
    <w:rPr>
      <w:rFonts w:eastAsia="Calibri" w:cs="Times New Roman"/>
      <w:sz w:val="22"/>
      <w:szCs w:val="22"/>
      <w:lang w:eastAsia="en-US"/>
    </w:rPr>
  </w:style>
  <w:style w:type="paragraph" w:customStyle="1" w:styleId="NoSpacing1">
    <w:name w:val="No Spacing1"/>
    <w:qFormat/>
    <w:rsid w:val="002A1BCE"/>
    <w:pPr>
      <w:suppressAutoHyphens/>
    </w:pPr>
    <w:rPr>
      <w:rFonts w:ascii="Times New Roman" w:hAnsi="Times New Roman" w:cs="FreeSans"/>
      <w:sz w:val="28"/>
      <w:szCs w:val="24"/>
      <w:lang w:eastAsia="en-US" w:bidi="hi-IN"/>
    </w:rPr>
  </w:style>
  <w:style w:type="paragraph" w:customStyle="1" w:styleId="41">
    <w:name w:val="Без интервала4"/>
    <w:qFormat/>
    <w:rsid w:val="003410F8"/>
    <w:rPr>
      <w:rFonts w:cs="Times New Roman"/>
      <w:sz w:val="22"/>
    </w:rPr>
  </w:style>
  <w:style w:type="character" w:customStyle="1" w:styleId="ListParagraphChar">
    <w:name w:val="List Paragraph Char"/>
    <w:link w:val="12"/>
    <w:qFormat/>
    <w:locked/>
    <w:rsid w:val="00503678"/>
    <w:rPr>
      <w:sz w:val="22"/>
      <w:lang w:eastAsia="en-US"/>
    </w:rPr>
  </w:style>
  <w:style w:type="character" w:customStyle="1" w:styleId="c8">
    <w:name w:val="c8"/>
    <w:uiPriority w:val="99"/>
    <w:qFormat/>
    <w:rsid w:val="005277BA"/>
    <w:rPr>
      <w:rFonts w:cs="Times New Roman"/>
    </w:rPr>
  </w:style>
  <w:style w:type="paragraph" w:customStyle="1" w:styleId="NoSpacing2">
    <w:name w:val="No Spacing2"/>
    <w:uiPriority w:val="99"/>
    <w:qFormat/>
    <w:rsid w:val="000D59AA"/>
    <w:rPr>
      <w:rFonts w:ascii="Times New Roman" w:hAnsi="Times New Roman" w:cs="Times New Roman"/>
      <w:sz w:val="28"/>
      <w:szCs w:val="22"/>
      <w:lang w:eastAsia="en-US"/>
    </w:rPr>
  </w:style>
  <w:style w:type="character" w:styleId="af9">
    <w:name w:val="footnote reference"/>
    <w:uiPriority w:val="99"/>
    <w:semiHidden/>
    <w:qFormat/>
    <w:rsid w:val="004A7057"/>
    <w:rPr>
      <w:rFonts w:cs="Times New Roman"/>
      <w:vertAlign w:val="superscript"/>
    </w:rPr>
  </w:style>
  <w:style w:type="character" w:customStyle="1" w:styleId="10">
    <w:name w:val="Заголовок 1 Знак"/>
    <w:link w:val="1"/>
    <w:qFormat/>
    <w:locked/>
    <w:rsid w:val="0061638C"/>
    <w:rPr>
      <w:rFonts w:ascii="Cambria" w:hAnsi="Cambria" w:cs="Times New Roman"/>
      <w:b/>
      <w:bCs/>
      <w:kern w:val="32"/>
      <w:sz w:val="32"/>
      <w:szCs w:val="32"/>
    </w:rPr>
  </w:style>
  <w:style w:type="paragraph" w:customStyle="1" w:styleId="51">
    <w:name w:val="Без интервала5"/>
    <w:link w:val="NoSpacingChar1"/>
    <w:qFormat/>
    <w:rsid w:val="002B39DC"/>
    <w:rPr>
      <w:rFonts w:eastAsia="Times New Roman" w:cs="Times New Roman"/>
      <w:sz w:val="22"/>
    </w:rPr>
  </w:style>
  <w:style w:type="character" w:customStyle="1" w:styleId="NoSpacingChar1">
    <w:name w:val="No Spacing Char1"/>
    <w:link w:val="51"/>
    <w:qFormat/>
    <w:locked/>
    <w:rsid w:val="002B39DC"/>
    <w:rPr>
      <w:rFonts w:eastAsia="Times New Roman" w:cs="Times New Roman"/>
      <w:sz w:val="22"/>
      <w:lang w:val="ru-RU" w:eastAsia="ru-RU" w:bidi="ar-SA"/>
    </w:rPr>
  </w:style>
  <w:style w:type="paragraph" w:customStyle="1" w:styleId="34">
    <w:name w:val="Абзац списка3"/>
    <w:basedOn w:val="a"/>
    <w:qFormat/>
    <w:rsid w:val="002B39DC"/>
    <w:pPr>
      <w:spacing w:after="160" w:line="256" w:lineRule="auto"/>
      <w:ind w:left="720"/>
    </w:pPr>
    <w:rPr>
      <w:rFonts w:eastAsia="Calibri" w:cs="Times New Roman"/>
      <w:sz w:val="22"/>
      <w:szCs w:val="22"/>
      <w:lang w:eastAsia="en-US"/>
    </w:rPr>
  </w:style>
  <w:style w:type="character" w:customStyle="1" w:styleId="c5">
    <w:name w:val="c5"/>
    <w:qFormat/>
    <w:rsid w:val="009609D8"/>
  </w:style>
  <w:style w:type="character" w:customStyle="1" w:styleId="100">
    <w:name w:val="Основной текст (10)_"/>
    <w:link w:val="101"/>
    <w:qFormat/>
    <w:locked/>
    <w:rsid w:val="009609D8"/>
    <w:rPr>
      <w:rFonts w:ascii="Times New Roman" w:hAnsi="Times New Roman" w:cs="Times New Roman"/>
      <w:shd w:val="clear" w:color="auto" w:fill="FFFFFF"/>
    </w:rPr>
  </w:style>
  <w:style w:type="paragraph" w:customStyle="1" w:styleId="101">
    <w:name w:val="Основной текст (10)"/>
    <w:basedOn w:val="a"/>
    <w:link w:val="100"/>
    <w:qFormat/>
    <w:rsid w:val="009609D8"/>
    <w:pPr>
      <w:widowControl w:val="0"/>
      <w:shd w:val="clear" w:color="auto" w:fill="FFFFFF"/>
      <w:spacing w:before="240" w:after="240" w:line="274" w:lineRule="exact"/>
      <w:jc w:val="both"/>
    </w:pPr>
    <w:rPr>
      <w:rFonts w:ascii="Times New Roman" w:eastAsia="Calibri" w:hAnsi="Times New Roman" w:cs="Times New Roman"/>
    </w:rPr>
  </w:style>
  <w:style w:type="character" w:customStyle="1" w:styleId="40">
    <w:name w:val="Заголовок 4 Знак"/>
    <w:link w:val="4"/>
    <w:uiPriority w:val="9"/>
    <w:qFormat/>
    <w:locked/>
    <w:rsid w:val="00A86FBF"/>
    <w:rPr>
      <w:rFonts w:ascii="Cambria" w:hAnsi="Cambria" w:cs="Times New Roman"/>
      <w:b/>
      <w:bCs/>
      <w:i/>
      <w:iCs/>
      <w:color w:val="4F81BD"/>
      <w:sz w:val="20"/>
      <w:szCs w:val="20"/>
    </w:rPr>
  </w:style>
  <w:style w:type="character" w:customStyle="1" w:styleId="c4">
    <w:name w:val="c4"/>
    <w:qFormat/>
    <w:rsid w:val="00A86FBF"/>
  </w:style>
  <w:style w:type="paragraph" w:styleId="afa">
    <w:name w:val="List Paragraph"/>
    <w:basedOn w:val="a"/>
    <w:link w:val="afb"/>
    <w:uiPriority w:val="34"/>
    <w:qFormat/>
    <w:rsid w:val="00C030DF"/>
    <w:pPr>
      <w:ind w:left="708"/>
    </w:pPr>
    <w:rPr>
      <w:rFonts w:cs="Times New Roman"/>
    </w:rPr>
  </w:style>
  <w:style w:type="character" w:customStyle="1" w:styleId="afb">
    <w:name w:val="Абзац списка Знак"/>
    <w:link w:val="afa"/>
    <w:uiPriority w:val="99"/>
    <w:qFormat/>
    <w:locked/>
    <w:rsid w:val="00083C1F"/>
    <w:rPr>
      <w:rFonts w:eastAsia="Times New Roman"/>
    </w:rPr>
  </w:style>
  <w:style w:type="paragraph" w:styleId="afc">
    <w:name w:val="No Spacing"/>
    <w:link w:val="afd"/>
    <w:uiPriority w:val="1"/>
    <w:qFormat/>
    <w:rsid w:val="001F5D1A"/>
    <w:rPr>
      <w:rFonts w:eastAsia="Times New Roman" w:cs="Times New Roman"/>
      <w:sz w:val="22"/>
      <w:szCs w:val="22"/>
    </w:rPr>
  </w:style>
  <w:style w:type="character" w:customStyle="1" w:styleId="afd">
    <w:name w:val="Без интервала Знак"/>
    <w:link w:val="afc"/>
    <w:uiPriority w:val="1"/>
    <w:qFormat/>
    <w:locked/>
    <w:rsid w:val="001F5D1A"/>
    <w:rPr>
      <w:rFonts w:eastAsia="Times New Roman" w:cs="Times New Roman"/>
      <w:sz w:val="22"/>
      <w:szCs w:val="22"/>
      <w:lang w:bidi="ar-SA"/>
    </w:rPr>
  </w:style>
  <w:style w:type="paragraph" w:customStyle="1" w:styleId="ConsPlusNonformat">
    <w:name w:val="ConsPlusNonformat"/>
    <w:uiPriority w:val="99"/>
    <w:qFormat/>
    <w:rsid w:val="00235663"/>
    <w:pPr>
      <w:widowControl w:val="0"/>
      <w:autoSpaceDE w:val="0"/>
      <w:autoSpaceDN w:val="0"/>
      <w:adjustRightInd w:val="0"/>
    </w:pPr>
    <w:rPr>
      <w:rFonts w:ascii="Courier New" w:eastAsia="Times New Roman" w:hAnsi="Courier New" w:cs="Courier New"/>
    </w:rPr>
  </w:style>
  <w:style w:type="paragraph" w:customStyle="1" w:styleId="Standard">
    <w:name w:val="Standard"/>
    <w:qFormat/>
    <w:rsid w:val="002853C7"/>
    <w:pPr>
      <w:suppressAutoHyphens/>
      <w:spacing w:after="200" w:line="276" w:lineRule="auto"/>
      <w:textAlignment w:val="baseline"/>
    </w:pPr>
    <w:rPr>
      <w:rFonts w:cs="Calibri"/>
      <w:kern w:val="1"/>
      <w:sz w:val="22"/>
      <w:szCs w:val="22"/>
      <w:lang w:eastAsia="ar-SA"/>
    </w:rPr>
  </w:style>
  <w:style w:type="paragraph" w:customStyle="1" w:styleId="61">
    <w:name w:val="Без интервала6"/>
    <w:qFormat/>
    <w:rsid w:val="00C47C73"/>
    <w:rPr>
      <w:rFonts w:ascii="Times New Roman" w:eastAsia="Times New Roman" w:hAnsi="Times New Roman" w:cs="Times New Roman"/>
      <w:sz w:val="28"/>
      <w:szCs w:val="22"/>
      <w:lang w:eastAsia="en-US"/>
    </w:rPr>
  </w:style>
  <w:style w:type="paragraph" w:customStyle="1" w:styleId="c0c9">
    <w:name w:val="c0 c9"/>
    <w:basedOn w:val="a"/>
    <w:uiPriority w:val="99"/>
    <w:qFormat/>
    <w:rsid w:val="00D7066B"/>
    <w:pPr>
      <w:spacing w:before="100" w:beforeAutospacing="1" w:after="100" w:afterAutospacing="1"/>
    </w:pPr>
    <w:rPr>
      <w:rFonts w:ascii="Times New Roman" w:eastAsia="SimSun" w:hAnsi="Times New Roman" w:cs="Times New Roman"/>
      <w:sz w:val="24"/>
      <w:szCs w:val="24"/>
      <w:lang w:eastAsia="zh-CN"/>
    </w:rPr>
  </w:style>
  <w:style w:type="character" w:customStyle="1" w:styleId="24">
    <w:name w:val="Основной текст (2)_"/>
    <w:link w:val="25"/>
    <w:rsid w:val="00B371F7"/>
    <w:rPr>
      <w:rFonts w:ascii="Times New Roman" w:eastAsia="Times New Roman" w:hAnsi="Times New Roman" w:cs="Times New Roman"/>
      <w:sz w:val="28"/>
      <w:szCs w:val="28"/>
      <w:shd w:val="clear" w:color="auto" w:fill="FFFFFF"/>
    </w:rPr>
  </w:style>
  <w:style w:type="paragraph" w:customStyle="1" w:styleId="25">
    <w:name w:val="Основной текст (2)"/>
    <w:basedOn w:val="a"/>
    <w:link w:val="24"/>
    <w:rsid w:val="00B371F7"/>
    <w:pPr>
      <w:widowControl w:val="0"/>
      <w:shd w:val="clear" w:color="auto" w:fill="FFFFFF"/>
      <w:spacing w:before="600" w:line="317" w:lineRule="exact"/>
      <w:jc w:val="both"/>
    </w:pPr>
    <w:rPr>
      <w:rFonts w:ascii="Times New Roman" w:hAnsi="Times New Roman" w:cs="Times New Roman"/>
      <w:sz w:val="28"/>
      <w:szCs w:val="28"/>
    </w:rPr>
  </w:style>
  <w:style w:type="character" w:customStyle="1" w:styleId="2LucidaSansUnicode105pt">
    <w:name w:val="Основной текст (2) + Lucida Sans Unicode;10;5 pt"/>
    <w:rsid w:val="00130BA4"/>
    <w:rPr>
      <w:rFonts w:ascii="Lucida Sans Unicode" w:eastAsia="Lucida Sans Unicode" w:hAnsi="Lucida Sans Unicode" w:cs="Lucida Sans Unicode"/>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fontstyle01">
    <w:name w:val="fontstyle01"/>
    <w:rsid w:val="00090260"/>
    <w:rPr>
      <w:rFonts w:ascii="TimesNewRoman" w:hAnsi="TimesNewRoman" w:hint="default"/>
      <w:b w:val="0"/>
      <w:bCs w:val="0"/>
      <w:i w:val="0"/>
      <w:iCs w:val="0"/>
      <w:color w:val="000000"/>
      <w:sz w:val="28"/>
      <w:szCs w:val="28"/>
    </w:rPr>
  </w:style>
  <w:style w:type="character" w:styleId="afe">
    <w:name w:val="Intense Emphasis"/>
    <w:uiPriority w:val="21"/>
    <w:qFormat/>
    <w:rsid w:val="00F24CDE"/>
    <w:rPr>
      <w:i/>
      <w:iCs/>
      <w:color w:val="4F81BD"/>
    </w:rPr>
  </w:style>
  <w:style w:type="character" w:customStyle="1" w:styleId="211pt">
    <w:name w:val="Основной текст (2) + 11 pt;Курсив"/>
    <w:rsid w:val="00756DBF"/>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Полужирный"/>
    <w:rsid w:val="00756DB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5">
    <w:name w:val="Основной текст (3)_"/>
    <w:link w:val="36"/>
    <w:rsid w:val="00756DBF"/>
    <w:rPr>
      <w:rFonts w:ascii="Times New Roman" w:eastAsia="Times New Roman" w:hAnsi="Times New Roman" w:cs="Times New Roman"/>
      <w:b/>
      <w:bCs/>
      <w:sz w:val="22"/>
      <w:szCs w:val="22"/>
      <w:shd w:val="clear" w:color="auto" w:fill="FFFFFF"/>
    </w:rPr>
  </w:style>
  <w:style w:type="paragraph" w:customStyle="1" w:styleId="36">
    <w:name w:val="Основной текст (3)"/>
    <w:basedOn w:val="a"/>
    <w:link w:val="35"/>
    <w:rsid w:val="00756DBF"/>
    <w:pPr>
      <w:widowControl w:val="0"/>
      <w:shd w:val="clear" w:color="auto" w:fill="FFFFFF"/>
      <w:spacing w:line="274" w:lineRule="exact"/>
      <w:jc w:val="center"/>
    </w:pPr>
    <w:rPr>
      <w:rFonts w:ascii="Times New Roman" w:hAnsi="Times New Roman" w:cs="Times New Roman"/>
      <w:b/>
      <w:bCs/>
      <w:sz w:val="22"/>
      <w:szCs w:val="22"/>
    </w:rPr>
  </w:style>
  <w:style w:type="character" w:customStyle="1" w:styleId="2FranklinGothicHeavy">
    <w:name w:val="Основной текст (2) + Franklin Gothic Heavy;Курсив"/>
    <w:rsid w:val="00A553E7"/>
    <w:rPr>
      <w:rFonts w:ascii="Franklin Gothic Heavy" w:eastAsia="Franklin Gothic Heavy" w:hAnsi="Franklin Gothic Heavy" w:cs="Franklin Gothic Heavy"/>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10">
    <w:name w:val="Заголовок 11"/>
    <w:basedOn w:val="a"/>
    <w:uiPriority w:val="1"/>
    <w:qFormat/>
    <w:rsid w:val="00C655DD"/>
    <w:pPr>
      <w:widowControl w:val="0"/>
      <w:autoSpaceDE w:val="0"/>
      <w:autoSpaceDN w:val="0"/>
      <w:ind w:left="1282" w:hanging="241"/>
      <w:outlineLvl w:val="1"/>
    </w:pPr>
    <w:rPr>
      <w:rFonts w:ascii="Times New Roman" w:hAnsi="Times New Roman" w:cs="Times New Roman"/>
      <w:b/>
      <w:bCs/>
      <w:sz w:val="24"/>
      <w:szCs w:val="24"/>
      <w:lang w:eastAsia="en-US"/>
    </w:rPr>
  </w:style>
  <w:style w:type="paragraph" w:customStyle="1" w:styleId="120">
    <w:name w:val="Заголовок 12"/>
    <w:basedOn w:val="a"/>
    <w:uiPriority w:val="1"/>
    <w:qFormat/>
    <w:rsid w:val="00547676"/>
    <w:pPr>
      <w:widowControl w:val="0"/>
      <w:autoSpaceDE w:val="0"/>
      <w:autoSpaceDN w:val="0"/>
      <w:ind w:left="1282" w:hanging="241"/>
      <w:outlineLvl w:val="1"/>
    </w:pPr>
    <w:rPr>
      <w:rFonts w:ascii="Times New Roman" w:hAnsi="Times New Roman" w:cs="Times New Roman"/>
      <w:b/>
      <w:bCs/>
      <w:sz w:val="24"/>
      <w:szCs w:val="24"/>
      <w:lang w:eastAsia="en-US"/>
    </w:rPr>
  </w:style>
  <w:style w:type="character" w:customStyle="1" w:styleId="c2">
    <w:name w:val="c2"/>
    <w:basedOn w:val="a0"/>
    <w:rsid w:val="00A0111A"/>
  </w:style>
  <w:style w:type="character" w:customStyle="1" w:styleId="aff">
    <w:name w:val="Основной текст_"/>
    <w:basedOn w:val="a0"/>
    <w:link w:val="26"/>
    <w:rsid w:val="00AF3476"/>
    <w:rPr>
      <w:sz w:val="23"/>
      <w:szCs w:val="23"/>
      <w:shd w:val="clear" w:color="auto" w:fill="FFFFFF"/>
    </w:rPr>
  </w:style>
  <w:style w:type="paragraph" w:customStyle="1" w:styleId="26">
    <w:name w:val="Основной текст2"/>
    <w:basedOn w:val="a"/>
    <w:link w:val="aff"/>
    <w:rsid w:val="00AF3476"/>
    <w:pPr>
      <w:widowControl w:val="0"/>
      <w:shd w:val="clear" w:color="auto" w:fill="FFFFFF"/>
      <w:spacing w:after="240" w:line="278" w:lineRule="exact"/>
      <w:ind w:hanging="560"/>
      <w:jc w:val="center"/>
    </w:pPr>
    <w:rPr>
      <w:rFonts w:eastAsia="Calibri"/>
      <w:sz w:val="23"/>
      <w:szCs w:val="23"/>
    </w:rPr>
  </w:style>
  <w:style w:type="table" w:customStyle="1" w:styleId="19">
    <w:name w:val="Сетка таблицы1"/>
    <w:basedOn w:val="a1"/>
    <w:next w:val="a3"/>
    <w:uiPriority w:val="59"/>
    <w:rsid w:val="00DA0823"/>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0">
    <w:name w:val="Subtle Emphasis"/>
    <w:basedOn w:val="a0"/>
    <w:uiPriority w:val="19"/>
    <w:qFormat/>
    <w:rsid w:val="00702903"/>
    <w:rPr>
      <w:i/>
      <w:iCs/>
      <w:color w:val="808080"/>
    </w:rPr>
  </w:style>
  <w:style w:type="character" w:customStyle="1" w:styleId="42">
    <w:name w:val="Заголовок №4_"/>
    <w:link w:val="43"/>
    <w:uiPriority w:val="99"/>
    <w:locked/>
    <w:rsid w:val="00B13437"/>
    <w:rPr>
      <w:rFonts w:ascii="Georgia" w:hAnsi="Georgia" w:cs="Georgia"/>
      <w:b/>
      <w:bCs/>
      <w:color w:val="231F20"/>
      <w:sz w:val="19"/>
      <w:szCs w:val="19"/>
    </w:rPr>
  </w:style>
  <w:style w:type="paragraph" w:customStyle="1" w:styleId="43">
    <w:name w:val="Заголовок №4"/>
    <w:basedOn w:val="a"/>
    <w:link w:val="42"/>
    <w:uiPriority w:val="99"/>
    <w:rsid w:val="00B13437"/>
    <w:pPr>
      <w:widowControl w:val="0"/>
      <w:spacing w:after="250" w:line="250" w:lineRule="auto"/>
      <w:outlineLvl w:val="3"/>
    </w:pPr>
    <w:rPr>
      <w:rFonts w:ascii="Georgia" w:eastAsia="Calibri" w:hAnsi="Georgia" w:cs="Georgia"/>
      <w:b/>
      <w:bCs/>
      <w:color w:val="231F20"/>
      <w:sz w:val="19"/>
      <w:szCs w:val="19"/>
    </w:rPr>
  </w:style>
  <w:style w:type="numbering" w:customStyle="1" w:styleId="1a">
    <w:name w:val="Нет списка1"/>
    <w:next w:val="a2"/>
    <w:uiPriority w:val="99"/>
    <w:semiHidden/>
    <w:unhideWhenUsed/>
    <w:rsid w:val="00926F73"/>
  </w:style>
  <w:style w:type="table" w:customStyle="1" w:styleId="27">
    <w:name w:val="Сетка таблицы2"/>
    <w:basedOn w:val="a1"/>
    <w:next w:val="a3"/>
    <w:uiPriority w:val="59"/>
    <w:rsid w:val="00926F73"/>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Название Знак2"/>
    <w:aliases w:val="Title Char Знак1"/>
    <w:basedOn w:val="a0"/>
    <w:link w:val="af5"/>
    <w:rsid w:val="00926F73"/>
    <w:rPr>
      <w:rFonts w:ascii="Liberation Sans" w:eastAsia="WenQuanYi Micro Hei" w:hAnsi="Liberation Sans" w:cs="Lohit Hindi"/>
      <w:sz w:val="28"/>
      <w:szCs w:val="28"/>
      <w:lang w:eastAsia="zh-CN"/>
    </w:rPr>
  </w:style>
  <w:style w:type="paragraph" w:customStyle="1" w:styleId="1b">
    <w:name w:val="Заголовок1"/>
    <w:basedOn w:val="a"/>
    <w:next w:val="aa"/>
    <w:rsid w:val="00926F73"/>
    <w:pPr>
      <w:keepNext/>
      <w:suppressAutoHyphens/>
      <w:spacing w:before="240" w:after="120" w:line="276" w:lineRule="auto"/>
    </w:pPr>
    <w:rPr>
      <w:rFonts w:ascii="Liberation Sans" w:eastAsia="WenQuanYi Micro Hei" w:hAnsi="Liberation Sans" w:cs="Lohit Hindi"/>
      <w:sz w:val="28"/>
      <w:szCs w:val="28"/>
      <w:lang w:eastAsia="zh-CN"/>
    </w:rPr>
  </w:style>
  <w:style w:type="paragraph" w:customStyle="1" w:styleId="130">
    <w:name w:val="Заголовок 13"/>
    <w:basedOn w:val="a"/>
    <w:uiPriority w:val="1"/>
    <w:qFormat/>
    <w:rsid w:val="00661AB0"/>
    <w:pPr>
      <w:widowControl w:val="0"/>
      <w:autoSpaceDE w:val="0"/>
      <w:autoSpaceDN w:val="0"/>
      <w:ind w:left="1282" w:hanging="241"/>
      <w:outlineLvl w:val="1"/>
    </w:pPr>
    <w:rPr>
      <w:rFonts w:ascii="Times New Roman" w:hAnsi="Times New Roman" w:cs="Times New Roman"/>
      <w:b/>
      <w:bCs/>
      <w:sz w:val="24"/>
      <w:szCs w:val="24"/>
      <w:lang w:eastAsia="en-US"/>
    </w:rPr>
  </w:style>
  <w:style w:type="character" w:customStyle="1" w:styleId="30">
    <w:name w:val="Заголовок 3 Знак"/>
    <w:basedOn w:val="a0"/>
    <w:link w:val="3"/>
    <w:uiPriority w:val="99"/>
    <w:rsid w:val="00174245"/>
    <w:rPr>
      <w:rFonts w:ascii="Cambria" w:eastAsia="Times New Roman" w:hAnsi="Cambria" w:cs="Times New Roman"/>
      <w:b/>
      <w:bCs/>
      <w:color w:val="00000A"/>
      <w:sz w:val="22"/>
      <w:szCs w:val="22"/>
      <w:lang w:eastAsia="en-US"/>
    </w:rPr>
  </w:style>
  <w:style w:type="character" w:customStyle="1" w:styleId="50">
    <w:name w:val="Заголовок 5 Знак"/>
    <w:basedOn w:val="a0"/>
    <w:link w:val="5"/>
    <w:uiPriority w:val="99"/>
    <w:rsid w:val="00174245"/>
    <w:rPr>
      <w:rFonts w:ascii="Cambria" w:eastAsia="Times New Roman" w:hAnsi="Cambria" w:cs="Times New Roman"/>
      <w:b/>
      <w:bCs/>
      <w:color w:val="7F7F7F"/>
      <w:sz w:val="22"/>
      <w:szCs w:val="22"/>
      <w:lang w:eastAsia="en-US"/>
    </w:rPr>
  </w:style>
  <w:style w:type="character" w:customStyle="1" w:styleId="60">
    <w:name w:val="Заголовок 6 Знак"/>
    <w:basedOn w:val="a0"/>
    <w:link w:val="6"/>
    <w:uiPriority w:val="99"/>
    <w:rsid w:val="00174245"/>
    <w:rPr>
      <w:rFonts w:ascii="Cambria" w:eastAsia="Times New Roman" w:hAnsi="Cambria" w:cs="Times New Roman"/>
      <w:b/>
      <w:bCs/>
      <w:i/>
      <w:iCs/>
      <w:color w:val="7F7F7F"/>
      <w:sz w:val="22"/>
      <w:szCs w:val="22"/>
      <w:lang w:eastAsia="en-US"/>
    </w:rPr>
  </w:style>
  <w:style w:type="character" w:customStyle="1" w:styleId="70">
    <w:name w:val="Заголовок 7 Знак"/>
    <w:basedOn w:val="a0"/>
    <w:link w:val="7"/>
    <w:uiPriority w:val="99"/>
    <w:rsid w:val="00174245"/>
    <w:rPr>
      <w:rFonts w:ascii="Cambria" w:eastAsia="Times New Roman" w:hAnsi="Cambria" w:cs="Times New Roman"/>
      <w:i/>
      <w:iCs/>
      <w:color w:val="00000A"/>
      <w:sz w:val="22"/>
      <w:szCs w:val="22"/>
      <w:lang w:eastAsia="en-US"/>
    </w:rPr>
  </w:style>
  <w:style w:type="character" w:customStyle="1" w:styleId="80">
    <w:name w:val="Заголовок 8 Знак"/>
    <w:basedOn w:val="a0"/>
    <w:link w:val="8"/>
    <w:uiPriority w:val="99"/>
    <w:rsid w:val="00174245"/>
    <w:rPr>
      <w:rFonts w:ascii="Cambria" w:eastAsia="Times New Roman" w:hAnsi="Cambria" w:cs="Times New Roman"/>
      <w:color w:val="00000A"/>
      <w:lang w:eastAsia="en-US"/>
    </w:rPr>
  </w:style>
  <w:style w:type="character" w:customStyle="1" w:styleId="90">
    <w:name w:val="Заголовок 9 Знак"/>
    <w:basedOn w:val="a0"/>
    <w:link w:val="9"/>
    <w:uiPriority w:val="99"/>
    <w:rsid w:val="00174245"/>
    <w:rPr>
      <w:rFonts w:ascii="Cambria" w:eastAsia="Times New Roman" w:hAnsi="Cambria" w:cs="Times New Roman"/>
      <w:i/>
      <w:iCs/>
      <w:color w:val="00000A"/>
      <w:spacing w:val="5"/>
      <w:lang w:eastAsia="en-US"/>
    </w:rPr>
  </w:style>
  <w:style w:type="numbering" w:customStyle="1" w:styleId="28">
    <w:name w:val="Нет списка2"/>
    <w:next w:val="a2"/>
    <w:uiPriority w:val="99"/>
    <w:semiHidden/>
    <w:rsid w:val="00174245"/>
  </w:style>
  <w:style w:type="table" w:customStyle="1" w:styleId="37">
    <w:name w:val="Сетка таблицы3"/>
    <w:basedOn w:val="a1"/>
    <w:next w:val="a3"/>
    <w:uiPriority w:val="59"/>
    <w:rsid w:val="0017424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Абзац списка11"/>
    <w:basedOn w:val="a"/>
    <w:rsid w:val="00174245"/>
    <w:pPr>
      <w:suppressAutoHyphens/>
      <w:spacing w:after="200" w:line="276" w:lineRule="auto"/>
      <w:ind w:left="720"/>
    </w:pPr>
    <w:rPr>
      <w:rFonts w:cs="Times New Roman"/>
      <w:sz w:val="22"/>
      <w:szCs w:val="22"/>
      <w:lang w:eastAsia="en-US"/>
    </w:rPr>
  </w:style>
  <w:style w:type="paragraph" w:customStyle="1" w:styleId="112">
    <w:name w:val="Без интервала11"/>
    <w:rsid w:val="00174245"/>
    <w:pPr>
      <w:suppressAutoHyphens/>
    </w:pPr>
    <w:rPr>
      <w:rFonts w:ascii="Times New Roman" w:hAnsi="Times New Roman" w:cs="FreeSans"/>
      <w:sz w:val="28"/>
      <w:szCs w:val="24"/>
      <w:lang w:eastAsia="en-US" w:bidi="hi-IN"/>
    </w:rPr>
  </w:style>
  <w:style w:type="paragraph" w:customStyle="1" w:styleId="44">
    <w:name w:val="Абзац списка4"/>
    <w:basedOn w:val="a"/>
    <w:link w:val="ListParagraphChar1"/>
    <w:rsid w:val="00174245"/>
    <w:pPr>
      <w:ind w:left="708"/>
    </w:pPr>
    <w:rPr>
      <w:rFonts w:cs="Times New Roman"/>
    </w:rPr>
  </w:style>
  <w:style w:type="character" w:customStyle="1" w:styleId="ListParagraphChar1">
    <w:name w:val="List Paragraph Char1"/>
    <w:link w:val="44"/>
    <w:locked/>
    <w:rsid w:val="00174245"/>
    <w:rPr>
      <w:rFonts w:eastAsia="Times New Roman" w:cs="Times New Roman"/>
    </w:rPr>
  </w:style>
  <w:style w:type="paragraph" w:customStyle="1" w:styleId="71">
    <w:name w:val="Без интервала7"/>
    <w:link w:val="NoSpacingChar3"/>
    <w:rsid w:val="00174245"/>
    <w:rPr>
      <w:rFonts w:eastAsia="Times New Roman" w:cs="Times New Roman"/>
      <w:sz w:val="22"/>
    </w:rPr>
  </w:style>
  <w:style w:type="character" w:customStyle="1" w:styleId="NoSpacingChar3">
    <w:name w:val="No Spacing Char3"/>
    <w:link w:val="71"/>
    <w:locked/>
    <w:rsid w:val="00174245"/>
    <w:rPr>
      <w:rFonts w:eastAsia="Times New Roman" w:cs="Times New Roman"/>
      <w:sz w:val="22"/>
    </w:rPr>
  </w:style>
  <w:style w:type="character" w:customStyle="1" w:styleId="2LucidaSansUnicode">
    <w:name w:val="Основной текст (2) + Lucida Sans Unicode"/>
    <w:aliases w:val="10,5 pt"/>
    <w:rsid w:val="00174245"/>
    <w:rPr>
      <w:rFonts w:ascii="Lucida Sans Unicode" w:eastAsia="Times New Roman" w:hAnsi="Lucida Sans Unicode"/>
      <w:b/>
      <w:color w:val="000000"/>
      <w:spacing w:val="0"/>
      <w:w w:val="100"/>
      <w:position w:val="0"/>
      <w:sz w:val="21"/>
      <w:u w:val="none"/>
      <w:shd w:val="clear" w:color="auto" w:fill="FFFFFF"/>
      <w:lang w:val="ru-RU" w:eastAsia="ru-RU"/>
    </w:rPr>
  </w:style>
  <w:style w:type="character" w:customStyle="1" w:styleId="1c">
    <w:name w:val="Сильное выделение1"/>
    <w:qFormat/>
    <w:rsid w:val="00174245"/>
    <w:rPr>
      <w:i/>
      <w:color w:val="4F81BD"/>
    </w:rPr>
  </w:style>
  <w:style w:type="character" w:customStyle="1" w:styleId="211pt1">
    <w:name w:val="Основной текст (2) + 11 pt"/>
    <w:aliases w:val="Курсив"/>
    <w:rsid w:val="00174245"/>
    <w:rPr>
      <w:rFonts w:ascii="Times New Roman" w:hAnsi="Times New Roman"/>
      <w:i/>
      <w:color w:val="000000"/>
      <w:spacing w:val="0"/>
      <w:w w:val="100"/>
      <w:position w:val="0"/>
      <w:sz w:val="22"/>
      <w:u w:val="none"/>
      <w:shd w:val="clear" w:color="auto" w:fill="FFFFFF"/>
      <w:lang w:val="ru-RU" w:eastAsia="ru-RU"/>
    </w:rPr>
  </w:style>
  <w:style w:type="character" w:customStyle="1" w:styleId="211pt10">
    <w:name w:val="Основной текст (2) + 11 pt1"/>
    <w:aliases w:val="Полужирный"/>
    <w:rsid w:val="00174245"/>
    <w:rPr>
      <w:rFonts w:ascii="Times New Roman" w:hAnsi="Times New Roman"/>
      <w:b/>
      <w:color w:val="000000"/>
      <w:spacing w:val="0"/>
      <w:w w:val="100"/>
      <w:position w:val="0"/>
      <w:sz w:val="22"/>
      <w:u w:val="none"/>
      <w:shd w:val="clear" w:color="auto" w:fill="FFFFFF"/>
      <w:lang w:val="ru-RU" w:eastAsia="ru-RU"/>
    </w:rPr>
  </w:style>
  <w:style w:type="character" w:customStyle="1" w:styleId="2FranklinGothicHeavy0">
    <w:name w:val="Основной текст (2) + Franklin Gothic Heavy"/>
    <w:aliases w:val="Курсив1"/>
    <w:rsid w:val="00174245"/>
    <w:rPr>
      <w:rFonts w:ascii="Franklin Gothic Heavy" w:eastAsia="Times New Roman" w:hAnsi="Franklin Gothic Heavy"/>
      <w:i/>
      <w:color w:val="000000"/>
      <w:spacing w:val="0"/>
      <w:w w:val="100"/>
      <w:position w:val="0"/>
      <w:sz w:val="24"/>
      <w:u w:val="none"/>
      <w:shd w:val="clear" w:color="auto" w:fill="FFFFFF"/>
      <w:lang w:val="ru-RU" w:eastAsia="ru-RU"/>
    </w:rPr>
  </w:style>
  <w:style w:type="table" w:customStyle="1" w:styleId="113">
    <w:name w:val="Сетка таблицы11"/>
    <w:uiPriority w:val="39"/>
    <w:rsid w:val="00174245"/>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d">
    <w:name w:val="Слабое выделение1"/>
    <w:qFormat/>
    <w:rsid w:val="00174245"/>
    <w:rPr>
      <w:rFonts w:cs="Times New Roman"/>
      <w:i/>
      <w:iCs/>
      <w:color w:val="808080"/>
    </w:rPr>
  </w:style>
  <w:style w:type="table" w:customStyle="1" w:styleId="210">
    <w:name w:val="Сетка таблицы21"/>
    <w:rsid w:val="00174245"/>
    <w:rPr>
      <w:rFonts w:eastAsia="Times New Roman"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Subtitle"/>
    <w:basedOn w:val="a"/>
    <w:next w:val="a"/>
    <w:link w:val="aff2"/>
    <w:uiPriority w:val="99"/>
    <w:qFormat/>
    <w:locked/>
    <w:rsid w:val="00174245"/>
    <w:pPr>
      <w:suppressAutoHyphens/>
      <w:overflowPunct w:val="0"/>
      <w:spacing w:after="600" w:line="276" w:lineRule="auto"/>
    </w:pPr>
    <w:rPr>
      <w:rFonts w:ascii="Cambria" w:hAnsi="Cambria" w:cs="Times New Roman"/>
      <w:i/>
      <w:iCs/>
      <w:color w:val="00000A"/>
      <w:spacing w:val="13"/>
      <w:sz w:val="24"/>
      <w:szCs w:val="24"/>
      <w:lang w:eastAsia="en-US"/>
    </w:rPr>
  </w:style>
  <w:style w:type="character" w:customStyle="1" w:styleId="aff2">
    <w:name w:val="Подзаголовок Знак"/>
    <w:basedOn w:val="a0"/>
    <w:link w:val="aff1"/>
    <w:uiPriority w:val="99"/>
    <w:rsid w:val="00174245"/>
    <w:rPr>
      <w:rFonts w:ascii="Cambria" w:eastAsia="Times New Roman" w:hAnsi="Cambria" w:cs="Times New Roman"/>
      <w:i/>
      <w:iCs/>
      <w:color w:val="00000A"/>
      <w:spacing w:val="13"/>
      <w:sz w:val="24"/>
      <w:szCs w:val="24"/>
      <w:lang w:eastAsia="en-US"/>
    </w:rPr>
  </w:style>
  <w:style w:type="character" w:styleId="aff3">
    <w:name w:val="Emphasis"/>
    <w:uiPriority w:val="99"/>
    <w:qFormat/>
    <w:locked/>
    <w:rsid w:val="00174245"/>
    <w:rPr>
      <w:rFonts w:cs="Times New Roman"/>
      <w:b/>
      <w:i/>
      <w:spacing w:val="10"/>
      <w:shd w:val="clear" w:color="auto" w:fill="auto"/>
    </w:rPr>
  </w:style>
  <w:style w:type="paragraph" w:styleId="29">
    <w:name w:val="Quote"/>
    <w:basedOn w:val="a"/>
    <w:next w:val="a"/>
    <w:link w:val="2a"/>
    <w:uiPriority w:val="99"/>
    <w:qFormat/>
    <w:rsid w:val="00174245"/>
    <w:pPr>
      <w:suppressAutoHyphens/>
      <w:overflowPunct w:val="0"/>
      <w:spacing w:before="200" w:line="276" w:lineRule="auto"/>
      <w:ind w:left="360" w:right="360"/>
    </w:pPr>
    <w:rPr>
      <w:rFonts w:eastAsia="Calibri" w:cs="Calibri"/>
      <w:i/>
      <w:iCs/>
      <w:color w:val="00000A"/>
      <w:sz w:val="22"/>
      <w:szCs w:val="22"/>
      <w:lang w:eastAsia="en-US"/>
    </w:rPr>
  </w:style>
  <w:style w:type="character" w:customStyle="1" w:styleId="2a">
    <w:name w:val="Цитата 2 Знак"/>
    <w:basedOn w:val="a0"/>
    <w:link w:val="29"/>
    <w:uiPriority w:val="99"/>
    <w:rsid w:val="00174245"/>
    <w:rPr>
      <w:rFonts w:cs="Calibri"/>
      <w:i/>
      <w:iCs/>
      <w:color w:val="00000A"/>
      <w:sz w:val="22"/>
      <w:szCs w:val="22"/>
      <w:lang w:eastAsia="en-US"/>
    </w:rPr>
  </w:style>
  <w:style w:type="paragraph" w:styleId="aff4">
    <w:name w:val="Intense Quote"/>
    <w:basedOn w:val="a"/>
    <w:next w:val="a"/>
    <w:link w:val="aff5"/>
    <w:uiPriority w:val="99"/>
    <w:qFormat/>
    <w:rsid w:val="00174245"/>
    <w:pPr>
      <w:pBdr>
        <w:bottom w:val="single" w:sz="4" w:space="1" w:color="auto"/>
      </w:pBdr>
      <w:suppressAutoHyphens/>
      <w:overflowPunct w:val="0"/>
      <w:spacing w:before="200" w:after="280" w:line="276" w:lineRule="auto"/>
      <w:ind w:left="1008" w:right="1152"/>
      <w:jc w:val="both"/>
    </w:pPr>
    <w:rPr>
      <w:rFonts w:eastAsia="Calibri" w:cs="Calibri"/>
      <w:b/>
      <w:bCs/>
      <w:i/>
      <w:iCs/>
      <w:color w:val="00000A"/>
      <w:sz w:val="22"/>
      <w:szCs w:val="22"/>
      <w:lang w:eastAsia="en-US"/>
    </w:rPr>
  </w:style>
  <w:style w:type="character" w:customStyle="1" w:styleId="aff5">
    <w:name w:val="Выделенная цитата Знак"/>
    <w:basedOn w:val="a0"/>
    <w:link w:val="aff4"/>
    <w:uiPriority w:val="99"/>
    <w:rsid w:val="00174245"/>
    <w:rPr>
      <w:rFonts w:cs="Calibri"/>
      <w:b/>
      <w:bCs/>
      <w:i/>
      <w:iCs/>
      <w:color w:val="00000A"/>
      <w:sz w:val="22"/>
      <w:szCs w:val="22"/>
      <w:lang w:eastAsia="en-US"/>
    </w:rPr>
  </w:style>
  <w:style w:type="character" w:styleId="aff6">
    <w:name w:val="Subtle Reference"/>
    <w:uiPriority w:val="31"/>
    <w:qFormat/>
    <w:rsid w:val="00174245"/>
    <w:rPr>
      <w:smallCaps/>
    </w:rPr>
  </w:style>
  <w:style w:type="character" w:styleId="aff7">
    <w:name w:val="Intense Reference"/>
    <w:uiPriority w:val="99"/>
    <w:qFormat/>
    <w:rsid w:val="00174245"/>
    <w:rPr>
      <w:smallCaps/>
      <w:spacing w:val="5"/>
      <w:u w:val="single"/>
    </w:rPr>
  </w:style>
  <w:style w:type="character" w:styleId="aff8">
    <w:name w:val="Book Title"/>
    <w:uiPriority w:val="99"/>
    <w:qFormat/>
    <w:rsid w:val="00174245"/>
    <w:rPr>
      <w:i/>
      <w:smallCaps/>
      <w:spacing w:val="5"/>
    </w:rPr>
  </w:style>
  <w:style w:type="paragraph" w:styleId="aff9">
    <w:name w:val="TOC Heading"/>
    <w:basedOn w:val="1"/>
    <w:next w:val="a"/>
    <w:uiPriority w:val="99"/>
    <w:qFormat/>
    <w:rsid w:val="00174245"/>
    <w:pPr>
      <w:keepNext w:val="0"/>
      <w:suppressAutoHyphens/>
      <w:overflowPunct w:val="0"/>
      <w:spacing w:before="480" w:after="0" w:line="276" w:lineRule="auto"/>
      <w:contextualSpacing/>
      <w:outlineLvl w:val="9"/>
    </w:pPr>
    <w:rPr>
      <w:bCs w:val="0"/>
      <w:color w:val="00000A"/>
      <w:kern w:val="0"/>
      <w:sz w:val="28"/>
      <w:szCs w:val="28"/>
      <w:lang w:eastAsia="en-US"/>
    </w:rPr>
  </w:style>
  <w:style w:type="paragraph" w:customStyle="1" w:styleId="Osnova">
    <w:name w:val="Osnova"/>
    <w:basedOn w:val="a"/>
    <w:uiPriority w:val="99"/>
    <w:rsid w:val="00174245"/>
    <w:pPr>
      <w:widowControl w:val="0"/>
      <w:autoSpaceDE w:val="0"/>
      <w:autoSpaceDN w:val="0"/>
      <w:adjustRightInd w:val="0"/>
      <w:spacing w:line="213" w:lineRule="exact"/>
      <w:ind w:firstLine="339"/>
      <w:jc w:val="both"/>
    </w:pPr>
    <w:rPr>
      <w:rFonts w:ascii="NewtonCSanPin" w:hAnsi="NewtonCSanPin" w:cs="NewtonCSanPin"/>
      <w:color w:val="000000"/>
      <w:sz w:val="21"/>
      <w:szCs w:val="21"/>
      <w:lang w:val="en-US"/>
    </w:rPr>
  </w:style>
  <w:style w:type="character" w:customStyle="1" w:styleId="submenu-table">
    <w:name w:val="submenu-table"/>
    <w:uiPriority w:val="99"/>
    <w:rsid w:val="00174245"/>
    <w:rPr>
      <w:rFonts w:cs="Times New Roman"/>
    </w:rPr>
  </w:style>
  <w:style w:type="paragraph" w:styleId="2b">
    <w:name w:val="Body Text 2"/>
    <w:basedOn w:val="a"/>
    <w:link w:val="2c"/>
    <w:uiPriority w:val="99"/>
    <w:locked/>
    <w:rsid w:val="00174245"/>
    <w:pPr>
      <w:widowControl w:val="0"/>
      <w:suppressAutoHyphens/>
      <w:spacing w:after="120" w:line="480" w:lineRule="auto"/>
    </w:pPr>
    <w:rPr>
      <w:rFonts w:ascii="Liberation Serif" w:eastAsia="Calibri" w:hAnsi="Liberation Serif" w:cs="Mangal"/>
      <w:sz w:val="24"/>
      <w:szCs w:val="21"/>
      <w:lang w:eastAsia="zh-CN" w:bidi="hi-IN"/>
    </w:rPr>
  </w:style>
  <w:style w:type="character" w:customStyle="1" w:styleId="2c">
    <w:name w:val="Основной текст 2 Знак"/>
    <w:basedOn w:val="a0"/>
    <w:link w:val="2b"/>
    <w:uiPriority w:val="99"/>
    <w:rsid w:val="00174245"/>
    <w:rPr>
      <w:rFonts w:ascii="Liberation Serif" w:hAnsi="Liberation Serif" w:cs="Mangal"/>
      <w:sz w:val="24"/>
      <w:szCs w:val="21"/>
      <w:lang w:eastAsia="zh-CN" w:bidi="hi-IN"/>
    </w:rPr>
  </w:style>
  <w:style w:type="paragraph" w:styleId="affa">
    <w:name w:val="footnote text"/>
    <w:basedOn w:val="a"/>
    <w:link w:val="affb"/>
    <w:uiPriority w:val="99"/>
    <w:locked/>
    <w:rsid w:val="00174245"/>
    <w:rPr>
      <w:rFonts w:ascii="Times New Roman" w:hAnsi="Times New Roman" w:cs="Times New Roman"/>
    </w:rPr>
  </w:style>
  <w:style w:type="character" w:customStyle="1" w:styleId="affb">
    <w:name w:val="Текст сноски Знак"/>
    <w:basedOn w:val="a0"/>
    <w:link w:val="affa"/>
    <w:uiPriority w:val="99"/>
    <w:rsid w:val="00174245"/>
    <w:rPr>
      <w:rFonts w:ascii="Times New Roman" w:eastAsia="Times New Roman" w:hAnsi="Times New Roman" w:cs="Times New Roman"/>
    </w:rPr>
  </w:style>
  <w:style w:type="character" w:customStyle="1" w:styleId="c1">
    <w:name w:val="c1"/>
    <w:uiPriority w:val="99"/>
    <w:rsid w:val="00174245"/>
    <w:rPr>
      <w:rFonts w:cs="Times New Roman"/>
    </w:rPr>
  </w:style>
  <w:style w:type="paragraph" w:customStyle="1" w:styleId="2d">
    <w:name w:val="Заголовок2"/>
    <w:basedOn w:val="a"/>
    <w:next w:val="aa"/>
    <w:rsid w:val="00174245"/>
    <w:pPr>
      <w:keepNext/>
      <w:suppressAutoHyphens/>
      <w:spacing w:before="240" w:after="120" w:line="276" w:lineRule="auto"/>
    </w:pPr>
    <w:rPr>
      <w:rFonts w:ascii="Liberation Sans" w:eastAsia="WenQuanYi Micro Hei" w:hAnsi="Liberation Sans" w:cs="Lohit Hindi"/>
      <w:sz w:val="28"/>
      <w:szCs w:val="28"/>
      <w:lang w:eastAsia="zh-CN"/>
    </w:rPr>
  </w:style>
  <w:style w:type="paragraph" w:customStyle="1" w:styleId="45">
    <w:name w:val="Абзац списка4"/>
    <w:basedOn w:val="a"/>
    <w:rsid w:val="00174245"/>
    <w:pPr>
      <w:spacing w:after="160" w:line="256" w:lineRule="auto"/>
      <w:ind w:left="720"/>
    </w:pPr>
    <w:rPr>
      <w:rFonts w:cs="Times New Roman"/>
      <w:lang w:eastAsia="en-US"/>
    </w:rPr>
  </w:style>
  <w:style w:type="paragraph" w:customStyle="1" w:styleId="Style4">
    <w:name w:val="Style4"/>
    <w:basedOn w:val="a"/>
    <w:uiPriority w:val="99"/>
    <w:rsid w:val="00174245"/>
    <w:pPr>
      <w:widowControl w:val="0"/>
      <w:autoSpaceDE w:val="0"/>
      <w:autoSpaceDN w:val="0"/>
      <w:adjustRightInd w:val="0"/>
      <w:spacing w:line="276" w:lineRule="exact"/>
      <w:ind w:firstLine="802"/>
      <w:jc w:val="both"/>
    </w:pPr>
    <w:rPr>
      <w:rFonts w:ascii="Times New Roman" w:hAnsi="Times New Roman" w:cs="Times New Roman"/>
      <w:sz w:val="24"/>
      <w:szCs w:val="24"/>
    </w:rPr>
  </w:style>
  <w:style w:type="paragraph" w:customStyle="1" w:styleId="72">
    <w:name w:val="Без интервала7"/>
    <w:rsid w:val="00174245"/>
    <w:pPr>
      <w:spacing w:after="200" w:line="276" w:lineRule="auto"/>
    </w:pPr>
    <w:rPr>
      <w:rFonts w:cs="Times New Roman"/>
      <w:sz w:val="22"/>
      <w:szCs w:val="22"/>
    </w:rPr>
  </w:style>
  <w:style w:type="paragraph" w:customStyle="1" w:styleId="81">
    <w:name w:val="Без интервала8"/>
    <w:basedOn w:val="a"/>
    <w:rsid w:val="00174245"/>
    <w:pPr>
      <w:suppressAutoHyphens/>
      <w:overflowPunct w:val="0"/>
    </w:pPr>
    <w:rPr>
      <w:rFonts w:cs="Times New Roman"/>
      <w:color w:val="00000A"/>
      <w:sz w:val="22"/>
      <w:szCs w:val="22"/>
      <w:lang w:eastAsia="en-US"/>
    </w:rPr>
  </w:style>
  <w:style w:type="paragraph" w:customStyle="1" w:styleId="52">
    <w:name w:val="Абзац списка5"/>
    <w:basedOn w:val="a"/>
    <w:rsid w:val="00174245"/>
    <w:pPr>
      <w:spacing w:after="160" w:line="256" w:lineRule="auto"/>
      <w:ind w:left="720"/>
    </w:pPr>
    <w:rPr>
      <w:rFonts w:eastAsia="Calibri" w:cs="Times New Roman"/>
      <w:sz w:val="22"/>
      <w:lang w:eastAsia="en-US"/>
    </w:rPr>
  </w:style>
  <w:style w:type="paragraph" w:customStyle="1" w:styleId="91">
    <w:name w:val="Без интервала9"/>
    <w:basedOn w:val="a"/>
    <w:link w:val="NoSpacingChar4"/>
    <w:rsid w:val="00174245"/>
    <w:pPr>
      <w:suppressAutoHyphens/>
      <w:overflowPunct w:val="0"/>
    </w:pPr>
    <w:rPr>
      <w:rFonts w:cs="Times New Roman"/>
      <w:color w:val="00000A"/>
      <w:sz w:val="22"/>
      <w:szCs w:val="22"/>
      <w:lang w:eastAsia="en-US"/>
    </w:rPr>
  </w:style>
  <w:style w:type="character" w:customStyle="1" w:styleId="NoSpacingChar4">
    <w:name w:val="No Spacing Char4"/>
    <w:link w:val="91"/>
    <w:locked/>
    <w:rsid w:val="00174245"/>
    <w:rPr>
      <w:rFonts w:eastAsia="Times New Roman" w:cs="Times New Roman"/>
      <w:color w:val="00000A"/>
      <w:sz w:val="22"/>
      <w:szCs w:val="22"/>
      <w:lang w:eastAsia="en-US"/>
    </w:rPr>
  </w:style>
  <w:style w:type="paragraph" w:customStyle="1" w:styleId="102">
    <w:name w:val="Без интервала10"/>
    <w:rsid w:val="00174245"/>
    <w:rPr>
      <w:rFonts w:eastAsia="Times New Roman" w:cs="Times New Roman"/>
      <w:sz w:val="22"/>
    </w:rPr>
  </w:style>
  <w:style w:type="paragraph" w:customStyle="1" w:styleId="62">
    <w:name w:val="Абзац списка6"/>
    <w:basedOn w:val="a"/>
    <w:rsid w:val="00174245"/>
    <w:pPr>
      <w:spacing w:after="160" w:line="256" w:lineRule="auto"/>
      <w:ind w:left="720"/>
    </w:pPr>
    <w:rPr>
      <w:rFonts w:eastAsia="Calibri" w:cs="Times New Roman"/>
      <w:sz w:val="22"/>
      <w:lang w:eastAsia="en-US"/>
    </w:rPr>
  </w:style>
  <w:style w:type="character" w:customStyle="1" w:styleId="WW8Num2z6">
    <w:name w:val="WW8Num2z6"/>
    <w:rsid w:val="00174245"/>
  </w:style>
  <w:style w:type="paragraph" w:customStyle="1" w:styleId="140">
    <w:name w:val="Заголовок 14"/>
    <w:basedOn w:val="a"/>
    <w:uiPriority w:val="1"/>
    <w:qFormat/>
    <w:rsid w:val="00174245"/>
    <w:pPr>
      <w:widowControl w:val="0"/>
      <w:autoSpaceDE w:val="0"/>
      <w:autoSpaceDN w:val="0"/>
      <w:ind w:left="1282" w:hanging="241"/>
      <w:outlineLvl w:val="1"/>
    </w:pPr>
    <w:rPr>
      <w:rFonts w:ascii="Times New Roman" w:hAnsi="Times New Roman" w:cs="Times New Roman"/>
      <w:b/>
      <w:bCs/>
      <w:sz w:val="24"/>
      <w:szCs w:val="24"/>
      <w:lang w:eastAsia="en-US"/>
    </w:rPr>
  </w:style>
  <w:style w:type="character" w:customStyle="1" w:styleId="150">
    <w:name w:val="15"/>
    <w:rsid w:val="00174245"/>
    <w:rPr>
      <w:rFonts w:ascii="Calibri" w:hAnsi="Calibri" w:cs="Calibri" w:hint="default"/>
      <w:color w:val="000000"/>
      <w:shd w:val="clear" w:color="auto" w:fill="FFFFFF"/>
    </w:rPr>
  </w:style>
  <w:style w:type="paragraph" w:customStyle="1" w:styleId="affc">
    <w:name w:val="По умолчанию"/>
    <w:basedOn w:val="a"/>
    <w:rsid w:val="00174245"/>
    <w:pPr>
      <w:spacing w:before="100" w:beforeAutospacing="1" w:after="100" w:afterAutospacing="1" w:line="288" w:lineRule="auto"/>
    </w:pPr>
    <w:rPr>
      <w:rFonts w:ascii="Helvetica Neue" w:eastAsia="Arial Unicode MS" w:hAnsi="Helvetica Neue" w:cs="Arial Unicode MS"/>
      <w:color w:val="000000"/>
      <w:sz w:val="24"/>
      <w:szCs w:val="24"/>
    </w:rPr>
  </w:style>
  <w:style w:type="paragraph" w:customStyle="1" w:styleId="1e">
    <w:name w:val="Обычный (веб)1"/>
    <w:basedOn w:val="a"/>
    <w:semiHidden/>
    <w:rsid w:val="00174245"/>
    <w:pPr>
      <w:spacing w:before="100" w:beforeAutospacing="1" w:after="100" w:afterAutospacing="1"/>
    </w:pPr>
    <w:rPr>
      <w:rFonts w:ascii="Times New Roman" w:hAnsi="Times New Roman" w:cs="Times New Roman"/>
      <w:sz w:val="24"/>
      <w:szCs w:val="24"/>
    </w:rPr>
  </w:style>
  <w:style w:type="character" w:customStyle="1" w:styleId="NoSpacingChar5">
    <w:name w:val="No Spacing Char5"/>
    <w:locked/>
    <w:rsid w:val="00174245"/>
  </w:style>
  <w:style w:type="paragraph" w:customStyle="1" w:styleId="1f">
    <w:name w:val="Основной текст1"/>
    <w:basedOn w:val="a"/>
    <w:rsid w:val="00F96128"/>
    <w:pPr>
      <w:widowControl w:val="0"/>
      <w:spacing w:line="256" w:lineRule="auto"/>
    </w:pPr>
    <w:rPr>
      <w:rFonts w:ascii="Times New Roman" w:hAnsi="Times New Roman" w:cs="Times New Roman"/>
      <w:sz w:val="18"/>
      <w:szCs w:val="18"/>
      <w:lang w:eastAsia="en-US"/>
    </w:rPr>
  </w:style>
  <w:style w:type="character" w:customStyle="1" w:styleId="1f0">
    <w:name w:val="Основной текст Знак1"/>
    <w:uiPriority w:val="99"/>
    <w:locked/>
    <w:rsid w:val="00F96128"/>
    <w:rPr>
      <w:rFonts w:ascii="Georgia" w:hAnsi="Georgia" w:cs="Georgia"/>
      <w:sz w:val="19"/>
      <w:szCs w:val="19"/>
    </w:rPr>
  </w:style>
  <w:style w:type="table" w:customStyle="1" w:styleId="46">
    <w:name w:val="Сетка таблицы4"/>
    <w:basedOn w:val="a1"/>
    <w:next w:val="a3"/>
    <w:uiPriority w:val="59"/>
    <w:rsid w:val="00335212"/>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2"/>
    <w:semiHidden/>
    <w:rsid w:val="005758C2"/>
  </w:style>
  <w:style w:type="paragraph" w:customStyle="1" w:styleId="121">
    <w:name w:val="Без интервала12"/>
    <w:rsid w:val="005758C2"/>
    <w:rPr>
      <w:rFonts w:ascii="Times New Roman" w:eastAsia="Times New Roman" w:hAnsi="Times New Roman" w:cs="Times New Roman"/>
      <w:sz w:val="28"/>
      <w:szCs w:val="22"/>
      <w:lang w:eastAsia="en-US"/>
    </w:rPr>
  </w:style>
  <w:style w:type="paragraph" w:customStyle="1" w:styleId="73">
    <w:name w:val="Абзац списка7"/>
    <w:basedOn w:val="a"/>
    <w:rsid w:val="005758C2"/>
    <w:pPr>
      <w:spacing w:after="200" w:line="276" w:lineRule="auto"/>
      <w:ind w:left="720"/>
      <w:contextualSpacing/>
    </w:pPr>
    <w:rPr>
      <w:rFonts w:cs="Times New Roman"/>
      <w:sz w:val="22"/>
      <w:szCs w:val="22"/>
    </w:rPr>
  </w:style>
  <w:style w:type="table" w:customStyle="1" w:styleId="53">
    <w:name w:val="Сетка таблицы5"/>
    <w:basedOn w:val="a1"/>
    <w:next w:val="a3"/>
    <w:uiPriority w:val="59"/>
    <w:rsid w:val="005758C2"/>
    <w:rPr>
      <w:rFonts w:eastAsia="Times New Roman"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
    <w:uiPriority w:val="99"/>
    <w:rsid w:val="005758C2"/>
    <w:pPr>
      <w:spacing w:before="100" w:beforeAutospacing="1" w:after="119"/>
    </w:pPr>
    <w:rPr>
      <w:rFonts w:cs="Times New Roman"/>
      <w:color w:val="00000A"/>
      <w:sz w:val="24"/>
      <w:szCs w:val="24"/>
    </w:rPr>
  </w:style>
  <w:style w:type="numbering" w:customStyle="1" w:styleId="47">
    <w:name w:val="Нет списка4"/>
    <w:next w:val="a2"/>
    <w:uiPriority w:val="99"/>
    <w:semiHidden/>
    <w:unhideWhenUsed/>
    <w:rsid w:val="00246C46"/>
  </w:style>
  <w:style w:type="paragraph" w:customStyle="1" w:styleId="131">
    <w:name w:val="Без интервала13"/>
    <w:rsid w:val="00345767"/>
    <w:rPr>
      <w:rFonts w:eastAsia="Times New Roman" w:cs="Times New Roman"/>
      <w:sz w:val="22"/>
    </w:rPr>
  </w:style>
  <w:style w:type="paragraph" w:customStyle="1" w:styleId="82">
    <w:name w:val="Абзац списка8"/>
    <w:basedOn w:val="a"/>
    <w:rsid w:val="006B4609"/>
    <w:pPr>
      <w:ind w:left="708"/>
    </w:pPr>
    <w:rPr>
      <w:rFonts w:cs="Times New Roman"/>
    </w:rPr>
  </w:style>
  <w:style w:type="character" w:customStyle="1" w:styleId="2e">
    <w:name w:val="Сильное выделение2"/>
    <w:rsid w:val="006B4609"/>
    <w:rPr>
      <w:i/>
      <w:color w:val="4F81BD"/>
    </w:rPr>
  </w:style>
  <w:style w:type="character" w:customStyle="1" w:styleId="2f">
    <w:name w:val="Слабое выделение2"/>
    <w:basedOn w:val="a0"/>
    <w:rsid w:val="006B4609"/>
    <w:rPr>
      <w:rFonts w:cs="Times New Roman"/>
      <w:i/>
      <w:iCs/>
      <w:color w:val="808080"/>
    </w:rPr>
  </w:style>
  <w:style w:type="paragraph" w:customStyle="1" w:styleId="39">
    <w:name w:val="Заголовок3"/>
    <w:basedOn w:val="a"/>
    <w:next w:val="aa"/>
    <w:rsid w:val="006B4609"/>
    <w:pPr>
      <w:keepNext/>
      <w:suppressAutoHyphens/>
      <w:spacing w:before="240" w:after="120" w:line="276" w:lineRule="auto"/>
    </w:pPr>
    <w:rPr>
      <w:rFonts w:ascii="Liberation Sans" w:eastAsia="WenQuanYi Micro Hei" w:hAnsi="Liberation Sans" w:cs="Lohit Hindi"/>
      <w:sz w:val="28"/>
      <w:szCs w:val="28"/>
      <w:lang w:eastAsia="zh-CN"/>
    </w:rPr>
  </w:style>
  <w:style w:type="paragraph" w:customStyle="1" w:styleId="151">
    <w:name w:val="Заголовок 15"/>
    <w:basedOn w:val="a"/>
    <w:uiPriority w:val="1"/>
    <w:qFormat/>
    <w:rsid w:val="006B4609"/>
    <w:pPr>
      <w:widowControl w:val="0"/>
      <w:autoSpaceDE w:val="0"/>
      <w:autoSpaceDN w:val="0"/>
      <w:ind w:left="1282" w:hanging="241"/>
      <w:outlineLvl w:val="1"/>
    </w:pPr>
    <w:rPr>
      <w:rFonts w:ascii="Times New Roman" w:hAnsi="Times New Roman" w:cs="Times New Roman"/>
      <w:b/>
      <w:bCs/>
      <w:sz w:val="24"/>
      <w:szCs w:val="24"/>
      <w:lang w:eastAsia="en-US"/>
    </w:rPr>
  </w:style>
  <w:style w:type="paragraph" w:customStyle="1" w:styleId="211">
    <w:name w:val="Цитата 21"/>
    <w:basedOn w:val="a"/>
    <w:next w:val="a"/>
    <w:link w:val="QuoteChar"/>
    <w:rsid w:val="006B4609"/>
    <w:pPr>
      <w:suppressAutoHyphens/>
      <w:overflowPunct w:val="0"/>
      <w:spacing w:before="200" w:line="276" w:lineRule="auto"/>
      <w:ind w:left="360" w:right="360"/>
    </w:pPr>
    <w:rPr>
      <w:rFonts w:cs="Calibri"/>
      <w:i/>
      <w:iCs/>
      <w:color w:val="00000A"/>
      <w:sz w:val="22"/>
      <w:szCs w:val="22"/>
      <w:lang w:eastAsia="en-US"/>
    </w:rPr>
  </w:style>
  <w:style w:type="character" w:customStyle="1" w:styleId="QuoteChar">
    <w:name w:val="Quote Char"/>
    <w:basedOn w:val="a0"/>
    <w:link w:val="211"/>
    <w:locked/>
    <w:rsid w:val="006B4609"/>
    <w:rPr>
      <w:rFonts w:eastAsia="Times New Roman" w:cs="Calibri"/>
      <w:i/>
      <w:iCs/>
      <w:color w:val="00000A"/>
      <w:sz w:val="22"/>
      <w:szCs w:val="22"/>
      <w:lang w:eastAsia="en-US"/>
    </w:rPr>
  </w:style>
  <w:style w:type="paragraph" w:customStyle="1" w:styleId="1f1">
    <w:name w:val="Выделенная цитата1"/>
    <w:basedOn w:val="a"/>
    <w:next w:val="a"/>
    <w:link w:val="IntenseQuoteChar"/>
    <w:rsid w:val="006B4609"/>
    <w:pPr>
      <w:pBdr>
        <w:bottom w:val="single" w:sz="4" w:space="1" w:color="auto"/>
      </w:pBdr>
      <w:suppressAutoHyphens/>
      <w:overflowPunct w:val="0"/>
      <w:spacing w:before="200" w:after="280" w:line="276" w:lineRule="auto"/>
      <w:ind w:left="1008" w:right="1152"/>
      <w:jc w:val="both"/>
    </w:pPr>
    <w:rPr>
      <w:rFonts w:cs="Calibri"/>
      <w:b/>
      <w:bCs/>
      <w:i/>
      <w:iCs/>
      <w:color w:val="00000A"/>
      <w:sz w:val="22"/>
      <w:szCs w:val="22"/>
      <w:lang w:eastAsia="en-US"/>
    </w:rPr>
  </w:style>
  <w:style w:type="character" w:customStyle="1" w:styleId="IntenseQuoteChar">
    <w:name w:val="Intense Quote Char"/>
    <w:basedOn w:val="a0"/>
    <w:link w:val="1f1"/>
    <w:locked/>
    <w:rsid w:val="006B4609"/>
    <w:rPr>
      <w:rFonts w:eastAsia="Times New Roman" w:cs="Calibri"/>
      <w:b/>
      <w:bCs/>
      <w:i/>
      <w:iCs/>
      <w:color w:val="00000A"/>
      <w:sz w:val="22"/>
      <w:szCs w:val="22"/>
      <w:lang w:eastAsia="en-US"/>
    </w:rPr>
  </w:style>
  <w:style w:type="character" w:customStyle="1" w:styleId="1f2">
    <w:name w:val="Слабая ссылка1"/>
    <w:basedOn w:val="a0"/>
    <w:uiPriority w:val="31"/>
    <w:qFormat/>
    <w:rsid w:val="006B4609"/>
    <w:rPr>
      <w:rFonts w:cs="Times New Roman"/>
      <w:smallCaps/>
    </w:rPr>
  </w:style>
  <w:style w:type="character" w:customStyle="1" w:styleId="1f3">
    <w:name w:val="Сильная ссылка1"/>
    <w:basedOn w:val="a0"/>
    <w:uiPriority w:val="99"/>
    <w:qFormat/>
    <w:rsid w:val="006B4609"/>
    <w:rPr>
      <w:rFonts w:cs="Times New Roman"/>
      <w:smallCaps/>
      <w:spacing w:val="5"/>
      <w:u w:val="single"/>
    </w:rPr>
  </w:style>
  <w:style w:type="character" w:customStyle="1" w:styleId="1f4">
    <w:name w:val="Название книги1"/>
    <w:basedOn w:val="a0"/>
    <w:uiPriority w:val="99"/>
    <w:qFormat/>
    <w:rsid w:val="006B4609"/>
    <w:rPr>
      <w:rFonts w:cs="Times New Roman"/>
      <w:i/>
      <w:smallCaps/>
      <w:spacing w:val="5"/>
    </w:rPr>
  </w:style>
  <w:style w:type="paragraph" w:customStyle="1" w:styleId="1f5">
    <w:name w:val="Заголовок оглавления1"/>
    <w:basedOn w:val="1"/>
    <w:next w:val="a"/>
    <w:uiPriority w:val="99"/>
    <w:qFormat/>
    <w:rsid w:val="006B4609"/>
    <w:pPr>
      <w:keepNext w:val="0"/>
      <w:suppressAutoHyphens/>
      <w:overflowPunct w:val="0"/>
      <w:spacing w:before="480" w:after="0" w:line="276" w:lineRule="auto"/>
      <w:outlineLvl w:val="9"/>
    </w:pPr>
    <w:rPr>
      <w:color w:val="00000A"/>
      <w:kern w:val="0"/>
      <w:sz w:val="28"/>
      <w:szCs w:val="28"/>
      <w:lang w:eastAsia="en-US"/>
    </w:rPr>
  </w:style>
  <w:style w:type="paragraph" w:customStyle="1" w:styleId="Heading11">
    <w:name w:val="Heading 11"/>
    <w:basedOn w:val="a"/>
    <w:uiPriority w:val="1"/>
    <w:qFormat/>
    <w:rsid w:val="006B4609"/>
    <w:pPr>
      <w:widowControl w:val="0"/>
      <w:autoSpaceDE w:val="0"/>
      <w:autoSpaceDN w:val="0"/>
      <w:ind w:left="1282" w:hanging="241"/>
      <w:outlineLvl w:val="1"/>
    </w:pPr>
    <w:rPr>
      <w:rFonts w:ascii="Times New Roman" w:eastAsia="Calibri" w:hAnsi="Times New Roman" w:cs="Times New Roman"/>
      <w:b/>
      <w:bCs/>
      <w:sz w:val="24"/>
      <w:szCs w:val="24"/>
      <w:lang w:eastAsia="en-US"/>
    </w:rPr>
  </w:style>
  <w:style w:type="paragraph" w:customStyle="1" w:styleId="c25">
    <w:name w:val="c25"/>
    <w:basedOn w:val="a"/>
    <w:qFormat/>
    <w:rsid w:val="006B4609"/>
    <w:pPr>
      <w:suppressAutoHyphens/>
      <w:spacing w:after="280" w:line="276" w:lineRule="auto"/>
    </w:pPr>
    <w:rPr>
      <w:rFonts w:ascii="Times New Roman" w:hAnsi="Times New Roman" w:cs="Times New Roman"/>
      <w:sz w:val="24"/>
      <w:szCs w:val="24"/>
    </w:rPr>
  </w:style>
  <w:style w:type="paragraph" w:customStyle="1" w:styleId="1f6">
    <w:name w:val="Обычный1"/>
    <w:rsid w:val="006B4609"/>
    <w:pPr>
      <w:jc w:val="both"/>
    </w:pPr>
    <w:rPr>
      <w:rFonts w:ascii="Times New Roman" w:eastAsia="SimSun" w:hAnsi="Times New Roman" w:cs="Times New Roman"/>
      <w:sz w:val="24"/>
      <w:szCs w:val="24"/>
    </w:rPr>
  </w:style>
  <w:style w:type="paragraph" w:customStyle="1" w:styleId="83">
    <w:name w:val="Абзац списка8"/>
    <w:basedOn w:val="a"/>
    <w:rsid w:val="006B4609"/>
    <w:pPr>
      <w:spacing w:before="100" w:beforeAutospacing="1" w:after="100" w:afterAutospacing="1"/>
      <w:contextualSpacing/>
    </w:pPr>
    <w:rPr>
      <w:rFonts w:ascii="Times New Roman" w:eastAsia="Calibri" w:hAnsi="Times New Roman" w:cs="Times New Roman"/>
      <w:sz w:val="24"/>
      <w:szCs w:val="24"/>
    </w:rPr>
  </w:style>
  <w:style w:type="paragraph" w:customStyle="1" w:styleId="Affd">
    <w:name w:val="По умолчанию A"/>
    <w:basedOn w:val="a"/>
    <w:rsid w:val="006B4609"/>
    <w:pPr>
      <w:spacing w:before="100" w:beforeAutospacing="1" w:after="100" w:afterAutospacing="1" w:line="288" w:lineRule="auto"/>
    </w:pPr>
    <w:rPr>
      <w:rFonts w:ascii="Helvetica Neue" w:eastAsia="Arial Unicode MS" w:hAnsi="Helvetica Neue" w:cs="Arial Unicode MS"/>
      <w:color w:val="000000"/>
      <w:sz w:val="24"/>
      <w:szCs w:val="24"/>
      <w:u w:color="000000"/>
    </w:rPr>
  </w:style>
  <w:style w:type="paragraph" w:customStyle="1" w:styleId="2f0">
    <w:name w:val="Обычный (веб)2"/>
    <w:basedOn w:val="a"/>
    <w:rsid w:val="006B4609"/>
    <w:pPr>
      <w:spacing w:before="100" w:beforeAutospacing="1" w:after="100" w:afterAutospacing="1"/>
    </w:pPr>
    <w:rPr>
      <w:rFonts w:cs="Calibri"/>
      <w:sz w:val="24"/>
      <w:szCs w:val="24"/>
    </w:rPr>
  </w:style>
  <w:style w:type="paragraph" w:customStyle="1" w:styleId="1110">
    <w:name w:val="Абзац списка111"/>
    <w:basedOn w:val="a"/>
    <w:qFormat/>
    <w:rsid w:val="0065558B"/>
    <w:pPr>
      <w:suppressAutoHyphens/>
      <w:spacing w:after="200" w:line="276" w:lineRule="auto"/>
      <w:ind w:left="720"/>
    </w:pPr>
    <w:rPr>
      <w:rFonts w:eastAsia="Calibri" w:cs="Times New Roman"/>
      <w:sz w:val="22"/>
      <w:szCs w:val="22"/>
      <w:lang w:eastAsia="en-US"/>
    </w:rPr>
  </w:style>
  <w:style w:type="paragraph" w:customStyle="1" w:styleId="1111">
    <w:name w:val="Без интервала111"/>
    <w:qFormat/>
    <w:rsid w:val="0065558B"/>
    <w:pPr>
      <w:suppressAutoHyphens/>
    </w:pPr>
    <w:rPr>
      <w:rFonts w:ascii="Times New Roman" w:eastAsia="Times New Roman" w:hAnsi="Times New Roman" w:cs="FreeSans"/>
      <w:sz w:val="28"/>
      <w:szCs w:val="24"/>
      <w:lang w:eastAsia="en-US" w:bidi="hi-IN"/>
    </w:rPr>
  </w:style>
  <w:style w:type="paragraph" w:customStyle="1" w:styleId="410">
    <w:name w:val="Абзац списка41"/>
    <w:basedOn w:val="a"/>
    <w:rsid w:val="0065558B"/>
    <w:pPr>
      <w:spacing w:after="160" w:line="256" w:lineRule="auto"/>
      <w:ind w:left="720"/>
    </w:pPr>
    <w:rPr>
      <w:rFonts w:cs="Times New Roman"/>
      <w:lang w:eastAsia="en-US"/>
    </w:rPr>
  </w:style>
  <w:style w:type="paragraph" w:customStyle="1" w:styleId="710">
    <w:name w:val="Без интервала71"/>
    <w:rsid w:val="0065558B"/>
    <w:pPr>
      <w:spacing w:after="200" w:line="276" w:lineRule="auto"/>
    </w:pPr>
    <w:rPr>
      <w:rFonts w:cs="Times New Roman"/>
      <w:sz w:val="22"/>
      <w:szCs w:val="22"/>
    </w:rPr>
  </w:style>
  <w:style w:type="paragraph" w:customStyle="1" w:styleId="Normal1">
    <w:name w:val="Normal1"/>
    <w:qFormat/>
    <w:rsid w:val="0065558B"/>
    <w:pPr>
      <w:spacing w:line="360" w:lineRule="auto"/>
      <w:jc w:val="both"/>
    </w:pPr>
    <w:rPr>
      <w:rFonts w:ascii="Times New Roman" w:eastAsia="Times New Roman" w:hAnsi="Times New Roman" w:cs="Times New Roman"/>
      <w:sz w:val="24"/>
      <w:szCs w:val="24"/>
    </w:rPr>
  </w:style>
  <w:style w:type="paragraph" w:customStyle="1" w:styleId="msonospacing0">
    <w:name w:val="msonospacing"/>
    <w:rsid w:val="0065558B"/>
    <w:rPr>
      <w:rFonts w:ascii="Times New Roman" w:hAnsi="Times New Roman" w:cs="Times New Roman"/>
      <w:sz w:val="28"/>
      <w:szCs w:val="22"/>
      <w:lang w:val="en-US" w:eastAsia="zh-CN"/>
    </w:rPr>
  </w:style>
  <w:style w:type="table" w:customStyle="1" w:styleId="1f7">
    <w:name w:val="Обычная таблица1"/>
    <w:semiHidden/>
    <w:rsid w:val="0065558B"/>
    <w:pPr>
      <w:spacing w:after="200" w:line="276" w:lineRule="auto"/>
    </w:pPr>
    <w:rPr>
      <w:rFonts w:eastAsia="Times New Roman" w:cs="Calibri"/>
      <w:sz w:val="22"/>
      <w:szCs w:val="22"/>
    </w:rPr>
    <w:tblPr>
      <w:tblCellMar>
        <w:top w:w="0" w:type="dxa"/>
        <w:left w:w="100" w:type="dxa"/>
        <w:bottom w:w="0" w:type="dxa"/>
        <w:right w:w="100" w:type="dxa"/>
      </w:tblCellMar>
    </w:tblPr>
  </w:style>
  <w:style w:type="character" w:customStyle="1" w:styleId="1f8">
    <w:name w:val="Название Знак1"/>
    <w:basedOn w:val="a0"/>
    <w:rsid w:val="005C5665"/>
    <w:rPr>
      <w:rFonts w:ascii="Liberation Sans" w:eastAsia="WenQuanYi Micro Hei" w:hAnsi="Liberation Sans" w:cs="Lohit Hindi"/>
      <w:sz w:val="28"/>
      <w:szCs w:val="28"/>
      <w:lang w:eastAsia="zh-CN"/>
    </w:rPr>
  </w:style>
  <w:style w:type="character" w:customStyle="1" w:styleId="markedcontent">
    <w:name w:val="markedcontent"/>
    <w:basedOn w:val="a0"/>
    <w:rsid w:val="00C31042"/>
  </w:style>
  <w:style w:type="numbering" w:customStyle="1" w:styleId="54">
    <w:name w:val="Нет списка5"/>
    <w:next w:val="a2"/>
    <w:uiPriority w:val="99"/>
    <w:semiHidden/>
    <w:unhideWhenUsed/>
    <w:rsid w:val="00473196"/>
  </w:style>
  <w:style w:type="table" w:customStyle="1" w:styleId="63">
    <w:name w:val="Сетка таблицы6"/>
    <w:basedOn w:val="a1"/>
    <w:next w:val="a3"/>
    <w:uiPriority w:val="59"/>
    <w:rsid w:val="00473196"/>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next w:val="a3"/>
    <w:uiPriority w:val="59"/>
    <w:rsid w:val="00473196"/>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59"/>
    <w:rsid w:val="00473196"/>
    <w:pPr>
      <w:widowControl w:val="0"/>
    </w:pPr>
    <w:rPr>
      <w:rFonts w:ascii="Arial Unicode MS" w:eastAsia="Arial Unicode MS" w:hAnsi="Arial Unicode MS" w:cs="Arial Unicode MS"/>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3"/>
    <w:uiPriority w:val="59"/>
    <w:rsid w:val="00473196"/>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7">
    <w:name w:val="Style7"/>
    <w:basedOn w:val="a"/>
    <w:uiPriority w:val="99"/>
    <w:rsid w:val="00C22874"/>
    <w:pPr>
      <w:widowControl w:val="0"/>
      <w:autoSpaceDE w:val="0"/>
      <w:autoSpaceDN w:val="0"/>
      <w:adjustRightInd w:val="0"/>
      <w:spacing w:line="276" w:lineRule="exact"/>
      <w:jc w:val="center"/>
    </w:pPr>
    <w:rPr>
      <w:rFonts w:ascii="Times New Roman" w:hAnsi="Times New Roman" w:cs="Times New Roman"/>
      <w:sz w:val="24"/>
      <w:szCs w:val="24"/>
    </w:rPr>
  </w:style>
  <w:style w:type="paragraph" w:customStyle="1" w:styleId="212">
    <w:name w:val="Заголовок 21"/>
    <w:basedOn w:val="a"/>
    <w:next w:val="a"/>
    <w:qFormat/>
    <w:rsid w:val="00C22874"/>
    <w:pPr>
      <w:keepNext/>
      <w:suppressAutoHyphens/>
      <w:overflowPunct w:val="0"/>
      <w:spacing w:line="360" w:lineRule="atLeast"/>
      <w:jc w:val="center"/>
      <w:textAlignment w:val="baseline"/>
      <w:outlineLvl w:val="1"/>
    </w:pPr>
    <w:rPr>
      <w:rFonts w:ascii="Times New Roman" w:hAnsi="Times New Roman" w:cs="Times New Roman"/>
      <w:sz w:val="24"/>
    </w:rPr>
  </w:style>
  <w:style w:type="numbering" w:customStyle="1" w:styleId="64">
    <w:name w:val="Нет списка6"/>
    <w:next w:val="a2"/>
    <w:semiHidden/>
    <w:rsid w:val="001A52E4"/>
  </w:style>
  <w:style w:type="paragraph" w:customStyle="1" w:styleId="141">
    <w:name w:val="Без интервала14"/>
    <w:rsid w:val="001A52E4"/>
    <w:rPr>
      <w:rFonts w:ascii="Times New Roman" w:eastAsia="Times New Roman" w:hAnsi="Times New Roman" w:cs="Times New Roman"/>
      <w:sz w:val="28"/>
      <w:szCs w:val="22"/>
      <w:lang w:eastAsia="en-US"/>
    </w:rPr>
  </w:style>
  <w:style w:type="paragraph" w:customStyle="1" w:styleId="92">
    <w:name w:val="Абзац списка9"/>
    <w:basedOn w:val="a"/>
    <w:rsid w:val="001A52E4"/>
    <w:pPr>
      <w:spacing w:after="200" w:line="276" w:lineRule="auto"/>
      <w:ind w:left="720"/>
      <w:contextualSpacing/>
    </w:pPr>
    <w:rPr>
      <w:rFonts w:cs="Times New Roman"/>
      <w:sz w:val="22"/>
      <w:szCs w:val="22"/>
    </w:rPr>
  </w:style>
  <w:style w:type="table" w:customStyle="1" w:styleId="74">
    <w:name w:val="Сетка таблицы7"/>
    <w:basedOn w:val="a1"/>
    <w:next w:val="a3"/>
    <w:uiPriority w:val="59"/>
    <w:rsid w:val="001A52E4"/>
    <w:rPr>
      <w:rFonts w:eastAsia="Times New Roman"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
    <w:name w:val="Нет списка7"/>
    <w:next w:val="a2"/>
    <w:uiPriority w:val="99"/>
    <w:semiHidden/>
    <w:unhideWhenUsed/>
    <w:rsid w:val="003202D0"/>
  </w:style>
  <w:style w:type="paragraph" w:customStyle="1" w:styleId="affe">
    <w:name w:val="......."/>
    <w:basedOn w:val="Default"/>
    <w:next w:val="Default"/>
    <w:uiPriority w:val="99"/>
    <w:rsid w:val="004C7458"/>
    <w:rPr>
      <w:color w:val="auto"/>
      <w:lang w:eastAsia="en-US"/>
    </w:rPr>
  </w:style>
  <w:style w:type="paragraph" w:customStyle="1" w:styleId="ConsPlusNormal">
    <w:name w:val="ConsPlusNormal"/>
    <w:basedOn w:val="Default"/>
    <w:next w:val="Default"/>
    <w:uiPriority w:val="99"/>
    <w:rsid w:val="004C7458"/>
    <w:rPr>
      <w:color w:val="auto"/>
      <w:lang w:eastAsia="en-US"/>
    </w:rPr>
  </w:style>
  <w:style w:type="character" w:customStyle="1" w:styleId="fontstyle21">
    <w:name w:val="fontstyle21"/>
    <w:basedOn w:val="a0"/>
    <w:rsid w:val="004C7458"/>
    <w:rPr>
      <w:rFonts w:ascii="TimesNewRoman" w:hAnsi="TimesNewRoman" w:hint="default"/>
      <w:b w:val="0"/>
      <w:bCs w:val="0"/>
      <w:i/>
      <w:iCs/>
      <w:color w:val="000000"/>
      <w:sz w:val="28"/>
      <w:szCs w:val="28"/>
    </w:rPr>
  </w:style>
  <w:style w:type="character" w:customStyle="1" w:styleId="fontstyle31">
    <w:name w:val="fontstyle31"/>
    <w:basedOn w:val="a0"/>
    <w:rsid w:val="004C7458"/>
    <w:rPr>
      <w:rFonts w:ascii="Symbol" w:hAnsi="Symbol" w:hint="default"/>
      <w:b w:val="0"/>
      <w:bCs w:val="0"/>
      <w:i w:val="0"/>
      <w:iCs w:val="0"/>
      <w:color w:val="000000"/>
      <w:sz w:val="28"/>
      <w:szCs w:val="28"/>
    </w:rPr>
  </w:style>
  <w:style w:type="character" w:customStyle="1" w:styleId="48">
    <w:name w:val="Основной текст (4)_"/>
    <w:basedOn w:val="a0"/>
    <w:link w:val="49"/>
    <w:rsid w:val="009434B4"/>
    <w:rPr>
      <w:rFonts w:ascii="Times New Roman" w:eastAsia="Times New Roman" w:hAnsi="Times New Roman" w:cs="Times New Roman"/>
      <w:b/>
      <w:bCs/>
      <w:shd w:val="clear" w:color="auto" w:fill="FFFFFF"/>
    </w:rPr>
  </w:style>
  <w:style w:type="paragraph" w:customStyle="1" w:styleId="49">
    <w:name w:val="Основной текст (4)"/>
    <w:basedOn w:val="a"/>
    <w:link w:val="48"/>
    <w:rsid w:val="009434B4"/>
    <w:pPr>
      <w:widowControl w:val="0"/>
      <w:shd w:val="clear" w:color="auto" w:fill="FFFFFF"/>
      <w:spacing w:before="360" w:line="274" w:lineRule="exact"/>
      <w:jc w:val="both"/>
    </w:pPr>
    <w:rPr>
      <w:rFonts w:ascii="Times New Roman" w:hAnsi="Times New Roman" w:cs="Times New Roman"/>
      <w:b/>
      <w:bCs/>
    </w:rPr>
  </w:style>
  <w:style w:type="character" w:customStyle="1" w:styleId="markdown-word">
    <w:name w:val="markdown-word"/>
    <w:basedOn w:val="a0"/>
    <w:rsid w:val="00254BE6"/>
  </w:style>
  <w:style w:type="character" w:styleId="afff">
    <w:name w:val="annotation reference"/>
    <w:basedOn w:val="a0"/>
    <w:uiPriority w:val="99"/>
    <w:semiHidden/>
    <w:unhideWhenUsed/>
    <w:locked/>
    <w:rsid w:val="007E07F9"/>
    <w:rPr>
      <w:sz w:val="16"/>
      <w:szCs w:val="16"/>
    </w:rPr>
  </w:style>
  <w:style w:type="paragraph" w:styleId="afff0">
    <w:name w:val="annotation text"/>
    <w:basedOn w:val="a"/>
    <w:link w:val="afff1"/>
    <w:uiPriority w:val="99"/>
    <w:semiHidden/>
    <w:unhideWhenUsed/>
    <w:locked/>
    <w:rsid w:val="007E07F9"/>
    <w:rPr>
      <w:rFonts w:ascii="Times New Roman" w:hAnsi="Times New Roman" w:cs="Times New Roman"/>
    </w:rPr>
  </w:style>
  <w:style w:type="character" w:customStyle="1" w:styleId="afff1">
    <w:name w:val="Текст примечания Знак"/>
    <w:basedOn w:val="a0"/>
    <w:link w:val="afff0"/>
    <w:uiPriority w:val="99"/>
    <w:semiHidden/>
    <w:rsid w:val="007E07F9"/>
    <w:rPr>
      <w:rFonts w:ascii="Times New Roman" w:eastAsia="Times New Roman" w:hAnsi="Times New Roman" w:cs="Times New Roman"/>
    </w:rPr>
  </w:style>
  <w:style w:type="paragraph" w:styleId="afff2">
    <w:name w:val="annotation subject"/>
    <w:basedOn w:val="afff0"/>
    <w:next w:val="afff0"/>
    <w:link w:val="afff3"/>
    <w:uiPriority w:val="99"/>
    <w:semiHidden/>
    <w:unhideWhenUsed/>
    <w:locked/>
    <w:rsid w:val="007E07F9"/>
    <w:rPr>
      <w:b/>
      <w:bCs/>
    </w:rPr>
  </w:style>
  <w:style w:type="character" w:customStyle="1" w:styleId="afff3">
    <w:name w:val="Тема примечания Знак"/>
    <w:basedOn w:val="afff1"/>
    <w:link w:val="afff2"/>
    <w:uiPriority w:val="99"/>
    <w:semiHidden/>
    <w:rsid w:val="007E07F9"/>
    <w:rPr>
      <w:rFonts w:ascii="Times New Roman" w:eastAsia="Times New Roman" w:hAnsi="Times New Roman" w:cs="Times New Roman"/>
      <w:b/>
      <w:bCs/>
    </w:rPr>
  </w:style>
  <w:style w:type="paragraph" w:customStyle="1" w:styleId="213">
    <w:name w:val="Основной текст (2)1"/>
    <w:basedOn w:val="a"/>
    <w:rsid w:val="008A7A9F"/>
    <w:pPr>
      <w:widowControl w:val="0"/>
      <w:shd w:val="clear" w:color="auto" w:fill="FFFFFF"/>
      <w:spacing w:line="312" w:lineRule="exact"/>
    </w:pPr>
    <w:rPr>
      <w:rFonts w:ascii="Times New Roman" w:hAnsi="Times New Roman" w:cs="Times New Roman"/>
      <w:color w:val="000000"/>
      <w:sz w:val="24"/>
      <w:szCs w:val="24"/>
      <w:lang w:bidi="ru-RU"/>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5837288">
      <w:bodyDiv w:val="1"/>
      <w:marLeft w:val="0"/>
      <w:marRight w:val="0"/>
      <w:marTop w:val="0"/>
      <w:marBottom w:val="0"/>
      <w:divBdr>
        <w:top w:val="none" w:sz="0" w:space="0" w:color="auto"/>
        <w:left w:val="none" w:sz="0" w:space="0" w:color="auto"/>
        <w:bottom w:val="none" w:sz="0" w:space="0" w:color="auto"/>
        <w:right w:val="none" w:sz="0" w:space="0" w:color="auto"/>
      </w:divBdr>
    </w:div>
    <w:div w:id="41248060">
      <w:bodyDiv w:val="1"/>
      <w:marLeft w:val="0"/>
      <w:marRight w:val="0"/>
      <w:marTop w:val="0"/>
      <w:marBottom w:val="0"/>
      <w:divBdr>
        <w:top w:val="none" w:sz="0" w:space="0" w:color="auto"/>
        <w:left w:val="none" w:sz="0" w:space="0" w:color="auto"/>
        <w:bottom w:val="none" w:sz="0" w:space="0" w:color="auto"/>
        <w:right w:val="none" w:sz="0" w:space="0" w:color="auto"/>
      </w:divBdr>
    </w:div>
    <w:div w:id="48113893">
      <w:bodyDiv w:val="1"/>
      <w:marLeft w:val="0"/>
      <w:marRight w:val="0"/>
      <w:marTop w:val="0"/>
      <w:marBottom w:val="0"/>
      <w:divBdr>
        <w:top w:val="none" w:sz="0" w:space="0" w:color="auto"/>
        <w:left w:val="none" w:sz="0" w:space="0" w:color="auto"/>
        <w:bottom w:val="none" w:sz="0" w:space="0" w:color="auto"/>
        <w:right w:val="none" w:sz="0" w:space="0" w:color="auto"/>
      </w:divBdr>
    </w:div>
    <w:div w:id="85809022">
      <w:bodyDiv w:val="1"/>
      <w:marLeft w:val="0"/>
      <w:marRight w:val="0"/>
      <w:marTop w:val="0"/>
      <w:marBottom w:val="0"/>
      <w:divBdr>
        <w:top w:val="none" w:sz="0" w:space="0" w:color="auto"/>
        <w:left w:val="none" w:sz="0" w:space="0" w:color="auto"/>
        <w:bottom w:val="none" w:sz="0" w:space="0" w:color="auto"/>
        <w:right w:val="none" w:sz="0" w:space="0" w:color="auto"/>
      </w:divBdr>
    </w:div>
    <w:div w:id="89401362">
      <w:bodyDiv w:val="1"/>
      <w:marLeft w:val="0"/>
      <w:marRight w:val="0"/>
      <w:marTop w:val="0"/>
      <w:marBottom w:val="0"/>
      <w:divBdr>
        <w:top w:val="none" w:sz="0" w:space="0" w:color="auto"/>
        <w:left w:val="none" w:sz="0" w:space="0" w:color="auto"/>
        <w:bottom w:val="none" w:sz="0" w:space="0" w:color="auto"/>
        <w:right w:val="none" w:sz="0" w:space="0" w:color="auto"/>
      </w:divBdr>
    </w:div>
    <w:div w:id="99881010">
      <w:bodyDiv w:val="1"/>
      <w:marLeft w:val="0"/>
      <w:marRight w:val="0"/>
      <w:marTop w:val="0"/>
      <w:marBottom w:val="0"/>
      <w:divBdr>
        <w:top w:val="none" w:sz="0" w:space="0" w:color="auto"/>
        <w:left w:val="none" w:sz="0" w:space="0" w:color="auto"/>
        <w:bottom w:val="none" w:sz="0" w:space="0" w:color="auto"/>
        <w:right w:val="none" w:sz="0" w:space="0" w:color="auto"/>
      </w:divBdr>
    </w:div>
    <w:div w:id="116071211">
      <w:bodyDiv w:val="1"/>
      <w:marLeft w:val="0"/>
      <w:marRight w:val="0"/>
      <w:marTop w:val="0"/>
      <w:marBottom w:val="0"/>
      <w:divBdr>
        <w:top w:val="none" w:sz="0" w:space="0" w:color="auto"/>
        <w:left w:val="none" w:sz="0" w:space="0" w:color="auto"/>
        <w:bottom w:val="none" w:sz="0" w:space="0" w:color="auto"/>
        <w:right w:val="none" w:sz="0" w:space="0" w:color="auto"/>
      </w:divBdr>
    </w:div>
    <w:div w:id="168524460">
      <w:bodyDiv w:val="1"/>
      <w:marLeft w:val="0"/>
      <w:marRight w:val="0"/>
      <w:marTop w:val="0"/>
      <w:marBottom w:val="0"/>
      <w:divBdr>
        <w:top w:val="none" w:sz="0" w:space="0" w:color="auto"/>
        <w:left w:val="none" w:sz="0" w:space="0" w:color="auto"/>
        <w:bottom w:val="none" w:sz="0" w:space="0" w:color="auto"/>
        <w:right w:val="none" w:sz="0" w:space="0" w:color="auto"/>
      </w:divBdr>
    </w:div>
    <w:div w:id="187912981">
      <w:bodyDiv w:val="1"/>
      <w:marLeft w:val="0"/>
      <w:marRight w:val="0"/>
      <w:marTop w:val="0"/>
      <w:marBottom w:val="0"/>
      <w:divBdr>
        <w:top w:val="none" w:sz="0" w:space="0" w:color="auto"/>
        <w:left w:val="none" w:sz="0" w:space="0" w:color="auto"/>
        <w:bottom w:val="none" w:sz="0" w:space="0" w:color="auto"/>
        <w:right w:val="none" w:sz="0" w:space="0" w:color="auto"/>
      </w:divBdr>
    </w:div>
    <w:div w:id="196239367">
      <w:bodyDiv w:val="1"/>
      <w:marLeft w:val="0"/>
      <w:marRight w:val="0"/>
      <w:marTop w:val="0"/>
      <w:marBottom w:val="0"/>
      <w:divBdr>
        <w:top w:val="none" w:sz="0" w:space="0" w:color="auto"/>
        <w:left w:val="none" w:sz="0" w:space="0" w:color="auto"/>
        <w:bottom w:val="none" w:sz="0" w:space="0" w:color="auto"/>
        <w:right w:val="none" w:sz="0" w:space="0" w:color="auto"/>
      </w:divBdr>
    </w:div>
    <w:div w:id="262494411">
      <w:bodyDiv w:val="1"/>
      <w:marLeft w:val="0"/>
      <w:marRight w:val="0"/>
      <w:marTop w:val="0"/>
      <w:marBottom w:val="0"/>
      <w:divBdr>
        <w:top w:val="none" w:sz="0" w:space="0" w:color="auto"/>
        <w:left w:val="none" w:sz="0" w:space="0" w:color="auto"/>
        <w:bottom w:val="none" w:sz="0" w:space="0" w:color="auto"/>
        <w:right w:val="none" w:sz="0" w:space="0" w:color="auto"/>
      </w:divBdr>
    </w:div>
    <w:div w:id="326131782">
      <w:bodyDiv w:val="1"/>
      <w:marLeft w:val="0"/>
      <w:marRight w:val="0"/>
      <w:marTop w:val="0"/>
      <w:marBottom w:val="0"/>
      <w:divBdr>
        <w:top w:val="none" w:sz="0" w:space="0" w:color="auto"/>
        <w:left w:val="none" w:sz="0" w:space="0" w:color="auto"/>
        <w:bottom w:val="none" w:sz="0" w:space="0" w:color="auto"/>
        <w:right w:val="none" w:sz="0" w:space="0" w:color="auto"/>
      </w:divBdr>
    </w:div>
    <w:div w:id="327371949">
      <w:bodyDiv w:val="1"/>
      <w:marLeft w:val="0"/>
      <w:marRight w:val="0"/>
      <w:marTop w:val="0"/>
      <w:marBottom w:val="0"/>
      <w:divBdr>
        <w:top w:val="none" w:sz="0" w:space="0" w:color="auto"/>
        <w:left w:val="none" w:sz="0" w:space="0" w:color="auto"/>
        <w:bottom w:val="none" w:sz="0" w:space="0" w:color="auto"/>
        <w:right w:val="none" w:sz="0" w:space="0" w:color="auto"/>
      </w:divBdr>
    </w:div>
    <w:div w:id="339353916">
      <w:bodyDiv w:val="1"/>
      <w:marLeft w:val="0"/>
      <w:marRight w:val="0"/>
      <w:marTop w:val="0"/>
      <w:marBottom w:val="0"/>
      <w:divBdr>
        <w:top w:val="none" w:sz="0" w:space="0" w:color="auto"/>
        <w:left w:val="none" w:sz="0" w:space="0" w:color="auto"/>
        <w:bottom w:val="none" w:sz="0" w:space="0" w:color="auto"/>
        <w:right w:val="none" w:sz="0" w:space="0" w:color="auto"/>
      </w:divBdr>
    </w:div>
    <w:div w:id="376127102">
      <w:bodyDiv w:val="1"/>
      <w:marLeft w:val="0"/>
      <w:marRight w:val="0"/>
      <w:marTop w:val="0"/>
      <w:marBottom w:val="0"/>
      <w:divBdr>
        <w:top w:val="none" w:sz="0" w:space="0" w:color="auto"/>
        <w:left w:val="none" w:sz="0" w:space="0" w:color="auto"/>
        <w:bottom w:val="none" w:sz="0" w:space="0" w:color="auto"/>
        <w:right w:val="none" w:sz="0" w:space="0" w:color="auto"/>
      </w:divBdr>
    </w:div>
    <w:div w:id="392849896">
      <w:bodyDiv w:val="1"/>
      <w:marLeft w:val="0"/>
      <w:marRight w:val="0"/>
      <w:marTop w:val="0"/>
      <w:marBottom w:val="0"/>
      <w:divBdr>
        <w:top w:val="none" w:sz="0" w:space="0" w:color="auto"/>
        <w:left w:val="none" w:sz="0" w:space="0" w:color="auto"/>
        <w:bottom w:val="none" w:sz="0" w:space="0" w:color="auto"/>
        <w:right w:val="none" w:sz="0" w:space="0" w:color="auto"/>
      </w:divBdr>
    </w:div>
    <w:div w:id="497615584">
      <w:bodyDiv w:val="1"/>
      <w:marLeft w:val="0"/>
      <w:marRight w:val="0"/>
      <w:marTop w:val="0"/>
      <w:marBottom w:val="0"/>
      <w:divBdr>
        <w:top w:val="none" w:sz="0" w:space="0" w:color="auto"/>
        <w:left w:val="none" w:sz="0" w:space="0" w:color="auto"/>
        <w:bottom w:val="none" w:sz="0" w:space="0" w:color="auto"/>
        <w:right w:val="none" w:sz="0" w:space="0" w:color="auto"/>
      </w:divBdr>
    </w:div>
    <w:div w:id="517352926">
      <w:bodyDiv w:val="1"/>
      <w:marLeft w:val="0"/>
      <w:marRight w:val="0"/>
      <w:marTop w:val="0"/>
      <w:marBottom w:val="0"/>
      <w:divBdr>
        <w:top w:val="none" w:sz="0" w:space="0" w:color="auto"/>
        <w:left w:val="none" w:sz="0" w:space="0" w:color="auto"/>
        <w:bottom w:val="none" w:sz="0" w:space="0" w:color="auto"/>
        <w:right w:val="none" w:sz="0" w:space="0" w:color="auto"/>
      </w:divBdr>
    </w:div>
    <w:div w:id="524253569">
      <w:bodyDiv w:val="1"/>
      <w:marLeft w:val="0"/>
      <w:marRight w:val="0"/>
      <w:marTop w:val="0"/>
      <w:marBottom w:val="0"/>
      <w:divBdr>
        <w:top w:val="none" w:sz="0" w:space="0" w:color="auto"/>
        <w:left w:val="none" w:sz="0" w:space="0" w:color="auto"/>
        <w:bottom w:val="none" w:sz="0" w:space="0" w:color="auto"/>
        <w:right w:val="none" w:sz="0" w:space="0" w:color="auto"/>
      </w:divBdr>
    </w:div>
    <w:div w:id="574708600">
      <w:bodyDiv w:val="1"/>
      <w:marLeft w:val="0"/>
      <w:marRight w:val="0"/>
      <w:marTop w:val="0"/>
      <w:marBottom w:val="0"/>
      <w:divBdr>
        <w:top w:val="none" w:sz="0" w:space="0" w:color="auto"/>
        <w:left w:val="none" w:sz="0" w:space="0" w:color="auto"/>
        <w:bottom w:val="none" w:sz="0" w:space="0" w:color="auto"/>
        <w:right w:val="none" w:sz="0" w:space="0" w:color="auto"/>
      </w:divBdr>
    </w:div>
    <w:div w:id="580650091">
      <w:bodyDiv w:val="1"/>
      <w:marLeft w:val="0"/>
      <w:marRight w:val="0"/>
      <w:marTop w:val="0"/>
      <w:marBottom w:val="0"/>
      <w:divBdr>
        <w:top w:val="none" w:sz="0" w:space="0" w:color="auto"/>
        <w:left w:val="none" w:sz="0" w:space="0" w:color="auto"/>
        <w:bottom w:val="none" w:sz="0" w:space="0" w:color="auto"/>
        <w:right w:val="none" w:sz="0" w:space="0" w:color="auto"/>
      </w:divBdr>
    </w:div>
    <w:div w:id="586350996">
      <w:bodyDiv w:val="1"/>
      <w:marLeft w:val="0"/>
      <w:marRight w:val="0"/>
      <w:marTop w:val="0"/>
      <w:marBottom w:val="0"/>
      <w:divBdr>
        <w:top w:val="none" w:sz="0" w:space="0" w:color="auto"/>
        <w:left w:val="none" w:sz="0" w:space="0" w:color="auto"/>
        <w:bottom w:val="none" w:sz="0" w:space="0" w:color="auto"/>
        <w:right w:val="none" w:sz="0" w:space="0" w:color="auto"/>
      </w:divBdr>
    </w:div>
    <w:div w:id="587732273">
      <w:bodyDiv w:val="1"/>
      <w:marLeft w:val="0"/>
      <w:marRight w:val="0"/>
      <w:marTop w:val="0"/>
      <w:marBottom w:val="0"/>
      <w:divBdr>
        <w:top w:val="none" w:sz="0" w:space="0" w:color="auto"/>
        <w:left w:val="none" w:sz="0" w:space="0" w:color="auto"/>
        <w:bottom w:val="none" w:sz="0" w:space="0" w:color="auto"/>
        <w:right w:val="none" w:sz="0" w:space="0" w:color="auto"/>
      </w:divBdr>
    </w:div>
    <w:div w:id="618340489">
      <w:bodyDiv w:val="1"/>
      <w:marLeft w:val="0"/>
      <w:marRight w:val="0"/>
      <w:marTop w:val="0"/>
      <w:marBottom w:val="0"/>
      <w:divBdr>
        <w:top w:val="none" w:sz="0" w:space="0" w:color="auto"/>
        <w:left w:val="none" w:sz="0" w:space="0" w:color="auto"/>
        <w:bottom w:val="none" w:sz="0" w:space="0" w:color="auto"/>
        <w:right w:val="none" w:sz="0" w:space="0" w:color="auto"/>
      </w:divBdr>
    </w:div>
    <w:div w:id="645280065">
      <w:bodyDiv w:val="1"/>
      <w:marLeft w:val="0"/>
      <w:marRight w:val="0"/>
      <w:marTop w:val="0"/>
      <w:marBottom w:val="0"/>
      <w:divBdr>
        <w:top w:val="none" w:sz="0" w:space="0" w:color="auto"/>
        <w:left w:val="none" w:sz="0" w:space="0" w:color="auto"/>
        <w:bottom w:val="none" w:sz="0" w:space="0" w:color="auto"/>
        <w:right w:val="none" w:sz="0" w:space="0" w:color="auto"/>
      </w:divBdr>
    </w:div>
    <w:div w:id="774641467">
      <w:bodyDiv w:val="1"/>
      <w:marLeft w:val="0"/>
      <w:marRight w:val="0"/>
      <w:marTop w:val="0"/>
      <w:marBottom w:val="0"/>
      <w:divBdr>
        <w:top w:val="none" w:sz="0" w:space="0" w:color="auto"/>
        <w:left w:val="none" w:sz="0" w:space="0" w:color="auto"/>
        <w:bottom w:val="none" w:sz="0" w:space="0" w:color="auto"/>
        <w:right w:val="none" w:sz="0" w:space="0" w:color="auto"/>
      </w:divBdr>
    </w:div>
    <w:div w:id="798719254">
      <w:bodyDiv w:val="1"/>
      <w:marLeft w:val="0"/>
      <w:marRight w:val="0"/>
      <w:marTop w:val="0"/>
      <w:marBottom w:val="0"/>
      <w:divBdr>
        <w:top w:val="none" w:sz="0" w:space="0" w:color="auto"/>
        <w:left w:val="none" w:sz="0" w:space="0" w:color="auto"/>
        <w:bottom w:val="none" w:sz="0" w:space="0" w:color="auto"/>
        <w:right w:val="none" w:sz="0" w:space="0" w:color="auto"/>
      </w:divBdr>
    </w:div>
    <w:div w:id="799150559">
      <w:bodyDiv w:val="1"/>
      <w:marLeft w:val="0"/>
      <w:marRight w:val="0"/>
      <w:marTop w:val="0"/>
      <w:marBottom w:val="0"/>
      <w:divBdr>
        <w:top w:val="none" w:sz="0" w:space="0" w:color="auto"/>
        <w:left w:val="none" w:sz="0" w:space="0" w:color="auto"/>
        <w:bottom w:val="none" w:sz="0" w:space="0" w:color="auto"/>
        <w:right w:val="none" w:sz="0" w:space="0" w:color="auto"/>
      </w:divBdr>
    </w:div>
    <w:div w:id="801078533">
      <w:bodyDiv w:val="1"/>
      <w:marLeft w:val="0"/>
      <w:marRight w:val="0"/>
      <w:marTop w:val="0"/>
      <w:marBottom w:val="0"/>
      <w:divBdr>
        <w:top w:val="none" w:sz="0" w:space="0" w:color="auto"/>
        <w:left w:val="none" w:sz="0" w:space="0" w:color="auto"/>
        <w:bottom w:val="none" w:sz="0" w:space="0" w:color="auto"/>
        <w:right w:val="none" w:sz="0" w:space="0" w:color="auto"/>
      </w:divBdr>
    </w:div>
    <w:div w:id="810026506">
      <w:bodyDiv w:val="1"/>
      <w:marLeft w:val="0"/>
      <w:marRight w:val="0"/>
      <w:marTop w:val="0"/>
      <w:marBottom w:val="0"/>
      <w:divBdr>
        <w:top w:val="none" w:sz="0" w:space="0" w:color="auto"/>
        <w:left w:val="none" w:sz="0" w:space="0" w:color="auto"/>
        <w:bottom w:val="none" w:sz="0" w:space="0" w:color="auto"/>
        <w:right w:val="none" w:sz="0" w:space="0" w:color="auto"/>
      </w:divBdr>
    </w:div>
    <w:div w:id="837774521">
      <w:bodyDiv w:val="1"/>
      <w:marLeft w:val="0"/>
      <w:marRight w:val="0"/>
      <w:marTop w:val="0"/>
      <w:marBottom w:val="0"/>
      <w:divBdr>
        <w:top w:val="none" w:sz="0" w:space="0" w:color="auto"/>
        <w:left w:val="none" w:sz="0" w:space="0" w:color="auto"/>
        <w:bottom w:val="none" w:sz="0" w:space="0" w:color="auto"/>
        <w:right w:val="none" w:sz="0" w:space="0" w:color="auto"/>
      </w:divBdr>
    </w:div>
    <w:div w:id="884100158">
      <w:bodyDiv w:val="1"/>
      <w:marLeft w:val="0"/>
      <w:marRight w:val="0"/>
      <w:marTop w:val="0"/>
      <w:marBottom w:val="0"/>
      <w:divBdr>
        <w:top w:val="none" w:sz="0" w:space="0" w:color="auto"/>
        <w:left w:val="none" w:sz="0" w:space="0" w:color="auto"/>
        <w:bottom w:val="none" w:sz="0" w:space="0" w:color="auto"/>
        <w:right w:val="none" w:sz="0" w:space="0" w:color="auto"/>
      </w:divBdr>
    </w:div>
    <w:div w:id="892811456">
      <w:bodyDiv w:val="1"/>
      <w:marLeft w:val="0"/>
      <w:marRight w:val="0"/>
      <w:marTop w:val="0"/>
      <w:marBottom w:val="0"/>
      <w:divBdr>
        <w:top w:val="none" w:sz="0" w:space="0" w:color="auto"/>
        <w:left w:val="none" w:sz="0" w:space="0" w:color="auto"/>
        <w:bottom w:val="none" w:sz="0" w:space="0" w:color="auto"/>
        <w:right w:val="none" w:sz="0" w:space="0" w:color="auto"/>
      </w:divBdr>
    </w:div>
    <w:div w:id="898707832">
      <w:bodyDiv w:val="1"/>
      <w:marLeft w:val="0"/>
      <w:marRight w:val="0"/>
      <w:marTop w:val="0"/>
      <w:marBottom w:val="0"/>
      <w:divBdr>
        <w:top w:val="none" w:sz="0" w:space="0" w:color="auto"/>
        <w:left w:val="none" w:sz="0" w:space="0" w:color="auto"/>
        <w:bottom w:val="none" w:sz="0" w:space="0" w:color="auto"/>
        <w:right w:val="none" w:sz="0" w:space="0" w:color="auto"/>
      </w:divBdr>
    </w:div>
    <w:div w:id="940911596">
      <w:bodyDiv w:val="1"/>
      <w:marLeft w:val="0"/>
      <w:marRight w:val="0"/>
      <w:marTop w:val="0"/>
      <w:marBottom w:val="0"/>
      <w:divBdr>
        <w:top w:val="none" w:sz="0" w:space="0" w:color="auto"/>
        <w:left w:val="none" w:sz="0" w:space="0" w:color="auto"/>
        <w:bottom w:val="none" w:sz="0" w:space="0" w:color="auto"/>
        <w:right w:val="none" w:sz="0" w:space="0" w:color="auto"/>
      </w:divBdr>
    </w:div>
    <w:div w:id="948850229">
      <w:bodyDiv w:val="1"/>
      <w:marLeft w:val="0"/>
      <w:marRight w:val="0"/>
      <w:marTop w:val="0"/>
      <w:marBottom w:val="0"/>
      <w:divBdr>
        <w:top w:val="none" w:sz="0" w:space="0" w:color="auto"/>
        <w:left w:val="none" w:sz="0" w:space="0" w:color="auto"/>
        <w:bottom w:val="none" w:sz="0" w:space="0" w:color="auto"/>
        <w:right w:val="none" w:sz="0" w:space="0" w:color="auto"/>
      </w:divBdr>
    </w:div>
    <w:div w:id="973679631">
      <w:bodyDiv w:val="1"/>
      <w:marLeft w:val="0"/>
      <w:marRight w:val="0"/>
      <w:marTop w:val="0"/>
      <w:marBottom w:val="0"/>
      <w:divBdr>
        <w:top w:val="none" w:sz="0" w:space="0" w:color="auto"/>
        <w:left w:val="none" w:sz="0" w:space="0" w:color="auto"/>
        <w:bottom w:val="none" w:sz="0" w:space="0" w:color="auto"/>
        <w:right w:val="none" w:sz="0" w:space="0" w:color="auto"/>
      </w:divBdr>
    </w:div>
    <w:div w:id="991637402">
      <w:bodyDiv w:val="1"/>
      <w:marLeft w:val="0"/>
      <w:marRight w:val="0"/>
      <w:marTop w:val="0"/>
      <w:marBottom w:val="0"/>
      <w:divBdr>
        <w:top w:val="none" w:sz="0" w:space="0" w:color="auto"/>
        <w:left w:val="none" w:sz="0" w:space="0" w:color="auto"/>
        <w:bottom w:val="none" w:sz="0" w:space="0" w:color="auto"/>
        <w:right w:val="none" w:sz="0" w:space="0" w:color="auto"/>
      </w:divBdr>
    </w:div>
    <w:div w:id="1031804586">
      <w:bodyDiv w:val="1"/>
      <w:marLeft w:val="0"/>
      <w:marRight w:val="0"/>
      <w:marTop w:val="0"/>
      <w:marBottom w:val="0"/>
      <w:divBdr>
        <w:top w:val="none" w:sz="0" w:space="0" w:color="auto"/>
        <w:left w:val="none" w:sz="0" w:space="0" w:color="auto"/>
        <w:bottom w:val="none" w:sz="0" w:space="0" w:color="auto"/>
        <w:right w:val="none" w:sz="0" w:space="0" w:color="auto"/>
      </w:divBdr>
    </w:div>
    <w:div w:id="1065373732">
      <w:bodyDiv w:val="1"/>
      <w:marLeft w:val="0"/>
      <w:marRight w:val="0"/>
      <w:marTop w:val="0"/>
      <w:marBottom w:val="0"/>
      <w:divBdr>
        <w:top w:val="none" w:sz="0" w:space="0" w:color="auto"/>
        <w:left w:val="none" w:sz="0" w:space="0" w:color="auto"/>
        <w:bottom w:val="none" w:sz="0" w:space="0" w:color="auto"/>
        <w:right w:val="none" w:sz="0" w:space="0" w:color="auto"/>
      </w:divBdr>
    </w:div>
    <w:div w:id="1078138605">
      <w:bodyDiv w:val="1"/>
      <w:marLeft w:val="0"/>
      <w:marRight w:val="0"/>
      <w:marTop w:val="0"/>
      <w:marBottom w:val="0"/>
      <w:divBdr>
        <w:top w:val="none" w:sz="0" w:space="0" w:color="auto"/>
        <w:left w:val="none" w:sz="0" w:space="0" w:color="auto"/>
        <w:bottom w:val="none" w:sz="0" w:space="0" w:color="auto"/>
        <w:right w:val="none" w:sz="0" w:space="0" w:color="auto"/>
      </w:divBdr>
    </w:div>
    <w:div w:id="1097555933">
      <w:bodyDiv w:val="1"/>
      <w:marLeft w:val="0"/>
      <w:marRight w:val="0"/>
      <w:marTop w:val="0"/>
      <w:marBottom w:val="0"/>
      <w:divBdr>
        <w:top w:val="none" w:sz="0" w:space="0" w:color="auto"/>
        <w:left w:val="none" w:sz="0" w:space="0" w:color="auto"/>
        <w:bottom w:val="none" w:sz="0" w:space="0" w:color="auto"/>
        <w:right w:val="none" w:sz="0" w:space="0" w:color="auto"/>
      </w:divBdr>
    </w:div>
    <w:div w:id="1120996798">
      <w:bodyDiv w:val="1"/>
      <w:marLeft w:val="0"/>
      <w:marRight w:val="0"/>
      <w:marTop w:val="0"/>
      <w:marBottom w:val="0"/>
      <w:divBdr>
        <w:top w:val="none" w:sz="0" w:space="0" w:color="auto"/>
        <w:left w:val="none" w:sz="0" w:space="0" w:color="auto"/>
        <w:bottom w:val="none" w:sz="0" w:space="0" w:color="auto"/>
        <w:right w:val="none" w:sz="0" w:space="0" w:color="auto"/>
      </w:divBdr>
    </w:div>
    <w:div w:id="1140728851">
      <w:bodyDiv w:val="1"/>
      <w:marLeft w:val="0"/>
      <w:marRight w:val="0"/>
      <w:marTop w:val="0"/>
      <w:marBottom w:val="0"/>
      <w:divBdr>
        <w:top w:val="none" w:sz="0" w:space="0" w:color="auto"/>
        <w:left w:val="none" w:sz="0" w:space="0" w:color="auto"/>
        <w:bottom w:val="none" w:sz="0" w:space="0" w:color="auto"/>
        <w:right w:val="none" w:sz="0" w:space="0" w:color="auto"/>
      </w:divBdr>
    </w:div>
    <w:div w:id="1154294794">
      <w:bodyDiv w:val="1"/>
      <w:marLeft w:val="0"/>
      <w:marRight w:val="0"/>
      <w:marTop w:val="0"/>
      <w:marBottom w:val="0"/>
      <w:divBdr>
        <w:top w:val="none" w:sz="0" w:space="0" w:color="auto"/>
        <w:left w:val="none" w:sz="0" w:space="0" w:color="auto"/>
        <w:bottom w:val="none" w:sz="0" w:space="0" w:color="auto"/>
        <w:right w:val="none" w:sz="0" w:space="0" w:color="auto"/>
      </w:divBdr>
    </w:div>
    <w:div w:id="1169911005">
      <w:bodyDiv w:val="1"/>
      <w:marLeft w:val="0"/>
      <w:marRight w:val="0"/>
      <w:marTop w:val="0"/>
      <w:marBottom w:val="0"/>
      <w:divBdr>
        <w:top w:val="none" w:sz="0" w:space="0" w:color="auto"/>
        <w:left w:val="none" w:sz="0" w:space="0" w:color="auto"/>
        <w:bottom w:val="none" w:sz="0" w:space="0" w:color="auto"/>
        <w:right w:val="none" w:sz="0" w:space="0" w:color="auto"/>
      </w:divBdr>
    </w:div>
    <w:div w:id="1170868088">
      <w:bodyDiv w:val="1"/>
      <w:marLeft w:val="0"/>
      <w:marRight w:val="0"/>
      <w:marTop w:val="0"/>
      <w:marBottom w:val="0"/>
      <w:divBdr>
        <w:top w:val="none" w:sz="0" w:space="0" w:color="auto"/>
        <w:left w:val="none" w:sz="0" w:space="0" w:color="auto"/>
        <w:bottom w:val="none" w:sz="0" w:space="0" w:color="auto"/>
        <w:right w:val="none" w:sz="0" w:space="0" w:color="auto"/>
      </w:divBdr>
    </w:div>
    <w:div w:id="1226841727">
      <w:bodyDiv w:val="1"/>
      <w:marLeft w:val="0"/>
      <w:marRight w:val="0"/>
      <w:marTop w:val="0"/>
      <w:marBottom w:val="0"/>
      <w:divBdr>
        <w:top w:val="none" w:sz="0" w:space="0" w:color="auto"/>
        <w:left w:val="none" w:sz="0" w:space="0" w:color="auto"/>
        <w:bottom w:val="none" w:sz="0" w:space="0" w:color="auto"/>
        <w:right w:val="none" w:sz="0" w:space="0" w:color="auto"/>
      </w:divBdr>
    </w:div>
    <w:div w:id="1233353504">
      <w:bodyDiv w:val="1"/>
      <w:marLeft w:val="0"/>
      <w:marRight w:val="0"/>
      <w:marTop w:val="0"/>
      <w:marBottom w:val="0"/>
      <w:divBdr>
        <w:top w:val="none" w:sz="0" w:space="0" w:color="auto"/>
        <w:left w:val="none" w:sz="0" w:space="0" w:color="auto"/>
        <w:bottom w:val="none" w:sz="0" w:space="0" w:color="auto"/>
        <w:right w:val="none" w:sz="0" w:space="0" w:color="auto"/>
      </w:divBdr>
    </w:div>
    <w:div w:id="1242451221">
      <w:bodyDiv w:val="1"/>
      <w:marLeft w:val="0"/>
      <w:marRight w:val="0"/>
      <w:marTop w:val="0"/>
      <w:marBottom w:val="0"/>
      <w:divBdr>
        <w:top w:val="none" w:sz="0" w:space="0" w:color="auto"/>
        <w:left w:val="none" w:sz="0" w:space="0" w:color="auto"/>
        <w:bottom w:val="none" w:sz="0" w:space="0" w:color="auto"/>
        <w:right w:val="none" w:sz="0" w:space="0" w:color="auto"/>
      </w:divBdr>
    </w:div>
    <w:div w:id="1324890542">
      <w:bodyDiv w:val="1"/>
      <w:marLeft w:val="0"/>
      <w:marRight w:val="0"/>
      <w:marTop w:val="0"/>
      <w:marBottom w:val="0"/>
      <w:divBdr>
        <w:top w:val="none" w:sz="0" w:space="0" w:color="auto"/>
        <w:left w:val="none" w:sz="0" w:space="0" w:color="auto"/>
        <w:bottom w:val="none" w:sz="0" w:space="0" w:color="auto"/>
        <w:right w:val="none" w:sz="0" w:space="0" w:color="auto"/>
      </w:divBdr>
    </w:div>
    <w:div w:id="1386416243">
      <w:bodyDiv w:val="1"/>
      <w:marLeft w:val="0"/>
      <w:marRight w:val="0"/>
      <w:marTop w:val="0"/>
      <w:marBottom w:val="0"/>
      <w:divBdr>
        <w:top w:val="none" w:sz="0" w:space="0" w:color="auto"/>
        <w:left w:val="none" w:sz="0" w:space="0" w:color="auto"/>
        <w:bottom w:val="none" w:sz="0" w:space="0" w:color="auto"/>
        <w:right w:val="none" w:sz="0" w:space="0" w:color="auto"/>
      </w:divBdr>
    </w:div>
    <w:div w:id="1430469676">
      <w:bodyDiv w:val="1"/>
      <w:marLeft w:val="0"/>
      <w:marRight w:val="0"/>
      <w:marTop w:val="0"/>
      <w:marBottom w:val="0"/>
      <w:divBdr>
        <w:top w:val="none" w:sz="0" w:space="0" w:color="auto"/>
        <w:left w:val="none" w:sz="0" w:space="0" w:color="auto"/>
        <w:bottom w:val="none" w:sz="0" w:space="0" w:color="auto"/>
        <w:right w:val="none" w:sz="0" w:space="0" w:color="auto"/>
      </w:divBdr>
    </w:div>
    <w:div w:id="1523974857">
      <w:bodyDiv w:val="1"/>
      <w:marLeft w:val="0"/>
      <w:marRight w:val="0"/>
      <w:marTop w:val="0"/>
      <w:marBottom w:val="0"/>
      <w:divBdr>
        <w:top w:val="none" w:sz="0" w:space="0" w:color="auto"/>
        <w:left w:val="none" w:sz="0" w:space="0" w:color="auto"/>
        <w:bottom w:val="none" w:sz="0" w:space="0" w:color="auto"/>
        <w:right w:val="none" w:sz="0" w:space="0" w:color="auto"/>
      </w:divBdr>
    </w:div>
    <w:div w:id="1555002729">
      <w:bodyDiv w:val="1"/>
      <w:marLeft w:val="0"/>
      <w:marRight w:val="0"/>
      <w:marTop w:val="0"/>
      <w:marBottom w:val="0"/>
      <w:divBdr>
        <w:top w:val="none" w:sz="0" w:space="0" w:color="auto"/>
        <w:left w:val="none" w:sz="0" w:space="0" w:color="auto"/>
        <w:bottom w:val="none" w:sz="0" w:space="0" w:color="auto"/>
        <w:right w:val="none" w:sz="0" w:space="0" w:color="auto"/>
      </w:divBdr>
    </w:div>
    <w:div w:id="1562860025">
      <w:bodyDiv w:val="1"/>
      <w:marLeft w:val="0"/>
      <w:marRight w:val="0"/>
      <w:marTop w:val="0"/>
      <w:marBottom w:val="0"/>
      <w:divBdr>
        <w:top w:val="none" w:sz="0" w:space="0" w:color="auto"/>
        <w:left w:val="none" w:sz="0" w:space="0" w:color="auto"/>
        <w:bottom w:val="none" w:sz="0" w:space="0" w:color="auto"/>
        <w:right w:val="none" w:sz="0" w:space="0" w:color="auto"/>
      </w:divBdr>
    </w:div>
    <w:div w:id="1605721409">
      <w:bodyDiv w:val="1"/>
      <w:marLeft w:val="0"/>
      <w:marRight w:val="0"/>
      <w:marTop w:val="0"/>
      <w:marBottom w:val="0"/>
      <w:divBdr>
        <w:top w:val="none" w:sz="0" w:space="0" w:color="auto"/>
        <w:left w:val="none" w:sz="0" w:space="0" w:color="auto"/>
        <w:bottom w:val="none" w:sz="0" w:space="0" w:color="auto"/>
        <w:right w:val="none" w:sz="0" w:space="0" w:color="auto"/>
      </w:divBdr>
    </w:div>
    <w:div w:id="1628968135">
      <w:bodyDiv w:val="1"/>
      <w:marLeft w:val="0"/>
      <w:marRight w:val="0"/>
      <w:marTop w:val="0"/>
      <w:marBottom w:val="0"/>
      <w:divBdr>
        <w:top w:val="none" w:sz="0" w:space="0" w:color="auto"/>
        <w:left w:val="none" w:sz="0" w:space="0" w:color="auto"/>
        <w:bottom w:val="none" w:sz="0" w:space="0" w:color="auto"/>
        <w:right w:val="none" w:sz="0" w:space="0" w:color="auto"/>
      </w:divBdr>
    </w:div>
    <w:div w:id="1643074507">
      <w:bodyDiv w:val="1"/>
      <w:marLeft w:val="0"/>
      <w:marRight w:val="0"/>
      <w:marTop w:val="0"/>
      <w:marBottom w:val="0"/>
      <w:divBdr>
        <w:top w:val="none" w:sz="0" w:space="0" w:color="auto"/>
        <w:left w:val="none" w:sz="0" w:space="0" w:color="auto"/>
        <w:bottom w:val="none" w:sz="0" w:space="0" w:color="auto"/>
        <w:right w:val="none" w:sz="0" w:space="0" w:color="auto"/>
      </w:divBdr>
    </w:div>
    <w:div w:id="1666005771">
      <w:bodyDiv w:val="1"/>
      <w:marLeft w:val="0"/>
      <w:marRight w:val="0"/>
      <w:marTop w:val="0"/>
      <w:marBottom w:val="0"/>
      <w:divBdr>
        <w:top w:val="none" w:sz="0" w:space="0" w:color="auto"/>
        <w:left w:val="none" w:sz="0" w:space="0" w:color="auto"/>
        <w:bottom w:val="none" w:sz="0" w:space="0" w:color="auto"/>
        <w:right w:val="none" w:sz="0" w:space="0" w:color="auto"/>
      </w:divBdr>
    </w:div>
    <w:div w:id="1679455706">
      <w:bodyDiv w:val="1"/>
      <w:marLeft w:val="0"/>
      <w:marRight w:val="0"/>
      <w:marTop w:val="0"/>
      <w:marBottom w:val="0"/>
      <w:divBdr>
        <w:top w:val="none" w:sz="0" w:space="0" w:color="auto"/>
        <w:left w:val="none" w:sz="0" w:space="0" w:color="auto"/>
        <w:bottom w:val="none" w:sz="0" w:space="0" w:color="auto"/>
        <w:right w:val="none" w:sz="0" w:space="0" w:color="auto"/>
      </w:divBdr>
    </w:div>
    <w:div w:id="1707483191">
      <w:bodyDiv w:val="1"/>
      <w:marLeft w:val="0"/>
      <w:marRight w:val="0"/>
      <w:marTop w:val="0"/>
      <w:marBottom w:val="0"/>
      <w:divBdr>
        <w:top w:val="none" w:sz="0" w:space="0" w:color="auto"/>
        <w:left w:val="none" w:sz="0" w:space="0" w:color="auto"/>
        <w:bottom w:val="none" w:sz="0" w:space="0" w:color="auto"/>
        <w:right w:val="none" w:sz="0" w:space="0" w:color="auto"/>
      </w:divBdr>
    </w:div>
    <w:div w:id="1784494005">
      <w:bodyDiv w:val="1"/>
      <w:marLeft w:val="0"/>
      <w:marRight w:val="0"/>
      <w:marTop w:val="0"/>
      <w:marBottom w:val="0"/>
      <w:divBdr>
        <w:top w:val="none" w:sz="0" w:space="0" w:color="auto"/>
        <w:left w:val="none" w:sz="0" w:space="0" w:color="auto"/>
        <w:bottom w:val="none" w:sz="0" w:space="0" w:color="auto"/>
        <w:right w:val="none" w:sz="0" w:space="0" w:color="auto"/>
      </w:divBdr>
    </w:div>
    <w:div w:id="1800757237">
      <w:bodyDiv w:val="1"/>
      <w:marLeft w:val="0"/>
      <w:marRight w:val="0"/>
      <w:marTop w:val="0"/>
      <w:marBottom w:val="0"/>
      <w:divBdr>
        <w:top w:val="none" w:sz="0" w:space="0" w:color="auto"/>
        <w:left w:val="none" w:sz="0" w:space="0" w:color="auto"/>
        <w:bottom w:val="none" w:sz="0" w:space="0" w:color="auto"/>
        <w:right w:val="none" w:sz="0" w:space="0" w:color="auto"/>
      </w:divBdr>
    </w:div>
    <w:div w:id="1810593581">
      <w:bodyDiv w:val="1"/>
      <w:marLeft w:val="0"/>
      <w:marRight w:val="0"/>
      <w:marTop w:val="0"/>
      <w:marBottom w:val="0"/>
      <w:divBdr>
        <w:top w:val="none" w:sz="0" w:space="0" w:color="auto"/>
        <w:left w:val="none" w:sz="0" w:space="0" w:color="auto"/>
        <w:bottom w:val="none" w:sz="0" w:space="0" w:color="auto"/>
        <w:right w:val="none" w:sz="0" w:space="0" w:color="auto"/>
      </w:divBdr>
    </w:div>
    <w:div w:id="1829981260">
      <w:bodyDiv w:val="1"/>
      <w:marLeft w:val="0"/>
      <w:marRight w:val="0"/>
      <w:marTop w:val="0"/>
      <w:marBottom w:val="0"/>
      <w:divBdr>
        <w:top w:val="none" w:sz="0" w:space="0" w:color="auto"/>
        <w:left w:val="none" w:sz="0" w:space="0" w:color="auto"/>
        <w:bottom w:val="none" w:sz="0" w:space="0" w:color="auto"/>
        <w:right w:val="none" w:sz="0" w:space="0" w:color="auto"/>
      </w:divBdr>
    </w:div>
    <w:div w:id="1837568341">
      <w:bodyDiv w:val="1"/>
      <w:marLeft w:val="0"/>
      <w:marRight w:val="0"/>
      <w:marTop w:val="0"/>
      <w:marBottom w:val="0"/>
      <w:divBdr>
        <w:top w:val="none" w:sz="0" w:space="0" w:color="auto"/>
        <w:left w:val="none" w:sz="0" w:space="0" w:color="auto"/>
        <w:bottom w:val="none" w:sz="0" w:space="0" w:color="auto"/>
        <w:right w:val="none" w:sz="0" w:space="0" w:color="auto"/>
      </w:divBdr>
    </w:div>
    <w:div w:id="1843810696">
      <w:bodyDiv w:val="1"/>
      <w:marLeft w:val="0"/>
      <w:marRight w:val="0"/>
      <w:marTop w:val="0"/>
      <w:marBottom w:val="0"/>
      <w:divBdr>
        <w:top w:val="none" w:sz="0" w:space="0" w:color="auto"/>
        <w:left w:val="none" w:sz="0" w:space="0" w:color="auto"/>
        <w:bottom w:val="none" w:sz="0" w:space="0" w:color="auto"/>
        <w:right w:val="none" w:sz="0" w:space="0" w:color="auto"/>
      </w:divBdr>
    </w:div>
    <w:div w:id="1864587816">
      <w:bodyDiv w:val="1"/>
      <w:marLeft w:val="0"/>
      <w:marRight w:val="0"/>
      <w:marTop w:val="0"/>
      <w:marBottom w:val="0"/>
      <w:divBdr>
        <w:top w:val="none" w:sz="0" w:space="0" w:color="auto"/>
        <w:left w:val="none" w:sz="0" w:space="0" w:color="auto"/>
        <w:bottom w:val="none" w:sz="0" w:space="0" w:color="auto"/>
        <w:right w:val="none" w:sz="0" w:space="0" w:color="auto"/>
      </w:divBdr>
    </w:div>
    <w:div w:id="1971355360">
      <w:bodyDiv w:val="1"/>
      <w:marLeft w:val="0"/>
      <w:marRight w:val="0"/>
      <w:marTop w:val="0"/>
      <w:marBottom w:val="0"/>
      <w:divBdr>
        <w:top w:val="none" w:sz="0" w:space="0" w:color="auto"/>
        <w:left w:val="none" w:sz="0" w:space="0" w:color="auto"/>
        <w:bottom w:val="none" w:sz="0" w:space="0" w:color="auto"/>
        <w:right w:val="none" w:sz="0" w:space="0" w:color="auto"/>
      </w:divBdr>
    </w:div>
    <w:div w:id="1976525772">
      <w:bodyDiv w:val="1"/>
      <w:marLeft w:val="0"/>
      <w:marRight w:val="0"/>
      <w:marTop w:val="0"/>
      <w:marBottom w:val="0"/>
      <w:divBdr>
        <w:top w:val="none" w:sz="0" w:space="0" w:color="auto"/>
        <w:left w:val="none" w:sz="0" w:space="0" w:color="auto"/>
        <w:bottom w:val="none" w:sz="0" w:space="0" w:color="auto"/>
        <w:right w:val="none" w:sz="0" w:space="0" w:color="auto"/>
      </w:divBdr>
    </w:div>
    <w:div w:id="2030063588">
      <w:bodyDiv w:val="1"/>
      <w:marLeft w:val="0"/>
      <w:marRight w:val="0"/>
      <w:marTop w:val="0"/>
      <w:marBottom w:val="0"/>
      <w:divBdr>
        <w:top w:val="none" w:sz="0" w:space="0" w:color="auto"/>
        <w:left w:val="none" w:sz="0" w:space="0" w:color="auto"/>
        <w:bottom w:val="none" w:sz="0" w:space="0" w:color="auto"/>
        <w:right w:val="none" w:sz="0" w:space="0" w:color="auto"/>
      </w:divBdr>
    </w:div>
    <w:div w:id="2046978068">
      <w:bodyDiv w:val="1"/>
      <w:marLeft w:val="0"/>
      <w:marRight w:val="0"/>
      <w:marTop w:val="0"/>
      <w:marBottom w:val="0"/>
      <w:divBdr>
        <w:top w:val="none" w:sz="0" w:space="0" w:color="auto"/>
        <w:left w:val="none" w:sz="0" w:space="0" w:color="auto"/>
        <w:bottom w:val="none" w:sz="0" w:space="0" w:color="auto"/>
        <w:right w:val="none" w:sz="0" w:space="0" w:color="auto"/>
      </w:divBdr>
    </w:div>
    <w:div w:id="2133133514">
      <w:bodyDiv w:val="1"/>
      <w:marLeft w:val="0"/>
      <w:marRight w:val="0"/>
      <w:marTop w:val="0"/>
      <w:marBottom w:val="0"/>
      <w:divBdr>
        <w:top w:val="none" w:sz="0" w:space="0" w:color="auto"/>
        <w:left w:val="none" w:sz="0" w:space="0" w:color="auto"/>
        <w:bottom w:val="none" w:sz="0" w:space="0" w:color="auto"/>
        <w:right w:val="none" w:sz="0" w:space="0" w:color="auto"/>
      </w:divBdr>
    </w:div>
    <w:div w:id="213636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hart" Target="charts/chart1.xml"/><Relationship Id="rId26" Type="http://schemas.openxmlformats.org/officeDocument/2006/relationships/chart" Target="charts/chart8.xml"/><Relationship Id="rId39" Type="http://schemas.openxmlformats.org/officeDocument/2006/relationships/chart" Target="charts/chart20.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hart" Target="charts/chart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4.jpeg"/><Relationship Id="rId33" Type="http://schemas.openxmlformats.org/officeDocument/2006/relationships/chart" Target="charts/chart15.xml"/><Relationship Id="rId38"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hart" Target="charts/chart3.xml"/><Relationship Id="rId29" Type="http://schemas.openxmlformats.org/officeDocument/2006/relationships/chart" Target="charts/chart11.xm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chart" Target="charts/chart7.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hart" Target="charts/chart6.xml"/><Relationship Id="rId28" Type="http://schemas.openxmlformats.org/officeDocument/2006/relationships/chart" Target="charts/chart10.xml"/><Relationship Id="rId36" Type="http://schemas.openxmlformats.org/officeDocument/2006/relationships/chart" Target="charts/chart18.xml"/><Relationship Id="rId10" Type="http://schemas.openxmlformats.org/officeDocument/2006/relationships/image" Target="media/image2.jpeg"/><Relationship Id="rId19" Type="http://schemas.openxmlformats.org/officeDocument/2006/relationships/chart" Target="charts/chart2.xml"/><Relationship Id="rId31"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chart" Target="charts/chart5.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paint\Documents\26%20&#1091;&#1095;.&#1075;&#1086;&#1076;.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paint\Documents\26%20&#1091;&#1095;.&#1075;&#1086;&#1076;.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paint\Documents\26%20&#1091;&#1095;.&#1075;&#1086;&#1076;.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paint\Desktop\&#1075;&#1088;&#1072;&#1092;&#1080;&#1082;&#1080;%20&#1074;&#1087;&#1088;.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paint\Desktop\&#1075;&#1088;&#1072;&#1092;&#1080;&#1082;&#1080;%20&#1074;&#1087;&#1088;.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paint\Desktop\&#1075;&#1088;&#1072;&#1092;&#1080;&#1082;&#1080;%20&#1074;&#1087;&#1088;.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paint\Desktop\&#1075;&#1088;&#1072;&#1092;&#1080;&#1082;&#1080;%20&#1074;&#1087;&#1088;.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paint\Desktop\&#1075;&#1088;&#1072;&#1092;&#1080;&#1082;&#1080;%20&#1074;&#1087;&#1088;.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14.xml"/></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Переутомление </c:v>
                </c:pt>
              </c:strCache>
            </c:strRef>
          </c:tx>
          <c:dLbls>
            <c:spPr>
              <a:noFill/>
              <a:ln>
                <a:noFill/>
              </a:ln>
              <a:effectLst/>
            </c:spPr>
            <c:txPr>
              <a:bodyPr/>
              <a:lstStyle/>
              <a:p>
                <a:pPr>
                  <a:defRPr sz="12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шкалы</c:v>
                </c:pt>
                <c:pt idx="1">
                  <c:v>1-А</c:v>
                </c:pt>
                <c:pt idx="2">
                  <c:v>1-Б</c:v>
                </c:pt>
                <c:pt idx="3">
                  <c:v>1-В</c:v>
                </c:pt>
                <c:pt idx="4">
                  <c:v>1-Г</c:v>
                </c:pt>
              </c:strCache>
            </c:strRef>
          </c:cat>
          <c:val>
            <c:numRef>
              <c:f>Лист1!$B$2:$B$6</c:f>
              <c:numCache>
                <c:formatCode>General</c:formatCode>
                <c:ptCount val="5"/>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0-173C-4925-AC65-57692AD52B42}"/>
            </c:ext>
          </c:extLst>
        </c:ser>
        <c:ser>
          <c:idx val="1"/>
          <c:order val="1"/>
          <c:tx>
            <c:strRef>
              <c:f>Лист1!$C$1</c:f>
              <c:strCache>
                <c:ptCount val="1"/>
                <c:pt idx="0">
                  <c:v>Компенсация</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шкалы</c:v>
                </c:pt>
                <c:pt idx="1">
                  <c:v>1-А</c:v>
                </c:pt>
                <c:pt idx="2">
                  <c:v>1-Б</c:v>
                </c:pt>
                <c:pt idx="3">
                  <c:v>1-В</c:v>
                </c:pt>
                <c:pt idx="4">
                  <c:v>1-Г</c:v>
                </c:pt>
              </c:strCache>
            </c:strRef>
          </c:cat>
          <c:val>
            <c:numRef>
              <c:f>Лист1!$C$2:$C$6</c:f>
              <c:numCache>
                <c:formatCode>General</c:formatCode>
                <c:ptCount val="5"/>
                <c:pt idx="1">
                  <c:v>27</c:v>
                </c:pt>
                <c:pt idx="2">
                  <c:v>35</c:v>
                </c:pt>
                <c:pt idx="3">
                  <c:v>22</c:v>
                </c:pt>
                <c:pt idx="4">
                  <c:v>44</c:v>
                </c:pt>
              </c:numCache>
            </c:numRef>
          </c:val>
          <c:extLst xmlns:c16r2="http://schemas.microsoft.com/office/drawing/2015/06/chart">
            <c:ext xmlns:c16="http://schemas.microsoft.com/office/drawing/2014/chart" uri="{C3380CC4-5D6E-409C-BE32-E72D297353CC}">
              <c16:uniqueId val="{00000001-173C-4925-AC65-57692AD52B42}"/>
            </c:ext>
          </c:extLst>
        </c:ser>
        <c:ser>
          <c:idx val="2"/>
          <c:order val="2"/>
          <c:tx>
            <c:strRef>
              <c:f>Лист1!$D$1</c:f>
              <c:strCache>
                <c:ptCount val="1"/>
                <c:pt idx="0">
                  <c:v>Работоспособ.</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шкалы</c:v>
                </c:pt>
                <c:pt idx="1">
                  <c:v>1-А</c:v>
                </c:pt>
                <c:pt idx="2">
                  <c:v>1-Б</c:v>
                </c:pt>
                <c:pt idx="3">
                  <c:v>1-В</c:v>
                </c:pt>
                <c:pt idx="4">
                  <c:v>1-Г</c:v>
                </c:pt>
              </c:strCache>
            </c:strRef>
          </c:cat>
          <c:val>
            <c:numRef>
              <c:f>Лист1!$D$2:$D$6</c:f>
              <c:numCache>
                <c:formatCode>General</c:formatCode>
                <c:ptCount val="5"/>
                <c:pt idx="1">
                  <c:v>73</c:v>
                </c:pt>
                <c:pt idx="2">
                  <c:v>65</c:v>
                </c:pt>
                <c:pt idx="3">
                  <c:v>74</c:v>
                </c:pt>
                <c:pt idx="4">
                  <c:v>52</c:v>
                </c:pt>
              </c:numCache>
            </c:numRef>
          </c:val>
          <c:extLst xmlns:c16r2="http://schemas.microsoft.com/office/drawing/2015/06/chart">
            <c:ext xmlns:c16="http://schemas.microsoft.com/office/drawing/2014/chart" uri="{C3380CC4-5D6E-409C-BE32-E72D297353CC}">
              <c16:uniqueId val="{00000002-173C-4925-AC65-57692AD52B42}"/>
            </c:ext>
          </c:extLst>
        </c:ser>
        <c:ser>
          <c:idx val="3"/>
          <c:order val="3"/>
          <c:tx>
            <c:strRef>
              <c:f>Лист1!$E$1</c:f>
              <c:strCache>
                <c:ptCount val="1"/>
                <c:pt idx="0">
                  <c:v>Перевозбуждение</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шкалы</c:v>
                </c:pt>
                <c:pt idx="1">
                  <c:v>1-А</c:v>
                </c:pt>
                <c:pt idx="2">
                  <c:v>1-Б</c:v>
                </c:pt>
                <c:pt idx="3">
                  <c:v>1-В</c:v>
                </c:pt>
                <c:pt idx="4">
                  <c:v>1-Г</c:v>
                </c:pt>
              </c:strCache>
            </c:strRef>
          </c:cat>
          <c:val>
            <c:numRef>
              <c:f>Лист1!$E$2:$E$6</c:f>
              <c:numCache>
                <c:formatCode>General</c:formatCode>
                <c:ptCount val="5"/>
                <c:pt idx="1">
                  <c:v>0</c:v>
                </c:pt>
                <c:pt idx="2">
                  <c:v>0</c:v>
                </c:pt>
                <c:pt idx="3">
                  <c:v>4</c:v>
                </c:pt>
                <c:pt idx="4">
                  <c:v>4</c:v>
                </c:pt>
              </c:numCache>
            </c:numRef>
          </c:val>
          <c:extLst xmlns:c16r2="http://schemas.microsoft.com/office/drawing/2015/06/chart">
            <c:ext xmlns:c16="http://schemas.microsoft.com/office/drawing/2014/chart" uri="{C3380CC4-5D6E-409C-BE32-E72D297353CC}">
              <c16:uniqueId val="{00000003-173C-4925-AC65-57692AD52B42}"/>
            </c:ext>
          </c:extLst>
        </c:ser>
        <c:dLbls>
          <c:showVal val="1"/>
        </c:dLbls>
        <c:shape val="cylinder"/>
        <c:axId val="118418432"/>
        <c:axId val="119022336"/>
        <c:axId val="0"/>
      </c:bar3DChart>
      <c:catAx>
        <c:axId val="118418432"/>
        <c:scaling>
          <c:orientation val="minMax"/>
        </c:scaling>
        <c:axPos val="b"/>
        <c:numFmt formatCode="General" sourceLinked="0"/>
        <c:tickLblPos val="nextTo"/>
        <c:txPr>
          <a:bodyPr/>
          <a:lstStyle/>
          <a:p>
            <a:pPr>
              <a:defRPr b="1"/>
            </a:pPr>
            <a:endParaRPr lang="ru-RU"/>
          </a:p>
        </c:txPr>
        <c:crossAx val="119022336"/>
        <c:crosses val="autoZero"/>
        <c:auto val="1"/>
        <c:lblAlgn val="ctr"/>
        <c:lblOffset val="100"/>
      </c:catAx>
      <c:valAx>
        <c:axId val="119022336"/>
        <c:scaling>
          <c:orientation val="minMax"/>
        </c:scaling>
        <c:axPos val="l"/>
        <c:majorGridlines/>
        <c:numFmt formatCode="General" sourceLinked="1"/>
        <c:tickLblPos val="nextTo"/>
        <c:crossAx val="118418432"/>
        <c:crosses val="autoZero"/>
        <c:crossBetween val="between"/>
      </c:valAx>
    </c:plotArea>
    <c:legend>
      <c:legendPos val="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Положительные эмоции</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1-А</c:v>
                </c:pt>
                <c:pt idx="1">
                  <c:v>1-Б</c:v>
                </c:pt>
                <c:pt idx="2">
                  <c:v>1-В</c:v>
                </c:pt>
                <c:pt idx="3">
                  <c:v>1-Г</c:v>
                </c:pt>
              </c:strCache>
            </c:strRef>
          </c:cat>
          <c:val>
            <c:numRef>
              <c:f>Лист1!$B$2:$B$5</c:f>
              <c:numCache>
                <c:formatCode>General</c:formatCode>
                <c:ptCount val="4"/>
                <c:pt idx="0">
                  <c:v>15</c:v>
                </c:pt>
                <c:pt idx="1">
                  <c:v>12</c:v>
                </c:pt>
                <c:pt idx="2">
                  <c:v>0</c:v>
                </c:pt>
                <c:pt idx="3">
                  <c:v>0</c:v>
                </c:pt>
              </c:numCache>
            </c:numRef>
          </c:val>
          <c:extLst xmlns:c16r2="http://schemas.microsoft.com/office/drawing/2015/06/chart">
            <c:ext xmlns:c16="http://schemas.microsoft.com/office/drawing/2014/chart" uri="{C3380CC4-5D6E-409C-BE32-E72D297353CC}">
              <c16:uniqueId val="{00000000-53C1-4CD3-9242-24EB398FF4B2}"/>
            </c:ext>
          </c:extLst>
        </c:ser>
        <c:ser>
          <c:idx val="1"/>
          <c:order val="1"/>
          <c:tx>
            <c:strRef>
              <c:f>Лист1!$C$1</c:f>
              <c:strCache>
                <c:ptCount val="1"/>
                <c:pt idx="0">
                  <c:v>Норма</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1-А</c:v>
                </c:pt>
                <c:pt idx="1">
                  <c:v>1-Б</c:v>
                </c:pt>
                <c:pt idx="2">
                  <c:v>1-В</c:v>
                </c:pt>
                <c:pt idx="3">
                  <c:v>1-Г</c:v>
                </c:pt>
              </c:strCache>
            </c:strRef>
          </c:cat>
          <c:val>
            <c:numRef>
              <c:f>Лист1!$C$2:$C$5</c:f>
              <c:numCache>
                <c:formatCode>General</c:formatCode>
                <c:ptCount val="4"/>
                <c:pt idx="0">
                  <c:v>70</c:v>
                </c:pt>
                <c:pt idx="1">
                  <c:v>85</c:v>
                </c:pt>
                <c:pt idx="2">
                  <c:v>85</c:v>
                </c:pt>
                <c:pt idx="3">
                  <c:v>79</c:v>
                </c:pt>
              </c:numCache>
            </c:numRef>
          </c:val>
          <c:extLst xmlns:c16r2="http://schemas.microsoft.com/office/drawing/2015/06/chart">
            <c:ext xmlns:c16="http://schemas.microsoft.com/office/drawing/2014/chart" uri="{C3380CC4-5D6E-409C-BE32-E72D297353CC}">
              <c16:uniqueId val="{00000001-53C1-4CD3-9242-24EB398FF4B2}"/>
            </c:ext>
          </c:extLst>
        </c:ser>
        <c:ser>
          <c:idx val="2"/>
          <c:order val="2"/>
          <c:tx>
            <c:strRef>
              <c:f>Лист1!$D$1</c:f>
              <c:strCache>
                <c:ptCount val="1"/>
                <c:pt idx="0">
                  <c:v>Отрицательные эмоции</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1-А</c:v>
                </c:pt>
                <c:pt idx="1">
                  <c:v>1-Б</c:v>
                </c:pt>
                <c:pt idx="2">
                  <c:v>1-В</c:v>
                </c:pt>
                <c:pt idx="3">
                  <c:v>1-Г</c:v>
                </c:pt>
              </c:strCache>
            </c:strRef>
          </c:cat>
          <c:val>
            <c:numRef>
              <c:f>Лист1!$D$2:$D$5</c:f>
              <c:numCache>
                <c:formatCode>General</c:formatCode>
                <c:ptCount val="4"/>
                <c:pt idx="0">
                  <c:v>15</c:v>
                </c:pt>
                <c:pt idx="1">
                  <c:v>3</c:v>
                </c:pt>
                <c:pt idx="2">
                  <c:v>15</c:v>
                </c:pt>
                <c:pt idx="3">
                  <c:v>15</c:v>
                </c:pt>
              </c:numCache>
            </c:numRef>
          </c:val>
          <c:extLst xmlns:c16r2="http://schemas.microsoft.com/office/drawing/2015/06/chart">
            <c:ext xmlns:c16="http://schemas.microsoft.com/office/drawing/2014/chart" uri="{C3380CC4-5D6E-409C-BE32-E72D297353CC}">
              <c16:uniqueId val="{00000002-53C1-4CD3-9242-24EB398FF4B2}"/>
            </c:ext>
          </c:extLst>
        </c:ser>
        <c:shape val="cylinder"/>
        <c:axId val="119049216"/>
        <c:axId val="119096064"/>
        <c:axId val="0"/>
      </c:bar3DChart>
      <c:catAx>
        <c:axId val="119049216"/>
        <c:scaling>
          <c:orientation val="minMax"/>
        </c:scaling>
        <c:axPos val="b"/>
        <c:numFmt formatCode="General" sourceLinked="0"/>
        <c:tickLblPos val="nextTo"/>
        <c:txPr>
          <a:bodyPr/>
          <a:lstStyle/>
          <a:p>
            <a:pPr>
              <a:defRPr sz="1200" b="1"/>
            </a:pPr>
            <a:endParaRPr lang="ru-RU"/>
          </a:p>
        </c:txPr>
        <c:crossAx val="119096064"/>
        <c:crosses val="autoZero"/>
        <c:auto val="1"/>
        <c:lblAlgn val="ctr"/>
        <c:lblOffset val="100"/>
      </c:catAx>
      <c:valAx>
        <c:axId val="119096064"/>
        <c:scaling>
          <c:orientation val="minMax"/>
        </c:scaling>
        <c:axPos val="l"/>
        <c:majorGridlines/>
        <c:numFmt formatCode="General" sourceLinked="1"/>
        <c:tickLblPos val="nextTo"/>
        <c:crossAx val="119049216"/>
        <c:crosses val="autoZero"/>
        <c:crossBetween val="between"/>
      </c:valAx>
    </c:plotArea>
    <c:legend>
      <c:legendPos val="r"/>
      <c:txPr>
        <a:bodyPr/>
        <a:lstStyle/>
        <a:p>
          <a:pPr>
            <a:defRPr b="1"/>
          </a:pPr>
          <a:endParaRPr lang="ru-RU"/>
        </a:p>
      </c:txPr>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Лист1!$A$2</c:f>
              <c:strCache>
                <c:ptCount val="1"/>
                <c:pt idx="0">
                  <c:v>5-А</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высокий</c:v>
                </c:pt>
                <c:pt idx="1">
                  <c:v>средний</c:v>
                </c:pt>
                <c:pt idx="2">
                  <c:v>низкий</c:v>
                </c:pt>
                <c:pt idx="3">
                  <c:v>дезадаптация</c:v>
                </c:pt>
              </c:strCache>
            </c:strRef>
          </c:cat>
          <c:val>
            <c:numRef>
              <c:f>Лист1!$B$2:$E$2</c:f>
              <c:numCache>
                <c:formatCode>General</c:formatCode>
                <c:ptCount val="4"/>
                <c:pt idx="0">
                  <c:v>4</c:v>
                </c:pt>
                <c:pt idx="1">
                  <c:v>66</c:v>
                </c:pt>
                <c:pt idx="2">
                  <c:v>30</c:v>
                </c:pt>
                <c:pt idx="3">
                  <c:v>0</c:v>
                </c:pt>
              </c:numCache>
            </c:numRef>
          </c:val>
          <c:extLst xmlns:c16r2="http://schemas.microsoft.com/office/drawing/2015/06/chart">
            <c:ext xmlns:c16="http://schemas.microsoft.com/office/drawing/2014/chart" uri="{C3380CC4-5D6E-409C-BE32-E72D297353CC}">
              <c16:uniqueId val="{00000000-FF3F-437F-AD30-25FFEAB47E26}"/>
            </c:ext>
          </c:extLst>
        </c:ser>
        <c:ser>
          <c:idx val="1"/>
          <c:order val="1"/>
          <c:tx>
            <c:strRef>
              <c:f>Лист1!$A$3</c:f>
              <c:strCache>
                <c:ptCount val="1"/>
                <c:pt idx="0">
                  <c:v>5-Б</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высокий</c:v>
                </c:pt>
                <c:pt idx="1">
                  <c:v>средний</c:v>
                </c:pt>
                <c:pt idx="2">
                  <c:v>низкий</c:v>
                </c:pt>
                <c:pt idx="3">
                  <c:v>дезадаптация</c:v>
                </c:pt>
              </c:strCache>
            </c:strRef>
          </c:cat>
          <c:val>
            <c:numRef>
              <c:f>Лист1!$B$3:$E$3</c:f>
              <c:numCache>
                <c:formatCode>General</c:formatCode>
                <c:ptCount val="4"/>
                <c:pt idx="0">
                  <c:v>4</c:v>
                </c:pt>
                <c:pt idx="1">
                  <c:v>37</c:v>
                </c:pt>
                <c:pt idx="2">
                  <c:v>40</c:v>
                </c:pt>
                <c:pt idx="3">
                  <c:v>19</c:v>
                </c:pt>
              </c:numCache>
            </c:numRef>
          </c:val>
          <c:extLst xmlns:c16r2="http://schemas.microsoft.com/office/drawing/2015/06/chart">
            <c:ext xmlns:c16="http://schemas.microsoft.com/office/drawing/2014/chart" uri="{C3380CC4-5D6E-409C-BE32-E72D297353CC}">
              <c16:uniqueId val="{00000001-FF3F-437F-AD30-25FFEAB47E26}"/>
            </c:ext>
          </c:extLst>
        </c:ser>
        <c:ser>
          <c:idx val="2"/>
          <c:order val="2"/>
          <c:tx>
            <c:strRef>
              <c:f>Лист1!$A$4</c:f>
              <c:strCache>
                <c:ptCount val="1"/>
                <c:pt idx="0">
                  <c:v>5-В</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высокий</c:v>
                </c:pt>
                <c:pt idx="1">
                  <c:v>средний</c:v>
                </c:pt>
                <c:pt idx="2">
                  <c:v>низкий</c:v>
                </c:pt>
                <c:pt idx="3">
                  <c:v>дезадаптация</c:v>
                </c:pt>
              </c:strCache>
            </c:strRef>
          </c:cat>
          <c:val>
            <c:numRef>
              <c:f>Лист1!$B$4:$E$4</c:f>
              <c:numCache>
                <c:formatCode>General</c:formatCode>
                <c:ptCount val="4"/>
                <c:pt idx="0">
                  <c:v>0</c:v>
                </c:pt>
                <c:pt idx="1">
                  <c:v>62</c:v>
                </c:pt>
                <c:pt idx="2">
                  <c:v>19</c:v>
                </c:pt>
                <c:pt idx="3">
                  <c:v>19</c:v>
                </c:pt>
              </c:numCache>
            </c:numRef>
          </c:val>
          <c:extLst xmlns:c16r2="http://schemas.microsoft.com/office/drawing/2015/06/chart">
            <c:ext xmlns:c16="http://schemas.microsoft.com/office/drawing/2014/chart" uri="{C3380CC4-5D6E-409C-BE32-E72D297353CC}">
              <c16:uniqueId val="{00000002-FF3F-437F-AD30-25FFEAB47E26}"/>
            </c:ext>
          </c:extLst>
        </c:ser>
        <c:ser>
          <c:idx val="3"/>
          <c:order val="3"/>
          <c:tx>
            <c:strRef>
              <c:f>Лист1!$A$5</c:f>
              <c:strCache>
                <c:ptCount val="1"/>
                <c:pt idx="0">
                  <c:v>5-Г</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Лист1!$B$1:$E$1</c:f>
              <c:strCache>
                <c:ptCount val="4"/>
                <c:pt idx="0">
                  <c:v>высокий</c:v>
                </c:pt>
                <c:pt idx="1">
                  <c:v>средний</c:v>
                </c:pt>
                <c:pt idx="2">
                  <c:v>низкий</c:v>
                </c:pt>
                <c:pt idx="3">
                  <c:v>дезадаптация</c:v>
                </c:pt>
              </c:strCache>
            </c:strRef>
          </c:cat>
          <c:val>
            <c:numRef>
              <c:f>Лист1!$B$5:$E$5</c:f>
              <c:numCache>
                <c:formatCode>General</c:formatCode>
                <c:ptCount val="4"/>
                <c:pt idx="0">
                  <c:v>4</c:v>
                </c:pt>
                <c:pt idx="1">
                  <c:v>57</c:v>
                </c:pt>
                <c:pt idx="2">
                  <c:v>30</c:v>
                </c:pt>
                <c:pt idx="3">
                  <c:v>9</c:v>
                </c:pt>
              </c:numCache>
            </c:numRef>
          </c:val>
          <c:extLst xmlns:c16r2="http://schemas.microsoft.com/office/drawing/2015/06/chart">
            <c:ext xmlns:c16="http://schemas.microsoft.com/office/drawing/2014/chart" uri="{C3380CC4-5D6E-409C-BE32-E72D297353CC}">
              <c16:uniqueId val="{00000003-FF3F-437F-AD30-25FFEAB47E26}"/>
            </c:ext>
          </c:extLst>
        </c:ser>
        <c:shape val="cylinder"/>
        <c:axId val="119611392"/>
        <c:axId val="119612928"/>
        <c:axId val="0"/>
      </c:bar3DChart>
      <c:catAx>
        <c:axId val="119611392"/>
        <c:scaling>
          <c:orientation val="minMax"/>
        </c:scaling>
        <c:axPos val="b"/>
        <c:numFmt formatCode="General" sourceLinked="0"/>
        <c:tickLblPos val="nextTo"/>
        <c:txPr>
          <a:bodyPr/>
          <a:lstStyle/>
          <a:p>
            <a:pPr>
              <a:defRPr sz="1200" b="1"/>
            </a:pPr>
            <a:endParaRPr lang="ru-RU"/>
          </a:p>
        </c:txPr>
        <c:crossAx val="119612928"/>
        <c:crosses val="autoZero"/>
        <c:auto val="1"/>
        <c:lblAlgn val="ctr"/>
        <c:lblOffset val="100"/>
      </c:catAx>
      <c:valAx>
        <c:axId val="119612928"/>
        <c:scaling>
          <c:orientation val="minMax"/>
        </c:scaling>
        <c:axPos val="l"/>
        <c:majorGridlines/>
        <c:numFmt formatCode="General" sourceLinked="1"/>
        <c:tickLblPos val="nextTo"/>
        <c:crossAx val="119611392"/>
        <c:crosses val="autoZero"/>
        <c:crossBetween val="between"/>
      </c:valAx>
    </c:plotArea>
    <c:legend>
      <c:legendPos val="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Высокий</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4-А</c:v>
                </c:pt>
                <c:pt idx="1">
                  <c:v>4-Б</c:v>
                </c:pt>
                <c:pt idx="2">
                  <c:v>4-В</c:v>
                </c:pt>
                <c:pt idx="3">
                  <c:v>4-Г</c:v>
                </c:pt>
              </c:strCache>
            </c:strRef>
          </c:cat>
          <c:val>
            <c:numRef>
              <c:f>Лист1!$B$2:$B$5</c:f>
              <c:numCache>
                <c:formatCode>General</c:formatCode>
                <c:ptCount val="4"/>
                <c:pt idx="0">
                  <c:v>18</c:v>
                </c:pt>
                <c:pt idx="1">
                  <c:v>28</c:v>
                </c:pt>
                <c:pt idx="2">
                  <c:v>4</c:v>
                </c:pt>
                <c:pt idx="3">
                  <c:v>7</c:v>
                </c:pt>
              </c:numCache>
            </c:numRef>
          </c:val>
          <c:extLst xmlns:c16r2="http://schemas.microsoft.com/office/drawing/2015/06/chart">
            <c:ext xmlns:c16="http://schemas.microsoft.com/office/drawing/2014/chart" uri="{C3380CC4-5D6E-409C-BE32-E72D297353CC}">
              <c16:uniqueId val="{00000000-D05A-4F2B-8EF1-B7A7A7FB8EC0}"/>
            </c:ext>
          </c:extLst>
        </c:ser>
        <c:ser>
          <c:idx val="1"/>
          <c:order val="1"/>
          <c:tx>
            <c:strRef>
              <c:f>Лист1!$C$1</c:f>
              <c:strCache>
                <c:ptCount val="1"/>
                <c:pt idx="0">
                  <c:v>средний</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4-А</c:v>
                </c:pt>
                <c:pt idx="1">
                  <c:v>4-Б</c:v>
                </c:pt>
                <c:pt idx="2">
                  <c:v>4-В</c:v>
                </c:pt>
                <c:pt idx="3">
                  <c:v>4-Г</c:v>
                </c:pt>
              </c:strCache>
            </c:strRef>
          </c:cat>
          <c:val>
            <c:numRef>
              <c:f>Лист1!$C$2:$C$5</c:f>
              <c:numCache>
                <c:formatCode>General</c:formatCode>
                <c:ptCount val="4"/>
                <c:pt idx="0">
                  <c:v>67</c:v>
                </c:pt>
                <c:pt idx="1">
                  <c:v>66</c:v>
                </c:pt>
                <c:pt idx="2">
                  <c:v>82</c:v>
                </c:pt>
                <c:pt idx="3">
                  <c:v>65</c:v>
                </c:pt>
              </c:numCache>
            </c:numRef>
          </c:val>
          <c:extLst xmlns:c16r2="http://schemas.microsoft.com/office/drawing/2015/06/chart">
            <c:ext xmlns:c16="http://schemas.microsoft.com/office/drawing/2014/chart" uri="{C3380CC4-5D6E-409C-BE32-E72D297353CC}">
              <c16:uniqueId val="{00000001-D05A-4F2B-8EF1-B7A7A7FB8EC0}"/>
            </c:ext>
          </c:extLst>
        </c:ser>
        <c:ser>
          <c:idx val="2"/>
          <c:order val="2"/>
          <c:tx>
            <c:strRef>
              <c:f>Лист1!$D$1</c:f>
              <c:strCache>
                <c:ptCount val="1"/>
                <c:pt idx="0">
                  <c:v>низкий</c:v>
                </c:pt>
              </c:strCache>
            </c:strRef>
          </c:tx>
          <c:dLbls>
            <c:spPr>
              <a:noFill/>
              <a:ln>
                <a:noFill/>
              </a:ln>
              <a:effectLst/>
            </c:spPr>
            <c:txPr>
              <a:bodyPr/>
              <a:lstStyle/>
              <a:p>
                <a:pPr>
                  <a:defRPr sz="1200"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4-А</c:v>
                </c:pt>
                <c:pt idx="1">
                  <c:v>4-Б</c:v>
                </c:pt>
                <c:pt idx="2">
                  <c:v>4-В</c:v>
                </c:pt>
                <c:pt idx="3">
                  <c:v>4-Г</c:v>
                </c:pt>
              </c:strCache>
            </c:strRef>
          </c:cat>
          <c:val>
            <c:numRef>
              <c:f>Лист1!$D$2:$D$5</c:f>
              <c:numCache>
                <c:formatCode>General</c:formatCode>
                <c:ptCount val="4"/>
                <c:pt idx="0">
                  <c:v>15</c:v>
                </c:pt>
                <c:pt idx="1">
                  <c:v>6</c:v>
                </c:pt>
                <c:pt idx="2">
                  <c:v>14</c:v>
                </c:pt>
                <c:pt idx="3">
                  <c:v>28</c:v>
                </c:pt>
              </c:numCache>
            </c:numRef>
          </c:val>
          <c:extLst xmlns:c16r2="http://schemas.microsoft.com/office/drawing/2015/06/chart">
            <c:ext xmlns:c16="http://schemas.microsoft.com/office/drawing/2014/chart" uri="{C3380CC4-5D6E-409C-BE32-E72D297353CC}">
              <c16:uniqueId val="{00000002-D05A-4F2B-8EF1-B7A7A7FB8EC0}"/>
            </c:ext>
          </c:extLst>
        </c:ser>
        <c:shape val="cylinder"/>
        <c:axId val="119635968"/>
        <c:axId val="119637504"/>
        <c:axId val="0"/>
      </c:bar3DChart>
      <c:catAx>
        <c:axId val="119635968"/>
        <c:scaling>
          <c:orientation val="minMax"/>
        </c:scaling>
        <c:axPos val="b"/>
        <c:numFmt formatCode="General" sourceLinked="0"/>
        <c:tickLblPos val="nextTo"/>
        <c:txPr>
          <a:bodyPr/>
          <a:lstStyle/>
          <a:p>
            <a:pPr>
              <a:defRPr sz="1200" b="1"/>
            </a:pPr>
            <a:endParaRPr lang="ru-RU"/>
          </a:p>
        </c:txPr>
        <c:crossAx val="119637504"/>
        <c:crosses val="autoZero"/>
        <c:auto val="1"/>
        <c:lblAlgn val="ctr"/>
        <c:lblOffset val="100"/>
      </c:catAx>
      <c:valAx>
        <c:axId val="119637504"/>
        <c:scaling>
          <c:orientation val="minMax"/>
        </c:scaling>
        <c:axPos val="l"/>
        <c:majorGridlines/>
        <c:numFmt formatCode="General" sourceLinked="1"/>
        <c:tickLblPos val="nextTo"/>
        <c:crossAx val="119635968"/>
        <c:crosses val="autoZero"/>
        <c:crossBetween val="between"/>
      </c:valAx>
    </c:plotArea>
    <c:legend>
      <c:legendPos val="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Качество</a:t>
            </a:r>
            <a:r>
              <a:rPr lang="ru-RU" b="1" baseline="0">
                <a:solidFill>
                  <a:sysClr val="windowText" lastClr="000000"/>
                </a:solidFill>
                <a:latin typeface="Times New Roman" panose="02020603050405020304" pitchFamily="18" charset="0"/>
                <a:cs typeface="Times New Roman" panose="02020603050405020304" pitchFamily="18" charset="0"/>
              </a:rPr>
              <a:t> знаний по русскому языку </a:t>
            </a:r>
          </a:p>
          <a:p>
            <a:pPr>
              <a:defRPr sz="1400" b="0" i="0" u="none" strike="noStrike" kern="1200" spc="0" baseline="0">
                <a:solidFill>
                  <a:schemeClr val="tx1">
                    <a:lumMod val="65000"/>
                    <a:lumOff val="35000"/>
                  </a:schemeClr>
                </a:solidFill>
                <a:latin typeface="+mn-lt"/>
                <a:ea typeface="+mn-ea"/>
                <a:cs typeface="+mn-cs"/>
              </a:defRPr>
            </a:pPr>
            <a:r>
              <a:rPr lang="ru-RU" b="1" baseline="0">
                <a:solidFill>
                  <a:sysClr val="windowText" lastClr="000000"/>
                </a:solidFill>
                <a:latin typeface="Times New Roman" panose="02020603050405020304" pitchFamily="18" charset="0"/>
                <a:cs typeface="Times New Roman" panose="02020603050405020304" pitchFamily="18" charset="0"/>
              </a:rPr>
              <a:t>в 1-4 классах за 2025/2026 уч.год.</a:t>
            </a:r>
            <a:endParaRPr lang="ru-RU"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plotArea>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Лист2!$A$2:$A$5</c:f>
              <c:strCache>
                <c:ptCount val="4"/>
                <c:pt idx="0">
                  <c:v>1 кл.</c:v>
                </c:pt>
                <c:pt idx="1">
                  <c:v>2 кл.</c:v>
                </c:pt>
                <c:pt idx="2">
                  <c:v>3 кл.</c:v>
                </c:pt>
                <c:pt idx="3">
                  <c:v>4 кл.</c:v>
                </c:pt>
              </c:strCache>
            </c:strRef>
          </c:cat>
          <c:val>
            <c:numRef>
              <c:f>Лист2!$B$2:$B$5</c:f>
              <c:numCache>
                <c:formatCode>0%</c:formatCode>
                <c:ptCount val="4"/>
                <c:pt idx="0">
                  <c:v>0.49000000000000032</c:v>
                </c:pt>
                <c:pt idx="1">
                  <c:v>0.60000000000000064</c:v>
                </c:pt>
                <c:pt idx="2">
                  <c:v>0.48000000000000032</c:v>
                </c:pt>
                <c:pt idx="3">
                  <c:v>0.65000000000000235</c:v>
                </c:pt>
              </c:numCache>
            </c:numRef>
          </c:val>
          <c:extLst xmlns:c16r2="http://schemas.microsoft.com/office/drawing/2015/06/chart">
            <c:ext xmlns:c16="http://schemas.microsoft.com/office/drawing/2014/chart" uri="{C3380CC4-5D6E-409C-BE32-E72D297353CC}">
              <c16:uniqueId val="{00000000-B9A4-4B34-A089-4C0A7E0679BB}"/>
            </c:ext>
          </c:extLst>
        </c:ser>
        <c:gapWidth val="219"/>
        <c:overlap val="-27"/>
        <c:axId val="119608832"/>
        <c:axId val="119610368"/>
      </c:barChart>
      <c:catAx>
        <c:axId val="11960883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9610368"/>
        <c:crosses val="autoZero"/>
        <c:auto val="1"/>
        <c:lblAlgn val="ctr"/>
        <c:lblOffset val="100"/>
      </c:catAx>
      <c:valAx>
        <c:axId val="11961036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960883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Качество знаний по математике </a:t>
            </a:r>
          </a:p>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в 1-4 классах за 2025/2026 уч.год</a:t>
            </a:r>
          </a:p>
        </c:rich>
      </c:tx>
      <c:spPr>
        <a:noFill/>
        <a:ln>
          <a:noFill/>
        </a:ln>
        <a:effectLst/>
      </c:spPr>
    </c:title>
    <c:plotArea>
      <c:layout>
        <c:manualLayout>
          <c:layoutTarget val="inner"/>
          <c:xMode val="edge"/>
          <c:yMode val="edge"/>
          <c:x val="7.0567147856517992E-2"/>
          <c:y val="0.2091666666666667"/>
          <c:w val="0.88498840769903764"/>
          <c:h val="0.65565616797900261"/>
        </c:manualLayout>
      </c:layout>
      <c:barChart>
        <c:barDir val="col"/>
        <c:grouping val="clustered"/>
        <c:ser>
          <c:idx val="0"/>
          <c:order val="0"/>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1 кл.</c:v>
                </c:pt>
                <c:pt idx="1">
                  <c:v>2 кл.</c:v>
                </c:pt>
                <c:pt idx="2">
                  <c:v>3 кл.</c:v>
                </c:pt>
                <c:pt idx="3">
                  <c:v>4 кл.</c:v>
                </c:pt>
              </c:strCache>
            </c:strRef>
          </c:cat>
          <c:val>
            <c:numRef>
              <c:f>Лист1!$B$2:$B$5</c:f>
              <c:numCache>
                <c:formatCode>0%</c:formatCode>
                <c:ptCount val="4"/>
                <c:pt idx="0">
                  <c:v>0.68</c:v>
                </c:pt>
                <c:pt idx="1">
                  <c:v>0.68</c:v>
                </c:pt>
                <c:pt idx="2">
                  <c:v>0.66000000000000258</c:v>
                </c:pt>
                <c:pt idx="3">
                  <c:v>0.58000000000000007</c:v>
                </c:pt>
              </c:numCache>
            </c:numRef>
          </c:val>
          <c:extLst xmlns:c16r2="http://schemas.microsoft.com/office/drawing/2015/06/chart">
            <c:ext xmlns:c16="http://schemas.microsoft.com/office/drawing/2014/chart" uri="{C3380CC4-5D6E-409C-BE32-E72D297353CC}">
              <c16:uniqueId val="{00000000-73FF-4216-B7B8-154D91887BE3}"/>
            </c:ext>
          </c:extLst>
        </c:ser>
        <c:gapWidth val="219"/>
        <c:overlap val="-27"/>
        <c:axId val="119733248"/>
        <c:axId val="119882496"/>
      </c:barChart>
      <c:catAx>
        <c:axId val="1197332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19882496"/>
        <c:crosses val="autoZero"/>
        <c:auto val="1"/>
        <c:lblAlgn val="ctr"/>
        <c:lblOffset val="100"/>
      </c:catAx>
      <c:valAx>
        <c:axId val="11988249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973324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latin typeface="Times New Roman" panose="02020603050405020304" pitchFamily="18" charset="0"/>
                <a:cs typeface="Times New Roman" panose="02020603050405020304" pitchFamily="18" charset="0"/>
              </a:rPr>
              <a:t>Познавательные УУД при выполнении работ</a:t>
            </a:r>
          </a:p>
          <a:p>
            <a:pPr>
              <a:defRPr sz="1400" b="0" i="0" u="none" strike="noStrike" kern="1200" spc="0" baseline="0">
                <a:solidFill>
                  <a:schemeClr val="tx1">
                    <a:lumMod val="65000"/>
                    <a:lumOff val="35000"/>
                  </a:schemeClr>
                </a:solidFill>
                <a:latin typeface="+mn-lt"/>
                <a:ea typeface="+mn-ea"/>
                <a:cs typeface="+mn-cs"/>
              </a:defRPr>
            </a:pPr>
            <a:r>
              <a:rPr lang="ru-RU" sz="1200" b="1">
                <a:latin typeface="Times New Roman" panose="02020603050405020304" pitchFamily="18" charset="0"/>
                <a:cs typeface="Times New Roman" panose="02020603050405020304" pitchFamily="18" charset="0"/>
              </a:rPr>
              <a:t>во 2-х, 4-х клссах 2025/2026 учебный год</a:t>
            </a:r>
          </a:p>
        </c:rich>
      </c:tx>
      <c:layout>
        <c:manualLayout>
          <c:xMode val="edge"/>
          <c:yMode val="edge"/>
          <c:x val="0.20063188976377955"/>
          <c:y val="1.851851851851858E-2"/>
        </c:manualLayout>
      </c:layout>
      <c:spPr>
        <a:noFill/>
        <a:ln>
          <a:noFill/>
        </a:ln>
        <a:effectLst/>
      </c:spPr>
    </c:title>
    <c:plotArea>
      <c:layout/>
      <c:barChart>
        <c:barDir val="col"/>
        <c:grouping val="clustered"/>
        <c:ser>
          <c:idx val="0"/>
          <c:order val="0"/>
          <c:tx>
            <c:strRef>
              <c:f>Лист3!$C$13</c:f>
              <c:strCache>
                <c:ptCount val="1"/>
                <c:pt idx="0">
                  <c:v>2-е классы</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Лист3!$A$14:$B$25</c:f>
              <c:strCache>
                <c:ptCount val="12"/>
                <c:pt idx="1">
                  <c:v>кол-во уч-ся</c:v>
                </c:pt>
                <c:pt idx="3">
                  <c:v>писали чел.</c:v>
                </c:pt>
                <c:pt idx="5">
                  <c:v>высокий, чел.</c:v>
                </c:pt>
                <c:pt idx="7">
                  <c:v>повыш, чел.</c:v>
                </c:pt>
                <c:pt idx="9">
                  <c:v>базовый, чел.</c:v>
                </c:pt>
                <c:pt idx="11">
                  <c:v>не достиг.баз. ур.</c:v>
                </c:pt>
              </c:strCache>
            </c:strRef>
          </c:cat>
          <c:val>
            <c:numRef>
              <c:f>Лист3!$C$14:$C$25</c:f>
              <c:numCache>
                <c:formatCode>General</c:formatCode>
                <c:ptCount val="12"/>
                <c:pt idx="1">
                  <c:v>134</c:v>
                </c:pt>
                <c:pt idx="3">
                  <c:v>107</c:v>
                </c:pt>
                <c:pt idx="5">
                  <c:v>9</c:v>
                </c:pt>
                <c:pt idx="7">
                  <c:v>51</c:v>
                </c:pt>
                <c:pt idx="9">
                  <c:v>47</c:v>
                </c:pt>
                <c:pt idx="11">
                  <c:v>0</c:v>
                </c:pt>
              </c:numCache>
            </c:numRef>
          </c:val>
          <c:extLst xmlns:c16r2="http://schemas.microsoft.com/office/drawing/2015/06/chart">
            <c:ext xmlns:c16="http://schemas.microsoft.com/office/drawing/2014/chart" uri="{C3380CC4-5D6E-409C-BE32-E72D297353CC}">
              <c16:uniqueId val="{00000000-8FC4-4B34-8E09-FBC6F00AB7C2}"/>
            </c:ext>
          </c:extLst>
        </c:ser>
        <c:ser>
          <c:idx val="1"/>
          <c:order val="1"/>
          <c:tx>
            <c:strRef>
              <c:f>Лист3!$D$13</c:f>
              <c:strCache>
                <c:ptCount val="1"/>
              </c:strCache>
            </c:strRef>
          </c:tx>
          <c:spPr>
            <a:solidFill>
              <a:schemeClr val="accent2"/>
            </a:solidFill>
            <a:ln>
              <a:noFill/>
            </a:ln>
            <a:effectLst/>
          </c:spPr>
          <c:cat>
            <c:strRef>
              <c:f>Лист3!$A$14:$B$25</c:f>
              <c:strCache>
                <c:ptCount val="12"/>
                <c:pt idx="1">
                  <c:v>кол-во уч-ся</c:v>
                </c:pt>
                <c:pt idx="3">
                  <c:v>писали чел.</c:v>
                </c:pt>
                <c:pt idx="5">
                  <c:v>высокий, чел.</c:v>
                </c:pt>
                <c:pt idx="7">
                  <c:v>повыш, чел.</c:v>
                </c:pt>
                <c:pt idx="9">
                  <c:v>базовый, чел.</c:v>
                </c:pt>
                <c:pt idx="11">
                  <c:v>не достиг.баз. ур.</c:v>
                </c:pt>
              </c:strCache>
            </c:strRef>
          </c:cat>
          <c:val>
            <c:numRef>
              <c:f>Лист3!$D$14:$D$25</c:f>
              <c:numCache>
                <c:formatCode>General</c:formatCode>
                <c:ptCount val="12"/>
              </c:numCache>
            </c:numRef>
          </c:val>
          <c:extLst xmlns:c16r2="http://schemas.microsoft.com/office/drawing/2015/06/chart">
            <c:ext xmlns:c16="http://schemas.microsoft.com/office/drawing/2014/chart" uri="{C3380CC4-5D6E-409C-BE32-E72D297353CC}">
              <c16:uniqueId val="{00000001-8FC4-4B34-8E09-FBC6F00AB7C2}"/>
            </c:ext>
          </c:extLst>
        </c:ser>
        <c:ser>
          <c:idx val="2"/>
          <c:order val="2"/>
          <c:tx>
            <c:strRef>
              <c:f>Лист3!$E$13</c:f>
              <c:strCache>
                <c:ptCount val="1"/>
              </c:strCache>
            </c:strRef>
          </c:tx>
          <c:spPr>
            <a:solidFill>
              <a:schemeClr val="accent3"/>
            </a:solidFill>
            <a:ln>
              <a:noFill/>
            </a:ln>
            <a:effectLst/>
          </c:spPr>
          <c:cat>
            <c:strRef>
              <c:f>Лист3!$A$14:$B$25</c:f>
              <c:strCache>
                <c:ptCount val="12"/>
                <c:pt idx="1">
                  <c:v>кол-во уч-ся</c:v>
                </c:pt>
                <c:pt idx="3">
                  <c:v>писали чел.</c:v>
                </c:pt>
                <c:pt idx="5">
                  <c:v>высокий, чел.</c:v>
                </c:pt>
                <c:pt idx="7">
                  <c:v>повыш, чел.</c:v>
                </c:pt>
                <c:pt idx="9">
                  <c:v>базовый, чел.</c:v>
                </c:pt>
                <c:pt idx="11">
                  <c:v>не достиг.баз. ур.</c:v>
                </c:pt>
              </c:strCache>
            </c:strRef>
          </c:cat>
          <c:val>
            <c:numRef>
              <c:f>Лист3!$E$14:$E$25</c:f>
              <c:numCache>
                <c:formatCode>General</c:formatCode>
                <c:ptCount val="12"/>
              </c:numCache>
            </c:numRef>
          </c:val>
          <c:extLst xmlns:c16r2="http://schemas.microsoft.com/office/drawing/2015/06/chart">
            <c:ext xmlns:c16="http://schemas.microsoft.com/office/drawing/2014/chart" uri="{C3380CC4-5D6E-409C-BE32-E72D297353CC}">
              <c16:uniqueId val="{00000002-8FC4-4B34-8E09-FBC6F00AB7C2}"/>
            </c:ext>
          </c:extLst>
        </c:ser>
        <c:ser>
          <c:idx val="3"/>
          <c:order val="3"/>
          <c:tx>
            <c:strRef>
              <c:f>Лист3!$F$13</c:f>
              <c:strCache>
                <c:ptCount val="1"/>
                <c:pt idx="0">
                  <c:v>4-е классы</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Лист3!$A$14:$B$25</c:f>
              <c:strCache>
                <c:ptCount val="12"/>
                <c:pt idx="1">
                  <c:v>кол-во уч-ся</c:v>
                </c:pt>
                <c:pt idx="3">
                  <c:v>писали чел.</c:v>
                </c:pt>
                <c:pt idx="5">
                  <c:v>высокий, чел.</c:v>
                </c:pt>
                <c:pt idx="7">
                  <c:v>повыш, чел.</c:v>
                </c:pt>
                <c:pt idx="9">
                  <c:v>базовый, чел.</c:v>
                </c:pt>
                <c:pt idx="11">
                  <c:v>не достиг.баз. ур.</c:v>
                </c:pt>
              </c:strCache>
            </c:strRef>
          </c:cat>
          <c:val>
            <c:numRef>
              <c:f>Лист3!$F$14:$F$25</c:f>
              <c:numCache>
                <c:formatCode>General</c:formatCode>
                <c:ptCount val="12"/>
                <c:pt idx="1">
                  <c:v>128</c:v>
                </c:pt>
                <c:pt idx="3">
                  <c:v>115</c:v>
                </c:pt>
                <c:pt idx="5">
                  <c:v>5</c:v>
                </c:pt>
                <c:pt idx="7">
                  <c:v>45</c:v>
                </c:pt>
                <c:pt idx="9">
                  <c:v>64</c:v>
                </c:pt>
                <c:pt idx="11">
                  <c:v>1</c:v>
                </c:pt>
              </c:numCache>
            </c:numRef>
          </c:val>
          <c:extLst xmlns:c16r2="http://schemas.microsoft.com/office/drawing/2015/06/chart">
            <c:ext xmlns:c16="http://schemas.microsoft.com/office/drawing/2014/chart" uri="{C3380CC4-5D6E-409C-BE32-E72D297353CC}">
              <c16:uniqueId val="{00000003-8FC4-4B34-8E09-FBC6F00AB7C2}"/>
            </c:ext>
          </c:extLst>
        </c:ser>
        <c:ser>
          <c:idx val="4"/>
          <c:order val="4"/>
          <c:tx>
            <c:strRef>
              <c:f>Лист3!$G$13</c:f>
              <c:strCache>
                <c:ptCount val="1"/>
              </c:strCache>
            </c:strRef>
          </c:tx>
          <c:spPr>
            <a:solidFill>
              <a:schemeClr val="accent5"/>
            </a:solidFill>
            <a:ln>
              <a:noFill/>
            </a:ln>
            <a:effectLst/>
          </c:spPr>
          <c:cat>
            <c:strRef>
              <c:f>Лист3!$A$14:$B$25</c:f>
              <c:strCache>
                <c:ptCount val="12"/>
                <c:pt idx="1">
                  <c:v>кол-во уч-ся</c:v>
                </c:pt>
                <c:pt idx="3">
                  <c:v>писали чел.</c:v>
                </c:pt>
                <c:pt idx="5">
                  <c:v>высокий, чел.</c:v>
                </c:pt>
                <c:pt idx="7">
                  <c:v>повыш, чел.</c:v>
                </c:pt>
                <c:pt idx="9">
                  <c:v>базовый, чел.</c:v>
                </c:pt>
                <c:pt idx="11">
                  <c:v>не достиг.баз. ур.</c:v>
                </c:pt>
              </c:strCache>
            </c:strRef>
          </c:cat>
          <c:val>
            <c:numRef>
              <c:f>Лист3!$G$14:$G$25</c:f>
              <c:numCache>
                <c:formatCode>General</c:formatCode>
                <c:ptCount val="12"/>
              </c:numCache>
            </c:numRef>
          </c:val>
          <c:extLst xmlns:c16r2="http://schemas.microsoft.com/office/drawing/2015/06/chart">
            <c:ext xmlns:c16="http://schemas.microsoft.com/office/drawing/2014/chart" uri="{C3380CC4-5D6E-409C-BE32-E72D297353CC}">
              <c16:uniqueId val="{00000004-8FC4-4B34-8E09-FBC6F00AB7C2}"/>
            </c:ext>
          </c:extLst>
        </c:ser>
        <c:gapWidth val="219"/>
        <c:overlap val="-27"/>
        <c:axId val="119914880"/>
        <c:axId val="119916416"/>
      </c:barChart>
      <c:catAx>
        <c:axId val="1199148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ru-RU"/>
          </a:p>
        </c:txPr>
        <c:crossAx val="119916416"/>
        <c:crosses val="autoZero"/>
        <c:auto val="1"/>
        <c:lblAlgn val="ctr"/>
        <c:lblOffset val="100"/>
      </c:catAx>
      <c:valAx>
        <c:axId val="11991641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99148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i="0" baseline="0">
                <a:effectLst/>
              </a:rPr>
              <a:t>Успешность выполнения заданий ВПР   </a:t>
            </a:r>
            <a:endParaRPr lang="en-US" sz="1050">
              <a:effectLst/>
            </a:endParaRPr>
          </a:p>
          <a:p>
            <a:pPr>
              <a:defRPr sz="1400" b="0" i="0" u="none" strike="noStrike" kern="1200" spc="0" baseline="0">
                <a:solidFill>
                  <a:schemeClr val="tx1">
                    <a:lumMod val="65000"/>
                    <a:lumOff val="35000"/>
                  </a:schemeClr>
                </a:solidFill>
                <a:latin typeface="+mn-lt"/>
                <a:ea typeface="+mn-ea"/>
                <a:cs typeface="+mn-cs"/>
              </a:defRPr>
            </a:pPr>
            <a:r>
              <a:rPr lang="ru-RU" sz="1200" b="1" i="0" baseline="0">
                <a:effectLst/>
              </a:rPr>
              <a:t>Русский язык.</a:t>
            </a:r>
            <a:endParaRPr lang="en-US" sz="1050">
              <a:effectLst/>
            </a:endParaRPr>
          </a:p>
        </c:rich>
      </c:tx>
      <c:layout>
        <c:manualLayout>
          <c:xMode val="edge"/>
          <c:yMode val="edge"/>
          <c:x val="0.20230555555555552"/>
          <c:y val="0"/>
        </c:manualLayout>
      </c:layout>
      <c:spPr>
        <a:noFill/>
        <a:ln>
          <a:noFill/>
        </a:ln>
        <a:effectLst/>
      </c:spPr>
    </c:title>
    <c:plotArea>
      <c:layout/>
      <c:barChart>
        <c:barDir val="col"/>
        <c:grouping val="clustered"/>
        <c:ser>
          <c:idx val="0"/>
          <c:order val="0"/>
          <c:tx>
            <c:strRef>
              <c:f>Лист11!$B$1</c:f>
              <c:strCache>
                <c:ptCount val="1"/>
                <c:pt idx="0">
                  <c:v>4-А</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Лист11!$A$2:$A$7</c:f>
              <c:strCache>
                <c:ptCount val="6"/>
                <c:pt idx="0">
                  <c:v>"5"</c:v>
                </c:pt>
                <c:pt idx="1">
                  <c:v>"4"</c:v>
                </c:pt>
                <c:pt idx="2">
                  <c:v>"3"</c:v>
                </c:pt>
                <c:pt idx="3">
                  <c:v>"2"</c:v>
                </c:pt>
                <c:pt idx="5">
                  <c:v>Качество</c:v>
                </c:pt>
              </c:strCache>
            </c:strRef>
          </c:cat>
          <c:val>
            <c:numRef>
              <c:f>Лист11!$B$2:$B$7</c:f>
              <c:numCache>
                <c:formatCode>0%</c:formatCode>
                <c:ptCount val="6"/>
                <c:pt idx="0">
                  <c:v>6.0000000000000102E-2</c:v>
                </c:pt>
                <c:pt idx="1">
                  <c:v>0.32000000000000184</c:v>
                </c:pt>
                <c:pt idx="2">
                  <c:v>0.52</c:v>
                </c:pt>
                <c:pt idx="3">
                  <c:v>0.11000000000000006</c:v>
                </c:pt>
                <c:pt idx="5">
                  <c:v>0.38000000000000184</c:v>
                </c:pt>
              </c:numCache>
            </c:numRef>
          </c:val>
          <c:extLst xmlns:c16r2="http://schemas.microsoft.com/office/drawing/2015/06/chart">
            <c:ext xmlns:c16="http://schemas.microsoft.com/office/drawing/2014/chart" uri="{C3380CC4-5D6E-409C-BE32-E72D297353CC}">
              <c16:uniqueId val="{00000000-F3C6-4248-A4FB-140F7682059B}"/>
            </c:ext>
          </c:extLst>
        </c:ser>
        <c:ser>
          <c:idx val="1"/>
          <c:order val="1"/>
          <c:tx>
            <c:strRef>
              <c:f>Лист11!$C$1</c:f>
              <c:strCache>
                <c:ptCount val="1"/>
                <c:pt idx="0">
                  <c:v>4-Б</c:v>
                </c:pt>
              </c:strCache>
            </c:strRef>
          </c:tx>
          <c:spPr>
            <a:solidFill>
              <a:schemeClr val="accent2"/>
            </a:solidFill>
            <a:ln>
              <a:noFill/>
            </a:ln>
            <a:effectLst/>
          </c:spPr>
          <c:dLbls>
            <c:dLbl>
              <c:idx val="3"/>
              <c:layout>
                <c:manualLayout>
                  <c:x val="0"/>
                  <c:y val="-8.33333333333335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3C6-4248-A4FB-140F768205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Лист11!$A$2:$A$7</c:f>
              <c:strCache>
                <c:ptCount val="6"/>
                <c:pt idx="0">
                  <c:v>"5"</c:v>
                </c:pt>
                <c:pt idx="1">
                  <c:v>"4"</c:v>
                </c:pt>
                <c:pt idx="2">
                  <c:v>"3"</c:v>
                </c:pt>
                <c:pt idx="3">
                  <c:v>"2"</c:v>
                </c:pt>
                <c:pt idx="5">
                  <c:v>Качество</c:v>
                </c:pt>
              </c:strCache>
            </c:strRef>
          </c:cat>
          <c:val>
            <c:numRef>
              <c:f>Лист11!$C$2:$C$7</c:f>
              <c:numCache>
                <c:formatCode>0%</c:formatCode>
                <c:ptCount val="6"/>
                <c:pt idx="0">
                  <c:v>3.0000000000000051E-2</c:v>
                </c:pt>
                <c:pt idx="1">
                  <c:v>0.47000000000000008</c:v>
                </c:pt>
                <c:pt idx="2">
                  <c:v>0.37000000000000038</c:v>
                </c:pt>
                <c:pt idx="3">
                  <c:v>0.13</c:v>
                </c:pt>
                <c:pt idx="5">
                  <c:v>0.5</c:v>
                </c:pt>
              </c:numCache>
            </c:numRef>
          </c:val>
          <c:extLst xmlns:c16r2="http://schemas.microsoft.com/office/drawing/2015/06/chart">
            <c:ext xmlns:c16="http://schemas.microsoft.com/office/drawing/2014/chart" uri="{C3380CC4-5D6E-409C-BE32-E72D297353CC}">
              <c16:uniqueId val="{00000002-F3C6-4248-A4FB-140F7682059B}"/>
            </c:ext>
          </c:extLst>
        </c:ser>
        <c:ser>
          <c:idx val="2"/>
          <c:order val="2"/>
          <c:tx>
            <c:strRef>
              <c:f>Лист11!$D$1</c:f>
              <c:strCache>
                <c:ptCount val="1"/>
                <c:pt idx="0">
                  <c:v>4-В</c:v>
                </c:pt>
              </c:strCache>
            </c:strRef>
          </c:tx>
          <c:spPr>
            <a:solidFill>
              <a:schemeClr val="accent3"/>
            </a:solidFill>
            <a:ln>
              <a:noFill/>
            </a:ln>
            <a:effectLst/>
          </c:spPr>
          <c:dLbls>
            <c:dLbl>
              <c:idx val="0"/>
              <c:layout>
                <c:manualLayout>
                  <c:x val="0"/>
                  <c:y val="-6.481481481481550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3C6-4248-A4FB-140F7682059B}"/>
                </c:ext>
              </c:extLst>
            </c:dLbl>
            <c:dLbl>
              <c:idx val="2"/>
              <c:layout>
                <c:manualLayout>
                  <c:x val="8.3333333333333228E-3"/>
                  <c:y val="-1.38888888888890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3C6-4248-A4FB-140F7682059B}"/>
                </c:ext>
              </c:extLst>
            </c:dLbl>
            <c:dLbl>
              <c:idx val="5"/>
              <c:layout>
                <c:manualLayout>
                  <c:x val="-2.0370135052832472E-16"/>
                  <c:y val="-4.62962962962965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3C6-4248-A4FB-140F768205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Лист11!$A$2:$A$7</c:f>
              <c:strCache>
                <c:ptCount val="6"/>
                <c:pt idx="0">
                  <c:v>"5"</c:v>
                </c:pt>
                <c:pt idx="1">
                  <c:v>"4"</c:v>
                </c:pt>
                <c:pt idx="2">
                  <c:v>"3"</c:v>
                </c:pt>
                <c:pt idx="3">
                  <c:v>"2"</c:v>
                </c:pt>
                <c:pt idx="5">
                  <c:v>Качество</c:v>
                </c:pt>
              </c:strCache>
            </c:strRef>
          </c:cat>
          <c:val>
            <c:numRef>
              <c:f>Лист11!$D$2:$D$7</c:f>
              <c:numCache>
                <c:formatCode>0%</c:formatCode>
                <c:ptCount val="6"/>
                <c:pt idx="0">
                  <c:v>0.11000000000000006</c:v>
                </c:pt>
                <c:pt idx="1">
                  <c:v>0.41000000000000031</c:v>
                </c:pt>
                <c:pt idx="2">
                  <c:v>0.41000000000000031</c:v>
                </c:pt>
                <c:pt idx="3">
                  <c:v>7.0000000000000034E-2</c:v>
                </c:pt>
                <c:pt idx="5">
                  <c:v>0.52</c:v>
                </c:pt>
              </c:numCache>
            </c:numRef>
          </c:val>
          <c:extLst xmlns:c16r2="http://schemas.microsoft.com/office/drawing/2015/06/chart">
            <c:ext xmlns:c16="http://schemas.microsoft.com/office/drawing/2014/chart" uri="{C3380CC4-5D6E-409C-BE32-E72D297353CC}">
              <c16:uniqueId val="{00000006-F3C6-4248-A4FB-140F7682059B}"/>
            </c:ext>
          </c:extLst>
        </c:ser>
        <c:ser>
          <c:idx val="3"/>
          <c:order val="3"/>
          <c:tx>
            <c:strRef>
              <c:f>Лист11!$E$1</c:f>
              <c:strCache>
                <c:ptCount val="1"/>
                <c:pt idx="0">
                  <c:v>4-Г</c:v>
                </c:pt>
              </c:strCache>
            </c:strRef>
          </c:tx>
          <c:spPr>
            <a:solidFill>
              <a:schemeClr val="accent4"/>
            </a:solidFill>
            <a:ln>
              <a:noFill/>
            </a:ln>
            <a:effectLst/>
          </c:spPr>
          <c:dLbls>
            <c:dLbl>
              <c:idx val="0"/>
              <c:layout>
                <c:manualLayout>
                  <c:x val="-2.5462668816040642E-17"/>
                  <c:y val="-9.259259259259360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3C6-4248-A4FB-140F7682059B}"/>
                </c:ext>
              </c:extLst>
            </c:dLbl>
            <c:dLbl>
              <c:idx val="1"/>
              <c:layout>
                <c:manualLayout>
                  <c:x val="1.1111111111111141E-2"/>
                  <c:y val="-5.555555555555545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F3C6-4248-A4FB-140F7682059B}"/>
                </c:ext>
              </c:extLst>
            </c:dLbl>
            <c:dLbl>
              <c:idx val="2"/>
              <c:layout>
                <c:manualLayout>
                  <c:x val="0"/>
                  <c:y val="-1.388888888888907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3C6-4248-A4FB-140F7682059B}"/>
                </c:ext>
              </c:extLst>
            </c:dLbl>
            <c:dLbl>
              <c:idx val="5"/>
              <c:layout>
                <c:manualLayout>
                  <c:x val="5.5555555555555558E-3"/>
                  <c:y val="-4.166666666666669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F3C6-4248-A4FB-140F7682059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Лист11!$A$2:$A$7</c:f>
              <c:strCache>
                <c:ptCount val="6"/>
                <c:pt idx="0">
                  <c:v>"5"</c:v>
                </c:pt>
                <c:pt idx="1">
                  <c:v>"4"</c:v>
                </c:pt>
                <c:pt idx="2">
                  <c:v>"3"</c:v>
                </c:pt>
                <c:pt idx="3">
                  <c:v>"2"</c:v>
                </c:pt>
                <c:pt idx="5">
                  <c:v>Качество</c:v>
                </c:pt>
              </c:strCache>
            </c:strRef>
          </c:cat>
          <c:val>
            <c:numRef>
              <c:f>Лист11!$E$2:$E$7</c:f>
              <c:numCache>
                <c:formatCode>0%</c:formatCode>
                <c:ptCount val="6"/>
                <c:pt idx="0">
                  <c:v>0.19000000000000011</c:v>
                </c:pt>
                <c:pt idx="1">
                  <c:v>0.38000000000000184</c:v>
                </c:pt>
                <c:pt idx="2">
                  <c:v>0.27</c:v>
                </c:pt>
                <c:pt idx="3">
                  <c:v>0.16000000000000011</c:v>
                </c:pt>
                <c:pt idx="5">
                  <c:v>0.56999999999999995</c:v>
                </c:pt>
              </c:numCache>
            </c:numRef>
          </c:val>
          <c:extLst xmlns:c16r2="http://schemas.microsoft.com/office/drawing/2015/06/chart">
            <c:ext xmlns:c16="http://schemas.microsoft.com/office/drawing/2014/chart" uri="{C3380CC4-5D6E-409C-BE32-E72D297353CC}">
              <c16:uniqueId val="{0000000B-F3C6-4248-A4FB-140F7682059B}"/>
            </c:ext>
          </c:extLst>
        </c:ser>
        <c:gapWidth val="219"/>
        <c:overlap val="-27"/>
        <c:axId val="120146560"/>
        <c:axId val="120185216"/>
      </c:barChart>
      <c:catAx>
        <c:axId val="1201465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ru-RU"/>
          </a:p>
        </c:txPr>
        <c:crossAx val="120185216"/>
        <c:crosses val="autoZero"/>
        <c:auto val="1"/>
        <c:lblAlgn val="ctr"/>
        <c:lblOffset val="100"/>
      </c:catAx>
      <c:valAx>
        <c:axId val="12018521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0146560"/>
        <c:crosses val="autoZero"/>
        <c:crossBetween val="between"/>
      </c:valAx>
      <c:spPr>
        <a:noFill/>
        <a:ln>
          <a:noFill/>
        </a:ln>
        <a:effectLst/>
      </c:spPr>
    </c:plotArea>
    <c:legend>
      <c:legendPos val="b"/>
      <c:legendEntry>
        <c:idx val="2"/>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Entry>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ru-RU" sz="800" baseline="0">
                <a:solidFill>
                  <a:sysClr val="windowText" lastClr="000000"/>
                </a:solidFill>
                <a:latin typeface="+mn-lt"/>
                <a:cs typeface="Times New Roman" pitchFamily="18" charset="0"/>
              </a:rPr>
              <a:t>успешность   ВЫПОЛНЕНИЯ ЗАДАНИЙ впр маТЕМАТИКА</a:t>
            </a:r>
            <a:endParaRPr lang="ru-RU" sz="800">
              <a:solidFill>
                <a:sysClr val="windowText" lastClr="000000"/>
              </a:solidFill>
              <a:latin typeface="+mn-lt"/>
              <a:cs typeface="Times New Roman" pitchFamily="18" charset="0"/>
            </a:endParaRPr>
          </a:p>
        </c:rich>
      </c:tx>
      <c:spPr>
        <a:noFill/>
        <a:ln>
          <a:noFill/>
        </a:ln>
        <a:effectLst/>
      </c:spPr>
    </c:title>
    <c:plotArea>
      <c:layout/>
      <c:barChart>
        <c:barDir val="col"/>
        <c:grouping val="clustered"/>
        <c:ser>
          <c:idx val="0"/>
          <c:order val="0"/>
          <c:tx>
            <c:strRef>
              <c:f>Лист11!$B$14</c:f>
              <c:strCache>
                <c:ptCount val="1"/>
                <c:pt idx="0">
                  <c:v>4-А</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Лист11!$A$15:$A$20</c:f>
              <c:strCache>
                <c:ptCount val="6"/>
                <c:pt idx="0">
                  <c:v>"5"</c:v>
                </c:pt>
                <c:pt idx="1">
                  <c:v>"4"</c:v>
                </c:pt>
                <c:pt idx="2">
                  <c:v>"3"</c:v>
                </c:pt>
                <c:pt idx="3">
                  <c:v>"2"</c:v>
                </c:pt>
                <c:pt idx="5">
                  <c:v>Качество</c:v>
                </c:pt>
              </c:strCache>
            </c:strRef>
          </c:cat>
          <c:val>
            <c:numRef>
              <c:f>Лист11!$B$15:$B$20</c:f>
              <c:numCache>
                <c:formatCode>0%</c:formatCode>
                <c:ptCount val="6"/>
                <c:pt idx="0">
                  <c:v>0.18000000000000024</c:v>
                </c:pt>
                <c:pt idx="1">
                  <c:v>0.52</c:v>
                </c:pt>
                <c:pt idx="2">
                  <c:v>0.30000000000000032</c:v>
                </c:pt>
                <c:pt idx="3">
                  <c:v>0</c:v>
                </c:pt>
                <c:pt idx="5">
                  <c:v>0.70000000000000062</c:v>
                </c:pt>
              </c:numCache>
            </c:numRef>
          </c:val>
          <c:extLst xmlns:c16r2="http://schemas.microsoft.com/office/drawing/2015/06/chart">
            <c:ext xmlns:c16="http://schemas.microsoft.com/office/drawing/2014/chart" uri="{C3380CC4-5D6E-409C-BE32-E72D297353CC}">
              <c16:uniqueId val="{00000000-FCEF-4C96-9E9A-7860434BE6A9}"/>
            </c:ext>
          </c:extLst>
        </c:ser>
        <c:ser>
          <c:idx val="1"/>
          <c:order val="1"/>
          <c:tx>
            <c:strRef>
              <c:f>Лист11!$C$14</c:f>
              <c:strCache>
                <c:ptCount val="1"/>
                <c:pt idx="0">
                  <c:v>4-Б</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dLbls>
            <c:dLbl>
              <c:idx val="5"/>
              <c:layout>
                <c:manualLayout>
                  <c:x val="-1.1111111111111221E-2"/>
                  <c:y val="-8.3333333333333398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CEF-4C96-9E9A-7860434BE6A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Лист11!$A$15:$A$20</c:f>
              <c:strCache>
                <c:ptCount val="6"/>
                <c:pt idx="0">
                  <c:v>"5"</c:v>
                </c:pt>
                <c:pt idx="1">
                  <c:v>"4"</c:v>
                </c:pt>
                <c:pt idx="2">
                  <c:v>"3"</c:v>
                </c:pt>
                <c:pt idx="3">
                  <c:v>"2"</c:v>
                </c:pt>
                <c:pt idx="5">
                  <c:v>Качество</c:v>
                </c:pt>
              </c:strCache>
            </c:strRef>
          </c:cat>
          <c:val>
            <c:numRef>
              <c:f>Лист11!$C$15:$C$20</c:f>
              <c:numCache>
                <c:formatCode>0%</c:formatCode>
                <c:ptCount val="6"/>
                <c:pt idx="0">
                  <c:v>0.33000000000000207</c:v>
                </c:pt>
                <c:pt idx="1">
                  <c:v>0.37000000000000038</c:v>
                </c:pt>
                <c:pt idx="2">
                  <c:v>0.26</c:v>
                </c:pt>
                <c:pt idx="3">
                  <c:v>4.0000000000000022E-2</c:v>
                </c:pt>
                <c:pt idx="5">
                  <c:v>0.70000000000000062</c:v>
                </c:pt>
              </c:numCache>
            </c:numRef>
          </c:val>
          <c:extLst xmlns:c16r2="http://schemas.microsoft.com/office/drawing/2015/06/chart">
            <c:ext xmlns:c16="http://schemas.microsoft.com/office/drawing/2014/chart" uri="{C3380CC4-5D6E-409C-BE32-E72D297353CC}">
              <c16:uniqueId val="{00000002-FCEF-4C96-9E9A-7860434BE6A9}"/>
            </c:ext>
          </c:extLst>
        </c:ser>
        <c:ser>
          <c:idx val="2"/>
          <c:order val="2"/>
          <c:tx>
            <c:strRef>
              <c:f>Лист11!$D$14</c:f>
              <c:strCache>
                <c:ptCount val="1"/>
                <c:pt idx="0">
                  <c:v>4-В</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dLbls>
            <c:dLbl>
              <c:idx val="1"/>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ysClr val="windowText" lastClr="000000"/>
                      </a:solidFill>
                      <a:latin typeface="+mn-lt"/>
                      <a:ea typeface="+mn-ea"/>
                      <a:cs typeface="+mn-cs"/>
                    </a:defRPr>
                  </a:pPr>
                  <a:endParaRPr lang="ru-RU"/>
                </a:p>
              </c:txPr>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Лист11!$A$15:$A$20</c:f>
              <c:strCache>
                <c:ptCount val="6"/>
                <c:pt idx="0">
                  <c:v>"5"</c:v>
                </c:pt>
                <c:pt idx="1">
                  <c:v>"4"</c:v>
                </c:pt>
                <c:pt idx="2">
                  <c:v>"3"</c:v>
                </c:pt>
                <c:pt idx="3">
                  <c:v>"2"</c:v>
                </c:pt>
                <c:pt idx="5">
                  <c:v>Качество</c:v>
                </c:pt>
              </c:strCache>
            </c:strRef>
          </c:cat>
          <c:val>
            <c:numRef>
              <c:f>Лист11!$D$15:$D$20</c:f>
              <c:numCache>
                <c:formatCode>0%</c:formatCode>
                <c:ptCount val="6"/>
                <c:pt idx="0">
                  <c:v>0.41000000000000031</c:v>
                </c:pt>
                <c:pt idx="1">
                  <c:v>0.52</c:v>
                </c:pt>
                <c:pt idx="2">
                  <c:v>7.0000000000000021E-2</c:v>
                </c:pt>
                <c:pt idx="3">
                  <c:v>0</c:v>
                </c:pt>
                <c:pt idx="5">
                  <c:v>0.93</c:v>
                </c:pt>
              </c:numCache>
            </c:numRef>
          </c:val>
          <c:extLst xmlns:c16r2="http://schemas.microsoft.com/office/drawing/2015/06/chart">
            <c:ext xmlns:c16="http://schemas.microsoft.com/office/drawing/2014/chart" uri="{C3380CC4-5D6E-409C-BE32-E72D297353CC}">
              <c16:uniqueId val="{00000003-FCEF-4C96-9E9A-7860434BE6A9}"/>
            </c:ext>
          </c:extLst>
        </c:ser>
        <c:ser>
          <c:idx val="3"/>
          <c:order val="3"/>
          <c:tx>
            <c:strRef>
              <c:f>Лист11!$E$14</c:f>
              <c:strCache>
                <c:ptCount val="1"/>
                <c:pt idx="0">
                  <c:v>4-Г</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dLbls>
            <c:dLbl>
              <c:idx val="2"/>
              <c:layout>
                <c:manualLayout>
                  <c:x val="-2.7777777777779214E-3"/>
                  <c:y val="-6.9444444444444503E-2"/>
                </c:manualLayout>
              </c:layout>
              <c:dLblPos val="outEnd"/>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CEF-4C96-9E9A-7860434BE6A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Лист11!$A$15:$A$20</c:f>
              <c:strCache>
                <c:ptCount val="6"/>
                <c:pt idx="0">
                  <c:v>"5"</c:v>
                </c:pt>
                <c:pt idx="1">
                  <c:v>"4"</c:v>
                </c:pt>
                <c:pt idx="2">
                  <c:v>"3"</c:v>
                </c:pt>
                <c:pt idx="3">
                  <c:v>"2"</c:v>
                </c:pt>
                <c:pt idx="5">
                  <c:v>Качество</c:v>
                </c:pt>
              </c:strCache>
            </c:strRef>
          </c:cat>
          <c:val>
            <c:numRef>
              <c:f>Лист11!$E$15:$E$20</c:f>
              <c:numCache>
                <c:formatCode>0%</c:formatCode>
                <c:ptCount val="6"/>
                <c:pt idx="0">
                  <c:v>0.25</c:v>
                </c:pt>
                <c:pt idx="1">
                  <c:v>0.47000000000000008</c:v>
                </c:pt>
                <c:pt idx="2">
                  <c:v>8.0000000000000043E-2</c:v>
                </c:pt>
                <c:pt idx="3">
                  <c:v>3.0000000000000002E-2</c:v>
                </c:pt>
                <c:pt idx="5">
                  <c:v>0.72000000000000064</c:v>
                </c:pt>
              </c:numCache>
            </c:numRef>
          </c:val>
          <c:extLst xmlns:c16r2="http://schemas.microsoft.com/office/drawing/2015/06/chart">
            <c:ext xmlns:c16="http://schemas.microsoft.com/office/drawing/2014/chart" uri="{C3380CC4-5D6E-409C-BE32-E72D297353CC}">
              <c16:uniqueId val="{00000004-FCEF-4C96-9E9A-7860434BE6A9}"/>
            </c:ext>
          </c:extLst>
        </c:ser>
        <c:dLbls>
          <c:showVal val="1"/>
        </c:dLbls>
        <c:gapWidth val="164"/>
        <c:overlap val="-22"/>
        <c:axId val="120546816"/>
        <c:axId val="120548352"/>
      </c:barChart>
      <c:catAx>
        <c:axId val="120546816"/>
        <c:scaling>
          <c:orientation val="minMax"/>
        </c:scaling>
        <c:axPos val="b"/>
        <c:numFmt formatCode="General" sourceLinked="1"/>
        <c:maj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20548352"/>
        <c:crosses val="autoZero"/>
        <c:auto val="1"/>
        <c:lblAlgn val="ctr"/>
        <c:lblOffset val="100"/>
      </c:catAx>
      <c:valAx>
        <c:axId val="120548352"/>
        <c:scaling>
          <c:orientation val="minMax"/>
        </c:scaling>
        <c:axPos val="l"/>
        <c:numFmt formatCode="0%"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120546816"/>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sz="1200"/>
              <a:t>Успешность</a:t>
            </a:r>
            <a:r>
              <a:rPr lang="ru-RU" sz="1200" baseline="0"/>
              <a:t> выполнения ВПР Окружающий мир   4-А </a:t>
            </a:r>
            <a:endParaRPr lang="ru-RU" sz="1200"/>
          </a:p>
        </c:rich>
      </c:tx>
      <c:spPr>
        <a:noFill/>
        <a:ln>
          <a:noFill/>
        </a:ln>
        <a:effectLst/>
      </c:spPr>
    </c:title>
    <c:plotArea>
      <c:layout/>
      <c:barChart>
        <c:barDir val="col"/>
        <c:grouping val="clustered"/>
        <c:ser>
          <c:idx val="0"/>
          <c:order val="0"/>
          <c:tx>
            <c:strRef>
              <c:f>Лист13!$B$17</c:f>
              <c:strCache>
                <c:ptCount val="1"/>
                <c:pt idx="0">
                  <c:v>4-А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Лист13!$A$18:$A$23</c:f>
              <c:strCache>
                <c:ptCount val="6"/>
                <c:pt idx="0">
                  <c:v>"5"</c:v>
                </c:pt>
                <c:pt idx="1">
                  <c:v>"4"</c:v>
                </c:pt>
                <c:pt idx="2">
                  <c:v>"3"</c:v>
                </c:pt>
                <c:pt idx="3">
                  <c:v>"2"</c:v>
                </c:pt>
                <c:pt idx="5">
                  <c:v>качество</c:v>
                </c:pt>
              </c:strCache>
            </c:strRef>
          </c:cat>
          <c:val>
            <c:numRef>
              <c:f>Лист13!$B$18:$B$23</c:f>
              <c:numCache>
                <c:formatCode>0%</c:formatCode>
                <c:ptCount val="6"/>
                <c:pt idx="0">
                  <c:v>9.0000000000000024E-2</c:v>
                </c:pt>
                <c:pt idx="1">
                  <c:v>0.56000000000000005</c:v>
                </c:pt>
                <c:pt idx="2">
                  <c:v>0.35000000000000031</c:v>
                </c:pt>
                <c:pt idx="3">
                  <c:v>0</c:v>
                </c:pt>
                <c:pt idx="5">
                  <c:v>0.65000000000000335</c:v>
                </c:pt>
              </c:numCache>
            </c:numRef>
          </c:val>
          <c:extLst xmlns:c16r2="http://schemas.microsoft.com/office/drawing/2015/06/chart">
            <c:ext xmlns:c16="http://schemas.microsoft.com/office/drawing/2014/chart" uri="{C3380CC4-5D6E-409C-BE32-E72D297353CC}">
              <c16:uniqueId val="{00000000-BC8F-4E93-9C3A-445A08A2994B}"/>
            </c:ext>
          </c:extLst>
        </c:ser>
        <c:gapWidth val="100"/>
        <c:overlap val="-24"/>
        <c:axId val="120577408"/>
        <c:axId val="122438784"/>
      </c:barChart>
      <c:catAx>
        <c:axId val="120577408"/>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ru-RU"/>
          </a:p>
        </c:txPr>
        <c:crossAx val="122438784"/>
        <c:crosses val="autoZero"/>
        <c:auto val="1"/>
        <c:lblAlgn val="ctr"/>
        <c:lblOffset val="100"/>
      </c:catAx>
      <c:valAx>
        <c:axId val="122438784"/>
        <c:scaling>
          <c:orientation val="minMax"/>
        </c:scaling>
        <c:axPos val="l"/>
        <c:majorGridlines>
          <c:spPr>
            <a:ln w="9525" cap="flat" cmpd="sng" algn="ctr">
              <a:solidFill>
                <a:schemeClr val="tx2">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057740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sz="1200"/>
              <a:t>Успешность выполнения ВПР</a:t>
            </a:r>
            <a:r>
              <a:rPr lang="ru-RU" sz="1200" baseline="0"/>
              <a:t>  </a:t>
            </a:r>
            <a:r>
              <a:rPr lang="ru-RU" sz="1200"/>
              <a:t>Литературное чтение</a:t>
            </a:r>
          </a:p>
        </c:rich>
      </c:tx>
      <c:spPr>
        <a:noFill/>
        <a:ln>
          <a:noFill/>
        </a:ln>
        <a:effectLst/>
      </c:spPr>
    </c:title>
    <c:plotArea>
      <c:layout/>
      <c:barChart>
        <c:barDir val="col"/>
        <c:grouping val="clustered"/>
        <c:ser>
          <c:idx val="0"/>
          <c:order val="0"/>
          <c:tx>
            <c:strRef>
              <c:f>Лист13!$B$1</c:f>
              <c:strCache>
                <c:ptCount val="1"/>
                <c:pt idx="0">
                  <c:v>4-Б</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Лист13!$A$2:$A$7</c:f>
              <c:strCache>
                <c:ptCount val="6"/>
                <c:pt idx="0">
                  <c:v>"5"</c:v>
                </c:pt>
                <c:pt idx="1">
                  <c:v>"4"</c:v>
                </c:pt>
                <c:pt idx="2">
                  <c:v>"3"</c:v>
                </c:pt>
                <c:pt idx="3">
                  <c:v>"2"</c:v>
                </c:pt>
                <c:pt idx="5">
                  <c:v>качество</c:v>
                </c:pt>
              </c:strCache>
            </c:strRef>
          </c:cat>
          <c:val>
            <c:numRef>
              <c:f>Лист13!$B$2:$B$7</c:f>
              <c:numCache>
                <c:formatCode>0%</c:formatCode>
                <c:ptCount val="6"/>
                <c:pt idx="0">
                  <c:v>0.1</c:v>
                </c:pt>
                <c:pt idx="1">
                  <c:v>0.52</c:v>
                </c:pt>
                <c:pt idx="2">
                  <c:v>0.38000000000000161</c:v>
                </c:pt>
                <c:pt idx="3">
                  <c:v>0</c:v>
                </c:pt>
                <c:pt idx="5">
                  <c:v>0.62000000000000288</c:v>
                </c:pt>
              </c:numCache>
            </c:numRef>
          </c:val>
          <c:extLst xmlns:c16r2="http://schemas.microsoft.com/office/drawing/2015/06/chart">
            <c:ext xmlns:c16="http://schemas.microsoft.com/office/drawing/2014/chart" uri="{C3380CC4-5D6E-409C-BE32-E72D297353CC}">
              <c16:uniqueId val="{00000000-D26D-4B3E-8DD7-0AB5847DFFF6}"/>
            </c:ext>
          </c:extLst>
        </c:ser>
        <c:ser>
          <c:idx val="1"/>
          <c:order val="1"/>
          <c:tx>
            <c:strRef>
              <c:f>Лист13!$C$1</c:f>
              <c:strCache>
                <c:ptCount val="1"/>
                <c:pt idx="0">
                  <c:v>4-Г</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Лист13!$A$2:$A$7</c:f>
              <c:strCache>
                <c:ptCount val="6"/>
                <c:pt idx="0">
                  <c:v>"5"</c:v>
                </c:pt>
                <c:pt idx="1">
                  <c:v>"4"</c:v>
                </c:pt>
                <c:pt idx="2">
                  <c:v>"3"</c:v>
                </c:pt>
                <c:pt idx="3">
                  <c:v>"2"</c:v>
                </c:pt>
                <c:pt idx="5">
                  <c:v>качество</c:v>
                </c:pt>
              </c:strCache>
            </c:strRef>
          </c:cat>
          <c:val>
            <c:numRef>
              <c:f>Лист13!$C$2:$C$7</c:f>
              <c:numCache>
                <c:formatCode>0%</c:formatCode>
                <c:ptCount val="6"/>
                <c:pt idx="0">
                  <c:v>0.1</c:v>
                </c:pt>
                <c:pt idx="1">
                  <c:v>0.29000000000000031</c:v>
                </c:pt>
                <c:pt idx="2">
                  <c:v>0.51</c:v>
                </c:pt>
                <c:pt idx="3">
                  <c:v>0.1</c:v>
                </c:pt>
                <c:pt idx="5">
                  <c:v>0.39000000000000162</c:v>
                </c:pt>
              </c:numCache>
            </c:numRef>
          </c:val>
          <c:extLst xmlns:c16r2="http://schemas.microsoft.com/office/drawing/2015/06/chart">
            <c:ext xmlns:c16="http://schemas.microsoft.com/office/drawing/2014/chart" uri="{C3380CC4-5D6E-409C-BE32-E72D297353CC}">
              <c16:uniqueId val="{00000001-D26D-4B3E-8DD7-0AB5847DFFF6}"/>
            </c:ext>
          </c:extLst>
        </c:ser>
        <c:gapWidth val="100"/>
        <c:overlap val="-24"/>
        <c:axId val="122480896"/>
        <c:axId val="120471552"/>
      </c:barChart>
      <c:catAx>
        <c:axId val="122480896"/>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0471552"/>
        <c:crosses val="autoZero"/>
        <c:auto val="1"/>
        <c:lblAlgn val="ctr"/>
        <c:lblOffset val="100"/>
      </c:catAx>
      <c:valAx>
        <c:axId val="120471552"/>
        <c:scaling>
          <c:orientation val="minMax"/>
        </c:scaling>
        <c:axPos val="l"/>
        <c:majorGridlines>
          <c:spPr>
            <a:ln w="9525" cap="flat" cmpd="sng" algn="ctr">
              <a:solidFill>
                <a:schemeClr val="tx2">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248089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050" b="0" i="0" u="none" strike="noStrike" kern="1200" baseline="0">
              <a:solidFill>
                <a:schemeClr val="tx2"/>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sz="1200"/>
              <a:t>Успешность выполнения ВПР</a:t>
            </a:r>
            <a:r>
              <a:rPr lang="ru-RU" sz="1200" baseline="0"/>
              <a:t> </a:t>
            </a:r>
            <a:r>
              <a:rPr lang="ru-RU" sz="1200"/>
              <a:t>Английский язык</a:t>
            </a:r>
            <a:r>
              <a:rPr lang="ru-RU" sz="1200" baseline="0"/>
              <a:t>  </a:t>
            </a:r>
            <a:r>
              <a:rPr lang="ru-RU" sz="1200"/>
              <a:t>4-В класс</a:t>
            </a:r>
          </a:p>
        </c:rich>
      </c:tx>
      <c:spPr>
        <a:noFill/>
        <a:ln>
          <a:noFill/>
        </a:ln>
        <a:effectLst/>
      </c:spPr>
    </c:title>
    <c:plotArea>
      <c:layout/>
      <c:barChart>
        <c:barDir val="col"/>
        <c:grouping val="clustered"/>
        <c:ser>
          <c:idx val="0"/>
          <c:order val="0"/>
          <c:tx>
            <c:strRef>
              <c:f>Лист5!$B$2</c:f>
              <c:strCache>
                <c:ptCount val="1"/>
                <c:pt idx="0">
                  <c:v>4-В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ru-RU"/>
                </a:p>
              </c:txPr>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Лист5!$A$3:$A$8</c:f>
              <c:strCache>
                <c:ptCount val="6"/>
                <c:pt idx="0">
                  <c:v>"5"</c:v>
                </c:pt>
                <c:pt idx="1">
                  <c:v>"4"</c:v>
                </c:pt>
                <c:pt idx="2">
                  <c:v>"3"</c:v>
                </c:pt>
                <c:pt idx="3">
                  <c:v>"2"</c:v>
                </c:pt>
                <c:pt idx="5">
                  <c:v>Качество</c:v>
                </c:pt>
              </c:strCache>
            </c:strRef>
          </c:cat>
          <c:val>
            <c:numRef>
              <c:f>Лист5!$B$3:$B$8</c:f>
              <c:numCache>
                <c:formatCode>0%</c:formatCode>
                <c:ptCount val="6"/>
                <c:pt idx="0">
                  <c:v>0.36000000000000032</c:v>
                </c:pt>
                <c:pt idx="1">
                  <c:v>0.60000000000000064</c:v>
                </c:pt>
                <c:pt idx="2">
                  <c:v>4.0000000000000022E-2</c:v>
                </c:pt>
                <c:pt idx="3">
                  <c:v>0</c:v>
                </c:pt>
                <c:pt idx="5">
                  <c:v>0.96000000000000063</c:v>
                </c:pt>
              </c:numCache>
            </c:numRef>
          </c:val>
          <c:extLst xmlns:c16r2="http://schemas.microsoft.com/office/drawing/2015/06/chart">
            <c:ext xmlns:c16="http://schemas.microsoft.com/office/drawing/2014/chart" uri="{C3380CC4-5D6E-409C-BE32-E72D297353CC}">
              <c16:uniqueId val="{00000001-29FC-477D-A400-971A5491BAC1}"/>
            </c:ext>
          </c:extLst>
        </c:ser>
        <c:gapWidth val="100"/>
        <c:overlap val="-24"/>
        <c:axId val="122561280"/>
        <c:axId val="122562816"/>
      </c:barChart>
      <c:catAx>
        <c:axId val="122561280"/>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2562816"/>
        <c:crosses val="autoZero"/>
        <c:auto val="1"/>
        <c:lblAlgn val="ctr"/>
        <c:lblOffset val="100"/>
      </c:catAx>
      <c:valAx>
        <c:axId val="122562816"/>
        <c:scaling>
          <c:orientation val="minMax"/>
        </c:scaling>
        <c:axPos val="l"/>
        <c:majorGridlines>
          <c:spPr>
            <a:ln w="9525" cap="flat" cmpd="sng" algn="ctr">
              <a:solidFill>
                <a:schemeClr val="tx2">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2256128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Лист1!$B$2:$B$6</c:f>
              <c:numCache>
                <c:formatCode>0.00%</c:formatCode>
                <c:ptCount val="5"/>
                <c:pt idx="0">
                  <c:v>4.9000000000000113E-2</c:v>
                </c:pt>
                <c:pt idx="1">
                  <c:v>1.7000000000000001E-2</c:v>
                </c:pt>
                <c:pt idx="2">
                  <c:v>7.3000000000000009E-2</c:v>
                </c:pt>
                <c:pt idx="3">
                  <c:v>0.10800000000000012</c:v>
                </c:pt>
                <c:pt idx="4" formatCode="0%">
                  <c:v>7.6999999999999999E-2</c:v>
                </c:pt>
              </c:numCache>
            </c:numRef>
          </c:val>
          <c:extLst xmlns:c16r2="http://schemas.microsoft.com/office/drawing/2015/06/chart">
            <c:ext xmlns:c16="http://schemas.microsoft.com/office/drawing/2014/chart" uri="{C3380CC4-5D6E-409C-BE32-E72D297353CC}">
              <c16:uniqueId val="{00000000-84A2-463A-8AC4-2DFCF92AC167}"/>
            </c:ext>
          </c:extLst>
        </c:ser>
        <c:ser>
          <c:idx val="1"/>
          <c:order val="1"/>
          <c:tx>
            <c:strRef>
              <c:f>Лист1!$C$1</c:f>
              <c:strCache>
                <c:ptCount val="1"/>
                <c:pt idx="0">
                  <c:v>"3"</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Лист1!$C$2:$C$6</c:f>
              <c:numCache>
                <c:formatCode>0.00%</c:formatCode>
                <c:ptCount val="5"/>
                <c:pt idx="0">
                  <c:v>0.252</c:v>
                </c:pt>
                <c:pt idx="1">
                  <c:v>0.37600000000000111</c:v>
                </c:pt>
                <c:pt idx="2">
                  <c:v>0.28100000000000008</c:v>
                </c:pt>
                <c:pt idx="3">
                  <c:v>0.46200000000000002</c:v>
                </c:pt>
                <c:pt idx="4">
                  <c:v>0.33300000000000146</c:v>
                </c:pt>
              </c:numCache>
            </c:numRef>
          </c:val>
          <c:extLst xmlns:c16r2="http://schemas.microsoft.com/office/drawing/2015/06/chart">
            <c:ext xmlns:c16="http://schemas.microsoft.com/office/drawing/2014/chart" uri="{C3380CC4-5D6E-409C-BE32-E72D297353CC}">
              <c16:uniqueId val="{00000001-84A2-463A-8AC4-2DFCF92AC167}"/>
            </c:ext>
          </c:extLst>
        </c:ser>
        <c:ser>
          <c:idx val="2"/>
          <c:order val="2"/>
          <c:tx>
            <c:strRef>
              <c:f>Лист1!$D$1</c:f>
              <c:strCache>
                <c:ptCount val="1"/>
                <c:pt idx="0">
                  <c:v>"4"</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Лист1!$D$2:$D$6</c:f>
              <c:numCache>
                <c:formatCode>0.00%</c:formatCode>
                <c:ptCount val="5"/>
                <c:pt idx="0">
                  <c:v>0.45600000000000002</c:v>
                </c:pt>
                <c:pt idx="1">
                  <c:v>0.44400000000000001</c:v>
                </c:pt>
                <c:pt idx="2">
                  <c:v>0.42700000000000032</c:v>
                </c:pt>
                <c:pt idx="3">
                  <c:v>0.29200000000000031</c:v>
                </c:pt>
                <c:pt idx="4">
                  <c:v>0.51300000000000001</c:v>
                </c:pt>
              </c:numCache>
            </c:numRef>
          </c:val>
          <c:extLst xmlns:c16r2="http://schemas.microsoft.com/office/drawing/2015/06/chart">
            <c:ext xmlns:c16="http://schemas.microsoft.com/office/drawing/2014/chart" uri="{C3380CC4-5D6E-409C-BE32-E72D297353CC}">
              <c16:uniqueId val="{00000002-84A2-463A-8AC4-2DFCF92AC167}"/>
            </c:ext>
          </c:extLst>
        </c:ser>
        <c:ser>
          <c:idx val="3"/>
          <c:order val="3"/>
          <c:tx>
            <c:strRef>
              <c:f>Лист1!$E$1</c:f>
              <c:strCache>
                <c:ptCount val="1"/>
                <c:pt idx="0">
                  <c:v>"5"</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Лист1!$E$2:$E$6</c:f>
              <c:numCache>
                <c:formatCode>0.00%</c:formatCode>
                <c:ptCount val="5"/>
                <c:pt idx="0">
                  <c:v>0.24300000000000024</c:v>
                </c:pt>
                <c:pt idx="1">
                  <c:v>0.16200000000000001</c:v>
                </c:pt>
                <c:pt idx="2">
                  <c:v>0.21900000000000044</c:v>
                </c:pt>
                <c:pt idx="3">
                  <c:v>0.13800000000000001</c:v>
                </c:pt>
                <c:pt idx="4">
                  <c:v>7.6999999999999999E-2</c:v>
                </c:pt>
              </c:numCache>
            </c:numRef>
          </c:val>
          <c:extLst xmlns:c16r2="http://schemas.microsoft.com/office/drawing/2015/06/chart">
            <c:ext xmlns:c16="http://schemas.microsoft.com/office/drawing/2014/chart" uri="{C3380CC4-5D6E-409C-BE32-E72D297353CC}">
              <c16:uniqueId val="{00000003-84A2-463A-8AC4-2DFCF92AC167}"/>
            </c:ext>
          </c:extLst>
        </c:ser>
        <c:shape val="cone"/>
        <c:axId val="122592256"/>
        <c:axId val="122606336"/>
        <c:axId val="0"/>
      </c:bar3DChart>
      <c:catAx>
        <c:axId val="122592256"/>
        <c:scaling>
          <c:orientation val="minMax"/>
        </c:scaling>
        <c:axPos val="b"/>
        <c:numFmt formatCode="General" sourceLinked="1"/>
        <c:tickLblPos val="nextTo"/>
        <c:crossAx val="122606336"/>
        <c:crosses val="autoZero"/>
        <c:auto val="1"/>
        <c:lblAlgn val="ctr"/>
        <c:lblOffset val="100"/>
      </c:catAx>
      <c:valAx>
        <c:axId val="122606336"/>
        <c:scaling>
          <c:orientation val="minMax"/>
        </c:scaling>
        <c:axPos val="l"/>
        <c:majorGridlines/>
        <c:numFmt formatCode="0.00%" sourceLinked="1"/>
        <c:tickLblPos val="nextTo"/>
        <c:crossAx val="122592256"/>
        <c:crosses val="autoZero"/>
        <c:crossBetween val="between"/>
      </c:valAx>
      <c:spPr>
        <a:noFill/>
        <a:ln w="25394">
          <a:noFill/>
        </a:ln>
      </c:spPr>
    </c:plotArea>
    <c:legend>
      <c:legendPos val="r"/>
      <c:layout>
        <c:manualLayout>
          <c:xMode val="edge"/>
          <c:yMode val="edge"/>
          <c:x val="0.91197167969662163"/>
          <c:y val="0.38709690700427407"/>
          <c:w val="7.0422469433313831E-2"/>
          <c:h val="0.32580652908582752"/>
        </c:manualLayout>
      </c:layout>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manualLayout>
          <c:layoutTarget val="inner"/>
          <c:xMode val="edge"/>
          <c:yMode val="edge"/>
          <c:x val="7.008255016510033E-2"/>
          <c:y val="2.8073200336124159E-2"/>
          <c:w val="0.71922729416887965"/>
          <c:h val="0.82773365285861344"/>
        </c:manualLayout>
      </c:layout>
      <c:barChart>
        <c:barDir val="col"/>
        <c:grouping val="clustered"/>
        <c:ser>
          <c:idx val="0"/>
          <c:order val="0"/>
          <c:tx>
            <c:strRef>
              <c:f>Лист1!$B$1</c:f>
              <c:strCache>
                <c:ptCount val="1"/>
                <c:pt idx="0">
                  <c:v>Подтвердили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Лист1!$B$2:$B$6</c:f>
              <c:numCache>
                <c:formatCode>General</c:formatCode>
                <c:ptCount val="5"/>
                <c:pt idx="0">
                  <c:v>73.8</c:v>
                </c:pt>
                <c:pt idx="1">
                  <c:v>82.9</c:v>
                </c:pt>
                <c:pt idx="2">
                  <c:v>81.3</c:v>
                </c:pt>
                <c:pt idx="3">
                  <c:v>68.5</c:v>
                </c:pt>
                <c:pt idx="4">
                  <c:v>71.8</c:v>
                </c:pt>
              </c:numCache>
            </c:numRef>
          </c:val>
          <c:extLst xmlns:c16r2="http://schemas.microsoft.com/office/drawing/2015/06/chart">
            <c:ext xmlns:c16="http://schemas.microsoft.com/office/drawing/2014/chart" uri="{C3380CC4-5D6E-409C-BE32-E72D297353CC}">
              <c16:uniqueId val="{00000000-E328-4A7D-9CA2-DD6CD9ED9207}"/>
            </c:ext>
          </c:extLst>
        </c:ser>
        <c:ser>
          <c:idx val="1"/>
          <c:order val="1"/>
          <c:tx>
            <c:strRef>
              <c:f>Лист1!$C$1</c:f>
              <c:strCache>
                <c:ptCount val="1"/>
                <c:pt idx="0">
                  <c:v>Понизили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Лист1!$C$2:$C$6</c:f>
              <c:numCache>
                <c:formatCode>General</c:formatCode>
                <c:ptCount val="5"/>
                <c:pt idx="0">
                  <c:v>21.4</c:v>
                </c:pt>
                <c:pt idx="1">
                  <c:v>7.7</c:v>
                </c:pt>
                <c:pt idx="2">
                  <c:v>16.7</c:v>
                </c:pt>
                <c:pt idx="3" formatCode="@">
                  <c:v>0</c:v>
                </c:pt>
                <c:pt idx="4">
                  <c:v>15.4</c:v>
                </c:pt>
              </c:numCache>
            </c:numRef>
          </c:val>
          <c:extLst xmlns:c16r2="http://schemas.microsoft.com/office/drawing/2015/06/chart">
            <c:ext xmlns:c16="http://schemas.microsoft.com/office/drawing/2014/chart" uri="{C3380CC4-5D6E-409C-BE32-E72D297353CC}">
              <c16:uniqueId val="{00000001-E328-4A7D-9CA2-DD6CD9ED9207}"/>
            </c:ext>
          </c:extLst>
        </c:ser>
        <c:ser>
          <c:idx val="2"/>
          <c:order val="2"/>
          <c:tx>
            <c:strRef>
              <c:f>Лист1!$D$1</c:f>
              <c:strCache>
                <c:ptCount val="1"/>
                <c:pt idx="0">
                  <c:v>Повысили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Лист1!$D$2:$D$6</c:f>
              <c:numCache>
                <c:formatCode>General</c:formatCode>
                <c:ptCount val="5"/>
                <c:pt idx="0">
                  <c:v>4.9000000000000004</c:v>
                </c:pt>
                <c:pt idx="1">
                  <c:v>9.4</c:v>
                </c:pt>
                <c:pt idx="2">
                  <c:v>2.6</c:v>
                </c:pt>
                <c:pt idx="3" formatCode="@">
                  <c:v>0</c:v>
                </c:pt>
                <c:pt idx="4">
                  <c:v>12.8</c:v>
                </c:pt>
              </c:numCache>
            </c:numRef>
          </c:val>
          <c:extLst xmlns:c16r2="http://schemas.microsoft.com/office/drawing/2015/06/chart">
            <c:ext xmlns:c16="http://schemas.microsoft.com/office/drawing/2014/chart" uri="{C3380CC4-5D6E-409C-BE32-E72D297353CC}">
              <c16:uniqueId val="{00000002-E328-4A7D-9CA2-DD6CD9ED9207}"/>
            </c:ext>
          </c:extLst>
        </c:ser>
        <c:axId val="122508800"/>
        <c:axId val="122510336"/>
      </c:barChart>
      <c:catAx>
        <c:axId val="122508800"/>
        <c:scaling>
          <c:orientation val="minMax"/>
        </c:scaling>
        <c:axPos val="b"/>
        <c:numFmt formatCode="General" sourceLinked="1"/>
        <c:tickLblPos val="nextTo"/>
        <c:crossAx val="122510336"/>
        <c:crosses val="autoZero"/>
        <c:auto val="1"/>
        <c:lblAlgn val="ctr"/>
        <c:lblOffset val="100"/>
      </c:catAx>
      <c:valAx>
        <c:axId val="122510336"/>
        <c:scaling>
          <c:orientation val="minMax"/>
        </c:scaling>
        <c:axPos val="l"/>
        <c:majorGridlines/>
        <c:numFmt formatCode="General" sourceLinked="1"/>
        <c:tickLblPos val="nextTo"/>
        <c:crossAx val="122508800"/>
        <c:crosses val="autoZero"/>
        <c:crossBetween val="between"/>
      </c:valAx>
    </c:plotArea>
    <c:legend>
      <c:legendPos val="r"/>
      <c:layout>
        <c:manualLayout>
          <c:xMode val="edge"/>
          <c:yMode val="edge"/>
          <c:x val="0.80843590698273038"/>
          <c:y val="0.42765283912681767"/>
          <c:w val="0.17398936341363624"/>
          <c:h val="0.24437295947762641"/>
        </c:manualLayout>
      </c:layout>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style val="10"/>
  <c:chart>
    <c:view3D>
      <c:depthPercent val="100"/>
      <c:rAngAx val="1"/>
    </c:view3D>
    <c:plotArea>
      <c:layout/>
      <c:bar3DChart>
        <c:barDir val="col"/>
        <c:grouping val="clustered"/>
        <c:ser>
          <c:idx val="0"/>
          <c:order val="0"/>
          <c:tx>
            <c:strRef>
              <c:f>Лист1!$B$1</c:f>
              <c:strCache>
                <c:ptCount val="1"/>
                <c:pt idx="0">
                  <c:v>"2"</c:v>
                </c:pt>
              </c:strCache>
            </c:strRef>
          </c:tx>
          <c:cat>
            <c:strRef>
              <c:f>Лист1!$A$2:$A$5</c:f>
              <c:strCache>
                <c:ptCount val="4"/>
                <c:pt idx="0">
                  <c:v>5  классы</c:v>
                </c:pt>
                <c:pt idx="1">
                  <c:v>6 классы</c:v>
                </c:pt>
                <c:pt idx="2">
                  <c:v>7 классы</c:v>
                </c:pt>
                <c:pt idx="3">
                  <c:v>8 классы</c:v>
                </c:pt>
              </c:strCache>
            </c:strRef>
          </c:cat>
          <c:val>
            <c:numRef>
              <c:f>Лист1!$B$2:$B$5</c:f>
              <c:numCache>
                <c:formatCode>0.00%</c:formatCode>
                <c:ptCount val="4"/>
                <c:pt idx="0">
                  <c:v>1.7999999999999999E-2</c:v>
                </c:pt>
                <c:pt idx="1">
                  <c:v>0</c:v>
                </c:pt>
                <c:pt idx="2">
                  <c:v>3.6999999999999998E-2</c:v>
                </c:pt>
                <c:pt idx="3">
                  <c:v>0</c:v>
                </c:pt>
              </c:numCache>
            </c:numRef>
          </c:val>
          <c:extLst xmlns:c16r2="http://schemas.microsoft.com/office/drawing/2015/06/chart">
            <c:ext xmlns:c16="http://schemas.microsoft.com/office/drawing/2014/chart" uri="{C3380CC4-5D6E-409C-BE32-E72D297353CC}">
              <c16:uniqueId val="{00000000-85DD-4E14-84B1-EE4F114E3448}"/>
            </c:ext>
          </c:extLst>
        </c:ser>
        <c:ser>
          <c:idx val="1"/>
          <c:order val="1"/>
          <c:tx>
            <c:strRef>
              <c:f>Лист1!$C$1</c:f>
              <c:strCache>
                <c:ptCount val="1"/>
                <c:pt idx="0">
                  <c:v>"3"</c:v>
                </c:pt>
              </c:strCache>
            </c:strRef>
          </c:tx>
          <c:cat>
            <c:strRef>
              <c:f>Лист1!$A$2:$A$5</c:f>
              <c:strCache>
                <c:ptCount val="4"/>
                <c:pt idx="0">
                  <c:v>5  классы</c:v>
                </c:pt>
                <c:pt idx="1">
                  <c:v>6 классы</c:v>
                </c:pt>
                <c:pt idx="2">
                  <c:v>7 классы</c:v>
                </c:pt>
                <c:pt idx="3">
                  <c:v>8 классы</c:v>
                </c:pt>
              </c:strCache>
            </c:strRef>
          </c:cat>
          <c:val>
            <c:numRef>
              <c:f>Лист1!$C$2:$C$5</c:f>
              <c:numCache>
                <c:formatCode>0.00%</c:formatCode>
                <c:ptCount val="4"/>
                <c:pt idx="0">
                  <c:v>0.29100000000000031</c:v>
                </c:pt>
                <c:pt idx="1">
                  <c:v>0.21100000000000024</c:v>
                </c:pt>
                <c:pt idx="2">
                  <c:v>0.40700000000000008</c:v>
                </c:pt>
                <c:pt idx="3">
                  <c:v>0.23100000000000001</c:v>
                </c:pt>
              </c:numCache>
            </c:numRef>
          </c:val>
          <c:extLst xmlns:c16r2="http://schemas.microsoft.com/office/drawing/2015/06/chart">
            <c:ext xmlns:c16="http://schemas.microsoft.com/office/drawing/2014/chart" uri="{C3380CC4-5D6E-409C-BE32-E72D297353CC}">
              <c16:uniqueId val="{00000001-85DD-4E14-84B1-EE4F114E3448}"/>
            </c:ext>
          </c:extLst>
        </c:ser>
        <c:ser>
          <c:idx val="2"/>
          <c:order val="2"/>
          <c:tx>
            <c:strRef>
              <c:f>Лист1!$D$1</c:f>
              <c:strCache>
                <c:ptCount val="1"/>
                <c:pt idx="0">
                  <c:v>"4"</c:v>
                </c:pt>
              </c:strCache>
            </c:strRef>
          </c:tx>
          <c:cat>
            <c:strRef>
              <c:f>Лист1!$A$2:$A$5</c:f>
              <c:strCache>
                <c:ptCount val="4"/>
                <c:pt idx="0">
                  <c:v>5  классы</c:v>
                </c:pt>
                <c:pt idx="1">
                  <c:v>6 классы</c:v>
                </c:pt>
                <c:pt idx="2">
                  <c:v>7 классы</c:v>
                </c:pt>
                <c:pt idx="3">
                  <c:v>8 классы</c:v>
                </c:pt>
              </c:strCache>
            </c:strRef>
          </c:cat>
          <c:val>
            <c:numRef>
              <c:f>Лист1!$D$2:$D$5</c:f>
              <c:numCache>
                <c:formatCode>0.00%</c:formatCode>
                <c:ptCount val="4"/>
                <c:pt idx="0">
                  <c:v>0.65500000000000258</c:v>
                </c:pt>
                <c:pt idx="1">
                  <c:v>0.54400000000000004</c:v>
                </c:pt>
                <c:pt idx="2">
                  <c:v>0.37000000000000038</c:v>
                </c:pt>
                <c:pt idx="3">
                  <c:v>0.65400000000000258</c:v>
                </c:pt>
              </c:numCache>
            </c:numRef>
          </c:val>
          <c:extLst xmlns:c16r2="http://schemas.microsoft.com/office/drawing/2015/06/chart">
            <c:ext xmlns:c16="http://schemas.microsoft.com/office/drawing/2014/chart" uri="{C3380CC4-5D6E-409C-BE32-E72D297353CC}">
              <c16:uniqueId val="{00000002-85DD-4E14-84B1-EE4F114E3448}"/>
            </c:ext>
          </c:extLst>
        </c:ser>
        <c:ser>
          <c:idx val="3"/>
          <c:order val="3"/>
          <c:tx>
            <c:strRef>
              <c:f>Лист1!$E$1</c:f>
              <c:strCache>
                <c:ptCount val="1"/>
                <c:pt idx="0">
                  <c:v>"5"</c:v>
                </c:pt>
              </c:strCache>
            </c:strRef>
          </c:tx>
          <c:cat>
            <c:strRef>
              <c:f>Лист1!$A$2:$A$5</c:f>
              <c:strCache>
                <c:ptCount val="4"/>
                <c:pt idx="0">
                  <c:v>5  классы</c:v>
                </c:pt>
                <c:pt idx="1">
                  <c:v>6 классы</c:v>
                </c:pt>
                <c:pt idx="2">
                  <c:v>7 классы</c:v>
                </c:pt>
                <c:pt idx="3">
                  <c:v>8 классы</c:v>
                </c:pt>
              </c:strCache>
            </c:strRef>
          </c:cat>
          <c:val>
            <c:numRef>
              <c:f>Лист1!$E$2:$E$5</c:f>
              <c:numCache>
                <c:formatCode>0.00%</c:formatCode>
                <c:ptCount val="4"/>
                <c:pt idx="0">
                  <c:v>3.5999999999999997E-2</c:v>
                </c:pt>
                <c:pt idx="1">
                  <c:v>0.24600000000000041</c:v>
                </c:pt>
                <c:pt idx="2">
                  <c:v>0.18500000000000041</c:v>
                </c:pt>
                <c:pt idx="3">
                  <c:v>0.115</c:v>
                </c:pt>
              </c:numCache>
            </c:numRef>
          </c:val>
          <c:extLst xmlns:c16r2="http://schemas.microsoft.com/office/drawing/2015/06/chart">
            <c:ext xmlns:c16="http://schemas.microsoft.com/office/drawing/2014/chart" uri="{C3380CC4-5D6E-409C-BE32-E72D297353CC}">
              <c16:uniqueId val="{00000003-85DD-4E14-84B1-EE4F114E3448}"/>
            </c:ext>
          </c:extLst>
        </c:ser>
        <c:shape val="cone"/>
        <c:axId val="122553472"/>
        <c:axId val="122555008"/>
        <c:axId val="0"/>
      </c:bar3DChart>
      <c:catAx>
        <c:axId val="122553472"/>
        <c:scaling>
          <c:orientation val="minMax"/>
        </c:scaling>
        <c:axPos val="b"/>
        <c:numFmt formatCode="General" sourceLinked="1"/>
        <c:tickLblPos val="nextTo"/>
        <c:crossAx val="122555008"/>
        <c:crosses val="autoZero"/>
        <c:auto val="1"/>
        <c:lblAlgn val="ctr"/>
        <c:lblOffset val="100"/>
      </c:catAx>
      <c:valAx>
        <c:axId val="122555008"/>
        <c:scaling>
          <c:orientation val="minMax"/>
        </c:scaling>
        <c:axPos val="l"/>
        <c:majorGridlines/>
        <c:numFmt formatCode="0.00%" sourceLinked="1"/>
        <c:tickLblPos val="nextTo"/>
        <c:crossAx val="122553472"/>
        <c:crosses val="autoZero"/>
        <c:crossBetween val="between"/>
      </c:valAx>
      <c:spPr>
        <a:noFill/>
        <a:ln w="25404">
          <a:noFill/>
        </a:ln>
      </c:spPr>
    </c:plotArea>
    <c:legend>
      <c:legendPos val="r"/>
      <c:layout>
        <c:manualLayout>
          <c:xMode val="edge"/>
          <c:yMode val="edge"/>
          <c:x val="0.91197181931205962"/>
          <c:y val="0.38709688811834447"/>
          <c:w val="7.0422618225353589E-2"/>
          <c:h val="0.32580638429370862"/>
        </c:manualLayout>
      </c:layout>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barChart>
        <c:barDir val="col"/>
        <c:grouping val="clustered"/>
        <c:ser>
          <c:idx val="0"/>
          <c:order val="0"/>
          <c:tx>
            <c:strRef>
              <c:f>Лист1!$B$1</c:f>
              <c:strCache>
                <c:ptCount val="1"/>
                <c:pt idx="0">
                  <c:v>5 классы</c:v>
                </c:pt>
              </c:strCache>
            </c:strRef>
          </c:tx>
          <c:cat>
            <c:strRef>
              <c:f>Лист1!$A$2:$A$5</c:f>
              <c:strCache>
                <c:ptCount val="3"/>
                <c:pt idx="0">
                  <c:v>Подтвердили</c:v>
                </c:pt>
                <c:pt idx="1">
                  <c:v>Понизили</c:v>
                </c:pt>
                <c:pt idx="2">
                  <c:v>Повысили</c:v>
                </c:pt>
              </c:strCache>
            </c:strRef>
          </c:cat>
          <c:val>
            <c:numRef>
              <c:f>Лист1!$B$2:$B$5</c:f>
              <c:numCache>
                <c:formatCode>0.00%</c:formatCode>
                <c:ptCount val="4"/>
                <c:pt idx="0">
                  <c:v>0.94499999999999995</c:v>
                </c:pt>
                <c:pt idx="1">
                  <c:v>1.7999999999999999E-2</c:v>
                </c:pt>
                <c:pt idx="2">
                  <c:v>3.5999999999999997E-2</c:v>
                </c:pt>
              </c:numCache>
            </c:numRef>
          </c:val>
          <c:extLst xmlns:c16r2="http://schemas.microsoft.com/office/drawing/2015/06/chart">
            <c:ext xmlns:c16="http://schemas.microsoft.com/office/drawing/2014/chart" uri="{C3380CC4-5D6E-409C-BE32-E72D297353CC}">
              <c16:uniqueId val="{00000000-C1AE-406E-83B7-81AEBC1997CD}"/>
            </c:ext>
          </c:extLst>
        </c:ser>
        <c:ser>
          <c:idx val="1"/>
          <c:order val="1"/>
          <c:tx>
            <c:strRef>
              <c:f>Лист1!$C$1</c:f>
              <c:strCache>
                <c:ptCount val="1"/>
                <c:pt idx="0">
                  <c:v>6 классы</c:v>
                </c:pt>
              </c:strCache>
            </c:strRef>
          </c:tx>
          <c:cat>
            <c:strRef>
              <c:f>Лист1!$A$2:$A$5</c:f>
              <c:strCache>
                <c:ptCount val="3"/>
                <c:pt idx="0">
                  <c:v>Подтвердили</c:v>
                </c:pt>
                <c:pt idx="1">
                  <c:v>Понизили</c:v>
                </c:pt>
                <c:pt idx="2">
                  <c:v>Повысили</c:v>
                </c:pt>
              </c:strCache>
            </c:strRef>
          </c:cat>
          <c:val>
            <c:numRef>
              <c:f>Лист1!$C$2:$C$5</c:f>
              <c:numCache>
                <c:formatCode>0.00%</c:formatCode>
                <c:ptCount val="4"/>
                <c:pt idx="0">
                  <c:v>0.82500000000000062</c:v>
                </c:pt>
                <c:pt idx="1">
                  <c:v>0.10500000000000002</c:v>
                </c:pt>
                <c:pt idx="2">
                  <c:v>7.0000000000000021E-2</c:v>
                </c:pt>
              </c:numCache>
            </c:numRef>
          </c:val>
          <c:extLst xmlns:c16r2="http://schemas.microsoft.com/office/drawing/2015/06/chart">
            <c:ext xmlns:c16="http://schemas.microsoft.com/office/drawing/2014/chart" uri="{C3380CC4-5D6E-409C-BE32-E72D297353CC}">
              <c16:uniqueId val="{00000001-C1AE-406E-83B7-81AEBC1997CD}"/>
            </c:ext>
          </c:extLst>
        </c:ser>
        <c:ser>
          <c:idx val="2"/>
          <c:order val="2"/>
          <c:tx>
            <c:strRef>
              <c:f>Лист1!$D$1</c:f>
              <c:strCache>
                <c:ptCount val="1"/>
                <c:pt idx="0">
                  <c:v>7 классы</c:v>
                </c:pt>
              </c:strCache>
            </c:strRef>
          </c:tx>
          <c:cat>
            <c:strRef>
              <c:f>Лист1!$A$2:$A$5</c:f>
              <c:strCache>
                <c:ptCount val="3"/>
                <c:pt idx="0">
                  <c:v>Подтвердили</c:v>
                </c:pt>
                <c:pt idx="1">
                  <c:v>Понизили</c:v>
                </c:pt>
                <c:pt idx="2">
                  <c:v>Повысили</c:v>
                </c:pt>
              </c:strCache>
            </c:strRef>
          </c:cat>
          <c:val>
            <c:numRef>
              <c:f>Лист1!$D$2:$D$5</c:f>
              <c:numCache>
                <c:formatCode>0.00%</c:formatCode>
                <c:ptCount val="4"/>
                <c:pt idx="0">
                  <c:v>0.88900000000000001</c:v>
                </c:pt>
                <c:pt idx="1">
                  <c:v>7.3999999999999996E-2</c:v>
                </c:pt>
                <c:pt idx="2">
                  <c:v>3.6999999999999998E-2</c:v>
                </c:pt>
              </c:numCache>
            </c:numRef>
          </c:val>
          <c:extLst xmlns:c16r2="http://schemas.microsoft.com/office/drawing/2015/06/chart">
            <c:ext xmlns:c16="http://schemas.microsoft.com/office/drawing/2014/chart" uri="{C3380CC4-5D6E-409C-BE32-E72D297353CC}">
              <c16:uniqueId val="{00000002-C1AE-406E-83B7-81AEBC1997CD}"/>
            </c:ext>
          </c:extLst>
        </c:ser>
        <c:ser>
          <c:idx val="3"/>
          <c:order val="3"/>
          <c:tx>
            <c:strRef>
              <c:f>Лист1!$E$1</c:f>
              <c:strCache>
                <c:ptCount val="1"/>
                <c:pt idx="0">
                  <c:v>8 классы</c:v>
                </c:pt>
              </c:strCache>
            </c:strRef>
          </c:tx>
          <c:cat>
            <c:strRef>
              <c:f>Лист1!$A$2:$A$5</c:f>
              <c:strCache>
                <c:ptCount val="3"/>
                <c:pt idx="0">
                  <c:v>Подтвердили</c:v>
                </c:pt>
                <c:pt idx="1">
                  <c:v>Понизили</c:v>
                </c:pt>
                <c:pt idx="2">
                  <c:v>Повысили</c:v>
                </c:pt>
              </c:strCache>
            </c:strRef>
          </c:cat>
          <c:val>
            <c:numRef>
              <c:f>Лист1!$E$2:$E$5</c:f>
              <c:numCache>
                <c:formatCode>0.00%</c:formatCode>
                <c:ptCount val="4"/>
                <c:pt idx="0">
                  <c:v>0.96200000000000063</c:v>
                </c:pt>
                <c:pt idx="1">
                  <c:v>3.7999999999999999E-2</c:v>
                </c:pt>
                <c:pt idx="2">
                  <c:v>0</c:v>
                </c:pt>
              </c:numCache>
            </c:numRef>
          </c:val>
          <c:extLst xmlns:c16r2="http://schemas.microsoft.com/office/drawing/2015/06/chart">
            <c:ext xmlns:c16="http://schemas.microsoft.com/office/drawing/2014/chart" uri="{C3380CC4-5D6E-409C-BE32-E72D297353CC}">
              <c16:uniqueId val="{00000003-C1AE-406E-83B7-81AEBC1997CD}"/>
            </c:ext>
          </c:extLst>
        </c:ser>
        <c:axId val="120197120"/>
        <c:axId val="120198656"/>
      </c:barChart>
      <c:catAx>
        <c:axId val="120197120"/>
        <c:scaling>
          <c:orientation val="minMax"/>
        </c:scaling>
        <c:axPos val="b"/>
        <c:numFmt formatCode="General" sourceLinked="1"/>
        <c:tickLblPos val="nextTo"/>
        <c:crossAx val="120198656"/>
        <c:crosses val="autoZero"/>
        <c:auto val="1"/>
        <c:lblAlgn val="ctr"/>
        <c:lblOffset val="100"/>
      </c:catAx>
      <c:valAx>
        <c:axId val="120198656"/>
        <c:scaling>
          <c:orientation val="minMax"/>
        </c:scaling>
        <c:axPos val="l"/>
        <c:majorGridlines/>
        <c:numFmt formatCode="0.00%" sourceLinked="1"/>
        <c:tickLblPos val="nextTo"/>
        <c:crossAx val="120197120"/>
        <c:crosses val="autoZero"/>
        <c:crossBetween val="between"/>
      </c:valAx>
    </c:plotArea>
    <c:legend>
      <c:legendPos val="r"/>
      <c:layout>
        <c:manualLayout>
          <c:xMode val="edge"/>
          <c:yMode val="edge"/>
          <c:x val="0.84683096191923357"/>
          <c:y val="0.33548379847014687"/>
          <c:w val="0.13908458811069679"/>
          <c:h val="0.39032258582356383"/>
        </c:manualLayout>
      </c:layout>
    </c:legend>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style val="34"/>
  <c:chart>
    <c:view3D>
      <c:depthPercent val="100"/>
      <c:perspective val="30"/>
    </c:view3D>
    <c:plotArea>
      <c:layout/>
      <c:bar3DChart>
        <c:barDir val="col"/>
        <c:grouping val="standard"/>
        <c:ser>
          <c:idx val="0"/>
          <c:order val="0"/>
          <c:tx>
            <c:strRef>
              <c:f>Лист1!$B$1</c:f>
              <c:strCache>
                <c:ptCount val="1"/>
                <c:pt idx="0">
                  <c:v>"2"</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Лист1!$B$2:$B$6</c:f>
              <c:numCache>
                <c:formatCode>General</c:formatCode>
                <c:ptCount val="5"/>
                <c:pt idx="0">
                  <c:v>0</c:v>
                </c:pt>
                <c:pt idx="1">
                  <c:v>7</c:v>
                </c:pt>
                <c:pt idx="2">
                  <c:v>0</c:v>
                </c:pt>
                <c:pt idx="3">
                  <c:v>4.3</c:v>
                </c:pt>
                <c:pt idx="4">
                  <c:v>4</c:v>
                </c:pt>
              </c:numCache>
            </c:numRef>
          </c:val>
          <c:extLst xmlns:c16r2="http://schemas.microsoft.com/office/drawing/2015/06/chart">
            <c:ext xmlns:c16="http://schemas.microsoft.com/office/drawing/2014/chart" uri="{C3380CC4-5D6E-409C-BE32-E72D297353CC}">
              <c16:uniqueId val="{00000000-C869-4348-A3D3-B855999CA42E}"/>
            </c:ext>
          </c:extLst>
        </c:ser>
        <c:ser>
          <c:idx val="1"/>
          <c:order val="1"/>
          <c:tx>
            <c:strRef>
              <c:f>Лист1!$C$1</c:f>
              <c:strCache>
                <c:ptCount val="1"/>
                <c:pt idx="0">
                  <c:v>"3"</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Лист1!$C$2:$C$6</c:f>
              <c:numCache>
                <c:formatCode>General</c:formatCode>
                <c:ptCount val="5"/>
                <c:pt idx="0">
                  <c:v>18.899999999999999</c:v>
                </c:pt>
                <c:pt idx="1">
                  <c:v>38.5</c:v>
                </c:pt>
                <c:pt idx="2">
                  <c:v>42.1</c:v>
                </c:pt>
                <c:pt idx="3">
                  <c:v>43.5</c:v>
                </c:pt>
                <c:pt idx="4">
                  <c:v>28</c:v>
                </c:pt>
              </c:numCache>
            </c:numRef>
          </c:val>
          <c:extLst xmlns:c16r2="http://schemas.microsoft.com/office/drawing/2015/06/chart">
            <c:ext xmlns:c16="http://schemas.microsoft.com/office/drawing/2014/chart" uri="{C3380CC4-5D6E-409C-BE32-E72D297353CC}">
              <c16:uniqueId val="{00000001-C869-4348-A3D3-B855999CA42E}"/>
            </c:ext>
          </c:extLst>
        </c:ser>
        <c:ser>
          <c:idx val="2"/>
          <c:order val="2"/>
          <c:tx>
            <c:strRef>
              <c:f>Лист1!$D$1</c:f>
              <c:strCache>
                <c:ptCount val="1"/>
                <c:pt idx="0">
                  <c:v>"4"</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Лист1!$D$2:$D$6</c:f>
              <c:numCache>
                <c:formatCode>General</c:formatCode>
                <c:ptCount val="5"/>
                <c:pt idx="0">
                  <c:v>47.2</c:v>
                </c:pt>
                <c:pt idx="1">
                  <c:v>46.2</c:v>
                </c:pt>
                <c:pt idx="2">
                  <c:v>47.4</c:v>
                </c:pt>
                <c:pt idx="3">
                  <c:v>52.2</c:v>
                </c:pt>
                <c:pt idx="4">
                  <c:v>52</c:v>
                </c:pt>
              </c:numCache>
            </c:numRef>
          </c:val>
          <c:extLst xmlns:c16r2="http://schemas.microsoft.com/office/drawing/2015/06/chart">
            <c:ext xmlns:c16="http://schemas.microsoft.com/office/drawing/2014/chart" uri="{C3380CC4-5D6E-409C-BE32-E72D297353CC}">
              <c16:uniqueId val="{00000002-C869-4348-A3D3-B855999CA42E}"/>
            </c:ext>
          </c:extLst>
        </c:ser>
        <c:ser>
          <c:idx val="3"/>
          <c:order val="3"/>
          <c:tx>
            <c:strRef>
              <c:f>Лист1!$E$1</c:f>
              <c:strCache>
                <c:ptCount val="1"/>
                <c:pt idx="0">
                  <c:v>"5"</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Лист1!$E$2:$E$6</c:f>
              <c:numCache>
                <c:formatCode>General</c:formatCode>
                <c:ptCount val="5"/>
                <c:pt idx="0">
                  <c:v>34</c:v>
                </c:pt>
                <c:pt idx="1">
                  <c:v>7.7</c:v>
                </c:pt>
                <c:pt idx="2">
                  <c:v>10.5</c:v>
                </c:pt>
                <c:pt idx="3">
                  <c:v>0</c:v>
                </c:pt>
                <c:pt idx="4">
                  <c:v>16</c:v>
                </c:pt>
              </c:numCache>
            </c:numRef>
          </c:val>
          <c:extLst xmlns:c16r2="http://schemas.microsoft.com/office/drawing/2015/06/chart">
            <c:ext xmlns:c16="http://schemas.microsoft.com/office/drawing/2014/chart" uri="{C3380CC4-5D6E-409C-BE32-E72D297353CC}">
              <c16:uniqueId val="{00000003-C869-4348-A3D3-B855999CA42E}"/>
            </c:ext>
          </c:extLst>
        </c:ser>
        <c:shape val="cone"/>
        <c:axId val="120246656"/>
        <c:axId val="120248192"/>
        <c:axId val="120250368"/>
      </c:bar3DChart>
      <c:catAx>
        <c:axId val="120246656"/>
        <c:scaling>
          <c:orientation val="minMax"/>
        </c:scaling>
        <c:axPos val="b"/>
        <c:numFmt formatCode="General" sourceLinked="1"/>
        <c:tickLblPos val="nextTo"/>
        <c:crossAx val="120248192"/>
        <c:crosses val="autoZero"/>
        <c:auto val="1"/>
        <c:lblAlgn val="ctr"/>
        <c:lblOffset val="100"/>
      </c:catAx>
      <c:valAx>
        <c:axId val="120248192"/>
        <c:scaling>
          <c:orientation val="minMax"/>
        </c:scaling>
        <c:axPos val="l"/>
        <c:majorGridlines/>
        <c:numFmt formatCode="General" sourceLinked="1"/>
        <c:tickLblPos val="nextTo"/>
        <c:crossAx val="120246656"/>
        <c:crosses val="autoZero"/>
        <c:crossBetween val="between"/>
      </c:valAx>
      <c:serAx>
        <c:axId val="120250368"/>
        <c:scaling>
          <c:orientation val="minMax"/>
        </c:scaling>
        <c:axPos val="b"/>
        <c:numFmt formatCode="General" sourceLinked="1"/>
        <c:tickLblPos val="nextTo"/>
        <c:spPr>
          <a:ln w="3175">
            <a:solidFill>
              <a:srgbClr val="808080"/>
            </a:solidFill>
            <a:prstDash val="solid"/>
          </a:ln>
        </c:spPr>
        <c:txPr>
          <a:bodyPr rot="0" vert="horz"/>
          <a:lstStyle/>
          <a:p>
            <a:pPr>
              <a:defRPr sz="1000" b="0" i="0" u="none" strike="noStrike" baseline="0">
                <a:solidFill>
                  <a:srgbClr val="000000"/>
                </a:solidFill>
                <a:latin typeface="Calibri"/>
                <a:ea typeface="Calibri"/>
                <a:cs typeface="Calibri"/>
              </a:defRPr>
            </a:pPr>
            <a:endParaRPr lang="ru-RU"/>
          </a:p>
        </c:txPr>
        <c:crossAx val="120248192"/>
        <c:crosses val="autoZero"/>
        <c:tickLblSkip val="1"/>
        <c:tickMarkSkip val="1"/>
      </c:serAx>
      <c:spPr>
        <a:noFill/>
        <a:ln w="25404">
          <a:noFill/>
        </a:ln>
      </c:spPr>
    </c:plotArea>
    <c:legend>
      <c:legendPos val="r"/>
      <c:layout>
        <c:manualLayout>
          <c:xMode val="edge"/>
          <c:yMode val="edge"/>
          <c:x val="0.91197181931205962"/>
          <c:y val="0.38709688811834447"/>
          <c:w val="7.0422618225353589E-2"/>
          <c:h val="0.32580638429370862"/>
        </c:manualLayout>
      </c:layout>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style val="28"/>
  <c:chart>
    <c:plotArea>
      <c:layout/>
      <c:barChart>
        <c:barDir val="col"/>
        <c:grouping val="clustered"/>
        <c:ser>
          <c:idx val="0"/>
          <c:order val="0"/>
          <c:tx>
            <c:strRef>
              <c:f>Лист1!$B$1</c:f>
              <c:strCache>
                <c:ptCount val="1"/>
                <c:pt idx="0">
                  <c:v>Подтвердили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Лист1!$B$2:$B$6</c:f>
              <c:numCache>
                <c:formatCode>General</c:formatCode>
                <c:ptCount val="5"/>
                <c:pt idx="0" formatCode="0.00%">
                  <c:v>0.64200000000000224</c:v>
                </c:pt>
                <c:pt idx="1">
                  <c:v>0</c:v>
                </c:pt>
                <c:pt idx="2" formatCode="0.00%">
                  <c:v>0.78900000000000003</c:v>
                </c:pt>
                <c:pt idx="3" formatCode="0.00%">
                  <c:v>0.78300000000000003</c:v>
                </c:pt>
                <c:pt idx="4" formatCode="0.00%">
                  <c:v>0.64000000000000223</c:v>
                </c:pt>
              </c:numCache>
            </c:numRef>
          </c:val>
          <c:extLst xmlns:c16r2="http://schemas.microsoft.com/office/drawing/2015/06/chart">
            <c:ext xmlns:c16="http://schemas.microsoft.com/office/drawing/2014/chart" uri="{C3380CC4-5D6E-409C-BE32-E72D297353CC}">
              <c16:uniqueId val="{00000000-4334-479A-9E86-BCB74603813A}"/>
            </c:ext>
          </c:extLst>
        </c:ser>
        <c:ser>
          <c:idx val="1"/>
          <c:order val="1"/>
          <c:tx>
            <c:strRef>
              <c:f>Лист1!$C$1</c:f>
              <c:strCache>
                <c:ptCount val="1"/>
                <c:pt idx="0">
                  <c:v>Понизили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Лист1!$C$2:$C$6</c:f>
              <c:numCache>
                <c:formatCode>0.00%</c:formatCode>
                <c:ptCount val="5"/>
                <c:pt idx="0">
                  <c:v>0.17</c:v>
                </c:pt>
                <c:pt idx="1">
                  <c:v>0.30800000000000038</c:v>
                </c:pt>
                <c:pt idx="2">
                  <c:v>0.10500000000000002</c:v>
                </c:pt>
                <c:pt idx="3">
                  <c:v>0.17400000000000004</c:v>
                </c:pt>
                <c:pt idx="4">
                  <c:v>0.16</c:v>
                </c:pt>
              </c:numCache>
            </c:numRef>
          </c:val>
          <c:extLst xmlns:c16r2="http://schemas.microsoft.com/office/drawing/2015/06/chart">
            <c:ext xmlns:c16="http://schemas.microsoft.com/office/drawing/2014/chart" uri="{C3380CC4-5D6E-409C-BE32-E72D297353CC}">
              <c16:uniqueId val="{00000001-4334-479A-9E86-BCB74603813A}"/>
            </c:ext>
          </c:extLst>
        </c:ser>
        <c:ser>
          <c:idx val="2"/>
          <c:order val="2"/>
          <c:tx>
            <c:strRef>
              <c:f>Лист1!$D$1</c:f>
              <c:strCache>
                <c:ptCount val="1"/>
                <c:pt idx="0">
                  <c:v>Повысили</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Лист1!$D$2:$D$6</c:f>
              <c:numCache>
                <c:formatCode>0.00%</c:formatCode>
                <c:ptCount val="5"/>
                <c:pt idx="0">
                  <c:v>0.18900000000000053</c:v>
                </c:pt>
                <c:pt idx="1">
                  <c:v>7.6999999999999999E-2</c:v>
                </c:pt>
                <c:pt idx="2">
                  <c:v>0.10500000000000002</c:v>
                </c:pt>
                <c:pt idx="3">
                  <c:v>4.3000000000000003E-2</c:v>
                </c:pt>
                <c:pt idx="4">
                  <c:v>0.2</c:v>
                </c:pt>
              </c:numCache>
            </c:numRef>
          </c:val>
          <c:extLst xmlns:c16r2="http://schemas.microsoft.com/office/drawing/2015/06/chart">
            <c:ext xmlns:c16="http://schemas.microsoft.com/office/drawing/2014/chart" uri="{C3380CC4-5D6E-409C-BE32-E72D297353CC}">
              <c16:uniqueId val="{00000002-4334-479A-9E86-BCB74603813A}"/>
            </c:ext>
          </c:extLst>
        </c:ser>
        <c:axId val="120298112"/>
        <c:axId val="120304000"/>
      </c:barChart>
      <c:catAx>
        <c:axId val="120298112"/>
        <c:scaling>
          <c:orientation val="minMax"/>
        </c:scaling>
        <c:axPos val="b"/>
        <c:numFmt formatCode="General" sourceLinked="1"/>
        <c:tickLblPos val="nextTo"/>
        <c:crossAx val="120304000"/>
        <c:crosses val="autoZero"/>
        <c:auto val="1"/>
        <c:lblAlgn val="ctr"/>
        <c:lblOffset val="100"/>
      </c:catAx>
      <c:valAx>
        <c:axId val="120304000"/>
        <c:scaling>
          <c:orientation val="minMax"/>
        </c:scaling>
        <c:axPos val="l"/>
        <c:majorGridlines/>
        <c:numFmt formatCode="0.00%" sourceLinked="1"/>
        <c:tickLblPos val="nextTo"/>
        <c:crossAx val="120298112"/>
        <c:crosses val="autoZero"/>
        <c:crossBetween val="between"/>
      </c:valAx>
    </c:plotArea>
    <c:legend>
      <c:legendPos val="r"/>
      <c:layout>
        <c:manualLayout>
          <c:xMode val="edge"/>
          <c:yMode val="edge"/>
          <c:x val="0.81161965280655934"/>
          <c:y val="0.42903224252931677"/>
          <c:w val="0.17429571303587021"/>
          <c:h val="0.2451613731769775"/>
        </c:manualLayout>
      </c:layout>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c:v>
                </c:pt>
              </c:strCache>
            </c:strRef>
          </c:tx>
          <c:cat>
            <c:strRef>
              <c:f>Лист1!$A$2:$A$5</c:f>
              <c:strCache>
                <c:ptCount val="4"/>
                <c:pt idx="0">
                  <c:v>5 классы</c:v>
                </c:pt>
                <c:pt idx="1">
                  <c:v>6 классы</c:v>
                </c:pt>
                <c:pt idx="2">
                  <c:v>7 классы</c:v>
                </c:pt>
                <c:pt idx="3">
                  <c:v>8 классы</c:v>
                </c:pt>
              </c:strCache>
            </c:strRef>
          </c:cat>
          <c:val>
            <c:numRef>
              <c:f>Лист1!$B$2:$B$5</c:f>
              <c:numCache>
                <c:formatCode>0.00%</c:formatCode>
                <c:ptCount val="4"/>
                <c:pt idx="0">
                  <c:v>3.7999999999999999E-2</c:v>
                </c:pt>
                <c:pt idx="1">
                  <c:v>6.9000000000000034E-2</c:v>
                </c:pt>
                <c:pt idx="2">
                  <c:v>0.14500000000000021</c:v>
                </c:pt>
                <c:pt idx="3">
                  <c:v>0.115</c:v>
                </c:pt>
              </c:numCache>
            </c:numRef>
          </c:val>
          <c:extLst xmlns:c16r2="http://schemas.microsoft.com/office/drawing/2015/06/chart">
            <c:ext xmlns:c16="http://schemas.microsoft.com/office/drawing/2014/chart" uri="{C3380CC4-5D6E-409C-BE32-E72D297353CC}">
              <c16:uniqueId val="{00000000-8D1D-41E7-BB64-75DFA533F034}"/>
            </c:ext>
          </c:extLst>
        </c:ser>
        <c:ser>
          <c:idx val="1"/>
          <c:order val="1"/>
          <c:tx>
            <c:strRef>
              <c:f>Лист1!$C$1</c:f>
              <c:strCache>
                <c:ptCount val="1"/>
                <c:pt idx="0">
                  <c:v>"3"</c:v>
                </c:pt>
              </c:strCache>
            </c:strRef>
          </c:tx>
          <c:cat>
            <c:strRef>
              <c:f>Лист1!$A$2:$A$5</c:f>
              <c:strCache>
                <c:ptCount val="4"/>
                <c:pt idx="0">
                  <c:v>5 классы</c:v>
                </c:pt>
                <c:pt idx="1">
                  <c:v>6 классы</c:v>
                </c:pt>
                <c:pt idx="2">
                  <c:v>7 классы</c:v>
                </c:pt>
                <c:pt idx="3">
                  <c:v>8 классы</c:v>
                </c:pt>
              </c:strCache>
            </c:strRef>
          </c:cat>
          <c:val>
            <c:numRef>
              <c:f>Лист1!$C$2:$C$5</c:f>
              <c:numCache>
                <c:formatCode>0.00%</c:formatCode>
                <c:ptCount val="4"/>
                <c:pt idx="0">
                  <c:v>0.23100000000000001</c:v>
                </c:pt>
                <c:pt idx="1">
                  <c:v>0.24100000000000021</c:v>
                </c:pt>
                <c:pt idx="2">
                  <c:v>0.29100000000000031</c:v>
                </c:pt>
                <c:pt idx="3">
                  <c:v>0.5</c:v>
                </c:pt>
              </c:numCache>
            </c:numRef>
          </c:val>
          <c:extLst xmlns:c16r2="http://schemas.microsoft.com/office/drawing/2015/06/chart">
            <c:ext xmlns:c16="http://schemas.microsoft.com/office/drawing/2014/chart" uri="{C3380CC4-5D6E-409C-BE32-E72D297353CC}">
              <c16:uniqueId val="{00000001-8D1D-41E7-BB64-75DFA533F034}"/>
            </c:ext>
          </c:extLst>
        </c:ser>
        <c:ser>
          <c:idx val="2"/>
          <c:order val="2"/>
          <c:tx>
            <c:strRef>
              <c:f>Лист1!$D$1</c:f>
              <c:strCache>
                <c:ptCount val="1"/>
                <c:pt idx="0">
                  <c:v>"4"</c:v>
                </c:pt>
              </c:strCache>
            </c:strRef>
          </c:tx>
          <c:cat>
            <c:strRef>
              <c:f>Лист1!$A$2:$A$5</c:f>
              <c:strCache>
                <c:ptCount val="4"/>
                <c:pt idx="0">
                  <c:v>5 классы</c:v>
                </c:pt>
                <c:pt idx="1">
                  <c:v>6 классы</c:v>
                </c:pt>
                <c:pt idx="2">
                  <c:v>7 классы</c:v>
                </c:pt>
                <c:pt idx="3">
                  <c:v>8 классы</c:v>
                </c:pt>
              </c:strCache>
            </c:strRef>
          </c:cat>
          <c:val>
            <c:numRef>
              <c:f>Лист1!$D$2:$D$5</c:f>
              <c:numCache>
                <c:formatCode>0.00%</c:formatCode>
                <c:ptCount val="4"/>
                <c:pt idx="0">
                  <c:v>0.23100000000000001</c:v>
                </c:pt>
                <c:pt idx="1">
                  <c:v>0.44800000000000001</c:v>
                </c:pt>
                <c:pt idx="2">
                  <c:v>0.32700000000000112</c:v>
                </c:pt>
                <c:pt idx="3">
                  <c:v>0.192</c:v>
                </c:pt>
              </c:numCache>
            </c:numRef>
          </c:val>
          <c:extLst xmlns:c16r2="http://schemas.microsoft.com/office/drawing/2015/06/chart">
            <c:ext xmlns:c16="http://schemas.microsoft.com/office/drawing/2014/chart" uri="{C3380CC4-5D6E-409C-BE32-E72D297353CC}">
              <c16:uniqueId val="{00000002-8D1D-41E7-BB64-75DFA533F034}"/>
            </c:ext>
          </c:extLst>
        </c:ser>
        <c:ser>
          <c:idx val="3"/>
          <c:order val="3"/>
          <c:tx>
            <c:strRef>
              <c:f>Лист1!$E$1</c:f>
              <c:strCache>
                <c:ptCount val="1"/>
                <c:pt idx="0">
                  <c:v>"5"</c:v>
                </c:pt>
              </c:strCache>
            </c:strRef>
          </c:tx>
          <c:cat>
            <c:strRef>
              <c:f>Лист1!$A$2:$A$5</c:f>
              <c:strCache>
                <c:ptCount val="4"/>
                <c:pt idx="0">
                  <c:v>5 классы</c:v>
                </c:pt>
                <c:pt idx="1">
                  <c:v>6 классы</c:v>
                </c:pt>
                <c:pt idx="2">
                  <c:v>7 классы</c:v>
                </c:pt>
                <c:pt idx="3">
                  <c:v>8 классы</c:v>
                </c:pt>
              </c:strCache>
            </c:strRef>
          </c:cat>
          <c:val>
            <c:numRef>
              <c:f>Лист1!$E$2:$E$5</c:f>
              <c:numCache>
                <c:formatCode>0.00%</c:formatCode>
                <c:ptCount val="4"/>
                <c:pt idx="0">
                  <c:v>0.5</c:v>
                </c:pt>
                <c:pt idx="1">
                  <c:v>0.24100000000000021</c:v>
                </c:pt>
                <c:pt idx="2">
                  <c:v>0.23600000000000004</c:v>
                </c:pt>
                <c:pt idx="3">
                  <c:v>0.192</c:v>
                </c:pt>
              </c:numCache>
            </c:numRef>
          </c:val>
          <c:extLst xmlns:c16r2="http://schemas.microsoft.com/office/drawing/2015/06/chart">
            <c:ext xmlns:c16="http://schemas.microsoft.com/office/drawing/2014/chart" uri="{C3380CC4-5D6E-409C-BE32-E72D297353CC}">
              <c16:uniqueId val="{00000003-8D1D-41E7-BB64-75DFA533F034}"/>
            </c:ext>
          </c:extLst>
        </c:ser>
        <c:shape val="cone"/>
        <c:axId val="120367360"/>
        <c:axId val="120373248"/>
        <c:axId val="0"/>
      </c:bar3DChart>
      <c:catAx>
        <c:axId val="120367360"/>
        <c:scaling>
          <c:orientation val="minMax"/>
        </c:scaling>
        <c:axPos val="b"/>
        <c:numFmt formatCode="General" sourceLinked="1"/>
        <c:tickLblPos val="nextTo"/>
        <c:crossAx val="120373248"/>
        <c:crosses val="autoZero"/>
        <c:auto val="1"/>
        <c:lblAlgn val="ctr"/>
        <c:lblOffset val="100"/>
      </c:catAx>
      <c:valAx>
        <c:axId val="120373248"/>
        <c:scaling>
          <c:orientation val="minMax"/>
        </c:scaling>
        <c:axPos val="l"/>
        <c:majorGridlines/>
        <c:numFmt formatCode="0.00%" sourceLinked="1"/>
        <c:tickLblPos val="nextTo"/>
        <c:crossAx val="120367360"/>
        <c:crosses val="autoZero"/>
        <c:crossBetween val="between"/>
      </c:valAx>
      <c:spPr>
        <a:noFill/>
        <a:ln w="25408">
          <a:noFill/>
        </a:ln>
      </c:spPr>
    </c:plotArea>
    <c:legend>
      <c:legendPos val="r"/>
    </c:legend>
    <c:plotVisOnly val="1"/>
    <c:dispBlanksAs val="gap"/>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style val="10"/>
  <c:chart>
    <c:view3D>
      <c:depthPercent val="100"/>
      <c:rAngAx val="1"/>
    </c:view3D>
    <c:plotArea>
      <c:layout/>
      <c:bar3DChart>
        <c:barDir val="col"/>
        <c:grouping val="clustered"/>
        <c:ser>
          <c:idx val="0"/>
          <c:order val="0"/>
          <c:tx>
            <c:strRef>
              <c:f>Лист1!$B$1</c:f>
              <c:strCache>
                <c:ptCount val="1"/>
                <c:pt idx="0">
                  <c:v>"2"</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Лист1!$B$2:$B$6</c:f>
              <c:numCache>
                <c:formatCode>General</c:formatCode>
                <c:ptCount val="5"/>
                <c:pt idx="0">
                  <c:v>0</c:v>
                </c:pt>
                <c:pt idx="1">
                  <c:v>0</c:v>
                </c:pt>
                <c:pt idx="2">
                  <c:v>0</c:v>
                </c:pt>
                <c:pt idx="3">
                  <c:v>14.3</c:v>
                </c:pt>
                <c:pt idx="4">
                  <c:v>0</c:v>
                </c:pt>
              </c:numCache>
            </c:numRef>
          </c:val>
          <c:extLst xmlns:c16r2="http://schemas.microsoft.com/office/drawing/2015/06/chart">
            <c:ext xmlns:c16="http://schemas.microsoft.com/office/drawing/2014/chart" uri="{C3380CC4-5D6E-409C-BE32-E72D297353CC}">
              <c16:uniqueId val="{00000000-3E97-4EB6-9FC0-745D8C17A803}"/>
            </c:ext>
          </c:extLst>
        </c:ser>
        <c:ser>
          <c:idx val="1"/>
          <c:order val="1"/>
          <c:tx>
            <c:strRef>
              <c:f>Лист1!$C$1</c:f>
              <c:strCache>
                <c:ptCount val="1"/>
                <c:pt idx="0">
                  <c:v>"3"</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Лист1!$C$2:$C$6</c:f>
              <c:numCache>
                <c:formatCode>General</c:formatCode>
                <c:ptCount val="5"/>
                <c:pt idx="0">
                  <c:v>38.5</c:v>
                </c:pt>
                <c:pt idx="1">
                  <c:v>23.7</c:v>
                </c:pt>
                <c:pt idx="2">
                  <c:v>32.1</c:v>
                </c:pt>
                <c:pt idx="3">
                  <c:v>23.8</c:v>
                </c:pt>
                <c:pt idx="4">
                  <c:v>0</c:v>
                </c:pt>
              </c:numCache>
            </c:numRef>
          </c:val>
          <c:extLst xmlns:c16r2="http://schemas.microsoft.com/office/drawing/2015/06/chart">
            <c:ext xmlns:c16="http://schemas.microsoft.com/office/drawing/2014/chart" uri="{C3380CC4-5D6E-409C-BE32-E72D297353CC}">
              <c16:uniqueId val="{00000001-3E97-4EB6-9FC0-745D8C17A803}"/>
            </c:ext>
          </c:extLst>
        </c:ser>
        <c:ser>
          <c:idx val="2"/>
          <c:order val="2"/>
          <c:tx>
            <c:strRef>
              <c:f>Лист1!$D$1</c:f>
              <c:strCache>
                <c:ptCount val="1"/>
                <c:pt idx="0">
                  <c:v>"4"</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Лист1!$D$2:$D$6</c:f>
              <c:numCache>
                <c:formatCode>General</c:formatCode>
                <c:ptCount val="5"/>
                <c:pt idx="0">
                  <c:v>46.2</c:v>
                </c:pt>
                <c:pt idx="1">
                  <c:v>50.8</c:v>
                </c:pt>
                <c:pt idx="2">
                  <c:v>50</c:v>
                </c:pt>
                <c:pt idx="3">
                  <c:v>47.6</c:v>
                </c:pt>
                <c:pt idx="4">
                  <c:v>28.6</c:v>
                </c:pt>
              </c:numCache>
            </c:numRef>
          </c:val>
          <c:extLst xmlns:c16r2="http://schemas.microsoft.com/office/drawing/2015/06/chart">
            <c:ext xmlns:c16="http://schemas.microsoft.com/office/drawing/2014/chart" uri="{C3380CC4-5D6E-409C-BE32-E72D297353CC}">
              <c16:uniqueId val="{00000002-3E97-4EB6-9FC0-745D8C17A803}"/>
            </c:ext>
          </c:extLst>
        </c:ser>
        <c:ser>
          <c:idx val="3"/>
          <c:order val="3"/>
          <c:tx>
            <c:strRef>
              <c:f>Лист1!$E$1</c:f>
              <c:strCache>
                <c:ptCount val="1"/>
                <c:pt idx="0">
                  <c:v>"5"</c:v>
                </c:pt>
              </c:strCache>
            </c:strRef>
          </c:tx>
          <c:cat>
            <c:strRef>
              <c:f>Лист1!$A$2:$A$6</c:f>
              <c:strCache>
                <c:ptCount val="5"/>
                <c:pt idx="0">
                  <c:v>5 классы</c:v>
                </c:pt>
                <c:pt idx="1">
                  <c:v>6 классы</c:v>
                </c:pt>
                <c:pt idx="2">
                  <c:v>7 классы</c:v>
                </c:pt>
                <c:pt idx="3">
                  <c:v>8 классы</c:v>
                </c:pt>
                <c:pt idx="4">
                  <c:v>10 классы</c:v>
                </c:pt>
              </c:strCache>
            </c:strRef>
          </c:cat>
          <c:val>
            <c:numRef>
              <c:f>Лист1!$E$2:$E$6</c:f>
              <c:numCache>
                <c:formatCode>General</c:formatCode>
                <c:ptCount val="5"/>
                <c:pt idx="0">
                  <c:v>15.4</c:v>
                </c:pt>
                <c:pt idx="1">
                  <c:v>25.4</c:v>
                </c:pt>
                <c:pt idx="2">
                  <c:v>17.899999999999999</c:v>
                </c:pt>
                <c:pt idx="3">
                  <c:v>14.3</c:v>
                </c:pt>
                <c:pt idx="4">
                  <c:v>71.400000000000006</c:v>
                </c:pt>
              </c:numCache>
            </c:numRef>
          </c:val>
          <c:extLst xmlns:c16r2="http://schemas.microsoft.com/office/drawing/2015/06/chart">
            <c:ext xmlns:c16="http://schemas.microsoft.com/office/drawing/2014/chart" uri="{C3380CC4-5D6E-409C-BE32-E72D297353CC}">
              <c16:uniqueId val="{00000003-3E97-4EB6-9FC0-745D8C17A803}"/>
            </c:ext>
          </c:extLst>
        </c:ser>
        <c:shape val="cone"/>
        <c:axId val="122694656"/>
        <c:axId val="122712832"/>
        <c:axId val="0"/>
      </c:bar3DChart>
      <c:catAx>
        <c:axId val="122694656"/>
        <c:scaling>
          <c:orientation val="minMax"/>
        </c:scaling>
        <c:axPos val="b"/>
        <c:numFmt formatCode="General" sourceLinked="1"/>
        <c:tickLblPos val="nextTo"/>
        <c:txPr>
          <a:bodyPr rot="0" vert="horz"/>
          <a:lstStyle/>
          <a:p>
            <a:pPr>
              <a:defRPr sz="999" b="0" i="0" u="none" strike="noStrike" baseline="0">
                <a:solidFill>
                  <a:srgbClr val="000000"/>
                </a:solidFill>
                <a:latin typeface="Calibri"/>
                <a:ea typeface="Calibri"/>
                <a:cs typeface="Calibri"/>
              </a:defRPr>
            </a:pPr>
            <a:endParaRPr lang="ru-RU"/>
          </a:p>
        </c:txPr>
        <c:crossAx val="122712832"/>
        <c:crosses val="autoZero"/>
        <c:auto val="1"/>
        <c:lblAlgn val="ctr"/>
        <c:lblOffset val="100"/>
      </c:catAx>
      <c:valAx>
        <c:axId val="122712832"/>
        <c:scaling>
          <c:orientation val="minMax"/>
        </c:scaling>
        <c:axPos val="l"/>
        <c:majorGridlines/>
        <c:numFmt formatCode="General" sourceLinked="1"/>
        <c:tickLblPos val="nextTo"/>
        <c:txPr>
          <a:bodyPr rot="0" vert="horz"/>
          <a:lstStyle/>
          <a:p>
            <a:pPr>
              <a:defRPr sz="999" b="0" i="0" u="none" strike="noStrike" baseline="0">
                <a:solidFill>
                  <a:srgbClr val="000000"/>
                </a:solidFill>
                <a:latin typeface="Calibri"/>
                <a:ea typeface="Calibri"/>
                <a:cs typeface="Calibri"/>
              </a:defRPr>
            </a:pPr>
            <a:endParaRPr lang="ru-RU"/>
          </a:p>
        </c:txPr>
        <c:crossAx val="122694656"/>
        <c:crosses val="autoZero"/>
        <c:crossBetween val="between"/>
      </c:valAx>
      <c:spPr>
        <a:noFill/>
        <a:ln w="25386">
          <a:noFill/>
        </a:ln>
      </c:spPr>
    </c:plotArea>
    <c:legend>
      <c:legendPos val="r"/>
      <c:layout>
        <c:manualLayout>
          <c:xMode val="edge"/>
          <c:yMode val="edge"/>
          <c:x val="0.91437807244778679"/>
          <c:y val="0.36857140696029811"/>
          <c:w val="7.1082442056306552E-2"/>
          <c:h val="0.30857155823821752"/>
        </c:manualLayout>
      </c:layout>
      <c:txPr>
        <a:bodyPr/>
        <a:lstStyle/>
        <a:p>
          <a:pPr>
            <a:defRPr sz="922"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999" b="0" i="0" u="none" strike="noStrike" baseline="0">
          <a:solidFill>
            <a:srgbClr val="000000"/>
          </a:solidFill>
          <a:latin typeface="Calibri"/>
          <a:ea typeface="Calibri"/>
          <a:cs typeface="Calibri"/>
        </a:defRPr>
      </a:pPr>
      <a:endParaRPr lang="ru-RU"/>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barChart>
        <c:barDir val="col"/>
        <c:grouping val="clustered"/>
        <c:ser>
          <c:idx val="0"/>
          <c:order val="0"/>
          <c:tx>
            <c:strRef>
              <c:f>Лист1!$B$1</c:f>
              <c:strCache>
                <c:ptCount val="1"/>
                <c:pt idx="0">
                  <c:v>5 классы</c:v>
                </c:pt>
              </c:strCache>
            </c:strRef>
          </c:tx>
          <c:cat>
            <c:strRef>
              <c:f>Лист1!$A$2:$A$5</c:f>
              <c:strCache>
                <c:ptCount val="3"/>
                <c:pt idx="0">
                  <c:v>Подтвердили</c:v>
                </c:pt>
                <c:pt idx="1">
                  <c:v>Понизили</c:v>
                </c:pt>
                <c:pt idx="2">
                  <c:v>Повысили</c:v>
                </c:pt>
              </c:strCache>
            </c:strRef>
          </c:cat>
          <c:val>
            <c:numRef>
              <c:f>Лист1!$B$2:$B$5</c:f>
              <c:numCache>
                <c:formatCode>General</c:formatCode>
                <c:ptCount val="4"/>
                <c:pt idx="0">
                  <c:v>92.3</c:v>
                </c:pt>
                <c:pt idx="1">
                  <c:v>3.8</c:v>
                </c:pt>
                <c:pt idx="2">
                  <c:v>3.3</c:v>
                </c:pt>
              </c:numCache>
            </c:numRef>
          </c:val>
          <c:extLst xmlns:c16r2="http://schemas.microsoft.com/office/drawing/2015/06/chart">
            <c:ext xmlns:c16="http://schemas.microsoft.com/office/drawing/2014/chart" uri="{C3380CC4-5D6E-409C-BE32-E72D297353CC}">
              <c16:uniqueId val="{00000000-B26B-4ECB-83F5-789F7511E55D}"/>
            </c:ext>
          </c:extLst>
        </c:ser>
        <c:ser>
          <c:idx val="1"/>
          <c:order val="1"/>
          <c:tx>
            <c:strRef>
              <c:f>Лист1!$C$1</c:f>
              <c:strCache>
                <c:ptCount val="1"/>
                <c:pt idx="0">
                  <c:v>6 классы</c:v>
                </c:pt>
              </c:strCache>
            </c:strRef>
          </c:tx>
          <c:cat>
            <c:strRef>
              <c:f>Лист1!$A$2:$A$5</c:f>
              <c:strCache>
                <c:ptCount val="3"/>
                <c:pt idx="0">
                  <c:v>Подтвердили</c:v>
                </c:pt>
                <c:pt idx="1">
                  <c:v>Понизили</c:v>
                </c:pt>
                <c:pt idx="2">
                  <c:v>Повысили</c:v>
                </c:pt>
              </c:strCache>
            </c:strRef>
          </c:cat>
          <c:val>
            <c:numRef>
              <c:f>Лист1!$C$2:$C$5</c:f>
              <c:numCache>
                <c:formatCode>General</c:formatCode>
                <c:ptCount val="4"/>
                <c:pt idx="0">
                  <c:v>81.400000000000006</c:v>
                </c:pt>
                <c:pt idx="1">
                  <c:v>11.9</c:v>
                </c:pt>
                <c:pt idx="2">
                  <c:v>6.8</c:v>
                </c:pt>
              </c:numCache>
            </c:numRef>
          </c:val>
          <c:extLst xmlns:c16r2="http://schemas.microsoft.com/office/drawing/2015/06/chart">
            <c:ext xmlns:c16="http://schemas.microsoft.com/office/drawing/2014/chart" uri="{C3380CC4-5D6E-409C-BE32-E72D297353CC}">
              <c16:uniqueId val="{00000001-B26B-4ECB-83F5-789F7511E55D}"/>
            </c:ext>
          </c:extLst>
        </c:ser>
        <c:ser>
          <c:idx val="2"/>
          <c:order val="2"/>
          <c:tx>
            <c:strRef>
              <c:f>Лист1!$D$1</c:f>
              <c:strCache>
                <c:ptCount val="1"/>
                <c:pt idx="0">
                  <c:v>7 классы</c:v>
                </c:pt>
              </c:strCache>
            </c:strRef>
          </c:tx>
          <c:cat>
            <c:strRef>
              <c:f>Лист1!$A$2:$A$5</c:f>
              <c:strCache>
                <c:ptCount val="3"/>
                <c:pt idx="0">
                  <c:v>Подтвердили</c:v>
                </c:pt>
                <c:pt idx="1">
                  <c:v>Понизили</c:v>
                </c:pt>
                <c:pt idx="2">
                  <c:v>Повысили</c:v>
                </c:pt>
              </c:strCache>
            </c:strRef>
          </c:cat>
          <c:val>
            <c:numRef>
              <c:f>Лист1!$D$2:$D$5</c:f>
              <c:numCache>
                <c:formatCode>General</c:formatCode>
                <c:ptCount val="4"/>
                <c:pt idx="0">
                  <c:v>85.7</c:v>
                </c:pt>
                <c:pt idx="1">
                  <c:v>10.7</c:v>
                </c:pt>
                <c:pt idx="2">
                  <c:v>3.6</c:v>
                </c:pt>
              </c:numCache>
            </c:numRef>
          </c:val>
          <c:extLst xmlns:c16r2="http://schemas.microsoft.com/office/drawing/2015/06/chart">
            <c:ext xmlns:c16="http://schemas.microsoft.com/office/drawing/2014/chart" uri="{C3380CC4-5D6E-409C-BE32-E72D297353CC}">
              <c16:uniqueId val="{00000002-B26B-4ECB-83F5-789F7511E55D}"/>
            </c:ext>
          </c:extLst>
        </c:ser>
        <c:ser>
          <c:idx val="3"/>
          <c:order val="3"/>
          <c:tx>
            <c:strRef>
              <c:f>Лист1!$E$1</c:f>
              <c:strCache>
                <c:ptCount val="1"/>
                <c:pt idx="0">
                  <c:v>8 классы</c:v>
                </c:pt>
              </c:strCache>
            </c:strRef>
          </c:tx>
          <c:cat>
            <c:strRef>
              <c:f>Лист1!$A$2:$A$5</c:f>
              <c:strCache>
                <c:ptCount val="3"/>
                <c:pt idx="0">
                  <c:v>Подтвердили</c:v>
                </c:pt>
                <c:pt idx="1">
                  <c:v>Понизили</c:v>
                </c:pt>
                <c:pt idx="2">
                  <c:v>Повысили</c:v>
                </c:pt>
              </c:strCache>
            </c:strRef>
          </c:cat>
          <c:val>
            <c:numRef>
              <c:f>Лист1!$E$2:$E$5</c:f>
              <c:numCache>
                <c:formatCode>General</c:formatCode>
                <c:ptCount val="4"/>
                <c:pt idx="0">
                  <c:v>52.4</c:v>
                </c:pt>
                <c:pt idx="1">
                  <c:v>33.300000000000004</c:v>
                </c:pt>
                <c:pt idx="2">
                  <c:v>14.3</c:v>
                </c:pt>
              </c:numCache>
            </c:numRef>
          </c:val>
          <c:extLst xmlns:c16r2="http://schemas.microsoft.com/office/drawing/2015/06/chart">
            <c:ext xmlns:c16="http://schemas.microsoft.com/office/drawing/2014/chart" uri="{C3380CC4-5D6E-409C-BE32-E72D297353CC}">
              <c16:uniqueId val="{00000003-B26B-4ECB-83F5-789F7511E55D}"/>
            </c:ext>
          </c:extLst>
        </c:ser>
        <c:ser>
          <c:idx val="4"/>
          <c:order val="4"/>
          <c:tx>
            <c:strRef>
              <c:f>Лист1!$F$1</c:f>
              <c:strCache>
                <c:ptCount val="1"/>
                <c:pt idx="0">
                  <c:v>10 классы</c:v>
                </c:pt>
              </c:strCache>
            </c:strRef>
          </c:tx>
          <c:cat>
            <c:strRef>
              <c:f>Лист1!$A$2:$A$5</c:f>
              <c:strCache>
                <c:ptCount val="3"/>
                <c:pt idx="0">
                  <c:v>Подтвердили</c:v>
                </c:pt>
                <c:pt idx="1">
                  <c:v>Понизили</c:v>
                </c:pt>
                <c:pt idx="2">
                  <c:v>Повысили</c:v>
                </c:pt>
              </c:strCache>
            </c:strRef>
          </c:cat>
          <c:val>
            <c:numRef>
              <c:f>Лист1!$F$2:$F$5</c:f>
              <c:numCache>
                <c:formatCode>General</c:formatCode>
                <c:ptCount val="4"/>
                <c:pt idx="0">
                  <c:v>100</c:v>
                </c:pt>
                <c:pt idx="1">
                  <c:v>0</c:v>
                </c:pt>
                <c:pt idx="2">
                  <c:v>0</c:v>
                </c:pt>
              </c:numCache>
            </c:numRef>
          </c:val>
          <c:extLst xmlns:c16r2="http://schemas.microsoft.com/office/drawing/2015/06/chart">
            <c:ext xmlns:c16="http://schemas.microsoft.com/office/drawing/2014/chart" uri="{C3380CC4-5D6E-409C-BE32-E72D297353CC}">
              <c16:uniqueId val="{00000004-B26B-4ECB-83F5-789F7511E55D}"/>
            </c:ext>
          </c:extLst>
        </c:ser>
        <c:axId val="122832768"/>
        <c:axId val="122834304"/>
      </c:barChart>
      <c:catAx>
        <c:axId val="122832768"/>
        <c:scaling>
          <c:orientation val="minMax"/>
        </c:scaling>
        <c:axPos val="b"/>
        <c:numFmt formatCode="General" sourceLinked="1"/>
        <c:tickLblPos val="nextTo"/>
        <c:crossAx val="122834304"/>
        <c:crosses val="autoZero"/>
        <c:auto val="1"/>
        <c:lblAlgn val="ctr"/>
        <c:lblOffset val="100"/>
      </c:catAx>
      <c:valAx>
        <c:axId val="122834304"/>
        <c:scaling>
          <c:orientation val="minMax"/>
        </c:scaling>
        <c:axPos val="l"/>
        <c:majorGridlines/>
        <c:numFmt formatCode="General" sourceLinked="1"/>
        <c:tickLblPos val="nextTo"/>
        <c:crossAx val="122832768"/>
        <c:crosses val="autoZero"/>
        <c:crossBetween val="between"/>
      </c:valAx>
    </c:plotArea>
    <c:legend>
      <c:legendPos val="r"/>
      <c:layout>
        <c:manualLayout>
          <c:xMode val="edge"/>
          <c:yMode val="edge"/>
          <c:x val="0.85915494773679613"/>
          <c:y val="0.3741934551759013"/>
          <c:w val="0.13572298199567134"/>
          <c:h val="0.35772335797474986"/>
        </c:manualLayout>
      </c:layout>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5409C-6EC2-4F6A-9B15-6744B916C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248</Pages>
  <Words>86021</Words>
  <Characters>490324</Characters>
  <Application>Microsoft Office Word</Application>
  <DocSecurity>0</DocSecurity>
  <Lines>4086</Lines>
  <Paragraphs>1150</Paragraphs>
  <ScaleCrop>false</ScaleCrop>
  <HeadingPairs>
    <vt:vector size="2" baseType="variant">
      <vt:variant>
        <vt:lpstr>Название</vt:lpstr>
      </vt:variant>
      <vt:variant>
        <vt:i4>1</vt:i4>
      </vt:variant>
    </vt:vector>
  </HeadingPairs>
  <TitlesOfParts>
    <vt:vector size="1" baseType="lpstr">
      <vt:lpstr>УПРАВЛЕНИЕ ОБРАЗОВАНИЯ АДМИНИСТРАЦИИ ГОРОДА СИМФЕРОПОЛЯ</vt:lpstr>
    </vt:vector>
  </TitlesOfParts>
  <Company>Microsoft</Company>
  <LinksUpToDate>false</LinksUpToDate>
  <CharactersWithSpaces>575195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ОБРАЗОВАНИЯ АДМИНИСТРАЦИИ ГОРОДА СИМФЕРОПОЛЯ</dc:title>
  <dc:creator>2-В</dc:creator>
  <cp:lastModifiedBy>Школа</cp:lastModifiedBy>
  <cp:revision>18</cp:revision>
  <cp:lastPrinted>2026-06-17T07:16:00Z</cp:lastPrinted>
  <dcterms:created xsi:type="dcterms:W3CDTF">2026-07-30T08:53:00Z</dcterms:created>
  <dcterms:modified xsi:type="dcterms:W3CDTF">2026-08-06T07:16:00Z</dcterms:modified>
</cp:coreProperties>
</file>