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Ind w:w="250" w:type="dxa"/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6B1EF3" w:rsidRPr="006B1EF3" w:rsidTr="006B1EF3">
        <w:tc>
          <w:tcPr>
            <w:tcW w:w="3085" w:type="dxa"/>
            <w:hideMark/>
          </w:tcPr>
          <w:p w:rsidR="006B1EF3" w:rsidRPr="006B1EF3" w:rsidRDefault="006B1EF3" w:rsidP="006B1E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Муніципальний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бюджетний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дошкільний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навчальний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заклад «Д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итячи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й </w:t>
            </w:r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садок</w:t>
            </w:r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№ 12»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муніципально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ї</w:t>
            </w:r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освіти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місько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го</w:t>
            </w:r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округ</w:t>
            </w:r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</w:t>
            </w:r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Ялта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Республіки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Крим</w:t>
            </w:r>
            <w:proofErr w:type="spellEnd"/>
          </w:p>
          <w:p w:rsidR="006B1EF3" w:rsidRPr="006B1EF3" w:rsidRDefault="006B1EF3" w:rsidP="006B1E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EF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B56F26" wp14:editId="296CA0C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165100</wp:posOffset>
                      </wp:positionV>
                      <wp:extent cx="6326505" cy="0"/>
                      <wp:effectExtent l="0" t="0" r="36195" b="19050"/>
                      <wp:wrapNone/>
                      <wp:docPr id="2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6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60B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4.95pt;margin-top:13pt;width:498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" strokeweight="1.5pt"/>
                  </w:pict>
                </mc:Fallback>
              </mc:AlternateContent>
            </w:r>
          </w:p>
        </w:tc>
        <w:tc>
          <w:tcPr>
            <w:tcW w:w="3402" w:type="dxa"/>
            <w:hideMark/>
          </w:tcPr>
          <w:p w:rsidR="006B1EF3" w:rsidRPr="006B1EF3" w:rsidRDefault="006B1EF3" w:rsidP="006B1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Муниципальное бюджетное дошкольное образовательное учреждение «Детский сад № 12» муниципального образования городской округ Ялта </w:t>
            </w:r>
          </w:p>
          <w:p w:rsidR="006B1EF3" w:rsidRPr="006B1EF3" w:rsidRDefault="006B1EF3" w:rsidP="006B1E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Республики Крым</w:t>
            </w:r>
          </w:p>
        </w:tc>
        <w:tc>
          <w:tcPr>
            <w:tcW w:w="3084" w:type="dxa"/>
            <w:hideMark/>
          </w:tcPr>
          <w:p w:rsidR="006B1EF3" w:rsidRPr="006B1EF3" w:rsidRDefault="006B1EF3" w:rsidP="006B1E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Муниципаль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бюджет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мәктәпкәчә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белем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бирү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учреждениесе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«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Балалар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бакчасы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№ 12»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муниципаль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берәмлеге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шәһәр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округы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Ялта,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Кырым</w:t>
            </w:r>
            <w:proofErr w:type="spellEnd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B1E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Республикасы</w:t>
            </w:r>
            <w:proofErr w:type="spellEnd"/>
          </w:p>
        </w:tc>
      </w:tr>
    </w:tbl>
    <w:p w:rsidR="006B1EF3" w:rsidRPr="006B1EF3" w:rsidRDefault="006B1EF3" w:rsidP="006B1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1EF3">
        <w:rPr>
          <w:rFonts w:ascii="Times New Roman" w:eastAsia="Times New Roman" w:hAnsi="Times New Roman" w:cs="Times New Roman"/>
          <w:sz w:val="18"/>
          <w:szCs w:val="18"/>
          <w:lang w:eastAsia="ru-RU"/>
        </w:rPr>
        <w:t>ул. Привольная, д. 3, г. Ялта, г. Алупка, Республика Крым, 298676,</w:t>
      </w:r>
    </w:p>
    <w:p w:rsidR="006B1EF3" w:rsidRPr="006B1EF3" w:rsidRDefault="006B1EF3" w:rsidP="006B1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B1EF3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B1EF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(3654) 72-20-63, 72-12-90, e-mail: </w:t>
      </w:r>
      <w:r w:rsidRPr="006B1EF3">
        <w:rPr>
          <w:rFonts w:ascii="Times New Roman" w:eastAsia="Times New Roman" w:hAnsi="Times New Roman" w:cs="Times New Roman"/>
          <w:iCs/>
          <w:sz w:val="18"/>
          <w:lang w:val="en-US" w:eastAsia="ru-RU"/>
        </w:rPr>
        <w:t>sadik_12-alupka@crimeaedu.ru</w:t>
      </w:r>
      <w:r w:rsidRPr="006B1E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</w:t>
      </w:r>
    </w:p>
    <w:p w:rsidR="006B1EF3" w:rsidRPr="006B1EF3" w:rsidRDefault="006B1EF3" w:rsidP="006B1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1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ОГРН   1159102017722      ИНН   9103062968   КПП   910301001 </w:t>
      </w:r>
    </w:p>
    <w:p w:rsidR="006B1EF3" w:rsidRPr="006B1EF3" w:rsidRDefault="006B1EF3" w:rsidP="006B1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1EF3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ОКПО 00802805</w:t>
      </w:r>
    </w:p>
    <w:p w:rsidR="00B841D8" w:rsidRPr="00B841D8" w:rsidRDefault="00B841D8" w:rsidP="00B84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841D8" w:rsidRPr="00B841D8" w:rsidRDefault="00233B21" w:rsidP="00B84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B841D8" w:rsidRPr="00B841D8" w:rsidRDefault="00B841D8" w:rsidP="00B84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1D8">
        <w:rPr>
          <w:rFonts w:ascii="Times New Roman" w:hAnsi="Times New Roman" w:cs="Times New Roman"/>
          <w:b/>
          <w:sz w:val="24"/>
          <w:szCs w:val="24"/>
        </w:rPr>
        <w:t>о выполнении плана мероприятий по реализации программы развития</w:t>
      </w:r>
    </w:p>
    <w:bookmarkEnd w:id="0"/>
    <w:p w:rsidR="00B841D8" w:rsidRPr="00B841D8" w:rsidRDefault="00B841D8" w:rsidP="00B84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1D8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12» муниципального образования городской округ Ялта Республики</w:t>
      </w:r>
    </w:p>
    <w:p w:rsidR="00FF606D" w:rsidRDefault="00B841D8" w:rsidP="00B84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1D8">
        <w:rPr>
          <w:rFonts w:ascii="Times New Roman" w:hAnsi="Times New Roman" w:cs="Times New Roman"/>
          <w:b/>
          <w:sz w:val="24"/>
          <w:szCs w:val="24"/>
        </w:rPr>
        <w:t>Крым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F452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B841D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F452C">
        <w:rPr>
          <w:rFonts w:ascii="Times New Roman" w:hAnsi="Times New Roman" w:cs="Times New Roman"/>
          <w:b/>
          <w:sz w:val="24"/>
          <w:szCs w:val="24"/>
        </w:rPr>
        <w:t>3</w:t>
      </w:r>
      <w:r w:rsidRPr="00B841D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F60D4" w:rsidRPr="00AF60D4" w:rsidRDefault="00EB7F41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>Программа развития разработана на период 20</w:t>
      </w:r>
      <w:r w:rsidR="00AF60D4">
        <w:rPr>
          <w:rFonts w:ascii="Times New Roman" w:hAnsi="Times New Roman" w:cs="Times New Roman"/>
          <w:sz w:val="24"/>
          <w:szCs w:val="24"/>
        </w:rPr>
        <w:t>20</w:t>
      </w:r>
      <w:r w:rsidR="00233B21">
        <w:rPr>
          <w:rFonts w:ascii="Times New Roman" w:hAnsi="Times New Roman" w:cs="Times New Roman"/>
          <w:sz w:val="24"/>
          <w:szCs w:val="24"/>
        </w:rPr>
        <w:t>/</w:t>
      </w:r>
      <w:r w:rsidR="00AF60D4" w:rsidRPr="00AF60D4">
        <w:rPr>
          <w:rFonts w:ascii="Times New Roman" w:hAnsi="Times New Roman" w:cs="Times New Roman"/>
          <w:sz w:val="24"/>
          <w:szCs w:val="24"/>
        </w:rPr>
        <w:t>202</w:t>
      </w:r>
      <w:r w:rsidR="00AF60D4">
        <w:rPr>
          <w:rFonts w:ascii="Times New Roman" w:hAnsi="Times New Roman" w:cs="Times New Roman"/>
          <w:sz w:val="24"/>
          <w:szCs w:val="24"/>
        </w:rPr>
        <w:t>5</w:t>
      </w:r>
      <w:r w:rsidR="00AF60D4" w:rsidRPr="00AF60D4">
        <w:rPr>
          <w:rFonts w:ascii="Times New Roman" w:hAnsi="Times New Roman" w:cs="Times New Roman"/>
          <w:sz w:val="24"/>
          <w:szCs w:val="24"/>
        </w:rPr>
        <w:t xml:space="preserve"> года, утверждена приказом от </w:t>
      </w:r>
      <w:r w:rsidR="00AF60D4">
        <w:rPr>
          <w:rFonts w:ascii="Times New Roman" w:hAnsi="Times New Roman" w:cs="Times New Roman"/>
          <w:sz w:val="24"/>
          <w:szCs w:val="24"/>
        </w:rPr>
        <w:t>14</w:t>
      </w:r>
      <w:r w:rsidR="00AF60D4" w:rsidRPr="00AF60D4">
        <w:rPr>
          <w:rFonts w:ascii="Times New Roman" w:hAnsi="Times New Roman" w:cs="Times New Roman"/>
          <w:sz w:val="24"/>
          <w:szCs w:val="24"/>
        </w:rPr>
        <w:t>.0</w:t>
      </w:r>
      <w:r w:rsidR="00AF60D4">
        <w:rPr>
          <w:rFonts w:ascii="Times New Roman" w:hAnsi="Times New Roman" w:cs="Times New Roman"/>
          <w:sz w:val="24"/>
          <w:szCs w:val="24"/>
        </w:rPr>
        <w:t>9.2020</w:t>
      </w:r>
      <w:r w:rsidR="00AF60D4" w:rsidRPr="00AF60D4">
        <w:rPr>
          <w:rFonts w:ascii="Times New Roman" w:hAnsi="Times New Roman" w:cs="Times New Roman"/>
          <w:sz w:val="24"/>
          <w:szCs w:val="24"/>
        </w:rPr>
        <w:t xml:space="preserve"> г. № </w:t>
      </w:r>
      <w:r w:rsidR="00AF60D4">
        <w:rPr>
          <w:rFonts w:ascii="Times New Roman" w:hAnsi="Times New Roman" w:cs="Times New Roman"/>
          <w:sz w:val="24"/>
          <w:szCs w:val="24"/>
        </w:rPr>
        <w:t>15</w:t>
      </w:r>
      <w:r w:rsidR="00AF60D4" w:rsidRPr="00AF60D4">
        <w:rPr>
          <w:rFonts w:ascii="Times New Roman" w:hAnsi="Times New Roman" w:cs="Times New Roman"/>
          <w:sz w:val="24"/>
          <w:szCs w:val="24"/>
        </w:rPr>
        <w:t>-од. Программа развития является управленческим документом, определяющим перспективы и пути развития учреждения. Данная программа является долгосрочным планом со своими целями и задачами.</w:t>
      </w:r>
    </w:p>
    <w:p w:rsidR="00AF60D4" w:rsidRPr="00AF60D4" w:rsidRDefault="003C287F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>Программа Развития МБДОУ № 12 - это система действий для достижения желаемого результата развития учреждения, его приоритетного направления - предоставление доступных и качественных образовательных услуг. Программа направлена на повышение качества воспитания и обучения в МБДОУ, предполагает активное участие всех участников педагогического процесса в её реализации - руководителей учреждения, педагогов, детей и их родителей.</w:t>
      </w:r>
    </w:p>
    <w:p w:rsidR="00AF60D4" w:rsidRPr="00AF60D4" w:rsidRDefault="00EB7F41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>Задачи программы развития: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•</w:t>
      </w:r>
      <w:r w:rsidRPr="00AF60D4">
        <w:rPr>
          <w:rFonts w:ascii="Times New Roman" w:hAnsi="Times New Roman" w:cs="Times New Roman"/>
          <w:sz w:val="24"/>
          <w:szCs w:val="24"/>
        </w:rPr>
        <w:tab/>
        <w:t>Развитие системы управления ДО</w:t>
      </w:r>
      <w:r w:rsidR="003C287F">
        <w:rPr>
          <w:rFonts w:ascii="Times New Roman" w:hAnsi="Times New Roman" w:cs="Times New Roman"/>
          <w:sz w:val="24"/>
          <w:szCs w:val="24"/>
        </w:rPr>
        <w:t>У</w:t>
      </w:r>
      <w:r w:rsidRPr="00AF60D4">
        <w:rPr>
          <w:rFonts w:ascii="Times New Roman" w:hAnsi="Times New Roman" w:cs="Times New Roman"/>
          <w:sz w:val="24"/>
          <w:szCs w:val="24"/>
        </w:rPr>
        <w:t xml:space="preserve"> на основе повышения компетентности педагогов по вопросам внедрение в </w:t>
      </w:r>
      <w:proofErr w:type="spellStart"/>
      <w:r w:rsidRPr="00AF60D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F60D4">
        <w:rPr>
          <w:rFonts w:ascii="Times New Roman" w:hAnsi="Times New Roman" w:cs="Times New Roman"/>
          <w:sz w:val="24"/>
          <w:szCs w:val="24"/>
        </w:rPr>
        <w:t>-образовательный процесс современных образовательных технологий.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•</w:t>
      </w:r>
      <w:r w:rsidRPr="00AF60D4">
        <w:rPr>
          <w:rFonts w:ascii="Times New Roman" w:hAnsi="Times New Roman" w:cs="Times New Roman"/>
          <w:sz w:val="24"/>
          <w:szCs w:val="24"/>
        </w:rPr>
        <w:tab/>
        <w:t>Обеспечение качества образования в ДО</w:t>
      </w:r>
      <w:r w:rsidR="003C287F">
        <w:rPr>
          <w:rFonts w:ascii="Times New Roman" w:hAnsi="Times New Roman" w:cs="Times New Roman"/>
          <w:sz w:val="24"/>
          <w:szCs w:val="24"/>
        </w:rPr>
        <w:t xml:space="preserve">У </w:t>
      </w:r>
      <w:r w:rsidRPr="00AF60D4">
        <w:rPr>
          <w:rFonts w:ascii="Times New Roman" w:hAnsi="Times New Roman" w:cs="Times New Roman"/>
          <w:sz w:val="24"/>
          <w:szCs w:val="24"/>
        </w:rPr>
        <w:t>в соответствии с требованиями ФГОС ДО (совершенствование материально- технического и программного обеспечения; повышение эффективности использования средств информатизации в образовательном процессе).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•</w:t>
      </w:r>
      <w:r w:rsidRPr="00AF60D4">
        <w:rPr>
          <w:rFonts w:ascii="Times New Roman" w:hAnsi="Times New Roman" w:cs="Times New Roman"/>
          <w:sz w:val="24"/>
          <w:szCs w:val="24"/>
        </w:rPr>
        <w:tab/>
        <w:t>Улучшение материально-технического обеспечения ДО</w:t>
      </w:r>
      <w:r w:rsidR="003C287F">
        <w:rPr>
          <w:rFonts w:ascii="Times New Roman" w:hAnsi="Times New Roman" w:cs="Times New Roman"/>
          <w:sz w:val="24"/>
          <w:szCs w:val="24"/>
        </w:rPr>
        <w:t>У</w:t>
      </w:r>
      <w:r w:rsidRPr="00AF60D4">
        <w:rPr>
          <w:rFonts w:ascii="Times New Roman" w:hAnsi="Times New Roman" w:cs="Times New Roman"/>
          <w:sz w:val="24"/>
          <w:szCs w:val="24"/>
        </w:rPr>
        <w:t>.</w:t>
      </w:r>
    </w:p>
    <w:p w:rsidR="00AF60D4" w:rsidRPr="00AF60D4" w:rsidRDefault="003C287F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60D4" w:rsidRPr="00AF60D4">
        <w:rPr>
          <w:rFonts w:ascii="Times New Roman" w:hAnsi="Times New Roman" w:cs="Times New Roman"/>
          <w:sz w:val="24"/>
          <w:szCs w:val="24"/>
        </w:rPr>
        <w:t>Анализ потенциала развития дошкольного образовательного учреждения</w:t>
      </w:r>
    </w:p>
    <w:p w:rsidR="00AF60D4" w:rsidRPr="00AF60D4" w:rsidRDefault="00EB7F41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>Учреждение осуществляет свою деятельность в соответствии с Конституцией Российской Федерации, Федеральным законом «Об образовании в Российской Федерации», иными федеральными законами, указами и распоряжениями Президента Российской Федерации, постановлениями, распоряжениями и приказами Правительства Российской Федерации, решениями соответствующего государственного и муниципального органа, осуществляющего управление в сфере образования Уставом, а также договором, заключаемым между учреждением и родителями ( законными представителями). За период 20</w:t>
      </w:r>
      <w:r w:rsidR="00AF60D4">
        <w:rPr>
          <w:rFonts w:ascii="Times New Roman" w:hAnsi="Times New Roman" w:cs="Times New Roman"/>
          <w:sz w:val="24"/>
          <w:szCs w:val="24"/>
        </w:rPr>
        <w:t>2</w:t>
      </w:r>
      <w:r w:rsidR="007F452C">
        <w:rPr>
          <w:rFonts w:ascii="Times New Roman" w:hAnsi="Times New Roman" w:cs="Times New Roman"/>
          <w:sz w:val="24"/>
          <w:szCs w:val="24"/>
        </w:rPr>
        <w:t>2</w:t>
      </w:r>
      <w:r w:rsidR="00AF60D4" w:rsidRPr="00AF60D4">
        <w:rPr>
          <w:rFonts w:ascii="Times New Roman" w:hAnsi="Times New Roman" w:cs="Times New Roman"/>
          <w:sz w:val="24"/>
          <w:szCs w:val="24"/>
        </w:rPr>
        <w:t>-202</w:t>
      </w:r>
      <w:r w:rsidR="007F452C">
        <w:rPr>
          <w:rFonts w:ascii="Times New Roman" w:hAnsi="Times New Roman" w:cs="Times New Roman"/>
          <w:sz w:val="24"/>
          <w:szCs w:val="24"/>
        </w:rPr>
        <w:t>3</w:t>
      </w:r>
      <w:r w:rsidR="00AF60D4" w:rsidRPr="00AF60D4">
        <w:rPr>
          <w:rFonts w:ascii="Times New Roman" w:hAnsi="Times New Roman" w:cs="Times New Roman"/>
          <w:sz w:val="24"/>
          <w:szCs w:val="24"/>
        </w:rPr>
        <w:t xml:space="preserve"> годов деятельность образовательного учреждения соответствовала законодательству Российской Федерации в области образования. Предписаний органов, осуществляющих государственный контроль (надзор) в сфере образования и отчетов об их исполнении не было. Муниципальное задание на оказание государственных услуг соответствует показателям отчетности и реализовано в полном объеме.</w:t>
      </w:r>
    </w:p>
    <w:p w:rsidR="00AF60D4" w:rsidRPr="00AF60D4" w:rsidRDefault="00EB7F41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 xml:space="preserve">В МБДОУ создана система внутреннего контроля организации </w:t>
      </w:r>
      <w:proofErr w:type="spellStart"/>
      <w:r w:rsidR="00AF60D4" w:rsidRPr="00AF60D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AF60D4" w:rsidRPr="00AF60D4">
        <w:rPr>
          <w:rFonts w:ascii="Times New Roman" w:hAnsi="Times New Roman" w:cs="Times New Roman"/>
          <w:sz w:val="24"/>
          <w:szCs w:val="24"/>
        </w:rPr>
        <w:t>- образовательного процесса, физической подготовки детей, профилактических мероприятий, направленных на охрану и укрепление здоровья воспитанников.</w:t>
      </w:r>
    </w:p>
    <w:p w:rsidR="00AF60D4" w:rsidRPr="00AF60D4" w:rsidRDefault="00EB7F41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>Образовательная деятельность с воспитанниками строится на основе личностно-- ориентированного подхода, педагогами учитываются возрастные и индивидуальные особенности детей.</w:t>
      </w:r>
    </w:p>
    <w:p w:rsidR="00AF60D4" w:rsidRPr="00AF60D4" w:rsidRDefault="00EB7F41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="00AF60D4" w:rsidRPr="00AF60D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AF60D4" w:rsidRPr="00AF60D4">
        <w:rPr>
          <w:rFonts w:ascii="Times New Roman" w:hAnsi="Times New Roman" w:cs="Times New Roman"/>
          <w:sz w:val="24"/>
          <w:szCs w:val="24"/>
        </w:rPr>
        <w:t>-образовательной работы соответствует требованиям социального заказа родителей (законных представителей), обеспечивает разностороннее развитие детей за счет использования парциальный программ в МБДОУ.</w:t>
      </w:r>
    </w:p>
    <w:p w:rsidR="00AF60D4" w:rsidRPr="00AF60D4" w:rsidRDefault="00EB7F41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>Учреждение укомплектовано кадрами</w:t>
      </w:r>
      <w:r w:rsidR="003C287F">
        <w:rPr>
          <w:rFonts w:ascii="Times New Roman" w:hAnsi="Times New Roman" w:cs="Times New Roman"/>
          <w:sz w:val="24"/>
          <w:szCs w:val="24"/>
        </w:rPr>
        <w:t xml:space="preserve"> на 85%</w:t>
      </w:r>
      <w:r w:rsidR="00AF60D4" w:rsidRPr="00AF60D4">
        <w:rPr>
          <w:rFonts w:ascii="Times New Roman" w:hAnsi="Times New Roman" w:cs="Times New Roman"/>
          <w:sz w:val="24"/>
          <w:szCs w:val="24"/>
        </w:rPr>
        <w:t>. Отношения между администрацией и коллективом строятся на основе сотрудничества и взаимопомощи.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Вывод: основная цель и задачи дошкольного образовательного учреждения соответствуют запросу родителей (законных представителей) и реализуют право каждого ребенка на качественное и доступное образование.</w:t>
      </w:r>
    </w:p>
    <w:p w:rsidR="00AF60D4" w:rsidRPr="00AF60D4" w:rsidRDefault="00EB7F41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>В МБДОУ осуществлен переход на новые образовательные стандарты дошкольного образования: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-</w:t>
      </w:r>
      <w:r w:rsidRPr="00AF60D4">
        <w:rPr>
          <w:rFonts w:ascii="Times New Roman" w:hAnsi="Times New Roman" w:cs="Times New Roman"/>
          <w:sz w:val="24"/>
          <w:szCs w:val="24"/>
        </w:rPr>
        <w:tab/>
        <w:t>нормативно-правовая база МБДОУ соответствует ФГОС ДО;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-</w:t>
      </w:r>
      <w:r w:rsidRPr="00AF60D4">
        <w:rPr>
          <w:rFonts w:ascii="Times New Roman" w:hAnsi="Times New Roman" w:cs="Times New Roman"/>
          <w:sz w:val="24"/>
          <w:szCs w:val="24"/>
        </w:rPr>
        <w:tab/>
        <w:t>должностные инструкции сотрудников соответствуют ФГОС ДО;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-</w:t>
      </w:r>
      <w:r w:rsidRPr="00AF60D4">
        <w:rPr>
          <w:rFonts w:ascii="Times New Roman" w:hAnsi="Times New Roman" w:cs="Times New Roman"/>
          <w:sz w:val="24"/>
          <w:szCs w:val="24"/>
        </w:rPr>
        <w:tab/>
        <w:t xml:space="preserve">проведен мониторинг условий для организации образовательного процесса с учетом многообразия индивидуальных детский </w:t>
      </w:r>
      <w:r w:rsidR="003C287F">
        <w:rPr>
          <w:rFonts w:ascii="Times New Roman" w:hAnsi="Times New Roman" w:cs="Times New Roman"/>
          <w:sz w:val="24"/>
          <w:szCs w:val="24"/>
        </w:rPr>
        <w:t>возможностей их</w:t>
      </w:r>
      <w:r w:rsidRPr="00AF60D4">
        <w:rPr>
          <w:rFonts w:ascii="Times New Roman" w:hAnsi="Times New Roman" w:cs="Times New Roman"/>
          <w:sz w:val="24"/>
          <w:szCs w:val="24"/>
        </w:rPr>
        <w:t xml:space="preserve"> способностей;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-</w:t>
      </w:r>
      <w:r w:rsidRPr="00AF60D4">
        <w:rPr>
          <w:rFonts w:ascii="Times New Roman" w:hAnsi="Times New Roman" w:cs="Times New Roman"/>
          <w:sz w:val="24"/>
          <w:szCs w:val="24"/>
        </w:rPr>
        <w:tab/>
        <w:t>родители осведомлены об образовательной деятельности МБДОУ: ознакомлены с учебным планом, расписанием и режимом дня, краткой образовательной программой. Родители принимают участие в выставках, конкурсах рисунков, утренниках и театрализованной деятельности;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-</w:t>
      </w:r>
      <w:r w:rsidRPr="00AF60D4">
        <w:rPr>
          <w:rFonts w:ascii="Times New Roman" w:hAnsi="Times New Roman" w:cs="Times New Roman"/>
          <w:sz w:val="24"/>
          <w:szCs w:val="24"/>
        </w:rPr>
        <w:tab/>
        <w:t>в группах созданы условия для развивающей предметно-пространственной среды, но средства ИКТ отсутствуют;</w:t>
      </w:r>
    </w:p>
    <w:p w:rsidR="003C287F" w:rsidRDefault="003C287F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4AC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роведен мониторинг повыше</w:t>
      </w:r>
      <w:r w:rsidR="00AF60D4" w:rsidRPr="00AF60D4">
        <w:rPr>
          <w:rFonts w:ascii="Times New Roman" w:hAnsi="Times New Roman" w:cs="Times New Roman"/>
          <w:sz w:val="24"/>
          <w:szCs w:val="24"/>
        </w:rPr>
        <w:t>ния квалификации педагогов МБДОУ: курсы пов</w:t>
      </w:r>
      <w:r>
        <w:rPr>
          <w:rFonts w:ascii="Times New Roman" w:hAnsi="Times New Roman" w:cs="Times New Roman"/>
          <w:sz w:val="24"/>
          <w:szCs w:val="24"/>
        </w:rPr>
        <w:t>ыш</w:t>
      </w:r>
      <w:r w:rsidR="00AF60D4" w:rsidRPr="00AF60D4">
        <w:rPr>
          <w:rFonts w:ascii="Times New Roman" w:hAnsi="Times New Roman" w:cs="Times New Roman"/>
          <w:sz w:val="24"/>
          <w:szCs w:val="24"/>
        </w:rPr>
        <w:t xml:space="preserve">ения квалификации </w:t>
      </w:r>
      <w:r>
        <w:rPr>
          <w:rFonts w:ascii="Times New Roman" w:hAnsi="Times New Roman" w:cs="Times New Roman"/>
          <w:sz w:val="24"/>
          <w:szCs w:val="24"/>
        </w:rPr>
        <w:t xml:space="preserve">прошли </w:t>
      </w:r>
      <w:r w:rsidR="007F452C">
        <w:rPr>
          <w:rFonts w:ascii="Times New Roman" w:hAnsi="Times New Roman" w:cs="Times New Roman"/>
          <w:sz w:val="24"/>
          <w:szCs w:val="24"/>
        </w:rPr>
        <w:t>–</w:t>
      </w:r>
      <w:r w:rsidR="00AF60D4" w:rsidRPr="00AF60D4">
        <w:rPr>
          <w:rFonts w:ascii="Times New Roman" w:hAnsi="Times New Roman" w:cs="Times New Roman"/>
          <w:sz w:val="24"/>
          <w:szCs w:val="24"/>
        </w:rPr>
        <w:t xml:space="preserve"> </w:t>
      </w:r>
      <w:r w:rsidR="007F452C">
        <w:rPr>
          <w:rFonts w:ascii="Times New Roman" w:hAnsi="Times New Roman" w:cs="Times New Roman"/>
          <w:sz w:val="24"/>
          <w:szCs w:val="24"/>
        </w:rPr>
        <w:t xml:space="preserve">7 </w:t>
      </w:r>
      <w:r w:rsidR="00AF60D4" w:rsidRPr="00AF60D4">
        <w:rPr>
          <w:rFonts w:ascii="Times New Roman" w:hAnsi="Times New Roman" w:cs="Times New Roman"/>
          <w:sz w:val="24"/>
          <w:szCs w:val="24"/>
        </w:rPr>
        <w:t>человек</w:t>
      </w:r>
      <w:r w:rsidR="00494AC1">
        <w:rPr>
          <w:rFonts w:ascii="Times New Roman" w:hAnsi="Times New Roman" w:cs="Times New Roman"/>
          <w:sz w:val="24"/>
          <w:szCs w:val="24"/>
        </w:rPr>
        <w:t>;</w:t>
      </w:r>
      <w:r w:rsidR="00AF60D4" w:rsidRPr="00AF6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F41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-</w:t>
      </w:r>
      <w:r w:rsidR="00494AC1">
        <w:rPr>
          <w:rFonts w:ascii="Times New Roman" w:hAnsi="Times New Roman" w:cs="Times New Roman"/>
          <w:sz w:val="24"/>
          <w:szCs w:val="24"/>
        </w:rPr>
        <w:t>а</w:t>
      </w:r>
      <w:r w:rsidRPr="00AF60D4">
        <w:rPr>
          <w:rFonts w:ascii="Times New Roman" w:hAnsi="Times New Roman" w:cs="Times New Roman"/>
          <w:sz w:val="24"/>
          <w:szCs w:val="24"/>
        </w:rPr>
        <w:t xml:space="preserve">ттестованы на СЗД - </w:t>
      </w:r>
      <w:r w:rsidR="007F452C">
        <w:rPr>
          <w:rFonts w:ascii="Times New Roman" w:hAnsi="Times New Roman" w:cs="Times New Roman"/>
          <w:sz w:val="24"/>
          <w:szCs w:val="24"/>
        </w:rPr>
        <w:t>2</w:t>
      </w:r>
      <w:r w:rsidRPr="00AF60D4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7F452C">
        <w:rPr>
          <w:rFonts w:ascii="Times New Roman" w:hAnsi="Times New Roman" w:cs="Times New Roman"/>
          <w:sz w:val="24"/>
          <w:szCs w:val="24"/>
        </w:rPr>
        <w:t>а</w:t>
      </w:r>
      <w:r w:rsidR="00494AC1">
        <w:rPr>
          <w:rFonts w:ascii="Times New Roman" w:hAnsi="Times New Roman" w:cs="Times New Roman"/>
          <w:sz w:val="24"/>
          <w:szCs w:val="24"/>
        </w:rPr>
        <w:t>.</w:t>
      </w:r>
    </w:p>
    <w:p w:rsidR="00AF60D4" w:rsidRPr="00AA41DF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1DF">
        <w:rPr>
          <w:rFonts w:ascii="Times New Roman" w:hAnsi="Times New Roman" w:cs="Times New Roman"/>
          <w:b/>
          <w:sz w:val="24"/>
          <w:szCs w:val="24"/>
        </w:rPr>
        <w:t>Анализ выполнения поставленных задач</w:t>
      </w:r>
    </w:p>
    <w:p w:rsidR="00AF60D4" w:rsidRPr="00AF60D4" w:rsidRDefault="00AA41DF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60D4" w:rsidRPr="00AF60D4">
        <w:rPr>
          <w:rFonts w:ascii="Times New Roman" w:hAnsi="Times New Roman" w:cs="Times New Roman"/>
          <w:sz w:val="24"/>
          <w:szCs w:val="24"/>
        </w:rPr>
        <w:t>Основные направления программы развития Муниципального бюджетного дошкольного образовательного учреждения «Детский сад № 12» муниципального образования городской округ Ялта Республики Крым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•</w:t>
      </w:r>
      <w:r w:rsidRPr="00AF60D4">
        <w:rPr>
          <w:rFonts w:ascii="Times New Roman" w:hAnsi="Times New Roman" w:cs="Times New Roman"/>
          <w:sz w:val="24"/>
          <w:szCs w:val="24"/>
        </w:rPr>
        <w:tab/>
        <w:t>обеспечение качества дошкольного образования путём успешного прохождения воспитанниками ДОО мониторинга результативности воспитания и обучения;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•</w:t>
      </w:r>
      <w:r w:rsidRPr="00AF60D4">
        <w:rPr>
          <w:rFonts w:ascii="Times New Roman" w:hAnsi="Times New Roman" w:cs="Times New Roman"/>
          <w:sz w:val="24"/>
          <w:szCs w:val="24"/>
        </w:rPr>
        <w:tab/>
        <w:t>формирование технологической составляющей педагогической компетентности педагогов (внедрение современных приёмов и методов обучения, информатизации образования);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•</w:t>
      </w:r>
      <w:r w:rsidRPr="00AF60D4">
        <w:rPr>
          <w:rFonts w:ascii="Times New Roman" w:hAnsi="Times New Roman" w:cs="Times New Roman"/>
          <w:sz w:val="24"/>
          <w:szCs w:val="24"/>
        </w:rPr>
        <w:tab/>
        <w:t>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определения результативности воспитания и обучения;</w:t>
      </w:r>
    </w:p>
    <w:p w:rsidR="00AF60D4" w:rsidRPr="00AF60D4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•</w:t>
      </w:r>
      <w:r w:rsidRPr="00AF60D4">
        <w:rPr>
          <w:rFonts w:ascii="Times New Roman" w:hAnsi="Times New Roman" w:cs="Times New Roman"/>
          <w:sz w:val="24"/>
          <w:szCs w:val="24"/>
        </w:rPr>
        <w:tab/>
        <w:t xml:space="preserve">повышение компетентности педагогов по вопросам внедрения в </w:t>
      </w:r>
      <w:proofErr w:type="spellStart"/>
      <w:r w:rsidRPr="00AF60D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F60D4">
        <w:rPr>
          <w:rFonts w:ascii="Times New Roman" w:hAnsi="Times New Roman" w:cs="Times New Roman"/>
          <w:sz w:val="24"/>
          <w:szCs w:val="24"/>
        </w:rPr>
        <w:t>- образовательный процесс современных образовательных технологий;</w:t>
      </w:r>
    </w:p>
    <w:p w:rsidR="00494AC1" w:rsidRDefault="00AF60D4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•</w:t>
      </w:r>
      <w:r w:rsidRPr="00AF60D4">
        <w:rPr>
          <w:rFonts w:ascii="Times New Roman" w:hAnsi="Times New Roman" w:cs="Times New Roman"/>
          <w:sz w:val="24"/>
          <w:szCs w:val="24"/>
        </w:rPr>
        <w:tab/>
        <w:t xml:space="preserve">расширение способов и методов формирования ценностей семьи в области </w:t>
      </w:r>
      <w:proofErr w:type="spellStart"/>
      <w:r w:rsidRPr="00AF60D4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AF60D4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B841D8" w:rsidRDefault="00494AC1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C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0D4" w:rsidRPr="00AF60D4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педагогов (трансляция передового педагогического опыта) при участии в методических формах взаимодействия ДОО на уровне муниципалитета и региона;</w:t>
      </w:r>
    </w:p>
    <w:p w:rsidR="00AA41DF" w:rsidRDefault="00AA41DF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расширение связей с социальными партнерами.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95C" w:rsidRPr="00A1395C" w:rsidTr="0067533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Pr="00233B21" w:rsidRDefault="00A1395C" w:rsidP="00233B21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233B21">
              <w:rPr>
                <w:b/>
              </w:rPr>
              <w:t>Использование средств информатизации в образовательном процессе, направленных на формирование ключевых компетенций дошкольников</w:t>
            </w:r>
          </w:p>
        </w:tc>
      </w:tr>
      <w:tr w:rsidR="00A1395C" w:rsidRPr="00A1395C" w:rsidTr="0067533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Pr="00A1395C" w:rsidRDefault="00A1395C" w:rsidP="00233B21">
            <w:pPr>
              <w:pStyle w:val="40"/>
              <w:shd w:val="clear" w:color="auto" w:fill="auto"/>
              <w:spacing w:line="240" w:lineRule="auto"/>
              <w:ind w:left="240"/>
              <w:jc w:val="both"/>
            </w:pPr>
            <w:r w:rsidRPr="00A1395C">
              <w:t>Мероприятии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40"/>
              <w:shd w:val="clear" w:color="auto" w:fill="auto"/>
              <w:spacing w:line="240" w:lineRule="auto"/>
              <w:jc w:val="both"/>
            </w:pPr>
            <w:r>
              <w:t>Результат</w:t>
            </w:r>
          </w:p>
        </w:tc>
      </w:tr>
      <w:tr w:rsidR="00A1395C" w:rsidRPr="00A1395C" w:rsidTr="0067533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Pr="00A1395C" w:rsidRDefault="00A1395C" w:rsidP="00233B21">
            <w:pPr>
              <w:jc w:val="both"/>
              <w:rPr>
                <w:rFonts w:ascii="Times New Roman" w:hAnsi="Times New Roman" w:cs="Times New Roman"/>
              </w:rPr>
            </w:pPr>
            <w:r w:rsidRPr="00A1395C">
              <w:rPr>
                <w:rFonts w:ascii="Times New Roman" w:hAnsi="Times New Roman" w:cs="Times New Roman"/>
              </w:rPr>
              <w:t>Внедрение информационных технологий в образовательный и управленческий процесс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494AC1">
            <w:pPr>
              <w:pStyle w:val="2"/>
              <w:shd w:val="clear" w:color="auto" w:fill="auto"/>
              <w:spacing w:before="0" w:line="240" w:lineRule="auto"/>
            </w:pPr>
            <w:r>
              <w:t xml:space="preserve">В управленческий процесс внедрены информационные технологии. 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Обучение педагогов МБДОУ интерактивным средствам обучения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Повышение ИКТ компетентности педагогов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Размещение на сайте информации о деятельности МБДОУ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Доступность информации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lastRenderedPageBreak/>
              <w:t>Размещение результатов запросов родителей на официальном сайте МБДОУ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Доступность информации</w:t>
            </w:r>
          </w:p>
        </w:tc>
      </w:tr>
      <w:tr w:rsidR="00A1395C" w:rsidTr="00504EC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Pr="00A1395C" w:rsidRDefault="00A1395C" w:rsidP="00233B21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A1395C">
              <w:rPr>
                <w:b/>
              </w:rPr>
              <w:t>Обеспечение охраны и укрепление физического и психического здоровья детей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40"/>
              <w:shd w:val="clear" w:color="auto" w:fill="auto"/>
              <w:spacing w:line="240" w:lineRule="auto"/>
              <w:ind w:left="240"/>
            </w:pPr>
            <w:r>
              <w:t>Мероприятия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40"/>
              <w:shd w:val="clear" w:color="auto" w:fill="auto"/>
              <w:spacing w:line="240" w:lineRule="auto"/>
              <w:jc w:val="both"/>
            </w:pPr>
            <w:r>
              <w:t>Результат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494AC1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Обеспечение режима оздоровительных мероприятий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494AC1">
            <w:pPr>
              <w:pStyle w:val="2"/>
              <w:shd w:val="clear" w:color="auto" w:fill="auto"/>
              <w:spacing w:before="0" w:line="240" w:lineRule="auto"/>
            </w:pPr>
            <w:r>
              <w:t>Положительная динамики в развитии и физическом здоровье воспитанников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Обеспечение воспитанников качественным сбалансированным 4х разовым питанием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Питание калорийное, сбалансированное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494AC1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 xml:space="preserve">Организация и проведение мероприятий с детьми </w:t>
            </w:r>
            <w:proofErr w:type="spellStart"/>
            <w:r>
              <w:t>здоровьесберегающей</w:t>
            </w:r>
            <w:proofErr w:type="spellEnd"/>
            <w:r>
              <w:t xml:space="preserve"> направленности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Спортивные праздники и развлечения, освоение детьми задач образовательной области «Физическое развитие»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Проведение индивидуальных и групповых консультаций с педагогами по вопросам сохранения и укрепления здоровья детей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494AC1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Увеличение доли педагогов с высоким уровнем медико-психолого- педагогической компетентности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494AC1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Работа с родителями по вопросам сохранения и укрепления здоровья детей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  <w:ind w:left="120"/>
              <w:jc w:val="left"/>
            </w:pPr>
            <w:r>
              <w:t>Увеличение доли родителей с высоким уровнем медико-психолого- педагогической компетентности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494AC1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Информирование общественности о результатах реализации задач физического развития детей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Доступность информации на сайте МБДОУ</w:t>
            </w:r>
          </w:p>
        </w:tc>
      </w:tr>
      <w:tr w:rsidR="00A1395C" w:rsidTr="00233B21">
        <w:trPr>
          <w:trHeight w:val="57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Pr="00233B21" w:rsidRDefault="00A1395C" w:rsidP="00233B21">
            <w:pPr>
              <w:pStyle w:val="2"/>
              <w:spacing w:before="0" w:line="240" w:lineRule="auto"/>
              <w:jc w:val="center"/>
              <w:rPr>
                <w:b/>
              </w:rPr>
            </w:pPr>
            <w:r w:rsidRPr="00233B21">
              <w:rPr>
                <w:b/>
              </w:rPr>
              <w:t>Развитие педагогического потенциала</w:t>
            </w:r>
          </w:p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  <w:jc w:val="center"/>
            </w:pPr>
            <w:r w:rsidRPr="00233B21">
              <w:rPr>
                <w:b/>
              </w:rPr>
              <w:t>Мероприятия Результат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Организация программных мероприятий, направленных на переподготовку педагогических кадров.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 xml:space="preserve">Повышение квалификации прошли </w:t>
            </w:r>
            <w:r w:rsidR="0077779F">
              <w:t>все</w:t>
            </w:r>
            <w:r>
              <w:t xml:space="preserve"> педагог</w:t>
            </w:r>
            <w:r w:rsidR="0077779F">
              <w:t>и по плану</w:t>
            </w:r>
            <w:r>
              <w:t>. Готовность педагогов к реализации ФГОС ДО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Участие педагогов в форумах разного уровня: муниципальном, региональном, федеральном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Повышение профессионализма педагогов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Реализация планов курсовой подготовки педагогов МБДОУ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Повышение квалификации педагогов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Проведение открытых мероприятий в МБДОУ, участие в МО, проведение мастер-классов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Совершенствование педагогического мастерства, творческого потенциала педагогов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Подготовка публикаций педагогов в профессиональных изданиях и средствах массовой информации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Всего 2 педагога имеют публикации в профессиональных изданиях. Необходимо увеличить долю педагогов, публикующих свой опыт работы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Мотивирование педагогов на повышение квалификации через дистанционную форму обучения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Педагоги используют дистанционную форму обучения для повышения педагогического мастерства</w:t>
            </w:r>
          </w:p>
        </w:tc>
      </w:tr>
      <w:tr w:rsidR="00A1395C" w:rsidTr="006A69D4"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Повысить профессиональную ИКТ- компетентность педагогов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Совершенствование педагогического мастерства педагогов- 100% владеют ИКТ</w:t>
            </w:r>
          </w:p>
        </w:tc>
      </w:tr>
      <w:tr w:rsidR="00A1395C" w:rsidTr="00703D5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Pr="00A1395C" w:rsidRDefault="00A1395C" w:rsidP="00233B21">
            <w:pPr>
              <w:pStyle w:val="2"/>
              <w:shd w:val="clear" w:color="auto" w:fill="auto"/>
              <w:spacing w:before="0" w:line="240" w:lineRule="auto"/>
              <w:ind w:left="120"/>
              <w:jc w:val="center"/>
              <w:rPr>
                <w:b/>
              </w:rPr>
            </w:pPr>
            <w:r w:rsidRPr="00A1395C">
              <w:rPr>
                <w:b/>
              </w:rPr>
              <w:t>Поиск эффективных путей взаимодействия детей с родителями, привлечение их к совместному процессу воспитания» образования, оздоровления и развития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40"/>
              <w:shd w:val="clear" w:color="auto" w:fill="auto"/>
              <w:spacing w:line="240" w:lineRule="auto"/>
              <w:ind w:left="240"/>
            </w:pPr>
            <w:r>
              <w:t>Мероприятия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40"/>
              <w:shd w:val="clear" w:color="auto" w:fill="auto"/>
              <w:spacing w:line="240" w:lineRule="auto"/>
              <w:jc w:val="both"/>
            </w:pPr>
            <w:r>
              <w:t>Результат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Семинары, консультации групповые и индивидуальные, родительские собрания.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Повышение педагогической культуры родителей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Анкетирование по выявлению запросов родителей о содержании и качестве дошкольного образования в МБДОУ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Установление доверительных и партнерских отношений.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Поиск новых форм работы для родителей (законных представителей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</w:pPr>
            <w:r>
              <w:t>Оказание методической, психолого- педагогической, диагностической и консультативной помощи родителям</w:t>
            </w:r>
            <w:r w:rsidR="0077779F">
              <w:t xml:space="preserve"> </w:t>
            </w:r>
            <w:r>
              <w:t>(законным представителям)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lastRenderedPageBreak/>
              <w:t>Информирование общественности о ходе и результатах введения ФГОС ДО в образовательную организацию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F452C">
            <w:pPr>
              <w:pStyle w:val="2"/>
              <w:shd w:val="clear" w:color="auto" w:fill="auto"/>
              <w:spacing w:before="0" w:line="240" w:lineRule="auto"/>
              <w:ind w:left="120"/>
              <w:jc w:val="left"/>
            </w:pPr>
            <w:r>
              <w:t xml:space="preserve">Анализ по </w:t>
            </w:r>
            <w:proofErr w:type="spellStart"/>
            <w:r>
              <w:t>самообследованию</w:t>
            </w:r>
            <w:proofErr w:type="spellEnd"/>
            <w:r>
              <w:t xml:space="preserve"> работы ДОУ; Информация на сайте; Информация на стендах.</w:t>
            </w:r>
            <w:r w:rsidR="007F452C">
              <w:t xml:space="preserve"> Группа </w:t>
            </w:r>
            <w:proofErr w:type="spellStart"/>
            <w:r w:rsidR="007F452C">
              <w:t>Вконтакте</w:t>
            </w:r>
            <w:proofErr w:type="spellEnd"/>
          </w:p>
        </w:tc>
      </w:tr>
      <w:tr w:rsidR="00A1395C" w:rsidTr="00A1395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95C" w:rsidRPr="0077779F" w:rsidRDefault="00A1395C" w:rsidP="0077779F">
            <w:pPr>
              <w:pStyle w:val="2"/>
              <w:spacing w:before="0" w:line="240" w:lineRule="auto"/>
              <w:jc w:val="center"/>
              <w:rPr>
                <w:b/>
                <w:bCs/>
                <w:lang w:val="ru"/>
              </w:rPr>
            </w:pPr>
            <w:r w:rsidRPr="00A1395C">
              <w:rPr>
                <w:b/>
                <w:bCs/>
                <w:lang w:val="ru"/>
              </w:rPr>
              <w:t>Укрепление материально-технической базы МБДОУ; построение предметно-</w:t>
            </w:r>
            <w:r>
              <w:rPr>
                <w:b/>
                <w:bCs/>
                <w:lang w:val="ru"/>
              </w:rPr>
              <w:t>пространственной среды, способствующей самореализации ребенка в разных видах деятельности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40"/>
              <w:shd w:val="clear" w:color="auto" w:fill="auto"/>
              <w:spacing w:line="240" w:lineRule="auto"/>
              <w:ind w:left="240"/>
            </w:pPr>
            <w:r>
              <w:t>Мероприятие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40"/>
              <w:shd w:val="clear" w:color="auto" w:fill="auto"/>
              <w:spacing w:line="240" w:lineRule="auto"/>
              <w:jc w:val="both"/>
            </w:pPr>
            <w:r>
              <w:t>Результат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Пополнение информационными цифровыми ресурсами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В ДОУ имеется интернет в 7-ми кабинетах и группах, поэтому доступность ресурсов для всех участников образовательного процесса имеется.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Проведение текущего ремонта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Проводится в соответствии с выделенными средствами: проведена замена дверей в группах, текущий ремонт туалета в средней группе.</w:t>
            </w:r>
          </w:p>
        </w:tc>
      </w:tr>
      <w:tr w:rsidR="00A1395C" w:rsidTr="0046789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77779F">
            <w:pPr>
              <w:pStyle w:val="2"/>
              <w:shd w:val="clear" w:color="auto" w:fill="auto"/>
              <w:spacing w:before="0" w:line="240" w:lineRule="auto"/>
              <w:jc w:val="left"/>
            </w:pPr>
            <w:r>
              <w:t>Благоустройство участков МБДОУ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95C" w:rsidRDefault="00A1395C" w:rsidP="00233B21">
            <w:pPr>
              <w:pStyle w:val="2"/>
              <w:shd w:val="clear" w:color="auto" w:fill="auto"/>
              <w:spacing w:before="0" w:line="240" w:lineRule="auto"/>
            </w:pPr>
            <w:r>
              <w:t>Приобретено детское игровое оборудование.</w:t>
            </w:r>
          </w:p>
        </w:tc>
      </w:tr>
    </w:tbl>
    <w:p w:rsidR="00AA41DF" w:rsidRDefault="00AA41DF" w:rsidP="00AF6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95C" w:rsidRDefault="00A1395C" w:rsidP="00AF60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95C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реализации программы развития</w:t>
      </w:r>
    </w:p>
    <w:p w:rsidR="00A1395C" w:rsidRPr="00233B21" w:rsidRDefault="00A1395C" w:rsidP="00A1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B21">
        <w:rPr>
          <w:rFonts w:ascii="Times New Roman" w:hAnsi="Times New Roman" w:cs="Times New Roman"/>
          <w:sz w:val="24"/>
          <w:szCs w:val="24"/>
        </w:rPr>
        <w:t>1. Использование средств информатизации в образовательном процессе, направленных на формирование ключевых компетенций дошкольников - в процессе выполнения</w:t>
      </w:r>
    </w:p>
    <w:p w:rsidR="00A1395C" w:rsidRPr="00233B21" w:rsidRDefault="00A1395C" w:rsidP="00A1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B21">
        <w:rPr>
          <w:rFonts w:ascii="Times New Roman" w:hAnsi="Times New Roman" w:cs="Times New Roman"/>
          <w:sz w:val="24"/>
          <w:szCs w:val="24"/>
        </w:rPr>
        <w:t>2.</w:t>
      </w:r>
      <w:r w:rsidRPr="00233B21">
        <w:rPr>
          <w:rFonts w:ascii="Times New Roman" w:hAnsi="Times New Roman" w:cs="Times New Roman"/>
          <w:sz w:val="24"/>
          <w:szCs w:val="24"/>
        </w:rPr>
        <w:tab/>
        <w:t>Обеспечение охраны и укрепления физического и психического здоровья детей. Внедрение</w:t>
      </w:r>
      <w:r w:rsidR="00233B21" w:rsidRPr="00233B21">
        <w:t xml:space="preserve"> </w:t>
      </w:r>
      <w:proofErr w:type="spellStart"/>
      <w:r w:rsidR="00233B21" w:rsidRPr="00233B2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233B21" w:rsidRPr="00233B21">
        <w:rPr>
          <w:rFonts w:ascii="Times New Roman" w:hAnsi="Times New Roman" w:cs="Times New Roman"/>
          <w:sz w:val="24"/>
          <w:szCs w:val="24"/>
        </w:rPr>
        <w:t xml:space="preserve"> технологий.</w:t>
      </w:r>
      <w:r w:rsidR="00233B21" w:rsidRPr="00233B21">
        <w:t xml:space="preserve"> </w:t>
      </w:r>
      <w:r w:rsidR="00233B21" w:rsidRPr="00233B21">
        <w:rPr>
          <w:rFonts w:ascii="Times New Roman" w:hAnsi="Times New Roman" w:cs="Times New Roman"/>
        </w:rPr>
        <w:t>Здоровый</w:t>
      </w:r>
      <w:r w:rsidR="00233B21" w:rsidRPr="00233B21">
        <w:t xml:space="preserve"> ре</w:t>
      </w:r>
      <w:r w:rsidR="00233B21" w:rsidRPr="00233B21">
        <w:rPr>
          <w:rFonts w:ascii="Times New Roman" w:hAnsi="Times New Roman" w:cs="Times New Roman"/>
          <w:sz w:val="24"/>
          <w:szCs w:val="24"/>
        </w:rPr>
        <w:t>бенок с привычкой к здоровому образу жизни.</w:t>
      </w:r>
    </w:p>
    <w:p w:rsidR="00233B21" w:rsidRDefault="00233B21" w:rsidP="00A13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B21" w:rsidRPr="00A1395C" w:rsidRDefault="00233B21" w:rsidP="00A13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33B21" w:rsidRPr="00A1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4A"/>
    <w:rsid w:val="00233B21"/>
    <w:rsid w:val="003C287F"/>
    <w:rsid w:val="00494AC1"/>
    <w:rsid w:val="006B1EF3"/>
    <w:rsid w:val="0077779F"/>
    <w:rsid w:val="007F452C"/>
    <w:rsid w:val="00A1395C"/>
    <w:rsid w:val="00AA41DF"/>
    <w:rsid w:val="00AF60D4"/>
    <w:rsid w:val="00B841D8"/>
    <w:rsid w:val="00B95F4A"/>
    <w:rsid w:val="00C862F1"/>
    <w:rsid w:val="00EB7F41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1579"/>
  <w15:chartTrackingRefBased/>
  <w15:docId w15:val="{AEED76EF-072F-44CF-BEAD-E3FF7EFD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A139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395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basedOn w:val="a0"/>
    <w:rsid w:val="00A1395C"/>
    <w:rPr>
      <w:color w:val="0066CC"/>
      <w:u w:val="single"/>
    </w:rPr>
  </w:style>
  <w:style w:type="character" w:customStyle="1" w:styleId="a5">
    <w:name w:val="Основной текст_"/>
    <w:basedOn w:val="a0"/>
    <w:link w:val="2"/>
    <w:rsid w:val="00A139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A1395C"/>
    <w:pPr>
      <w:shd w:val="clear" w:color="auto" w:fill="FFFFFF"/>
      <w:spacing w:before="240" w:after="0" w:line="26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A139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395C"/>
    <w:pPr>
      <w:shd w:val="clear" w:color="auto" w:fill="FFFFFF"/>
      <w:spacing w:after="540" w:line="21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233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Васылык</dc:creator>
  <cp:keywords/>
  <dc:description/>
  <cp:lastModifiedBy>Методист</cp:lastModifiedBy>
  <cp:revision>6</cp:revision>
  <cp:lastPrinted>2022-06-16T08:03:00Z</cp:lastPrinted>
  <dcterms:created xsi:type="dcterms:W3CDTF">2022-06-14T13:23:00Z</dcterms:created>
  <dcterms:modified xsi:type="dcterms:W3CDTF">2023-06-06T09:55:00Z</dcterms:modified>
</cp:coreProperties>
</file>