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1" w:type="dxa"/>
        <w:tblInd w:w="250" w:type="dxa"/>
        <w:tblLook w:val="04A0" w:firstRow="1" w:lastRow="0" w:firstColumn="1" w:lastColumn="0" w:noHBand="0" w:noVBand="1"/>
      </w:tblPr>
      <w:tblGrid>
        <w:gridCol w:w="3085"/>
        <w:gridCol w:w="3402"/>
        <w:gridCol w:w="3084"/>
      </w:tblGrid>
      <w:tr w:rsidR="006B1EF3" w:rsidRPr="006B1EF3" w:rsidTr="006B1EF3">
        <w:tc>
          <w:tcPr>
            <w:tcW w:w="3085" w:type="dxa"/>
            <w:hideMark/>
          </w:tcPr>
          <w:p w:rsidR="006B1EF3" w:rsidRPr="006B1EF3" w:rsidRDefault="006B1EF3" w:rsidP="006B1EF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Муніципальний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бюджетний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дошкільний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навчальний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заклад «Д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итячи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й </w:t>
            </w:r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садок</w:t>
            </w:r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№ 12»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муніципально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ї</w:t>
            </w:r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освіти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місько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го</w:t>
            </w:r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округ</w:t>
            </w:r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у</w:t>
            </w:r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Ялта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Республіки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Крим</w:t>
            </w:r>
            <w:proofErr w:type="spellEnd"/>
          </w:p>
          <w:p w:rsidR="006B1EF3" w:rsidRPr="006B1EF3" w:rsidRDefault="006B1EF3" w:rsidP="006B1EF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1EF3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B56F26" wp14:editId="296CA0C7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165100</wp:posOffset>
                      </wp:positionV>
                      <wp:extent cx="6326505" cy="0"/>
                      <wp:effectExtent l="0" t="0" r="36195" b="19050"/>
                      <wp:wrapNone/>
                      <wp:docPr id="2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65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E60B1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4.95pt;margin-top:13pt;width:498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" strokeweight="1.5pt"/>
                  </w:pict>
                </mc:Fallback>
              </mc:AlternateContent>
            </w:r>
          </w:p>
        </w:tc>
        <w:tc>
          <w:tcPr>
            <w:tcW w:w="3402" w:type="dxa"/>
            <w:hideMark/>
          </w:tcPr>
          <w:p w:rsidR="006B1EF3" w:rsidRPr="006B1EF3" w:rsidRDefault="006B1EF3" w:rsidP="006B1E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Муниципальное бюджетное дошкольное образовательное учреждение «Детский сад № 12» муниципального образования городской округ Ялта </w:t>
            </w:r>
          </w:p>
          <w:p w:rsidR="006B1EF3" w:rsidRPr="006B1EF3" w:rsidRDefault="006B1EF3" w:rsidP="006B1E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Республики Крым</w:t>
            </w:r>
          </w:p>
        </w:tc>
        <w:tc>
          <w:tcPr>
            <w:tcW w:w="3084" w:type="dxa"/>
            <w:hideMark/>
          </w:tcPr>
          <w:p w:rsidR="006B1EF3" w:rsidRPr="006B1EF3" w:rsidRDefault="006B1EF3" w:rsidP="006B1EF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Муниципаль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бюджет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мәктәпкәчә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белем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бирү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учреждениесе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«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Балалар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бакчасы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№ 12»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муниципаль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берәмлеге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шәһәр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округы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Ялта,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Кырым</w:t>
            </w:r>
            <w:proofErr w:type="spellEnd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6B1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Республикасы</w:t>
            </w:r>
            <w:proofErr w:type="spellEnd"/>
          </w:p>
        </w:tc>
      </w:tr>
    </w:tbl>
    <w:p w:rsidR="006B1EF3" w:rsidRPr="006B1EF3" w:rsidRDefault="006B1EF3" w:rsidP="006B1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B1EF3">
        <w:rPr>
          <w:rFonts w:ascii="Times New Roman" w:eastAsia="Times New Roman" w:hAnsi="Times New Roman" w:cs="Times New Roman"/>
          <w:sz w:val="18"/>
          <w:szCs w:val="18"/>
          <w:lang w:eastAsia="ru-RU"/>
        </w:rPr>
        <w:t>ул. Привольная, д. 3, г. Ялта, г. Алупка, Республика Крым, 298676,</w:t>
      </w:r>
    </w:p>
    <w:p w:rsidR="006B1EF3" w:rsidRPr="006B1EF3" w:rsidRDefault="006B1EF3" w:rsidP="006B1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6B1EF3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</w:t>
      </w:r>
      <w:r w:rsidRPr="006B1EF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. (3654) 72-20-63, 72-12-90, e-mail: </w:t>
      </w:r>
      <w:r w:rsidRPr="006B1EF3">
        <w:rPr>
          <w:rFonts w:ascii="Times New Roman" w:eastAsia="Times New Roman" w:hAnsi="Times New Roman" w:cs="Times New Roman"/>
          <w:iCs/>
          <w:sz w:val="18"/>
          <w:lang w:val="en-US" w:eastAsia="ru-RU"/>
        </w:rPr>
        <w:t>sadik_12-alupka@crimeaedu.ru</w:t>
      </w:r>
      <w:r w:rsidRPr="006B1EF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</w:t>
      </w:r>
    </w:p>
    <w:p w:rsidR="006B1EF3" w:rsidRPr="006B1EF3" w:rsidRDefault="006B1EF3" w:rsidP="006B1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B1EF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ОГРН   1159102017722      ИНН   9103062968   КПП   910301001 </w:t>
      </w:r>
    </w:p>
    <w:p w:rsidR="006B1EF3" w:rsidRPr="006B1EF3" w:rsidRDefault="006B1EF3" w:rsidP="006B1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B1EF3">
        <w:rPr>
          <w:rFonts w:ascii="Times New Roman" w:eastAsia="Times New Roman" w:hAnsi="Times New Roman" w:cs="Times New Roman"/>
          <w:sz w:val="18"/>
          <w:szCs w:val="18"/>
          <w:lang w:eastAsia="ru-RU"/>
        </w:rPr>
        <w:t>ОКПО 00802805</w:t>
      </w:r>
    </w:p>
    <w:p w:rsidR="00B841D8" w:rsidRPr="00B841D8" w:rsidRDefault="00B841D8" w:rsidP="00B841D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841D8" w:rsidRPr="00B841D8" w:rsidRDefault="00233B21" w:rsidP="00B84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B841D8" w:rsidRPr="00B841D8" w:rsidRDefault="00B841D8" w:rsidP="00B84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1D8">
        <w:rPr>
          <w:rFonts w:ascii="Times New Roman" w:hAnsi="Times New Roman" w:cs="Times New Roman"/>
          <w:b/>
          <w:sz w:val="24"/>
          <w:szCs w:val="24"/>
        </w:rPr>
        <w:t>о выполнении плана мероприятий по реализации программы развития</w:t>
      </w:r>
    </w:p>
    <w:bookmarkEnd w:id="0"/>
    <w:p w:rsidR="00B841D8" w:rsidRPr="00B841D8" w:rsidRDefault="00B841D8" w:rsidP="00B84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1D8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«Детский сад № 12» муниципального образования городской округ Ялта Республики</w:t>
      </w:r>
    </w:p>
    <w:p w:rsidR="00FF606D" w:rsidRDefault="00B841D8" w:rsidP="00B84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1D8">
        <w:rPr>
          <w:rFonts w:ascii="Times New Roman" w:hAnsi="Times New Roman" w:cs="Times New Roman"/>
          <w:b/>
          <w:sz w:val="24"/>
          <w:szCs w:val="24"/>
        </w:rPr>
        <w:t>Крым за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F452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B841D8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F452C">
        <w:rPr>
          <w:rFonts w:ascii="Times New Roman" w:hAnsi="Times New Roman" w:cs="Times New Roman"/>
          <w:b/>
          <w:sz w:val="24"/>
          <w:szCs w:val="24"/>
        </w:rPr>
        <w:t>3</w:t>
      </w:r>
      <w:r w:rsidRPr="00B841D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F60D4" w:rsidRPr="00AF60D4" w:rsidRDefault="00EB7F41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F60D4" w:rsidRPr="00AF60D4">
        <w:rPr>
          <w:rFonts w:ascii="Times New Roman" w:hAnsi="Times New Roman" w:cs="Times New Roman"/>
          <w:sz w:val="24"/>
          <w:szCs w:val="24"/>
        </w:rPr>
        <w:t>Программа развития разработана на период 20</w:t>
      </w:r>
      <w:r w:rsidR="00AF60D4">
        <w:rPr>
          <w:rFonts w:ascii="Times New Roman" w:hAnsi="Times New Roman" w:cs="Times New Roman"/>
          <w:sz w:val="24"/>
          <w:szCs w:val="24"/>
        </w:rPr>
        <w:t>20</w:t>
      </w:r>
      <w:r w:rsidR="00233B21">
        <w:rPr>
          <w:rFonts w:ascii="Times New Roman" w:hAnsi="Times New Roman" w:cs="Times New Roman"/>
          <w:sz w:val="24"/>
          <w:szCs w:val="24"/>
        </w:rPr>
        <w:t>/</w:t>
      </w:r>
      <w:r w:rsidR="00AF60D4" w:rsidRPr="00AF60D4">
        <w:rPr>
          <w:rFonts w:ascii="Times New Roman" w:hAnsi="Times New Roman" w:cs="Times New Roman"/>
          <w:sz w:val="24"/>
          <w:szCs w:val="24"/>
        </w:rPr>
        <w:t>202</w:t>
      </w:r>
      <w:r w:rsidR="00AF60D4">
        <w:rPr>
          <w:rFonts w:ascii="Times New Roman" w:hAnsi="Times New Roman" w:cs="Times New Roman"/>
          <w:sz w:val="24"/>
          <w:szCs w:val="24"/>
        </w:rPr>
        <w:t>5</w:t>
      </w:r>
      <w:r w:rsidR="00AF60D4" w:rsidRPr="00AF60D4">
        <w:rPr>
          <w:rFonts w:ascii="Times New Roman" w:hAnsi="Times New Roman" w:cs="Times New Roman"/>
          <w:sz w:val="24"/>
          <w:szCs w:val="24"/>
        </w:rPr>
        <w:t xml:space="preserve"> года, утверждена приказом от </w:t>
      </w:r>
      <w:r w:rsidR="00AF60D4">
        <w:rPr>
          <w:rFonts w:ascii="Times New Roman" w:hAnsi="Times New Roman" w:cs="Times New Roman"/>
          <w:sz w:val="24"/>
          <w:szCs w:val="24"/>
        </w:rPr>
        <w:t>14</w:t>
      </w:r>
      <w:r w:rsidR="00AF60D4" w:rsidRPr="00AF60D4">
        <w:rPr>
          <w:rFonts w:ascii="Times New Roman" w:hAnsi="Times New Roman" w:cs="Times New Roman"/>
          <w:sz w:val="24"/>
          <w:szCs w:val="24"/>
        </w:rPr>
        <w:t>.0</w:t>
      </w:r>
      <w:r w:rsidR="00AF60D4">
        <w:rPr>
          <w:rFonts w:ascii="Times New Roman" w:hAnsi="Times New Roman" w:cs="Times New Roman"/>
          <w:sz w:val="24"/>
          <w:szCs w:val="24"/>
        </w:rPr>
        <w:t>9.2020</w:t>
      </w:r>
      <w:r w:rsidR="00AF60D4" w:rsidRPr="00AF60D4">
        <w:rPr>
          <w:rFonts w:ascii="Times New Roman" w:hAnsi="Times New Roman" w:cs="Times New Roman"/>
          <w:sz w:val="24"/>
          <w:szCs w:val="24"/>
        </w:rPr>
        <w:t xml:space="preserve"> г. № </w:t>
      </w:r>
      <w:r w:rsidR="00AF60D4">
        <w:rPr>
          <w:rFonts w:ascii="Times New Roman" w:hAnsi="Times New Roman" w:cs="Times New Roman"/>
          <w:sz w:val="24"/>
          <w:szCs w:val="24"/>
        </w:rPr>
        <w:t>15</w:t>
      </w:r>
      <w:r w:rsidR="00AF60D4" w:rsidRPr="00AF60D4">
        <w:rPr>
          <w:rFonts w:ascii="Times New Roman" w:hAnsi="Times New Roman" w:cs="Times New Roman"/>
          <w:sz w:val="24"/>
          <w:szCs w:val="24"/>
        </w:rPr>
        <w:t>-од. Программа развития является управленческим документом, определяющим перспективы и пути развития учреждения. Данная программа является долгосрочным планом со своими целями и задачами.</w:t>
      </w:r>
    </w:p>
    <w:p w:rsidR="00AF60D4" w:rsidRPr="00AF60D4" w:rsidRDefault="003C287F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F60D4" w:rsidRPr="00AF60D4">
        <w:rPr>
          <w:rFonts w:ascii="Times New Roman" w:hAnsi="Times New Roman" w:cs="Times New Roman"/>
          <w:sz w:val="24"/>
          <w:szCs w:val="24"/>
        </w:rPr>
        <w:t>Программа Развития МБДОУ № 12 - это система действий для достижения желаемого результата развития учреждения, его приоритетного направления - предоставление доступных и качественных образовательных услуг. Программа направлена на повышение качества воспитания и обучения в МБДОУ, предполагает активное участие всех участников педагогического процесса в её реализации - руководителей учреждения, педагогов, детей и их родителей.</w:t>
      </w:r>
    </w:p>
    <w:p w:rsidR="00AF60D4" w:rsidRPr="00AF60D4" w:rsidRDefault="00EB7F41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F60D4" w:rsidRPr="00AF60D4">
        <w:rPr>
          <w:rFonts w:ascii="Times New Roman" w:hAnsi="Times New Roman" w:cs="Times New Roman"/>
          <w:sz w:val="24"/>
          <w:szCs w:val="24"/>
        </w:rPr>
        <w:t>Задачи программы развития:</w:t>
      </w:r>
    </w:p>
    <w:p w:rsidR="00AF60D4" w:rsidRPr="00AF60D4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•</w:t>
      </w:r>
      <w:r w:rsidRPr="00AF60D4">
        <w:rPr>
          <w:rFonts w:ascii="Times New Roman" w:hAnsi="Times New Roman" w:cs="Times New Roman"/>
          <w:sz w:val="24"/>
          <w:szCs w:val="24"/>
        </w:rPr>
        <w:tab/>
        <w:t>Развитие системы управления ДО</w:t>
      </w:r>
      <w:r w:rsidR="003C287F">
        <w:rPr>
          <w:rFonts w:ascii="Times New Roman" w:hAnsi="Times New Roman" w:cs="Times New Roman"/>
          <w:sz w:val="24"/>
          <w:szCs w:val="24"/>
        </w:rPr>
        <w:t>У</w:t>
      </w:r>
      <w:r w:rsidRPr="00AF60D4">
        <w:rPr>
          <w:rFonts w:ascii="Times New Roman" w:hAnsi="Times New Roman" w:cs="Times New Roman"/>
          <w:sz w:val="24"/>
          <w:szCs w:val="24"/>
        </w:rPr>
        <w:t xml:space="preserve"> на основе повышения компетентности педагогов по вопросам внедрение в </w:t>
      </w:r>
      <w:proofErr w:type="spellStart"/>
      <w:r w:rsidRPr="00AF60D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F60D4">
        <w:rPr>
          <w:rFonts w:ascii="Times New Roman" w:hAnsi="Times New Roman" w:cs="Times New Roman"/>
          <w:sz w:val="24"/>
          <w:szCs w:val="24"/>
        </w:rPr>
        <w:t>-образовательный процесс современных образовательных технологий.</w:t>
      </w:r>
    </w:p>
    <w:p w:rsidR="00AF60D4" w:rsidRPr="00AF60D4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•</w:t>
      </w:r>
      <w:r w:rsidRPr="00AF60D4">
        <w:rPr>
          <w:rFonts w:ascii="Times New Roman" w:hAnsi="Times New Roman" w:cs="Times New Roman"/>
          <w:sz w:val="24"/>
          <w:szCs w:val="24"/>
        </w:rPr>
        <w:tab/>
        <w:t>Обеспечение качества образования в ДО</w:t>
      </w:r>
      <w:r w:rsidR="003C287F">
        <w:rPr>
          <w:rFonts w:ascii="Times New Roman" w:hAnsi="Times New Roman" w:cs="Times New Roman"/>
          <w:sz w:val="24"/>
          <w:szCs w:val="24"/>
        </w:rPr>
        <w:t xml:space="preserve">У </w:t>
      </w:r>
      <w:r w:rsidRPr="00AF60D4">
        <w:rPr>
          <w:rFonts w:ascii="Times New Roman" w:hAnsi="Times New Roman" w:cs="Times New Roman"/>
          <w:sz w:val="24"/>
          <w:szCs w:val="24"/>
        </w:rPr>
        <w:t>в соответствии с требованиями ФГОС ДО (совершенствование материально- технического и программного обеспечения; повышение эффективности использования средств информатизации в образовательном процессе).</w:t>
      </w:r>
    </w:p>
    <w:p w:rsidR="00AF60D4" w:rsidRPr="00AF60D4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•</w:t>
      </w:r>
      <w:r w:rsidRPr="00AF60D4">
        <w:rPr>
          <w:rFonts w:ascii="Times New Roman" w:hAnsi="Times New Roman" w:cs="Times New Roman"/>
          <w:sz w:val="24"/>
          <w:szCs w:val="24"/>
        </w:rPr>
        <w:tab/>
        <w:t>Улучшение материально-технического обеспечения ДО</w:t>
      </w:r>
      <w:r w:rsidR="003C287F">
        <w:rPr>
          <w:rFonts w:ascii="Times New Roman" w:hAnsi="Times New Roman" w:cs="Times New Roman"/>
          <w:sz w:val="24"/>
          <w:szCs w:val="24"/>
        </w:rPr>
        <w:t>У</w:t>
      </w:r>
      <w:r w:rsidRPr="00AF60D4">
        <w:rPr>
          <w:rFonts w:ascii="Times New Roman" w:hAnsi="Times New Roman" w:cs="Times New Roman"/>
          <w:sz w:val="24"/>
          <w:szCs w:val="24"/>
        </w:rPr>
        <w:t>.</w:t>
      </w:r>
    </w:p>
    <w:p w:rsidR="00AF60D4" w:rsidRPr="00AF60D4" w:rsidRDefault="003C287F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F60D4" w:rsidRPr="00AF60D4">
        <w:rPr>
          <w:rFonts w:ascii="Times New Roman" w:hAnsi="Times New Roman" w:cs="Times New Roman"/>
          <w:sz w:val="24"/>
          <w:szCs w:val="24"/>
        </w:rPr>
        <w:t>Анализ потенциала развития дошкольного образовательного учреждения</w:t>
      </w:r>
    </w:p>
    <w:p w:rsidR="00AF60D4" w:rsidRPr="00AF60D4" w:rsidRDefault="00EB7F41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F60D4" w:rsidRPr="00AF60D4">
        <w:rPr>
          <w:rFonts w:ascii="Times New Roman" w:hAnsi="Times New Roman" w:cs="Times New Roman"/>
          <w:sz w:val="24"/>
          <w:szCs w:val="24"/>
        </w:rPr>
        <w:t>Учреждение осуществляет свою деятельность в соответствии с Конституцией Российской Федерации, Федеральным законом «Об образовании в Российской Федерации», иными федеральными законами, указами и распоряжениями Президента Российской Федерации, постановлениями, распоряжениями и приказами Правительства Российской Федерации, решениями соответствующего государственного и муниципального органа, осуществляющего управление в сфере образования Уставом, а также договором, заключаемым между учреждением и родителями ( законными представителями). За период 20</w:t>
      </w:r>
      <w:r w:rsidR="00AF60D4">
        <w:rPr>
          <w:rFonts w:ascii="Times New Roman" w:hAnsi="Times New Roman" w:cs="Times New Roman"/>
          <w:sz w:val="24"/>
          <w:szCs w:val="24"/>
        </w:rPr>
        <w:t>2</w:t>
      </w:r>
      <w:r w:rsidR="007F452C">
        <w:rPr>
          <w:rFonts w:ascii="Times New Roman" w:hAnsi="Times New Roman" w:cs="Times New Roman"/>
          <w:sz w:val="24"/>
          <w:szCs w:val="24"/>
        </w:rPr>
        <w:t>2</w:t>
      </w:r>
      <w:r w:rsidR="00AF60D4" w:rsidRPr="00AF60D4">
        <w:rPr>
          <w:rFonts w:ascii="Times New Roman" w:hAnsi="Times New Roman" w:cs="Times New Roman"/>
          <w:sz w:val="24"/>
          <w:szCs w:val="24"/>
        </w:rPr>
        <w:t>-202</w:t>
      </w:r>
      <w:r w:rsidR="007F452C">
        <w:rPr>
          <w:rFonts w:ascii="Times New Roman" w:hAnsi="Times New Roman" w:cs="Times New Roman"/>
          <w:sz w:val="24"/>
          <w:szCs w:val="24"/>
        </w:rPr>
        <w:t>3</w:t>
      </w:r>
      <w:r w:rsidR="00AF60D4" w:rsidRPr="00AF60D4">
        <w:rPr>
          <w:rFonts w:ascii="Times New Roman" w:hAnsi="Times New Roman" w:cs="Times New Roman"/>
          <w:sz w:val="24"/>
          <w:szCs w:val="24"/>
        </w:rPr>
        <w:t xml:space="preserve"> годов деятельность образовательного учреждения соответствовала законодательству Российской Федерации в области образования. Предписаний органов, осуществляющих государственный контроль (надзор) в сфере образования и отчетов об их исполнении не было. Муниципальное задание на оказание государственных услуг соответствует показателям отчетности и реализовано в полном объеме.</w:t>
      </w:r>
    </w:p>
    <w:p w:rsidR="00AF60D4" w:rsidRPr="00AF60D4" w:rsidRDefault="00EB7F41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F60D4" w:rsidRPr="00AF60D4">
        <w:rPr>
          <w:rFonts w:ascii="Times New Roman" w:hAnsi="Times New Roman" w:cs="Times New Roman"/>
          <w:sz w:val="24"/>
          <w:szCs w:val="24"/>
        </w:rPr>
        <w:t xml:space="preserve">В МБДОУ создана система внутреннего контроля организации </w:t>
      </w:r>
      <w:proofErr w:type="spellStart"/>
      <w:r w:rsidR="00AF60D4" w:rsidRPr="00AF60D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AF60D4" w:rsidRPr="00AF60D4">
        <w:rPr>
          <w:rFonts w:ascii="Times New Roman" w:hAnsi="Times New Roman" w:cs="Times New Roman"/>
          <w:sz w:val="24"/>
          <w:szCs w:val="24"/>
        </w:rPr>
        <w:t>- образовательного процесса, физической подготовки детей, профилактических мероприятий, направленных на охрану и укрепление здоровья воспитанников.</w:t>
      </w:r>
    </w:p>
    <w:p w:rsidR="00AF60D4" w:rsidRPr="00AF60D4" w:rsidRDefault="00EB7F41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F60D4" w:rsidRPr="00AF60D4">
        <w:rPr>
          <w:rFonts w:ascii="Times New Roman" w:hAnsi="Times New Roman" w:cs="Times New Roman"/>
          <w:sz w:val="24"/>
          <w:szCs w:val="24"/>
        </w:rPr>
        <w:t>Образовательная деятельность с воспитанниками строится на основе личностно-- ориентированного подхода, педагогами учитываются возрастные и индивидуальные особенности детей.</w:t>
      </w:r>
    </w:p>
    <w:p w:rsidR="00AF60D4" w:rsidRPr="00AF60D4" w:rsidRDefault="00EB7F41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AF60D4" w:rsidRPr="00AF60D4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 w:rsidR="00AF60D4" w:rsidRPr="00AF60D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AF60D4" w:rsidRPr="00AF60D4">
        <w:rPr>
          <w:rFonts w:ascii="Times New Roman" w:hAnsi="Times New Roman" w:cs="Times New Roman"/>
          <w:sz w:val="24"/>
          <w:szCs w:val="24"/>
        </w:rPr>
        <w:t>-образовательной работы соответствует требованиям социального заказа родителей (законных представителей), обеспечивает разностороннее развитие детей за счет использования парциальный программ в МБДОУ.</w:t>
      </w:r>
    </w:p>
    <w:p w:rsidR="00AF60D4" w:rsidRPr="00AF60D4" w:rsidRDefault="00EB7F41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F60D4" w:rsidRPr="00AF60D4">
        <w:rPr>
          <w:rFonts w:ascii="Times New Roman" w:hAnsi="Times New Roman" w:cs="Times New Roman"/>
          <w:sz w:val="24"/>
          <w:szCs w:val="24"/>
        </w:rPr>
        <w:t>Учреждение укомплектовано кадрами</w:t>
      </w:r>
      <w:r w:rsidR="003C287F">
        <w:rPr>
          <w:rFonts w:ascii="Times New Roman" w:hAnsi="Times New Roman" w:cs="Times New Roman"/>
          <w:sz w:val="24"/>
          <w:szCs w:val="24"/>
        </w:rPr>
        <w:t xml:space="preserve"> на 85%</w:t>
      </w:r>
      <w:r w:rsidR="00AF60D4" w:rsidRPr="00AF60D4">
        <w:rPr>
          <w:rFonts w:ascii="Times New Roman" w:hAnsi="Times New Roman" w:cs="Times New Roman"/>
          <w:sz w:val="24"/>
          <w:szCs w:val="24"/>
        </w:rPr>
        <w:t>. Отношения между администрацией и коллективом строятся на основе сотрудничества и взаимопомощи.</w:t>
      </w:r>
    </w:p>
    <w:p w:rsidR="00AF60D4" w:rsidRPr="00AF60D4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Вывод: основная цель и задачи дошкольного образовательного учреждения соответствуют запросу родителей (законных представителей) и реализуют право каждого ребенка на качественное и доступное образование.</w:t>
      </w:r>
    </w:p>
    <w:p w:rsidR="00AF60D4" w:rsidRPr="00AF60D4" w:rsidRDefault="00EB7F41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F60D4" w:rsidRPr="00AF60D4">
        <w:rPr>
          <w:rFonts w:ascii="Times New Roman" w:hAnsi="Times New Roman" w:cs="Times New Roman"/>
          <w:sz w:val="24"/>
          <w:szCs w:val="24"/>
        </w:rPr>
        <w:t>В МБДОУ осуществлен переход на новые образовательные стандарты дошкольного образования:</w:t>
      </w:r>
    </w:p>
    <w:p w:rsidR="00AF60D4" w:rsidRPr="00AF60D4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-</w:t>
      </w:r>
      <w:r w:rsidRPr="00AF60D4">
        <w:rPr>
          <w:rFonts w:ascii="Times New Roman" w:hAnsi="Times New Roman" w:cs="Times New Roman"/>
          <w:sz w:val="24"/>
          <w:szCs w:val="24"/>
        </w:rPr>
        <w:tab/>
        <w:t>нормативно-правовая база МБДОУ соответствует ФГОС ДО;</w:t>
      </w:r>
    </w:p>
    <w:p w:rsidR="00AF60D4" w:rsidRPr="00AF60D4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-</w:t>
      </w:r>
      <w:r w:rsidRPr="00AF60D4">
        <w:rPr>
          <w:rFonts w:ascii="Times New Roman" w:hAnsi="Times New Roman" w:cs="Times New Roman"/>
          <w:sz w:val="24"/>
          <w:szCs w:val="24"/>
        </w:rPr>
        <w:tab/>
        <w:t>должностные инструкции сотрудников соответствуют ФГОС ДО;</w:t>
      </w:r>
    </w:p>
    <w:p w:rsidR="00AF60D4" w:rsidRPr="00AF60D4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-</w:t>
      </w:r>
      <w:r w:rsidRPr="00AF60D4">
        <w:rPr>
          <w:rFonts w:ascii="Times New Roman" w:hAnsi="Times New Roman" w:cs="Times New Roman"/>
          <w:sz w:val="24"/>
          <w:szCs w:val="24"/>
        </w:rPr>
        <w:tab/>
        <w:t xml:space="preserve">проведен мониторинг условий для организации образовательного процесса с учетом многообразия индивидуальных детский </w:t>
      </w:r>
      <w:r w:rsidR="003C287F">
        <w:rPr>
          <w:rFonts w:ascii="Times New Roman" w:hAnsi="Times New Roman" w:cs="Times New Roman"/>
          <w:sz w:val="24"/>
          <w:szCs w:val="24"/>
        </w:rPr>
        <w:t>возможностей их</w:t>
      </w:r>
      <w:r w:rsidRPr="00AF60D4">
        <w:rPr>
          <w:rFonts w:ascii="Times New Roman" w:hAnsi="Times New Roman" w:cs="Times New Roman"/>
          <w:sz w:val="24"/>
          <w:szCs w:val="24"/>
        </w:rPr>
        <w:t xml:space="preserve"> способностей;</w:t>
      </w:r>
    </w:p>
    <w:p w:rsidR="00AF60D4" w:rsidRPr="00AF60D4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-</w:t>
      </w:r>
      <w:r w:rsidRPr="00AF60D4">
        <w:rPr>
          <w:rFonts w:ascii="Times New Roman" w:hAnsi="Times New Roman" w:cs="Times New Roman"/>
          <w:sz w:val="24"/>
          <w:szCs w:val="24"/>
        </w:rPr>
        <w:tab/>
        <w:t>родители осведомлены об образовательной деятельности МБДОУ: ознакомлены с учебным планом, расписанием и режимом дня, краткой образовательной программой. Родители принимают участие в выставках, конкурсах рисунков, утренниках и театрализованной деятельности;</w:t>
      </w:r>
    </w:p>
    <w:p w:rsidR="00AF60D4" w:rsidRPr="00AF60D4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-</w:t>
      </w:r>
      <w:r w:rsidRPr="00AF60D4">
        <w:rPr>
          <w:rFonts w:ascii="Times New Roman" w:hAnsi="Times New Roman" w:cs="Times New Roman"/>
          <w:sz w:val="24"/>
          <w:szCs w:val="24"/>
        </w:rPr>
        <w:tab/>
        <w:t>в группах созданы условия для развивающей предметно-пространственной среды, но средства ИКТ отсутствуют;</w:t>
      </w:r>
    </w:p>
    <w:p w:rsidR="003C287F" w:rsidRDefault="003C287F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4AC1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роведен мониторинг повыше</w:t>
      </w:r>
      <w:r w:rsidR="00AF60D4" w:rsidRPr="00AF60D4">
        <w:rPr>
          <w:rFonts w:ascii="Times New Roman" w:hAnsi="Times New Roman" w:cs="Times New Roman"/>
          <w:sz w:val="24"/>
          <w:szCs w:val="24"/>
        </w:rPr>
        <w:t>ния квалификации педагогов МБДОУ: курсы пов</w:t>
      </w:r>
      <w:r>
        <w:rPr>
          <w:rFonts w:ascii="Times New Roman" w:hAnsi="Times New Roman" w:cs="Times New Roman"/>
          <w:sz w:val="24"/>
          <w:szCs w:val="24"/>
        </w:rPr>
        <w:t>ыш</w:t>
      </w:r>
      <w:r w:rsidR="00AF60D4" w:rsidRPr="00AF60D4">
        <w:rPr>
          <w:rFonts w:ascii="Times New Roman" w:hAnsi="Times New Roman" w:cs="Times New Roman"/>
          <w:sz w:val="24"/>
          <w:szCs w:val="24"/>
        </w:rPr>
        <w:t xml:space="preserve">ения квалификации </w:t>
      </w:r>
      <w:r>
        <w:rPr>
          <w:rFonts w:ascii="Times New Roman" w:hAnsi="Times New Roman" w:cs="Times New Roman"/>
          <w:sz w:val="24"/>
          <w:szCs w:val="24"/>
        </w:rPr>
        <w:t xml:space="preserve">прошли </w:t>
      </w:r>
      <w:r w:rsidR="007F452C">
        <w:rPr>
          <w:rFonts w:ascii="Times New Roman" w:hAnsi="Times New Roman" w:cs="Times New Roman"/>
          <w:sz w:val="24"/>
          <w:szCs w:val="24"/>
        </w:rPr>
        <w:t>–</w:t>
      </w:r>
      <w:r w:rsidR="00AF60D4" w:rsidRPr="00AF60D4">
        <w:rPr>
          <w:rFonts w:ascii="Times New Roman" w:hAnsi="Times New Roman" w:cs="Times New Roman"/>
          <w:sz w:val="24"/>
          <w:szCs w:val="24"/>
        </w:rPr>
        <w:t xml:space="preserve"> </w:t>
      </w:r>
      <w:r w:rsidR="007F452C">
        <w:rPr>
          <w:rFonts w:ascii="Times New Roman" w:hAnsi="Times New Roman" w:cs="Times New Roman"/>
          <w:sz w:val="24"/>
          <w:szCs w:val="24"/>
        </w:rPr>
        <w:t xml:space="preserve">7 </w:t>
      </w:r>
      <w:r w:rsidR="00AF60D4" w:rsidRPr="00AF60D4">
        <w:rPr>
          <w:rFonts w:ascii="Times New Roman" w:hAnsi="Times New Roman" w:cs="Times New Roman"/>
          <w:sz w:val="24"/>
          <w:szCs w:val="24"/>
        </w:rPr>
        <w:t>человек</w:t>
      </w:r>
      <w:r w:rsidR="00494AC1">
        <w:rPr>
          <w:rFonts w:ascii="Times New Roman" w:hAnsi="Times New Roman" w:cs="Times New Roman"/>
          <w:sz w:val="24"/>
          <w:szCs w:val="24"/>
        </w:rPr>
        <w:t>;</w:t>
      </w:r>
      <w:r w:rsidR="00AF60D4" w:rsidRPr="00AF60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F41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-</w:t>
      </w:r>
      <w:r w:rsidR="00494AC1">
        <w:rPr>
          <w:rFonts w:ascii="Times New Roman" w:hAnsi="Times New Roman" w:cs="Times New Roman"/>
          <w:sz w:val="24"/>
          <w:szCs w:val="24"/>
        </w:rPr>
        <w:t>а</w:t>
      </w:r>
      <w:r w:rsidRPr="00AF60D4">
        <w:rPr>
          <w:rFonts w:ascii="Times New Roman" w:hAnsi="Times New Roman" w:cs="Times New Roman"/>
          <w:sz w:val="24"/>
          <w:szCs w:val="24"/>
        </w:rPr>
        <w:t xml:space="preserve">ттестованы на СЗД - </w:t>
      </w:r>
      <w:r w:rsidR="007F452C">
        <w:rPr>
          <w:rFonts w:ascii="Times New Roman" w:hAnsi="Times New Roman" w:cs="Times New Roman"/>
          <w:sz w:val="24"/>
          <w:szCs w:val="24"/>
        </w:rPr>
        <w:t>2</w:t>
      </w:r>
      <w:r w:rsidRPr="00AF60D4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7F452C">
        <w:rPr>
          <w:rFonts w:ascii="Times New Roman" w:hAnsi="Times New Roman" w:cs="Times New Roman"/>
          <w:sz w:val="24"/>
          <w:szCs w:val="24"/>
        </w:rPr>
        <w:t>а</w:t>
      </w:r>
      <w:r w:rsidR="00494AC1">
        <w:rPr>
          <w:rFonts w:ascii="Times New Roman" w:hAnsi="Times New Roman" w:cs="Times New Roman"/>
          <w:sz w:val="24"/>
          <w:szCs w:val="24"/>
        </w:rPr>
        <w:t>.</w:t>
      </w:r>
    </w:p>
    <w:p w:rsidR="00AF60D4" w:rsidRPr="00AA41DF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1DF">
        <w:rPr>
          <w:rFonts w:ascii="Times New Roman" w:hAnsi="Times New Roman" w:cs="Times New Roman"/>
          <w:b/>
          <w:sz w:val="24"/>
          <w:szCs w:val="24"/>
        </w:rPr>
        <w:t>Анализ выполнения поставленных задач</w:t>
      </w:r>
    </w:p>
    <w:p w:rsidR="00AF60D4" w:rsidRPr="00AF60D4" w:rsidRDefault="00AA41DF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F60D4" w:rsidRPr="00AF60D4">
        <w:rPr>
          <w:rFonts w:ascii="Times New Roman" w:hAnsi="Times New Roman" w:cs="Times New Roman"/>
          <w:sz w:val="24"/>
          <w:szCs w:val="24"/>
        </w:rPr>
        <w:t>Основные направления программы развития Муниципального бюджетного дошкольного образовательного учреждения «Детский сад № 12» муниципального образования городской округ Ялта Республики Крым</w:t>
      </w:r>
    </w:p>
    <w:p w:rsidR="00AF60D4" w:rsidRPr="00AF60D4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•</w:t>
      </w:r>
      <w:r w:rsidRPr="00AF60D4">
        <w:rPr>
          <w:rFonts w:ascii="Times New Roman" w:hAnsi="Times New Roman" w:cs="Times New Roman"/>
          <w:sz w:val="24"/>
          <w:szCs w:val="24"/>
        </w:rPr>
        <w:tab/>
        <w:t>обеспечение качества дошкольного образования путём успешного прохождения воспитанниками ДОО мониторинга результативности воспитания и обучения;</w:t>
      </w:r>
    </w:p>
    <w:p w:rsidR="00AF60D4" w:rsidRPr="00AF60D4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•</w:t>
      </w:r>
      <w:r w:rsidRPr="00AF60D4">
        <w:rPr>
          <w:rFonts w:ascii="Times New Roman" w:hAnsi="Times New Roman" w:cs="Times New Roman"/>
          <w:sz w:val="24"/>
          <w:szCs w:val="24"/>
        </w:rPr>
        <w:tab/>
        <w:t>формирование технологической составляющей педагогической компетентности педагогов (внедрение современных приёмов и методов обучения, информатизации образования);</w:t>
      </w:r>
    </w:p>
    <w:p w:rsidR="00AF60D4" w:rsidRPr="00AF60D4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•</w:t>
      </w:r>
      <w:r w:rsidRPr="00AF60D4">
        <w:rPr>
          <w:rFonts w:ascii="Times New Roman" w:hAnsi="Times New Roman" w:cs="Times New Roman"/>
          <w:sz w:val="24"/>
          <w:szCs w:val="24"/>
        </w:rPr>
        <w:tab/>
        <w:t>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воспитания и обучения;</w:t>
      </w:r>
    </w:p>
    <w:p w:rsidR="00AF60D4" w:rsidRPr="00AF60D4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•</w:t>
      </w:r>
      <w:r w:rsidRPr="00AF60D4">
        <w:rPr>
          <w:rFonts w:ascii="Times New Roman" w:hAnsi="Times New Roman" w:cs="Times New Roman"/>
          <w:sz w:val="24"/>
          <w:szCs w:val="24"/>
        </w:rPr>
        <w:tab/>
        <w:t xml:space="preserve">повышение компетентности педагогов по вопросам внедрения в </w:t>
      </w:r>
      <w:proofErr w:type="spellStart"/>
      <w:r w:rsidRPr="00AF60D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F60D4">
        <w:rPr>
          <w:rFonts w:ascii="Times New Roman" w:hAnsi="Times New Roman" w:cs="Times New Roman"/>
          <w:sz w:val="24"/>
          <w:szCs w:val="24"/>
        </w:rPr>
        <w:t>- образовательный процесс современных образовательных технологий;</w:t>
      </w:r>
    </w:p>
    <w:p w:rsidR="00494AC1" w:rsidRDefault="00AF60D4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•</w:t>
      </w:r>
      <w:r w:rsidRPr="00AF60D4">
        <w:rPr>
          <w:rFonts w:ascii="Times New Roman" w:hAnsi="Times New Roman" w:cs="Times New Roman"/>
          <w:sz w:val="24"/>
          <w:szCs w:val="24"/>
        </w:rPr>
        <w:tab/>
        <w:t xml:space="preserve">расширение способов и методов формирования ценностей семьи в области </w:t>
      </w:r>
      <w:proofErr w:type="spellStart"/>
      <w:r w:rsidRPr="00AF60D4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F60D4"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B841D8" w:rsidRDefault="00494AC1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C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0D4" w:rsidRPr="00AF60D4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педагогов (трансляция передового педагогического опыта) при участии в методических формах взаимодействия ДОО на уровне муниципалитета и региона;</w:t>
      </w:r>
    </w:p>
    <w:p w:rsidR="00AA41DF" w:rsidRDefault="00AA41DF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0D4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расширение связей с социальными партнерами.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1395C" w:rsidRPr="00A1395C" w:rsidTr="00675332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Pr="00233B21" w:rsidRDefault="00A1395C" w:rsidP="00233B21">
            <w:pPr>
              <w:pStyle w:val="40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233B21">
              <w:rPr>
                <w:b/>
              </w:rPr>
              <w:t>Использование средств информатизации в образовательном процессе, направленных на формирование ключевых компетенций дошкольников</w:t>
            </w:r>
          </w:p>
        </w:tc>
      </w:tr>
      <w:tr w:rsidR="00A1395C" w:rsidRPr="00A1395C" w:rsidTr="0067533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Pr="00A1395C" w:rsidRDefault="00A1395C" w:rsidP="00233B21">
            <w:pPr>
              <w:pStyle w:val="40"/>
              <w:shd w:val="clear" w:color="auto" w:fill="auto"/>
              <w:spacing w:line="240" w:lineRule="auto"/>
              <w:ind w:left="240"/>
              <w:jc w:val="both"/>
            </w:pPr>
            <w:r w:rsidRPr="00A1395C">
              <w:t>Мероприятии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40"/>
              <w:shd w:val="clear" w:color="auto" w:fill="auto"/>
              <w:spacing w:line="240" w:lineRule="auto"/>
              <w:jc w:val="both"/>
            </w:pPr>
            <w:r>
              <w:t>Результат</w:t>
            </w:r>
          </w:p>
        </w:tc>
      </w:tr>
      <w:tr w:rsidR="00A1395C" w:rsidRPr="00A1395C" w:rsidTr="0067533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Pr="00A1395C" w:rsidRDefault="00A1395C" w:rsidP="00233B21">
            <w:pPr>
              <w:jc w:val="both"/>
              <w:rPr>
                <w:rFonts w:ascii="Times New Roman" w:hAnsi="Times New Roman" w:cs="Times New Roman"/>
              </w:rPr>
            </w:pPr>
            <w:r w:rsidRPr="00A1395C">
              <w:rPr>
                <w:rFonts w:ascii="Times New Roman" w:hAnsi="Times New Roman" w:cs="Times New Roman"/>
              </w:rPr>
              <w:t>Внедрение информационных технологий в образовательный и управленческий процесс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494AC1">
            <w:pPr>
              <w:pStyle w:val="2"/>
              <w:shd w:val="clear" w:color="auto" w:fill="auto"/>
              <w:spacing w:before="0" w:line="240" w:lineRule="auto"/>
            </w:pPr>
            <w:r>
              <w:t xml:space="preserve">В управленческий процесс внедрены информационные технологии. 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Обучение педагогов МБДОУ интерактивным средствам обучения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</w:pPr>
            <w:r>
              <w:t>Повышение ИКТ компетентности педагогов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Размещение на сайте информации о деятельности МБДОУ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</w:pPr>
            <w:r>
              <w:t>Доступность информации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lastRenderedPageBreak/>
              <w:t>Размещение результатов запросов родителей на официальном сайте МБДОУ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</w:pPr>
            <w:r>
              <w:t>Доступность информации</w:t>
            </w:r>
          </w:p>
        </w:tc>
      </w:tr>
      <w:tr w:rsidR="00A1395C" w:rsidTr="00504EC1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Pr="00A1395C" w:rsidRDefault="00A1395C" w:rsidP="00233B21">
            <w:pPr>
              <w:pStyle w:val="2"/>
              <w:shd w:val="clear" w:color="auto" w:fill="auto"/>
              <w:spacing w:before="0" w:line="240" w:lineRule="auto"/>
              <w:jc w:val="center"/>
              <w:rPr>
                <w:b/>
              </w:rPr>
            </w:pPr>
            <w:r w:rsidRPr="00A1395C">
              <w:rPr>
                <w:b/>
              </w:rPr>
              <w:t>Обеспечение охраны и укрепление физического и психического здоровья детей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40"/>
              <w:shd w:val="clear" w:color="auto" w:fill="auto"/>
              <w:spacing w:line="240" w:lineRule="auto"/>
              <w:ind w:left="240"/>
            </w:pPr>
            <w:r>
              <w:t>Мероприятия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40"/>
              <w:shd w:val="clear" w:color="auto" w:fill="auto"/>
              <w:spacing w:line="240" w:lineRule="auto"/>
              <w:jc w:val="both"/>
            </w:pPr>
            <w:r>
              <w:t>Результат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494AC1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Обеспечение режима оздоровительных мероприятий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494AC1">
            <w:pPr>
              <w:pStyle w:val="2"/>
              <w:shd w:val="clear" w:color="auto" w:fill="auto"/>
              <w:spacing w:before="0" w:line="240" w:lineRule="auto"/>
            </w:pPr>
            <w:r>
              <w:t>Положительная динамики в развитии и физическом здоровье воспитанников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</w:pPr>
            <w:r>
              <w:t>Обеспечение воспитанников качественным сбалансированным 4х разовым питанием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</w:pPr>
            <w:r>
              <w:t>Питание калорийное, сбалансированное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494AC1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 xml:space="preserve">Организация и проведение мероприятий с детьми </w:t>
            </w:r>
            <w:proofErr w:type="spellStart"/>
            <w:r>
              <w:t>здоровьесберегающей</w:t>
            </w:r>
            <w:proofErr w:type="spellEnd"/>
            <w:r>
              <w:t xml:space="preserve"> направленности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</w:pPr>
            <w:r>
              <w:t>Спортивные праздники и развлечения, освоение детьми задач образовательной области «Физическое развитие»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</w:pPr>
            <w:r>
              <w:t>Проведение индивидуальных и групповых консультаций с педагогами по вопросам сохранения и укрепления здоровья детей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494AC1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Увеличение доли педагогов с высоким уровнем медико-психолого- педагогической компетентности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494AC1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Работа с родителями по вопросам сохранения и укрепления здоровья детей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  <w:ind w:left="120"/>
              <w:jc w:val="left"/>
            </w:pPr>
            <w:r>
              <w:t>Увеличение доли родителей с высоким уровнем медико-психолого- педагогической компетентности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494AC1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Информирование общественности о результатах реализации задач физического развития детей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</w:pPr>
            <w:r>
              <w:t>Доступность информации на сайте МБДОУ</w:t>
            </w:r>
          </w:p>
        </w:tc>
      </w:tr>
      <w:tr w:rsidR="00A1395C" w:rsidTr="00233B21">
        <w:trPr>
          <w:trHeight w:val="578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Pr="00233B21" w:rsidRDefault="00A1395C" w:rsidP="00233B21">
            <w:pPr>
              <w:pStyle w:val="2"/>
              <w:spacing w:before="0" w:line="240" w:lineRule="auto"/>
              <w:jc w:val="center"/>
              <w:rPr>
                <w:b/>
              </w:rPr>
            </w:pPr>
            <w:r w:rsidRPr="00233B21">
              <w:rPr>
                <w:b/>
              </w:rPr>
              <w:t>Развитие педагогического потенциала</w:t>
            </w:r>
          </w:p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  <w:jc w:val="center"/>
            </w:pPr>
            <w:r w:rsidRPr="00233B21">
              <w:rPr>
                <w:b/>
              </w:rPr>
              <w:t>Мероприятия Результат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Организация программных мероприятий, направленных на переподготовку педагогических кадров.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 xml:space="preserve">Повышение квалификации прошли </w:t>
            </w:r>
            <w:r w:rsidR="0077779F">
              <w:t>все</w:t>
            </w:r>
            <w:r>
              <w:t xml:space="preserve"> педагог</w:t>
            </w:r>
            <w:r w:rsidR="0077779F">
              <w:t>и по плану</w:t>
            </w:r>
            <w:r>
              <w:t>. Готовность педагогов к реализации ФГОС ДО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Участие педагогов в форумах разного уровня: муниципальном, региональном, федеральном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</w:pPr>
            <w:r>
              <w:t>Повышение профессионализма педагогов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</w:pPr>
            <w:r>
              <w:t>Реализация планов курсовой подготовки педагогов МБДОУ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</w:pPr>
            <w:r>
              <w:t>Повышение квалификации педагогов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Проведение открытых мероприятий в МБДОУ, участие в МО, проведение мастер-классов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</w:pPr>
            <w:r>
              <w:t>Совершенствование педагогического мастерства, творческого потенциала педагогов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Подготовка публикаций педагогов в профессиональных изданиях и средствах массовой информации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Всего 2 педагога имеют публикации в профессиональных изданиях. Необходимо увеличить долю педагогов, публикующих свой опыт работы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Мотивирование педагогов на повышение квалификации через дистанционную форму обучения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Педагоги используют дистанционную форму обучения для повышения педагогического мастерства</w:t>
            </w:r>
          </w:p>
        </w:tc>
      </w:tr>
      <w:tr w:rsidR="00A1395C" w:rsidTr="006A69D4">
        <w:tc>
          <w:tcPr>
            <w:tcW w:w="4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Повысить профессиональную ИКТ- компетентность педагогов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Совершенствование педагогического мастерства педагогов- 100% владеют ИКТ</w:t>
            </w:r>
          </w:p>
        </w:tc>
      </w:tr>
      <w:tr w:rsidR="00A1395C" w:rsidTr="00703D5D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Pr="00A1395C" w:rsidRDefault="00A1395C" w:rsidP="00233B21">
            <w:pPr>
              <w:pStyle w:val="2"/>
              <w:shd w:val="clear" w:color="auto" w:fill="auto"/>
              <w:spacing w:before="0" w:line="240" w:lineRule="auto"/>
              <w:ind w:left="120"/>
              <w:jc w:val="center"/>
              <w:rPr>
                <w:b/>
              </w:rPr>
            </w:pPr>
            <w:r w:rsidRPr="00A1395C">
              <w:rPr>
                <w:b/>
              </w:rPr>
              <w:t>Поиск эффективных путей взаимодействия детей с родителями, привлечение их к совместному процессу воспитания» образования, оздоровления и развития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40"/>
              <w:shd w:val="clear" w:color="auto" w:fill="auto"/>
              <w:spacing w:line="240" w:lineRule="auto"/>
              <w:ind w:left="240"/>
            </w:pPr>
            <w:r>
              <w:t>Мероприятия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40"/>
              <w:shd w:val="clear" w:color="auto" w:fill="auto"/>
              <w:spacing w:line="240" w:lineRule="auto"/>
              <w:jc w:val="both"/>
            </w:pPr>
            <w:r>
              <w:t>Результат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Семинары, консультации групповые и индивидуальные, родительские собрания.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Повышение педагогической культуры родителей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Анкетирование по выявлению запросов родителей о содержании и качестве дошкольного образования в МБДОУ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</w:pPr>
            <w:r>
              <w:t>Установление доверительных и партнерских отношений.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Поиск новых форм работы для родителей (законных представителей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</w:pPr>
            <w:r>
              <w:t>Оказание методической, психолого- педагогической, диагностической и консультативной помощи родителям</w:t>
            </w:r>
            <w:r w:rsidR="0077779F">
              <w:t xml:space="preserve"> </w:t>
            </w:r>
            <w:r>
              <w:t>(законным представителям)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lastRenderedPageBreak/>
              <w:t>Информирование общественности о ходе и результатах введения ФГОС ДО в образовательную организацию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F452C">
            <w:pPr>
              <w:pStyle w:val="2"/>
              <w:shd w:val="clear" w:color="auto" w:fill="auto"/>
              <w:spacing w:before="0" w:line="240" w:lineRule="auto"/>
              <w:ind w:left="120"/>
              <w:jc w:val="left"/>
            </w:pPr>
            <w:r>
              <w:t xml:space="preserve">Анализ по </w:t>
            </w:r>
            <w:proofErr w:type="spellStart"/>
            <w:r>
              <w:t>самообследованию</w:t>
            </w:r>
            <w:proofErr w:type="spellEnd"/>
            <w:r>
              <w:t xml:space="preserve"> работы ДОУ; Информация на сайте; Информация на стендах.</w:t>
            </w:r>
            <w:r w:rsidR="007F452C">
              <w:t xml:space="preserve"> Группа </w:t>
            </w:r>
            <w:proofErr w:type="spellStart"/>
            <w:r w:rsidR="007F452C">
              <w:t>Вконтакте</w:t>
            </w:r>
            <w:proofErr w:type="spellEnd"/>
          </w:p>
        </w:tc>
      </w:tr>
      <w:tr w:rsidR="00A1395C" w:rsidTr="00A1395C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95C" w:rsidRPr="0077779F" w:rsidRDefault="00A1395C" w:rsidP="0077779F">
            <w:pPr>
              <w:pStyle w:val="2"/>
              <w:spacing w:before="0" w:line="240" w:lineRule="auto"/>
              <w:jc w:val="center"/>
              <w:rPr>
                <w:b/>
                <w:bCs/>
                <w:lang w:val="ru"/>
              </w:rPr>
            </w:pPr>
            <w:r w:rsidRPr="00A1395C">
              <w:rPr>
                <w:b/>
                <w:bCs/>
                <w:lang w:val="ru"/>
              </w:rPr>
              <w:t>Укрепление материально-технической базы МБДОУ; построение предметно-</w:t>
            </w:r>
            <w:r>
              <w:rPr>
                <w:b/>
                <w:bCs/>
                <w:lang w:val="ru"/>
              </w:rPr>
              <w:t>пространственной среды, способствующей самореализации ребенка в разных видах деятельности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40"/>
              <w:shd w:val="clear" w:color="auto" w:fill="auto"/>
              <w:spacing w:line="240" w:lineRule="auto"/>
              <w:ind w:left="240"/>
            </w:pPr>
            <w:r>
              <w:t>Мероприятие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40"/>
              <w:shd w:val="clear" w:color="auto" w:fill="auto"/>
              <w:spacing w:line="240" w:lineRule="auto"/>
              <w:jc w:val="both"/>
            </w:pPr>
            <w:r>
              <w:t>Результат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Пополнение информационными цифровыми ресурсами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</w:pPr>
            <w:r>
              <w:t>В ДОУ имеется интернет в 7-ми кабинетах и группах, поэтому доступность ресурсов для всех участников образовательного процесса имеется.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Проведение текущего ремонта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Проводится в соответствии с выделенными средствами: проведена замена дверей в группах, текущий ремонт туалета в средней группе.</w:t>
            </w:r>
          </w:p>
        </w:tc>
      </w:tr>
      <w:tr w:rsidR="00A1395C" w:rsidTr="00467895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77779F">
            <w:pPr>
              <w:pStyle w:val="2"/>
              <w:shd w:val="clear" w:color="auto" w:fill="auto"/>
              <w:spacing w:before="0" w:line="240" w:lineRule="auto"/>
              <w:jc w:val="left"/>
            </w:pPr>
            <w:r>
              <w:t>Благоустройство участков МБДОУ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95C" w:rsidRDefault="00A1395C" w:rsidP="00233B21">
            <w:pPr>
              <w:pStyle w:val="2"/>
              <w:shd w:val="clear" w:color="auto" w:fill="auto"/>
              <w:spacing w:before="0" w:line="240" w:lineRule="auto"/>
            </w:pPr>
            <w:r>
              <w:t>Приобретено детское игровое оборудование.</w:t>
            </w:r>
          </w:p>
        </w:tc>
      </w:tr>
    </w:tbl>
    <w:p w:rsidR="00AA41DF" w:rsidRDefault="00AA41DF" w:rsidP="00AF6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95C" w:rsidRDefault="00A1395C" w:rsidP="00AF60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95C">
        <w:rPr>
          <w:rFonts w:ascii="Times New Roman" w:hAnsi="Times New Roman" w:cs="Times New Roman"/>
          <w:b/>
          <w:sz w:val="24"/>
          <w:szCs w:val="24"/>
        </w:rPr>
        <w:t>Ожидаемые конечные результаты реализации программы развития</w:t>
      </w:r>
    </w:p>
    <w:p w:rsidR="00A1395C" w:rsidRPr="00233B21" w:rsidRDefault="00A1395C" w:rsidP="00A13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B21">
        <w:rPr>
          <w:rFonts w:ascii="Times New Roman" w:hAnsi="Times New Roman" w:cs="Times New Roman"/>
          <w:sz w:val="24"/>
          <w:szCs w:val="24"/>
        </w:rPr>
        <w:t>1. Использование средств информатизации в образовательном процессе, направленных на формирование ключевых компетенций дошкольников - в процессе выполнения</w:t>
      </w:r>
    </w:p>
    <w:p w:rsidR="00A1395C" w:rsidRPr="00233B21" w:rsidRDefault="00A1395C" w:rsidP="00A13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B21">
        <w:rPr>
          <w:rFonts w:ascii="Times New Roman" w:hAnsi="Times New Roman" w:cs="Times New Roman"/>
          <w:sz w:val="24"/>
          <w:szCs w:val="24"/>
        </w:rPr>
        <w:t>2.</w:t>
      </w:r>
      <w:r w:rsidRPr="00233B21">
        <w:rPr>
          <w:rFonts w:ascii="Times New Roman" w:hAnsi="Times New Roman" w:cs="Times New Roman"/>
          <w:sz w:val="24"/>
          <w:szCs w:val="24"/>
        </w:rPr>
        <w:tab/>
        <w:t>Обеспечение охраны и укрепления физического и психического здоровья детей. Внедрение</w:t>
      </w:r>
      <w:r w:rsidR="00233B21" w:rsidRPr="00233B21">
        <w:t xml:space="preserve"> </w:t>
      </w:r>
      <w:proofErr w:type="spellStart"/>
      <w:r w:rsidR="00233B21" w:rsidRPr="00233B2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233B21" w:rsidRPr="00233B21">
        <w:rPr>
          <w:rFonts w:ascii="Times New Roman" w:hAnsi="Times New Roman" w:cs="Times New Roman"/>
          <w:sz w:val="24"/>
          <w:szCs w:val="24"/>
        </w:rPr>
        <w:t xml:space="preserve"> технологий.</w:t>
      </w:r>
      <w:r w:rsidR="00233B21" w:rsidRPr="00233B21">
        <w:t xml:space="preserve"> </w:t>
      </w:r>
      <w:r w:rsidR="00233B21" w:rsidRPr="00233B21">
        <w:rPr>
          <w:rFonts w:ascii="Times New Roman" w:hAnsi="Times New Roman" w:cs="Times New Roman"/>
        </w:rPr>
        <w:t>Здоровый</w:t>
      </w:r>
      <w:r w:rsidR="00233B21" w:rsidRPr="00233B21">
        <w:t xml:space="preserve"> ре</w:t>
      </w:r>
      <w:r w:rsidR="00233B21" w:rsidRPr="00233B21">
        <w:rPr>
          <w:rFonts w:ascii="Times New Roman" w:hAnsi="Times New Roman" w:cs="Times New Roman"/>
          <w:sz w:val="24"/>
          <w:szCs w:val="24"/>
        </w:rPr>
        <w:t>бенок с привычкой к здоровому образу жизни.</w:t>
      </w:r>
    </w:p>
    <w:p w:rsidR="00233B21" w:rsidRDefault="00233B21" w:rsidP="00A139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B21" w:rsidRPr="00A1395C" w:rsidRDefault="00233B21" w:rsidP="00A139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33B21" w:rsidRPr="00A13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F4A"/>
    <w:rsid w:val="00233B21"/>
    <w:rsid w:val="003C287F"/>
    <w:rsid w:val="00494AC1"/>
    <w:rsid w:val="006B1EF3"/>
    <w:rsid w:val="0077779F"/>
    <w:rsid w:val="007F452C"/>
    <w:rsid w:val="00A1395C"/>
    <w:rsid w:val="00AA41DF"/>
    <w:rsid w:val="00AF60D4"/>
    <w:rsid w:val="00B841D8"/>
    <w:rsid w:val="00B95F4A"/>
    <w:rsid w:val="00C862F1"/>
    <w:rsid w:val="00EB7F41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1579"/>
  <w15:chartTrackingRefBased/>
  <w15:docId w15:val="{AEED76EF-072F-44CF-BEAD-E3FF7EFD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A1395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1395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styleId="a4">
    <w:name w:val="Hyperlink"/>
    <w:basedOn w:val="a0"/>
    <w:rsid w:val="00A1395C"/>
    <w:rPr>
      <w:color w:val="0066CC"/>
      <w:u w:val="single"/>
    </w:rPr>
  </w:style>
  <w:style w:type="character" w:customStyle="1" w:styleId="a5">
    <w:name w:val="Основной текст_"/>
    <w:basedOn w:val="a0"/>
    <w:link w:val="2"/>
    <w:rsid w:val="00A1395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A1395C"/>
    <w:pPr>
      <w:shd w:val="clear" w:color="auto" w:fill="FFFFFF"/>
      <w:spacing w:before="240" w:after="0" w:line="26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rsid w:val="00A139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1395C"/>
    <w:pPr>
      <w:shd w:val="clear" w:color="auto" w:fill="FFFFFF"/>
      <w:spacing w:after="540"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styleId="a6">
    <w:name w:val="Balloon Text"/>
    <w:basedOn w:val="a"/>
    <w:link w:val="a7"/>
    <w:uiPriority w:val="99"/>
    <w:semiHidden/>
    <w:unhideWhenUsed/>
    <w:rsid w:val="00233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3B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Васылык</dc:creator>
  <cp:keywords/>
  <dc:description/>
  <cp:lastModifiedBy>Методист</cp:lastModifiedBy>
  <cp:revision>6</cp:revision>
  <cp:lastPrinted>2022-06-16T08:03:00Z</cp:lastPrinted>
  <dcterms:created xsi:type="dcterms:W3CDTF">2022-06-14T13:23:00Z</dcterms:created>
  <dcterms:modified xsi:type="dcterms:W3CDTF">2023-06-06T09:55:00Z</dcterms:modified>
</cp:coreProperties>
</file>