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1027F">
      <w:pPr>
        <w:spacing w:before="6"/>
        <w:jc w:val="center"/>
        <w:rPr>
          <w:sz w:val="25"/>
          <w:szCs w:val="26"/>
        </w:rPr>
      </w:pPr>
      <w:r>
        <w:rPr>
          <w:sz w:val="25"/>
          <w:szCs w:val="26"/>
        </w:rPr>
        <w:t>Приложение к ООП ООО, утвержденной приказом по школе от 28.08.2025 г. №270-О</w:t>
      </w:r>
    </w:p>
    <w:p w14:paraId="3BD32C33">
      <w:pPr>
        <w:spacing w:before="6"/>
        <w:jc w:val="center"/>
        <w:rPr>
          <w:sz w:val="25"/>
          <w:szCs w:val="26"/>
        </w:rPr>
      </w:pPr>
    </w:p>
    <w:p w14:paraId="3DB556E6">
      <w:pPr>
        <w:spacing w:line="276" w:lineRule="auto"/>
        <w:jc w:val="center"/>
        <w:rPr>
          <w:rFonts w:eastAsiaTheme="minorEastAsia"/>
          <w:sz w:val="26"/>
          <w:szCs w:val="26"/>
        </w:rPr>
      </w:pPr>
      <w:bookmarkStart w:id="0" w:name="_Hlk145070408"/>
      <w:r>
        <w:rPr>
          <w:rFonts w:eastAsiaTheme="minorEastAsia"/>
          <w:b/>
          <w:sz w:val="26"/>
          <w:szCs w:val="26"/>
        </w:rPr>
        <w:t>Муниципальное бюджетное общеобразовательное учреждение</w:t>
      </w:r>
    </w:p>
    <w:p w14:paraId="2AED3FCB">
      <w:pPr>
        <w:spacing w:line="276" w:lineRule="auto"/>
        <w:jc w:val="center"/>
        <w:rPr>
          <w:rFonts w:eastAsiaTheme="minorEastAsia"/>
          <w:b/>
          <w:sz w:val="26"/>
          <w:szCs w:val="26"/>
        </w:rPr>
      </w:pPr>
      <w:r>
        <w:rPr>
          <w:rFonts w:eastAsiaTheme="minorEastAsia"/>
          <w:b/>
          <w:sz w:val="26"/>
          <w:szCs w:val="26"/>
        </w:rPr>
        <w:t>«Кукушкинская средняя общеобразовательная школа-детский сад</w:t>
      </w:r>
    </w:p>
    <w:p w14:paraId="1A8D3317">
      <w:pPr>
        <w:spacing w:line="276" w:lineRule="auto"/>
        <w:jc w:val="center"/>
        <w:rPr>
          <w:rFonts w:eastAsiaTheme="minorEastAsia"/>
          <w:b/>
          <w:sz w:val="26"/>
          <w:szCs w:val="26"/>
        </w:rPr>
      </w:pPr>
      <w:r>
        <w:rPr>
          <w:rFonts w:eastAsiaTheme="minorEastAsia"/>
          <w:b/>
          <w:sz w:val="26"/>
          <w:szCs w:val="26"/>
        </w:rPr>
        <w:t>имени кавалера ордена Мужества Павла Назарова»</w:t>
      </w:r>
    </w:p>
    <w:p w14:paraId="4942BA50">
      <w:pPr>
        <w:spacing w:line="276" w:lineRule="auto"/>
        <w:jc w:val="center"/>
        <w:rPr>
          <w:rFonts w:eastAsiaTheme="minorEastAsia"/>
          <w:b/>
          <w:sz w:val="26"/>
          <w:szCs w:val="26"/>
        </w:rPr>
      </w:pPr>
      <w:r>
        <w:rPr>
          <w:rFonts w:eastAsiaTheme="minorEastAsia"/>
          <w:b/>
          <w:sz w:val="26"/>
          <w:szCs w:val="26"/>
        </w:rPr>
        <w:t>Раздольненского района</w:t>
      </w:r>
    </w:p>
    <w:p w14:paraId="0B5FF165">
      <w:pPr>
        <w:spacing w:line="276" w:lineRule="auto"/>
        <w:jc w:val="center"/>
        <w:rPr>
          <w:rFonts w:eastAsiaTheme="minorEastAsia"/>
          <w:b/>
          <w:sz w:val="26"/>
          <w:szCs w:val="26"/>
        </w:rPr>
      </w:pPr>
      <w:r>
        <w:rPr>
          <w:rFonts w:eastAsiaTheme="minorEastAsia"/>
          <w:b/>
          <w:sz w:val="26"/>
          <w:szCs w:val="26"/>
        </w:rPr>
        <w:t>Республики Крым</w:t>
      </w:r>
    </w:p>
    <w:p w14:paraId="2CA1C0E0">
      <w:pPr>
        <w:spacing w:line="276" w:lineRule="auto"/>
        <w:rPr>
          <w:rFonts w:eastAsiaTheme="minorEastAsia"/>
          <w:b/>
          <w:sz w:val="26"/>
          <w:szCs w:val="26"/>
        </w:rPr>
      </w:pPr>
    </w:p>
    <w:bookmarkEnd w:id="0"/>
    <w:p w14:paraId="4ECD3977">
      <w:pPr>
        <w:spacing w:line="276" w:lineRule="auto"/>
        <w:rPr>
          <w:rFonts w:eastAsiaTheme="minorEastAsia"/>
          <w:b/>
          <w:sz w:val="28"/>
          <w:szCs w:val="28"/>
        </w:rPr>
      </w:pPr>
    </w:p>
    <w:p w14:paraId="383294C4">
      <w:pPr>
        <w:spacing w:line="276" w:lineRule="auto"/>
        <w:ind w:left="142" w:firstLine="142"/>
        <w:rPr>
          <w:rFonts w:eastAsiaTheme="minorEastAsia"/>
          <w:bCs/>
        </w:rPr>
      </w:pPr>
      <w:r>
        <w:rPr>
          <w:rFonts w:eastAsiaTheme="minorEastAsia"/>
          <w:bCs/>
        </w:rPr>
        <w:t>Рассмотрена на методическом           Согласовано                                  Утверждаю</w:t>
      </w:r>
    </w:p>
    <w:p w14:paraId="22457D83">
      <w:pPr>
        <w:spacing w:line="276" w:lineRule="auto"/>
        <w:ind w:left="142" w:firstLine="142"/>
        <w:rPr>
          <w:rFonts w:eastAsiaTheme="minorEastAsia"/>
          <w:bCs/>
        </w:rPr>
      </w:pPr>
      <w:r>
        <w:rPr>
          <w:rFonts w:eastAsiaTheme="minorEastAsia"/>
          <w:bCs/>
        </w:rPr>
        <w:t>объединении    учителей                Заместитель директора             директор МБОУ «Кукушкинская</w:t>
      </w:r>
    </w:p>
    <w:p w14:paraId="54B4356A">
      <w:pPr>
        <w:spacing w:line="276" w:lineRule="auto"/>
        <w:ind w:left="284"/>
        <w:rPr>
          <w:rFonts w:eastAsiaTheme="minorEastAsia"/>
          <w:bCs/>
        </w:rPr>
      </w:pPr>
      <w:r>
        <w:rPr>
          <w:rFonts w:eastAsiaTheme="minorEastAsia"/>
          <w:bCs/>
        </w:rPr>
        <w:t>естественно-математического        по учебно-воспитательной       школа - детский сад им. Кавалера                                                                                 цикла                                                 работе                                         ордена Мужества П.Назарова</w:t>
      </w:r>
    </w:p>
    <w:p w14:paraId="2BF4818D">
      <w:pPr>
        <w:spacing w:line="276" w:lineRule="auto"/>
        <w:ind w:left="142" w:firstLine="142"/>
        <w:rPr>
          <w:rFonts w:eastAsiaTheme="minorEastAsia"/>
          <w:bCs/>
        </w:rPr>
      </w:pPr>
      <w:r>
        <w:rPr>
          <w:rFonts w:eastAsiaTheme="minorEastAsia"/>
          <w:bCs/>
        </w:rPr>
        <w:t>Прртокол №</w:t>
      </w:r>
      <w:r>
        <w:rPr>
          <w:rFonts w:hint="default" w:eastAsiaTheme="minorEastAsia"/>
          <w:bCs/>
          <w:lang w:val="ru-RU"/>
        </w:rPr>
        <w:t>3</w:t>
      </w:r>
      <w:r>
        <w:rPr>
          <w:rFonts w:eastAsiaTheme="minorEastAsia"/>
          <w:bCs/>
        </w:rPr>
        <w:t xml:space="preserve">от </w:t>
      </w:r>
      <w:r>
        <w:rPr>
          <w:rFonts w:hint="default" w:eastAsiaTheme="minorEastAsia"/>
          <w:bCs/>
          <w:lang w:val="ru-RU"/>
        </w:rPr>
        <w:t>27.08.2025</w:t>
      </w:r>
      <w:r>
        <w:rPr>
          <w:rFonts w:eastAsiaTheme="minorEastAsia"/>
          <w:bCs/>
        </w:rPr>
        <w:t xml:space="preserve">        ___________ Н.А.Костина        ________________ А.В.Кузьмич</w:t>
      </w:r>
    </w:p>
    <w:p w14:paraId="068A7F85">
      <w:pPr>
        <w:spacing w:line="276" w:lineRule="auto"/>
        <w:ind w:left="3828" w:hanging="3828"/>
        <w:rPr>
          <w:rFonts w:eastAsiaTheme="minorEastAsia"/>
          <w:bCs/>
        </w:rPr>
      </w:pPr>
      <w:r>
        <w:rPr>
          <w:rFonts w:eastAsiaTheme="minorEastAsia"/>
          <w:bCs/>
        </w:rPr>
        <w:t xml:space="preserve">                                                               Дата</w:t>
      </w:r>
      <w:r>
        <w:rPr>
          <w:rFonts w:hint="default" w:eastAsiaTheme="minorEastAsia"/>
          <w:bCs/>
          <w:lang w:val="ru-RU"/>
        </w:rPr>
        <w:t xml:space="preserve">      </w:t>
      </w:r>
      <w:bookmarkStart w:id="3" w:name="_GoBack"/>
      <w:bookmarkEnd w:id="3"/>
      <w:r>
        <w:rPr>
          <w:rFonts w:hint="default" w:eastAsiaTheme="minorEastAsia"/>
          <w:bCs/>
          <w:lang w:val="ru-RU"/>
        </w:rPr>
        <w:t>28.08.2025</w:t>
      </w:r>
      <w:r>
        <w:rPr>
          <w:rFonts w:eastAsiaTheme="minorEastAsia"/>
          <w:bCs/>
        </w:rPr>
        <w:t xml:space="preserve">         </w:t>
      </w:r>
      <w:r>
        <w:rPr>
          <w:rFonts w:hint="default" w:eastAsiaTheme="minorEastAsia"/>
          <w:bCs/>
          <w:lang w:val="ru-RU"/>
        </w:rPr>
        <w:t xml:space="preserve">             </w:t>
      </w:r>
      <w:r>
        <w:rPr>
          <w:rFonts w:eastAsiaTheme="minorEastAsia"/>
          <w:bCs/>
        </w:rPr>
        <w:t>Приказ №</w:t>
      </w:r>
      <w:r>
        <w:rPr>
          <w:rFonts w:hint="default" w:eastAsiaTheme="minorEastAsia"/>
          <w:bCs/>
          <w:lang w:val="ru-RU"/>
        </w:rPr>
        <w:t>270-О</w:t>
      </w:r>
      <w:r>
        <w:rPr>
          <w:rFonts w:eastAsiaTheme="minorEastAsia"/>
          <w:bCs/>
        </w:rPr>
        <w:t xml:space="preserve"> от </w:t>
      </w:r>
      <w:r>
        <w:rPr>
          <w:rFonts w:hint="default" w:eastAsiaTheme="minorEastAsia"/>
          <w:bCs/>
          <w:lang w:val="ru-RU"/>
        </w:rPr>
        <w:t>28.08.2025</w:t>
      </w:r>
      <w:r>
        <w:rPr>
          <w:rFonts w:eastAsiaTheme="minorEastAsia"/>
          <w:bCs/>
        </w:rPr>
        <w:t xml:space="preserve">                                          </w:t>
      </w:r>
    </w:p>
    <w:p w14:paraId="438AED18">
      <w:pPr>
        <w:spacing w:line="276" w:lineRule="auto"/>
        <w:rPr>
          <w:rFonts w:eastAsiaTheme="minorEastAsia"/>
          <w:bCs/>
        </w:rPr>
      </w:pPr>
    </w:p>
    <w:p w14:paraId="0602FCDE">
      <w:pPr>
        <w:spacing w:line="276" w:lineRule="auto"/>
        <w:rPr>
          <w:rFonts w:eastAsiaTheme="minorEastAsia"/>
          <w:bCs/>
        </w:rPr>
      </w:pPr>
      <w:r>
        <w:rPr>
          <w:rFonts w:eastAsiaTheme="minorEastAsia"/>
          <w:bCs/>
        </w:rPr>
        <w:t xml:space="preserve">                                                          </w:t>
      </w:r>
    </w:p>
    <w:p w14:paraId="56AFD8DD">
      <w:pPr>
        <w:spacing w:line="276" w:lineRule="auto"/>
        <w:rPr>
          <w:rFonts w:eastAsiaTheme="minorEastAsia"/>
          <w:b/>
          <w:sz w:val="28"/>
          <w:szCs w:val="28"/>
        </w:rPr>
      </w:pPr>
    </w:p>
    <w:p w14:paraId="12054C8B">
      <w:pPr>
        <w:spacing w:line="276" w:lineRule="auto"/>
        <w:rPr>
          <w:rFonts w:eastAsiaTheme="minorEastAsia"/>
          <w:b/>
          <w:sz w:val="28"/>
          <w:szCs w:val="28"/>
        </w:rPr>
      </w:pPr>
    </w:p>
    <w:p w14:paraId="231E9959">
      <w:pPr>
        <w:spacing w:before="88" w:line="276" w:lineRule="auto"/>
        <w:jc w:val="center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>Рабочая</w:t>
      </w:r>
      <w:r>
        <w:rPr>
          <w:rFonts w:eastAsiaTheme="minorEastAsia"/>
          <w:b/>
          <w:spacing w:val="-6"/>
          <w:sz w:val="32"/>
          <w:szCs w:val="32"/>
        </w:rPr>
        <w:t xml:space="preserve"> </w:t>
      </w:r>
      <w:r>
        <w:rPr>
          <w:rFonts w:eastAsiaTheme="minorEastAsia"/>
          <w:b/>
          <w:sz w:val="32"/>
          <w:szCs w:val="32"/>
        </w:rPr>
        <w:t>программа</w:t>
      </w:r>
    </w:p>
    <w:p w14:paraId="4679D2B8">
      <w:pPr>
        <w:spacing w:before="88" w:line="276" w:lineRule="auto"/>
        <w:jc w:val="center"/>
        <w:rPr>
          <w:rFonts w:eastAsiaTheme="minorEastAsia"/>
          <w:b/>
          <w:spacing w:val="-5"/>
          <w:sz w:val="32"/>
          <w:szCs w:val="32"/>
        </w:rPr>
      </w:pPr>
      <w:r>
        <w:rPr>
          <w:rFonts w:eastAsiaTheme="minorEastAsia"/>
          <w:b/>
          <w:spacing w:val="-5"/>
          <w:sz w:val="32"/>
          <w:szCs w:val="32"/>
        </w:rPr>
        <w:t>курса внеурочной деятельности «В мире биологии»</w:t>
      </w:r>
    </w:p>
    <w:p w14:paraId="49AE5241">
      <w:pPr>
        <w:spacing w:line="276" w:lineRule="auto"/>
        <w:jc w:val="center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>5 класс</w:t>
      </w:r>
    </w:p>
    <w:p w14:paraId="7CD0FCC5">
      <w:pPr>
        <w:spacing w:line="276" w:lineRule="auto"/>
        <w:rPr>
          <w:rFonts w:eastAsiaTheme="minorEastAsia"/>
          <w:sz w:val="28"/>
          <w:szCs w:val="26"/>
        </w:rPr>
      </w:pPr>
    </w:p>
    <w:p w14:paraId="54FE40DA">
      <w:pPr>
        <w:spacing w:before="11" w:line="276" w:lineRule="auto"/>
        <w:rPr>
          <w:rFonts w:eastAsiaTheme="minorEastAsia"/>
          <w:b/>
          <w:bCs/>
          <w:color w:val="FF0000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     </w:t>
      </w:r>
      <w:r>
        <w:rPr>
          <w:rFonts w:eastAsiaTheme="minorEastAsia"/>
          <w:b/>
          <w:bCs/>
          <w:sz w:val="28"/>
          <w:szCs w:val="28"/>
        </w:rPr>
        <w:t>Срок реализации: 2025-2026 учебный год</w:t>
      </w:r>
    </w:p>
    <w:p w14:paraId="5FD3FAE8">
      <w:pPr>
        <w:spacing w:before="11" w:line="276" w:lineRule="auto"/>
        <w:rPr>
          <w:rFonts w:eastAsiaTheme="minorEastAsia"/>
          <w:sz w:val="21"/>
          <w:szCs w:val="26"/>
        </w:rPr>
      </w:pPr>
    </w:p>
    <w:p w14:paraId="2A0CC134">
      <w:pPr>
        <w:spacing w:line="276" w:lineRule="auto"/>
        <w:ind w:left="5414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</w:t>
      </w:r>
    </w:p>
    <w:p w14:paraId="73ADC5C5">
      <w:pPr>
        <w:spacing w:line="276" w:lineRule="auto"/>
        <w:ind w:left="5414"/>
        <w:rPr>
          <w:rFonts w:eastAsiaTheme="minorEastAsia"/>
          <w:sz w:val="26"/>
          <w:szCs w:val="26"/>
        </w:rPr>
      </w:pPr>
    </w:p>
    <w:p w14:paraId="48EC5D62">
      <w:pPr>
        <w:spacing w:line="276" w:lineRule="auto"/>
        <w:ind w:left="5414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              </w:t>
      </w:r>
    </w:p>
    <w:p w14:paraId="4296F87C">
      <w:pPr>
        <w:spacing w:line="276" w:lineRule="auto"/>
        <w:ind w:left="5414"/>
        <w:rPr>
          <w:rFonts w:eastAsiaTheme="minorEastAsia"/>
          <w:spacing w:val="-3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    Учитель биологии</w:t>
      </w:r>
      <w:r>
        <w:rPr>
          <w:rFonts w:eastAsiaTheme="minorEastAsia"/>
          <w:spacing w:val="-3"/>
          <w:sz w:val="26"/>
          <w:szCs w:val="26"/>
        </w:rPr>
        <w:t xml:space="preserve"> </w:t>
      </w:r>
    </w:p>
    <w:p w14:paraId="6F5E204F">
      <w:pPr>
        <w:spacing w:line="276" w:lineRule="auto"/>
        <w:ind w:left="5414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    Курбесова Людмила Леонидовна</w:t>
      </w:r>
    </w:p>
    <w:p w14:paraId="50A83CB7">
      <w:pPr>
        <w:spacing w:line="276" w:lineRule="auto"/>
        <w:rPr>
          <w:rFonts w:eastAsiaTheme="minorEastAsia"/>
          <w:sz w:val="28"/>
          <w:szCs w:val="26"/>
        </w:rPr>
      </w:pPr>
    </w:p>
    <w:p w14:paraId="466864B8">
      <w:pPr>
        <w:spacing w:line="276" w:lineRule="auto"/>
        <w:rPr>
          <w:rFonts w:eastAsiaTheme="minorEastAsia"/>
          <w:sz w:val="28"/>
          <w:szCs w:val="26"/>
        </w:rPr>
      </w:pPr>
    </w:p>
    <w:p w14:paraId="30A4E53B">
      <w:pPr>
        <w:spacing w:line="276" w:lineRule="auto"/>
        <w:rPr>
          <w:rFonts w:eastAsiaTheme="minorEastAsia"/>
          <w:sz w:val="28"/>
          <w:szCs w:val="26"/>
        </w:rPr>
      </w:pPr>
    </w:p>
    <w:p w14:paraId="1BF401EA">
      <w:pPr>
        <w:spacing w:line="276" w:lineRule="auto"/>
        <w:rPr>
          <w:rFonts w:eastAsiaTheme="minorEastAsia"/>
          <w:sz w:val="28"/>
          <w:szCs w:val="26"/>
        </w:rPr>
      </w:pPr>
    </w:p>
    <w:p w14:paraId="5DD625D0">
      <w:pPr>
        <w:spacing w:line="276" w:lineRule="auto"/>
        <w:rPr>
          <w:rFonts w:eastAsiaTheme="minorEastAsia"/>
          <w:sz w:val="28"/>
          <w:szCs w:val="26"/>
        </w:rPr>
      </w:pPr>
    </w:p>
    <w:p w14:paraId="07748267">
      <w:pPr>
        <w:spacing w:line="276" w:lineRule="auto"/>
        <w:rPr>
          <w:rFonts w:eastAsiaTheme="minorEastAsia"/>
          <w:sz w:val="28"/>
          <w:szCs w:val="26"/>
        </w:rPr>
      </w:pPr>
    </w:p>
    <w:p w14:paraId="4D5CE537">
      <w:pPr>
        <w:spacing w:line="276" w:lineRule="auto"/>
        <w:rPr>
          <w:rFonts w:eastAsiaTheme="minorEastAsia"/>
          <w:sz w:val="28"/>
          <w:szCs w:val="26"/>
        </w:rPr>
      </w:pPr>
    </w:p>
    <w:p w14:paraId="16A3573A">
      <w:pPr>
        <w:spacing w:line="276" w:lineRule="auto"/>
        <w:rPr>
          <w:rFonts w:eastAsiaTheme="minorEastAsia"/>
          <w:sz w:val="28"/>
          <w:szCs w:val="26"/>
        </w:rPr>
      </w:pPr>
    </w:p>
    <w:p w14:paraId="0B2AF6BC">
      <w:pPr>
        <w:spacing w:line="276" w:lineRule="auto"/>
        <w:rPr>
          <w:rFonts w:eastAsiaTheme="minorEastAsia"/>
          <w:sz w:val="28"/>
          <w:szCs w:val="26"/>
        </w:rPr>
      </w:pPr>
    </w:p>
    <w:p w14:paraId="4C850C15">
      <w:pPr>
        <w:spacing w:line="276" w:lineRule="auto"/>
        <w:rPr>
          <w:rFonts w:eastAsiaTheme="minorEastAsia"/>
          <w:sz w:val="28"/>
          <w:szCs w:val="26"/>
        </w:rPr>
      </w:pPr>
    </w:p>
    <w:p w14:paraId="6B72E1C2">
      <w:pPr>
        <w:spacing w:line="276" w:lineRule="auto"/>
        <w:rPr>
          <w:rFonts w:eastAsiaTheme="minorEastAsia"/>
          <w:sz w:val="28"/>
          <w:szCs w:val="26"/>
        </w:rPr>
      </w:pPr>
    </w:p>
    <w:p w14:paraId="58916C2C">
      <w:pPr>
        <w:rPr>
          <w:rFonts w:asciiTheme="minorHAnsi" w:hAnsiTheme="minorHAnsi" w:eastAsiaTheme="minorEastAsia" w:cstheme="minorBidi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                                                     с. Кукушкино-2025г.</w:t>
      </w:r>
      <w:r>
        <w:rPr>
          <w:rFonts w:asciiTheme="minorHAnsi" w:hAnsiTheme="minorHAnsi" w:eastAsiaTheme="minorEastAsia" w:cstheme="minorBidi"/>
          <w:b/>
          <w:sz w:val="28"/>
          <w:szCs w:val="28"/>
        </w:rPr>
        <w:t xml:space="preserve">   </w:t>
      </w:r>
    </w:p>
    <w:p w14:paraId="24392923">
      <w:pPr>
        <w:jc w:val="center"/>
        <w:rPr>
          <w:rFonts w:ascii="LiberationSerif" w:hAnsi="LiberationSerif"/>
          <w:b/>
          <w:bCs/>
          <w:caps/>
          <w:color w:val="000000"/>
          <w:kern w:val="36"/>
        </w:rPr>
      </w:pPr>
      <w:r>
        <w:rPr>
          <w:rFonts w:ascii="LiberationSerif" w:hAnsi="LiberationSerif"/>
          <w:b/>
          <w:bCs/>
          <w:caps/>
          <w:color w:val="000000"/>
          <w:kern w:val="36"/>
        </w:rPr>
        <w:t>ПОЯСНИТЕЛЬНАЯ ЗАПИСКА</w:t>
      </w:r>
    </w:p>
    <w:p w14:paraId="7A08A432">
      <w:pPr>
        <w:jc w:val="center"/>
        <w:rPr>
          <w:rFonts w:ascii="LiberationSerif" w:hAnsi="LiberationSerif"/>
          <w:b/>
          <w:bCs/>
          <w:caps/>
          <w:color w:val="000000"/>
          <w:kern w:val="36"/>
        </w:rPr>
      </w:pPr>
    </w:p>
    <w:p w14:paraId="5F908AD9">
      <w:pPr>
        <w:pStyle w:val="7"/>
        <w:tabs>
          <w:tab w:val="left" w:pos="6285"/>
        </w:tabs>
        <w:spacing w:line="276" w:lineRule="auto"/>
        <w:ind w:left="709" w:right="423" w:firstLine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Современный учебный процесс направлен не столько на достижение результатов в области предметных знаний,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сколько</w:t>
      </w:r>
      <w:r>
        <w:rPr>
          <w:rFonts w:ascii="Times New Roman" w:hAnsi="Times New Roman" w:cs="Times New Roman"/>
          <w:spacing w:val="1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3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личностный</w:t>
      </w:r>
      <w:r>
        <w:rPr>
          <w:rFonts w:ascii="Times New Roman" w:hAnsi="Times New Roman" w:cs="Times New Roman"/>
          <w:spacing w:val="1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рост</w:t>
      </w:r>
      <w:r>
        <w:rPr>
          <w:rFonts w:ascii="Times New Roman" w:hAnsi="Times New Roman" w:cs="Times New Roman"/>
          <w:spacing w:val="1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ребенка. Обучение</w:t>
      </w:r>
      <w:r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образовательным</w:t>
      </w:r>
      <w:r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стандартам</w:t>
      </w:r>
      <w:r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предусматривает</w:t>
      </w:r>
      <w:r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организацию</w:t>
      </w:r>
      <w:r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внеурочной</w:t>
      </w:r>
      <w:r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которая</w:t>
      </w:r>
      <w:r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способствует 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раскрытию 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внутреннего</w:t>
      </w:r>
      <w:r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потенциала</w:t>
      </w:r>
      <w:r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ученика,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поддержание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таланта.</w:t>
      </w:r>
    </w:p>
    <w:p w14:paraId="54E98BBC">
      <w:pPr>
        <w:shd w:val="clear" w:color="auto" w:fill="FFFFFF"/>
        <w:spacing w:line="276" w:lineRule="auto"/>
        <w:ind w:left="709" w:right="423" w:firstLine="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Одним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ключевых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биологическому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современных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важнейшим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компонентом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ФОП является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овладение учащимися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практическими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умениями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проектно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исследовательской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деятельности. Программа «</w:t>
      </w:r>
      <w:r>
        <w:rPr>
          <w:rFonts w:eastAsiaTheme="minorEastAsia"/>
          <w:spacing w:val="-5"/>
          <w:sz w:val="28"/>
          <w:szCs w:val="28"/>
        </w:rPr>
        <w:t>В мире биологии</w:t>
      </w:r>
      <w:r>
        <w:rPr>
          <w:sz w:val="28"/>
          <w:szCs w:val="28"/>
        </w:rPr>
        <w:t>» направлена на формирование у учащихся 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класса интереса к изучению биологии, развитие практических умений,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применение полученных знаний на практике с использованием оборудования Цента естественно-научной и технологической направленностей «Точка роста»,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подготовка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учащихся к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участию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олимпиадном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движении.</w:t>
      </w:r>
    </w:p>
    <w:p w14:paraId="197D0C9E">
      <w:pPr>
        <w:shd w:val="clear" w:color="auto" w:fill="FFFFFF"/>
        <w:spacing w:line="276" w:lineRule="auto"/>
        <w:ind w:left="709" w:right="423" w:firstLine="3"/>
        <w:jc w:val="both"/>
        <w:outlineLvl w:val="0"/>
        <w:rPr>
          <w:rStyle w:val="13"/>
          <w:sz w:val="28"/>
          <w:szCs w:val="28"/>
        </w:rPr>
      </w:pPr>
      <w:r>
        <w:rPr>
          <w:sz w:val="28"/>
          <w:szCs w:val="28"/>
        </w:rPr>
        <w:t>На базе центра "Точка роста" обеспечивается реализация образовательных программ естественнонаучной и технологической направленностей, разработанных в соответствии с требованиями законодательства в сфере образования и с учетом рекомендаций Федерального оператора учебного предмета «Биология».</w:t>
      </w:r>
    </w:p>
    <w:p w14:paraId="6C3E98D0">
      <w:pPr>
        <w:shd w:val="clear" w:color="auto" w:fill="FFFFFF"/>
        <w:spacing w:line="276" w:lineRule="auto"/>
        <w:ind w:left="709" w:right="423" w:firstLine="3"/>
        <w:jc w:val="both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Рабочая программа составлена на основе:</w:t>
      </w:r>
    </w:p>
    <w:p w14:paraId="67D83E92">
      <w:pPr>
        <w:pStyle w:val="10"/>
        <w:numPr>
          <w:ilvl w:val="0"/>
          <w:numId w:val="1"/>
        </w:numPr>
        <w:spacing w:after="0"/>
        <w:ind w:left="709" w:right="423" w:firstLine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Российской Федерации «Об образовании в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29.12.2012г. №273-ФЗ;</w:t>
      </w:r>
    </w:p>
    <w:p w14:paraId="10DAC14B">
      <w:pPr>
        <w:pStyle w:val="10"/>
        <w:numPr>
          <w:ilvl w:val="0"/>
          <w:numId w:val="1"/>
        </w:numPr>
        <w:spacing w:after="0"/>
        <w:ind w:left="709" w:right="423" w:firstLine="3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</w:rPr>
        <w:t>Федеральный государ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ственный образовательный стандарт основного общего обра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зования, утвержденный 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приказом 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"https://xn--48-6kc3bfr2e.xn--80acgfbsl1azdqr.xn--p1ai/upload/sc48_new/files/c3/e3/c3e3b0eaee575758c4988f7e872c4cdc.pdf" \t "_blank" </w:instrTex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Минобрнауки России от 31.05.2021 № 287 "Об утверждении федерального образовательного стандарта основного общего образования"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3D504A21">
      <w:pPr>
        <w:pStyle w:val="10"/>
        <w:numPr>
          <w:ilvl w:val="0"/>
          <w:numId w:val="1"/>
        </w:numPr>
        <w:spacing w:after="0"/>
        <w:ind w:left="709" w:right="423" w:firstLine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по реализации образовательных программ естественнонаучной и технологической направленностей по биологии с использованием оборудования центра «Точка роста».  Методическое пособие. – Москва, 2021 г.</w:t>
      </w:r>
    </w:p>
    <w:p w14:paraId="52534EC0">
      <w:pPr>
        <w:shd w:val="clear" w:color="auto" w:fill="FFFFFF"/>
        <w:ind w:firstLine="70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 курса:</w:t>
      </w:r>
    </w:p>
    <w:p w14:paraId="38341D1B">
      <w:pPr>
        <w:shd w:val="clear" w:color="auto" w:fill="FFFFFF"/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и развитие познавательного интереса к биологии как науке о живой природе.</w:t>
      </w:r>
    </w:p>
    <w:p w14:paraId="5DCF9CEE">
      <w:pPr>
        <w:shd w:val="clear" w:color="auto" w:fill="FFFFFF"/>
        <w:ind w:left="70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Задачи курса: </w:t>
      </w:r>
    </w:p>
    <w:p w14:paraId="083A5C44">
      <w:pPr>
        <w:pStyle w:val="8"/>
        <w:spacing w:before="0" w:beforeAutospacing="0" w:after="0" w:afterAutospacing="0"/>
        <w:ind w:left="709"/>
        <w:jc w:val="center"/>
        <w:rPr>
          <w:b/>
          <w:color w:val="000000"/>
          <w:sz w:val="28"/>
          <w:szCs w:val="28"/>
        </w:rPr>
      </w:pPr>
    </w:p>
    <w:p w14:paraId="5FE55309">
      <w:pPr>
        <w:pStyle w:val="10"/>
        <w:widowControl w:val="0"/>
        <w:numPr>
          <w:ilvl w:val="0"/>
          <w:numId w:val="2"/>
        </w:numPr>
        <w:tabs>
          <w:tab w:val="left" w:pos="1192"/>
          <w:tab w:val="left" w:pos="1193"/>
          <w:tab w:val="left" w:pos="4792"/>
          <w:tab w:val="left" w:pos="6381"/>
          <w:tab w:val="left" w:pos="8037"/>
          <w:tab w:val="left" w:pos="10170"/>
        </w:tabs>
        <w:autoSpaceDE w:val="0"/>
        <w:autoSpaceDN w:val="0"/>
        <w:spacing w:after="0"/>
        <w:ind w:left="709" w:right="128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научных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системе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природы и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начальных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представлений</w:t>
      </w:r>
      <w:r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биологических объектах,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процессах,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явлениях,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закономерностях;</w:t>
      </w:r>
    </w:p>
    <w:p w14:paraId="65800422">
      <w:pPr>
        <w:pStyle w:val="10"/>
        <w:widowControl w:val="0"/>
        <w:numPr>
          <w:ilvl w:val="0"/>
          <w:numId w:val="2"/>
        </w:numPr>
        <w:tabs>
          <w:tab w:val="left" w:pos="1192"/>
          <w:tab w:val="left" w:pos="1193"/>
        </w:tabs>
        <w:autoSpaceDE w:val="0"/>
        <w:autoSpaceDN w:val="0"/>
        <w:spacing w:after="0"/>
        <w:ind w:left="709" w:right="14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приобретение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биологической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несложных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биологических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экспериментов с использованием оборудования Центра естественно-научной и технологической направленностей «Точка роста»;</w:t>
      </w:r>
    </w:p>
    <w:p w14:paraId="02553F00">
      <w:pPr>
        <w:pStyle w:val="10"/>
        <w:widowControl w:val="0"/>
        <w:numPr>
          <w:ilvl w:val="0"/>
          <w:numId w:val="2"/>
        </w:numPr>
        <w:tabs>
          <w:tab w:val="left" w:pos="1192"/>
          <w:tab w:val="left" w:pos="1193"/>
        </w:tabs>
        <w:autoSpaceDE w:val="0"/>
        <w:autoSpaceDN w:val="0"/>
        <w:spacing w:after="0"/>
        <w:ind w:left="709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проектно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исследовательской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 с использованием оборудования Центра естественно-научной и технологической направленностей «Точка роста»;</w:t>
      </w:r>
    </w:p>
    <w:p w14:paraId="4207C5EA">
      <w:pPr>
        <w:pStyle w:val="10"/>
        <w:widowControl w:val="0"/>
        <w:numPr>
          <w:ilvl w:val="0"/>
          <w:numId w:val="2"/>
        </w:numPr>
        <w:tabs>
          <w:tab w:val="left" w:pos="1192"/>
          <w:tab w:val="left" w:pos="1193"/>
        </w:tabs>
        <w:autoSpaceDE w:val="0"/>
        <w:autoSpaceDN w:val="0"/>
        <w:spacing w:after="0"/>
        <w:ind w:left="709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участию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олимпиадном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движении;</w:t>
      </w:r>
    </w:p>
    <w:p w14:paraId="122D7EA9">
      <w:pPr>
        <w:pStyle w:val="10"/>
        <w:widowControl w:val="0"/>
        <w:numPr>
          <w:ilvl w:val="0"/>
          <w:numId w:val="2"/>
        </w:numPr>
        <w:tabs>
          <w:tab w:val="left" w:pos="1192"/>
          <w:tab w:val="left" w:pos="1193"/>
        </w:tabs>
        <w:autoSpaceDE w:val="0"/>
        <w:autoSpaceDN w:val="0"/>
        <w:spacing w:after="0"/>
        <w:ind w:left="709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развитие умений и навыков работы с различными источниками информации;</w:t>
      </w:r>
    </w:p>
    <w:p w14:paraId="02CE1171">
      <w:pPr>
        <w:pStyle w:val="10"/>
        <w:widowControl w:val="0"/>
        <w:numPr>
          <w:ilvl w:val="0"/>
          <w:numId w:val="2"/>
        </w:numPr>
        <w:tabs>
          <w:tab w:val="left" w:pos="1192"/>
          <w:tab w:val="left" w:pos="1193"/>
          <w:tab w:val="left" w:pos="3504"/>
          <w:tab w:val="left" w:pos="4752"/>
          <w:tab w:val="left" w:pos="7137"/>
        </w:tabs>
        <w:autoSpaceDE w:val="0"/>
        <w:autoSpaceDN w:val="0"/>
        <w:spacing w:after="0"/>
        <w:ind w:left="709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основ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экологической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грамотности.</w:t>
      </w:r>
    </w:p>
    <w:p w14:paraId="2C31C942">
      <w:pPr>
        <w:ind w:left="709" w:right="423" w:firstLine="3"/>
      </w:pPr>
    </w:p>
    <w:p w14:paraId="44F1A0ED">
      <w:pPr>
        <w:ind w:left="709" w:right="423" w:firstLine="3"/>
      </w:pPr>
    </w:p>
    <w:p w14:paraId="574230B7">
      <w:pPr>
        <w:ind w:left="709" w:right="423" w:firstLine="3"/>
      </w:pPr>
    </w:p>
    <w:p w14:paraId="1FD18FCD">
      <w:pPr>
        <w:ind w:left="709" w:right="423" w:firstLine="3"/>
      </w:pPr>
    </w:p>
    <w:p w14:paraId="3BDE8A07">
      <w:pPr>
        <w:ind w:left="709" w:right="423" w:firstLine="3"/>
      </w:pPr>
    </w:p>
    <w:p w14:paraId="31ED8E48">
      <w:pPr>
        <w:ind w:left="709" w:right="423" w:firstLine="3"/>
      </w:pPr>
    </w:p>
    <w:p w14:paraId="6B2F43A1">
      <w:pPr>
        <w:ind w:left="709" w:right="423" w:firstLine="3"/>
      </w:pPr>
    </w:p>
    <w:p w14:paraId="6E6B5848">
      <w:pPr>
        <w:ind w:left="709" w:right="423" w:firstLine="3"/>
      </w:pPr>
    </w:p>
    <w:p w14:paraId="3FD2E16C">
      <w:pPr>
        <w:ind w:left="709" w:right="423" w:firstLine="3"/>
      </w:pPr>
    </w:p>
    <w:p w14:paraId="6B642DC1">
      <w:pPr>
        <w:ind w:left="709" w:right="423" w:firstLine="3"/>
      </w:pPr>
    </w:p>
    <w:p w14:paraId="6BC86B48">
      <w:pPr>
        <w:ind w:left="709" w:right="423" w:firstLine="3"/>
      </w:pPr>
    </w:p>
    <w:p w14:paraId="5E8E1231">
      <w:pPr>
        <w:ind w:left="709" w:right="423" w:firstLine="3"/>
      </w:pPr>
    </w:p>
    <w:p w14:paraId="0EBC8302">
      <w:pPr>
        <w:ind w:left="709" w:right="423" w:firstLine="3"/>
      </w:pPr>
    </w:p>
    <w:p w14:paraId="2AE406A3">
      <w:pPr>
        <w:ind w:left="709" w:right="423" w:firstLine="3"/>
      </w:pPr>
    </w:p>
    <w:p w14:paraId="6DAD7D96">
      <w:pPr>
        <w:ind w:left="709" w:right="423" w:firstLine="3"/>
      </w:pPr>
    </w:p>
    <w:p w14:paraId="6B3DB01D">
      <w:pPr>
        <w:ind w:left="709" w:right="423" w:firstLine="3"/>
      </w:pPr>
    </w:p>
    <w:p w14:paraId="2C55B001">
      <w:pPr>
        <w:ind w:left="709" w:right="423" w:firstLine="3"/>
      </w:pPr>
    </w:p>
    <w:p w14:paraId="5A17BC91">
      <w:pPr>
        <w:ind w:left="709" w:right="423" w:firstLine="3"/>
      </w:pPr>
    </w:p>
    <w:p w14:paraId="49845CCC">
      <w:pPr>
        <w:ind w:left="709" w:right="423" w:firstLine="3"/>
      </w:pPr>
    </w:p>
    <w:p w14:paraId="5DD93442">
      <w:pPr>
        <w:ind w:left="709" w:right="423" w:firstLine="3"/>
      </w:pPr>
    </w:p>
    <w:p w14:paraId="5579CBA1">
      <w:pPr>
        <w:ind w:left="709" w:right="423" w:firstLine="3"/>
      </w:pPr>
    </w:p>
    <w:p w14:paraId="6069F5CF">
      <w:pPr>
        <w:ind w:left="709" w:right="423" w:firstLine="3"/>
      </w:pPr>
    </w:p>
    <w:p w14:paraId="67374AB1">
      <w:pPr>
        <w:ind w:left="709" w:right="423" w:firstLine="3"/>
      </w:pPr>
    </w:p>
    <w:p w14:paraId="4A1F7239">
      <w:pPr>
        <w:ind w:left="709" w:right="423" w:firstLine="3"/>
      </w:pPr>
    </w:p>
    <w:p w14:paraId="16A55EDE">
      <w:pPr>
        <w:ind w:left="709" w:right="423" w:firstLine="3"/>
      </w:pPr>
    </w:p>
    <w:p w14:paraId="6216F80E">
      <w:pPr>
        <w:ind w:left="709" w:right="423" w:firstLine="3"/>
      </w:pPr>
    </w:p>
    <w:p w14:paraId="7148C505">
      <w:pPr>
        <w:ind w:left="709" w:right="423" w:firstLine="3"/>
      </w:pPr>
    </w:p>
    <w:p w14:paraId="7F37FA5A">
      <w:pPr>
        <w:ind w:left="709" w:right="423" w:firstLine="3"/>
      </w:pPr>
    </w:p>
    <w:p w14:paraId="5DF36957">
      <w:pPr>
        <w:ind w:left="709" w:right="423" w:firstLine="3"/>
      </w:pPr>
    </w:p>
    <w:p w14:paraId="691D30E9">
      <w:pPr>
        <w:ind w:left="709" w:right="423" w:firstLine="3"/>
      </w:pPr>
    </w:p>
    <w:p w14:paraId="2AEBFBC5">
      <w:pPr>
        <w:ind w:left="709" w:right="423" w:firstLine="3"/>
      </w:pPr>
    </w:p>
    <w:p w14:paraId="379D86BE">
      <w:pPr>
        <w:ind w:left="709" w:right="423" w:firstLine="3"/>
      </w:pPr>
    </w:p>
    <w:p w14:paraId="165D6089">
      <w:pPr>
        <w:ind w:left="709" w:right="423" w:firstLine="3"/>
      </w:pPr>
    </w:p>
    <w:p w14:paraId="5E344B75">
      <w:pPr>
        <w:ind w:left="709" w:right="423" w:firstLine="3"/>
      </w:pPr>
    </w:p>
    <w:p w14:paraId="2D8B74BB">
      <w:pPr>
        <w:ind w:left="709" w:right="423" w:firstLine="3"/>
      </w:pPr>
    </w:p>
    <w:p w14:paraId="0773489C">
      <w:pPr>
        <w:ind w:left="709" w:right="423" w:firstLine="3"/>
      </w:pPr>
    </w:p>
    <w:p w14:paraId="1AE692FE">
      <w:pPr>
        <w:ind w:left="709" w:right="423" w:firstLine="3"/>
      </w:pPr>
    </w:p>
    <w:p w14:paraId="4BCA245D">
      <w:pPr>
        <w:ind w:left="709" w:right="423" w:firstLine="3"/>
      </w:pPr>
    </w:p>
    <w:p w14:paraId="6E20C111">
      <w:pPr>
        <w:ind w:left="709" w:right="423" w:firstLine="3"/>
      </w:pPr>
    </w:p>
    <w:p w14:paraId="1C90C324">
      <w:pPr>
        <w:ind w:left="709" w:right="423" w:firstLine="3"/>
      </w:pPr>
    </w:p>
    <w:p w14:paraId="47491164">
      <w:pPr>
        <w:ind w:left="709" w:right="423" w:firstLine="3"/>
      </w:pPr>
    </w:p>
    <w:p w14:paraId="0D4C40AD">
      <w:pPr>
        <w:ind w:left="709" w:right="423" w:firstLine="3"/>
      </w:pPr>
    </w:p>
    <w:p w14:paraId="1E646410">
      <w:pPr>
        <w:jc w:val="center"/>
        <w:rPr>
          <w:b/>
          <w:bCs/>
          <w:spacing w:val="-12"/>
        </w:rPr>
      </w:pPr>
      <w:r>
        <w:rPr>
          <w:b/>
          <w:bCs/>
          <w:spacing w:val="-12"/>
        </w:rPr>
        <w:t>СОДЕРЖАНИЕ КУРСА ВНЕУРОЧНОЙ ДЕЯТЕЛЬНОСТИ</w:t>
      </w:r>
    </w:p>
    <w:p w14:paraId="5D5D9A7E">
      <w:pPr>
        <w:rPr>
          <w:b/>
          <w:bCs/>
          <w:spacing w:val="-12"/>
        </w:rPr>
      </w:pPr>
    </w:p>
    <w:p w14:paraId="6BEB35A6">
      <w:pPr>
        <w:spacing w:line="276" w:lineRule="auto"/>
        <w:ind w:left="709"/>
        <w:rPr>
          <w:b/>
        </w:rPr>
      </w:pPr>
      <w:r>
        <w:rPr>
          <w:b/>
        </w:rPr>
        <w:t xml:space="preserve">Тема №1. Мир под микроскопом </w:t>
      </w:r>
    </w:p>
    <w:p w14:paraId="1E673F0C">
      <w:pPr>
        <w:pStyle w:val="7"/>
        <w:spacing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планом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техникой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выполнении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лабораторных работ. Как человек познает окружающий мир. Биологические науки. Профессии, связанные с биологией. Методы познания. Биологические приборы и инструменты. </w:t>
      </w:r>
    </w:p>
    <w:p w14:paraId="6F8E2995">
      <w:pPr>
        <w:pStyle w:val="7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Почувствуй себя на месте Левенгука. Истории великих биологических открытий. Значение изобретения микроскопа. Р. Гук – первооткрыватель клетки. А. Левенгук открыл микромир.</w:t>
      </w:r>
    </w:p>
    <w:p w14:paraId="6570754C">
      <w:pPr>
        <w:pStyle w:val="7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Лабораторные работы: </w:t>
      </w:r>
    </w:p>
    <w:p w14:paraId="66F5D2B0">
      <w:pPr>
        <w:pStyle w:val="7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Лабораторная работа 1. Какие части в микроскопе главные…. И для чего микроскопу зеркало и револьвер? Устройство микроскопа. </w:t>
      </w:r>
    </w:p>
    <w:p w14:paraId="2988252E">
      <w:pPr>
        <w:pStyle w:val="7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Лабораторная работа 2. Что такое микропрепарат и как его рассмотреть? Правила работы с микроскопом. </w:t>
      </w:r>
    </w:p>
    <w:p w14:paraId="01890261">
      <w:pPr>
        <w:pStyle w:val="7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Лабораторная работа 3. Как превратить муху в слона? Определение увеличения микроскопа. </w:t>
      </w:r>
    </w:p>
    <w:p w14:paraId="2F4BB1B3">
      <w:pPr>
        <w:pStyle w:val="7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Лабораторная работа 4. Что увидел в микроскоп Роберт Гук? Рассматривание среза пробки. </w:t>
      </w:r>
    </w:p>
    <w:p w14:paraId="09A73202">
      <w:pPr>
        <w:pStyle w:val="7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Лабораторная работа 5. Что увидел Левенгук в капле воды? Путешествие в каплю воды. </w:t>
      </w:r>
    </w:p>
    <w:p w14:paraId="74396D62">
      <w:pPr>
        <w:pStyle w:val="7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Осенняя экскурсия: « Путешествие в природу с биноклем и микроскопом»</w:t>
      </w:r>
    </w:p>
    <w:p w14:paraId="708E0BFC">
      <w:pPr>
        <w:spacing w:line="276" w:lineRule="auto"/>
        <w:ind w:left="709"/>
        <w:rPr>
          <w:b/>
        </w:rPr>
      </w:pPr>
    </w:p>
    <w:p w14:paraId="368E79C1">
      <w:pPr>
        <w:spacing w:line="276" w:lineRule="auto"/>
        <w:ind w:left="709"/>
      </w:pPr>
      <w:r>
        <w:rPr>
          <w:b/>
        </w:rPr>
        <w:t>Тема №2. В мире невидимок</w:t>
      </w:r>
      <w:r>
        <w:t xml:space="preserve">. </w:t>
      </w:r>
    </w:p>
    <w:p w14:paraId="52DC2F07">
      <w:pPr>
        <w:spacing w:line="276" w:lineRule="auto"/>
        <w:ind w:left="709"/>
      </w:pPr>
      <w:r>
        <w:t xml:space="preserve">Открытие бактерий. Разнообразие бактерий. Значение бактерий: Куда деваются опавшие листья? Почему мы болеем? Кто живёт в желудке у коровы и нас в кишечнике? Кто зажигает в океане и на болоте огни? Про кефир, силос и квашеную капусту. </w:t>
      </w:r>
    </w:p>
    <w:p w14:paraId="7EF25D12">
      <w:pPr>
        <w:spacing w:line="276" w:lineRule="auto"/>
        <w:ind w:left="709"/>
        <w:rPr>
          <w:i/>
        </w:rPr>
      </w:pPr>
      <w:r>
        <w:rPr>
          <w:i/>
        </w:rPr>
        <w:t xml:space="preserve">Лабораторные работы: </w:t>
      </w:r>
    </w:p>
    <w:p w14:paraId="5398DACD">
      <w:pPr>
        <w:spacing w:line="276" w:lineRule="auto"/>
        <w:ind w:left="709"/>
      </w:pPr>
      <w:r>
        <w:t xml:space="preserve">Лабораторная работа №6. Что будет, если чай оставить в заварочном чайнике? Приготовление сенного настоя, рассматривание сенной палочки. </w:t>
      </w:r>
    </w:p>
    <w:p w14:paraId="16E5019E">
      <w:pPr>
        <w:spacing w:line="276" w:lineRule="auto"/>
        <w:ind w:left="709"/>
      </w:pPr>
      <w:r>
        <w:t xml:space="preserve">Лабораторная работа №7.  Познакомьтесь, картофельная палочка. Рассматривание движения бактерии. </w:t>
      </w:r>
    </w:p>
    <w:p w14:paraId="51FC6ABA">
      <w:pPr>
        <w:spacing w:line="276" w:lineRule="auto"/>
        <w:ind w:left="709"/>
      </w:pPr>
      <w:r>
        <w:t xml:space="preserve">Лабораторная работа № 8 . Что будет, если оставить молоко в тёплом месте? Рассматривание молочнокислых бактерий. </w:t>
      </w:r>
    </w:p>
    <w:p w14:paraId="27546341">
      <w:pPr>
        <w:spacing w:line="276" w:lineRule="auto"/>
        <w:ind w:left="709"/>
      </w:pPr>
      <w:r>
        <w:t xml:space="preserve">Лабораторная работа № 9. Зачем у гороха на корнях клубеньки? Рассматривание клубеньков на корнях бобовых. </w:t>
      </w:r>
    </w:p>
    <w:p w14:paraId="36B78D0F">
      <w:pPr>
        <w:spacing w:line="276" w:lineRule="auto"/>
        <w:ind w:left="709"/>
      </w:pPr>
      <w:r>
        <w:t>Лабораторная работа №10. Зачем надо чистить зубы? Рассматривание зубного налёта.</w:t>
      </w:r>
    </w:p>
    <w:p w14:paraId="5ED855BA">
      <w:pPr>
        <w:spacing w:line="276" w:lineRule="auto"/>
        <w:ind w:left="709"/>
      </w:pPr>
      <w:r>
        <w:t xml:space="preserve">  </w:t>
      </w:r>
    </w:p>
    <w:p w14:paraId="4CA4CD0C">
      <w:pPr>
        <w:spacing w:line="276" w:lineRule="auto"/>
        <w:ind w:left="709"/>
        <w:rPr>
          <w:b/>
        </w:rPr>
      </w:pPr>
      <w:r>
        <w:rPr>
          <w:b/>
        </w:rPr>
        <w:t xml:space="preserve">Тема №3. В царстве растений. </w:t>
      </w:r>
    </w:p>
    <w:p w14:paraId="57E8DEF3">
      <w:pPr>
        <w:spacing w:line="276" w:lineRule="auto"/>
        <w:ind w:left="709"/>
      </w:pPr>
      <w:r>
        <w:t xml:space="preserve">Тайны растений. Что такое фотосинтез? Пигменты растений. Строение клетки растений. Ткани растений. Микроскопическое строение органов растений. Многообразие растений. Отделы растений. </w:t>
      </w:r>
    </w:p>
    <w:p w14:paraId="2B494210">
      <w:pPr>
        <w:spacing w:line="276" w:lineRule="auto"/>
        <w:ind w:left="709"/>
        <w:rPr>
          <w:i/>
        </w:rPr>
      </w:pPr>
      <w:r>
        <w:rPr>
          <w:i/>
        </w:rPr>
        <w:t xml:space="preserve">Лабораторные работы </w:t>
      </w:r>
    </w:p>
    <w:p w14:paraId="332D6139">
      <w:pPr>
        <w:spacing w:line="276" w:lineRule="auto"/>
        <w:ind w:left="709"/>
      </w:pPr>
      <w:r>
        <w:t xml:space="preserve">Лабораторная работа №11. Какое самое маленькое цветковое растение может превратить озеро в болото? </w:t>
      </w:r>
    </w:p>
    <w:p w14:paraId="306E4CCE">
      <w:pPr>
        <w:spacing w:line="276" w:lineRule="auto"/>
        <w:ind w:left="709"/>
      </w:pPr>
      <w:r>
        <w:t xml:space="preserve">Лабораторная работа № 12. О чём может рассказать валлиснерия? Изучение строения клетки растений. </w:t>
      </w:r>
    </w:p>
    <w:p w14:paraId="0D172566">
      <w:pPr>
        <w:spacing w:line="276" w:lineRule="auto"/>
        <w:ind w:left="709"/>
      </w:pPr>
      <w:r>
        <w:t xml:space="preserve">Лабораторная работа №13. Почему у герани лист зелёный, а лепестки красные. Изучение пластид под микроскопом. </w:t>
      </w:r>
    </w:p>
    <w:p w14:paraId="7FD56806">
      <w:pPr>
        <w:spacing w:line="276" w:lineRule="auto"/>
        <w:ind w:left="709"/>
      </w:pPr>
      <w:r>
        <w:t xml:space="preserve">Лабораторная работа №14. Почему арбуз сладкий, а лимон кислый. Рассматривание вакуолей с клеточным соком. </w:t>
      </w:r>
    </w:p>
    <w:p w14:paraId="64F25CF7">
      <w:pPr>
        <w:spacing w:line="276" w:lineRule="auto"/>
        <w:ind w:left="709"/>
      </w:pPr>
      <w:r>
        <w:t xml:space="preserve">Лабораторная работа №15. Как обнаружить крахмал? Рассматривание крахмальных зёрен в клетках картофеля. </w:t>
      </w:r>
    </w:p>
    <w:p w14:paraId="50091A60">
      <w:pPr>
        <w:spacing w:line="276" w:lineRule="auto"/>
        <w:ind w:left="709"/>
      </w:pPr>
      <w:r>
        <w:t xml:space="preserve">Лабораторная работа №16. Почему крапива жжётся, а герань пахнет? Рассматривание волосков эпидермиса растений. </w:t>
      </w:r>
    </w:p>
    <w:p w14:paraId="340D1FC0">
      <w:pPr>
        <w:spacing w:line="276" w:lineRule="auto"/>
        <w:ind w:left="709"/>
      </w:pPr>
      <w:r>
        <w:t xml:space="preserve">Лабораторная работа №17. Почему корни растений всасывают так много воды? Корневые волоски под микроскопом. Зачем корню чехлик? </w:t>
      </w:r>
    </w:p>
    <w:p w14:paraId="3A85482A">
      <w:pPr>
        <w:spacing w:line="276" w:lineRule="auto"/>
        <w:ind w:left="709"/>
      </w:pPr>
      <w:r>
        <w:t xml:space="preserve">Лабораторная работа №18. Почему вода способна двигаться по древесине? Изучение микропрепаратов древесины разных растений. </w:t>
      </w:r>
    </w:p>
    <w:p w14:paraId="592158C6">
      <w:pPr>
        <w:spacing w:line="276" w:lineRule="auto"/>
        <w:ind w:left="709"/>
      </w:pPr>
      <w:r>
        <w:t xml:space="preserve">Лабораторная работа №19. Кто изобрёл бумагу? Изучение осиных гнёзд и бумаги под микроскопом. Почему карандаш пишет по бумаге? </w:t>
      </w:r>
    </w:p>
    <w:p w14:paraId="6D870A15">
      <w:pPr>
        <w:spacing w:line="276" w:lineRule="auto"/>
        <w:ind w:left="709"/>
      </w:pPr>
      <w:r>
        <w:t xml:space="preserve">Лабораторная работа №20. Почему хвоя зимой не замерзает? Изучение строения хвои на микропрепарате. </w:t>
      </w:r>
    </w:p>
    <w:p w14:paraId="37EEFBC0">
      <w:pPr>
        <w:spacing w:line="276" w:lineRule="auto"/>
        <w:ind w:left="709"/>
      </w:pPr>
      <w:r>
        <w:t>Лабораторная работа №21. Почему позеленели стенки аквариума и стволы деревьев? Изучение одноклеточных водорослей.</w:t>
      </w:r>
    </w:p>
    <w:p w14:paraId="6E545569">
      <w:pPr>
        <w:spacing w:line="276" w:lineRule="auto"/>
        <w:ind w:left="709"/>
      </w:pPr>
      <w:r>
        <w:t xml:space="preserve">Лабораторная работа №22. Чем образована тина? Спирогира под микроскопом. </w:t>
      </w:r>
    </w:p>
    <w:p w14:paraId="2EE85E9E">
      <w:pPr>
        <w:spacing w:line="276" w:lineRule="auto"/>
        <w:ind w:left="709"/>
      </w:pPr>
      <w:r>
        <w:t xml:space="preserve">Лабораторная работа №23. Где искать зародыш у растений? Изучение строения семян по микропрепаратам. </w:t>
      </w:r>
    </w:p>
    <w:p w14:paraId="28E6737B">
      <w:pPr>
        <w:spacing w:line="276" w:lineRule="auto"/>
        <w:ind w:left="709"/>
      </w:pPr>
      <w:r>
        <w:t>Зимняя экскурсия: Новогодняя сказка. Снежинки и льдинки под микроскопом. Выращиваем и смотрим кристаллы.</w:t>
      </w:r>
    </w:p>
    <w:p w14:paraId="260D44F2">
      <w:pPr>
        <w:spacing w:line="276" w:lineRule="auto"/>
        <w:ind w:left="709"/>
      </w:pPr>
    </w:p>
    <w:p w14:paraId="4312C26D">
      <w:pPr>
        <w:spacing w:line="276" w:lineRule="auto"/>
        <w:ind w:left="709"/>
      </w:pPr>
      <w:r>
        <w:t xml:space="preserve"> </w:t>
      </w:r>
      <w:r>
        <w:rPr>
          <w:b/>
        </w:rPr>
        <w:t>Тема №4. В царстве грибов</w:t>
      </w:r>
      <w:r>
        <w:t xml:space="preserve">. </w:t>
      </w:r>
    </w:p>
    <w:p w14:paraId="379671F0">
      <w:pPr>
        <w:spacing w:line="276" w:lineRule="auto"/>
        <w:ind w:left="709"/>
      </w:pPr>
      <w:r>
        <w:t xml:space="preserve">Тайны грибов. Строение грибов. Многообразие и значение грибов. </w:t>
      </w:r>
    </w:p>
    <w:p w14:paraId="0E1298AA">
      <w:pPr>
        <w:spacing w:line="276" w:lineRule="auto"/>
        <w:ind w:left="709"/>
        <w:rPr>
          <w:i/>
        </w:rPr>
      </w:pPr>
      <w:r>
        <w:rPr>
          <w:i/>
        </w:rPr>
        <w:t xml:space="preserve">Лабораторные работы. </w:t>
      </w:r>
    </w:p>
    <w:p w14:paraId="572E7295">
      <w:pPr>
        <w:spacing w:line="276" w:lineRule="auto"/>
        <w:ind w:left="709"/>
      </w:pPr>
      <w:r>
        <w:t xml:space="preserve">Лабораторная работа №24. Из чего гриб состоит? Рассматривание срезов гриба под лупой и микроскопом. </w:t>
      </w:r>
    </w:p>
    <w:p w14:paraId="32149BFD">
      <w:pPr>
        <w:spacing w:line="276" w:lineRule="auto"/>
        <w:ind w:left="709"/>
      </w:pPr>
      <w:r>
        <w:t xml:space="preserve">Лабораторная работа №25. Зачем грибу пластинки и трубочки? Изучение среза шляпки плодового тела гриба. </w:t>
      </w:r>
    </w:p>
    <w:p w14:paraId="6D88C098">
      <w:pPr>
        <w:spacing w:line="276" w:lineRule="auto"/>
        <w:ind w:left="709"/>
      </w:pPr>
      <w:r>
        <w:t xml:space="preserve">Лабораторная работа №26. Почему овощи гнить начинают? Когда роса бывает мучнистой? Изучение поражённых грибковыми заболеваниями растений. </w:t>
      </w:r>
    </w:p>
    <w:p w14:paraId="3ACE01AD">
      <w:pPr>
        <w:spacing w:line="276" w:lineRule="auto"/>
        <w:ind w:left="709"/>
      </w:pPr>
      <w:r>
        <w:t xml:space="preserve">Лабораторная работа №27. Что такое плесень? Изучение разных видов плесени. </w:t>
      </w:r>
    </w:p>
    <w:p w14:paraId="2F370402">
      <w:pPr>
        <w:spacing w:line="276" w:lineRule="auto"/>
        <w:ind w:left="709"/>
      </w:pPr>
      <w:r>
        <w:t xml:space="preserve">Лабораторная работа №28. Что происходит с тестом, когда туда дрожжи добавляют? Изучение почкования дрожжей. </w:t>
      </w:r>
    </w:p>
    <w:p w14:paraId="6D763DF9">
      <w:pPr>
        <w:spacing w:line="276" w:lineRule="auto"/>
        <w:ind w:left="709"/>
      </w:pPr>
      <w:r>
        <w:t>Лабораторная работа №29. Почему нельзя вырезать своё имя на дереве? Изучение плодового тела гриба – трутовика, рассматривание его спор под микроскопом</w:t>
      </w:r>
    </w:p>
    <w:p w14:paraId="40C4296B">
      <w:pPr>
        <w:spacing w:after="120"/>
        <w:jc w:val="center"/>
        <w:rPr>
          <w:b/>
          <w:sz w:val="28"/>
          <w:szCs w:val="28"/>
        </w:rPr>
      </w:pPr>
    </w:p>
    <w:p w14:paraId="02DD8A5D">
      <w:pPr>
        <w:ind w:left="284"/>
        <w:rPr>
          <w:b/>
        </w:rPr>
      </w:pPr>
    </w:p>
    <w:p w14:paraId="088C9E46">
      <w:pPr>
        <w:ind w:left="709" w:right="423" w:firstLine="3"/>
      </w:pPr>
    </w:p>
    <w:p w14:paraId="0D4DD103">
      <w:pPr>
        <w:ind w:left="709" w:right="423" w:firstLine="3"/>
      </w:pPr>
    </w:p>
    <w:p w14:paraId="355FC854">
      <w:pPr>
        <w:ind w:left="709" w:right="423" w:firstLine="3"/>
      </w:pPr>
    </w:p>
    <w:p w14:paraId="1C5B1A26">
      <w:pPr>
        <w:ind w:left="709" w:right="423" w:firstLine="3"/>
      </w:pPr>
    </w:p>
    <w:p w14:paraId="78A2F217">
      <w:pPr>
        <w:ind w:left="709" w:right="423" w:firstLine="3"/>
      </w:pPr>
    </w:p>
    <w:p w14:paraId="4AEBE4D3">
      <w:pPr>
        <w:ind w:left="709" w:right="423" w:firstLine="3"/>
      </w:pPr>
    </w:p>
    <w:p w14:paraId="5A62861B">
      <w:pPr>
        <w:ind w:left="709" w:right="423" w:firstLine="3"/>
      </w:pPr>
    </w:p>
    <w:p w14:paraId="29F5BCD8">
      <w:pPr>
        <w:ind w:left="709" w:right="423" w:firstLine="3"/>
      </w:pPr>
    </w:p>
    <w:p w14:paraId="67D5428F">
      <w:pPr>
        <w:ind w:left="709" w:right="423" w:firstLine="3"/>
      </w:pPr>
    </w:p>
    <w:p w14:paraId="3DF63717">
      <w:pPr>
        <w:ind w:left="709" w:right="423" w:firstLine="3"/>
      </w:pPr>
    </w:p>
    <w:p w14:paraId="27E39B90">
      <w:pPr>
        <w:ind w:left="709" w:right="423" w:firstLine="3"/>
      </w:pPr>
    </w:p>
    <w:p w14:paraId="4A6554D6">
      <w:pPr>
        <w:ind w:left="709" w:right="423" w:firstLine="3"/>
      </w:pPr>
    </w:p>
    <w:p w14:paraId="0EBF1EDB">
      <w:pPr>
        <w:ind w:left="709" w:right="423" w:firstLine="3"/>
      </w:pPr>
    </w:p>
    <w:p w14:paraId="1BA5ABDB">
      <w:pPr>
        <w:ind w:left="709" w:right="423" w:firstLine="3"/>
      </w:pPr>
    </w:p>
    <w:p w14:paraId="1836D788">
      <w:pPr>
        <w:ind w:left="709" w:right="423" w:firstLine="3"/>
      </w:pPr>
    </w:p>
    <w:p w14:paraId="58BB42FC">
      <w:pPr>
        <w:pBdr>
          <w:bottom w:val="single" w:color="000000" w:sz="6" w:space="5"/>
        </w:pBdr>
        <w:spacing w:before="100" w:beforeAutospacing="1" w:after="240" w:line="276" w:lineRule="auto"/>
        <w:ind w:left="567" w:right="282"/>
        <w:outlineLvl w:val="0"/>
        <w:rPr>
          <w:rFonts w:ascii="LiberationSerif" w:hAnsi="LiberationSerif"/>
          <w:b/>
          <w:bCs/>
          <w:caps/>
          <w:color w:val="000000"/>
          <w:kern w:val="36"/>
        </w:rPr>
      </w:pPr>
      <w:r>
        <w:rPr>
          <w:rFonts w:ascii="LiberationSerif" w:hAnsi="LiberationSerif"/>
          <w:b/>
          <w:bCs/>
          <w:caps/>
          <w:color w:val="000000"/>
          <w:kern w:val="36"/>
        </w:rPr>
        <w:t>ПЛАНИРУЕМЫЕ ОБРАЗОВАТЕЛЬНЫЕ РЕЗУЛЬТАТЫ</w:t>
      </w:r>
    </w:p>
    <w:p w14:paraId="087398F0">
      <w:pPr>
        <w:pStyle w:val="10"/>
        <w:shd w:val="clear" w:color="auto" w:fill="FFFFFF"/>
        <w:spacing w:after="0"/>
        <w:ind w:right="282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Личностные результаты: </w:t>
      </w:r>
    </w:p>
    <w:p w14:paraId="5BF3C535">
      <w:pPr>
        <w:shd w:val="clear" w:color="auto" w:fill="FFFFFF"/>
        <w:spacing w:line="276" w:lineRule="auto"/>
        <w:ind w:left="720" w:right="282"/>
        <w:jc w:val="both"/>
      </w:pPr>
      <w:r>
        <w:rPr/>
        <w:sym w:font="Symbol" w:char="F0B7"/>
      </w:r>
      <w:r>
        <w:t xml:space="preserve">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14:paraId="30B98A7B">
      <w:pPr>
        <w:shd w:val="clear" w:color="auto" w:fill="FFFFFF"/>
        <w:spacing w:line="276" w:lineRule="auto"/>
        <w:ind w:left="720" w:right="282"/>
        <w:jc w:val="both"/>
      </w:pPr>
      <w:r>
        <w:rPr/>
        <w:sym w:font="Symbol" w:char="F0B7"/>
      </w:r>
      <w:r>
        <w:t xml:space="preserve"> 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14:paraId="0E9D9AFE">
      <w:pPr>
        <w:shd w:val="clear" w:color="auto" w:fill="FFFFFF"/>
        <w:spacing w:line="276" w:lineRule="auto"/>
        <w:ind w:left="720" w:right="282"/>
        <w:jc w:val="both"/>
      </w:pPr>
      <w:r>
        <w:rPr/>
        <w:sym w:font="Symbol" w:char="F0B7"/>
      </w:r>
      <w:r>
        <w:t xml:space="preserve"> 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 </w:t>
      </w:r>
    </w:p>
    <w:p w14:paraId="4855AC21">
      <w:pPr>
        <w:shd w:val="clear" w:color="auto" w:fill="FFFFFF"/>
        <w:spacing w:line="276" w:lineRule="auto"/>
        <w:ind w:left="720" w:right="282"/>
        <w:jc w:val="both"/>
      </w:pPr>
      <w:r>
        <w:rPr/>
        <w:sym w:font="Symbol" w:char="F0B7"/>
      </w:r>
      <w:r>
        <w:t xml:space="preserve"> осознание значения семьи в жизни человека и общества; принятие ценности семейной жизни; уважительное и заботливое отношение к членам своей семьи; </w:t>
      </w:r>
    </w:p>
    <w:p w14:paraId="38175702">
      <w:pPr>
        <w:shd w:val="clear" w:color="auto" w:fill="FFFFFF"/>
        <w:spacing w:line="276" w:lineRule="auto"/>
        <w:ind w:left="720" w:right="282"/>
        <w:jc w:val="both"/>
      </w:pPr>
      <w:r>
        <w:rPr/>
        <w:sym w:font="Symbol" w:char="F0B7"/>
      </w:r>
      <w:r>
        <w:t xml:space="preserve"> развитие эстетического сознания через освоение художественного на, творческой деятельности эстетического характера. </w:t>
      </w:r>
    </w:p>
    <w:p w14:paraId="1CAC3F3A">
      <w:pPr>
        <w:shd w:val="clear" w:color="auto" w:fill="FFFFFF"/>
        <w:spacing w:line="276" w:lineRule="auto"/>
        <w:ind w:left="720" w:right="282"/>
        <w:rPr>
          <w:u w:val="single"/>
        </w:rPr>
      </w:pPr>
    </w:p>
    <w:p w14:paraId="4A4D77C5">
      <w:pPr>
        <w:shd w:val="clear" w:color="auto" w:fill="FFFFFF"/>
        <w:spacing w:line="276" w:lineRule="auto"/>
        <w:ind w:left="720" w:right="282"/>
        <w:rPr>
          <w:u w:val="single"/>
        </w:rPr>
      </w:pPr>
      <w:r>
        <w:rPr>
          <w:u w:val="single"/>
        </w:rPr>
        <w:t xml:space="preserve">Метапредметные результаты: </w:t>
      </w:r>
    </w:p>
    <w:p w14:paraId="63399CA7">
      <w:pPr>
        <w:shd w:val="clear" w:color="auto" w:fill="FFFFFF"/>
        <w:spacing w:line="276" w:lineRule="auto"/>
        <w:ind w:left="720" w:right="282"/>
        <w:jc w:val="both"/>
      </w:pPr>
      <w:r>
        <w:rPr/>
        <w:sym w:font="Symbol" w:char="F0B7"/>
      </w:r>
      <w:r>
        <w:t xml:space="preserve">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14:paraId="535C6EEB">
      <w:pPr>
        <w:shd w:val="clear" w:color="auto" w:fill="FFFFFF"/>
        <w:spacing w:line="276" w:lineRule="auto"/>
        <w:ind w:left="720" w:right="282"/>
        <w:jc w:val="both"/>
      </w:pPr>
      <w:r>
        <w:rPr/>
        <w:sym w:font="Symbol" w:char="F0B7"/>
      </w:r>
      <w:r>
        <w:t xml:space="preserve">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14:paraId="641B846A">
      <w:pPr>
        <w:shd w:val="clear" w:color="auto" w:fill="FFFFFF"/>
        <w:spacing w:line="276" w:lineRule="auto"/>
        <w:ind w:left="720" w:right="282"/>
        <w:jc w:val="both"/>
      </w:pPr>
      <w:r>
        <w:rPr/>
        <w:sym w:font="Symbol" w:char="F0B7"/>
      </w:r>
      <w:r>
        <w:t xml:space="preserve"> умение соотносить свои действия с планируемыми результатами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14:paraId="10EB77D7">
      <w:pPr>
        <w:shd w:val="clear" w:color="auto" w:fill="FFFFFF"/>
        <w:spacing w:line="276" w:lineRule="auto"/>
        <w:ind w:left="720" w:right="282"/>
        <w:jc w:val="both"/>
      </w:pPr>
      <w:r>
        <w:rPr/>
        <w:sym w:font="Symbol" w:char="F0B7"/>
      </w:r>
      <w:r>
        <w:t xml:space="preserve"> умение оценивать правильность выполнения учебной задачи, собственные возможности её решения; </w:t>
      </w:r>
    </w:p>
    <w:p w14:paraId="65195ADE">
      <w:pPr>
        <w:shd w:val="clear" w:color="auto" w:fill="FFFFFF"/>
        <w:spacing w:line="276" w:lineRule="auto"/>
        <w:ind w:left="720" w:right="282"/>
        <w:jc w:val="both"/>
      </w:pPr>
      <w:r>
        <w:rPr/>
        <w:sym w:font="Symbol" w:char="F0B7"/>
      </w:r>
      <w:r>
        <w:t xml:space="preserve">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6911F4BD">
      <w:pPr>
        <w:shd w:val="clear" w:color="auto" w:fill="FFFFFF"/>
        <w:spacing w:line="276" w:lineRule="auto"/>
        <w:ind w:left="720" w:right="282"/>
        <w:jc w:val="both"/>
      </w:pPr>
      <w:r>
        <w:t xml:space="preserve"> </w:t>
      </w:r>
      <w:r>
        <w:rPr/>
        <w:sym w:font="Symbol" w:char="F0B7"/>
      </w:r>
      <w:r>
        <w:t xml:space="preserve">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выводы; </w:t>
      </w:r>
    </w:p>
    <w:p w14:paraId="68D2E309">
      <w:pPr>
        <w:shd w:val="clear" w:color="auto" w:fill="FFFFFF"/>
        <w:spacing w:line="276" w:lineRule="auto"/>
        <w:ind w:left="720" w:right="282"/>
        <w:jc w:val="both"/>
      </w:pPr>
      <w:r>
        <w:rPr/>
        <w:sym w:font="Symbol" w:char="F0B7"/>
      </w:r>
      <w:r>
        <w:t xml:space="preserve"> 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 </w:t>
      </w:r>
    </w:p>
    <w:p w14:paraId="04764C9F">
      <w:pPr>
        <w:shd w:val="clear" w:color="auto" w:fill="FFFFFF"/>
        <w:spacing w:line="276" w:lineRule="auto"/>
        <w:ind w:left="720" w:right="282"/>
        <w:jc w:val="both"/>
      </w:pPr>
      <w:r>
        <w:rPr/>
        <w:sym w:font="Symbol" w:char="F0B7"/>
      </w:r>
      <w:r>
        <w:t xml:space="preserve"> формирование и развитие компетентности в области использовании. </w:t>
      </w:r>
    </w:p>
    <w:p w14:paraId="3644BEB4">
      <w:pPr>
        <w:shd w:val="clear" w:color="auto" w:fill="FFFFFF"/>
        <w:spacing w:line="276" w:lineRule="auto"/>
        <w:ind w:left="720" w:right="282"/>
        <w:rPr>
          <w:u w:val="single"/>
        </w:rPr>
      </w:pPr>
    </w:p>
    <w:p w14:paraId="68692B53">
      <w:pPr>
        <w:shd w:val="clear" w:color="auto" w:fill="FFFFFF"/>
        <w:spacing w:line="276" w:lineRule="auto"/>
        <w:ind w:left="720" w:right="282"/>
        <w:rPr>
          <w:u w:val="single"/>
        </w:rPr>
      </w:pPr>
      <w:r>
        <w:rPr>
          <w:u w:val="single"/>
        </w:rPr>
        <w:t>Предметные результаты:</w:t>
      </w:r>
    </w:p>
    <w:p w14:paraId="3283CC07">
      <w:pPr>
        <w:shd w:val="clear" w:color="auto" w:fill="FFFFFF"/>
        <w:spacing w:line="276" w:lineRule="auto"/>
        <w:ind w:left="720" w:right="282"/>
        <w:jc w:val="both"/>
      </w:pPr>
      <w:r>
        <w:t xml:space="preserve"> </w:t>
      </w:r>
      <w:r>
        <w:rPr/>
        <w:sym w:font="Symbol" w:char="F0B7"/>
      </w:r>
      <w:r>
        <w:t xml:space="preserve"> формирование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естественно-научной картины мира;</w:t>
      </w:r>
    </w:p>
    <w:p w14:paraId="5D5A344B">
      <w:pPr>
        <w:shd w:val="clear" w:color="auto" w:fill="FFFFFF"/>
        <w:spacing w:line="276" w:lineRule="auto"/>
        <w:ind w:left="720" w:right="282"/>
        <w:jc w:val="both"/>
      </w:pPr>
      <w:r>
        <w:t xml:space="preserve"> </w:t>
      </w:r>
      <w:r>
        <w:rPr/>
        <w:sym w:font="Symbol" w:char="F0B7"/>
      </w:r>
      <w:r>
        <w:t xml:space="preserve">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экосистемной организации жизни, о взаимосвязи живого и неживого в биосфере, наследственности и изменчивости организмов, овладение понятийном аппаратом биологии;</w:t>
      </w:r>
    </w:p>
    <w:p w14:paraId="53200F63">
      <w:pPr>
        <w:shd w:val="clear" w:color="auto" w:fill="FFFFFF"/>
        <w:spacing w:line="276" w:lineRule="auto"/>
        <w:ind w:left="720" w:right="282"/>
        <w:jc w:val="both"/>
      </w:pPr>
      <w:r>
        <w:t xml:space="preserve"> </w:t>
      </w:r>
      <w:r>
        <w:rPr/>
        <w:sym w:font="Symbol" w:char="F0B7"/>
      </w:r>
      <w:r>
        <w:t xml:space="preserve"> приобретение опыта использования методов биологической науки и проведение несложных биологических экспериментов для изучения живых организмов и человека, проведение экологического мониторинга в окружающей среде; </w:t>
      </w:r>
      <w:r>
        <w:rPr/>
        <w:sym w:font="Symbol" w:char="F0B7"/>
      </w:r>
      <w:r>
        <w:t xml:space="preserve">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 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животных;</w:t>
      </w:r>
    </w:p>
    <w:p w14:paraId="5CD2E6BF">
      <w:pPr>
        <w:shd w:val="clear" w:color="auto" w:fill="FFFFFF"/>
        <w:spacing w:line="276" w:lineRule="auto"/>
        <w:ind w:left="720" w:right="282"/>
        <w:jc w:val="both"/>
      </w:pPr>
      <w:r>
        <w:t xml:space="preserve"> </w:t>
      </w:r>
      <w:r>
        <w:rPr/>
        <w:sym w:font="Symbol" w:char="F0B7"/>
      </w:r>
      <w:r>
        <w:t xml:space="preserve"> формирование представлений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среды; </w:t>
      </w:r>
    </w:p>
    <w:p w14:paraId="7A89E824">
      <w:pPr>
        <w:shd w:val="clear" w:color="auto" w:fill="FFFFFF"/>
        <w:spacing w:line="276" w:lineRule="auto"/>
        <w:ind w:left="720" w:right="282"/>
        <w:jc w:val="both"/>
        <w:rPr>
          <w:color w:val="000000"/>
        </w:rPr>
      </w:pPr>
      <w:r>
        <w:rPr/>
        <w:sym w:font="Symbol" w:char="F0B7"/>
      </w:r>
      <w:r>
        <w:t xml:space="preserve"> освоение приёмов рациональной организации охраны труда и отдыха, выращивания и размножения культурных растений и домашних животных, ухода за ними.</w:t>
      </w:r>
      <w:r>
        <w:rPr>
          <w:color w:val="000000"/>
        </w:rPr>
        <w:t xml:space="preserve"> </w:t>
      </w:r>
    </w:p>
    <w:p w14:paraId="62586721">
      <w:pPr>
        <w:pBdr>
          <w:bottom w:val="single" w:color="000000" w:sz="6" w:space="5"/>
        </w:pBdr>
        <w:spacing w:before="100" w:beforeAutospacing="1" w:after="240" w:line="240" w:lineRule="atLeast"/>
        <w:ind w:left="567" w:right="565"/>
        <w:jc w:val="center"/>
        <w:outlineLvl w:val="0"/>
        <w:rPr>
          <w:rFonts w:ascii="LiberationSerif" w:hAnsi="LiberationSerif"/>
          <w:b/>
          <w:bCs/>
          <w:caps/>
          <w:color w:val="000000"/>
          <w:kern w:val="36"/>
        </w:rPr>
      </w:pPr>
    </w:p>
    <w:p w14:paraId="79FEBD2E">
      <w:pPr>
        <w:pBdr>
          <w:bottom w:val="single" w:color="000000" w:sz="6" w:space="5"/>
        </w:pBdr>
        <w:spacing w:before="100" w:beforeAutospacing="1" w:after="240" w:line="240" w:lineRule="atLeast"/>
        <w:ind w:left="567" w:right="565"/>
        <w:jc w:val="center"/>
        <w:outlineLvl w:val="0"/>
        <w:rPr>
          <w:rFonts w:ascii="LiberationSerif" w:hAnsi="LiberationSerif"/>
          <w:b/>
          <w:bCs/>
          <w:caps/>
          <w:color w:val="000000"/>
          <w:kern w:val="36"/>
        </w:rPr>
      </w:pPr>
      <w:r>
        <w:rPr>
          <w:rFonts w:ascii="LiberationSerif" w:hAnsi="LiberationSerif"/>
          <w:b/>
          <w:bCs/>
          <w:caps/>
          <w:color w:val="000000"/>
          <w:kern w:val="36"/>
        </w:rPr>
        <w:t>ТЕМАТИЧЕСКОЕ ПЛАНИРОВАНИЕ</w:t>
      </w:r>
    </w:p>
    <w:p w14:paraId="4FE82DE0">
      <w:pPr>
        <w:ind w:left="709" w:right="423" w:firstLine="3"/>
      </w:pPr>
    </w:p>
    <w:tbl>
      <w:tblPr>
        <w:tblStyle w:val="14"/>
        <w:tblW w:w="0" w:type="auto"/>
        <w:tblInd w:w="7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2551"/>
        <w:gridCol w:w="1843"/>
        <w:gridCol w:w="4083"/>
      </w:tblGrid>
      <w:tr w14:paraId="55FBE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642" w:type="dxa"/>
          </w:tcPr>
          <w:p w14:paraId="10BC56C8">
            <w:pPr>
              <w:widowControl w:val="0"/>
              <w:autoSpaceDE w:val="0"/>
              <w:autoSpaceDN w:val="0"/>
              <w:spacing w:line="237" w:lineRule="auto"/>
              <w:ind w:left="110" w:right="170"/>
              <w:rPr>
                <w:lang w:val="en-US"/>
              </w:rPr>
            </w:pPr>
            <w:r>
              <w:rPr>
                <w:lang w:val="en-US"/>
              </w:rPr>
              <w:t>№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lang w:val="en-US"/>
              </w:rPr>
              <w:t>п/п</w:t>
            </w:r>
          </w:p>
        </w:tc>
        <w:tc>
          <w:tcPr>
            <w:tcW w:w="2551" w:type="dxa"/>
          </w:tcPr>
          <w:p w14:paraId="43899633">
            <w:pPr>
              <w:widowControl w:val="0"/>
              <w:autoSpaceDE w:val="0"/>
              <w:autoSpaceDN w:val="0"/>
              <w:spacing w:line="237" w:lineRule="auto"/>
              <w:ind w:left="110" w:right="140"/>
              <w:rPr>
                <w:lang w:val="en-US"/>
              </w:rPr>
            </w:pPr>
            <w:r>
              <w:rPr>
                <w:lang w:val="en-US"/>
              </w:rPr>
              <w:t>Тематически</w:t>
            </w:r>
            <w:r>
              <w:rPr>
                <w:spacing w:val="-58"/>
                <w:lang w:val="en-US"/>
              </w:rPr>
              <w:t xml:space="preserve"> </w:t>
            </w:r>
            <w:r>
              <w:rPr>
                <w:lang w:val="en-US"/>
              </w:rPr>
              <w:t>й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lang w:val="en-US"/>
              </w:rPr>
              <w:t>блок,</w:t>
            </w:r>
            <w:r>
              <w:rPr>
                <w:spacing w:val="2"/>
                <w:lang w:val="en-US"/>
              </w:rPr>
              <w:t xml:space="preserve"> </w:t>
            </w:r>
            <w:r>
              <w:rPr>
                <w:lang w:val="en-US"/>
              </w:rPr>
              <w:t>тема</w:t>
            </w:r>
          </w:p>
        </w:tc>
        <w:tc>
          <w:tcPr>
            <w:tcW w:w="1843" w:type="dxa"/>
          </w:tcPr>
          <w:p w14:paraId="442F3C6D">
            <w:pPr>
              <w:widowControl w:val="0"/>
              <w:tabs>
                <w:tab w:val="left" w:pos="1271"/>
              </w:tabs>
              <w:autoSpaceDE w:val="0"/>
              <w:autoSpaceDN w:val="0"/>
              <w:spacing w:line="237" w:lineRule="auto"/>
              <w:ind w:left="109" w:right="504"/>
              <w:rPr>
                <w:lang w:val="en-US"/>
              </w:rPr>
            </w:pPr>
            <w:r>
              <w:rPr>
                <w:lang w:val="en-US"/>
              </w:rPr>
              <w:t>Количество</w:t>
            </w:r>
            <w:r>
              <w:rPr>
                <w:spacing w:val="-58"/>
                <w:lang w:val="en-US"/>
              </w:rPr>
              <w:t xml:space="preserve"> </w:t>
            </w:r>
            <w:r>
              <w:rPr>
                <w:spacing w:val="-58"/>
                <w:lang w:val="ru-RU"/>
              </w:rPr>
              <w:t xml:space="preserve">  </w:t>
            </w:r>
            <w:r>
              <w:rPr>
                <w:lang w:val="en-US"/>
              </w:rPr>
              <w:t>часов</w:t>
            </w:r>
          </w:p>
        </w:tc>
        <w:tc>
          <w:tcPr>
            <w:tcW w:w="4083" w:type="dxa"/>
          </w:tcPr>
          <w:p w14:paraId="27A96A61">
            <w:pPr>
              <w:widowControl w:val="0"/>
              <w:autoSpaceDE w:val="0"/>
              <w:autoSpaceDN w:val="0"/>
              <w:ind w:left="110" w:right="231"/>
              <w:rPr>
                <w:lang w:val="ru-RU"/>
              </w:rPr>
            </w:pPr>
            <w:r>
              <w:rPr>
                <w:lang w:val="ru-RU"/>
              </w:rPr>
              <w:t>Электронные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(цифровые)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образовательн</w:t>
            </w:r>
            <w:r>
              <w:rPr>
                <w:spacing w:val="-57"/>
                <w:lang w:val="ru-RU"/>
              </w:rPr>
              <w:t xml:space="preserve"> </w:t>
            </w:r>
            <w:r>
              <w:rPr>
                <w:lang w:val="ru-RU"/>
              </w:rPr>
              <w:t>ые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ресурсы</w:t>
            </w:r>
          </w:p>
        </w:tc>
      </w:tr>
      <w:tr w14:paraId="0F661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642" w:type="dxa"/>
          </w:tcPr>
          <w:p w14:paraId="161276B7">
            <w:pPr>
              <w:widowControl w:val="0"/>
              <w:tabs>
                <w:tab w:val="left" w:pos="720"/>
              </w:tabs>
              <w:autoSpaceDE w:val="0"/>
              <w:autoSpaceDN w:val="0"/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51" w:type="dxa"/>
          </w:tcPr>
          <w:p w14:paraId="08F707D3">
            <w:pPr>
              <w:widowControl w:val="0"/>
              <w:autoSpaceDE w:val="0"/>
              <w:autoSpaceDN w:val="0"/>
              <w:ind w:left="89"/>
              <w:rPr>
                <w:lang w:val="en-US"/>
              </w:rPr>
            </w:pPr>
            <w:r>
              <w:rPr>
                <w:lang w:val="en-US"/>
              </w:rPr>
              <w:t>Мир под микроскопом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F428B">
            <w:pPr>
              <w:widowControl w:val="0"/>
              <w:tabs>
                <w:tab w:val="left" w:pos="720"/>
              </w:tabs>
              <w:autoSpaceDE w:val="0"/>
              <w:autoSpaceDN w:val="0"/>
              <w:spacing w:after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083" w:type="dxa"/>
          </w:tcPr>
          <w:p w14:paraId="587CC866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fldChar w:fldCharType="begin"/>
            </w:r>
            <w:r>
              <w:instrText xml:space="preserve"> HYPERLINK "https://interneturok.ru/lesson/prirodovedenie/5-klass/zhizn-na-zemle/bolshoy-mir-malenkih-kletok" </w:instrText>
            </w:r>
            <w:r>
              <w:fldChar w:fldCharType="separate"/>
            </w:r>
            <w:r>
              <w:rPr>
                <w:rStyle w:val="5"/>
                <w:lang w:val="en-US"/>
              </w:rPr>
              <w:t>https://interneturok.ru/lesson/prirodovedenie/5-klass/zhizn-na-zemle/bolshoy-mir-malenkih-kletok</w:t>
            </w:r>
            <w:r>
              <w:rPr>
                <w:rStyle w:val="5"/>
                <w:lang w:val="en-US"/>
              </w:rPr>
              <w:fldChar w:fldCharType="end"/>
            </w:r>
          </w:p>
          <w:p w14:paraId="1D0652AA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fldChar w:fldCharType="begin"/>
            </w:r>
            <w:r>
              <w:instrText xml:space="preserve"> HYPERLINK "https://resh.edu.ru/subject/lesson/7846/start/272132/" </w:instrText>
            </w:r>
            <w:r>
              <w:fldChar w:fldCharType="separate"/>
            </w:r>
            <w:r>
              <w:rPr>
                <w:rStyle w:val="5"/>
                <w:lang w:val="en-US"/>
              </w:rPr>
              <w:t>https://resh.edu.ru/subject/lesson/7846/start/272132/</w:t>
            </w:r>
            <w:r>
              <w:rPr>
                <w:rStyle w:val="5"/>
                <w:lang w:val="en-US"/>
              </w:rPr>
              <w:fldChar w:fldCharType="end"/>
            </w:r>
          </w:p>
        </w:tc>
      </w:tr>
      <w:tr w14:paraId="489F4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642" w:type="dxa"/>
          </w:tcPr>
          <w:p w14:paraId="5EA39E99">
            <w:pPr>
              <w:widowControl w:val="0"/>
              <w:tabs>
                <w:tab w:val="left" w:pos="720"/>
              </w:tabs>
              <w:autoSpaceDE w:val="0"/>
              <w:autoSpaceDN w:val="0"/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51" w:type="dxa"/>
          </w:tcPr>
          <w:p w14:paraId="54DA7665">
            <w:pPr>
              <w:widowControl w:val="0"/>
              <w:autoSpaceDE w:val="0"/>
              <w:autoSpaceDN w:val="0"/>
              <w:ind w:left="89"/>
              <w:rPr>
                <w:lang w:val="en-US"/>
              </w:rPr>
            </w:pPr>
            <w:r>
              <w:rPr>
                <w:lang w:val="en-US"/>
              </w:rPr>
              <w:t>В мире невидимок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94829">
            <w:pPr>
              <w:widowControl w:val="0"/>
              <w:tabs>
                <w:tab w:val="left" w:pos="720"/>
              </w:tabs>
              <w:autoSpaceDE w:val="0"/>
              <w:autoSpaceDN w:val="0"/>
              <w:spacing w:after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083" w:type="dxa"/>
          </w:tcPr>
          <w:p w14:paraId="159B4AE9">
            <w:pPr>
              <w:widowControl w:val="0"/>
              <w:autoSpaceDE w:val="0"/>
              <w:autoSpaceDN w:val="0"/>
              <w:rPr>
                <w:color w:val="2E75B6" w:themeColor="accent1" w:themeShade="BF"/>
                <w:lang w:val="en-US"/>
              </w:rPr>
            </w:pPr>
            <w:r>
              <w:fldChar w:fldCharType="begin"/>
            </w:r>
            <w:r>
              <w:instrText xml:space="preserve"> HYPERLINK "https://interneturok.ru/subject/biology/class/" </w:instrText>
            </w:r>
            <w:r>
              <w:fldChar w:fldCharType="separate"/>
            </w:r>
            <w:r>
              <w:rPr>
                <w:rStyle w:val="5"/>
                <w:lang w:val="en-US"/>
              </w:rPr>
              <w:t>https://interneturok.ru/subject/biology/class/</w:t>
            </w:r>
            <w:r>
              <w:rPr>
                <w:rStyle w:val="5"/>
                <w:lang w:val="en-US"/>
              </w:rPr>
              <w:fldChar w:fldCharType="end"/>
            </w:r>
            <w:r>
              <w:rPr>
                <w:color w:val="2E75B6" w:themeColor="accent1" w:themeShade="BF"/>
                <w:lang w:val="en-US"/>
              </w:rPr>
              <w:t>5</w:t>
            </w:r>
          </w:p>
          <w:p w14:paraId="15BFBECA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fldChar w:fldCharType="begin"/>
            </w:r>
            <w:r>
              <w:instrText xml:space="preserve"> HYPERLINK "https://resh.edu.ru/subject/5/5/" </w:instrText>
            </w:r>
            <w:r>
              <w:fldChar w:fldCharType="separate"/>
            </w:r>
            <w:r>
              <w:rPr>
                <w:rStyle w:val="5"/>
                <w:lang w:val="en-US"/>
              </w:rPr>
              <w:t>https://resh.edu.ru/subject/5/5/</w:t>
            </w:r>
            <w:r>
              <w:rPr>
                <w:rStyle w:val="5"/>
                <w:lang w:val="en-US"/>
              </w:rPr>
              <w:fldChar w:fldCharType="end"/>
            </w:r>
          </w:p>
          <w:p w14:paraId="5CA92F47">
            <w:pPr>
              <w:widowControl w:val="0"/>
              <w:autoSpaceDE w:val="0"/>
              <w:autoSpaceDN w:val="0"/>
              <w:rPr>
                <w:lang w:val="en-US"/>
              </w:rPr>
            </w:pPr>
          </w:p>
        </w:tc>
      </w:tr>
      <w:tr w14:paraId="66EA8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42" w:type="dxa"/>
          </w:tcPr>
          <w:p w14:paraId="15292B5B">
            <w:pPr>
              <w:widowControl w:val="0"/>
              <w:tabs>
                <w:tab w:val="left" w:pos="720"/>
              </w:tabs>
              <w:autoSpaceDE w:val="0"/>
              <w:autoSpaceDN w:val="0"/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551" w:type="dxa"/>
          </w:tcPr>
          <w:p w14:paraId="40911D56">
            <w:pPr>
              <w:widowControl w:val="0"/>
              <w:autoSpaceDE w:val="0"/>
              <w:autoSpaceDN w:val="0"/>
              <w:spacing w:line="252" w:lineRule="auto"/>
              <w:ind w:left="89"/>
              <w:rPr>
                <w:lang w:val="en-US"/>
              </w:rPr>
            </w:pPr>
            <w:r>
              <w:rPr>
                <w:lang w:val="en-US"/>
              </w:rPr>
              <w:t>В царстве растений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A5F9C">
            <w:pPr>
              <w:widowControl w:val="0"/>
              <w:tabs>
                <w:tab w:val="left" w:pos="720"/>
              </w:tabs>
              <w:autoSpaceDE w:val="0"/>
              <w:autoSpaceDN w:val="0"/>
              <w:spacing w:after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4083" w:type="dxa"/>
          </w:tcPr>
          <w:p w14:paraId="4DD19C68">
            <w:pPr>
              <w:widowControl w:val="0"/>
              <w:autoSpaceDE w:val="0"/>
              <w:autoSpaceDN w:val="0"/>
              <w:rPr>
                <w:color w:val="2E75B6" w:themeColor="accent1" w:themeShade="BF"/>
                <w:lang w:val="en-US"/>
              </w:rPr>
            </w:pPr>
            <w:r>
              <w:fldChar w:fldCharType="begin"/>
            </w:r>
            <w:r>
              <w:instrText xml:space="preserve"> HYPERLINK "https://interneturok.ru/subject/biology/class/" </w:instrText>
            </w:r>
            <w:r>
              <w:fldChar w:fldCharType="separate"/>
            </w:r>
            <w:r>
              <w:rPr>
                <w:rStyle w:val="5"/>
                <w:lang w:val="en-US"/>
              </w:rPr>
              <w:t>https://interneturok.ru/subject/biology/class/</w:t>
            </w:r>
            <w:r>
              <w:rPr>
                <w:rStyle w:val="5"/>
                <w:lang w:val="en-US"/>
              </w:rPr>
              <w:fldChar w:fldCharType="end"/>
            </w:r>
            <w:r>
              <w:rPr>
                <w:color w:val="2E75B6" w:themeColor="accent1" w:themeShade="BF"/>
                <w:lang w:val="en-US"/>
              </w:rPr>
              <w:t>5</w:t>
            </w:r>
          </w:p>
          <w:p w14:paraId="445B4524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fldChar w:fldCharType="begin"/>
            </w:r>
            <w:r>
              <w:instrText xml:space="preserve"> HYPERLINK "https://resh.edu.ru/subject/5/5/" </w:instrText>
            </w:r>
            <w:r>
              <w:fldChar w:fldCharType="separate"/>
            </w:r>
            <w:r>
              <w:rPr>
                <w:rStyle w:val="5"/>
                <w:lang w:val="en-US"/>
              </w:rPr>
              <w:t>https://resh.edu.ru/subject/5/5/</w:t>
            </w:r>
            <w:r>
              <w:rPr>
                <w:rStyle w:val="5"/>
                <w:lang w:val="en-US"/>
              </w:rPr>
              <w:fldChar w:fldCharType="end"/>
            </w:r>
          </w:p>
          <w:p w14:paraId="0A435EB3">
            <w:pPr>
              <w:widowControl w:val="0"/>
              <w:autoSpaceDE w:val="0"/>
              <w:autoSpaceDN w:val="0"/>
              <w:rPr>
                <w:lang w:val="en-US"/>
              </w:rPr>
            </w:pPr>
          </w:p>
        </w:tc>
      </w:tr>
      <w:tr w14:paraId="358D2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42" w:type="dxa"/>
          </w:tcPr>
          <w:p w14:paraId="22F49D34">
            <w:pPr>
              <w:widowControl w:val="0"/>
              <w:tabs>
                <w:tab w:val="left" w:pos="720"/>
              </w:tabs>
              <w:autoSpaceDE w:val="0"/>
              <w:autoSpaceDN w:val="0"/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1" w:type="dxa"/>
          </w:tcPr>
          <w:p w14:paraId="32032803">
            <w:pPr>
              <w:widowControl w:val="0"/>
              <w:autoSpaceDE w:val="0"/>
              <w:autoSpaceDN w:val="0"/>
              <w:spacing w:line="252" w:lineRule="auto"/>
              <w:ind w:left="89"/>
              <w:rPr>
                <w:lang w:val="en-US"/>
              </w:rPr>
            </w:pPr>
            <w:r>
              <w:rPr>
                <w:lang w:val="en-US"/>
              </w:rPr>
              <w:t>В царстве грибов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127D7">
            <w:pPr>
              <w:widowControl w:val="0"/>
              <w:tabs>
                <w:tab w:val="left" w:pos="720"/>
              </w:tabs>
              <w:autoSpaceDE w:val="0"/>
              <w:autoSpaceDN w:val="0"/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4083" w:type="dxa"/>
          </w:tcPr>
          <w:p w14:paraId="1EABD1BC">
            <w:pPr>
              <w:widowControl w:val="0"/>
              <w:autoSpaceDE w:val="0"/>
              <w:autoSpaceDN w:val="0"/>
              <w:rPr>
                <w:color w:val="2E75B6" w:themeColor="accent1" w:themeShade="BF"/>
                <w:lang w:val="ru-RU"/>
              </w:rPr>
            </w:pPr>
            <w:r>
              <w:fldChar w:fldCharType="begin"/>
            </w:r>
            <w:r>
              <w:instrText xml:space="preserve"> HYPERLINK "https://interneturok.ru/subject/biology/class/" </w:instrText>
            </w:r>
            <w:r>
              <w:fldChar w:fldCharType="separate"/>
            </w:r>
            <w:r>
              <w:rPr>
                <w:rStyle w:val="5"/>
                <w:lang w:val="en-US"/>
              </w:rPr>
              <w:t>https</w:t>
            </w:r>
            <w:r>
              <w:rPr>
                <w:rStyle w:val="5"/>
                <w:lang w:val="ru-RU"/>
              </w:rPr>
              <w:t>://</w:t>
            </w:r>
            <w:r>
              <w:rPr>
                <w:rStyle w:val="5"/>
                <w:lang w:val="en-US"/>
              </w:rPr>
              <w:t>interneturok</w:t>
            </w:r>
            <w:r>
              <w:rPr>
                <w:rStyle w:val="5"/>
                <w:lang w:val="ru-RU"/>
              </w:rPr>
              <w:t>.</w:t>
            </w:r>
            <w:r>
              <w:rPr>
                <w:rStyle w:val="5"/>
                <w:lang w:val="en-US"/>
              </w:rPr>
              <w:t>ru</w:t>
            </w:r>
            <w:r>
              <w:rPr>
                <w:rStyle w:val="5"/>
                <w:lang w:val="ru-RU"/>
              </w:rPr>
              <w:t>/</w:t>
            </w:r>
            <w:r>
              <w:rPr>
                <w:rStyle w:val="5"/>
                <w:lang w:val="en-US"/>
              </w:rPr>
              <w:t>subject</w:t>
            </w:r>
            <w:r>
              <w:rPr>
                <w:rStyle w:val="5"/>
                <w:lang w:val="ru-RU"/>
              </w:rPr>
              <w:t>/</w:t>
            </w:r>
            <w:r>
              <w:rPr>
                <w:rStyle w:val="5"/>
                <w:lang w:val="en-US"/>
              </w:rPr>
              <w:t>biology</w:t>
            </w:r>
            <w:r>
              <w:rPr>
                <w:rStyle w:val="5"/>
                <w:lang w:val="ru-RU"/>
              </w:rPr>
              <w:t>/</w:t>
            </w:r>
            <w:r>
              <w:rPr>
                <w:rStyle w:val="5"/>
                <w:lang w:val="en-US"/>
              </w:rPr>
              <w:t>class</w:t>
            </w:r>
            <w:r>
              <w:rPr>
                <w:rStyle w:val="5"/>
                <w:lang w:val="ru-RU"/>
              </w:rPr>
              <w:t>/</w:t>
            </w:r>
            <w:r>
              <w:rPr>
                <w:rStyle w:val="5"/>
                <w:lang w:val="ru-RU"/>
              </w:rPr>
              <w:fldChar w:fldCharType="end"/>
            </w:r>
            <w:r>
              <w:rPr>
                <w:color w:val="2E75B6" w:themeColor="accent1" w:themeShade="BF"/>
                <w:lang w:val="ru-RU"/>
              </w:rPr>
              <w:t>5</w:t>
            </w:r>
          </w:p>
          <w:p w14:paraId="62FA559B">
            <w:pPr>
              <w:widowControl w:val="0"/>
              <w:autoSpaceDE w:val="0"/>
              <w:autoSpaceDN w:val="0"/>
              <w:rPr>
                <w:lang w:val="ru-RU"/>
              </w:rPr>
            </w:pPr>
            <w:r>
              <w:fldChar w:fldCharType="begin"/>
            </w:r>
            <w:r>
              <w:instrText xml:space="preserve"> HYPERLINK "https://resh.edu.ru/subject/5/5/" </w:instrText>
            </w:r>
            <w:r>
              <w:fldChar w:fldCharType="separate"/>
            </w:r>
            <w:r>
              <w:rPr>
                <w:rStyle w:val="5"/>
                <w:lang w:val="en-US"/>
              </w:rPr>
              <w:t>https</w:t>
            </w:r>
            <w:r>
              <w:rPr>
                <w:rStyle w:val="5"/>
                <w:lang w:val="ru-RU"/>
              </w:rPr>
              <w:t>://</w:t>
            </w:r>
            <w:r>
              <w:rPr>
                <w:rStyle w:val="5"/>
                <w:lang w:val="en-US"/>
              </w:rPr>
              <w:t>resh</w:t>
            </w:r>
            <w:r>
              <w:rPr>
                <w:rStyle w:val="5"/>
                <w:lang w:val="ru-RU"/>
              </w:rPr>
              <w:t>.</w:t>
            </w:r>
            <w:r>
              <w:rPr>
                <w:rStyle w:val="5"/>
                <w:lang w:val="en-US"/>
              </w:rPr>
              <w:t>edu</w:t>
            </w:r>
            <w:r>
              <w:rPr>
                <w:rStyle w:val="5"/>
                <w:lang w:val="ru-RU"/>
              </w:rPr>
              <w:t>.</w:t>
            </w:r>
            <w:r>
              <w:rPr>
                <w:rStyle w:val="5"/>
                <w:lang w:val="en-US"/>
              </w:rPr>
              <w:t>ru</w:t>
            </w:r>
            <w:r>
              <w:rPr>
                <w:rStyle w:val="5"/>
                <w:lang w:val="ru-RU"/>
              </w:rPr>
              <w:t>/</w:t>
            </w:r>
            <w:r>
              <w:rPr>
                <w:rStyle w:val="5"/>
                <w:lang w:val="en-US"/>
              </w:rPr>
              <w:t>subject</w:t>
            </w:r>
            <w:r>
              <w:rPr>
                <w:rStyle w:val="5"/>
                <w:lang w:val="ru-RU"/>
              </w:rPr>
              <w:t>/5/5/</w:t>
            </w:r>
            <w:r>
              <w:rPr>
                <w:rStyle w:val="5"/>
                <w:lang w:val="ru-RU"/>
              </w:rPr>
              <w:fldChar w:fldCharType="end"/>
            </w:r>
          </w:p>
          <w:p w14:paraId="1F1B2513">
            <w:pPr>
              <w:widowControl w:val="0"/>
              <w:autoSpaceDE w:val="0"/>
              <w:autoSpaceDN w:val="0"/>
              <w:rPr>
                <w:lang w:val="ru-RU"/>
              </w:rPr>
            </w:pPr>
          </w:p>
        </w:tc>
      </w:tr>
    </w:tbl>
    <w:p w14:paraId="2AF78A71">
      <w:pPr>
        <w:ind w:left="709" w:right="423" w:firstLine="3"/>
      </w:pPr>
    </w:p>
    <w:p w14:paraId="0CD2DDD9">
      <w:pPr>
        <w:ind w:left="709" w:right="423" w:firstLine="3"/>
      </w:pPr>
    </w:p>
    <w:p w14:paraId="32BC3BDA">
      <w:pPr>
        <w:ind w:left="709" w:right="423" w:firstLine="3"/>
      </w:pPr>
    </w:p>
    <w:p w14:paraId="1155A81D">
      <w:pPr>
        <w:ind w:left="709" w:right="423" w:firstLine="3"/>
      </w:pPr>
    </w:p>
    <w:p w14:paraId="7580DF05">
      <w:pPr>
        <w:ind w:left="709" w:right="423" w:firstLine="3"/>
      </w:pPr>
    </w:p>
    <w:p w14:paraId="3D02A994">
      <w:pPr>
        <w:ind w:right="423"/>
      </w:pPr>
    </w:p>
    <w:p w14:paraId="00BA1651">
      <w:pPr>
        <w:ind w:left="709" w:right="423" w:firstLine="3"/>
      </w:pPr>
    </w:p>
    <w:p w14:paraId="66921FEC">
      <w:pPr>
        <w:pBdr>
          <w:bottom w:val="single" w:color="000000" w:sz="6" w:space="5"/>
        </w:pBdr>
        <w:spacing w:before="100" w:beforeAutospacing="1" w:after="240"/>
        <w:jc w:val="center"/>
        <w:outlineLvl w:val="0"/>
        <w:rPr>
          <w:rFonts w:ascii="LiberationSerif" w:hAnsi="LiberationSerif"/>
          <w:b/>
          <w:bCs/>
          <w:caps/>
          <w:color w:val="000000"/>
          <w:kern w:val="36"/>
        </w:rPr>
      </w:pPr>
      <w:r>
        <w:rPr>
          <w:rFonts w:ascii="LiberationSerif" w:hAnsi="LiberationSerif"/>
          <w:b/>
          <w:bCs/>
          <w:caps/>
          <w:color w:val="000000"/>
          <w:kern w:val="36"/>
        </w:rPr>
        <w:t>УЧЕБНО-МЕТОДИЧЕСКОЕ ОБЕСПЕЧЕНИЕ ОБРАЗОВАТЕЛЬНОГО ПРОЦЕССА</w:t>
      </w:r>
    </w:p>
    <w:p w14:paraId="2E053C10">
      <w:pPr>
        <w:ind w:left="709" w:right="423" w:firstLine="3"/>
      </w:pPr>
    </w:p>
    <w:p w14:paraId="4012C8B5">
      <w:pPr>
        <w:shd w:val="clear" w:color="auto" w:fill="FFFFFF"/>
        <w:spacing w:line="276" w:lineRule="auto"/>
        <w:ind w:left="567" w:firstLine="709"/>
        <w:jc w:val="center"/>
        <w:outlineLvl w:val="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Учебно-методическое обеспечение</w:t>
      </w:r>
    </w:p>
    <w:p w14:paraId="3C2C007B">
      <w:pPr>
        <w:spacing w:line="276" w:lineRule="auto"/>
        <w:ind w:left="567" w:firstLine="708"/>
        <w:jc w:val="both"/>
        <w:rPr>
          <w:sz w:val="25"/>
          <w:szCs w:val="25"/>
        </w:rPr>
      </w:pPr>
      <w:r>
        <w:rPr>
          <w:sz w:val="25"/>
          <w:szCs w:val="25"/>
        </w:rPr>
        <w:t>Учебно-методическое обеспечение курса включает в себя учебное пособие для учащихся и программу курса. Учебное пособие для учащихся обеспечивает содержательную часть курса. Содержание пособия разбито на параграфы, включает дидактический материал (вопросы, упражнения, задачи, домашний эксперимент), практические работы.</w:t>
      </w:r>
    </w:p>
    <w:p w14:paraId="630C7CFE">
      <w:pPr>
        <w:autoSpaceDE w:val="0"/>
        <w:autoSpaceDN w:val="0"/>
        <w:adjustRightInd w:val="0"/>
        <w:spacing w:line="276" w:lineRule="auto"/>
        <w:ind w:left="567"/>
        <w:jc w:val="center"/>
        <w:rPr>
          <w:b/>
        </w:rPr>
      </w:pPr>
    </w:p>
    <w:p w14:paraId="7811FB5E">
      <w:pPr>
        <w:autoSpaceDE w:val="0"/>
        <w:autoSpaceDN w:val="0"/>
        <w:adjustRightInd w:val="0"/>
        <w:spacing w:line="276" w:lineRule="auto"/>
        <w:ind w:left="567"/>
        <w:jc w:val="center"/>
        <w:rPr>
          <w:b/>
        </w:rPr>
      </w:pPr>
      <w:r>
        <w:rPr>
          <w:b/>
        </w:rPr>
        <w:t>ЦИФРОВАЯ ЛАБОРАТОРИЯ УЧЕНИЧЕСКАЯ</w:t>
      </w:r>
    </w:p>
    <w:p w14:paraId="4B0EA6F7">
      <w:pPr>
        <w:autoSpaceDE w:val="0"/>
        <w:autoSpaceDN w:val="0"/>
        <w:adjustRightInd w:val="0"/>
        <w:spacing w:line="276" w:lineRule="auto"/>
        <w:ind w:left="567"/>
        <w:jc w:val="center"/>
        <w:rPr>
          <w:b/>
        </w:rPr>
      </w:pPr>
    </w:p>
    <w:p w14:paraId="058D3B72">
      <w:pPr>
        <w:autoSpaceDE w:val="0"/>
        <w:autoSpaceDN w:val="0"/>
        <w:adjustRightInd w:val="0"/>
        <w:spacing w:line="276" w:lineRule="auto"/>
        <w:ind w:left="567"/>
        <w:jc w:val="both"/>
      </w:pPr>
      <w:r>
        <w:rPr/>
        <w:sym w:font="Symbol" w:char="F0B7"/>
      </w:r>
      <w:r>
        <w:t xml:space="preserve"> Цифровые датчики электропроводности, рН, положения, температуры, абсолютного давления; </w:t>
      </w:r>
    </w:p>
    <w:p w14:paraId="1D70B047">
      <w:pPr>
        <w:autoSpaceDE w:val="0"/>
        <w:autoSpaceDN w:val="0"/>
        <w:adjustRightInd w:val="0"/>
        <w:spacing w:line="276" w:lineRule="auto"/>
        <w:ind w:left="567"/>
        <w:jc w:val="both"/>
      </w:pPr>
      <w:r>
        <w:rPr/>
        <w:sym w:font="Symbol" w:char="F0B7"/>
      </w:r>
      <w:r>
        <w:t xml:space="preserve"> Цифровой осциллографический датчик; </w:t>
      </w:r>
    </w:p>
    <w:p w14:paraId="7DFE82FF">
      <w:pPr>
        <w:autoSpaceDE w:val="0"/>
        <w:autoSpaceDN w:val="0"/>
        <w:adjustRightInd w:val="0"/>
        <w:spacing w:line="276" w:lineRule="auto"/>
        <w:ind w:left="567"/>
        <w:jc w:val="both"/>
      </w:pPr>
      <w:r>
        <w:rPr/>
        <w:sym w:font="Symbol" w:char="F0B7"/>
      </w:r>
      <w:r>
        <w:t xml:space="preserve"> Весы электронные учебные 200 г; </w:t>
      </w:r>
    </w:p>
    <w:p w14:paraId="2E144314">
      <w:pPr>
        <w:autoSpaceDE w:val="0"/>
        <w:autoSpaceDN w:val="0"/>
        <w:adjustRightInd w:val="0"/>
        <w:spacing w:line="276" w:lineRule="auto"/>
        <w:ind w:left="567"/>
        <w:jc w:val="both"/>
      </w:pPr>
      <w:r>
        <w:rPr/>
        <w:sym w:font="Symbol" w:char="F0B7"/>
      </w:r>
      <w:r>
        <w:t xml:space="preserve"> Микроскоп: цифровой или оптический с увеличением от 80 X; </w:t>
      </w:r>
    </w:p>
    <w:p w14:paraId="641914D5">
      <w:pPr>
        <w:autoSpaceDE w:val="0"/>
        <w:autoSpaceDN w:val="0"/>
        <w:adjustRightInd w:val="0"/>
        <w:spacing w:line="276" w:lineRule="auto"/>
        <w:ind w:left="567"/>
        <w:jc w:val="both"/>
      </w:pPr>
      <w:r>
        <w:rPr/>
        <w:sym w:font="Symbol" w:char="F0B7"/>
      </w:r>
      <w:r>
        <w:t xml:space="preserve"> Набор для изготовления микропрепаратов;</w:t>
      </w:r>
    </w:p>
    <w:p w14:paraId="7285B351">
      <w:pPr>
        <w:autoSpaceDE w:val="0"/>
        <w:autoSpaceDN w:val="0"/>
        <w:adjustRightInd w:val="0"/>
        <w:spacing w:line="276" w:lineRule="auto"/>
        <w:ind w:left="567"/>
        <w:jc w:val="both"/>
      </w:pPr>
      <w:r>
        <w:t xml:space="preserve"> </w:t>
      </w:r>
      <w:r>
        <w:rPr/>
        <w:sym w:font="Symbol" w:char="F0B7"/>
      </w:r>
      <w:r>
        <w:t xml:space="preserve"> Микропрепараты (набор); </w:t>
      </w:r>
    </w:p>
    <w:p w14:paraId="58F08707">
      <w:pPr>
        <w:autoSpaceDE w:val="0"/>
        <w:autoSpaceDN w:val="0"/>
        <w:adjustRightInd w:val="0"/>
        <w:spacing w:line="276" w:lineRule="auto"/>
        <w:ind w:left="567"/>
        <w:jc w:val="both"/>
      </w:pPr>
      <w:r>
        <w:rPr/>
        <w:sym w:font="Symbol" w:char="F0B7"/>
      </w:r>
      <w:r>
        <w:t xml:space="preserve"> Соединительные провода, программное обеспечение, методические указания; </w:t>
      </w:r>
    </w:p>
    <w:p w14:paraId="7FBEDD38">
      <w:pPr>
        <w:autoSpaceDE w:val="0"/>
        <w:autoSpaceDN w:val="0"/>
        <w:adjustRightInd w:val="0"/>
        <w:spacing w:line="276" w:lineRule="auto"/>
        <w:ind w:left="567"/>
        <w:jc w:val="center"/>
        <w:rPr>
          <w:b/>
        </w:rPr>
      </w:pPr>
    </w:p>
    <w:p w14:paraId="4E39F727">
      <w:pPr>
        <w:autoSpaceDE w:val="0"/>
        <w:autoSpaceDN w:val="0"/>
        <w:adjustRightInd w:val="0"/>
        <w:spacing w:line="276" w:lineRule="auto"/>
        <w:ind w:left="567"/>
        <w:jc w:val="center"/>
        <w:rPr>
          <w:b/>
        </w:rPr>
      </w:pPr>
      <w:r>
        <w:rPr>
          <w:b/>
        </w:rPr>
        <w:t>КОМПЛЕКТ ПОСУДЫ И ОБОРУДОВАНИЯ ДЛЯ УЧЕНИЧЕСКИХ ОПЫТОВ</w:t>
      </w:r>
    </w:p>
    <w:p w14:paraId="73F85535">
      <w:pPr>
        <w:autoSpaceDE w:val="0"/>
        <w:autoSpaceDN w:val="0"/>
        <w:adjustRightInd w:val="0"/>
        <w:spacing w:line="276" w:lineRule="auto"/>
        <w:ind w:left="567"/>
        <w:jc w:val="center"/>
        <w:rPr>
          <w:b/>
        </w:rPr>
      </w:pPr>
    </w:p>
    <w:p w14:paraId="64C1D123">
      <w:pPr>
        <w:autoSpaceDE w:val="0"/>
        <w:autoSpaceDN w:val="0"/>
        <w:adjustRightInd w:val="0"/>
        <w:spacing w:line="276" w:lineRule="auto"/>
        <w:ind w:left="567"/>
        <w:jc w:val="both"/>
      </w:pPr>
      <w:r>
        <w:rPr/>
        <w:sym w:font="Symbol" w:char="F0B7"/>
      </w:r>
      <w:r>
        <w:t xml:space="preserve"> Штатив лабораторный химический: </w:t>
      </w:r>
    </w:p>
    <w:p w14:paraId="7CD3BF95">
      <w:pPr>
        <w:autoSpaceDE w:val="0"/>
        <w:autoSpaceDN w:val="0"/>
        <w:adjustRightInd w:val="0"/>
        <w:spacing w:line="276" w:lineRule="auto"/>
        <w:ind w:left="567"/>
        <w:jc w:val="both"/>
      </w:pPr>
      <w:r>
        <w:rPr/>
        <w:sym w:font="Symbol" w:char="F0B7"/>
      </w:r>
      <w:r>
        <w:t xml:space="preserve"> Набор чашек Петри: </w:t>
      </w:r>
    </w:p>
    <w:p w14:paraId="5A3F5388">
      <w:pPr>
        <w:autoSpaceDE w:val="0"/>
        <w:autoSpaceDN w:val="0"/>
        <w:adjustRightInd w:val="0"/>
        <w:spacing w:line="276" w:lineRule="auto"/>
        <w:ind w:left="567"/>
        <w:jc w:val="both"/>
      </w:pPr>
      <w:r>
        <w:rPr/>
        <w:sym w:font="Symbol" w:char="F0B7"/>
      </w:r>
      <w:r>
        <w:t xml:space="preserve"> Набор инструментов препаровальных: </w:t>
      </w:r>
    </w:p>
    <w:p w14:paraId="40A086DB">
      <w:pPr>
        <w:autoSpaceDE w:val="0"/>
        <w:autoSpaceDN w:val="0"/>
        <w:adjustRightInd w:val="0"/>
        <w:spacing w:line="276" w:lineRule="auto"/>
        <w:ind w:left="567"/>
        <w:jc w:val="both"/>
      </w:pPr>
      <w:r>
        <w:rPr/>
        <w:sym w:font="Symbol" w:char="F0B7"/>
      </w:r>
      <w:r>
        <w:t xml:space="preserve"> Ложка для сжигания веществ: </w:t>
      </w:r>
    </w:p>
    <w:p w14:paraId="7DB525E3">
      <w:pPr>
        <w:autoSpaceDE w:val="0"/>
        <w:autoSpaceDN w:val="0"/>
        <w:adjustRightInd w:val="0"/>
        <w:spacing w:line="276" w:lineRule="auto"/>
        <w:ind w:left="567"/>
        <w:jc w:val="both"/>
      </w:pPr>
      <w:r>
        <w:rPr/>
        <w:sym w:font="Symbol" w:char="F0B7"/>
      </w:r>
      <w:r>
        <w:t xml:space="preserve"> Ступка фарфоровая с пестиком:</w:t>
      </w:r>
    </w:p>
    <w:p w14:paraId="2DCF714F">
      <w:pPr>
        <w:autoSpaceDE w:val="0"/>
        <w:autoSpaceDN w:val="0"/>
        <w:adjustRightInd w:val="0"/>
        <w:spacing w:line="276" w:lineRule="auto"/>
        <w:ind w:left="567"/>
        <w:jc w:val="both"/>
      </w:pPr>
      <w:r>
        <w:t xml:space="preserve"> </w:t>
      </w:r>
      <w:r>
        <w:rPr/>
        <w:sym w:font="Symbol" w:char="F0B7"/>
      </w:r>
      <w:r>
        <w:t xml:space="preserve"> Набор банок, склянок, флаконов для хранения твердых реактивов;</w:t>
      </w:r>
    </w:p>
    <w:p w14:paraId="572ADF88">
      <w:pPr>
        <w:autoSpaceDE w:val="0"/>
        <w:autoSpaceDN w:val="0"/>
        <w:adjustRightInd w:val="0"/>
        <w:spacing w:line="276" w:lineRule="auto"/>
        <w:ind w:left="567"/>
        <w:jc w:val="both"/>
      </w:pPr>
      <w:r>
        <w:t xml:space="preserve"> </w:t>
      </w:r>
      <w:r>
        <w:rPr/>
        <w:sym w:font="Symbol" w:char="F0B7"/>
      </w:r>
      <w:r>
        <w:t xml:space="preserve"> Набор пробирок (ПХ-14, ПХ-16);</w:t>
      </w:r>
    </w:p>
    <w:p w14:paraId="6DD45122">
      <w:pPr>
        <w:autoSpaceDE w:val="0"/>
        <w:autoSpaceDN w:val="0"/>
        <w:adjustRightInd w:val="0"/>
        <w:spacing w:line="276" w:lineRule="auto"/>
        <w:ind w:left="567"/>
        <w:jc w:val="both"/>
      </w:pPr>
      <w:r>
        <w:t xml:space="preserve"> </w:t>
      </w:r>
      <w:r>
        <w:rPr/>
        <w:sym w:font="Symbol" w:char="F0B7"/>
      </w:r>
      <w:r>
        <w:t xml:space="preserve"> Прибор для получения газов; </w:t>
      </w:r>
    </w:p>
    <w:p w14:paraId="4D53B8A0">
      <w:pPr>
        <w:autoSpaceDE w:val="0"/>
        <w:autoSpaceDN w:val="0"/>
        <w:adjustRightInd w:val="0"/>
        <w:spacing w:line="276" w:lineRule="auto"/>
        <w:ind w:left="567"/>
        <w:jc w:val="both"/>
      </w:pPr>
      <w:r>
        <w:rPr/>
        <w:sym w:font="Symbol" w:char="F0B7"/>
      </w:r>
      <w:r>
        <w:t xml:space="preserve"> Спиртовка и горючее для неё; </w:t>
      </w:r>
    </w:p>
    <w:p w14:paraId="73C37F9D">
      <w:pPr>
        <w:autoSpaceDE w:val="0"/>
        <w:autoSpaceDN w:val="0"/>
        <w:adjustRightInd w:val="0"/>
        <w:spacing w:line="276" w:lineRule="auto"/>
        <w:ind w:left="567"/>
        <w:jc w:val="both"/>
      </w:pPr>
      <w:r>
        <w:rPr/>
        <w:sym w:font="Symbol" w:char="F0B7"/>
      </w:r>
      <w:r>
        <w:t xml:space="preserve"> Фильтровальная бумага (50 шт.); </w:t>
      </w:r>
    </w:p>
    <w:p w14:paraId="48BDA63A">
      <w:pPr>
        <w:autoSpaceDE w:val="0"/>
        <w:autoSpaceDN w:val="0"/>
        <w:adjustRightInd w:val="0"/>
        <w:spacing w:line="276" w:lineRule="auto"/>
        <w:ind w:left="567"/>
        <w:jc w:val="both"/>
      </w:pPr>
      <w:r>
        <w:rPr/>
        <w:sym w:font="Symbol" w:char="F0B7"/>
      </w:r>
      <w:r>
        <w:t xml:space="preserve"> Колба коническая;</w:t>
      </w:r>
    </w:p>
    <w:p w14:paraId="1FB62859">
      <w:pPr>
        <w:autoSpaceDE w:val="0"/>
        <w:autoSpaceDN w:val="0"/>
        <w:adjustRightInd w:val="0"/>
        <w:spacing w:line="276" w:lineRule="auto"/>
        <w:ind w:left="567"/>
        <w:jc w:val="both"/>
      </w:pPr>
      <w:r>
        <w:t xml:space="preserve"> </w:t>
      </w:r>
      <w:r>
        <w:rPr/>
        <w:sym w:font="Symbol" w:char="F0B7"/>
      </w:r>
      <w:r>
        <w:t xml:space="preserve"> Палочка стеклянная (с резиновым наконечником); </w:t>
      </w:r>
    </w:p>
    <w:p w14:paraId="039D9EDF">
      <w:pPr>
        <w:autoSpaceDE w:val="0"/>
        <w:autoSpaceDN w:val="0"/>
        <w:adjustRightInd w:val="0"/>
        <w:spacing w:line="276" w:lineRule="auto"/>
        <w:ind w:left="567"/>
        <w:jc w:val="both"/>
      </w:pPr>
      <w:r>
        <w:rPr/>
        <w:sym w:font="Symbol" w:char="F0B7"/>
      </w:r>
      <w:r>
        <w:t xml:space="preserve"> Чашечка для выпаривания (выпарительная чашечка); </w:t>
      </w:r>
    </w:p>
    <w:p w14:paraId="7BF08D0C">
      <w:pPr>
        <w:autoSpaceDE w:val="0"/>
        <w:autoSpaceDN w:val="0"/>
        <w:adjustRightInd w:val="0"/>
        <w:spacing w:line="276" w:lineRule="auto"/>
        <w:ind w:left="567"/>
        <w:jc w:val="both"/>
      </w:pPr>
      <w:r>
        <w:rPr/>
        <w:sym w:font="Symbol" w:char="F0B7"/>
      </w:r>
      <w:r>
        <w:t xml:space="preserve"> Мерный цилиндр (пластиковый); </w:t>
      </w:r>
    </w:p>
    <w:p w14:paraId="1FD940C6">
      <w:pPr>
        <w:autoSpaceDE w:val="0"/>
        <w:autoSpaceDN w:val="0"/>
        <w:adjustRightInd w:val="0"/>
        <w:spacing w:line="276" w:lineRule="auto"/>
        <w:ind w:left="567"/>
        <w:jc w:val="both"/>
      </w:pPr>
      <w:r>
        <w:rPr/>
        <w:sym w:font="Symbol" w:char="F0B7"/>
      </w:r>
      <w:r>
        <w:t xml:space="preserve"> Воронка стеклянная (малая); </w:t>
      </w:r>
    </w:p>
    <w:p w14:paraId="1935F6A4">
      <w:pPr>
        <w:autoSpaceDE w:val="0"/>
        <w:autoSpaceDN w:val="0"/>
        <w:adjustRightInd w:val="0"/>
        <w:spacing w:line="276" w:lineRule="auto"/>
        <w:ind w:left="567"/>
        <w:jc w:val="both"/>
        <w:rPr>
          <w:iCs/>
        </w:rPr>
      </w:pPr>
      <w:r>
        <w:rPr/>
        <w:sym w:font="Symbol" w:char="F0B7"/>
      </w:r>
      <w:r>
        <w:t xml:space="preserve"> Стакан стеклянный (100 мл) </w:t>
      </w:r>
    </w:p>
    <w:p w14:paraId="47D736FA">
      <w:pPr>
        <w:autoSpaceDE w:val="0"/>
        <w:autoSpaceDN w:val="0"/>
        <w:adjustRightInd w:val="0"/>
        <w:spacing w:line="276" w:lineRule="auto"/>
        <w:ind w:left="567"/>
        <w:jc w:val="both"/>
        <w:rPr>
          <w:iCs/>
        </w:rPr>
      </w:pPr>
    </w:p>
    <w:p w14:paraId="692EC327">
      <w:pPr>
        <w:autoSpaceDE w:val="0"/>
        <w:autoSpaceDN w:val="0"/>
        <w:adjustRightInd w:val="0"/>
        <w:spacing w:line="276" w:lineRule="auto"/>
        <w:ind w:left="567"/>
        <w:jc w:val="both"/>
        <w:rPr>
          <w:iCs/>
        </w:rPr>
      </w:pPr>
    </w:p>
    <w:p w14:paraId="59DE2EDD">
      <w:pPr>
        <w:autoSpaceDE w:val="0"/>
        <w:autoSpaceDN w:val="0"/>
        <w:adjustRightInd w:val="0"/>
        <w:spacing w:line="276" w:lineRule="auto"/>
        <w:ind w:left="567"/>
        <w:jc w:val="both"/>
        <w:rPr>
          <w:iCs/>
        </w:rPr>
      </w:pPr>
    </w:p>
    <w:p w14:paraId="5C862A0A">
      <w:pPr>
        <w:autoSpaceDE w:val="0"/>
        <w:autoSpaceDN w:val="0"/>
        <w:adjustRightInd w:val="0"/>
        <w:spacing w:line="276" w:lineRule="auto"/>
        <w:ind w:left="567"/>
        <w:jc w:val="both"/>
        <w:rPr>
          <w:iCs/>
        </w:rPr>
      </w:pPr>
    </w:p>
    <w:p w14:paraId="0EDA3EF7">
      <w:pPr>
        <w:autoSpaceDE w:val="0"/>
        <w:autoSpaceDN w:val="0"/>
        <w:adjustRightInd w:val="0"/>
        <w:spacing w:line="276" w:lineRule="auto"/>
        <w:ind w:left="567"/>
        <w:jc w:val="both"/>
        <w:rPr>
          <w:iCs/>
        </w:rPr>
      </w:pPr>
    </w:p>
    <w:p w14:paraId="789B05B4">
      <w:pPr>
        <w:autoSpaceDE w:val="0"/>
        <w:autoSpaceDN w:val="0"/>
        <w:adjustRightInd w:val="0"/>
        <w:spacing w:line="276" w:lineRule="auto"/>
        <w:ind w:left="567"/>
        <w:jc w:val="both"/>
        <w:rPr>
          <w:iCs/>
        </w:rPr>
      </w:pPr>
    </w:p>
    <w:p w14:paraId="347C41FC">
      <w:pPr>
        <w:autoSpaceDE w:val="0"/>
        <w:autoSpaceDN w:val="0"/>
        <w:adjustRightInd w:val="0"/>
        <w:spacing w:line="276" w:lineRule="auto"/>
        <w:ind w:left="567"/>
        <w:jc w:val="both"/>
        <w:rPr>
          <w:iCs/>
        </w:rPr>
      </w:pPr>
    </w:p>
    <w:p w14:paraId="17D8DF4B">
      <w:pPr>
        <w:autoSpaceDE w:val="0"/>
        <w:autoSpaceDN w:val="0"/>
        <w:adjustRightInd w:val="0"/>
        <w:spacing w:line="276" w:lineRule="auto"/>
        <w:ind w:left="567"/>
        <w:jc w:val="both"/>
        <w:rPr>
          <w:iCs/>
        </w:rPr>
      </w:pPr>
    </w:p>
    <w:p w14:paraId="40D4BB68">
      <w:pPr>
        <w:autoSpaceDE w:val="0"/>
        <w:autoSpaceDN w:val="0"/>
        <w:adjustRightInd w:val="0"/>
        <w:spacing w:line="276" w:lineRule="auto"/>
        <w:ind w:left="567"/>
        <w:jc w:val="both"/>
        <w:rPr>
          <w:iCs/>
        </w:rPr>
      </w:pPr>
    </w:p>
    <w:p w14:paraId="785F619C">
      <w:pPr>
        <w:jc w:val="center"/>
      </w:pPr>
      <w:r>
        <w:rPr>
          <w:b/>
        </w:rPr>
        <w:t>Муниципальное бюджетное общеобразовательное учреждение</w:t>
      </w:r>
    </w:p>
    <w:p w14:paraId="5C5A909E">
      <w:pPr>
        <w:jc w:val="center"/>
        <w:rPr>
          <w:b/>
        </w:rPr>
      </w:pPr>
      <w:r>
        <w:rPr>
          <w:b/>
        </w:rPr>
        <w:t>«Кукушкинская средняя общеобразовательная школа-детский сад имени</w:t>
      </w:r>
    </w:p>
    <w:p w14:paraId="62C08A45">
      <w:pPr>
        <w:jc w:val="center"/>
        <w:rPr>
          <w:b/>
        </w:rPr>
      </w:pPr>
      <w:r>
        <w:rPr>
          <w:b/>
        </w:rPr>
        <w:t>кавалера ордена Мужества Павла Назарова»</w:t>
      </w:r>
    </w:p>
    <w:p w14:paraId="2803C076">
      <w:pPr>
        <w:jc w:val="center"/>
        <w:rPr>
          <w:b/>
        </w:rPr>
      </w:pPr>
      <w:r>
        <w:rPr>
          <w:b/>
        </w:rPr>
        <w:t>Раздольненского района</w:t>
      </w:r>
    </w:p>
    <w:p w14:paraId="2CA5A78B">
      <w:pPr>
        <w:jc w:val="center"/>
        <w:rPr>
          <w:b/>
        </w:rPr>
      </w:pPr>
      <w:r>
        <w:rPr>
          <w:b/>
        </w:rPr>
        <w:t>Республики Крым</w:t>
      </w:r>
    </w:p>
    <w:p w14:paraId="1B3C9B56">
      <w:pPr>
        <w:rPr>
          <w:b/>
        </w:rPr>
      </w:pPr>
    </w:p>
    <w:p w14:paraId="7EEEBFAF">
      <w:pPr>
        <w:rPr>
          <w:b/>
        </w:rPr>
      </w:pPr>
    </w:p>
    <w:p w14:paraId="389837CA">
      <w:pPr>
        <w:rPr>
          <w:b/>
        </w:rPr>
      </w:pPr>
    </w:p>
    <w:p w14:paraId="3A741258">
      <w:pPr>
        <w:ind w:left="-284" w:right="282" w:hanging="1134"/>
      </w:pPr>
      <w:bookmarkStart w:id="1" w:name="_Hlk145078040"/>
      <w:r>
        <w:t xml:space="preserve">                                                                                                                                СОГЛАСОВАНО</w:t>
      </w:r>
    </w:p>
    <w:p w14:paraId="5DB8ACB3">
      <w:pPr>
        <w:ind w:left="-284" w:right="282" w:hanging="1134"/>
      </w:pPr>
      <w:r>
        <w:t xml:space="preserve">                                                                                                                                 Заместитель директора по УВР </w:t>
      </w:r>
    </w:p>
    <w:p w14:paraId="1710226B">
      <w:pPr>
        <w:ind w:left="-284" w:right="282" w:hanging="1134"/>
      </w:pPr>
      <w:r>
        <w:t xml:space="preserve">                                                                                                                                  «___»____________2025г. </w:t>
      </w:r>
    </w:p>
    <w:p w14:paraId="71CB1E66">
      <w:pPr>
        <w:ind w:left="-284" w:right="282" w:hanging="1134"/>
      </w:pPr>
      <w:r>
        <w:t xml:space="preserve">                                                                                                                                   _______________Н.А.Костина</w:t>
      </w:r>
      <w:bookmarkEnd w:id="1"/>
    </w:p>
    <w:p w14:paraId="53796F1A">
      <w:r>
        <w:t xml:space="preserve">                                                                                                                                </w:t>
      </w:r>
    </w:p>
    <w:p w14:paraId="04EF39E9">
      <w:pPr>
        <w:rPr>
          <w:b/>
        </w:rPr>
      </w:pPr>
    </w:p>
    <w:p w14:paraId="261660A2"/>
    <w:p w14:paraId="7118435F"/>
    <w:p w14:paraId="497D2606"/>
    <w:p w14:paraId="7E3900A1">
      <w:r>
        <w:t xml:space="preserve">                                    </w:t>
      </w:r>
    </w:p>
    <w:p w14:paraId="74BD086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КАЛЕНДАРНО-ТЕМАТИЧЕСКОЕ ПЛАНИРОВАНИЕ</w:t>
      </w:r>
    </w:p>
    <w:p w14:paraId="1DCC4F08">
      <w:pPr>
        <w:spacing w:before="88"/>
        <w:jc w:val="center"/>
        <w:rPr>
          <w:b/>
          <w:spacing w:val="-5"/>
          <w:sz w:val="28"/>
          <w:szCs w:val="28"/>
        </w:rPr>
      </w:pPr>
      <w:r>
        <w:rPr>
          <w:b/>
          <w:spacing w:val="-5"/>
          <w:sz w:val="32"/>
          <w:szCs w:val="32"/>
        </w:rPr>
        <w:t>курса внеурочной деятельности «В мире биологии»</w:t>
      </w:r>
      <w:r>
        <w:rPr>
          <w:color w:val="FF0000"/>
          <w:sz w:val="32"/>
          <w:szCs w:val="32"/>
        </w:rPr>
        <w:t xml:space="preserve">      </w:t>
      </w:r>
      <w:r>
        <w:rPr>
          <w:color w:val="FF0000"/>
        </w:rPr>
        <w:t xml:space="preserve">        </w:t>
      </w:r>
    </w:p>
    <w:p w14:paraId="75912AEF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Основное общее образование</w:t>
      </w:r>
    </w:p>
    <w:p w14:paraId="46618BF1">
      <w:pPr>
        <w:jc w:val="center"/>
        <w:rPr>
          <w:sz w:val="28"/>
          <w:szCs w:val="28"/>
        </w:rPr>
      </w:pPr>
      <w:r>
        <w:rPr>
          <w:sz w:val="28"/>
          <w:szCs w:val="28"/>
        </w:rPr>
        <w:t>5 класс</w:t>
      </w:r>
    </w:p>
    <w:p w14:paraId="7A9BEFC9">
      <w:pPr>
        <w:tabs>
          <w:tab w:val="left" w:pos="3345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       2025-2026 учебный год</w:t>
      </w:r>
    </w:p>
    <w:p w14:paraId="268F7E33">
      <w:r>
        <w:t xml:space="preserve"> </w:t>
      </w:r>
    </w:p>
    <w:p w14:paraId="54A6D65B">
      <w:pPr>
        <w:tabs>
          <w:tab w:val="left" w:pos="3555"/>
        </w:tabs>
        <w:rPr>
          <w:b/>
          <w:bCs/>
        </w:rPr>
      </w:pPr>
    </w:p>
    <w:p w14:paraId="5991C557"/>
    <w:p w14:paraId="3A141A1D"/>
    <w:p w14:paraId="2D7B5E5E"/>
    <w:p w14:paraId="4E662DBE"/>
    <w:p w14:paraId="7CF41739">
      <w:r>
        <w:t xml:space="preserve">                                                                                                             Составитель:</w:t>
      </w:r>
    </w:p>
    <w:p w14:paraId="1D8D11EC">
      <w:r>
        <w:t xml:space="preserve">                                                                                                             учитель биологии</w:t>
      </w:r>
    </w:p>
    <w:p w14:paraId="07FB2D4E">
      <w:r>
        <w:t xml:space="preserve">                                                                                                             Курбесова Людмила Леонидовна</w:t>
      </w:r>
    </w:p>
    <w:p w14:paraId="32E7DC45"/>
    <w:p w14:paraId="4BB48FDA"/>
    <w:p w14:paraId="400655D6"/>
    <w:p w14:paraId="0D24FCE8"/>
    <w:p w14:paraId="53A405A9"/>
    <w:p w14:paraId="4299E3CA"/>
    <w:p w14:paraId="7152A3E6"/>
    <w:p w14:paraId="0C074671"/>
    <w:p w14:paraId="6C712CB5"/>
    <w:p w14:paraId="271F4E3A"/>
    <w:p w14:paraId="2CFCCDF0"/>
    <w:p w14:paraId="38A54F9C"/>
    <w:p w14:paraId="62C971F9"/>
    <w:p w14:paraId="5856C490"/>
    <w:p w14:paraId="6E539842"/>
    <w:p w14:paraId="02CBAB17"/>
    <w:p w14:paraId="0AC214DF"/>
    <w:p w14:paraId="62F2E9A0"/>
    <w:p w14:paraId="48EEE2E5"/>
    <w:p w14:paraId="57654B30">
      <w:pPr>
        <w:rPr>
          <w:b/>
        </w:rPr>
      </w:pPr>
    </w:p>
    <w:p w14:paraId="0ED74A1D">
      <w:pPr>
        <w:jc w:val="center"/>
        <w:rPr>
          <w:b/>
        </w:rPr>
      </w:pPr>
      <w:bookmarkStart w:id="2" w:name="_Hlk145077981"/>
      <w:r>
        <w:rPr>
          <w:b/>
        </w:rPr>
        <w:t>с. Кукушкино-2025 г.</w:t>
      </w:r>
      <w:bookmarkEnd w:id="2"/>
    </w:p>
    <w:p w14:paraId="1735AEA0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КАЛЕНДАРНО-ТЕМАТИЧЕСКОЕ ПЛАНИРОВАНИЕ</w:t>
      </w: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6930"/>
        <w:gridCol w:w="1134"/>
        <w:gridCol w:w="1220"/>
      </w:tblGrid>
      <w:tr w14:paraId="69A654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3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105339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693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B1105C">
            <w:pPr>
              <w:jc w:val="center"/>
              <w:rPr>
                <w:b/>
              </w:rPr>
            </w:pPr>
          </w:p>
          <w:p w14:paraId="06AD5521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35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85C007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14:paraId="6175AF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814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7205796">
            <w:pPr>
              <w:rPr>
                <w:b/>
              </w:rPr>
            </w:pPr>
          </w:p>
        </w:tc>
        <w:tc>
          <w:tcPr>
            <w:tcW w:w="693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B59245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19B15105">
            <w:pPr>
              <w:ind w:hanging="106"/>
              <w:jc w:val="center"/>
            </w:pPr>
            <w:r>
              <w:t>По плану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26957EFF">
            <w:pPr>
              <w:jc w:val="center"/>
            </w:pPr>
            <w:r>
              <w:t>По факту</w:t>
            </w:r>
          </w:p>
        </w:tc>
      </w:tr>
      <w:tr w14:paraId="57C6CB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14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832CF83">
            <w:pPr>
              <w:jc w:val="center"/>
            </w:pPr>
            <w:r>
              <w:rPr>
                <w:b/>
              </w:rPr>
              <w:t>Мир под микроскопом 5ч</w:t>
            </w:r>
          </w:p>
        </w:tc>
      </w:tr>
      <w:tr w14:paraId="35A8A9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E8198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61A541">
            <w:pPr>
              <w:pStyle w:val="15"/>
              <w:tabs>
                <w:tab w:val="left" w:pos="1684"/>
                <w:tab w:val="left" w:pos="2567"/>
                <w:tab w:val="left" w:pos="4071"/>
              </w:tabs>
              <w:spacing w:line="240" w:lineRule="auto"/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инструктаж</w:t>
            </w:r>
            <w:r>
              <w:rPr>
                <w:spacing w:val="6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ТБ</w:t>
            </w:r>
            <w:r>
              <w:rPr>
                <w:spacing w:val="7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проведении лабораторных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работ. Приборы для научных исследований, лабораторное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оборудование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214B9E68">
            <w:pPr>
              <w:ind w:hanging="106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5102FC5A">
            <w:pPr>
              <w:jc w:val="center"/>
            </w:pPr>
          </w:p>
        </w:tc>
      </w:tr>
      <w:tr w14:paraId="176149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D2531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07CD1E">
            <w:pPr>
              <w:pStyle w:val="15"/>
              <w:spacing w:line="240" w:lineRule="auto"/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микроскопирования. Знакомство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устройством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микроскопа.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558AD6D8">
            <w:pPr>
              <w:ind w:hanging="106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5BF6F4AE">
            <w:pPr>
              <w:jc w:val="center"/>
            </w:pPr>
          </w:p>
        </w:tc>
      </w:tr>
      <w:tr w14:paraId="0FEF91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C1FB16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1B5909">
            <w:pPr>
              <w:pStyle w:val="15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 Гук – первооткрыватель клетки.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490E3018">
            <w:pPr>
              <w:ind w:hanging="106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018BFB68">
            <w:pPr>
              <w:jc w:val="center"/>
            </w:pPr>
          </w:p>
        </w:tc>
      </w:tr>
      <w:tr w14:paraId="057340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49B7E4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FB5E84">
            <w:pPr>
              <w:pStyle w:val="15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микромира Левенгуком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7AFF47DC">
            <w:pPr>
              <w:ind w:hanging="106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4BB576FC">
            <w:pPr>
              <w:jc w:val="center"/>
            </w:pPr>
          </w:p>
        </w:tc>
      </w:tr>
      <w:tr w14:paraId="5B8ADB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A80022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EA102A">
            <w:pPr>
              <w:pStyle w:val="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экскурсия: «Путешествие в природу с биноклем и микроскопом»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701BA3DE">
            <w:pPr>
              <w:ind w:hanging="106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03055988">
            <w:pPr>
              <w:jc w:val="center"/>
            </w:pPr>
          </w:p>
        </w:tc>
      </w:tr>
      <w:tr w14:paraId="4D8074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14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DFACEBE">
            <w:pPr>
              <w:jc w:val="center"/>
              <w:rPr>
                <w:b/>
              </w:rPr>
            </w:pPr>
            <w:r>
              <w:rPr>
                <w:b/>
              </w:rPr>
              <w:t>В мире невидимок 4ч</w:t>
            </w:r>
          </w:p>
        </w:tc>
      </w:tr>
      <w:tr w14:paraId="3548BC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995A54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222685">
            <w:pPr>
              <w:pStyle w:val="15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Путешествие в микрокосмос.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110DF19D">
            <w:pPr>
              <w:ind w:hanging="106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0455255E">
            <w:pPr>
              <w:jc w:val="center"/>
            </w:pPr>
          </w:p>
        </w:tc>
      </w:tr>
      <w:tr w14:paraId="1BCE9C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1D22B1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0AE916">
            <w:pPr>
              <w:pStyle w:val="15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и разнообразие бактерий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62625E01">
            <w:pPr>
              <w:ind w:hanging="106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1C918219">
            <w:pPr>
              <w:jc w:val="center"/>
            </w:pPr>
          </w:p>
        </w:tc>
      </w:tr>
      <w:tr w14:paraId="7821A5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720AC4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133E05">
            <w:pPr>
              <w:pStyle w:val="15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бактерий в природе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4F45ED8B">
            <w:pPr>
              <w:ind w:hanging="106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29F11474">
            <w:pPr>
              <w:jc w:val="center"/>
            </w:pPr>
          </w:p>
        </w:tc>
      </w:tr>
      <w:tr w14:paraId="6A7048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F6A8C8E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7D7CA4">
            <w:pPr>
              <w:pStyle w:val="15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бактерий в жизни человека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4973E237">
            <w:pPr>
              <w:ind w:hanging="106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64E7576C">
            <w:pPr>
              <w:jc w:val="center"/>
            </w:pPr>
          </w:p>
        </w:tc>
      </w:tr>
      <w:tr w14:paraId="6ADF97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14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D66904">
            <w:pPr>
              <w:jc w:val="center"/>
              <w:rPr>
                <w:b/>
              </w:rPr>
            </w:pPr>
            <w:r>
              <w:rPr>
                <w:b/>
              </w:rPr>
              <w:t>В царстве растений 15ч</w:t>
            </w:r>
          </w:p>
        </w:tc>
      </w:tr>
      <w:tr w14:paraId="1CE558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6ADE6F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B8443DF">
            <w:pPr>
              <w:pStyle w:val="15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Удивительные растения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7F41F174">
            <w:pPr>
              <w:ind w:hanging="106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14E0D97F">
            <w:pPr>
              <w:jc w:val="center"/>
            </w:pPr>
          </w:p>
        </w:tc>
      </w:tr>
      <w:tr w14:paraId="0A5526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757255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A3C74E">
            <w:pPr>
              <w:pStyle w:val="15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 в клетку растений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4BC93AB7">
            <w:pPr>
              <w:ind w:hanging="106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0440D0F0">
            <w:pPr>
              <w:jc w:val="center"/>
            </w:pPr>
          </w:p>
        </w:tc>
      </w:tr>
      <w:tr w14:paraId="7F9A71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3FF3F2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5FDA89">
            <w:pPr>
              <w:pStyle w:val="15"/>
              <w:tabs>
                <w:tab w:val="left" w:pos="2051"/>
                <w:tab w:val="left" w:pos="3503"/>
                <w:tab w:val="left" w:pos="4002"/>
              </w:tabs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 – исследование: «Кто раскрасил мир растений? 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7DCF2727">
            <w:pPr>
              <w:ind w:hanging="106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2F613ED7">
            <w:pPr>
              <w:jc w:val="center"/>
            </w:pPr>
          </w:p>
        </w:tc>
      </w:tr>
      <w:tr w14:paraId="1C5556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81C7EE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38979E">
            <w:pPr>
              <w:pStyle w:val="15"/>
              <w:tabs>
                <w:tab w:val="left" w:pos="2051"/>
                <w:tab w:val="left" w:pos="3503"/>
                <w:tab w:val="left" w:pos="4002"/>
              </w:tabs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 – исследование: «Почему вкус плодов и ягод разный?»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39A55C1F">
            <w:pPr>
              <w:ind w:hanging="106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0B974938">
            <w:pPr>
              <w:jc w:val="center"/>
            </w:pPr>
          </w:p>
        </w:tc>
      </w:tr>
      <w:tr w14:paraId="1351DE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184444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0551567">
            <w:pPr>
              <w:pStyle w:val="15"/>
              <w:tabs>
                <w:tab w:val="left" w:pos="2051"/>
                <w:tab w:val="left" w:pos="3503"/>
                <w:tab w:val="left" w:pos="4002"/>
              </w:tabs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 –исследование; Определение содержания крахмала в продуктах питания»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63CA6C7C">
            <w:pPr>
              <w:ind w:hanging="106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0C3912BE">
            <w:pPr>
              <w:jc w:val="center"/>
            </w:pPr>
          </w:p>
        </w:tc>
      </w:tr>
      <w:tr w14:paraId="01DD0F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A69C6F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21102A">
            <w:pPr>
              <w:pStyle w:val="15"/>
              <w:tabs>
                <w:tab w:val="left" w:pos="1495"/>
                <w:tab w:val="left" w:pos="2786"/>
                <w:tab w:val="left" w:pos="4193"/>
              </w:tabs>
              <w:spacing w:line="276" w:lineRule="auto"/>
              <w:ind w:left="0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Тайны листа растений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2F2B4F22">
            <w:pPr>
              <w:ind w:hanging="106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6D9AD354">
            <w:pPr>
              <w:jc w:val="center"/>
            </w:pPr>
          </w:p>
        </w:tc>
      </w:tr>
      <w:tr w14:paraId="41B4D9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14168A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7C6DE70">
            <w:pPr>
              <w:pStyle w:val="15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Корень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3C42C683">
            <w:pPr>
              <w:ind w:hanging="106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1CA0CFF8">
            <w:pPr>
              <w:jc w:val="center"/>
            </w:pPr>
          </w:p>
        </w:tc>
      </w:tr>
      <w:tr w14:paraId="66B835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D5E6FA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4667469">
            <w:pPr>
              <w:spacing w:line="276" w:lineRule="auto"/>
            </w:pPr>
            <w:r>
              <w:t>Транспорт веществ в растении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61FF70BE">
            <w:pPr>
              <w:ind w:hanging="106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7FA9C561">
            <w:pPr>
              <w:jc w:val="center"/>
            </w:pPr>
          </w:p>
        </w:tc>
      </w:tr>
      <w:tr w14:paraId="2213E0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7B1442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967C1E">
            <w:pPr>
              <w:spacing w:line="276" w:lineRule="auto"/>
            </w:pPr>
            <w:r>
              <w:t>Зимняя экскурсия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0E15FC06">
            <w:pPr>
              <w:ind w:hanging="106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70BD9B21">
            <w:pPr>
              <w:jc w:val="center"/>
            </w:pPr>
          </w:p>
        </w:tc>
      </w:tr>
      <w:tr w14:paraId="037684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12E182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ADB997">
            <w:pPr>
              <w:spacing w:line="276" w:lineRule="auto"/>
            </w:pPr>
            <w:r>
              <w:t>Значение и многообразие растений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12F9CA96">
            <w:pPr>
              <w:ind w:hanging="106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54CD808C">
            <w:pPr>
              <w:jc w:val="center"/>
            </w:pPr>
          </w:p>
        </w:tc>
      </w:tr>
      <w:tr w14:paraId="222BD6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690736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2849D5">
            <w:pPr>
              <w:spacing w:line="276" w:lineRule="auto"/>
            </w:pPr>
            <w:r>
              <w:t xml:space="preserve">Путешествие в подводный мир.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48092D8D">
            <w:pPr>
              <w:ind w:hanging="106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072969E6">
            <w:pPr>
              <w:jc w:val="center"/>
            </w:pPr>
          </w:p>
        </w:tc>
      </w:tr>
      <w:tr w14:paraId="2BF247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F6E38AA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B067B2">
            <w:pPr>
              <w:spacing w:line="276" w:lineRule="auto"/>
            </w:pPr>
            <w:r>
              <w:t>Водоросли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38BDA336">
            <w:pPr>
              <w:ind w:hanging="106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03F60604">
            <w:pPr>
              <w:jc w:val="center"/>
            </w:pPr>
          </w:p>
        </w:tc>
      </w:tr>
      <w:tr w14:paraId="63ACFC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E4C0B4F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D9CF91">
            <w:pPr>
              <w:spacing w:line="276" w:lineRule="auto"/>
            </w:pPr>
            <w:r>
              <w:t>Мини - исследование: «Маленькой елочке холодно зимой?»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4CC780FF">
            <w:pPr>
              <w:ind w:hanging="106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0A7E0E52">
            <w:pPr>
              <w:jc w:val="center"/>
            </w:pPr>
          </w:p>
        </w:tc>
      </w:tr>
      <w:tr w14:paraId="1BF6F2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A737574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67FBF6">
            <w:pPr>
              <w:spacing w:line="276" w:lineRule="auto"/>
            </w:pPr>
            <w:r>
              <w:t>Размножение растений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1A5024EE">
            <w:pPr>
              <w:ind w:hanging="106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1303017A">
            <w:pPr>
              <w:jc w:val="center"/>
            </w:pPr>
          </w:p>
        </w:tc>
      </w:tr>
      <w:tr w14:paraId="6F35D3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CEF3AA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9198FF">
            <w:pPr>
              <w:spacing w:line="276" w:lineRule="auto"/>
            </w:pPr>
            <w:r>
              <w:t>Интеллектуальная игра «Тайны растений»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2B4D9FDB">
            <w:pPr>
              <w:ind w:hanging="106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214C9BA6">
            <w:pPr>
              <w:jc w:val="center"/>
            </w:pPr>
          </w:p>
        </w:tc>
      </w:tr>
      <w:tr w14:paraId="1DE802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814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463F8B">
            <w:pPr>
              <w:jc w:val="center"/>
              <w:rPr>
                <w:b/>
              </w:rPr>
            </w:pPr>
            <w:r>
              <w:rPr>
                <w:b/>
              </w:rPr>
              <w:t>В царстве грибов 10ч</w:t>
            </w:r>
          </w:p>
        </w:tc>
      </w:tr>
      <w:tr w14:paraId="4CD15B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A37151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B86D9F">
            <w:pPr>
              <w:pStyle w:val="15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занимательной микологии.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0B74A0E1">
            <w:pPr>
              <w:ind w:hanging="106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49CD23D2">
            <w:pPr>
              <w:jc w:val="center"/>
            </w:pPr>
          </w:p>
        </w:tc>
      </w:tr>
      <w:tr w14:paraId="4159C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F637FA">
            <w:pPr>
              <w:spacing w:line="276" w:lineRule="auto"/>
              <w:jc w:val="center"/>
            </w:pPr>
            <w:r>
              <w:t>26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432DF6">
            <w:pPr>
              <w:pStyle w:val="15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Тайны грибов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4544F91C">
            <w:pPr>
              <w:ind w:hanging="106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56676262">
            <w:pPr>
              <w:jc w:val="center"/>
            </w:pPr>
          </w:p>
        </w:tc>
      </w:tr>
      <w:tr w14:paraId="6E9A8E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91E681">
            <w:pPr>
              <w:spacing w:line="276" w:lineRule="auto"/>
              <w:jc w:val="center"/>
            </w:pPr>
            <w:r>
              <w:t>27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1C0B8E">
            <w:pPr>
              <w:pStyle w:val="15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грибов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6214FC6C">
            <w:pPr>
              <w:ind w:hanging="106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6396F92A">
            <w:pPr>
              <w:jc w:val="center"/>
            </w:pPr>
          </w:p>
        </w:tc>
      </w:tr>
      <w:tr w14:paraId="182295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2D1EDD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4AF53E">
            <w:pPr>
              <w:spacing w:line="276" w:lineRule="auto"/>
            </w:pPr>
            <w:r>
              <w:t>Многообразие и значение грибов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779D0522">
            <w:pPr>
              <w:ind w:hanging="106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62338539">
            <w:pPr>
              <w:jc w:val="center"/>
            </w:pPr>
          </w:p>
        </w:tc>
      </w:tr>
      <w:tr w14:paraId="593C2B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1E9AE4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4471B4">
            <w:pPr>
              <w:pStyle w:val="15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грибов в природе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7CBD8711">
            <w:pPr>
              <w:ind w:hanging="106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16651DE9">
            <w:pPr>
              <w:jc w:val="center"/>
            </w:pPr>
          </w:p>
        </w:tc>
      </w:tr>
      <w:tr w14:paraId="66A1AA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7F784C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43EC48C">
            <w:pPr>
              <w:pStyle w:val="15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грибов в жизни человека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7D6D895B">
            <w:pPr>
              <w:ind w:hanging="106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16BC563F">
            <w:pPr>
              <w:jc w:val="center"/>
            </w:pPr>
          </w:p>
        </w:tc>
      </w:tr>
      <w:tr w14:paraId="6F31DB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4436A7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739959">
            <w:pPr>
              <w:pStyle w:val="15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Тихая охота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59A64CC5">
            <w:pPr>
              <w:ind w:hanging="106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691D9346">
            <w:pPr>
              <w:jc w:val="center"/>
            </w:pPr>
          </w:p>
        </w:tc>
      </w:tr>
      <w:tr w14:paraId="04E382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4F55F4">
            <w:pPr>
              <w:spacing w:line="276" w:lineRule="auto"/>
              <w:jc w:val="center"/>
            </w:pPr>
            <w:r>
              <w:t>32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3942BF">
            <w:pPr>
              <w:pStyle w:val="15"/>
              <w:tabs>
                <w:tab w:val="left" w:pos="1863"/>
                <w:tab w:val="left" w:pos="2902"/>
                <w:tab w:val="left" w:pos="3406"/>
                <w:tab w:val="left" w:pos="4473"/>
              </w:tabs>
              <w:spacing w:line="276" w:lineRule="auto"/>
              <w:ind w:left="0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Весенняя экскурсия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5AAA3D7C">
            <w:pPr>
              <w:ind w:hanging="106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3013C226">
            <w:pPr>
              <w:jc w:val="center"/>
            </w:pPr>
          </w:p>
        </w:tc>
      </w:tr>
      <w:tr w14:paraId="6D6558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C79F9DD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291410">
            <w:pPr>
              <w:pStyle w:val="15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информационных  проектов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01FB9094">
            <w:pPr>
              <w:ind w:hanging="106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707BC91A">
            <w:pPr>
              <w:jc w:val="center"/>
            </w:pPr>
          </w:p>
        </w:tc>
      </w:tr>
      <w:tr w14:paraId="1160EE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E8468D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6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3E75F8">
            <w:pPr>
              <w:spacing w:line="276" w:lineRule="auto"/>
            </w:pPr>
            <w:r>
              <w:t>Резерв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</w:tcPr>
          <w:p w14:paraId="7408F3D4">
            <w:pPr>
              <w:ind w:hanging="106"/>
              <w:jc w:val="center"/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02FD5E84">
            <w:pPr>
              <w:jc w:val="center"/>
            </w:pPr>
          </w:p>
        </w:tc>
      </w:tr>
    </w:tbl>
    <w:p w14:paraId="3D9767CD">
      <w:pPr>
        <w:autoSpaceDE w:val="0"/>
        <w:autoSpaceDN w:val="0"/>
        <w:adjustRightInd w:val="0"/>
        <w:spacing w:line="276" w:lineRule="auto"/>
        <w:ind w:left="567"/>
        <w:jc w:val="both"/>
        <w:rPr>
          <w:iCs/>
        </w:rPr>
      </w:pPr>
    </w:p>
    <w:sectPr>
      <w:pgSz w:w="11906" w:h="16838"/>
      <w:pgMar w:top="851" w:right="567" w:bottom="851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D95F9F"/>
    <w:multiLevelType w:val="multilevel"/>
    <w:tmpl w:val="2BD95F9F"/>
    <w:lvl w:ilvl="0" w:tentative="0">
      <w:start w:val="1"/>
      <w:numFmt w:val="bullet"/>
      <w:lvlText w:val=""/>
      <w:lvlJc w:val="left"/>
      <w:pPr>
        <w:ind w:left="472" w:hanging="1081"/>
      </w:pPr>
      <w:rPr>
        <w:rFonts w:hint="default" w:ascii="Wingdings" w:hAnsi="Wingdings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1467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u w:val="single" w:color="00000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84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508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032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556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9080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0604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2128" w:hanging="284"/>
      </w:pPr>
      <w:rPr>
        <w:rFonts w:hint="default"/>
        <w:lang w:val="ru-RU" w:eastAsia="en-US" w:bidi="ar-SA"/>
      </w:rPr>
    </w:lvl>
  </w:abstractNum>
  <w:abstractNum w:abstractNumId="1">
    <w:nsid w:val="497F55E7"/>
    <w:multiLevelType w:val="multilevel"/>
    <w:tmpl w:val="497F55E7"/>
    <w:lvl w:ilvl="0" w:tentative="0">
      <w:start w:val="1"/>
      <w:numFmt w:val="bullet"/>
      <w:lvlText w:val=""/>
      <w:lvlJc w:val="left"/>
      <w:pPr>
        <w:ind w:left="644" w:hanging="36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4D"/>
    <w:rsid w:val="0002514D"/>
    <w:rsid w:val="001B2DDC"/>
    <w:rsid w:val="002209BD"/>
    <w:rsid w:val="00343BC2"/>
    <w:rsid w:val="00462181"/>
    <w:rsid w:val="0055737F"/>
    <w:rsid w:val="0057768F"/>
    <w:rsid w:val="006906DA"/>
    <w:rsid w:val="00800ABA"/>
    <w:rsid w:val="00B57A00"/>
    <w:rsid w:val="00BD0A45"/>
    <w:rsid w:val="00C5208F"/>
    <w:rsid w:val="00DB601A"/>
    <w:rsid w:val="00DF22B0"/>
    <w:rsid w:val="00FD6547"/>
    <w:rsid w:val="74B9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Body Text"/>
    <w:basedOn w:val="1"/>
    <w:link w:val="11"/>
    <w:qFormat/>
    <w:uiPriority w:val="0"/>
    <w:pPr>
      <w:shd w:val="clear" w:color="auto" w:fill="FFFFFF"/>
      <w:spacing w:line="240" w:lineRule="atLeast"/>
    </w:pPr>
    <w:rPr>
      <w:rFonts w:asciiTheme="minorHAnsi" w:hAnsiTheme="minorHAnsi" w:eastAsiaTheme="minorHAnsi" w:cstheme="minorBidi"/>
      <w:sz w:val="21"/>
      <w:szCs w:val="21"/>
      <w:lang w:eastAsia="en-US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3"/>
    <w:qFormat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11">
    <w:name w:val="Основной текст Знак"/>
    <w:link w:val="7"/>
    <w:qFormat/>
    <w:uiPriority w:val="0"/>
    <w:rPr>
      <w:sz w:val="21"/>
      <w:szCs w:val="21"/>
      <w:shd w:val="clear" w:color="auto" w:fill="FFFFFF"/>
    </w:rPr>
  </w:style>
  <w:style w:type="character" w:customStyle="1" w:styleId="12">
    <w:name w:val="Основной текст Знак1"/>
    <w:basedOn w:val="2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c5"/>
    <w:basedOn w:val="2"/>
    <w:qFormat/>
    <w:uiPriority w:val="0"/>
  </w:style>
  <w:style w:type="table" w:customStyle="1" w:styleId="14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Paragraph"/>
    <w:basedOn w:val="1"/>
    <w:qFormat/>
    <w:uiPriority w:val="1"/>
    <w:pPr>
      <w:widowControl w:val="0"/>
      <w:autoSpaceDE w:val="0"/>
      <w:autoSpaceDN w:val="0"/>
      <w:spacing w:line="304" w:lineRule="exact"/>
      <w:ind w:left="117"/>
    </w:pPr>
    <w:rPr>
      <w:sz w:val="22"/>
      <w:szCs w:val="22"/>
      <w:lang w:eastAsia="en-US"/>
    </w:rPr>
  </w:style>
  <w:style w:type="character" w:customStyle="1" w:styleId="16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067DF-518F-4C5E-A851-E2C784E0FC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2761</Words>
  <Characters>15738</Characters>
  <Lines>131</Lines>
  <Paragraphs>36</Paragraphs>
  <TotalTime>89</TotalTime>
  <ScaleCrop>false</ScaleCrop>
  <LinksUpToDate>false</LinksUpToDate>
  <CharactersWithSpaces>18463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2023-10-22T19:13:00Z</dcterms:created>
  <dc:creator>Пользователь Windows</dc:creator>
  <cp:lastModifiedBy>User</cp:lastModifiedBy>
  <cp:lastPrinted>2025-09-21T04:57:00Z</cp:lastPrinted>
  <dcterms:modified xsi:type="dcterms:W3CDTF">2026-03-18T16:32:59Z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049F736BDA2D4BA89D10AF359A7FC800_12</vt:lpwstr>
  </property>
</Properties>
</file>