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BA8B7">
      <w:pPr>
        <w:spacing w:before="6"/>
        <w:jc w:val="center"/>
        <w:rPr>
          <w:rFonts w:ascii="Times New Roman" w:hAnsi="Times New Roman" w:cs="Times New Roman"/>
          <w:sz w:val="25"/>
          <w:szCs w:val="26"/>
        </w:rPr>
      </w:pPr>
      <w:r>
        <w:rPr>
          <w:rFonts w:ascii="Times New Roman" w:hAnsi="Times New Roman" w:cs="Times New Roman"/>
          <w:sz w:val="25"/>
          <w:szCs w:val="26"/>
        </w:rPr>
        <w:t>Приложение к ООП ООО, утвержденной приказом по школе от 28.08.2025 г. №270-О</w:t>
      </w:r>
    </w:p>
    <w:p w14:paraId="38EED9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45070408"/>
      <w:r>
        <w:rPr>
          <w:rFonts w:ascii="Times New Roman" w:hAnsi="Times New Roman" w:cs="Times New Roman"/>
          <w:b/>
          <w:sz w:val="26"/>
          <w:szCs w:val="26"/>
        </w:rPr>
        <w:t>Муниципальное бюджетное общеобразовательное учреждение</w:t>
      </w:r>
    </w:p>
    <w:p w14:paraId="5A32FA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«Кукушкинская средняя общеобразовательная школа-детский сад</w:t>
      </w:r>
    </w:p>
    <w:p w14:paraId="5158D90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имени кавалера ордена Мужества Павла Назарова»</w:t>
      </w:r>
    </w:p>
    <w:p w14:paraId="5E0DA6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Раздольненского района</w:t>
      </w:r>
    </w:p>
    <w:p w14:paraId="756FA30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Республики Крым</w:t>
      </w:r>
    </w:p>
    <w:p w14:paraId="335595D7">
      <w:pPr>
        <w:spacing w:after="0"/>
        <w:rPr>
          <w:rFonts w:ascii="Times New Roman" w:hAnsi="Times New Roman" w:cs="Times New Roman"/>
          <w:b/>
          <w:sz w:val="20"/>
          <w:szCs w:val="26"/>
        </w:rPr>
      </w:pPr>
    </w:p>
    <w:bookmarkEnd w:id="0"/>
    <w:p w14:paraId="54E83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77F41B">
      <w:pPr>
        <w:spacing w:after="0"/>
        <w:ind w:left="142" w:firstLine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Рассмотрена на методическом           Согласовано                                  Утверждаю</w:t>
      </w:r>
    </w:p>
    <w:p w14:paraId="47839CE8">
      <w:pPr>
        <w:spacing w:after="0"/>
        <w:ind w:left="142" w:firstLine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объединении    учителей                Заместитель директора             директор МБОУ «Кукушкинская</w:t>
      </w:r>
    </w:p>
    <w:p w14:paraId="2D23BB29">
      <w:pPr>
        <w:spacing w:after="0"/>
        <w:ind w:left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естественно-математического        по учебно-воспитательной       школа -детский сад им. Кавалера                                                                                 цикла                                                 работе                                         ордена Мужества П.Назарова Пр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токол №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2708.2025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>____________ Н.А.Костина        _______________ А.В.Кузьмич</w:t>
      </w:r>
    </w:p>
    <w:p w14:paraId="66C0619F">
      <w:pPr>
        <w:spacing w:after="0"/>
        <w:ind w:left="3828" w:hanging="382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28.08.2025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                              </w:t>
      </w:r>
      <w:bookmarkStart w:id="3" w:name="_GoBack"/>
      <w:bookmarkEnd w:id="3"/>
      <w:r>
        <w:rPr>
          <w:rFonts w:ascii="Times New Roman" w:hAnsi="Times New Roman" w:cs="Times New Roman"/>
          <w:bCs/>
          <w:sz w:val="24"/>
          <w:szCs w:val="24"/>
        </w:rPr>
        <w:t>Приказ №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270-О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28.08.2025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</w:p>
    <w:p w14:paraId="734C953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5880BD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</w:p>
    <w:p w14:paraId="3285CA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E97A1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9C4ADF2">
      <w:pPr>
        <w:spacing w:before="88"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</w:t>
      </w:r>
      <w:r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14:paraId="757C2369">
      <w:pPr>
        <w:spacing w:before="88" w:after="0"/>
        <w:jc w:val="center"/>
        <w:rPr>
          <w:rFonts w:ascii="Times New Roman" w:hAnsi="Times New Roman" w:cs="Times New Roman"/>
          <w:b/>
          <w:spacing w:val="-5"/>
          <w:sz w:val="32"/>
          <w:szCs w:val="32"/>
        </w:rPr>
      </w:pPr>
      <w:r>
        <w:rPr>
          <w:rFonts w:ascii="Times New Roman" w:hAnsi="Times New Roman" w:cs="Times New Roman"/>
          <w:b/>
          <w:spacing w:val="-5"/>
          <w:sz w:val="32"/>
          <w:szCs w:val="32"/>
        </w:rPr>
        <w:t>курса внеурочной деятельности «Зеленая лаборатория»</w:t>
      </w:r>
    </w:p>
    <w:p w14:paraId="42A781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 класс</w:t>
      </w:r>
    </w:p>
    <w:p w14:paraId="12A641D1">
      <w:pPr>
        <w:spacing w:after="0"/>
        <w:rPr>
          <w:rFonts w:ascii="Times New Roman" w:hAnsi="Times New Roman" w:cs="Times New Roman"/>
          <w:sz w:val="28"/>
          <w:szCs w:val="26"/>
        </w:rPr>
      </w:pPr>
    </w:p>
    <w:p w14:paraId="60A1BA9D">
      <w:pPr>
        <w:spacing w:before="11"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Срок реализации: 2025-2026 учебный год</w:t>
      </w:r>
    </w:p>
    <w:p w14:paraId="741F918B">
      <w:pPr>
        <w:spacing w:before="11" w:after="0"/>
        <w:rPr>
          <w:rFonts w:ascii="Times New Roman" w:hAnsi="Times New Roman" w:cs="Times New Roman"/>
          <w:sz w:val="21"/>
          <w:szCs w:val="26"/>
        </w:rPr>
      </w:pPr>
    </w:p>
    <w:p w14:paraId="0721075E">
      <w:pPr>
        <w:spacing w:before="11" w:after="0"/>
        <w:rPr>
          <w:rFonts w:ascii="Times New Roman" w:hAnsi="Times New Roman" w:cs="Times New Roman"/>
          <w:sz w:val="21"/>
          <w:szCs w:val="26"/>
        </w:rPr>
      </w:pPr>
    </w:p>
    <w:p w14:paraId="01519296">
      <w:pPr>
        <w:spacing w:after="0"/>
        <w:ind w:left="54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14:paraId="6202B38A">
      <w:pPr>
        <w:spacing w:after="0"/>
        <w:ind w:left="5414"/>
        <w:rPr>
          <w:rFonts w:ascii="Times New Roman" w:hAnsi="Times New Roman" w:cs="Times New Roman"/>
          <w:sz w:val="26"/>
          <w:szCs w:val="26"/>
        </w:rPr>
      </w:pPr>
    </w:p>
    <w:p w14:paraId="2F0A15F6">
      <w:pPr>
        <w:spacing w:after="0"/>
        <w:ind w:left="54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14:paraId="125B3138">
      <w:pPr>
        <w:spacing w:after="0"/>
        <w:ind w:left="5414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Учитель биологии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</w:p>
    <w:p w14:paraId="2C96562A">
      <w:pPr>
        <w:spacing w:after="0"/>
        <w:ind w:left="54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Курбесова Людмила Леонидовна</w:t>
      </w:r>
    </w:p>
    <w:p w14:paraId="0E76D663">
      <w:pPr>
        <w:spacing w:after="0"/>
        <w:rPr>
          <w:rFonts w:ascii="Times New Roman" w:hAnsi="Times New Roman" w:cs="Times New Roman"/>
          <w:sz w:val="28"/>
          <w:szCs w:val="26"/>
        </w:rPr>
      </w:pPr>
    </w:p>
    <w:p w14:paraId="1F421B13">
      <w:pPr>
        <w:spacing w:after="0"/>
        <w:rPr>
          <w:rFonts w:ascii="Times New Roman" w:hAnsi="Times New Roman" w:cs="Times New Roman"/>
          <w:sz w:val="28"/>
          <w:szCs w:val="26"/>
        </w:rPr>
      </w:pPr>
    </w:p>
    <w:p w14:paraId="1FC6BC44">
      <w:pPr>
        <w:spacing w:after="0"/>
        <w:rPr>
          <w:rFonts w:ascii="Times New Roman" w:hAnsi="Times New Roman" w:cs="Times New Roman"/>
          <w:sz w:val="28"/>
          <w:szCs w:val="26"/>
        </w:rPr>
      </w:pPr>
    </w:p>
    <w:p w14:paraId="5B45705F">
      <w:pPr>
        <w:spacing w:after="0"/>
        <w:rPr>
          <w:rFonts w:ascii="Times New Roman" w:hAnsi="Times New Roman" w:cs="Times New Roman"/>
          <w:sz w:val="28"/>
          <w:szCs w:val="26"/>
        </w:rPr>
      </w:pPr>
    </w:p>
    <w:p w14:paraId="79B591BD">
      <w:pPr>
        <w:spacing w:after="0"/>
        <w:rPr>
          <w:rFonts w:ascii="Times New Roman" w:hAnsi="Times New Roman" w:cs="Times New Roman"/>
          <w:sz w:val="28"/>
          <w:szCs w:val="26"/>
        </w:rPr>
      </w:pPr>
    </w:p>
    <w:p w14:paraId="1E0A740D">
      <w:pPr>
        <w:spacing w:after="0"/>
        <w:rPr>
          <w:rFonts w:ascii="Times New Roman" w:hAnsi="Times New Roman" w:cs="Times New Roman"/>
          <w:sz w:val="28"/>
          <w:szCs w:val="26"/>
        </w:rPr>
      </w:pPr>
    </w:p>
    <w:p w14:paraId="12C72040">
      <w:pPr>
        <w:spacing w:after="0"/>
        <w:rPr>
          <w:rFonts w:ascii="Times New Roman" w:hAnsi="Times New Roman" w:cs="Times New Roman"/>
          <w:sz w:val="28"/>
          <w:szCs w:val="26"/>
        </w:rPr>
      </w:pPr>
    </w:p>
    <w:p w14:paraId="60B087AB">
      <w:pPr>
        <w:spacing w:after="0"/>
        <w:rPr>
          <w:rFonts w:ascii="Times New Roman" w:hAnsi="Times New Roman" w:cs="Times New Roman"/>
          <w:sz w:val="28"/>
          <w:szCs w:val="26"/>
        </w:rPr>
      </w:pPr>
    </w:p>
    <w:p w14:paraId="1890C24E">
      <w:pPr>
        <w:spacing w:after="0"/>
        <w:rPr>
          <w:rFonts w:ascii="Times New Roman" w:hAnsi="Times New Roman" w:cs="Times New Roman"/>
          <w:sz w:val="28"/>
          <w:szCs w:val="26"/>
        </w:rPr>
      </w:pPr>
    </w:p>
    <w:p w14:paraId="6701FB6D">
      <w:pPr>
        <w:spacing w:after="0"/>
        <w:rPr>
          <w:rFonts w:ascii="Times New Roman" w:hAnsi="Times New Roman" w:cs="Times New Roman"/>
          <w:sz w:val="28"/>
          <w:szCs w:val="26"/>
        </w:rPr>
      </w:pPr>
    </w:p>
    <w:p w14:paraId="44A161D8">
      <w:pPr>
        <w:spacing w:after="0"/>
        <w:rPr>
          <w:rFonts w:ascii="Times New Roman" w:hAnsi="Times New Roman" w:cs="Times New Roman"/>
          <w:sz w:val="28"/>
          <w:szCs w:val="26"/>
        </w:rPr>
      </w:pPr>
    </w:p>
    <w:p w14:paraId="4569C218">
      <w:pPr>
        <w:spacing w:after="0"/>
        <w:rPr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с. Кукушкино-2025г.</w:t>
      </w:r>
      <w:r>
        <w:rPr>
          <w:b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2E0EC79">
      <w:pPr>
        <w:pBdr>
          <w:bottom w:val="single" w:color="000000" w:sz="6" w:space="5"/>
        </w:pBdr>
        <w:shd w:val="clear" w:color="auto" w:fill="FFFFFF"/>
        <w:spacing w:before="100" w:beforeAutospacing="1" w:after="240"/>
        <w:ind w:left="567" w:right="282"/>
        <w:jc w:val="both"/>
        <w:outlineLvl w:val="0"/>
        <w:rPr>
          <w:rFonts w:ascii="Times New Roman" w:hAnsi="Times New Roman" w:eastAsia="Times New Roman" w:cs="Times New Roman"/>
          <w:b/>
          <w:bCs/>
          <w:caps/>
          <w:color w:val="000000"/>
          <w:kern w:val="36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Программа по внеурочной деятельности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Примерной программы воспитания.</w:t>
      </w:r>
    </w:p>
    <w:p w14:paraId="4C62D8B9">
      <w:pPr>
        <w:pBdr>
          <w:bottom w:val="single" w:color="000000" w:sz="6" w:space="5"/>
        </w:pBdr>
        <w:shd w:val="clear" w:color="auto" w:fill="FFFFFF"/>
        <w:spacing w:before="100" w:beforeAutospacing="1" w:after="240"/>
        <w:ind w:left="567" w:right="282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  <w:t>ПОЯСНИТЕЛЬНАЯ ЗАПИСКА</w:t>
      </w:r>
    </w:p>
    <w:p w14:paraId="1447D350">
      <w:pPr>
        <w:shd w:val="clear" w:color="auto" w:fill="FFFFFF"/>
        <w:spacing w:after="0"/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«Зелёная лаборатория» детализирует содержание курса внеурочной деятельности, дает подробное распределение часов и последовательность изучения тем и разделов. </w:t>
      </w:r>
    </w:p>
    <w:p w14:paraId="6D9B9165">
      <w:pPr>
        <w:shd w:val="clear" w:color="auto" w:fill="FFFFFF"/>
        <w:spacing w:after="0"/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программа предназначена для учащихся 7 класса, позволяет расширить и углубить у учащихся практическое применение полученных теоретических знаний по биологии (раздел «Ботаника»). </w:t>
      </w:r>
    </w:p>
    <w:p w14:paraId="1340E13A">
      <w:pPr>
        <w:shd w:val="clear" w:color="auto" w:fill="FFFFFF"/>
        <w:spacing w:after="0"/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Авторская программа рассчитана на учащихся 7 класса на 34 учебных часа, ориентирована на углубление и расширение знаний, на развитие любознательности и интереса к биологии, на совершенствование умений учащихся проводить биологический эксперимент с использованием современных приборов и оборудования центра образования естественно-научной и технологической направленностей «Точки роста».</w:t>
      </w:r>
    </w:p>
    <w:p w14:paraId="5C2EEE0A">
      <w:pPr>
        <w:spacing w:after="0"/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Эксперимент является источником знаний и критерием их истинности в науке. Концепция современного образования подразумевает, что в учебном эксперименте ведущую роль должен занять самостоятельный исследовательский ученический эксперимент. </w:t>
      </w:r>
    </w:p>
    <w:p w14:paraId="6B5D3B1A">
      <w:pPr>
        <w:spacing w:after="0"/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экспериментальные исследования по биологии уже трудно представить без использования не только аналоговых, но и цифровых измерительных приборов. В Федеральном государственном образовательном стандарте (ФГОС) прописано, что одним из универсальных учебных действий, приобретаемых учащимися должно стать умение «проведения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приборов».  </w:t>
      </w:r>
    </w:p>
    <w:p w14:paraId="6E5B5A75">
      <w:pPr>
        <w:spacing w:after="0"/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основу программы заложено применение цифровых лабораторий. Тематика предложенных экспериментов, количественных опытов, соответствует структуре примерной образовательной программы по биологии, содержанию Федерального государственного образовательного стандарта (ФГОС) основного общего образования.</w:t>
      </w:r>
    </w:p>
    <w:p w14:paraId="51E4D871">
      <w:pPr>
        <w:spacing w:after="0"/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Широкий спектр датчиков цифровой лаборатории позволит учащимся знакомиться с параметрами биологического эксперимента не только на качественном, но и на количественном уровне. Цифровая лаборатория позволит вести длительный эксперимент даже в отсутствии экспериментатора, а частота их измерений неподвластна человеческому восприятию. </w:t>
      </w:r>
    </w:p>
    <w:p w14:paraId="479E4FA4">
      <w:pPr>
        <w:spacing w:after="0"/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формирования экспериментальных умений ученик обучится представлять информацию об исследовании в четырёх видах: </w:t>
      </w:r>
    </w:p>
    <w:p w14:paraId="151FAD81">
      <w:pPr>
        <w:spacing w:after="0"/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 вербальном: описывать эксперимент, создавать словесную модель эксперимента, фиксировать внимание на измеряемых величинах, терминологии; </w:t>
      </w:r>
    </w:p>
    <w:p w14:paraId="459E8FA6">
      <w:pPr>
        <w:spacing w:after="0"/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 табличном: заполнять таблицы данных, лежащих в основе построения графиков (при этом у учащихся возникает первичное представление о масштабах величин); </w:t>
      </w:r>
    </w:p>
    <w:p w14:paraId="5ECCE9ED">
      <w:pPr>
        <w:spacing w:after="0"/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 графическом: строить графики по табличным данным, что даёт возможность перехода к выдвижению гипотез о характере зависимости между величинами (при этом учитель показывает преимущество в визуализации зависимостей между величинами, наглядность и многомерность); в виде математических уравнений: давать математическое описание взаимосвязи величин, математическое обобщение. </w:t>
      </w:r>
    </w:p>
    <w:p w14:paraId="2BF8D613">
      <w:pPr>
        <w:spacing w:after="0"/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формирование исследовательских умений учащихся, которые выражаются в следующих действиях: </w:t>
      </w:r>
    </w:p>
    <w:p w14:paraId="0A5DCF50">
      <w:pPr>
        <w:spacing w:after="0"/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определение проблемы; </w:t>
      </w:r>
    </w:p>
    <w:p w14:paraId="0FBE6F85">
      <w:pPr>
        <w:spacing w:after="0"/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постановка исследовательской задачи; </w:t>
      </w:r>
    </w:p>
    <w:p w14:paraId="21FC0C7B">
      <w:pPr>
        <w:spacing w:after="0"/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планирование решения задачи; </w:t>
      </w:r>
    </w:p>
    <w:p w14:paraId="6F6DBF3F">
      <w:pPr>
        <w:spacing w:after="0"/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построение моделей; </w:t>
      </w:r>
    </w:p>
    <w:p w14:paraId="5C600DC6">
      <w:pPr>
        <w:spacing w:after="0"/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выдвижение гипотез; </w:t>
      </w:r>
    </w:p>
    <w:p w14:paraId="72D012BF">
      <w:pPr>
        <w:spacing w:after="0"/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экспериментальная проверка гипотез.</w:t>
      </w:r>
    </w:p>
    <w:p w14:paraId="78B5BB53">
      <w:pPr>
        <w:spacing w:after="0"/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программа позволяет удовлетворить познавательные интересы учащихся в сфере биологии, экологии и охраны здоровья человека, способствует формированию коммуникативных качеств личности школьников, развитию их творческих способностей, формированию метапредметных умений и навыков, универсальных учебных действий. </w:t>
      </w:r>
    </w:p>
    <w:p w14:paraId="7C811DAF">
      <w:pPr>
        <w:spacing w:after="0"/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Значительное количество занятий отводится на исследовательскую и проектную деятельность, что в значительной мере способствует формированию у школьников регулятивных, коммуникативных, личностных УУД. В ходе работы в группах учащиеся формируют и развивают способность определять траекторию своего развития, ставить цели, задачи, намечать пути решения, осуществлять само и взаимопроверку. Работа над коллективными проектами позволяет школьникам повышать коммуникативную компетентность. Они учатся организовывать учебное сотрудничество с одноклассниками и учителем, работать группами и в парах, находить общее решение, разрешать конфликты на основе согласования позиций и учёта интересов, формулировать, аргументировать и отстаивать своё мнение. </w:t>
      </w:r>
    </w:p>
    <w:p w14:paraId="758E1F11">
      <w:pPr>
        <w:spacing w:after="0"/>
        <w:ind w:left="567" w:right="282"/>
        <w:jc w:val="both"/>
      </w:pPr>
      <w:r>
        <w:rPr>
          <w:rFonts w:ascii="Times New Roman" w:hAnsi="Times New Roman" w:cs="Times New Roman"/>
          <w:sz w:val="24"/>
          <w:szCs w:val="24"/>
        </w:rPr>
        <w:t>Новизна программы проявляется в особенностях её планирования. Программой предусмотрено чередование теоретических занятий с практическими, выполнение творческих работ. Значительное количество времени отводится на овладение учащимися технологии проектной деятельности</w:t>
      </w:r>
      <w:r>
        <w:t xml:space="preserve">. </w:t>
      </w:r>
    </w:p>
    <w:p w14:paraId="17F1C527">
      <w:pPr>
        <w:shd w:val="clear" w:color="auto" w:fill="FFFFFF"/>
        <w:spacing w:before="240" w:after="120"/>
        <w:ind w:left="567" w:right="282"/>
        <w:jc w:val="both"/>
        <w:outlineLvl w:val="1"/>
        <w:rPr>
          <w:rFonts w:ascii="LiberationSerif" w:hAnsi="LiberationSerif" w:eastAsia="Times New Roman" w:cs="Times New Roman"/>
          <w:b/>
          <w:bCs/>
          <w:caps/>
          <w:color w:val="000000"/>
        </w:rPr>
      </w:pPr>
      <w:r>
        <w:rPr>
          <w:rFonts w:ascii="LiberationSerif" w:hAnsi="LiberationSerif" w:eastAsia="Times New Roman" w:cs="Times New Roman"/>
          <w:b/>
          <w:bCs/>
          <w:caps/>
          <w:color w:val="000000"/>
        </w:rPr>
        <w:t>ЦЕЛИ И ЗАДАЧИ</w:t>
      </w:r>
    </w:p>
    <w:p w14:paraId="42034A74">
      <w:pPr>
        <w:spacing w:after="0"/>
        <w:ind w:left="567" w:right="28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Целями изучения биологии на уровне основного общего образования являются:</w:t>
      </w:r>
    </w:p>
    <w:p w14:paraId="0C552D91">
      <w:pPr>
        <w:numPr>
          <w:ilvl w:val="0"/>
          <w:numId w:val="1"/>
        </w:numPr>
        <w:spacing w:after="0"/>
        <w:ind w:left="567" w:right="282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14:paraId="4607E95E">
      <w:pPr>
        <w:numPr>
          <w:ilvl w:val="0"/>
          <w:numId w:val="2"/>
        </w:numPr>
        <w:spacing w:after="0"/>
        <w:ind w:left="567" w:right="282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14:paraId="136CBF0F">
      <w:pPr>
        <w:numPr>
          <w:ilvl w:val="0"/>
          <w:numId w:val="3"/>
        </w:numPr>
        <w:spacing w:after="0"/>
        <w:ind w:left="567" w:right="282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формирование умений применять методы биологической науки для изучения биологических систем, в том числе и организма человека;</w:t>
      </w:r>
    </w:p>
    <w:p w14:paraId="24F031D8">
      <w:pPr>
        <w:numPr>
          <w:ilvl w:val="0"/>
          <w:numId w:val="4"/>
        </w:numPr>
        <w:spacing w:after="0"/>
        <w:ind w:left="567" w:right="282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14:paraId="3C5466D8">
      <w:pPr>
        <w:numPr>
          <w:ilvl w:val="0"/>
          <w:numId w:val="5"/>
        </w:numPr>
        <w:spacing w:after="0"/>
        <w:ind w:left="567" w:right="282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14:paraId="50B39081">
      <w:pPr>
        <w:numPr>
          <w:ilvl w:val="0"/>
          <w:numId w:val="6"/>
        </w:numPr>
        <w:spacing w:after="0"/>
        <w:ind w:left="567" w:right="282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формирование экологической культуры в целях сохранения собственного здоровья и охраны окружающей среды.</w:t>
      </w:r>
    </w:p>
    <w:p w14:paraId="5F5242C6">
      <w:pPr>
        <w:spacing w:after="0"/>
        <w:ind w:left="567" w:right="28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Достижение целей обеспечивается решением следующих ЗАДАЧ:</w:t>
      </w:r>
    </w:p>
    <w:p w14:paraId="3CEAB178">
      <w:pPr>
        <w:numPr>
          <w:ilvl w:val="0"/>
          <w:numId w:val="7"/>
        </w:numPr>
        <w:spacing w:after="0"/>
        <w:ind w:left="567" w:right="282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приобретение знаний обучающимися о живой природе, закономерностях строения, жизнедеятельности и средообразующей роли организмов; человеке как биосоциальном существе; о роли биологической науки в практической деятельности людей;</w:t>
      </w:r>
    </w:p>
    <w:p w14:paraId="0D7B02F1">
      <w:pPr>
        <w:numPr>
          <w:ilvl w:val="0"/>
          <w:numId w:val="8"/>
        </w:numPr>
        <w:spacing w:after="0"/>
        <w:ind w:left="567" w:right="282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14:paraId="006EB713">
      <w:pPr>
        <w:numPr>
          <w:ilvl w:val="0"/>
          <w:numId w:val="9"/>
        </w:numPr>
        <w:spacing w:after="0"/>
        <w:ind w:left="567" w:right="282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14:paraId="4EFEEBBB">
      <w:pPr>
        <w:numPr>
          <w:ilvl w:val="0"/>
          <w:numId w:val="10"/>
        </w:numPr>
        <w:spacing w:after="0"/>
        <w:ind w:left="567" w:right="282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воспитание биологически и экологически грамотной личности, готовой к сохранению собственного здоровья и охраны окружающей среды.  </w:t>
      </w:r>
    </w:p>
    <w:p w14:paraId="0FFFA8A9">
      <w:pPr>
        <w:pBdr>
          <w:bottom w:val="single" w:color="000000" w:sz="6" w:space="5"/>
        </w:pBdr>
        <w:shd w:val="clear" w:color="auto" w:fill="FFFFFF"/>
        <w:spacing w:before="100" w:beforeAutospacing="1" w:after="240"/>
        <w:ind w:left="567" w:right="282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14:paraId="03C767B8">
      <w:pPr>
        <w:pBdr>
          <w:bottom w:val="single" w:color="000000" w:sz="6" w:space="5"/>
        </w:pBdr>
        <w:shd w:val="clear" w:color="auto" w:fill="FFFFFF"/>
        <w:spacing w:before="100" w:beforeAutospacing="1" w:after="240"/>
        <w:ind w:left="567" w:right="282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14:paraId="250B51B4">
      <w:pPr>
        <w:pBdr>
          <w:bottom w:val="single" w:color="000000" w:sz="6" w:space="5"/>
        </w:pBdr>
        <w:shd w:val="clear" w:color="auto" w:fill="FFFFFF"/>
        <w:spacing w:before="100" w:beforeAutospacing="1" w:after="240"/>
        <w:ind w:left="567" w:right="282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14:paraId="4CADB943">
      <w:pPr>
        <w:pBdr>
          <w:bottom w:val="single" w:color="000000" w:sz="6" w:space="5"/>
        </w:pBdr>
        <w:shd w:val="clear" w:color="auto" w:fill="FFFFFF"/>
        <w:spacing w:before="100" w:beforeAutospacing="1" w:after="240"/>
        <w:ind w:left="567" w:right="282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14:paraId="31390790">
      <w:pPr>
        <w:pBdr>
          <w:bottom w:val="single" w:color="000000" w:sz="6" w:space="5"/>
        </w:pBdr>
        <w:shd w:val="clear" w:color="auto" w:fill="FFFFFF"/>
        <w:spacing w:before="100" w:beforeAutospacing="1" w:after="240"/>
        <w:ind w:left="567" w:right="282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14:paraId="4FF53D59">
      <w:pPr>
        <w:pBdr>
          <w:bottom w:val="single" w:color="000000" w:sz="6" w:space="5"/>
        </w:pBdr>
        <w:shd w:val="clear" w:color="auto" w:fill="FFFFFF"/>
        <w:spacing w:before="100" w:beforeAutospacing="1" w:after="240"/>
        <w:ind w:left="567" w:right="282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14:paraId="0AA782E9">
      <w:pPr>
        <w:pBdr>
          <w:bottom w:val="single" w:color="000000" w:sz="6" w:space="5"/>
        </w:pBdr>
        <w:shd w:val="clear" w:color="auto" w:fill="FFFFFF"/>
        <w:spacing w:before="100" w:beforeAutospacing="1" w:after="240"/>
        <w:ind w:left="567" w:right="282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14:paraId="615D5BE3">
      <w:pPr>
        <w:pBdr>
          <w:bottom w:val="single" w:color="000000" w:sz="6" w:space="5"/>
        </w:pBdr>
        <w:shd w:val="clear" w:color="auto" w:fill="FFFFFF"/>
        <w:spacing w:before="100" w:beforeAutospacing="1" w:after="240"/>
        <w:ind w:left="567" w:right="282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14:paraId="7D4210E9">
      <w:pPr>
        <w:pBdr>
          <w:bottom w:val="single" w:color="000000" w:sz="6" w:space="5"/>
        </w:pBdr>
        <w:shd w:val="clear" w:color="auto" w:fill="FFFFFF"/>
        <w:spacing w:before="100" w:beforeAutospacing="1" w:after="240"/>
        <w:ind w:left="567" w:right="282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14:paraId="1FB68641">
      <w:pPr>
        <w:pBdr>
          <w:bottom w:val="single" w:color="000000" w:sz="6" w:space="5"/>
        </w:pBdr>
        <w:shd w:val="clear" w:color="auto" w:fill="FFFFFF"/>
        <w:spacing w:before="100" w:beforeAutospacing="1" w:after="240"/>
        <w:ind w:left="567" w:right="282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14:paraId="1EBABA6D">
      <w:pPr>
        <w:pBdr>
          <w:bottom w:val="single" w:color="000000" w:sz="6" w:space="5"/>
        </w:pBdr>
        <w:shd w:val="clear" w:color="auto" w:fill="FFFFFF"/>
        <w:spacing w:before="100" w:beforeAutospacing="1" w:after="240"/>
        <w:ind w:left="567" w:right="282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14:paraId="548905FF">
      <w:pPr>
        <w:pBdr>
          <w:bottom w:val="single" w:color="000000" w:sz="6" w:space="5"/>
        </w:pBdr>
        <w:shd w:val="clear" w:color="auto" w:fill="FFFFFF"/>
        <w:spacing w:before="100" w:beforeAutospacing="1" w:after="240"/>
        <w:ind w:left="567" w:right="282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14:paraId="1074AECD">
      <w:pPr>
        <w:pBdr>
          <w:bottom w:val="single" w:color="000000" w:sz="6" w:space="5"/>
        </w:pBdr>
        <w:shd w:val="clear" w:color="auto" w:fill="FFFFFF"/>
        <w:spacing w:before="100" w:beforeAutospacing="1" w:after="240"/>
        <w:ind w:left="567" w:right="282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14:paraId="0908B3CC">
      <w:pPr>
        <w:pBdr>
          <w:bottom w:val="single" w:color="000000" w:sz="6" w:space="5"/>
        </w:pBdr>
        <w:shd w:val="clear" w:color="auto" w:fill="FFFFFF"/>
        <w:spacing w:before="100" w:beforeAutospacing="1" w:after="240"/>
        <w:ind w:left="567" w:right="282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14:paraId="32C051EC">
      <w:pPr>
        <w:pBdr>
          <w:bottom w:val="single" w:color="000000" w:sz="6" w:space="5"/>
        </w:pBdr>
        <w:shd w:val="clear" w:color="auto" w:fill="FFFFFF"/>
        <w:spacing w:before="100" w:beforeAutospacing="1" w:after="240"/>
        <w:ind w:left="567" w:right="282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14:paraId="6493C596">
      <w:pPr>
        <w:pBdr>
          <w:bottom w:val="single" w:color="000000" w:sz="6" w:space="5"/>
        </w:pBdr>
        <w:shd w:val="clear" w:color="auto" w:fill="FFFFFF"/>
        <w:spacing w:before="100" w:beforeAutospacing="1" w:after="240"/>
        <w:ind w:left="567" w:right="282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14:paraId="34429E30">
      <w:pPr>
        <w:pBdr>
          <w:bottom w:val="single" w:color="000000" w:sz="6" w:space="5"/>
        </w:pBdr>
        <w:shd w:val="clear" w:color="auto" w:fill="FFFFFF"/>
        <w:spacing w:before="100" w:beforeAutospacing="1" w:after="240"/>
        <w:ind w:left="567" w:right="282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14:paraId="50E1DD0F">
      <w:pPr>
        <w:pBdr>
          <w:bottom w:val="single" w:color="000000" w:sz="6" w:space="5"/>
        </w:pBdr>
        <w:shd w:val="clear" w:color="auto" w:fill="FFFFFF"/>
        <w:spacing w:before="100" w:beforeAutospacing="1" w:after="240"/>
        <w:ind w:left="567" w:right="282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14:paraId="789E971F">
      <w:pPr>
        <w:pBdr>
          <w:bottom w:val="single" w:color="000000" w:sz="6" w:space="5"/>
        </w:pBdr>
        <w:shd w:val="clear" w:color="auto" w:fill="FFFFFF"/>
        <w:spacing w:before="100" w:beforeAutospacing="1" w:after="240"/>
        <w:ind w:left="567" w:right="282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14:paraId="11ABC0D6">
      <w:pPr>
        <w:pBdr>
          <w:bottom w:val="single" w:color="000000" w:sz="6" w:space="5"/>
        </w:pBdr>
        <w:shd w:val="clear" w:color="auto" w:fill="FFFFFF"/>
        <w:spacing w:before="100" w:beforeAutospacing="1" w:after="240"/>
        <w:ind w:left="567" w:right="282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14:paraId="45FD284A">
      <w:pPr>
        <w:pBdr>
          <w:bottom w:val="single" w:color="000000" w:sz="6" w:space="5"/>
        </w:pBdr>
        <w:shd w:val="clear" w:color="auto" w:fill="FFFFFF"/>
        <w:spacing w:before="100" w:beforeAutospacing="1" w:after="240"/>
        <w:ind w:left="567" w:right="282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14:paraId="4472AC00">
      <w:pPr>
        <w:pBdr>
          <w:bottom w:val="single" w:color="000000" w:sz="6" w:space="5"/>
        </w:pBdr>
        <w:shd w:val="clear" w:color="auto" w:fill="FFFFFF"/>
        <w:spacing w:before="100" w:beforeAutospacing="1" w:after="240"/>
        <w:ind w:left="567" w:right="282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14:paraId="4640EB32">
      <w:pPr>
        <w:pBdr>
          <w:bottom w:val="single" w:color="000000" w:sz="6" w:space="5"/>
        </w:pBdr>
        <w:shd w:val="clear" w:color="auto" w:fill="FFFFFF"/>
        <w:spacing w:before="100" w:beforeAutospacing="1" w:after="240"/>
        <w:ind w:left="567" w:right="282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  <w:t>СОДЕРЖАНИЕ КУРСА </w:t>
      </w:r>
    </w:p>
    <w:p w14:paraId="76BD7862">
      <w:pPr>
        <w:spacing w:after="0"/>
        <w:ind w:left="567" w:right="28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Введение (2 часа)</w:t>
      </w:r>
    </w:p>
    <w:p w14:paraId="0FA3AF60">
      <w:pPr>
        <w:spacing w:after="0"/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развития науки ботаники как части биологии, объектов и методов, значения в современном мире. Знакомство школьников с основными методами исследования и оборудованием центра образования естественно-научной и технологической направленностей «Точки роста». Правила поведения в кабинете биологии и в природе. Вводный инструктаж.</w:t>
      </w:r>
    </w:p>
    <w:p w14:paraId="712FCF66">
      <w:pPr>
        <w:spacing w:after="0"/>
        <w:ind w:left="567" w:right="28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 Растительные клетки и ткани (7 часов)</w:t>
      </w:r>
    </w:p>
    <w:p w14:paraId="474C4A84">
      <w:pPr>
        <w:shd w:val="clear" w:color="auto" w:fill="FFFFFF"/>
        <w:spacing w:after="0"/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Включает теоретические и практические занятия по изучению строения растительной клетки. Учащиеся знакомятся с историей открытия клеточного строения, заслугами великих естествоиспытателей и учёных Левенгука, Гука для развития цитологии. Клетка как основная структурная единица растения. Строение растительной клетки: клеточная стенка, ядро, цитоплазма, вакуоли, пластиды. Жизнедеятельность клетки. Деление клетки. Клетка как живая система. Особенности растительной клетки. Ткани растений. Понятие о ткани растений. Виды тканей: основная, покровная, проводящая, механическая. Причины появления тканей. </w:t>
      </w:r>
    </w:p>
    <w:p w14:paraId="4A2791F9">
      <w:pPr>
        <w:spacing w:after="0"/>
        <w:ind w:left="567" w:right="28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Лабораторные работы «Рассматривание под микроскопом клеток кожицы лука, традесканции,  листьев элодеи», «Рассматривание под микроскопом различных растительных тканей».</w:t>
      </w:r>
    </w:p>
    <w:p w14:paraId="6954EF48">
      <w:pPr>
        <w:pStyle w:val="11"/>
        <w:spacing w:line="276" w:lineRule="auto"/>
        <w:ind w:left="567" w:right="28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3. Органы растений (13 часов)</w:t>
      </w:r>
    </w:p>
    <w:p w14:paraId="5CE83869">
      <w:pPr>
        <w:spacing w:after="0"/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Семя как орган размножения растений. Значение семян в природе и жизни человека. Значение воды и воздуха для прорастания семян. Запасные питательные вещества семени. Температурные условия прорастания семян. Роль света. Сроки посева семян. Типы корневых систем растений. Строение корня — зоны корня: конус нарастания, всасывания, проведения, деления, роста. Рост корня, геотропизм. Видоизменения корней. Значение корней в природе. Лист, его строение и значение Внешнее строение листа. Внутреннее строение листа. Типы жилкования листьев. Строение и функции устьиц. Значение листа для растения: фотосинтез, испарение, газообмен. Листопад, его роль в жизни растения. Видоизменения листьев. Стебель, его строение и значение.</w:t>
      </w:r>
    </w:p>
    <w:p w14:paraId="370675B2">
      <w:pPr>
        <w:pStyle w:val="11"/>
        <w:spacing w:line="276" w:lineRule="auto"/>
        <w:ind w:left="567"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Лабораторная работа «Строение семени фасоли».</w:t>
      </w:r>
    </w:p>
    <w:p w14:paraId="5678615E">
      <w:pPr>
        <w:pStyle w:val="11"/>
        <w:spacing w:line="276" w:lineRule="auto"/>
        <w:ind w:left="567"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Лабораторная работа «Условия прорастания семян».</w:t>
      </w:r>
    </w:p>
    <w:p w14:paraId="3991788F">
      <w:pPr>
        <w:pStyle w:val="11"/>
        <w:spacing w:line="276" w:lineRule="auto"/>
        <w:ind w:left="567"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Лабораторная работа «Строение корня проростка».</w:t>
      </w:r>
    </w:p>
    <w:p w14:paraId="72A6DB32">
      <w:pPr>
        <w:pStyle w:val="11"/>
        <w:spacing w:line="276" w:lineRule="auto"/>
        <w:ind w:left="567"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Лабораторная работа «Внутреннее строение листа».</w:t>
      </w:r>
    </w:p>
    <w:p w14:paraId="08CA0EEE">
      <w:pPr>
        <w:pStyle w:val="11"/>
        <w:spacing w:line="276" w:lineRule="auto"/>
        <w:ind w:left="567"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Лабораторная работа «Внешнее строение корневища, клубня, луковицы».</w:t>
      </w:r>
    </w:p>
    <w:p w14:paraId="4B24D042">
      <w:pPr>
        <w:pStyle w:val="11"/>
        <w:spacing w:line="276" w:lineRule="auto"/>
        <w:ind w:left="567" w:right="28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4. Основные процессы жизнедеятельности растений (9  часов)</w:t>
      </w:r>
    </w:p>
    <w:p w14:paraId="632DA02C">
      <w:pPr>
        <w:pStyle w:val="11"/>
        <w:spacing w:line="276" w:lineRule="auto"/>
        <w:ind w:left="567"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Минеральное питание растений и значение воды. Вода как необходимое условие минерального (почвенного) питания. Извлечение растением из почвы растворённых в воде минеральных солей. Функция корневых волосков. Перемещение воды и минеральных веществ по растению. Значение минерального (почвенного) питания. Типы удобрений и их роль в жизни растения. Экологические группы растений по отношению к воде. Воздушное питание растений — фотосинтез Условия образования органических веществ в растении. Зелёные растения – автотрофы. Гетеротрофы как потребители готовых органических веществ. Значение фотосинтеза в природе. Дыхание и обмен веществ у растений Роль дыхания в жизни растений. Сравнительная характеристика процессов дыхания и фотосинтеза. Обмен веществ в организме как важнейший признак жизни. Взаимосвязь процессов дыхания и фотосинтеза. </w:t>
      </w:r>
    </w:p>
    <w:p w14:paraId="6C3A998F">
      <w:pPr>
        <w:pStyle w:val="11"/>
        <w:spacing w:line="276" w:lineRule="auto"/>
        <w:ind w:left="567"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Лабораторная работа «Передвижение воды и минеральных веществ по стеблю».</w:t>
      </w:r>
    </w:p>
    <w:p w14:paraId="28C1E519">
      <w:pPr>
        <w:pStyle w:val="11"/>
        <w:tabs>
          <w:tab w:val="left" w:pos="0"/>
        </w:tabs>
        <w:spacing w:line="276" w:lineRule="auto"/>
        <w:ind w:left="567" w:right="28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5. Моя зеленая лаборатория (3 часа) </w:t>
      </w:r>
    </w:p>
    <w:p w14:paraId="37806F2E">
      <w:pPr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и защита мини-проектов. Экскурсия в природу.</w:t>
      </w:r>
    </w:p>
    <w:p w14:paraId="3D54EA1C">
      <w:pPr>
        <w:pBdr>
          <w:bottom w:val="single" w:color="000000" w:sz="6" w:space="5"/>
        </w:pBdr>
        <w:spacing w:before="100" w:beforeAutospacing="1" w:after="240"/>
        <w:ind w:left="567" w:right="282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  <w:t>ПЛАНИРУЕМЫЕ ОБРАЗОВАТЕЛЬНЫЕ РЕЗУЛЬТАТЫ</w:t>
      </w:r>
    </w:p>
    <w:p w14:paraId="513947F0">
      <w:pPr>
        <w:spacing w:after="0"/>
        <w:ind w:left="567" w:right="282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Освоение учебного предмета «Биология» на уровне основного общего образования должно обеспечивать достижение следующих личностных, метапредметных и предметных образовательных результатов:</w:t>
      </w:r>
    </w:p>
    <w:p w14:paraId="03F61C0E">
      <w:pPr>
        <w:spacing w:before="240" w:after="120"/>
        <w:ind w:left="567" w:right="282"/>
        <w:jc w:val="both"/>
        <w:outlineLvl w:val="1"/>
        <w:rPr>
          <w:rFonts w:ascii="LiberationSerif" w:hAnsi="LiberationSerif" w:eastAsia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caps/>
          <w:color w:val="000000"/>
          <w:sz w:val="24"/>
          <w:szCs w:val="24"/>
        </w:rPr>
        <w:t>ЛИЧНОСТНЫЕ РЕЗУЛЬТАТЫ</w:t>
      </w:r>
    </w:p>
    <w:p w14:paraId="56270088">
      <w:pPr>
        <w:spacing w:after="0"/>
        <w:ind w:left="567" w:right="282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i/>
          <w:iCs/>
          <w:color w:val="000000"/>
          <w:sz w:val="24"/>
          <w:szCs w:val="24"/>
        </w:rPr>
        <w:t>Патриотическое воспитание:</w:t>
      </w:r>
    </w:p>
    <w:p w14:paraId="2687AE87">
      <w:pPr>
        <w:numPr>
          <w:ilvl w:val="0"/>
          <w:numId w:val="11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науки.</w:t>
      </w:r>
    </w:p>
    <w:p w14:paraId="5BCFAB90">
      <w:pPr>
        <w:spacing w:after="0"/>
        <w:ind w:left="567" w:right="282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i/>
          <w:iCs/>
          <w:color w:val="000000"/>
          <w:sz w:val="24"/>
          <w:szCs w:val="24"/>
        </w:rPr>
        <w:t>Гражданское воспитание:</w:t>
      </w:r>
    </w:p>
    <w:p w14:paraId="425AFE3E">
      <w:pPr>
        <w:numPr>
          <w:ilvl w:val="0"/>
          <w:numId w:val="12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взаимопомощи.</w:t>
      </w:r>
    </w:p>
    <w:p w14:paraId="554A829E">
      <w:pPr>
        <w:spacing w:after="0"/>
        <w:ind w:left="567" w:right="282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i/>
          <w:iCs/>
          <w:color w:val="000000"/>
          <w:sz w:val="24"/>
          <w:szCs w:val="24"/>
        </w:rPr>
        <w:t>Духовно-нравственное воспитание:</w:t>
      </w:r>
    </w:p>
    <w:p w14:paraId="13B9E806">
      <w:pPr>
        <w:numPr>
          <w:ilvl w:val="0"/>
          <w:numId w:val="13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готовность оценивать поведение и поступки с позиции нравственных норм и норм экологической культуры;</w:t>
      </w:r>
    </w:p>
    <w:p w14:paraId="6D3F5393">
      <w:pPr>
        <w:numPr>
          <w:ilvl w:val="0"/>
          <w:numId w:val="14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понимание значимости нравственного аспекта деятельности человека в медицине и биологии.</w:t>
      </w:r>
    </w:p>
    <w:p w14:paraId="4B2499CB">
      <w:pPr>
        <w:spacing w:after="0"/>
        <w:ind w:left="567" w:right="282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i/>
          <w:iCs/>
          <w:color w:val="000000"/>
          <w:sz w:val="24"/>
          <w:szCs w:val="24"/>
        </w:rPr>
        <w:t>Эстетическое воспитание:</w:t>
      </w:r>
    </w:p>
    <w:p w14:paraId="5CEBA81A">
      <w:pPr>
        <w:numPr>
          <w:ilvl w:val="0"/>
          <w:numId w:val="15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понимание роли биологии в формировании эстетической культуры личности.</w:t>
      </w:r>
    </w:p>
    <w:p w14:paraId="1A5E3A4B">
      <w:pPr>
        <w:spacing w:after="0"/>
        <w:ind w:left="567" w:right="282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i/>
          <w:iCs/>
          <w:color w:val="000000"/>
          <w:sz w:val="24"/>
          <w:szCs w:val="24"/>
        </w:rPr>
        <w:t>Ценности научного познания:</w:t>
      </w:r>
    </w:p>
    <w:p w14:paraId="702C1E47">
      <w:pPr>
        <w:numPr>
          <w:ilvl w:val="0"/>
          <w:numId w:val="16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14:paraId="18A9E89D">
      <w:pPr>
        <w:numPr>
          <w:ilvl w:val="0"/>
          <w:numId w:val="17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понимание роли биологической науки в формировании научного мировоззрения;</w:t>
      </w:r>
    </w:p>
    <w:p w14:paraId="77D1D98B">
      <w:pPr>
        <w:numPr>
          <w:ilvl w:val="0"/>
          <w:numId w:val="18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развитие научной любознательности, интереса к биологической науке, навыков исследовательской деятельности.</w:t>
      </w:r>
    </w:p>
    <w:p w14:paraId="5A26A7DC">
      <w:pPr>
        <w:spacing w:after="0"/>
        <w:ind w:left="567" w:right="282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i/>
          <w:iCs/>
          <w:color w:val="000000"/>
          <w:sz w:val="24"/>
          <w:szCs w:val="24"/>
        </w:rPr>
        <w:t>Формирование культуры здоровья:</w:t>
      </w:r>
    </w:p>
    <w:p w14:paraId="6A613298">
      <w:pPr>
        <w:numPr>
          <w:ilvl w:val="0"/>
          <w:numId w:val="19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14:paraId="059B7315">
      <w:pPr>
        <w:numPr>
          <w:ilvl w:val="0"/>
          <w:numId w:val="20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61EF0477">
      <w:pPr>
        <w:numPr>
          <w:ilvl w:val="0"/>
          <w:numId w:val="21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соблюдение правил безопасности, в том числе навыки безопасного поведения в природной среде;</w:t>
      </w:r>
    </w:p>
    <w:p w14:paraId="4A32A705">
      <w:pPr>
        <w:numPr>
          <w:ilvl w:val="0"/>
          <w:numId w:val="22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сформированность навыка рефлексии, управление собственным эмоциональным состоянием.</w:t>
      </w:r>
    </w:p>
    <w:p w14:paraId="4330ADE6">
      <w:pPr>
        <w:spacing w:after="0"/>
        <w:ind w:left="567" w:right="282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i/>
          <w:iCs/>
          <w:color w:val="000000"/>
          <w:sz w:val="24"/>
          <w:szCs w:val="24"/>
        </w:rPr>
        <w:t>Трудовое воспитание:</w:t>
      </w:r>
    </w:p>
    <w:p w14:paraId="7D1F07EC">
      <w:pPr>
        <w:numPr>
          <w:ilvl w:val="0"/>
          <w:numId w:val="23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</w:r>
    </w:p>
    <w:p w14:paraId="40E13964">
      <w:pPr>
        <w:spacing w:after="0"/>
        <w:ind w:left="567" w:right="282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i/>
          <w:iCs/>
          <w:color w:val="000000"/>
          <w:sz w:val="24"/>
          <w:szCs w:val="24"/>
        </w:rPr>
        <w:t>Экологическое воспитание:</w:t>
      </w:r>
    </w:p>
    <w:p w14:paraId="52C6EB1A">
      <w:pPr>
        <w:numPr>
          <w:ilvl w:val="0"/>
          <w:numId w:val="24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ориентация на применение биологических знаний при решении задач в области окружающей среды;</w:t>
      </w:r>
    </w:p>
    <w:p w14:paraId="57EED02B">
      <w:pPr>
        <w:numPr>
          <w:ilvl w:val="0"/>
          <w:numId w:val="25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осознание экологических проблем и путей их решения;</w:t>
      </w:r>
    </w:p>
    <w:p w14:paraId="590E127D">
      <w:pPr>
        <w:numPr>
          <w:ilvl w:val="0"/>
          <w:numId w:val="26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готовность к участию в практической деятельности экологической направленности.</w:t>
      </w:r>
    </w:p>
    <w:p w14:paraId="4F587DC1">
      <w:pPr>
        <w:spacing w:after="0"/>
        <w:ind w:left="567" w:right="282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i/>
          <w:iCs/>
          <w:color w:val="000000"/>
          <w:sz w:val="24"/>
          <w:szCs w:val="24"/>
        </w:rPr>
        <w:t>Адаптация обучающегося к изменяющимся условиям социальной и природной среды:</w:t>
      </w:r>
    </w:p>
    <w:p w14:paraId="33834A4C">
      <w:pPr>
        <w:numPr>
          <w:ilvl w:val="0"/>
          <w:numId w:val="27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адекватная оценка изменяющихся условий;</w:t>
      </w:r>
    </w:p>
    <w:p w14:paraId="4084DCC6">
      <w:pPr>
        <w:numPr>
          <w:ilvl w:val="0"/>
          <w:numId w:val="28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14:paraId="479EA8F2">
      <w:pPr>
        <w:numPr>
          <w:ilvl w:val="0"/>
          <w:numId w:val="29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планирование действий в новой ситуации на основании знаний биологических закономерностей.  </w:t>
      </w:r>
    </w:p>
    <w:p w14:paraId="3765FD29">
      <w:pPr>
        <w:spacing w:before="240" w:after="120"/>
        <w:ind w:left="567" w:right="282"/>
        <w:jc w:val="both"/>
        <w:outlineLvl w:val="1"/>
        <w:rPr>
          <w:rFonts w:ascii="LiberationSerif" w:hAnsi="LiberationSerif" w:eastAsia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caps/>
          <w:color w:val="000000"/>
          <w:sz w:val="24"/>
          <w:szCs w:val="24"/>
        </w:rPr>
        <w:t>МЕТАПРЕДМЕТНЫЕ РЕЗУЛЬТАТЫ</w:t>
      </w:r>
    </w:p>
    <w:p w14:paraId="4E36459F">
      <w:pPr>
        <w:spacing w:after="0"/>
        <w:ind w:left="567" w:right="282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color w:val="000000"/>
          <w:sz w:val="24"/>
          <w:szCs w:val="24"/>
        </w:rPr>
        <w:t>Универсальные познавательные действия</w:t>
      </w:r>
    </w:p>
    <w:p w14:paraId="72A04961">
      <w:pPr>
        <w:spacing w:after="0"/>
        <w:ind w:left="567" w:right="282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i/>
          <w:iCs/>
          <w:color w:val="000000"/>
          <w:sz w:val="24"/>
          <w:szCs w:val="24"/>
        </w:rPr>
        <w:t>Базовые логические действия:</w:t>
      </w:r>
    </w:p>
    <w:p w14:paraId="2675D72F">
      <w:pPr>
        <w:numPr>
          <w:ilvl w:val="0"/>
          <w:numId w:val="30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выявлять и характеризовать существенные признаки биологических объектов (явлений);</w:t>
      </w:r>
    </w:p>
    <w:p w14:paraId="5E63C109">
      <w:pPr>
        <w:numPr>
          <w:ilvl w:val="0"/>
          <w:numId w:val="31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14:paraId="6B26297A">
      <w:pPr>
        <w:numPr>
          <w:ilvl w:val="0"/>
          <w:numId w:val="32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с учётом предложенной биологической задачи выявлять закономерности и противоречия в рассматриваемых фактах и наблюдениях; предлагать критерии для выявления закономерностей и противоречий;</w:t>
      </w:r>
    </w:p>
    <w:p w14:paraId="053B5225">
      <w:pPr>
        <w:numPr>
          <w:ilvl w:val="0"/>
          <w:numId w:val="33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выявлять дефициты информации, данных, необходимых для решения поставленной задачи;</w:t>
      </w:r>
    </w:p>
    <w:p w14:paraId="2FAF9B20">
      <w:pPr>
        <w:numPr>
          <w:ilvl w:val="0"/>
          <w:numId w:val="34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выявлять причинно-следственные связи при изучении биологических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1195A8E6">
      <w:pPr>
        <w:numPr>
          <w:ilvl w:val="0"/>
          <w:numId w:val="35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6603FD4">
      <w:pPr>
        <w:spacing w:after="0"/>
        <w:ind w:left="567" w:right="282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i/>
          <w:iCs/>
          <w:color w:val="000000"/>
          <w:sz w:val="24"/>
          <w:szCs w:val="24"/>
        </w:rPr>
        <w:t>Базовые исследовательские действия:</w:t>
      </w:r>
    </w:p>
    <w:p w14:paraId="17B7A5DE">
      <w:pPr>
        <w:numPr>
          <w:ilvl w:val="0"/>
          <w:numId w:val="36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14:paraId="4FBDE567">
      <w:pPr>
        <w:numPr>
          <w:ilvl w:val="0"/>
          <w:numId w:val="37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432EB10C">
      <w:pPr>
        <w:numPr>
          <w:ilvl w:val="0"/>
          <w:numId w:val="38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формировать гипотезу об истинности собственных суждений, аргументировать свою позицию, мнение;</w:t>
      </w:r>
    </w:p>
    <w:p w14:paraId="7DAF1E30">
      <w:pPr>
        <w:numPr>
          <w:ilvl w:val="0"/>
          <w:numId w:val="39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14:paraId="67FB7871">
      <w:pPr>
        <w:numPr>
          <w:ilvl w:val="0"/>
          <w:numId w:val="40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наблюдения и эксперимента;</w:t>
      </w:r>
    </w:p>
    <w:p w14:paraId="5AAB9FC4">
      <w:pPr>
        <w:numPr>
          <w:ilvl w:val="0"/>
          <w:numId w:val="41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14:paraId="0E7C1DF5">
      <w:pPr>
        <w:numPr>
          <w:ilvl w:val="0"/>
          <w:numId w:val="42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51E65686">
      <w:pPr>
        <w:spacing w:after="0"/>
        <w:ind w:left="567" w:right="282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i/>
          <w:iCs/>
          <w:color w:val="000000"/>
          <w:sz w:val="24"/>
          <w:szCs w:val="24"/>
        </w:rPr>
        <w:t>Работа с информацией:</w:t>
      </w:r>
    </w:p>
    <w:p w14:paraId="6C481352">
      <w:pPr>
        <w:numPr>
          <w:ilvl w:val="0"/>
          <w:numId w:val="43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14:paraId="4A0B8190">
      <w:pPr>
        <w:numPr>
          <w:ilvl w:val="0"/>
          <w:numId w:val="44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14:paraId="3DFB9A3D">
      <w:pPr>
        <w:numPr>
          <w:ilvl w:val="0"/>
          <w:numId w:val="45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735AFF58">
      <w:pPr>
        <w:numPr>
          <w:ilvl w:val="0"/>
          <w:numId w:val="46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270388D4">
      <w:pPr>
        <w:numPr>
          <w:ilvl w:val="0"/>
          <w:numId w:val="47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14:paraId="279C7111">
      <w:pPr>
        <w:numPr>
          <w:ilvl w:val="0"/>
          <w:numId w:val="48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запоминать и систематизировать биологическую информацию.</w:t>
      </w:r>
    </w:p>
    <w:p w14:paraId="3C7A99D7">
      <w:pPr>
        <w:spacing w:after="0"/>
        <w:ind w:left="567" w:right="282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color w:val="000000"/>
          <w:sz w:val="24"/>
          <w:szCs w:val="24"/>
        </w:rPr>
        <w:t>Универсальные коммуникативные действия</w:t>
      </w:r>
    </w:p>
    <w:p w14:paraId="6D604FE4">
      <w:pPr>
        <w:spacing w:after="0"/>
        <w:ind w:left="567" w:right="282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i/>
          <w:iCs/>
          <w:color w:val="000000"/>
          <w:sz w:val="24"/>
          <w:szCs w:val="24"/>
        </w:rPr>
        <w:t>Общение</w:t>
      </w: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:</w:t>
      </w:r>
    </w:p>
    <w:p w14:paraId="55605383">
      <w:pPr>
        <w:numPr>
          <w:ilvl w:val="0"/>
          <w:numId w:val="49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14:paraId="00843942">
      <w:pPr>
        <w:numPr>
          <w:ilvl w:val="0"/>
          <w:numId w:val="50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выражать себя (свою точку зрения) в устных и письменных текстах;</w:t>
      </w:r>
    </w:p>
    <w:p w14:paraId="3A5DE9BE">
      <w:pPr>
        <w:numPr>
          <w:ilvl w:val="0"/>
          <w:numId w:val="51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7E9AA097">
      <w:pPr>
        <w:numPr>
          <w:ilvl w:val="0"/>
          <w:numId w:val="52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FE98DEC">
      <w:pPr>
        <w:numPr>
          <w:ilvl w:val="0"/>
          <w:numId w:val="53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14:paraId="057EC29D">
      <w:pPr>
        <w:numPr>
          <w:ilvl w:val="0"/>
          <w:numId w:val="54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5D50CF0">
      <w:pPr>
        <w:numPr>
          <w:ilvl w:val="0"/>
          <w:numId w:val="55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публично представлять результаты выполненного биологического опыта (эксперимента, исследования, проекта);</w:t>
      </w:r>
    </w:p>
    <w:p w14:paraId="282AA7D9">
      <w:pPr>
        <w:numPr>
          <w:ilvl w:val="0"/>
          <w:numId w:val="56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4B915D07">
      <w:pPr>
        <w:spacing w:after="0"/>
        <w:ind w:left="567" w:right="282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i/>
          <w:iCs/>
          <w:color w:val="000000"/>
          <w:sz w:val="24"/>
          <w:szCs w:val="24"/>
        </w:rPr>
        <w:t>Совместная деятельность (сотрудничество):</w:t>
      </w:r>
    </w:p>
    <w:p w14:paraId="0FFF9CD6">
      <w:pPr>
        <w:numPr>
          <w:ilvl w:val="0"/>
          <w:numId w:val="57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биологической</w:t>
      </w:r>
    </w:p>
    <w:p w14:paraId="2ABA3CFA">
      <w:pPr>
        <w:numPr>
          <w:ilvl w:val="0"/>
          <w:numId w:val="58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проблемы, обосновывать необходимость применения групповых форм взаимодействия при решении поставленной учебной задачи;</w:t>
      </w:r>
    </w:p>
    <w:p w14:paraId="0897EE40">
      <w:pPr>
        <w:numPr>
          <w:ilvl w:val="0"/>
          <w:numId w:val="59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2D66B9B8">
      <w:pPr>
        <w:numPr>
          <w:ilvl w:val="0"/>
          <w:numId w:val="60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2A85F667">
      <w:pPr>
        <w:numPr>
          <w:ilvl w:val="0"/>
          <w:numId w:val="61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4576EE23">
      <w:pPr>
        <w:numPr>
          <w:ilvl w:val="0"/>
          <w:numId w:val="62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14:paraId="25418D83">
      <w:pPr>
        <w:numPr>
          <w:ilvl w:val="0"/>
          <w:numId w:val="63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</w:t>
      </w:r>
    </w:p>
    <w:p w14:paraId="3F0C0E0C">
      <w:pPr>
        <w:spacing w:after="0"/>
        <w:ind w:left="567" w:right="282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color w:val="000000"/>
          <w:sz w:val="24"/>
          <w:szCs w:val="24"/>
        </w:rPr>
        <w:t>Универсальные регулятивные действия</w:t>
      </w:r>
    </w:p>
    <w:p w14:paraId="2E3ED0F4">
      <w:pPr>
        <w:spacing w:after="0"/>
        <w:ind w:left="567" w:right="282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i/>
          <w:iCs/>
          <w:color w:val="000000"/>
          <w:sz w:val="24"/>
          <w:szCs w:val="24"/>
        </w:rPr>
        <w:t>Самоорганизация:</w:t>
      </w:r>
    </w:p>
    <w:p w14:paraId="0A903929">
      <w:pPr>
        <w:numPr>
          <w:ilvl w:val="0"/>
          <w:numId w:val="64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выявлять проблемы для решения в жизненных и учебных ситуациях, используя биологические знания;</w:t>
      </w:r>
    </w:p>
    <w:p w14:paraId="77879CF7">
      <w:pPr>
        <w:numPr>
          <w:ilvl w:val="0"/>
          <w:numId w:val="65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03E0364C">
      <w:pPr>
        <w:numPr>
          <w:ilvl w:val="0"/>
          <w:numId w:val="66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самостоятельно составлять алгоритм решения  задачи 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14:paraId="3930B60D">
      <w:pPr>
        <w:numPr>
          <w:ilvl w:val="0"/>
          <w:numId w:val="67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14:paraId="33152116">
      <w:pPr>
        <w:numPr>
          <w:ilvl w:val="0"/>
          <w:numId w:val="68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делать выбор и брать ответственность за решение.</w:t>
      </w:r>
    </w:p>
    <w:p w14:paraId="5767EF46">
      <w:pPr>
        <w:spacing w:after="0"/>
        <w:ind w:left="567" w:right="282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i/>
          <w:iCs/>
          <w:color w:val="000000"/>
          <w:sz w:val="24"/>
          <w:szCs w:val="24"/>
        </w:rPr>
        <w:t>Самоконтроль (рефлексия):</w:t>
      </w:r>
    </w:p>
    <w:p w14:paraId="6254826D">
      <w:pPr>
        <w:numPr>
          <w:ilvl w:val="0"/>
          <w:numId w:val="69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владеть способами самоконтроля, самомотивации и рефлексии;</w:t>
      </w:r>
    </w:p>
    <w:p w14:paraId="7A5857E6">
      <w:pPr>
        <w:numPr>
          <w:ilvl w:val="0"/>
          <w:numId w:val="70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давать адекватную оценку ситуации и предлагать план её изменения;</w:t>
      </w:r>
    </w:p>
    <w:p w14:paraId="53C756C3">
      <w:pPr>
        <w:numPr>
          <w:ilvl w:val="0"/>
          <w:numId w:val="71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14:paraId="0A00ECCE">
      <w:pPr>
        <w:numPr>
          <w:ilvl w:val="0"/>
          <w:numId w:val="72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2C5561A6">
      <w:pPr>
        <w:numPr>
          <w:ilvl w:val="0"/>
          <w:numId w:val="73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08F2C4A">
      <w:pPr>
        <w:numPr>
          <w:ilvl w:val="0"/>
          <w:numId w:val="74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оценивать соответствие результата цели и условиям.</w:t>
      </w:r>
    </w:p>
    <w:p w14:paraId="64503F8C">
      <w:pPr>
        <w:spacing w:after="0"/>
        <w:ind w:left="567" w:right="282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i/>
          <w:iCs/>
          <w:color w:val="000000"/>
          <w:sz w:val="24"/>
          <w:szCs w:val="24"/>
        </w:rPr>
        <w:t>Эмоциональный интеллект:</w:t>
      </w:r>
    </w:p>
    <w:p w14:paraId="6550E23A">
      <w:pPr>
        <w:numPr>
          <w:ilvl w:val="0"/>
          <w:numId w:val="75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различать, называть и управлять собственными эмоциями и эмоциями других;</w:t>
      </w:r>
    </w:p>
    <w:p w14:paraId="717EFC61">
      <w:pPr>
        <w:numPr>
          <w:ilvl w:val="0"/>
          <w:numId w:val="76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выявлять и анализировать причины эмоций;</w:t>
      </w:r>
    </w:p>
    <w:p w14:paraId="740D282E">
      <w:pPr>
        <w:numPr>
          <w:ilvl w:val="0"/>
          <w:numId w:val="77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ставить себя на место другого человека, понимать мотивы и намерения другого;</w:t>
      </w:r>
    </w:p>
    <w:p w14:paraId="07B8D1AA">
      <w:pPr>
        <w:numPr>
          <w:ilvl w:val="0"/>
          <w:numId w:val="78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регулировать способ выражения эмоций.</w:t>
      </w:r>
    </w:p>
    <w:p w14:paraId="56BF913D">
      <w:pPr>
        <w:spacing w:after="0"/>
        <w:ind w:left="567" w:right="282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i/>
          <w:iCs/>
          <w:color w:val="000000"/>
          <w:sz w:val="24"/>
          <w:szCs w:val="24"/>
        </w:rPr>
        <w:t>Принятие себя и других:</w:t>
      </w:r>
    </w:p>
    <w:p w14:paraId="6E3D8258">
      <w:pPr>
        <w:numPr>
          <w:ilvl w:val="0"/>
          <w:numId w:val="79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осознанно относиться к другому человеку, его мнению;</w:t>
      </w:r>
    </w:p>
    <w:p w14:paraId="2FC12B20">
      <w:pPr>
        <w:numPr>
          <w:ilvl w:val="0"/>
          <w:numId w:val="80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признавать своё право на ошибку и такое же право другого;</w:t>
      </w:r>
    </w:p>
    <w:p w14:paraId="7E8B47BB">
      <w:pPr>
        <w:numPr>
          <w:ilvl w:val="0"/>
          <w:numId w:val="81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открытость себе и другим;</w:t>
      </w:r>
    </w:p>
    <w:p w14:paraId="5EB7B658">
      <w:pPr>
        <w:numPr>
          <w:ilvl w:val="0"/>
          <w:numId w:val="82"/>
        </w:numPr>
        <w:spacing w:after="0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осознавать невозможность контролировать всё вокруг;</w:t>
      </w:r>
    </w:p>
    <w:p w14:paraId="68113B7C">
      <w:pPr>
        <w:numPr>
          <w:ilvl w:val="0"/>
          <w:numId w:val="83"/>
        </w:numPr>
        <w:spacing w:after="100" w:afterAutospacing="1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14:paraId="06E98DFD">
      <w:pPr>
        <w:spacing w:before="240" w:after="0"/>
        <w:ind w:left="567" w:right="282"/>
        <w:jc w:val="both"/>
        <w:outlineLvl w:val="1"/>
        <w:rPr>
          <w:rFonts w:ascii="LiberationSerif" w:hAnsi="LiberationSerif" w:eastAsia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caps/>
          <w:color w:val="000000"/>
          <w:sz w:val="24"/>
          <w:szCs w:val="24"/>
        </w:rPr>
        <w:t>ПРЕДМЕТНЫЕ РЕЗУЛЬТАТЫ</w:t>
      </w:r>
    </w:p>
    <w:p w14:paraId="68F64BDD">
      <w:pPr>
        <w:numPr>
          <w:ilvl w:val="0"/>
          <w:numId w:val="84"/>
        </w:numPr>
        <w:spacing w:after="100" w:afterAutospacing="1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характеризовать ботанику как биологическую науку, её разделы и связи с другими науками и техникой;</w:t>
      </w:r>
    </w:p>
    <w:p w14:paraId="2D2CD5C3">
      <w:pPr>
        <w:numPr>
          <w:ilvl w:val="0"/>
          <w:numId w:val="84"/>
        </w:numPr>
        <w:spacing w:before="100" w:beforeAutospacing="1" w:after="100" w:afterAutospacing="1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приводить примеры вклада российских (в том числе В. В. Докучаев, К. А. Тимирязев, С. Г. Навашин) и зарубежных учёных (в том числе Р. Гук, М. Мальпиги) в развитие наук о растениях;</w:t>
      </w:r>
    </w:p>
    <w:p w14:paraId="13EFF7C7">
      <w:pPr>
        <w:numPr>
          <w:ilvl w:val="0"/>
          <w:numId w:val="84"/>
        </w:numPr>
        <w:spacing w:before="100" w:beforeAutospacing="1" w:after="100" w:afterAutospacing="1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14:paraId="06108D1D">
      <w:pPr>
        <w:numPr>
          <w:ilvl w:val="0"/>
          <w:numId w:val="84"/>
        </w:numPr>
        <w:spacing w:before="100" w:beforeAutospacing="1" w:after="100" w:afterAutospacing="1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развитие; связь строения вегетативных и генеративных органов растений с их функциями;</w:t>
      </w:r>
    </w:p>
    <w:p w14:paraId="2AD7A8C1">
      <w:pPr>
        <w:numPr>
          <w:ilvl w:val="0"/>
          <w:numId w:val="84"/>
        </w:numPr>
        <w:spacing w:before="100" w:beforeAutospacing="1" w:after="100" w:afterAutospacing="1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14:paraId="73ECD383">
      <w:pPr>
        <w:numPr>
          <w:ilvl w:val="0"/>
          <w:numId w:val="84"/>
        </w:numPr>
        <w:spacing w:before="100" w:beforeAutospacing="1" w:after="100" w:afterAutospacing="1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14:paraId="29AC1037">
      <w:pPr>
        <w:numPr>
          <w:ilvl w:val="0"/>
          <w:numId w:val="84"/>
        </w:numPr>
        <w:spacing w:before="100" w:beforeAutospacing="1" w:after="100" w:afterAutospacing="1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сравнивать растительные ткани и органы растений между собой;</w:t>
      </w:r>
    </w:p>
    <w:p w14:paraId="19E84DE1">
      <w:pPr>
        <w:numPr>
          <w:ilvl w:val="0"/>
          <w:numId w:val="84"/>
        </w:numPr>
        <w:spacing w:before="100" w:beforeAutospacing="1" w:after="100" w:afterAutospacing="1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14:paraId="318C0004">
      <w:pPr>
        <w:numPr>
          <w:ilvl w:val="0"/>
          <w:numId w:val="84"/>
        </w:numPr>
        <w:spacing w:before="100" w:beforeAutospacing="1" w:after="100" w:afterAutospacing="1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размножения; семенное размножение (на примере покрытосеменных, или цветковых);</w:t>
      </w:r>
    </w:p>
    <w:p w14:paraId="314656B6">
      <w:pPr>
        <w:numPr>
          <w:ilvl w:val="0"/>
          <w:numId w:val="84"/>
        </w:numPr>
        <w:spacing w:before="100" w:beforeAutospacing="1" w:after="100" w:afterAutospacing="1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</w:t>
      </w:r>
    </w:p>
    <w:p w14:paraId="04215FD0">
      <w:pPr>
        <w:numPr>
          <w:ilvl w:val="0"/>
          <w:numId w:val="84"/>
        </w:numPr>
        <w:spacing w:before="100" w:beforeAutospacing="1" w:after="100" w:afterAutospacing="1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классифицировать растения и их части по разным основаниям;</w:t>
      </w:r>
    </w:p>
    <w:p w14:paraId="4DE22755">
      <w:pPr>
        <w:numPr>
          <w:ilvl w:val="0"/>
          <w:numId w:val="84"/>
        </w:numPr>
        <w:spacing w:before="100" w:beforeAutospacing="1" w:after="100" w:afterAutospacing="1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объяснять роль растений в природе и жизни человека: значение фотосинтеза в природе и в жизни человека; биологическое и хозяйственное значение видоизменённых побегов; хозяйственное значение вегетативного размножения;</w:t>
      </w:r>
    </w:p>
    <w:p w14:paraId="3B7AA26B">
      <w:pPr>
        <w:numPr>
          <w:ilvl w:val="0"/>
          <w:numId w:val="84"/>
        </w:numPr>
        <w:spacing w:before="100" w:beforeAutospacing="1" w:after="100" w:afterAutospacing="1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применять полученные знания для выращивания и размножения культурных растений;</w:t>
      </w:r>
    </w:p>
    <w:p w14:paraId="6B3E7B1A">
      <w:pPr>
        <w:numPr>
          <w:ilvl w:val="0"/>
          <w:numId w:val="84"/>
        </w:numPr>
        <w:spacing w:before="100" w:beforeAutospacing="1" w:after="100" w:afterAutospacing="1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14:paraId="4330CFA9">
      <w:pPr>
        <w:numPr>
          <w:ilvl w:val="0"/>
          <w:numId w:val="84"/>
        </w:numPr>
        <w:spacing w:before="100" w:beforeAutospacing="1" w:after="100" w:afterAutospacing="1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14:paraId="2D12CA6B">
      <w:pPr>
        <w:numPr>
          <w:ilvl w:val="0"/>
          <w:numId w:val="84"/>
        </w:numPr>
        <w:spacing w:before="100" w:beforeAutospacing="1" w:after="100" w:afterAutospacing="1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демонстрировать на конкретных примерах связь знаний биологии со знаниями по математике, географии, технологии, предметов гуманитарного цикла, различными видами искусства;</w:t>
      </w:r>
    </w:p>
    <w:p w14:paraId="1D0647EF">
      <w:pPr>
        <w:numPr>
          <w:ilvl w:val="0"/>
          <w:numId w:val="84"/>
        </w:numPr>
        <w:spacing w:before="100" w:beforeAutospacing="1" w:after="100" w:afterAutospacing="1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источников; преобразовывать информацию из одной знаковой системы в другую;</w:t>
      </w:r>
    </w:p>
    <w:p w14:paraId="727C6ECF">
      <w:pPr>
        <w:numPr>
          <w:ilvl w:val="0"/>
          <w:numId w:val="84"/>
        </w:numPr>
        <w:spacing w:before="100" w:beforeAutospacing="1" w:after="100" w:afterAutospacing="1"/>
        <w:ind w:left="567" w:right="282" w:firstLine="0"/>
        <w:jc w:val="both"/>
        <w:rPr>
          <w:rFonts w:ascii="LiberationSerif" w:hAnsi="LiberationSerif" w:eastAsia="Times New Roman" w:cs="Times New Roman"/>
          <w:color w:val="000000"/>
          <w:sz w:val="24"/>
          <w:szCs w:val="24"/>
        </w:rPr>
      </w:pPr>
      <w:r>
        <w:rPr>
          <w:rFonts w:ascii="LiberationSerif" w:hAnsi="LiberationSerif" w:eastAsia="Times New Roman" w:cs="Times New Roman"/>
          <w:color w:val="000000"/>
          <w:sz w:val="24"/>
          <w:szCs w:val="24"/>
        </w:rPr>
        <w:t>создавать письменные и устные сообщения, грамотно используя понятийный аппарат изучаемого раздела биологии.</w:t>
      </w:r>
    </w:p>
    <w:p w14:paraId="6E0D00A9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14:paraId="1FC90C9C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14:paraId="5049D92D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14:paraId="030F4A60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14:paraId="5A9C9E02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14:paraId="33E3C7EC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14:paraId="6E56AC2C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14:paraId="1D688CC1">
      <w:pPr>
        <w:pBdr>
          <w:bottom w:val="single" w:color="000000" w:sz="6" w:space="5"/>
        </w:pBdr>
        <w:spacing w:before="100" w:beforeAutospacing="1" w:after="240" w:line="240" w:lineRule="atLeast"/>
        <w:ind w:left="567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  <w:t>ТЕМАТИЧЕСКОЕ ПЛАНИРОВАНИЕ </w:t>
      </w:r>
    </w:p>
    <w:tbl>
      <w:tblPr>
        <w:tblStyle w:val="9"/>
        <w:tblW w:w="9463" w:type="dxa"/>
        <w:tblInd w:w="67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410"/>
        <w:gridCol w:w="851"/>
        <w:gridCol w:w="708"/>
        <w:gridCol w:w="4927"/>
      </w:tblGrid>
      <w:tr w14:paraId="3C52DF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67" w:type="dxa"/>
            <w:vMerge w:val="restart"/>
          </w:tcPr>
          <w:p w14:paraId="3BFDCE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410" w:type="dxa"/>
            <w:vMerge w:val="restart"/>
          </w:tcPr>
          <w:p w14:paraId="28D5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</w:t>
            </w:r>
            <w:r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блок,</w:t>
            </w: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</w:p>
          <w:p w14:paraId="2643F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Style w:val="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5E744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927" w:type="dxa"/>
            <w:vMerge w:val="restart"/>
          </w:tcPr>
          <w:p w14:paraId="2CC90359">
            <w:pPr>
              <w:spacing w:after="0" w:line="240" w:lineRule="auto"/>
              <w:jc w:val="center"/>
              <w:rPr>
                <w:rStyle w:val="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B5AE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Электронные (цифровые) образовательные ресурсы</w:t>
            </w:r>
          </w:p>
        </w:tc>
      </w:tr>
      <w:tr w14:paraId="3CCA3A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67" w:type="dxa"/>
            <w:vMerge w:val="continue"/>
          </w:tcPr>
          <w:p w14:paraId="56379E3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1648495D">
            <w:pPr>
              <w:spacing w:after="0" w:line="276" w:lineRule="auto"/>
              <w:rPr>
                <w:rStyle w:val="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14:paraId="07EE6F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14:paraId="105981F3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Лаб.</w:t>
            </w:r>
          </w:p>
          <w:p w14:paraId="78461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раб.</w:t>
            </w:r>
          </w:p>
        </w:tc>
        <w:tc>
          <w:tcPr>
            <w:tcW w:w="4927" w:type="dxa"/>
            <w:vMerge w:val="continue"/>
          </w:tcPr>
          <w:p w14:paraId="41B1BD8A">
            <w:pPr>
              <w:spacing w:after="0" w:line="276" w:lineRule="auto"/>
              <w:jc w:val="center"/>
              <w:rPr>
                <w:rStyle w:val="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30EECA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67" w:type="dxa"/>
          </w:tcPr>
          <w:p w14:paraId="7A7323E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3013AE0">
            <w:pPr>
              <w:spacing w:after="0" w:line="276" w:lineRule="auto"/>
              <w:rPr>
                <w:rStyle w:val="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51" w:type="dxa"/>
          </w:tcPr>
          <w:p w14:paraId="0A76836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6FAC53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7" w:type="dxa"/>
          </w:tcPr>
          <w:p w14:paraId="1654B9BF">
            <w:pPr>
              <w:spacing w:after="0" w:line="276" w:lineRule="auto"/>
              <w:jc w:val="both"/>
              <w:rPr>
                <w:rStyle w:val="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учебнику; электронные презентации; материально-техническая база центра «Точка роста»</w:t>
            </w:r>
          </w:p>
        </w:tc>
      </w:tr>
      <w:tr w14:paraId="1F0F9F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67" w:type="dxa"/>
          </w:tcPr>
          <w:p w14:paraId="412AF8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F19149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Растительные клетки и ткани</w:t>
            </w:r>
          </w:p>
        </w:tc>
        <w:tc>
          <w:tcPr>
            <w:tcW w:w="851" w:type="dxa"/>
          </w:tcPr>
          <w:p w14:paraId="5B95961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2E0A28F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7" w:type="dxa"/>
          </w:tcPr>
          <w:p w14:paraId="3D373C7C">
            <w:pPr>
              <w:spacing w:after="0" w:line="276" w:lineRule="auto"/>
              <w:jc w:val="both"/>
              <w:rPr>
                <w:rStyle w:val="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учебнику; электронные презентации; материально-техническая база центра «Точка роста»; открытый банк заданий для формирования естественно-научной грамотности [Электронный ресурс]:  — URL: </w:t>
            </w:r>
            <w:r>
              <w:fldChar w:fldCharType="begin"/>
            </w:r>
            <w:r>
              <w:instrText xml:space="preserve"> HYPERLINK "https://fipi.ru/otkrytyy-bank-zadaniy-dlya-otsenkiyestestvennonauchnoy-gramotnosti"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https://fipi.ru/otkrytyy-bank-zadaniy-dlya-otsenkiyestestvennonauchnoy-gramotnosti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сайт Единая коллекция цифровых образовательных ресурсов [Электронный ресурс]: — URL: </w:t>
            </w:r>
            <w:r>
              <w:fldChar w:fldCharType="begin"/>
            </w:r>
            <w:r>
              <w:instrText xml:space="preserve"> HYPERLINK "http://school-collection.edu.ru/catalog"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http://school-collection.edu.ru/catalog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29D03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67" w:type="dxa"/>
          </w:tcPr>
          <w:p w14:paraId="172FE4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19AD997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растений</w:t>
            </w:r>
          </w:p>
        </w:tc>
        <w:tc>
          <w:tcPr>
            <w:tcW w:w="851" w:type="dxa"/>
          </w:tcPr>
          <w:p w14:paraId="4E57FD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14:paraId="0774DB6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7" w:type="dxa"/>
          </w:tcPr>
          <w:p w14:paraId="4A59051F">
            <w:pPr>
              <w:spacing w:after="0" w:line="276" w:lineRule="auto"/>
              <w:jc w:val="both"/>
              <w:rPr>
                <w:rStyle w:val="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учебнику; электронные презентации; материально-техническая база центра «Точка роста»; открытый банк заданий для формирования естественно-научной грамотности [Электронный ресурс]:  — URL: </w:t>
            </w:r>
            <w:r>
              <w:fldChar w:fldCharType="begin"/>
            </w:r>
            <w:r>
              <w:instrText xml:space="preserve"> HYPERLINK "https://fipi.ru/otkrytyy-bank-zadaniy-dlya-otsenkiyestestvennonauchnoy-gramotnosti"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https://fipi.ru/otkrytyy-bank-zadaniy-dlya-otsenkiyestestvennonauchnoy-gramotnosti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сайт Единая коллекция цифровых образовательных ресурсов [Электронный ресурс]: — URL: </w:t>
            </w:r>
            <w:r>
              <w:fldChar w:fldCharType="begin"/>
            </w:r>
            <w:r>
              <w:instrText xml:space="preserve"> HYPERLINK "http://school-collection.edu.ru/catalog"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http://school-collection.edu.ru/catalog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04EC7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67" w:type="dxa"/>
          </w:tcPr>
          <w:p w14:paraId="224876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4D55845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процессы жизнедеятельности растений</w:t>
            </w:r>
          </w:p>
        </w:tc>
        <w:tc>
          <w:tcPr>
            <w:tcW w:w="851" w:type="dxa"/>
          </w:tcPr>
          <w:p w14:paraId="4CEEDCB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269FFE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7" w:type="dxa"/>
          </w:tcPr>
          <w:p w14:paraId="66AD8990">
            <w:pPr>
              <w:spacing w:after="0" w:line="276" w:lineRule="auto"/>
              <w:jc w:val="both"/>
              <w:rPr>
                <w:rStyle w:val="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учебнику; электронные презентации; материально-техническая база центра «Точка роста»; открытый банк заданий для формирования естественно-научной грамотности [Электронный ресурс]:  — URL: </w:t>
            </w:r>
            <w:r>
              <w:fldChar w:fldCharType="begin"/>
            </w:r>
            <w:r>
              <w:instrText xml:space="preserve"> HYPERLINK "https://fipi.ru/otkrytyy-bank-zadaniy-dlya-otsenkiyestestvennonauchnoy-gramotnosti"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https://fipi.ru/otkrytyy-bank-zadaniy-dlya-otsenkiyestestvennonauchnoy-gramotnosti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сайт Единая коллекция цифровых образовательных ресурсов [Электронный ресурс]: — URL: </w:t>
            </w:r>
            <w:r>
              <w:fldChar w:fldCharType="begin"/>
            </w:r>
            <w:r>
              <w:instrText xml:space="preserve"> HYPERLINK "http://school-collection.edu.ru/catalog"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http://school-collection.edu.ru/catalog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9279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67" w:type="dxa"/>
          </w:tcPr>
          <w:p w14:paraId="74D1E9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867C3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зеленая лаборатория</w:t>
            </w:r>
          </w:p>
        </w:tc>
        <w:tc>
          <w:tcPr>
            <w:tcW w:w="851" w:type="dxa"/>
          </w:tcPr>
          <w:p w14:paraId="58F9FC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0EC508C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7" w:type="dxa"/>
          </w:tcPr>
          <w:p w14:paraId="5FA3DD88">
            <w:pPr>
              <w:spacing w:after="0" w:line="276" w:lineRule="auto"/>
              <w:jc w:val="both"/>
              <w:rPr>
                <w:rStyle w:val="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презентации</w:t>
            </w:r>
          </w:p>
        </w:tc>
      </w:tr>
      <w:tr w14:paraId="14BC95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977" w:type="dxa"/>
            <w:gridSpan w:val="2"/>
          </w:tcPr>
          <w:p w14:paraId="251B7B3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ОБЩЕЕ КОЛИЧЕСТВО ЧАСОВ ПО ПРОГРАММЕ</w:t>
            </w:r>
          </w:p>
        </w:tc>
        <w:tc>
          <w:tcPr>
            <w:tcW w:w="851" w:type="dxa"/>
          </w:tcPr>
          <w:p w14:paraId="1451DEB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14:paraId="798C6B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7" w:type="dxa"/>
          </w:tcPr>
          <w:p w14:paraId="7792B940">
            <w:pPr>
              <w:spacing w:after="0" w:line="276" w:lineRule="auto"/>
              <w:jc w:val="center"/>
              <w:rPr>
                <w:rStyle w:val="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3FAE7978">
      <w:pPr>
        <w:pStyle w:val="11"/>
        <w:jc w:val="both"/>
        <w:rPr>
          <w:rFonts w:ascii="Times New Roman" w:hAnsi="Times New Roman"/>
          <w:b/>
          <w:sz w:val="24"/>
          <w:szCs w:val="24"/>
        </w:rPr>
      </w:pPr>
    </w:p>
    <w:p w14:paraId="3ACA7D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A5E64">
      <w:pPr>
        <w:jc w:val="both"/>
        <w:rPr>
          <w:rFonts w:ascii="Times New Roman" w:hAnsi="Times New Roman" w:cs="Times New Roman"/>
          <w:sz w:val="24"/>
          <w:szCs w:val="24"/>
        </w:rPr>
        <w:sectPr>
          <w:headerReference r:id="rId5" w:type="default"/>
          <w:pgSz w:w="11906" w:h="16838"/>
          <w:pgMar w:top="851" w:right="567" w:bottom="851" w:left="851" w:header="346" w:footer="40" w:gutter="0"/>
          <w:cols w:space="708" w:num="1"/>
          <w:docGrid w:linePitch="360" w:charSpace="0"/>
        </w:sectPr>
      </w:pPr>
    </w:p>
    <w:p w14:paraId="0334375E">
      <w:pPr>
        <w:pBdr>
          <w:bottom w:val="single" w:color="000000" w:sz="6" w:space="5"/>
        </w:pBdr>
        <w:spacing w:before="100" w:beforeAutospacing="1" w:after="240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</w:pPr>
      <w:r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4"/>
          <w:szCs w:val="24"/>
        </w:rPr>
        <w:t>УЧЕБНО-МЕТОДИЧЕСКОЕ ОБЕСПЕЧЕНИЕ ОБРАЗОВАТЕЛЬНОГО ПРОЦЕССА </w:t>
      </w:r>
    </w:p>
    <w:p w14:paraId="34684AAE">
      <w:pPr>
        <w:spacing w:before="240" w:after="120"/>
        <w:outlineLvl w:val="1"/>
        <w:rPr>
          <w:rFonts w:ascii="LiberationSerif" w:hAnsi="LiberationSerif" w:eastAsia="Times New Roman" w:cs="Times New Roman"/>
          <w:b/>
          <w:bCs/>
          <w:caps/>
          <w:color w:val="000000"/>
        </w:rPr>
      </w:pPr>
      <w:r>
        <w:rPr>
          <w:rFonts w:ascii="LiberationSerif" w:hAnsi="LiberationSerif" w:eastAsia="Times New Roman" w:cs="Times New Roman"/>
          <w:b/>
          <w:bCs/>
          <w:caps/>
          <w:color w:val="000000"/>
        </w:rPr>
        <w:t>ОБЯЗАТЕЛЬНЫЕ УЧЕБНЫЕ МАТЕРИАЛЫ ДЛЯ УЧЕНИКА</w:t>
      </w:r>
    </w:p>
    <w:p w14:paraId="69FCF215">
      <w:pP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 Пасечник В.В. Биология, 6 класс/ М: «Издательство Просвещение».</w:t>
      </w:r>
    </w:p>
    <w:p w14:paraId="6477C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И. Акимушкин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Невидимые нити природы.- М.: Мысль, 2005 г.-142 с.</w:t>
      </w:r>
    </w:p>
    <w:p w14:paraId="6D2FF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Верзилин Н.М. По следам Робинзона.- М.,  Просвещение, 1994.</w:t>
      </w:r>
    </w:p>
    <w:p w14:paraId="50C0C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Занимательные материалы и факты по общей биологии в вопросах и ответах. 5-11 классы / авт.-сост. М.М. Боднарук, Н.В.,  Ковылина.  – Волгоград: Учитель, 2007.</w:t>
      </w:r>
    </w:p>
    <w:p w14:paraId="62D68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Кристиан де Дюв. Путешествие в мир живой клетки. М.: «Мир» 1987.</w:t>
      </w:r>
    </w:p>
    <w:p w14:paraId="5F5D2450">
      <w:pP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Энциклопедия для детей. Биология. М.: «Аванта+» 1996.</w:t>
      </w:r>
    </w:p>
    <w:p w14:paraId="0F53295D">
      <w:pPr>
        <w:spacing w:before="240" w:after="120"/>
        <w:outlineLvl w:val="1"/>
        <w:rPr>
          <w:rFonts w:ascii="LiberationSerif" w:hAnsi="LiberationSerif" w:eastAsia="Times New Roman" w:cs="Times New Roman"/>
          <w:b/>
          <w:bCs/>
          <w:caps/>
          <w:color w:val="000000"/>
        </w:rPr>
      </w:pPr>
      <w:r>
        <w:rPr>
          <w:rFonts w:ascii="LiberationSerif" w:hAnsi="LiberationSerif" w:eastAsia="Times New Roman" w:cs="Times New Roman"/>
          <w:b/>
          <w:bCs/>
          <w:caps/>
          <w:color w:val="000000"/>
        </w:rPr>
        <w:t>МЕТОДИЧЕСКИЕ МАТЕРИАЛЫ ДЛЯ УЧИТЕЛЯ</w:t>
      </w:r>
    </w:p>
    <w:p w14:paraId="7943FDC4">
      <w:pPr>
        <w:pStyle w:val="2"/>
        <w:shd w:val="clear" w:color="auto" w:fill="FFFFFF"/>
        <w:spacing w:before="0" w:beforeAutospacing="0" w:after="0" w:afterAutospacing="0" w:line="276" w:lineRule="auto"/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Биология. 6 кл.: методическое пособие к учебнику В. В. Пасечника «Биология. 6 класс»   </w:t>
      </w:r>
    </w:p>
    <w:p w14:paraId="5CEA2008">
      <w:pPr>
        <w:pStyle w:val="2"/>
        <w:shd w:val="clear" w:color="auto" w:fill="FFFFFF"/>
        <w:spacing w:before="0" w:beforeAutospacing="0" w:after="0" w:afterAutospacing="0" w:line="276" w:lineRule="auto"/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Буслаков Владимир Владимирович, Пынеев Александр Владимирович Методическое пособие «Реализация образовательных программ естественнонаучной и технологической направленностей по биологии с использованием оборудования центра «Точка роста»».</w:t>
      </w:r>
    </w:p>
    <w:p w14:paraId="1DDC8498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Мирзоев С.С. Активизация познавательного интереса учащихся // Биология в школе, 2007. №6</w:t>
      </w:r>
    </w:p>
    <w:p w14:paraId="056D2208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Селевко Г.К. Современные образовательные технологии. М.: 1998.</w:t>
      </w:r>
    </w:p>
    <w:p w14:paraId="67376F16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Селевко Г.К. Энциклопедия образовательных технологий, т.1. М.: НИИ школьных технологий, 2006.</w:t>
      </w:r>
    </w:p>
    <w:p w14:paraId="35709DE7">
      <w:pPr>
        <w:shd w:val="clear" w:color="auto" w:fill="FFFFFF"/>
        <w:spacing w:after="0" w:line="240" w:lineRule="auto"/>
        <w:ind w:right="14"/>
        <w:jc w:val="both"/>
      </w:pPr>
      <w:r>
        <w:rPr>
          <w:rFonts w:ascii="Times New Roman" w:hAnsi="Times New Roman" w:cs="Times New Roman"/>
          <w:sz w:val="24"/>
          <w:szCs w:val="24"/>
        </w:rPr>
        <w:t>6. Тушина И.А. Использование компьютерных технологий в обучении биологии // Первое сентября. Биология, 2003, №27-28</w:t>
      </w:r>
      <w:r>
        <w:t>.</w:t>
      </w:r>
    </w:p>
    <w:p w14:paraId="72A4D04A">
      <w:pPr>
        <w:shd w:val="clear" w:color="auto" w:fill="FFFFFF"/>
        <w:spacing w:before="240" w:after="120"/>
        <w:outlineLvl w:val="1"/>
        <w:rPr>
          <w:rFonts w:ascii="LiberationSerif" w:hAnsi="LiberationSerif" w:eastAsia="Times New Roman" w:cs="Times New Roman"/>
          <w:b/>
          <w:bCs/>
          <w:caps/>
          <w:color w:val="000000"/>
        </w:rPr>
      </w:pPr>
    </w:p>
    <w:p w14:paraId="7C63E480">
      <w:pPr>
        <w:shd w:val="clear" w:color="auto" w:fill="FFFFFF"/>
        <w:spacing w:before="240" w:after="120"/>
        <w:outlineLvl w:val="1"/>
        <w:rPr>
          <w:rFonts w:ascii="LiberationSerif" w:hAnsi="LiberationSerif" w:eastAsia="Times New Roman" w:cs="Times New Roman"/>
          <w:b/>
          <w:bCs/>
          <w:caps/>
          <w:color w:val="000000"/>
        </w:rPr>
      </w:pPr>
      <w:r>
        <w:rPr>
          <w:rFonts w:ascii="LiberationSerif" w:hAnsi="LiberationSerif" w:eastAsia="Times New Roman" w:cs="Times New Roman"/>
          <w:b/>
          <w:bCs/>
          <w:caps/>
          <w:color w:val="000000"/>
        </w:rPr>
        <w:t>ЦИФРОВЫЕ ОБРАЗОВАТЕЛЬНЫЕ РЕСУРСЫ И РЕСУРСЫ СЕТИ ИНТЕРНЕТ</w:t>
      </w:r>
    </w:p>
    <w:p w14:paraId="6064A503">
      <w:pPr>
        <w:pStyle w:val="2"/>
        <w:shd w:val="clear" w:color="auto" w:fill="FFFFFF"/>
        <w:spacing w:before="0" w:beforeAutospacing="0" w:after="0" w:afterAutospacing="0" w:line="276" w:lineRule="auto"/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Воронина Г.А., Иванова Т.В., Калинова Г.С. Биология. Планируемые результаты. Система заданий. 5―9 классы. Пособие для учителей общеобразоват. организаций / Под ред. Г.С. Ковалевой, О.Б. Логиновой. — М.: Просвещение, 2017. </w:t>
      </w:r>
    </w:p>
    <w:p w14:paraId="3C9C5637">
      <w:pPr>
        <w:pStyle w:val="2"/>
        <w:shd w:val="clear" w:color="auto" w:fill="FFFFFF"/>
        <w:spacing w:before="0" w:beforeAutospacing="0" w:after="0" w:afterAutospacing="0" w:line="276" w:lineRule="auto"/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Гапонюк З.Г. Биология. Планируемые результаты: карта прохождения рабочей программы. 5―6 классы: учеб. пособие для общеобразоват. организаций / З.Г. Гапонюк. — М.: Просвещение, 2017. </w:t>
      </w:r>
    </w:p>
    <w:p w14:paraId="6AD7C9B8">
      <w:pPr>
        <w:pStyle w:val="2"/>
        <w:shd w:val="clear" w:color="auto" w:fill="FFFFFF"/>
        <w:spacing w:before="0" w:beforeAutospacing="0" w:after="0" w:afterAutospacing="0" w:line="276" w:lineRule="auto"/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Жеребцова Е.Л.. ЕГЭ. Биология: теоретические материалы.- СПб.: Тригон, 2009.  — 336 с. </w:t>
      </w:r>
    </w:p>
    <w:p w14:paraId="0B1CC4A4">
      <w:pPr>
        <w:pStyle w:val="2"/>
        <w:shd w:val="clear" w:color="auto" w:fill="FFFFFF"/>
        <w:spacing w:before="0" w:beforeAutospacing="0" w:after="0" w:afterAutospacing="0" w:line="276" w:lineRule="auto"/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 Калинина А.А. Поурочные разработки по биологии «Бактерии. Грибы. Растения», 6 класс. — М.: ВАКО, 2005. </w:t>
      </w:r>
    </w:p>
    <w:p w14:paraId="60C62604">
      <w:pPr>
        <w:pStyle w:val="2"/>
        <w:shd w:val="clear" w:color="auto" w:fill="FFFFFF"/>
        <w:spacing w:before="0" w:beforeAutospacing="0" w:after="0" w:afterAutospacing="0" w:line="276" w:lineRule="auto"/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 Никишов А.И., Петросова Р.А. и др. Биология в таблицах.- М.: «ИЛЕКСА», 1998. Никишов А.И., Теремов А.В. Дидактический материал по зоологии. — М.: РАУБ «Цитадель», 1996. — 174 с. </w:t>
      </w:r>
    </w:p>
    <w:p w14:paraId="7C98676C">
      <w:pPr>
        <w:pStyle w:val="2"/>
        <w:shd w:val="clear" w:color="auto" w:fill="FFFFFF"/>
        <w:spacing w:before="0" w:beforeAutospacing="0" w:after="0" w:afterAutospacing="0" w:line="276" w:lineRule="auto"/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6. Пасечник В.В. Биология. Методика индивидуально-групповой деятельности.  — М.: Просвещение, 2016. </w:t>
      </w:r>
    </w:p>
    <w:p w14:paraId="70200D02">
      <w:pPr>
        <w:pStyle w:val="2"/>
        <w:shd w:val="clear" w:color="auto" w:fill="FFFFFF"/>
        <w:spacing w:before="0" w:beforeAutospacing="0" w:after="0" w:afterAutospacing="0" w:line="276" w:lineRule="auto"/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7. Пасечник В.В. Биология. Индивидуально-групповая деятельность. Поурочные разработки. 5―6 классы: учеб. пособие для общеобразоват. организаций / В.В. Пасечник. — М.: Просвещение, 2017. </w:t>
      </w:r>
    </w:p>
    <w:p w14:paraId="279AF631">
      <w:pPr>
        <w:pStyle w:val="2"/>
        <w:shd w:val="clear" w:color="auto" w:fill="FFFFFF"/>
        <w:spacing w:before="0" w:beforeAutospacing="0" w:after="0" w:afterAutospacing="0" w:line="276" w:lineRule="auto"/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8. Пасечник В.В., Суматохин С.В., Калинова Г.С., Гапонюк З.Г. Уроки биологии. 5―6 классы: пособие для учителей общеобразоват. организаций / под ред. В.В. Пасечника. — М.: Просвещение, 2014. </w:t>
      </w:r>
    </w:p>
    <w:p w14:paraId="2D16D177">
      <w:pPr>
        <w:pStyle w:val="2"/>
        <w:shd w:val="clear" w:color="auto" w:fill="FFFFFF"/>
        <w:spacing w:before="0" w:beforeAutospacing="0" w:after="0" w:afterAutospacing="0" w:line="276" w:lineRule="auto"/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9. Теремов А.В., Рохлов В.С.. Занимательная зоология: книга для учащихся, учителей и родителей.- М.: АСТ — ПРЕСС, 1999.- 258 с.: ил. </w:t>
      </w:r>
    </w:p>
    <w:p w14:paraId="1A932A78">
      <w:pPr>
        <w:pStyle w:val="2"/>
        <w:shd w:val="clear" w:color="auto" w:fill="FFFFFF"/>
        <w:spacing w:before="0" w:beforeAutospacing="0" w:after="0" w:afterAutospacing="0" w:line="276" w:lineRule="auto"/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10. Фросин В.Н., Сивоглазов В.И. Готовимся к единому государственному экзамену: биология. Животные. — М.: Дрофа, 2004 — 272 с. </w:t>
      </w:r>
    </w:p>
    <w:p w14:paraId="2CCB1741">
      <w:pPr>
        <w:pStyle w:val="2"/>
        <w:shd w:val="clear" w:color="auto" w:fill="FFFFFF"/>
        <w:spacing w:before="0" w:beforeAutospacing="0" w:after="0" w:afterAutospacing="0" w:line="276" w:lineRule="auto"/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11. Сайт ФИПИ. Открытый банк заданий для формирования естественно-научной грамотности [Электронный ресурс]:  — URL: https://fipi.ru/otkrytyy-bank-zadaniy-dlya-otsenkiyestestvennonauchnoy-gramotnosti. </w:t>
      </w:r>
    </w:p>
    <w:p w14:paraId="1D387EFF">
      <w:pPr>
        <w:pStyle w:val="2"/>
        <w:shd w:val="clear" w:color="auto" w:fill="FFFFFF"/>
        <w:spacing w:before="0" w:beforeAutospacing="0" w:after="0" w:afterAutospacing="0" w:line="276" w:lineRule="auto"/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12. Сайт Единая коллекция цифровых образовательных ресурсов [Электронный ресурс]: — URL: http://school-collection.edu.ru/catalog. </w:t>
      </w:r>
    </w:p>
    <w:p w14:paraId="7CBB951B">
      <w:pPr>
        <w:pStyle w:val="2"/>
        <w:shd w:val="clear" w:color="auto" w:fill="FFFFFF"/>
        <w:spacing w:before="0" w:beforeAutospacing="0" w:after="0" w:afterAutospacing="0" w:line="276" w:lineRule="auto"/>
        <w:ind w:right="-1"/>
        <w:jc w:val="both"/>
        <w:rPr>
          <w:b w:val="0"/>
          <w:sz w:val="24"/>
          <w:szCs w:val="24"/>
        </w:rPr>
      </w:pPr>
    </w:p>
    <w:p w14:paraId="4EC93433">
      <w:pPr>
        <w:pBdr>
          <w:bottom w:val="single" w:color="000000" w:sz="6" w:space="5"/>
        </w:pBdr>
        <w:spacing w:before="100" w:beforeAutospacing="1" w:after="240"/>
        <w:jc w:val="center"/>
        <w:outlineLvl w:val="0"/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3"/>
          <w:szCs w:val="23"/>
        </w:rPr>
      </w:pPr>
      <w:r>
        <w:rPr>
          <w:rFonts w:ascii="LiberationSerif" w:hAnsi="LiberationSerif" w:eastAsia="Times New Roman" w:cs="Times New Roman"/>
          <w:b/>
          <w:bCs/>
          <w:caps/>
          <w:color w:val="000000"/>
          <w:kern w:val="36"/>
          <w:sz w:val="23"/>
          <w:szCs w:val="23"/>
        </w:rPr>
        <w:t>МАТЕРИАЛЬНО-ТЕХНИЧЕСКОЕ ОБЕСПЕЧЕНИЕ ОБРАЗОВАТЕЛЬНОГО ПРОЦЕССА</w:t>
      </w:r>
    </w:p>
    <w:p w14:paraId="16EA74E6">
      <w:pPr>
        <w:spacing w:before="240" w:after="120"/>
        <w:outlineLvl w:val="1"/>
        <w:rPr>
          <w:rFonts w:ascii="LiberationSerif" w:hAnsi="LiberationSerif" w:eastAsia="Times New Roman" w:cs="Times New Roman"/>
          <w:b/>
          <w:bCs/>
          <w:caps/>
          <w:color w:val="000000"/>
        </w:rPr>
      </w:pPr>
      <w:r>
        <w:rPr>
          <w:rFonts w:ascii="LiberationSerif" w:hAnsi="LiberationSerif" w:eastAsia="Times New Roman" w:cs="Times New Roman"/>
          <w:b/>
          <w:bCs/>
          <w:caps/>
          <w:color w:val="000000"/>
        </w:rPr>
        <w:t>УЧЕБНОЕ ОБОРУДОВАНИЕ</w:t>
      </w:r>
    </w:p>
    <w:p w14:paraId="53CD39BE">
      <w:pPr>
        <w:pStyle w:val="2"/>
        <w:spacing w:before="0" w:beforeAutospacing="0" w:after="0" w:afterAutospacing="0" w:line="276" w:lineRule="auto"/>
        <w:ind w:right="-1"/>
        <w:rPr>
          <w:rFonts w:ascii="LiberationSerif" w:hAnsi="LiberationSerif"/>
          <w:b w:val="0"/>
          <w:caps/>
          <w:color w:val="000000"/>
          <w:sz w:val="22"/>
          <w:szCs w:val="22"/>
        </w:rPr>
      </w:pPr>
      <w:r>
        <w:rPr>
          <w:rFonts w:ascii="LiberationSerif" w:hAnsi="LiberationSerif"/>
          <w:b w:val="0"/>
          <w:caps/>
          <w:color w:val="000000"/>
          <w:sz w:val="22"/>
          <w:szCs w:val="22"/>
        </w:rPr>
        <w:t xml:space="preserve">ОБОРУДОВАНИЕ ЦЕНТРА </w:t>
      </w:r>
      <w:r>
        <w:rPr>
          <w:rFonts w:hint="eastAsia" w:ascii="LiberationSerif" w:hAnsi="LiberationSerif"/>
          <w:b w:val="0"/>
          <w:caps/>
          <w:color w:val="000000"/>
          <w:sz w:val="22"/>
          <w:szCs w:val="22"/>
        </w:rPr>
        <w:t>«</w:t>
      </w:r>
      <w:r>
        <w:rPr>
          <w:rFonts w:ascii="LiberationSerif" w:hAnsi="LiberationSerif"/>
          <w:b w:val="0"/>
          <w:caps/>
          <w:color w:val="000000"/>
          <w:sz w:val="22"/>
          <w:szCs w:val="22"/>
        </w:rPr>
        <w:t>ТОЧКА РОСТА</w:t>
      </w:r>
      <w:r>
        <w:rPr>
          <w:rFonts w:hint="eastAsia" w:ascii="LiberationSerif" w:hAnsi="LiberationSerif"/>
          <w:b w:val="0"/>
          <w:caps/>
          <w:color w:val="000000"/>
          <w:sz w:val="22"/>
          <w:szCs w:val="22"/>
        </w:rPr>
        <w:t>»</w:t>
      </w:r>
      <w:r>
        <w:rPr>
          <w:rFonts w:ascii="LiberationSerif" w:hAnsi="LiberationSerif"/>
          <w:b w:val="0"/>
          <w:caps/>
          <w:color w:val="000000"/>
          <w:sz w:val="22"/>
          <w:szCs w:val="22"/>
        </w:rPr>
        <w:t>:</w:t>
      </w:r>
    </w:p>
    <w:p w14:paraId="78C6FB11">
      <w:pPr>
        <w:pStyle w:val="2"/>
        <w:spacing w:before="0" w:beforeAutospacing="0" w:after="0" w:afterAutospacing="0" w:line="276" w:lineRule="auto"/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Микроскоп цифровой. </w:t>
      </w:r>
    </w:p>
    <w:p w14:paraId="333C39F7">
      <w:pPr>
        <w:pStyle w:val="2"/>
        <w:spacing w:before="0" w:beforeAutospacing="0" w:after="0" w:afterAutospacing="0" w:line="276" w:lineRule="auto"/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Микропрепараты.</w:t>
      </w:r>
    </w:p>
    <w:p w14:paraId="074AB0EC">
      <w:pPr>
        <w:pStyle w:val="2"/>
        <w:spacing w:before="0" w:beforeAutospacing="0" w:after="0" w:afterAutospacing="0" w:line="276" w:lineRule="auto"/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Цифровая лаборатория по экологии (датчик освещенности, влажности, температуры, датчик углекислого газа и кислорода).</w:t>
      </w:r>
    </w:p>
    <w:p w14:paraId="0C29E318">
      <w:pPr>
        <w:pStyle w:val="2"/>
        <w:spacing w:before="0" w:beforeAutospacing="0" w:after="0" w:afterAutospacing="0" w:line="276" w:lineRule="auto"/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Электронные таблицы и плакаты.</w:t>
      </w:r>
    </w:p>
    <w:p w14:paraId="36F24C66">
      <w:pPr>
        <w:pStyle w:val="2"/>
        <w:spacing w:before="0" w:beforeAutospacing="0" w:after="0" w:afterAutospacing="0" w:line="276" w:lineRule="auto"/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Гербарный материал.</w:t>
      </w:r>
    </w:p>
    <w:p w14:paraId="028A49CB">
      <w:pPr>
        <w:pStyle w:val="2"/>
        <w:spacing w:before="0" w:beforeAutospacing="0" w:after="0" w:afterAutospacing="0" w:line="276" w:lineRule="auto"/>
        <w:ind w:right="-1"/>
        <w:jc w:val="both"/>
        <w:rPr>
          <w:b w:val="0"/>
          <w:sz w:val="24"/>
          <w:szCs w:val="24"/>
        </w:rPr>
      </w:pPr>
    </w:p>
    <w:p w14:paraId="4550FEE4">
      <w:pPr>
        <w:spacing w:before="240" w:after="0"/>
        <w:jc w:val="both"/>
        <w:outlineLvl w:val="1"/>
        <w:rPr>
          <w:rFonts w:ascii="LiberationSerif" w:hAnsi="LiberationSerif" w:eastAsia="Times New Roman" w:cs="Times New Roman"/>
          <w:b/>
          <w:bCs/>
          <w:caps/>
          <w:color w:val="000000"/>
        </w:rPr>
      </w:pPr>
      <w:r>
        <w:rPr>
          <w:rFonts w:ascii="LiberationSerif" w:hAnsi="LiberationSerif" w:eastAsia="Times New Roman" w:cs="Times New Roman"/>
          <w:b/>
          <w:bCs/>
          <w:caps/>
          <w:color w:val="000000"/>
        </w:rPr>
        <w:t xml:space="preserve">ОБОРУДОВАНИЕ ДЛЯ ПРОВЕДЕНИЯ ЛАБОРАТОРНЫХ, ПРАКТИЧЕСКИХ РАБОТ, </w:t>
      </w:r>
    </w:p>
    <w:p w14:paraId="60EE9818">
      <w:pPr>
        <w:spacing w:after="120"/>
        <w:jc w:val="both"/>
        <w:outlineLvl w:val="1"/>
        <w:rPr>
          <w:rFonts w:ascii="LiberationSerif" w:hAnsi="LiberationSerif" w:eastAsia="Times New Roman" w:cs="Times New Roman"/>
          <w:b/>
          <w:bCs/>
          <w:caps/>
          <w:color w:val="000000"/>
        </w:rPr>
      </w:pPr>
      <w:r>
        <w:rPr>
          <w:rFonts w:ascii="LiberationSerif" w:hAnsi="LiberationSerif" w:eastAsia="Times New Roman" w:cs="Times New Roman"/>
          <w:b/>
          <w:bCs/>
          <w:caps/>
          <w:color w:val="000000"/>
        </w:rPr>
        <w:t>ДЕМОНСТРАЦИЙ</w:t>
      </w:r>
    </w:p>
    <w:p w14:paraId="4FCC0ECE">
      <w:pPr>
        <w:spacing w:after="0"/>
        <w:ind w:right="-1"/>
      </w:pPr>
      <w:r>
        <w:rPr>
          <w:rFonts w:ascii="Times New Roman" w:hAnsi="Times New Roman" w:cs="Times New Roman"/>
          <w:sz w:val="24"/>
          <w:szCs w:val="24"/>
        </w:rPr>
        <w:t>Компьютер, проектор, интерактивная доска. Справочные таблицы, плакаты, электронные презентации, электронное приложение у учебнику (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>
        <w:rPr>
          <w:rFonts w:ascii="Times New Roman" w:hAnsi="Times New Roman" w:cs="Times New Roman"/>
          <w:sz w:val="24"/>
          <w:szCs w:val="24"/>
        </w:rPr>
        <w:t>-диск), модели, влажные препараты, микропрепараты, микроскопы, препаровальные иглы, пинцеты, чашки Петри, предметные стекла, покровные стекла.</w:t>
      </w:r>
      <w:r>
        <w:t xml:space="preserve"> </w:t>
      </w:r>
    </w:p>
    <w:p w14:paraId="61952C19">
      <w:pPr>
        <w:spacing w:after="0"/>
        <w:ind w:right="-1"/>
      </w:pPr>
    </w:p>
    <w:p w14:paraId="1CCDFB73">
      <w:pPr>
        <w:spacing w:after="0"/>
        <w:ind w:right="-1"/>
      </w:pPr>
    </w:p>
    <w:p w14:paraId="252032C5">
      <w:pPr>
        <w:spacing w:after="0"/>
        <w:ind w:right="-1"/>
      </w:pPr>
    </w:p>
    <w:p w14:paraId="7914264E">
      <w:pPr>
        <w:spacing w:after="0"/>
        <w:ind w:right="-1"/>
      </w:pPr>
    </w:p>
    <w:p w14:paraId="3619894D">
      <w:pPr>
        <w:spacing w:after="0"/>
        <w:ind w:right="-1"/>
      </w:pPr>
    </w:p>
    <w:p w14:paraId="34659D63">
      <w:pPr>
        <w:spacing w:after="0"/>
        <w:ind w:right="-1"/>
      </w:pPr>
    </w:p>
    <w:p w14:paraId="3D5A3749">
      <w:pPr>
        <w:spacing w:after="0"/>
        <w:ind w:right="-1"/>
      </w:pPr>
    </w:p>
    <w:p w14:paraId="1FE5E6F7">
      <w:pPr>
        <w:spacing w:after="0"/>
        <w:ind w:right="-1"/>
      </w:pPr>
    </w:p>
    <w:p w14:paraId="6754BB17">
      <w:pPr>
        <w:spacing w:after="0"/>
        <w:ind w:right="-1"/>
      </w:pPr>
    </w:p>
    <w:p w14:paraId="2EC18592">
      <w:pPr>
        <w:spacing w:after="0"/>
        <w:ind w:right="-1"/>
      </w:pPr>
    </w:p>
    <w:p w14:paraId="0E84D3E6">
      <w:pPr>
        <w:spacing w:after="0"/>
        <w:ind w:right="-1"/>
      </w:pPr>
    </w:p>
    <w:p w14:paraId="77B23B56">
      <w:pPr>
        <w:spacing w:after="0"/>
        <w:ind w:right="-1"/>
      </w:pPr>
    </w:p>
    <w:p w14:paraId="741C822B">
      <w:pPr>
        <w:spacing w:after="0"/>
        <w:ind w:right="-1"/>
      </w:pPr>
    </w:p>
    <w:p w14:paraId="34BC77AE">
      <w:pPr>
        <w:spacing w:after="0"/>
        <w:ind w:right="-1"/>
      </w:pPr>
    </w:p>
    <w:p w14:paraId="59291C9D">
      <w:pPr>
        <w:spacing w:after="0"/>
        <w:ind w:right="-1"/>
      </w:pPr>
    </w:p>
    <w:p w14:paraId="6751C4D7">
      <w:pPr>
        <w:spacing w:after="0"/>
        <w:ind w:right="-1"/>
      </w:pPr>
    </w:p>
    <w:p w14:paraId="1C039347">
      <w:pPr>
        <w:spacing w:after="0"/>
        <w:ind w:right="-1"/>
      </w:pPr>
    </w:p>
    <w:p w14:paraId="6C57338A">
      <w:pPr>
        <w:spacing w:after="0"/>
        <w:ind w:right="-1"/>
      </w:pPr>
    </w:p>
    <w:p w14:paraId="35322A8E">
      <w:pPr>
        <w:spacing w:after="0"/>
        <w:ind w:right="-1"/>
      </w:pPr>
    </w:p>
    <w:p w14:paraId="30116E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0D69B4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«Кукушкинская средняя общеобразовательная школа-детский сад имени</w:t>
      </w:r>
    </w:p>
    <w:p w14:paraId="7DCBF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кавалера ордена Мужества Павла Назарова»</w:t>
      </w:r>
    </w:p>
    <w:p w14:paraId="440ED9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Раздольненского района</w:t>
      </w:r>
    </w:p>
    <w:p w14:paraId="307DE9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14:paraId="34F941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0C1C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3557B3">
      <w:pPr>
        <w:spacing w:after="0"/>
        <w:ind w:left="-284" w:right="282" w:hanging="1134"/>
        <w:rPr>
          <w:rFonts w:ascii="Times New Roman" w:hAnsi="Times New Roman" w:cs="Times New Roman"/>
          <w:sz w:val="24"/>
          <w:szCs w:val="24"/>
        </w:rPr>
      </w:pPr>
      <w:bookmarkStart w:id="1" w:name="_Hlk14507804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СОГЛАСОВАНО</w:t>
      </w:r>
    </w:p>
    <w:p w14:paraId="009B83DD">
      <w:pPr>
        <w:spacing w:after="0"/>
        <w:ind w:left="-284" w:right="282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Заместитель директора по УВР </w:t>
      </w:r>
    </w:p>
    <w:p w14:paraId="126AA6C2">
      <w:pPr>
        <w:spacing w:after="0"/>
        <w:ind w:left="-284" w:right="282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«___» ____________2025 г. </w:t>
      </w:r>
    </w:p>
    <w:p w14:paraId="586E619F">
      <w:pPr>
        <w:spacing w:after="0"/>
        <w:ind w:left="-284" w:right="282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_______________Н.А.Костина</w:t>
      </w:r>
      <w:bookmarkEnd w:id="1"/>
    </w:p>
    <w:p w14:paraId="54C544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254D49E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6272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0191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FA03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4858F1A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КАЛЕНДАРНО-ТЕМАТИЧЕСКОЕ ПЛАНИРОВАНИЕ</w:t>
      </w:r>
    </w:p>
    <w:p w14:paraId="1202EF2D">
      <w:pPr>
        <w:spacing w:before="88" w:after="0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spacing w:val="-5"/>
          <w:sz w:val="32"/>
          <w:szCs w:val="32"/>
        </w:rPr>
        <w:t>курса внеурочной деятельности «Зеленая лаборатория»</w:t>
      </w:r>
    </w:p>
    <w:p w14:paraId="683229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общее образование</w:t>
      </w:r>
    </w:p>
    <w:p w14:paraId="0C2255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</w:t>
      </w:r>
    </w:p>
    <w:p w14:paraId="0132E0D8">
      <w:pPr>
        <w:tabs>
          <w:tab w:val="left" w:pos="33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2025-2026 учебный год</w:t>
      </w:r>
    </w:p>
    <w:p w14:paraId="48ED6D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962EE">
      <w:pPr>
        <w:tabs>
          <w:tab w:val="left" w:pos="355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9FF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F1C3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FA8F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6791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7A3A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Составитель:</w:t>
      </w:r>
    </w:p>
    <w:p w14:paraId="4076C9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учитель биологии</w:t>
      </w:r>
    </w:p>
    <w:p w14:paraId="6B2446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Курбесова Людмила Леонидовна</w:t>
      </w:r>
    </w:p>
    <w:p w14:paraId="3E0263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37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F4CC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2A01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7558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D916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E9B3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1C46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033F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970E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9BBE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119B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21C3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E410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82E3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DB26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45077981"/>
      <w:r>
        <w:rPr>
          <w:rFonts w:ascii="Times New Roman" w:hAnsi="Times New Roman" w:cs="Times New Roman"/>
          <w:b/>
          <w:sz w:val="24"/>
          <w:szCs w:val="24"/>
        </w:rPr>
        <w:t>с. Кукушкино-2025 г.</w:t>
      </w:r>
      <w:bookmarkEnd w:id="2"/>
    </w:p>
    <w:p w14:paraId="3A6318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6930"/>
        <w:gridCol w:w="1134"/>
        <w:gridCol w:w="1220"/>
      </w:tblGrid>
      <w:tr w14:paraId="490B12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3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B16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3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96A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252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3A1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14:paraId="64B414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F67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8FEA6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63676E1B">
            <w:pPr>
              <w:spacing w:after="0" w:line="240" w:lineRule="auto"/>
              <w:ind w:hanging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622B79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14:paraId="6913F8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BC4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747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развития науки ботаники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1E1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ECB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3C2226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423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71321E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методы исследования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87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F88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31BF9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B94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0333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открытия клеточного строения организмов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E4A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82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A2039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375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804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Клеточное строение растений.</w:t>
            </w:r>
          </w:p>
          <w:p w14:paraId="14C132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Лабораторная работа «Рассматривание под микроскопом клеток кожицы лука, традесканции,  листьев элодеи»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B57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70D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79EFA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662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584BF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процессы жизнедеятельности клетки. Деление клетки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202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DCB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1C304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E6D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14:paraId="1E411D2A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Урок-проект «Создаем клетку»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D88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D24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F9A12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E1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F713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Ткани растений.</w:t>
            </w:r>
          </w:p>
          <w:p w14:paraId="539576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Лабораторная работа «Рассматривание под микроскопом различных растительных тканей»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844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56C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711D0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2F5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5B1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появления тканей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04D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2B0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A97E0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51C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C64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Растение как целостный живой организм, состоящий из клеток и тканей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C5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A08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3ACC5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AB5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4C3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семян двудольных и однодольных растений.</w:t>
            </w:r>
          </w:p>
          <w:p w14:paraId="60164F1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Лабораторная работа «Строение семени фасоли»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DC9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F23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A2C03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8A1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22D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семян в жизни человека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E2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B5C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E291C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56F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DA22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прорастания семян.</w:t>
            </w:r>
          </w:p>
          <w:p w14:paraId="1E02181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Лабораторная работа «Условия прорастания семян»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8F2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018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402F9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6C6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0471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Запасные питательные вещества семени и их роль в прорастании семян. Сроки посева семян различных культур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9EE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EEB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1F7E4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16AA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FBB1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корневых систем растений. Рост корня, геотропизм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3B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0FE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AE89E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9F8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2DD0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корня.</w:t>
            </w:r>
          </w:p>
          <w:p w14:paraId="68311B2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Лабораторная работа «Строение корня проростка»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069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4BE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B513D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297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0C91EE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Видоизменения корней. Значение корней в природе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EA3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0C4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91E42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1EB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33886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 и его строение.  Типы жилкования листьев.</w:t>
            </w:r>
          </w:p>
          <w:p w14:paraId="2A2BE1D9">
            <w:pPr>
              <w:pStyle w:val="11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Лабораторная работа «Внутреннее строение листа»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16C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B7F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33217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0F2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DE80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и функции устьиц. Значение листа для растения: фотосинтез, испарение, газообмен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350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146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8ED19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1A3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C24295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Листопад, его роль в жизни растения. Видоизменения листьев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3BF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D9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FAB9D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E87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25F61F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Стебель и его строение.</w:t>
            </w:r>
          </w:p>
          <w:p w14:paraId="368D61B0">
            <w:pPr>
              <w:pStyle w:val="11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Лабораторная работа «Стебель однодольных и двудольных растений»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B8D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772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EB06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F0D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E5C52E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Видоизменения стебля у надземных и подземных побегов.</w:t>
            </w:r>
          </w:p>
          <w:p w14:paraId="2CC6EAF8">
            <w:pPr>
              <w:pStyle w:val="11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Лабораторная работа «Внешнее строение корневища, клубня, луковицы»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67A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A0A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AEEFB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7D6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07A5A1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Урок-проект «Создаем растительный организм»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2CD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2BC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A0887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5EEF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011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Минеральное питание растений и значение воды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8EB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960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78181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F41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7D1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Перемещение воды и минеральных веществ по растению. Значение минерального (почвенного) питания.</w:t>
            </w:r>
          </w:p>
          <w:p w14:paraId="551718A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Лабораторная работа «Передвижение воды и минеральных веществ по стеблю»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60E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4B7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AF4FB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7D7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6A3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удобрений и их роль в жизни растения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6A3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D6D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EB21E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F26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054510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Экологические группы растений по отношению к воде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7D0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D33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E986A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196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230AB1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Воздушное питание растений — фотосинтез. Условия образования органических веществ в растении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42E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8F6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58953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0C7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653555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Зелёные растения – автотрофы. Гетеротрофы как потребители готовых органических веществ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5B4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8AE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2A604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F4D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89E5DF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фотосинтеза в природе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ED3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6A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5B744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DE4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6279DA">
            <w:pPr>
              <w:pStyle w:val="11"/>
              <w:ind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Дыхание и обмен веществ у растений Роль дыхания в жизни растений. Обмен веществ в организме как важнейший признак жизни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C58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CEF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5A71D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FE05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BE2020">
            <w:pPr>
              <w:pStyle w:val="11"/>
              <w:ind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Сравнительная характеристика процессов дыхания и фотосинтеза, их взаимосвязь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1C7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708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E234A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732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D9A9F9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проектов «Мои опыты с растениями в домашних условиях»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FC4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97B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D886A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D44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8BC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проектов «Мои опыты с растениями в домашних условиях»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71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49F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F3068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6092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F20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«Растения вокруг нас»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E55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35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4816E7">
      <w:pPr>
        <w:spacing w:after="0"/>
        <w:ind w:right="-1"/>
      </w:pPr>
    </w:p>
    <w:sectPr>
      <w:pgSz w:w="11906" w:h="16838"/>
      <w:pgMar w:top="851" w:right="567" w:bottom="851" w:left="1418" w:header="345" w:footer="3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AEC0C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C6B06"/>
    <w:multiLevelType w:val="multilevel"/>
    <w:tmpl w:val="001C6B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0E74C87"/>
    <w:multiLevelType w:val="multilevel"/>
    <w:tmpl w:val="00E74C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12E0122"/>
    <w:multiLevelType w:val="multilevel"/>
    <w:tmpl w:val="012E01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1D15399"/>
    <w:multiLevelType w:val="multilevel"/>
    <w:tmpl w:val="01D1539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02F8059B"/>
    <w:multiLevelType w:val="multilevel"/>
    <w:tmpl w:val="02F805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34B1627"/>
    <w:multiLevelType w:val="multilevel"/>
    <w:tmpl w:val="034B16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040319C7"/>
    <w:multiLevelType w:val="multilevel"/>
    <w:tmpl w:val="040319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086D6A7E"/>
    <w:multiLevelType w:val="multilevel"/>
    <w:tmpl w:val="086D6A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08E748B4"/>
    <w:multiLevelType w:val="multilevel"/>
    <w:tmpl w:val="08E748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092E4FDA"/>
    <w:multiLevelType w:val="multilevel"/>
    <w:tmpl w:val="092E4F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0A5354AF"/>
    <w:multiLevelType w:val="multilevel"/>
    <w:tmpl w:val="0A5354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0BC07133"/>
    <w:multiLevelType w:val="multilevel"/>
    <w:tmpl w:val="0BC0713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0C6C3608"/>
    <w:multiLevelType w:val="multilevel"/>
    <w:tmpl w:val="0C6C360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0E613F5E"/>
    <w:multiLevelType w:val="multilevel"/>
    <w:tmpl w:val="0E613F5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0F6127E1"/>
    <w:multiLevelType w:val="multilevel"/>
    <w:tmpl w:val="0F6127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10EA23A9"/>
    <w:multiLevelType w:val="multilevel"/>
    <w:tmpl w:val="10EA23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11784B3C"/>
    <w:multiLevelType w:val="multilevel"/>
    <w:tmpl w:val="11784B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12655605"/>
    <w:multiLevelType w:val="multilevel"/>
    <w:tmpl w:val="126556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12690BE2"/>
    <w:multiLevelType w:val="multilevel"/>
    <w:tmpl w:val="12690B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126F5268"/>
    <w:multiLevelType w:val="multilevel"/>
    <w:tmpl w:val="126F52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12987C7B"/>
    <w:multiLevelType w:val="multilevel"/>
    <w:tmpl w:val="12987C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13BC37FD"/>
    <w:multiLevelType w:val="multilevel"/>
    <w:tmpl w:val="13BC37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16A84F7B"/>
    <w:multiLevelType w:val="multilevel"/>
    <w:tmpl w:val="16A84F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174F5954"/>
    <w:multiLevelType w:val="multilevel"/>
    <w:tmpl w:val="174F59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>
    <w:nsid w:val="1784668E"/>
    <w:multiLevelType w:val="multilevel"/>
    <w:tmpl w:val="178466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182919AE"/>
    <w:multiLevelType w:val="multilevel"/>
    <w:tmpl w:val="182919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>
    <w:nsid w:val="1B3570E3"/>
    <w:multiLevelType w:val="multilevel"/>
    <w:tmpl w:val="1B3570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>
    <w:nsid w:val="1C895E57"/>
    <w:multiLevelType w:val="multilevel"/>
    <w:tmpl w:val="1C895E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>
    <w:nsid w:val="1DF14DFC"/>
    <w:multiLevelType w:val="multilevel"/>
    <w:tmpl w:val="1DF14DF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>
    <w:nsid w:val="1E5969E3"/>
    <w:multiLevelType w:val="multilevel"/>
    <w:tmpl w:val="1E5969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>
    <w:nsid w:val="201A3A2F"/>
    <w:multiLevelType w:val="multilevel"/>
    <w:tmpl w:val="201A3A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>
    <w:nsid w:val="22571DDF"/>
    <w:multiLevelType w:val="multilevel"/>
    <w:tmpl w:val="22571DD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>
    <w:nsid w:val="22944CD4"/>
    <w:multiLevelType w:val="multilevel"/>
    <w:tmpl w:val="22944C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>
    <w:nsid w:val="244F298D"/>
    <w:multiLevelType w:val="multilevel"/>
    <w:tmpl w:val="244F29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>
    <w:nsid w:val="259046B1"/>
    <w:multiLevelType w:val="multilevel"/>
    <w:tmpl w:val="259046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>
    <w:nsid w:val="25E4679C"/>
    <w:multiLevelType w:val="multilevel"/>
    <w:tmpl w:val="25E4679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>
    <w:nsid w:val="27AF13B8"/>
    <w:multiLevelType w:val="multilevel"/>
    <w:tmpl w:val="27AF13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>
    <w:nsid w:val="28D22FF9"/>
    <w:multiLevelType w:val="multilevel"/>
    <w:tmpl w:val="28D22F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>
    <w:nsid w:val="2A0F4929"/>
    <w:multiLevelType w:val="multilevel"/>
    <w:tmpl w:val="2A0F49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>
    <w:nsid w:val="2C99168B"/>
    <w:multiLevelType w:val="multilevel"/>
    <w:tmpl w:val="2C9916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>
    <w:nsid w:val="2EE55174"/>
    <w:multiLevelType w:val="multilevel"/>
    <w:tmpl w:val="2EE5517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>
    <w:nsid w:val="2FF33DD7"/>
    <w:multiLevelType w:val="multilevel"/>
    <w:tmpl w:val="2FF33D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>
    <w:nsid w:val="30C82050"/>
    <w:multiLevelType w:val="multilevel"/>
    <w:tmpl w:val="30C820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>
    <w:nsid w:val="33EE7D06"/>
    <w:multiLevelType w:val="multilevel"/>
    <w:tmpl w:val="33EE7D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>
    <w:nsid w:val="397208E4"/>
    <w:multiLevelType w:val="multilevel"/>
    <w:tmpl w:val="397208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>
    <w:nsid w:val="3F6A033E"/>
    <w:multiLevelType w:val="multilevel"/>
    <w:tmpl w:val="3F6A03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>
    <w:nsid w:val="40AB2E93"/>
    <w:multiLevelType w:val="multilevel"/>
    <w:tmpl w:val="40AB2E9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>
    <w:nsid w:val="41C0272E"/>
    <w:multiLevelType w:val="multilevel"/>
    <w:tmpl w:val="41C027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">
    <w:nsid w:val="42C003CD"/>
    <w:multiLevelType w:val="multilevel"/>
    <w:tmpl w:val="42C003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>
    <w:nsid w:val="436529D4"/>
    <w:multiLevelType w:val="multilevel"/>
    <w:tmpl w:val="436529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">
    <w:nsid w:val="4530786E"/>
    <w:multiLevelType w:val="multilevel"/>
    <w:tmpl w:val="453078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">
    <w:nsid w:val="46DF246A"/>
    <w:multiLevelType w:val="multilevel"/>
    <w:tmpl w:val="46DF246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2">
    <w:nsid w:val="475C5C2B"/>
    <w:multiLevelType w:val="multilevel"/>
    <w:tmpl w:val="475C5C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3">
    <w:nsid w:val="48150DC7"/>
    <w:multiLevelType w:val="multilevel"/>
    <w:tmpl w:val="48150D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4">
    <w:nsid w:val="48854941"/>
    <w:multiLevelType w:val="multilevel"/>
    <w:tmpl w:val="488549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5">
    <w:nsid w:val="4A9C10C6"/>
    <w:multiLevelType w:val="multilevel"/>
    <w:tmpl w:val="4A9C10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6">
    <w:nsid w:val="4B51338C"/>
    <w:multiLevelType w:val="multilevel"/>
    <w:tmpl w:val="4B5133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7">
    <w:nsid w:val="4C2D2154"/>
    <w:multiLevelType w:val="multilevel"/>
    <w:tmpl w:val="4C2D21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8">
    <w:nsid w:val="4F1B037B"/>
    <w:multiLevelType w:val="multilevel"/>
    <w:tmpl w:val="4F1B03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9">
    <w:nsid w:val="501D38D9"/>
    <w:multiLevelType w:val="multilevel"/>
    <w:tmpl w:val="501D38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0">
    <w:nsid w:val="50A51BEE"/>
    <w:multiLevelType w:val="multilevel"/>
    <w:tmpl w:val="50A51B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1">
    <w:nsid w:val="534241AA"/>
    <w:multiLevelType w:val="multilevel"/>
    <w:tmpl w:val="534241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2">
    <w:nsid w:val="57157BD9"/>
    <w:multiLevelType w:val="multilevel"/>
    <w:tmpl w:val="57157B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3">
    <w:nsid w:val="5DB061A3"/>
    <w:multiLevelType w:val="multilevel"/>
    <w:tmpl w:val="5DB061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4">
    <w:nsid w:val="60F14119"/>
    <w:multiLevelType w:val="multilevel"/>
    <w:tmpl w:val="60F141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5">
    <w:nsid w:val="61182E0A"/>
    <w:multiLevelType w:val="multilevel"/>
    <w:tmpl w:val="61182E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6">
    <w:nsid w:val="61E42095"/>
    <w:multiLevelType w:val="multilevel"/>
    <w:tmpl w:val="61E420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7">
    <w:nsid w:val="61EF6790"/>
    <w:multiLevelType w:val="multilevel"/>
    <w:tmpl w:val="61EF67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8">
    <w:nsid w:val="639752AE"/>
    <w:multiLevelType w:val="multilevel"/>
    <w:tmpl w:val="639752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9">
    <w:nsid w:val="63C96386"/>
    <w:multiLevelType w:val="multilevel"/>
    <w:tmpl w:val="63C963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0">
    <w:nsid w:val="6425342C"/>
    <w:multiLevelType w:val="multilevel"/>
    <w:tmpl w:val="642534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1">
    <w:nsid w:val="643E73A8"/>
    <w:multiLevelType w:val="multilevel"/>
    <w:tmpl w:val="643E73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2">
    <w:nsid w:val="64A14BE7"/>
    <w:multiLevelType w:val="multilevel"/>
    <w:tmpl w:val="64A14B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3">
    <w:nsid w:val="65C618FF"/>
    <w:multiLevelType w:val="multilevel"/>
    <w:tmpl w:val="65C618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4">
    <w:nsid w:val="66A33936"/>
    <w:multiLevelType w:val="multilevel"/>
    <w:tmpl w:val="66A339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5">
    <w:nsid w:val="6AEE7EF3"/>
    <w:multiLevelType w:val="multilevel"/>
    <w:tmpl w:val="6AEE7E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6">
    <w:nsid w:val="6B2659C1"/>
    <w:multiLevelType w:val="multilevel"/>
    <w:tmpl w:val="6B2659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7">
    <w:nsid w:val="6DCD165D"/>
    <w:multiLevelType w:val="multilevel"/>
    <w:tmpl w:val="6DCD16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8">
    <w:nsid w:val="6FAA241B"/>
    <w:multiLevelType w:val="multilevel"/>
    <w:tmpl w:val="6FAA24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9">
    <w:nsid w:val="71757438"/>
    <w:multiLevelType w:val="multilevel"/>
    <w:tmpl w:val="717574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0">
    <w:nsid w:val="740B0B45"/>
    <w:multiLevelType w:val="multilevel"/>
    <w:tmpl w:val="740B0B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1">
    <w:nsid w:val="749D6B8D"/>
    <w:multiLevelType w:val="multilevel"/>
    <w:tmpl w:val="749D6B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2">
    <w:nsid w:val="7B6D5AD9"/>
    <w:multiLevelType w:val="multilevel"/>
    <w:tmpl w:val="7B6D5A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3">
    <w:nsid w:val="7BC349DD"/>
    <w:multiLevelType w:val="multilevel"/>
    <w:tmpl w:val="7BC349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69"/>
  </w:num>
  <w:num w:numId="2">
    <w:abstractNumId w:val="12"/>
  </w:num>
  <w:num w:numId="3">
    <w:abstractNumId w:val="44"/>
  </w:num>
  <w:num w:numId="4">
    <w:abstractNumId w:val="56"/>
  </w:num>
  <w:num w:numId="5">
    <w:abstractNumId w:val="13"/>
  </w:num>
  <w:num w:numId="6">
    <w:abstractNumId w:val="29"/>
  </w:num>
  <w:num w:numId="7">
    <w:abstractNumId w:val="8"/>
  </w:num>
  <w:num w:numId="8">
    <w:abstractNumId w:val="42"/>
  </w:num>
  <w:num w:numId="9">
    <w:abstractNumId w:val="61"/>
  </w:num>
  <w:num w:numId="10">
    <w:abstractNumId w:val="63"/>
  </w:num>
  <w:num w:numId="11">
    <w:abstractNumId w:val="7"/>
  </w:num>
  <w:num w:numId="12">
    <w:abstractNumId w:val="45"/>
  </w:num>
  <w:num w:numId="13">
    <w:abstractNumId w:val="2"/>
  </w:num>
  <w:num w:numId="14">
    <w:abstractNumId w:val="70"/>
  </w:num>
  <w:num w:numId="15">
    <w:abstractNumId w:val="51"/>
  </w:num>
  <w:num w:numId="16">
    <w:abstractNumId w:val="81"/>
  </w:num>
  <w:num w:numId="17">
    <w:abstractNumId w:val="15"/>
  </w:num>
  <w:num w:numId="18">
    <w:abstractNumId w:val="40"/>
  </w:num>
  <w:num w:numId="19">
    <w:abstractNumId w:val="52"/>
  </w:num>
  <w:num w:numId="20">
    <w:abstractNumId w:val="27"/>
  </w:num>
  <w:num w:numId="21">
    <w:abstractNumId w:val="46"/>
  </w:num>
  <w:num w:numId="22">
    <w:abstractNumId w:val="6"/>
  </w:num>
  <w:num w:numId="23">
    <w:abstractNumId w:val="3"/>
  </w:num>
  <w:num w:numId="24">
    <w:abstractNumId w:val="53"/>
  </w:num>
  <w:num w:numId="25">
    <w:abstractNumId w:val="82"/>
  </w:num>
  <w:num w:numId="26">
    <w:abstractNumId w:val="33"/>
  </w:num>
  <w:num w:numId="27">
    <w:abstractNumId w:val="50"/>
  </w:num>
  <w:num w:numId="28">
    <w:abstractNumId w:val="64"/>
  </w:num>
  <w:num w:numId="29">
    <w:abstractNumId w:val="25"/>
  </w:num>
  <w:num w:numId="30">
    <w:abstractNumId w:val="47"/>
  </w:num>
  <w:num w:numId="31">
    <w:abstractNumId w:val="34"/>
  </w:num>
  <w:num w:numId="32">
    <w:abstractNumId w:val="32"/>
  </w:num>
  <w:num w:numId="33">
    <w:abstractNumId w:val="83"/>
  </w:num>
  <w:num w:numId="34">
    <w:abstractNumId w:val="76"/>
  </w:num>
  <w:num w:numId="35">
    <w:abstractNumId w:val="67"/>
  </w:num>
  <w:num w:numId="36">
    <w:abstractNumId w:val="23"/>
  </w:num>
  <w:num w:numId="37">
    <w:abstractNumId w:val="31"/>
  </w:num>
  <w:num w:numId="38">
    <w:abstractNumId w:val="37"/>
  </w:num>
  <w:num w:numId="39">
    <w:abstractNumId w:val="18"/>
  </w:num>
  <w:num w:numId="40">
    <w:abstractNumId w:val="35"/>
  </w:num>
  <w:num w:numId="41">
    <w:abstractNumId w:val="73"/>
  </w:num>
  <w:num w:numId="42">
    <w:abstractNumId w:val="74"/>
  </w:num>
  <w:num w:numId="43">
    <w:abstractNumId w:val="77"/>
  </w:num>
  <w:num w:numId="44">
    <w:abstractNumId w:val="57"/>
  </w:num>
  <w:num w:numId="45">
    <w:abstractNumId w:val="11"/>
  </w:num>
  <w:num w:numId="46">
    <w:abstractNumId w:val="24"/>
  </w:num>
  <w:num w:numId="47">
    <w:abstractNumId w:val="79"/>
  </w:num>
  <w:num w:numId="48">
    <w:abstractNumId w:val="75"/>
  </w:num>
  <w:num w:numId="49">
    <w:abstractNumId w:val="10"/>
  </w:num>
  <w:num w:numId="50">
    <w:abstractNumId w:val="43"/>
  </w:num>
  <w:num w:numId="51">
    <w:abstractNumId w:val="20"/>
  </w:num>
  <w:num w:numId="52">
    <w:abstractNumId w:val="14"/>
  </w:num>
  <w:num w:numId="53">
    <w:abstractNumId w:val="71"/>
  </w:num>
  <w:num w:numId="54">
    <w:abstractNumId w:val="22"/>
  </w:num>
  <w:num w:numId="55">
    <w:abstractNumId w:val="5"/>
  </w:num>
  <w:num w:numId="56">
    <w:abstractNumId w:val="68"/>
  </w:num>
  <w:num w:numId="57">
    <w:abstractNumId w:val="28"/>
  </w:num>
  <w:num w:numId="58">
    <w:abstractNumId w:val="49"/>
  </w:num>
  <w:num w:numId="59">
    <w:abstractNumId w:val="54"/>
  </w:num>
  <w:num w:numId="60">
    <w:abstractNumId w:val="62"/>
  </w:num>
  <w:num w:numId="61">
    <w:abstractNumId w:val="26"/>
  </w:num>
  <w:num w:numId="62">
    <w:abstractNumId w:val="78"/>
  </w:num>
  <w:num w:numId="63">
    <w:abstractNumId w:val="39"/>
  </w:num>
  <w:num w:numId="64">
    <w:abstractNumId w:val="59"/>
  </w:num>
  <w:num w:numId="65">
    <w:abstractNumId w:val="60"/>
  </w:num>
  <w:num w:numId="66">
    <w:abstractNumId w:val="19"/>
  </w:num>
  <w:num w:numId="67">
    <w:abstractNumId w:val="48"/>
  </w:num>
  <w:num w:numId="68">
    <w:abstractNumId w:val="66"/>
  </w:num>
  <w:num w:numId="69">
    <w:abstractNumId w:val="41"/>
  </w:num>
  <w:num w:numId="70">
    <w:abstractNumId w:val="80"/>
  </w:num>
  <w:num w:numId="71">
    <w:abstractNumId w:val="17"/>
  </w:num>
  <w:num w:numId="72">
    <w:abstractNumId w:val="72"/>
  </w:num>
  <w:num w:numId="73">
    <w:abstractNumId w:val="65"/>
  </w:num>
  <w:num w:numId="74">
    <w:abstractNumId w:val="36"/>
  </w:num>
  <w:num w:numId="75">
    <w:abstractNumId w:val="58"/>
  </w:num>
  <w:num w:numId="76">
    <w:abstractNumId w:val="55"/>
  </w:num>
  <w:num w:numId="77">
    <w:abstractNumId w:val="21"/>
  </w:num>
  <w:num w:numId="78">
    <w:abstractNumId w:val="30"/>
  </w:num>
  <w:num w:numId="79">
    <w:abstractNumId w:val="1"/>
  </w:num>
  <w:num w:numId="80">
    <w:abstractNumId w:val="0"/>
  </w:num>
  <w:num w:numId="81">
    <w:abstractNumId w:val="16"/>
  </w:num>
  <w:num w:numId="82">
    <w:abstractNumId w:val="9"/>
  </w:num>
  <w:num w:numId="83">
    <w:abstractNumId w:val="4"/>
  </w:num>
  <w:num w:numId="8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23F78"/>
    <w:rsid w:val="000076B6"/>
    <w:rsid w:val="00094867"/>
    <w:rsid w:val="000A48C1"/>
    <w:rsid w:val="000E724C"/>
    <w:rsid w:val="000F18D9"/>
    <w:rsid w:val="00130194"/>
    <w:rsid w:val="00140F59"/>
    <w:rsid w:val="001502E4"/>
    <w:rsid w:val="00170EE4"/>
    <w:rsid w:val="001D71A4"/>
    <w:rsid w:val="00214230"/>
    <w:rsid w:val="002D2B04"/>
    <w:rsid w:val="002D68B9"/>
    <w:rsid w:val="00356A69"/>
    <w:rsid w:val="004E1534"/>
    <w:rsid w:val="00571472"/>
    <w:rsid w:val="005D7CBE"/>
    <w:rsid w:val="005E1AAB"/>
    <w:rsid w:val="006533EA"/>
    <w:rsid w:val="00667598"/>
    <w:rsid w:val="00696BE4"/>
    <w:rsid w:val="006B07CB"/>
    <w:rsid w:val="006D47E6"/>
    <w:rsid w:val="006F55E3"/>
    <w:rsid w:val="00726DB9"/>
    <w:rsid w:val="007709DF"/>
    <w:rsid w:val="007A0541"/>
    <w:rsid w:val="0080579A"/>
    <w:rsid w:val="0082303C"/>
    <w:rsid w:val="00840F5C"/>
    <w:rsid w:val="008850BB"/>
    <w:rsid w:val="008B37C8"/>
    <w:rsid w:val="008D643E"/>
    <w:rsid w:val="008F65E2"/>
    <w:rsid w:val="008F7226"/>
    <w:rsid w:val="00904171"/>
    <w:rsid w:val="00914A10"/>
    <w:rsid w:val="009460AD"/>
    <w:rsid w:val="0096609B"/>
    <w:rsid w:val="00981E05"/>
    <w:rsid w:val="009C2594"/>
    <w:rsid w:val="00A1295D"/>
    <w:rsid w:val="00A841BD"/>
    <w:rsid w:val="00AB77A0"/>
    <w:rsid w:val="00AC103F"/>
    <w:rsid w:val="00B10D59"/>
    <w:rsid w:val="00B12102"/>
    <w:rsid w:val="00B1704A"/>
    <w:rsid w:val="00B60816"/>
    <w:rsid w:val="00BF400D"/>
    <w:rsid w:val="00C05AB2"/>
    <w:rsid w:val="00C3434E"/>
    <w:rsid w:val="00C34E67"/>
    <w:rsid w:val="00CD0225"/>
    <w:rsid w:val="00CD6EB6"/>
    <w:rsid w:val="00D218EE"/>
    <w:rsid w:val="00D21DD4"/>
    <w:rsid w:val="00D23F78"/>
    <w:rsid w:val="00DA58C9"/>
    <w:rsid w:val="00DF1295"/>
    <w:rsid w:val="00E10478"/>
    <w:rsid w:val="00E6416B"/>
    <w:rsid w:val="00E666CB"/>
    <w:rsid w:val="00ED1716"/>
    <w:rsid w:val="00EE075D"/>
    <w:rsid w:val="00F065D0"/>
    <w:rsid w:val="00F07A63"/>
    <w:rsid w:val="00F07D36"/>
    <w:rsid w:val="00F7343E"/>
    <w:rsid w:val="171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link w:val="13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 w:themeColor="hyperlink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header"/>
    <w:basedOn w:val="1"/>
    <w:link w:val="10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9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Верхний колонтитул Знак"/>
    <w:basedOn w:val="3"/>
    <w:link w:val="8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11">
    <w:name w:val="No Spacing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12">
    <w:name w:val="List Paragraph"/>
    <w:basedOn w:val="1"/>
    <w:qFormat/>
    <w:uiPriority w:val="1"/>
    <w:pPr>
      <w:ind w:left="720"/>
      <w:contextualSpacing/>
    </w:pPr>
  </w:style>
  <w:style w:type="character" w:customStyle="1" w:styleId="13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14">
    <w:name w:val="Текст выноски Знак"/>
    <w:basedOn w:val="3"/>
    <w:link w:val="7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EA1DE-E52C-47B9-91F9-5C56BD1AFE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5225</Words>
  <Characters>29784</Characters>
  <Lines>248</Lines>
  <Paragraphs>69</Paragraphs>
  <TotalTime>352</TotalTime>
  <ScaleCrop>false</ScaleCrop>
  <LinksUpToDate>false</LinksUpToDate>
  <CharactersWithSpaces>34940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2022-06-16T03:58:00Z</dcterms:created>
  <dc:creator>ASUS</dc:creator>
  <cp:lastModifiedBy>User</cp:lastModifiedBy>
  <cp:lastPrinted>2025-09-21T05:22:00Z</cp:lastPrinted>
  <dcterms:modified xsi:type="dcterms:W3CDTF">2026-03-18T16:36:05Z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8944D564343E4B8EBB573F9CEDD2BF75_12</vt:lpwstr>
  </property>
</Properties>
</file>