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97DB1">
      <w:pPr>
        <w:spacing w:after="0"/>
        <w:rPr>
          <w:rFonts w:ascii="Times New Roman" w:hAnsi="Times New Roman" w:cs="Times New Roman"/>
          <w:b/>
          <w:bCs/>
          <w:sz w:val="24"/>
          <w:szCs w:val="24"/>
          <w:lang w:val="ru-RU"/>
        </w:rPr>
      </w:pPr>
      <w:bookmarkStart w:id="9" w:name="_GoBack"/>
      <w:bookmarkEnd w:id="9"/>
      <w:bookmarkStart w:id="0" w:name="block-9251009"/>
      <w:bookmarkStart w:id="1" w:name="_Hlk145069142"/>
      <w:r>
        <w:rPr>
          <w:rFonts w:ascii="Times New Roman" w:hAnsi="Times New Roman" w:cs="Times New Roman"/>
          <w:b/>
          <w:bCs/>
          <w:sz w:val="24"/>
          <w:szCs w:val="24"/>
          <w:lang w:val="ru-RU"/>
        </w:rPr>
        <w:t xml:space="preserve"> </w:t>
      </w:r>
    </w:p>
    <w:p w14:paraId="72B6FE11">
      <w:pPr>
        <w:spacing w:after="0"/>
        <w:rPr>
          <w:rFonts w:ascii="Times New Roman" w:hAnsi="Times New Roman" w:cs="Times New Roman"/>
          <w:b/>
          <w:bCs/>
          <w:sz w:val="24"/>
          <w:szCs w:val="24"/>
        </w:rPr>
      </w:pPr>
      <w:r>
        <w:rPr>
          <w:rFonts w:ascii="Times New Roman" w:hAnsi="Times New Roman" w:cs="Times New Roman"/>
          <w:b/>
          <w:bCs/>
          <w:sz w:val="24"/>
          <w:szCs w:val="24"/>
          <w:lang w:val="ru-RU"/>
        </w:rPr>
        <w:t xml:space="preserve">                    </w:t>
      </w:r>
      <w:r>
        <w:rPr>
          <w:rFonts w:ascii="Times New Roman" w:hAnsi="Times New Roman" w:cs="Times New Roman"/>
          <w:b/>
          <w:bCs/>
          <w:sz w:val="24"/>
          <w:szCs w:val="24"/>
        </w:rPr>
        <w:t>МИНИСТЕРСТВО ПРОСВЕЩЕНИЯ РОССИЙСКОЙ ФЕДЕРАЦИИ</w:t>
      </w:r>
    </w:p>
    <w:p w14:paraId="6726AAC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5D5DD39A">
      <w:pPr>
        <w:spacing w:after="0"/>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Муниципальное бюджетное общеобразовательное учреждение </w:t>
      </w:r>
    </w:p>
    <w:p w14:paraId="7C518C66">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«Кукушкинская   средняя общеобразовательная школа-детский сад имени       </w:t>
      </w:r>
    </w:p>
    <w:p w14:paraId="2D727162">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кавалера ордена Мужества Павла Назарова»</w:t>
      </w:r>
    </w:p>
    <w:p w14:paraId="115E26D5">
      <w:pPr>
        <w:spacing w:after="0"/>
        <w:rPr>
          <w:rFonts w:ascii="Times New Roman" w:hAnsi="Times New Roman" w:cs="Times New Roman"/>
          <w:b/>
          <w:sz w:val="24"/>
          <w:szCs w:val="24"/>
        </w:rPr>
      </w:pPr>
      <w:r>
        <w:rPr>
          <w:rFonts w:ascii="Times New Roman" w:hAnsi="Times New Roman" w:cs="Times New Roman"/>
          <w:b/>
          <w:sz w:val="24"/>
          <w:szCs w:val="24"/>
          <w:lang w:val="ru-RU"/>
        </w:rPr>
        <w:t xml:space="preserve">                                            </w:t>
      </w:r>
      <w:r>
        <w:rPr>
          <w:rFonts w:ascii="Times New Roman" w:hAnsi="Times New Roman" w:cs="Times New Roman"/>
          <w:b/>
          <w:sz w:val="24"/>
          <w:szCs w:val="24"/>
        </w:rPr>
        <w:t xml:space="preserve">Раздольненского района </w:t>
      </w:r>
    </w:p>
    <w:p w14:paraId="5B8447D5">
      <w:pPr>
        <w:spacing w:after="0"/>
        <w:rPr>
          <w:rFonts w:ascii="Times New Roman" w:hAnsi="Times New Roman" w:cs="Times New Roman"/>
          <w:b/>
          <w:sz w:val="24"/>
          <w:szCs w:val="24"/>
        </w:rPr>
      </w:pPr>
      <w:r>
        <w:rPr>
          <w:rFonts w:ascii="Times New Roman" w:hAnsi="Times New Roman" w:cs="Times New Roman"/>
          <w:b/>
          <w:sz w:val="24"/>
          <w:szCs w:val="24"/>
        </w:rPr>
        <w:t xml:space="preserve">                                                           Республики Крым</w:t>
      </w:r>
    </w:p>
    <w:p w14:paraId="1CE91EC0">
      <w:pPr>
        <w:rPr>
          <w:b/>
        </w:rPr>
      </w:pPr>
      <w:r>
        <w:rPr>
          <w:b/>
        </w:rPr>
        <w:t xml:space="preserve"> </w:t>
      </w:r>
    </w:p>
    <w:p w14:paraId="4135B53A">
      <w:pPr>
        <w:tabs>
          <w:tab w:val="left" w:pos="3360"/>
          <w:tab w:val="left" w:pos="31680"/>
        </w:tabs>
        <w:rPr>
          <w:lang w:val="ru-RU"/>
        </w:rPr>
      </w:pPr>
      <w:r>
        <w:rPr>
          <w:lang w:val="ru-RU"/>
        </w:rPr>
        <w:t xml:space="preserve">                                                                                        </w:t>
      </w:r>
    </w:p>
    <w:p w14:paraId="5FC4A96E">
      <w:pPr>
        <w:tabs>
          <w:tab w:val="left" w:pos="3360"/>
          <w:tab w:val="left" w:pos="31680"/>
        </w:tabs>
        <w:rPr>
          <w:lang w:val="ru-RU"/>
        </w:rPr>
      </w:pPr>
      <w:r>
        <w:rPr>
          <w:lang w:val="ru-RU"/>
        </w:rPr>
        <w:t xml:space="preserve"> </w:t>
      </w:r>
    </w:p>
    <w:p w14:paraId="4006DF4A">
      <w:pPr>
        <w:tabs>
          <w:tab w:val="left" w:pos="3360"/>
          <w:tab w:val="left" w:pos="31680"/>
        </w:tabs>
        <w:spacing w:after="0"/>
        <w:jc w:val="center"/>
        <w:rPr>
          <w:rFonts w:ascii="Times New Roman" w:hAnsi="Times New Roman" w:cs="Times New Roman"/>
          <w:sz w:val="32"/>
          <w:szCs w:val="32"/>
          <w:lang w:val="ru-RU"/>
        </w:rPr>
      </w:pPr>
    </w:p>
    <w:p w14:paraId="62253A16">
      <w:pPr>
        <w:tabs>
          <w:tab w:val="left" w:pos="3360"/>
          <w:tab w:val="left" w:pos="31680"/>
        </w:tabs>
        <w:spacing w:after="0"/>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Федеральная  рабочая программа</w:t>
      </w:r>
    </w:p>
    <w:p w14:paraId="07F38064">
      <w:pPr>
        <w:tabs>
          <w:tab w:val="left" w:pos="3360"/>
          <w:tab w:val="left" w:pos="31680"/>
        </w:tabs>
        <w:spacing w:after="0"/>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«Геометрия»</w:t>
      </w:r>
    </w:p>
    <w:p w14:paraId="27540ECF">
      <w:pPr>
        <w:tabs>
          <w:tab w:val="left" w:pos="3360"/>
          <w:tab w:val="left" w:pos="31680"/>
        </w:tabs>
        <w:spacing w:after="0"/>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7-9 классы</w:t>
      </w:r>
    </w:p>
    <w:p w14:paraId="778D8A8A">
      <w:pPr>
        <w:tabs>
          <w:tab w:val="center" w:pos="4065"/>
          <w:tab w:val="center" w:pos="31680"/>
        </w:tabs>
        <w:rPr>
          <w:b/>
          <w:bCs/>
          <w:lang w:val="ru-RU"/>
        </w:rPr>
      </w:pPr>
      <w:r>
        <w:rPr>
          <w:b/>
          <w:bCs/>
          <w:lang w:val="ru-RU"/>
        </w:rPr>
        <w:t xml:space="preserve">                                                              </w:t>
      </w:r>
    </w:p>
    <w:p w14:paraId="107222F0">
      <w:pPr>
        <w:rPr>
          <w:b/>
          <w:bCs/>
          <w:lang w:val="ru-RU"/>
        </w:rPr>
      </w:pPr>
      <w:r>
        <w:rPr>
          <w:b/>
          <w:bCs/>
          <w:lang w:val="ru-RU"/>
        </w:rPr>
        <w:t xml:space="preserve"> </w:t>
      </w:r>
    </w:p>
    <w:p w14:paraId="2BC9F3B9">
      <w:pPr>
        <w:rPr>
          <w:lang w:val="ru-RU"/>
        </w:rPr>
      </w:pPr>
      <w:r>
        <w:rPr>
          <w:lang w:val="ru-RU"/>
        </w:rPr>
        <w:t xml:space="preserve"> </w:t>
      </w:r>
    </w:p>
    <w:p w14:paraId="3249D2FB">
      <w:pPr>
        <w:tabs>
          <w:tab w:val="left" w:pos="2655"/>
          <w:tab w:val="left" w:pos="31680"/>
        </w:tabs>
        <w:rPr>
          <w:rFonts w:ascii="Times New Roman" w:hAnsi="Times New Roman" w:cs="Times New Roman"/>
          <w:b/>
          <w:bCs/>
          <w:color w:val="FF0000"/>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Срок реализации : 2025-2028 уч. год</w:t>
      </w:r>
    </w:p>
    <w:p w14:paraId="1D4E1BB5">
      <w:pPr>
        <w:rPr>
          <w:lang w:val="ru-RU"/>
        </w:rPr>
      </w:pPr>
      <w:r>
        <w:rPr>
          <w:lang w:val="ru-RU"/>
        </w:rPr>
        <w:t xml:space="preserve">                                                                                                                                                        </w:t>
      </w:r>
    </w:p>
    <w:p w14:paraId="1B76F379">
      <w:pPr>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3A4E747B">
      <w:pPr>
        <w:jc w:val="right"/>
        <w:rPr>
          <w:rFonts w:ascii="Times New Roman" w:hAnsi="Times New Roman" w:cs="Times New Roman"/>
          <w:sz w:val="24"/>
          <w:szCs w:val="24"/>
          <w:u w:val="single"/>
          <w:lang w:val="ru-RU"/>
        </w:rPr>
      </w:pPr>
      <w:r>
        <w:rPr>
          <w:rFonts w:ascii="Times New Roman" w:hAnsi="Times New Roman" w:cs="Times New Roman"/>
          <w:sz w:val="24"/>
          <w:szCs w:val="24"/>
          <w:lang w:val="ru-RU"/>
        </w:rPr>
        <w:t xml:space="preserve">                             Учитель: ___</w:t>
      </w:r>
      <w:r>
        <w:rPr>
          <w:rFonts w:ascii="Times New Roman" w:hAnsi="Times New Roman" w:cs="Times New Roman"/>
          <w:sz w:val="24"/>
          <w:szCs w:val="24"/>
          <w:u w:val="single"/>
          <w:lang w:val="ru-RU"/>
        </w:rPr>
        <w:t>математики</w:t>
      </w:r>
    </w:p>
    <w:p w14:paraId="42FE420C">
      <w:pPr>
        <w:jc w:val="right"/>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Бондарчук Т. А.</w:t>
      </w:r>
    </w:p>
    <w:p w14:paraId="5418A35A">
      <w:pPr>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(должность, ФИО)</w:t>
      </w:r>
    </w:p>
    <w:p w14:paraId="544B11ED">
      <w:pPr>
        <w:rPr>
          <w:lang w:val="ru-RU"/>
        </w:rPr>
      </w:pPr>
    </w:p>
    <w:p w14:paraId="09B8ED25">
      <w:pPr>
        <w:rPr>
          <w:lang w:val="ru-RU"/>
        </w:rPr>
      </w:pPr>
      <w:r>
        <w:rPr>
          <w:lang w:val="ru-RU"/>
        </w:rPr>
        <w:t xml:space="preserve"> </w:t>
      </w:r>
    </w:p>
    <w:p w14:paraId="3F554377">
      <w:pPr>
        <w:rPr>
          <w:lang w:val="ru-RU"/>
        </w:rPr>
      </w:pPr>
      <w:r>
        <w:rPr>
          <w:lang w:val="ru-RU"/>
        </w:rPr>
        <w:t xml:space="preserve"> </w:t>
      </w:r>
    </w:p>
    <w:p w14:paraId="69E6CCC9">
      <w:pPr>
        <w:tabs>
          <w:tab w:val="left" w:pos="3195"/>
          <w:tab w:val="left" w:pos="31680"/>
        </w:tabs>
        <w:rPr>
          <w:color w:val="FF0000"/>
          <w:lang w:val="ru-RU"/>
        </w:rPr>
      </w:pPr>
      <w:r>
        <w:rPr>
          <w:color w:val="FF0000"/>
          <w:lang w:val="ru-RU"/>
        </w:rPr>
        <w:t xml:space="preserve">                                                      </w:t>
      </w:r>
    </w:p>
    <w:p w14:paraId="1709E99B">
      <w:pPr>
        <w:tabs>
          <w:tab w:val="left" w:pos="3195"/>
          <w:tab w:val="left" w:pos="31680"/>
        </w:tabs>
        <w:rPr>
          <w:color w:val="FF0000"/>
          <w:lang w:val="ru-RU"/>
        </w:rPr>
      </w:pPr>
    </w:p>
    <w:p w14:paraId="7071FA74">
      <w:pPr>
        <w:tabs>
          <w:tab w:val="left" w:pos="3195"/>
          <w:tab w:val="left" w:pos="31680"/>
        </w:tabs>
        <w:rPr>
          <w:color w:val="FF0000"/>
          <w:lang w:val="ru-RU"/>
        </w:rPr>
      </w:pPr>
      <w:r>
        <w:rPr>
          <w:color w:val="FF0000"/>
          <w:lang w:val="ru-RU"/>
        </w:rPr>
        <w:t xml:space="preserve"> </w:t>
      </w:r>
    </w:p>
    <w:p w14:paraId="34E8E9BA">
      <w:pPr>
        <w:tabs>
          <w:tab w:val="left" w:pos="3195"/>
          <w:tab w:val="left" w:pos="31680"/>
        </w:tabs>
        <w:rPr>
          <w:rFonts w:ascii="Times New Roman" w:hAnsi="Times New Roman" w:cs="Times New Roman"/>
          <w:color w:val="FF0000"/>
          <w:sz w:val="24"/>
          <w:szCs w:val="24"/>
          <w:lang w:val="ru-RU"/>
        </w:rPr>
      </w:pPr>
      <w:r>
        <w:rPr>
          <w:rFonts w:ascii="Times New Roman" w:hAnsi="Times New Roman" w:cs="Times New Roman"/>
          <w:b/>
          <w:bCs/>
          <w:sz w:val="24"/>
          <w:szCs w:val="24"/>
          <w:lang w:val="ru-RU"/>
        </w:rPr>
        <w:t xml:space="preserve">                                                                 с. Кукушкино-2025 г.</w:t>
      </w:r>
    </w:p>
    <w:bookmarkEnd w:id="0"/>
    <w:bookmarkEnd w:id="1"/>
    <w:p w14:paraId="71409ED9">
      <w:pPr>
        <w:spacing w:after="0" w:line="264" w:lineRule="auto"/>
        <w:ind w:left="120"/>
        <w:jc w:val="both"/>
        <w:rPr>
          <w:sz w:val="24"/>
          <w:szCs w:val="24"/>
          <w:lang w:val="ru-RU"/>
        </w:rPr>
      </w:pPr>
      <w:bookmarkStart w:id="2" w:name="block-9251010"/>
      <w:r>
        <w:rPr>
          <w:rFonts w:ascii="Times New Roman" w:hAnsi="Times New Roman"/>
          <w:b/>
          <w:color w:val="000000"/>
          <w:sz w:val="24"/>
          <w:szCs w:val="24"/>
          <w:lang w:val="ru-RU"/>
        </w:rPr>
        <w:t>ПОЯСНИТЕЛЬНАЯ ЗАПИСКА</w:t>
      </w:r>
    </w:p>
    <w:p w14:paraId="069B5F63">
      <w:pPr>
        <w:spacing w:after="0" w:line="264" w:lineRule="auto"/>
        <w:ind w:left="120"/>
        <w:jc w:val="both"/>
        <w:rPr>
          <w:sz w:val="24"/>
          <w:szCs w:val="24"/>
          <w:lang w:val="ru-RU"/>
        </w:rPr>
      </w:pPr>
    </w:p>
    <w:p w14:paraId="6F95C270">
      <w:pPr>
        <w:spacing w:after="0" w:line="264" w:lineRule="auto"/>
        <w:ind w:firstLine="600"/>
        <w:jc w:val="both"/>
        <w:rPr>
          <w:sz w:val="24"/>
          <w:szCs w:val="24"/>
          <w:lang w:val="ru-RU"/>
        </w:rPr>
      </w:pPr>
      <w:r>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5AD3B547">
      <w:pPr>
        <w:spacing w:after="0" w:line="264" w:lineRule="auto"/>
        <w:ind w:firstLine="600"/>
        <w:jc w:val="both"/>
        <w:rPr>
          <w:sz w:val="24"/>
          <w:szCs w:val="24"/>
          <w:lang w:val="ru-RU"/>
        </w:rPr>
      </w:pPr>
      <w:r>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621C4A78">
      <w:pPr>
        <w:spacing w:after="0" w:line="264" w:lineRule="auto"/>
        <w:ind w:firstLine="600"/>
        <w:jc w:val="both"/>
        <w:rPr>
          <w:sz w:val="24"/>
          <w:szCs w:val="24"/>
          <w:lang w:val="ru-RU"/>
        </w:rPr>
      </w:pPr>
      <w:r>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C2907D1">
      <w:pPr>
        <w:spacing w:after="0" w:line="264" w:lineRule="auto"/>
        <w:ind w:firstLine="600"/>
        <w:jc w:val="both"/>
        <w:rPr>
          <w:sz w:val="24"/>
          <w:szCs w:val="24"/>
          <w:lang w:val="ru-RU"/>
        </w:rPr>
      </w:pPr>
      <w:r>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762B266">
      <w:pPr>
        <w:spacing w:after="0" w:line="264" w:lineRule="auto"/>
        <w:ind w:firstLine="600"/>
        <w:jc w:val="both"/>
        <w:rPr>
          <w:sz w:val="24"/>
          <w:szCs w:val="24"/>
          <w:lang w:val="ru-RU"/>
        </w:rPr>
      </w:pPr>
      <w:r>
        <w:rPr>
          <w:rFonts w:ascii="Times New Roman" w:hAnsi="Times New Roman"/>
          <w:color w:val="000000"/>
          <w:sz w:val="24"/>
          <w:szCs w:val="24"/>
          <w:lang w:val="ru-RU"/>
        </w:rPr>
        <w:t>‌</w:t>
      </w:r>
      <w:bookmarkStart w:id="3" w:name="6c37334c-5fa9-457a-ad76-d36f127aa8c8"/>
      <w:r>
        <w:rPr>
          <w:rFonts w:ascii="Times New Roman" w:hAnsi="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Pr>
          <w:rFonts w:ascii="Times New Roman" w:hAnsi="Times New Roman"/>
          <w:color w:val="000000"/>
          <w:sz w:val="24"/>
          <w:szCs w:val="24"/>
          <w:lang w:val="ru-RU"/>
        </w:rPr>
        <w:t>‌‌</w:t>
      </w:r>
    </w:p>
    <w:p w14:paraId="5697B28C">
      <w:pPr>
        <w:rPr>
          <w:sz w:val="24"/>
          <w:szCs w:val="24"/>
          <w:lang w:val="ru-RU"/>
        </w:rPr>
        <w:sectPr>
          <w:footerReference r:id="rId5" w:type="default"/>
          <w:type w:val="continuous"/>
          <w:pgSz w:w="11906" w:h="16383"/>
          <w:pgMar w:top="720" w:right="720" w:bottom="720" w:left="720" w:header="720" w:footer="720" w:gutter="0"/>
          <w:cols w:space="720" w:num="1"/>
          <w:docGrid w:linePitch="299" w:charSpace="0"/>
        </w:sectPr>
      </w:pPr>
    </w:p>
    <w:bookmarkEnd w:id="2"/>
    <w:p w14:paraId="052E4FB8">
      <w:pPr>
        <w:spacing w:after="0" w:line="264" w:lineRule="auto"/>
        <w:ind w:left="120"/>
        <w:jc w:val="both"/>
        <w:rPr>
          <w:rFonts w:ascii="Times New Roman" w:hAnsi="Times New Roman"/>
          <w:b/>
          <w:color w:val="000000"/>
          <w:sz w:val="24"/>
          <w:szCs w:val="24"/>
          <w:lang w:val="ru-RU"/>
        </w:rPr>
      </w:pPr>
      <w:bookmarkStart w:id="4" w:name="block-9251007"/>
    </w:p>
    <w:p w14:paraId="338B426E">
      <w:pPr>
        <w:spacing w:after="0" w:line="264" w:lineRule="auto"/>
        <w:ind w:left="120"/>
        <w:jc w:val="both"/>
        <w:rPr>
          <w:rFonts w:ascii="Times New Roman" w:hAnsi="Times New Roman"/>
          <w:b/>
          <w:color w:val="000000"/>
          <w:sz w:val="24"/>
          <w:szCs w:val="24"/>
          <w:lang w:val="ru-RU"/>
        </w:rPr>
      </w:pPr>
    </w:p>
    <w:p w14:paraId="77204360">
      <w:pPr>
        <w:spacing w:after="0" w:line="264" w:lineRule="auto"/>
        <w:ind w:left="120"/>
        <w:jc w:val="both"/>
        <w:rPr>
          <w:rFonts w:ascii="Times New Roman" w:hAnsi="Times New Roman"/>
          <w:b/>
          <w:color w:val="000000"/>
          <w:sz w:val="24"/>
          <w:szCs w:val="24"/>
          <w:lang w:val="ru-RU"/>
        </w:rPr>
      </w:pPr>
    </w:p>
    <w:p w14:paraId="3344B563">
      <w:pPr>
        <w:spacing w:after="0" w:line="264" w:lineRule="auto"/>
        <w:ind w:left="120"/>
        <w:jc w:val="both"/>
        <w:rPr>
          <w:rFonts w:ascii="Times New Roman" w:hAnsi="Times New Roman"/>
          <w:b/>
          <w:color w:val="000000"/>
          <w:sz w:val="24"/>
          <w:szCs w:val="24"/>
          <w:lang w:val="ru-RU"/>
        </w:rPr>
      </w:pPr>
    </w:p>
    <w:p w14:paraId="5EBD8ABF">
      <w:pPr>
        <w:spacing w:after="0" w:line="264" w:lineRule="auto"/>
        <w:ind w:left="120"/>
        <w:jc w:val="both"/>
        <w:rPr>
          <w:rFonts w:ascii="Times New Roman" w:hAnsi="Times New Roman"/>
          <w:b/>
          <w:color w:val="000000"/>
          <w:sz w:val="24"/>
          <w:szCs w:val="24"/>
          <w:lang w:val="ru-RU"/>
        </w:rPr>
      </w:pPr>
    </w:p>
    <w:p w14:paraId="4251BCA6">
      <w:pPr>
        <w:spacing w:after="0" w:line="264" w:lineRule="auto"/>
        <w:ind w:left="120"/>
        <w:jc w:val="both"/>
        <w:rPr>
          <w:rFonts w:ascii="Times New Roman" w:hAnsi="Times New Roman"/>
          <w:b/>
          <w:color w:val="000000"/>
          <w:sz w:val="24"/>
          <w:szCs w:val="24"/>
          <w:lang w:val="ru-RU"/>
        </w:rPr>
      </w:pPr>
    </w:p>
    <w:p w14:paraId="09BB875E">
      <w:pPr>
        <w:spacing w:after="0" w:line="264" w:lineRule="auto"/>
        <w:ind w:left="120"/>
        <w:jc w:val="both"/>
        <w:rPr>
          <w:rFonts w:ascii="Times New Roman" w:hAnsi="Times New Roman"/>
          <w:b/>
          <w:color w:val="000000"/>
          <w:sz w:val="24"/>
          <w:szCs w:val="24"/>
          <w:lang w:val="ru-RU"/>
        </w:rPr>
      </w:pPr>
    </w:p>
    <w:p w14:paraId="529BFDF1">
      <w:pPr>
        <w:spacing w:after="0" w:line="264" w:lineRule="auto"/>
        <w:ind w:left="120"/>
        <w:jc w:val="both"/>
        <w:rPr>
          <w:rFonts w:ascii="Times New Roman" w:hAnsi="Times New Roman"/>
          <w:b/>
          <w:color w:val="000000"/>
          <w:sz w:val="24"/>
          <w:szCs w:val="24"/>
          <w:lang w:val="ru-RU"/>
        </w:rPr>
      </w:pPr>
    </w:p>
    <w:p w14:paraId="56DD5608">
      <w:pPr>
        <w:spacing w:after="0" w:line="264" w:lineRule="auto"/>
        <w:ind w:left="120"/>
        <w:jc w:val="both"/>
        <w:rPr>
          <w:rFonts w:ascii="Times New Roman" w:hAnsi="Times New Roman"/>
          <w:b/>
          <w:color w:val="000000"/>
          <w:sz w:val="24"/>
          <w:szCs w:val="24"/>
          <w:lang w:val="ru-RU"/>
        </w:rPr>
      </w:pPr>
    </w:p>
    <w:p w14:paraId="1EAD1C80">
      <w:pPr>
        <w:spacing w:after="0" w:line="264" w:lineRule="auto"/>
        <w:ind w:left="120"/>
        <w:jc w:val="both"/>
        <w:rPr>
          <w:rFonts w:ascii="Times New Roman" w:hAnsi="Times New Roman"/>
          <w:b/>
          <w:color w:val="000000"/>
          <w:sz w:val="24"/>
          <w:szCs w:val="24"/>
          <w:lang w:val="ru-RU"/>
        </w:rPr>
      </w:pPr>
    </w:p>
    <w:p w14:paraId="62AA92D3">
      <w:pPr>
        <w:spacing w:after="0" w:line="264" w:lineRule="auto"/>
        <w:ind w:left="120"/>
        <w:jc w:val="both"/>
        <w:rPr>
          <w:rFonts w:ascii="Times New Roman" w:hAnsi="Times New Roman"/>
          <w:b/>
          <w:color w:val="000000"/>
          <w:sz w:val="24"/>
          <w:szCs w:val="24"/>
          <w:lang w:val="ru-RU"/>
        </w:rPr>
      </w:pPr>
    </w:p>
    <w:p w14:paraId="13741C93">
      <w:pPr>
        <w:spacing w:after="0" w:line="264" w:lineRule="auto"/>
        <w:ind w:left="120"/>
        <w:jc w:val="both"/>
        <w:rPr>
          <w:rFonts w:ascii="Times New Roman" w:hAnsi="Times New Roman"/>
          <w:b/>
          <w:color w:val="000000"/>
          <w:sz w:val="24"/>
          <w:szCs w:val="24"/>
          <w:lang w:val="ru-RU"/>
        </w:rPr>
      </w:pPr>
    </w:p>
    <w:p w14:paraId="136ADC78">
      <w:pPr>
        <w:spacing w:after="0" w:line="264" w:lineRule="auto"/>
        <w:ind w:left="120"/>
        <w:jc w:val="both"/>
        <w:rPr>
          <w:rFonts w:ascii="Times New Roman" w:hAnsi="Times New Roman"/>
          <w:b/>
          <w:color w:val="000000"/>
          <w:sz w:val="24"/>
          <w:szCs w:val="24"/>
          <w:lang w:val="ru-RU"/>
        </w:rPr>
      </w:pPr>
    </w:p>
    <w:p w14:paraId="4EC4173A">
      <w:pPr>
        <w:spacing w:after="0" w:line="264" w:lineRule="auto"/>
        <w:ind w:left="120"/>
        <w:jc w:val="both"/>
        <w:rPr>
          <w:rFonts w:ascii="Times New Roman" w:hAnsi="Times New Roman"/>
          <w:b/>
          <w:color w:val="000000"/>
          <w:sz w:val="24"/>
          <w:szCs w:val="24"/>
          <w:lang w:val="ru-RU"/>
        </w:rPr>
      </w:pPr>
    </w:p>
    <w:p w14:paraId="3E34F255">
      <w:pPr>
        <w:spacing w:after="0" w:line="264" w:lineRule="auto"/>
        <w:ind w:left="120"/>
        <w:jc w:val="both"/>
        <w:rPr>
          <w:rFonts w:ascii="Times New Roman" w:hAnsi="Times New Roman"/>
          <w:b/>
          <w:color w:val="000000"/>
          <w:sz w:val="24"/>
          <w:szCs w:val="24"/>
          <w:lang w:val="ru-RU"/>
        </w:rPr>
      </w:pPr>
    </w:p>
    <w:p w14:paraId="33DA1E99">
      <w:pPr>
        <w:spacing w:after="0" w:line="264" w:lineRule="auto"/>
        <w:ind w:left="120"/>
        <w:jc w:val="both"/>
        <w:rPr>
          <w:rFonts w:ascii="Times New Roman" w:hAnsi="Times New Roman"/>
          <w:b/>
          <w:color w:val="000000"/>
          <w:sz w:val="24"/>
          <w:szCs w:val="24"/>
          <w:lang w:val="ru-RU"/>
        </w:rPr>
      </w:pPr>
    </w:p>
    <w:p w14:paraId="7622CF91">
      <w:pPr>
        <w:spacing w:after="0" w:line="264" w:lineRule="auto"/>
        <w:ind w:left="120"/>
        <w:jc w:val="both"/>
        <w:rPr>
          <w:rFonts w:ascii="Times New Roman" w:hAnsi="Times New Roman"/>
          <w:b/>
          <w:color w:val="000000"/>
          <w:sz w:val="24"/>
          <w:szCs w:val="24"/>
          <w:lang w:val="ru-RU"/>
        </w:rPr>
      </w:pPr>
    </w:p>
    <w:p w14:paraId="3BF59687">
      <w:pPr>
        <w:spacing w:after="0" w:line="264" w:lineRule="auto"/>
        <w:ind w:left="120"/>
        <w:jc w:val="both"/>
        <w:rPr>
          <w:rFonts w:ascii="Times New Roman" w:hAnsi="Times New Roman"/>
          <w:b/>
          <w:color w:val="000000"/>
          <w:sz w:val="24"/>
          <w:szCs w:val="24"/>
          <w:lang w:val="ru-RU"/>
        </w:rPr>
      </w:pPr>
    </w:p>
    <w:p w14:paraId="07F182B1">
      <w:pPr>
        <w:spacing w:after="0" w:line="264" w:lineRule="auto"/>
        <w:ind w:left="120"/>
        <w:jc w:val="both"/>
        <w:rPr>
          <w:rFonts w:ascii="Times New Roman" w:hAnsi="Times New Roman"/>
          <w:b/>
          <w:color w:val="000000"/>
          <w:sz w:val="24"/>
          <w:szCs w:val="24"/>
          <w:lang w:val="ru-RU"/>
        </w:rPr>
      </w:pPr>
    </w:p>
    <w:p w14:paraId="53A033DD">
      <w:pPr>
        <w:spacing w:after="0" w:line="264" w:lineRule="auto"/>
        <w:ind w:left="120"/>
        <w:jc w:val="both"/>
        <w:rPr>
          <w:rFonts w:ascii="Times New Roman" w:hAnsi="Times New Roman"/>
          <w:b/>
          <w:color w:val="000000"/>
          <w:sz w:val="24"/>
          <w:szCs w:val="24"/>
          <w:lang w:val="ru-RU"/>
        </w:rPr>
      </w:pPr>
    </w:p>
    <w:p w14:paraId="23D7C567">
      <w:pPr>
        <w:spacing w:after="0" w:line="264" w:lineRule="auto"/>
        <w:ind w:left="120"/>
        <w:jc w:val="both"/>
        <w:rPr>
          <w:rFonts w:ascii="Times New Roman" w:hAnsi="Times New Roman"/>
          <w:b/>
          <w:color w:val="000000"/>
          <w:sz w:val="24"/>
          <w:szCs w:val="24"/>
          <w:lang w:val="ru-RU"/>
        </w:rPr>
      </w:pPr>
    </w:p>
    <w:p w14:paraId="07D02A98">
      <w:pPr>
        <w:spacing w:after="0" w:line="264" w:lineRule="auto"/>
        <w:ind w:left="120"/>
        <w:jc w:val="both"/>
        <w:rPr>
          <w:sz w:val="24"/>
          <w:szCs w:val="24"/>
          <w:lang w:val="ru-RU"/>
        </w:rPr>
      </w:pPr>
      <w:r>
        <w:rPr>
          <w:rFonts w:ascii="Times New Roman" w:hAnsi="Times New Roman"/>
          <w:b/>
          <w:color w:val="000000"/>
          <w:sz w:val="24"/>
          <w:szCs w:val="24"/>
          <w:lang w:val="ru-RU"/>
        </w:rPr>
        <w:t>СОДЕРЖАНИЕ ОБУЧЕНИЯ</w:t>
      </w:r>
    </w:p>
    <w:p w14:paraId="2DC36BA5">
      <w:pPr>
        <w:spacing w:after="0" w:line="264" w:lineRule="auto"/>
        <w:ind w:left="120"/>
        <w:jc w:val="both"/>
        <w:rPr>
          <w:sz w:val="24"/>
          <w:szCs w:val="24"/>
          <w:lang w:val="ru-RU"/>
        </w:rPr>
      </w:pPr>
    </w:p>
    <w:p w14:paraId="16835F6C">
      <w:pPr>
        <w:spacing w:after="0" w:line="264" w:lineRule="auto"/>
        <w:ind w:left="120"/>
        <w:jc w:val="both"/>
        <w:rPr>
          <w:sz w:val="24"/>
          <w:szCs w:val="24"/>
          <w:lang w:val="ru-RU"/>
        </w:rPr>
      </w:pPr>
      <w:r>
        <w:rPr>
          <w:rFonts w:ascii="Times New Roman" w:hAnsi="Times New Roman"/>
          <w:b/>
          <w:color w:val="000000"/>
          <w:sz w:val="24"/>
          <w:szCs w:val="24"/>
          <w:lang w:val="ru-RU"/>
        </w:rPr>
        <w:t>7 КЛАСС</w:t>
      </w:r>
    </w:p>
    <w:p w14:paraId="21D7F75D">
      <w:pPr>
        <w:spacing w:after="0" w:line="264" w:lineRule="auto"/>
        <w:ind w:left="120"/>
        <w:jc w:val="both"/>
        <w:rPr>
          <w:sz w:val="24"/>
          <w:szCs w:val="24"/>
          <w:lang w:val="ru-RU"/>
        </w:rPr>
      </w:pPr>
    </w:p>
    <w:p w14:paraId="32F2A4D1">
      <w:pPr>
        <w:spacing w:after="0" w:line="264" w:lineRule="auto"/>
        <w:ind w:firstLine="600"/>
        <w:jc w:val="both"/>
        <w:rPr>
          <w:sz w:val="24"/>
          <w:szCs w:val="24"/>
          <w:lang w:val="ru-RU"/>
        </w:rPr>
      </w:pPr>
      <w:r>
        <w:rPr>
          <w:rFonts w:ascii="Times New Roman" w:hAnsi="Times New Roman"/>
          <w:color w:val="000000"/>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15D5454">
      <w:pPr>
        <w:spacing w:after="0" w:line="264" w:lineRule="auto"/>
        <w:ind w:firstLine="600"/>
        <w:jc w:val="both"/>
        <w:rPr>
          <w:sz w:val="24"/>
          <w:szCs w:val="24"/>
          <w:lang w:val="ru-RU"/>
        </w:rPr>
      </w:pPr>
      <w:r>
        <w:rPr>
          <w:rFonts w:ascii="Times New Roman" w:hAnsi="Times New Roman"/>
          <w:color w:val="000000"/>
          <w:sz w:val="24"/>
          <w:szCs w:val="24"/>
          <w:lang w:val="ru-RU"/>
        </w:rPr>
        <w:t>Симметричные фигуры. Основные свойства осевой симметрии. Примеры симметрии в окружающем мире.</w:t>
      </w:r>
    </w:p>
    <w:p w14:paraId="121BF105">
      <w:pPr>
        <w:spacing w:after="0" w:line="264" w:lineRule="auto"/>
        <w:ind w:firstLine="600"/>
        <w:jc w:val="both"/>
        <w:rPr>
          <w:sz w:val="24"/>
          <w:szCs w:val="24"/>
          <w:lang w:val="ru-RU"/>
        </w:rPr>
      </w:pPr>
      <w:r>
        <w:rPr>
          <w:rFonts w:ascii="Times New Roman" w:hAnsi="Times New Roman"/>
          <w:color w:val="000000"/>
          <w:sz w:val="24"/>
          <w:szCs w:val="24"/>
          <w:lang w:val="ru-RU"/>
        </w:rPr>
        <w:t>Основные построения с помощью циркуля и линейки. Треугольник. Высота, медиана, биссектриса, их свойства.</w:t>
      </w:r>
    </w:p>
    <w:p w14:paraId="31A3AF27">
      <w:pPr>
        <w:spacing w:after="0" w:line="264" w:lineRule="auto"/>
        <w:ind w:firstLine="600"/>
        <w:jc w:val="both"/>
        <w:rPr>
          <w:sz w:val="24"/>
          <w:szCs w:val="24"/>
          <w:lang w:val="ru-RU"/>
        </w:rPr>
      </w:pPr>
      <w:r>
        <w:rPr>
          <w:rFonts w:ascii="Times New Roman" w:hAnsi="Times New Roman"/>
          <w:color w:val="000000"/>
          <w:sz w:val="24"/>
          <w:szCs w:val="24"/>
          <w:lang w:val="ru-RU"/>
        </w:rPr>
        <w:t>Равнобедренный и равносторонний треугольники. Неравенство треугольника.</w:t>
      </w:r>
    </w:p>
    <w:p w14:paraId="58A34806">
      <w:pPr>
        <w:spacing w:after="0" w:line="264" w:lineRule="auto"/>
        <w:ind w:firstLine="600"/>
        <w:jc w:val="both"/>
        <w:rPr>
          <w:sz w:val="24"/>
          <w:szCs w:val="24"/>
          <w:lang w:val="ru-RU"/>
        </w:rPr>
      </w:pPr>
      <w:r>
        <w:rPr>
          <w:rFonts w:ascii="Times New Roman" w:hAnsi="Times New Roman"/>
          <w:color w:val="000000"/>
          <w:sz w:val="24"/>
          <w:szCs w:val="24"/>
          <w:lang w:val="ru-RU"/>
        </w:rPr>
        <w:t>Свойства и признаки равнобедренного треугольника. Признаки равенства треугольников.</w:t>
      </w:r>
    </w:p>
    <w:p w14:paraId="67BE03E9">
      <w:pPr>
        <w:spacing w:after="0" w:line="264" w:lineRule="auto"/>
        <w:ind w:firstLine="600"/>
        <w:jc w:val="both"/>
        <w:rPr>
          <w:sz w:val="24"/>
          <w:szCs w:val="24"/>
          <w:lang w:val="ru-RU"/>
        </w:rPr>
      </w:pPr>
      <w:r>
        <w:rPr>
          <w:rFonts w:ascii="Times New Roman" w:hAnsi="Times New Roman"/>
          <w:color w:val="000000"/>
          <w:sz w:val="24"/>
          <w:szCs w:val="24"/>
          <w:lang w:val="ru-RU"/>
        </w:rPr>
        <w:t>Свойства и признаки параллельных прямых. Сумма углов треугольника. Внешние углы треугольника.</w:t>
      </w:r>
    </w:p>
    <w:p w14:paraId="251619F4">
      <w:pPr>
        <w:spacing w:after="0" w:line="264" w:lineRule="auto"/>
        <w:ind w:firstLine="600"/>
        <w:jc w:val="both"/>
        <w:rPr>
          <w:sz w:val="24"/>
          <w:szCs w:val="24"/>
          <w:lang w:val="ru-RU"/>
        </w:rPr>
      </w:pPr>
      <w:r>
        <w:rPr>
          <w:rFonts w:ascii="Times New Roman" w:hAnsi="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AFAB9C6">
      <w:pPr>
        <w:spacing w:after="0" w:line="264" w:lineRule="auto"/>
        <w:ind w:firstLine="600"/>
        <w:jc w:val="both"/>
        <w:rPr>
          <w:sz w:val="24"/>
          <w:szCs w:val="24"/>
          <w:lang w:val="ru-RU"/>
        </w:rPr>
      </w:pPr>
      <w:r>
        <w:rPr>
          <w:rFonts w:ascii="Times New Roman" w:hAnsi="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58D962E4">
      <w:pPr>
        <w:spacing w:after="0" w:line="264" w:lineRule="auto"/>
        <w:ind w:firstLine="600"/>
        <w:jc w:val="both"/>
        <w:rPr>
          <w:sz w:val="24"/>
          <w:szCs w:val="24"/>
          <w:lang w:val="ru-RU"/>
        </w:rPr>
      </w:pPr>
      <w:r>
        <w:rPr>
          <w:rFonts w:ascii="Times New Roman" w:hAnsi="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14:paraId="205271EA">
      <w:pPr>
        <w:spacing w:after="0" w:line="264" w:lineRule="auto"/>
        <w:ind w:firstLine="600"/>
        <w:jc w:val="both"/>
        <w:rPr>
          <w:sz w:val="24"/>
          <w:szCs w:val="24"/>
          <w:lang w:val="ru-RU"/>
        </w:rPr>
      </w:pPr>
      <w:r>
        <w:rPr>
          <w:rFonts w:ascii="Times New Roman" w:hAnsi="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3ED39D21">
      <w:pPr>
        <w:spacing w:after="0" w:line="264" w:lineRule="auto"/>
        <w:ind w:left="120"/>
        <w:jc w:val="both"/>
        <w:rPr>
          <w:sz w:val="24"/>
          <w:szCs w:val="24"/>
          <w:lang w:val="ru-RU"/>
        </w:rPr>
      </w:pPr>
      <w:r>
        <w:rPr>
          <w:rFonts w:ascii="Times New Roman" w:hAnsi="Times New Roman"/>
          <w:b/>
          <w:color w:val="000000"/>
          <w:sz w:val="24"/>
          <w:szCs w:val="24"/>
          <w:lang w:val="ru-RU"/>
        </w:rPr>
        <w:t>8 КЛАСС</w:t>
      </w:r>
    </w:p>
    <w:p w14:paraId="3D2090DA">
      <w:pPr>
        <w:spacing w:after="0" w:line="264" w:lineRule="auto"/>
        <w:ind w:left="120"/>
        <w:jc w:val="both"/>
        <w:rPr>
          <w:sz w:val="24"/>
          <w:szCs w:val="24"/>
          <w:lang w:val="ru-RU"/>
        </w:rPr>
      </w:pPr>
    </w:p>
    <w:p w14:paraId="10B68743">
      <w:pPr>
        <w:spacing w:after="0" w:line="264" w:lineRule="auto"/>
        <w:ind w:firstLine="600"/>
        <w:jc w:val="both"/>
        <w:rPr>
          <w:sz w:val="24"/>
          <w:szCs w:val="24"/>
          <w:lang w:val="ru-RU"/>
        </w:rPr>
      </w:pPr>
      <w:r>
        <w:rPr>
          <w:rFonts w:ascii="Times New Roman" w:hAnsi="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6E0D0E7">
      <w:pPr>
        <w:spacing w:after="0" w:line="264" w:lineRule="auto"/>
        <w:ind w:firstLine="600"/>
        <w:jc w:val="both"/>
        <w:rPr>
          <w:sz w:val="24"/>
          <w:szCs w:val="24"/>
          <w:lang w:val="ru-RU"/>
        </w:rPr>
      </w:pPr>
      <w:r>
        <w:rPr>
          <w:rFonts w:ascii="Times New Roman" w:hAnsi="Times New Roman"/>
          <w:color w:val="000000"/>
          <w:sz w:val="24"/>
          <w:szCs w:val="24"/>
          <w:lang w:val="ru-RU"/>
        </w:rPr>
        <w:t>Метод удвоения медианы. Центральная симметрия. Теорема Фалеса и теорема о пропорциональных отрезках.</w:t>
      </w:r>
    </w:p>
    <w:p w14:paraId="52548CC1">
      <w:pPr>
        <w:spacing w:after="0" w:line="264" w:lineRule="auto"/>
        <w:ind w:firstLine="600"/>
        <w:jc w:val="both"/>
        <w:rPr>
          <w:sz w:val="24"/>
          <w:szCs w:val="24"/>
          <w:lang w:val="ru-RU"/>
        </w:rPr>
      </w:pPr>
      <w:r>
        <w:rPr>
          <w:rFonts w:ascii="Times New Roman" w:hAnsi="Times New Roman"/>
          <w:color w:val="000000"/>
          <w:sz w:val="24"/>
          <w:szCs w:val="24"/>
          <w:lang w:val="ru-RU"/>
        </w:rPr>
        <w:t>Средние линии треугольника и трапеции. Центр масс треугольника.</w:t>
      </w:r>
    </w:p>
    <w:p w14:paraId="068CA93C">
      <w:pPr>
        <w:spacing w:after="0" w:line="264" w:lineRule="auto"/>
        <w:ind w:firstLine="600"/>
        <w:jc w:val="both"/>
        <w:rPr>
          <w:sz w:val="24"/>
          <w:szCs w:val="24"/>
          <w:lang w:val="ru-RU"/>
        </w:rPr>
      </w:pPr>
      <w:r>
        <w:rPr>
          <w:rFonts w:ascii="Times New Roman" w:hAnsi="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14:paraId="414C6F14">
      <w:pPr>
        <w:spacing w:after="0" w:line="264" w:lineRule="auto"/>
        <w:ind w:firstLine="600"/>
        <w:jc w:val="both"/>
        <w:rPr>
          <w:sz w:val="24"/>
          <w:szCs w:val="24"/>
          <w:lang w:val="ru-RU"/>
        </w:rPr>
      </w:pPr>
      <w:r>
        <w:rPr>
          <w:rFonts w:ascii="Times New Roman" w:hAnsi="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4ED6DF5B">
      <w:pPr>
        <w:spacing w:after="0" w:line="264" w:lineRule="auto"/>
        <w:ind w:firstLine="600"/>
        <w:jc w:val="both"/>
        <w:rPr>
          <w:sz w:val="24"/>
          <w:szCs w:val="24"/>
          <w:lang w:val="ru-RU"/>
        </w:rPr>
      </w:pPr>
      <w:r>
        <w:rPr>
          <w:rFonts w:ascii="Times New Roman" w:hAnsi="Times New Roman"/>
          <w:color w:val="000000"/>
          <w:sz w:val="24"/>
          <w:szCs w:val="24"/>
          <w:lang w:val="ru-RU"/>
        </w:rPr>
        <w:t>Вычисление площадей треугольников и многоугольников на клетчатой бумаге.</w:t>
      </w:r>
    </w:p>
    <w:p w14:paraId="42D1BFE7">
      <w:pPr>
        <w:spacing w:after="0" w:line="264" w:lineRule="auto"/>
        <w:ind w:firstLine="600"/>
        <w:jc w:val="both"/>
        <w:rPr>
          <w:sz w:val="24"/>
          <w:szCs w:val="24"/>
          <w:lang w:val="ru-RU"/>
        </w:rPr>
      </w:pPr>
      <w:r>
        <w:rPr>
          <w:rFonts w:ascii="Times New Roman" w:hAnsi="Times New Roman"/>
          <w:color w:val="000000"/>
          <w:sz w:val="24"/>
          <w:szCs w:val="24"/>
          <w:lang w:val="ru-RU"/>
        </w:rPr>
        <w:t>Теорема Пифагора. Применение теоремы Пифагора при решении практических задач.</w:t>
      </w:r>
    </w:p>
    <w:p w14:paraId="6965FE73">
      <w:pPr>
        <w:spacing w:after="0" w:line="264" w:lineRule="auto"/>
        <w:ind w:firstLine="600"/>
        <w:jc w:val="both"/>
        <w:rPr>
          <w:sz w:val="24"/>
          <w:szCs w:val="24"/>
          <w:lang w:val="ru-RU"/>
        </w:rPr>
      </w:pPr>
      <w:r>
        <w:rPr>
          <w:rFonts w:ascii="Times New Roman" w:hAnsi="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721667FD">
      <w:pPr>
        <w:spacing w:after="0" w:line="264" w:lineRule="auto"/>
        <w:ind w:firstLine="600"/>
        <w:jc w:val="both"/>
        <w:rPr>
          <w:sz w:val="24"/>
          <w:szCs w:val="24"/>
          <w:lang w:val="ru-RU"/>
        </w:rPr>
      </w:pPr>
      <w:r>
        <w:rPr>
          <w:rFonts w:ascii="Times New Roman" w:hAnsi="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4D8794AA">
      <w:pPr>
        <w:spacing w:after="0" w:line="264" w:lineRule="auto"/>
        <w:ind w:left="120"/>
        <w:jc w:val="both"/>
        <w:rPr>
          <w:rFonts w:ascii="Times New Roman" w:hAnsi="Times New Roman"/>
          <w:b/>
          <w:color w:val="000000"/>
          <w:sz w:val="24"/>
          <w:szCs w:val="24"/>
          <w:lang w:val="ru-RU"/>
        </w:rPr>
      </w:pPr>
    </w:p>
    <w:p w14:paraId="40CAE642">
      <w:pPr>
        <w:spacing w:after="0" w:line="264" w:lineRule="auto"/>
        <w:ind w:left="120"/>
        <w:jc w:val="both"/>
        <w:rPr>
          <w:rFonts w:ascii="Times New Roman" w:hAnsi="Times New Roman"/>
          <w:b/>
          <w:color w:val="000000"/>
          <w:sz w:val="24"/>
          <w:szCs w:val="24"/>
          <w:lang w:val="ru-RU"/>
        </w:rPr>
      </w:pPr>
    </w:p>
    <w:p w14:paraId="24509192">
      <w:pPr>
        <w:spacing w:after="0" w:line="264" w:lineRule="auto"/>
        <w:ind w:left="120"/>
        <w:jc w:val="both"/>
        <w:rPr>
          <w:rFonts w:ascii="Times New Roman" w:hAnsi="Times New Roman"/>
          <w:b/>
          <w:color w:val="000000"/>
          <w:sz w:val="24"/>
          <w:szCs w:val="24"/>
          <w:lang w:val="ru-RU"/>
        </w:rPr>
      </w:pPr>
    </w:p>
    <w:p w14:paraId="3D9F251A">
      <w:pPr>
        <w:spacing w:after="0" w:line="264" w:lineRule="auto"/>
        <w:ind w:left="120"/>
        <w:jc w:val="both"/>
        <w:rPr>
          <w:sz w:val="24"/>
          <w:szCs w:val="24"/>
          <w:lang w:val="ru-RU"/>
        </w:rPr>
      </w:pPr>
      <w:r>
        <w:rPr>
          <w:rFonts w:ascii="Times New Roman" w:hAnsi="Times New Roman"/>
          <w:b/>
          <w:color w:val="000000"/>
          <w:sz w:val="24"/>
          <w:szCs w:val="24"/>
          <w:lang w:val="ru-RU"/>
        </w:rPr>
        <w:t>9 КЛАСС</w:t>
      </w:r>
    </w:p>
    <w:p w14:paraId="01E4B862">
      <w:pPr>
        <w:spacing w:after="0" w:line="264" w:lineRule="auto"/>
        <w:ind w:left="120"/>
        <w:jc w:val="both"/>
        <w:rPr>
          <w:sz w:val="24"/>
          <w:szCs w:val="24"/>
          <w:lang w:val="ru-RU"/>
        </w:rPr>
      </w:pPr>
    </w:p>
    <w:p w14:paraId="04D109B3">
      <w:pPr>
        <w:spacing w:after="0" w:line="264" w:lineRule="auto"/>
        <w:ind w:firstLine="600"/>
        <w:jc w:val="both"/>
        <w:rPr>
          <w:sz w:val="24"/>
          <w:szCs w:val="24"/>
          <w:lang w:val="ru-RU"/>
        </w:rPr>
      </w:pPr>
      <w:r>
        <w:rPr>
          <w:rFonts w:ascii="Times New Roman" w:hAnsi="Times New Roman"/>
          <w:color w:val="000000"/>
          <w:sz w:val="24"/>
          <w:szCs w:val="24"/>
          <w:lang w:val="ru-RU"/>
        </w:rPr>
        <w:t>Синус, косинус, тангенс углов от 0 до 180°. Основное тригонометрическое тождество. Формулы приведения.</w:t>
      </w:r>
    </w:p>
    <w:p w14:paraId="24324ABC">
      <w:pPr>
        <w:spacing w:after="0" w:line="264" w:lineRule="auto"/>
        <w:ind w:firstLine="600"/>
        <w:jc w:val="both"/>
        <w:rPr>
          <w:sz w:val="24"/>
          <w:szCs w:val="24"/>
          <w:lang w:val="ru-RU"/>
        </w:rPr>
      </w:pPr>
      <w:r>
        <w:rPr>
          <w:rFonts w:ascii="Times New Roman" w:hAnsi="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29FE5ADD">
      <w:pPr>
        <w:spacing w:after="0" w:line="264" w:lineRule="auto"/>
        <w:ind w:firstLine="600"/>
        <w:jc w:val="both"/>
        <w:rPr>
          <w:sz w:val="24"/>
          <w:szCs w:val="24"/>
          <w:lang w:val="ru-RU"/>
        </w:rPr>
      </w:pPr>
      <w:r>
        <w:rPr>
          <w:rFonts w:ascii="Times New Roman" w:hAnsi="Times New Roman"/>
          <w:color w:val="000000"/>
          <w:sz w:val="24"/>
          <w:szCs w:val="24"/>
          <w:lang w:val="ru-RU"/>
        </w:rPr>
        <w:t>Преобразование подобия. Подобие соответственных элементов.</w:t>
      </w:r>
    </w:p>
    <w:p w14:paraId="5636C3DE">
      <w:pPr>
        <w:spacing w:after="0" w:line="264" w:lineRule="auto"/>
        <w:ind w:firstLine="600"/>
        <w:jc w:val="both"/>
        <w:rPr>
          <w:sz w:val="24"/>
          <w:szCs w:val="24"/>
          <w:lang w:val="ru-RU"/>
        </w:rPr>
      </w:pPr>
      <w:r>
        <w:rPr>
          <w:rFonts w:ascii="Times New Roman" w:hAnsi="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14:paraId="33037804">
      <w:pPr>
        <w:spacing w:after="0" w:line="264" w:lineRule="auto"/>
        <w:ind w:firstLine="600"/>
        <w:jc w:val="both"/>
        <w:rPr>
          <w:sz w:val="24"/>
          <w:szCs w:val="24"/>
          <w:lang w:val="ru-RU"/>
        </w:rPr>
      </w:pPr>
      <w:r>
        <w:rPr>
          <w:rFonts w:ascii="Times New Roman" w:hAnsi="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1AADACD">
      <w:pPr>
        <w:spacing w:after="0" w:line="264" w:lineRule="auto"/>
        <w:ind w:firstLine="600"/>
        <w:jc w:val="both"/>
        <w:rPr>
          <w:sz w:val="24"/>
          <w:szCs w:val="24"/>
          <w:lang w:val="ru-RU"/>
        </w:rPr>
      </w:pPr>
      <w:r>
        <w:rPr>
          <w:rFonts w:ascii="Times New Roman" w:hAnsi="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77237262">
      <w:pPr>
        <w:spacing w:after="0" w:line="264" w:lineRule="auto"/>
        <w:ind w:firstLine="600"/>
        <w:jc w:val="both"/>
        <w:rPr>
          <w:sz w:val="24"/>
          <w:szCs w:val="24"/>
          <w:lang w:val="ru-RU"/>
        </w:rPr>
      </w:pPr>
      <w:r>
        <w:rPr>
          <w:rFonts w:ascii="Times New Roman" w:hAnsi="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275C1F23">
      <w:pPr>
        <w:spacing w:after="0" w:line="264" w:lineRule="auto"/>
        <w:ind w:firstLine="600"/>
        <w:jc w:val="both"/>
        <w:rPr>
          <w:sz w:val="24"/>
          <w:szCs w:val="24"/>
          <w:lang w:val="ru-RU"/>
        </w:rPr>
      </w:pPr>
      <w:r>
        <w:rPr>
          <w:rFonts w:ascii="Times New Roman" w:hAnsi="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14:paraId="2EF639F9">
      <w:pPr>
        <w:rPr>
          <w:sz w:val="24"/>
          <w:szCs w:val="24"/>
          <w:lang w:val="ru-RU"/>
        </w:rPr>
        <w:sectPr>
          <w:type w:val="continuous"/>
          <w:pgSz w:w="11906" w:h="16383"/>
          <w:pgMar w:top="720" w:right="720" w:bottom="720" w:left="720" w:header="720" w:footer="720" w:gutter="0"/>
          <w:cols w:space="720" w:num="1"/>
          <w:docGrid w:linePitch="299" w:charSpace="0"/>
        </w:sectPr>
      </w:pPr>
    </w:p>
    <w:bookmarkEnd w:id="4"/>
    <w:p w14:paraId="61913EAC">
      <w:pPr>
        <w:spacing w:after="0" w:line="264" w:lineRule="auto"/>
        <w:ind w:left="120"/>
        <w:jc w:val="both"/>
        <w:rPr>
          <w:rFonts w:ascii="Times New Roman" w:hAnsi="Times New Roman"/>
          <w:b/>
          <w:color w:val="000000"/>
          <w:sz w:val="24"/>
          <w:szCs w:val="24"/>
          <w:lang w:val="ru-RU"/>
        </w:rPr>
      </w:pPr>
      <w:bookmarkStart w:id="5" w:name="block-9251008"/>
    </w:p>
    <w:p w14:paraId="46E58958">
      <w:pPr>
        <w:spacing w:after="0" w:line="264" w:lineRule="auto"/>
        <w:ind w:left="120"/>
        <w:jc w:val="both"/>
        <w:rPr>
          <w:sz w:val="24"/>
          <w:szCs w:val="24"/>
          <w:lang w:val="ru-RU"/>
        </w:rPr>
      </w:pPr>
      <w:r>
        <w:rPr>
          <w:rFonts w:ascii="Times New Roman" w:hAnsi="Times New Roman"/>
          <w:b/>
          <w:color w:val="000000"/>
          <w:sz w:val="24"/>
          <w:szCs w:val="24"/>
          <w:lang w:val="ru-RU"/>
        </w:rPr>
        <w:t>ПЛАНИРУЕМЫЕ РЕЗУЛЬТАТЫ ОСВОЕНИЯ ПРОГРАММЫ УЧЕБНОГО КУРСА «ГЕОМЕТРИЯ» НА УРОВНЕ ОСНОВНОГО ОБЩЕГО ОБРАЗОВАНИЯ</w:t>
      </w:r>
    </w:p>
    <w:p w14:paraId="35A64570">
      <w:pPr>
        <w:spacing w:after="0" w:line="264" w:lineRule="auto"/>
        <w:ind w:left="120"/>
        <w:jc w:val="both"/>
        <w:rPr>
          <w:sz w:val="24"/>
          <w:szCs w:val="24"/>
          <w:lang w:val="ru-RU"/>
        </w:rPr>
      </w:pPr>
    </w:p>
    <w:p w14:paraId="0BFDF941">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w:t>
      </w:r>
    </w:p>
    <w:p w14:paraId="61EF77AB">
      <w:pPr>
        <w:spacing w:after="0" w:line="264" w:lineRule="auto"/>
        <w:ind w:left="120"/>
        <w:jc w:val="both"/>
        <w:rPr>
          <w:sz w:val="24"/>
          <w:szCs w:val="24"/>
          <w:lang w:val="ru-RU"/>
        </w:rPr>
      </w:pPr>
    </w:p>
    <w:p w14:paraId="74FBA970">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Личностные результаты </w:t>
      </w:r>
      <w:r>
        <w:rPr>
          <w:rFonts w:ascii="Times New Roman" w:hAnsi="Times New Roman"/>
          <w:color w:val="000000"/>
          <w:sz w:val="24"/>
          <w:szCs w:val="24"/>
          <w:lang w:val="ru-RU"/>
        </w:rPr>
        <w:t>освоения программы учебного курса «Геометрия» характеризуются:</w:t>
      </w:r>
    </w:p>
    <w:p w14:paraId="0864F1AD">
      <w:pPr>
        <w:spacing w:after="0" w:line="264" w:lineRule="auto"/>
        <w:ind w:firstLine="600"/>
        <w:jc w:val="both"/>
        <w:rPr>
          <w:sz w:val="24"/>
          <w:szCs w:val="24"/>
          <w:lang w:val="ru-RU"/>
        </w:rPr>
      </w:pPr>
      <w:r>
        <w:rPr>
          <w:rFonts w:ascii="Times New Roman" w:hAnsi="Times New Roman"/>
          <w:b/>
          <w:color w:val="000000"/>
          <w:sz w:val="24"/>
          <w:szCs w:val="24"/>
          <w:lang w:val="ru-RU"/>
        </w:rPr>
        <w:t>1) патриотическое воспитание:</w:t>
      </w:r>
    </w:p>
    <w:p w14:paraId="2BEC9106">
      <w:pPr>
        <w:spacing w:after="0" w:line="264" w:lineRule="auto"/>
        <w:ind w:firstLine="600"/>
        <w:jc w:val="both"/>
        <w:rPr>
          <w:sz w:val="24"/>
          <w:szCs w:val="24"/>
          <w:lang w:val="ru-RU"/>
        </w:rPr>
      </w:pPr>
      <w:r>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526942DE">
      <w:pPr>
        <w:spacing w:after="0" w:line="264" w:lineRule="auto"/>
        <w:ind w:firstLine="600"/>
        <w:jc w:val="both"/>
        <w:rPr>
          <w:sz w:val="24"/>
          <w:szCs w:val="24"/>
          <w:lang w:val="ru-RU"/>
        </w:rPr>
      </w:pPr>
      <w:r>
        <w:rPr>
          <w:rFonts w:ascii="Times New Roman" w:hAnsi="Times New Roman"/>
          <w:b/>
          <w:color w:val="000000"/>
          <w:sz w:val="24"/>
          <w:szCs w:val="24"/>
          <w:lang w:val="ru-RU"/>
        </w:rPr>
        <w:t>2) гражданское и духовно-нравственное воспитание:</w:t>
      </w:r>
    </w:p>
    <w:p w14:paraId="3EDD910E">
      <w:pPr>
        <w:spacing w:after="0" w:line="264" w:lineRule="auto"/>
        <w:ind w:firstLine="600"/>
        <w:jc w:val="both"/>
        <w:rPr>
          <w:sz w:val="24"/>
          <w:szCs w:val="24"/>
          <w:lang w:val="ru-RU"/>
        </w:rPr>
      </w:pPr>
      <w:r>
        <w:rPr>
          <w:rFonts w:ascii="Times New Roman" w:hAnsi="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BD546B9">
      <w:pPr>
        <w:spacing w:after="0" w:line="264" w:lineRule="auto"/>
        <w:ind w:firstLine="600"/>
        <w:jc w:val="both"/>
        <w:rPr>
          <w:sz w:val="24"/>
          <w:szCs w:val="24"/>
          <w:lang w:val="ru-RU"/>
        </w:rPr>
      </w:pPr>
      <w:r>
        <w:rPr>
          <w:rFonts w:ascii="Times New Roman" w:hAnsi="Times New Roman"/>
          <w:b/>
          <w:color w:val="000000"/>
          <w:sz w:val="24"/>
          <w:szCs w:val="24"/>
          <w:lang w:val="ru-RU"/>
        </w:rPr>
        <w:t>3) трудовое воспитание:</w:t>
      </w:r>
    </w:p>
    <w:p w14:paraId="51B8BFD2">
      <w:pPr>
        <w:spacing w:after="0" w:line="264" w:lineRule="auto"/>
        <w:ind w:firstLine="600"/>
        <w:jc w:val="both"/>
        <w:rPr>
          <w:sz w:val="24"/>
          <w:szCs w:val="24"/>
          <w:lang w:val="ru-RU"/>
        </w:rPr>
      </w:pPr>
      <w:r>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43325DC2">
      <w:pPr>
        <w:spacing w:after="0" w:line="264" w:lineRule="auto"/>
        <w:ind w:firstLine="600"/>
        <w:jc w:val="both"/>
        <w:rPr>
          <w:sz w:val="24"/>
          <w:szCs w:val="24"/>
          <w:lang w:val="ru-RU"/>
        </w:rPr>
      </w:pPr>
      <w:r>
        <w:rPr>
          <w:rFonts w:ascii="Times New Roman" w:hAnsi="Times New Roman"/>
          <w:b/>
          <w:color w:val="000000"/>
          <w:sz w:val="24"/>
          <w:szCs w:val="24"/>
          <w:lang w:val="ru-RU"/>
        </w:rPr>
        <w:t>4) эстетическое воспитание:</w:t>
      </w:r>
    </w:p>
    <w:p w14:paraId="30C54E68">
      <w:pPr>
        <w:spacing w:after="0" w:line="264" w:lineRule="auto"/>
        <w:ind w:firstLine="600"/>
        <w:jc w:val="both"/>
        <w:rPr>
          <w:sz w:val="24"/>
          <w:szCs w:val="24"/>
          <w:lang w:val="ru-RU"/>
        </w:rPr>
      </w:pPr>
      <w:r>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63DD083D">
      <w:pPr>
        <w:spacing w:after="0" w:line="264" w:lineRule="auto"/>
        <w:ind w:firstLine="600"/>
        <w:jc w:val="both"/>
        <w:rPr>
          <w:sz w:val="24"/>
          <w:szCs w:val="24"/>
          <w:lang w:val="ru-RU"/>
        </w:rPr>
      </w:pPr>
      <w:r>
        <w:rPr>
          <w:rFonts w:ascii="Times New Roman" w:hAnsi="Times New Roman"/>
          <w:b/>
          <w:color w:val="000000"/>
          <w:sz w:val="24"/>
          <w:szCs w:val="24"/>
          <w:lang w:val="ru-RU"/>
        </w:rPr>
        <w:t>5) ценности научного познания:</w:t>
      </w:r>
    </w:p>
    <w:p w14:paraId="1E4DB6B1">
      <w:pPr>
        <w:spacing w:after="0" w:line="264" w:lineRule="auto"/>
        <w:ind w:firstLine="600"/>
        <w:jc w:val="both"/>
        <w:rPr>
          <w:sz w:val="24"/>
          <w:szCs w:val="24"/>
          <w:lang w:val="ru-RU"/>
        </w:rPr>
      </w:pPr>
      <w:r>
        <w:rPr>
          <w:rFonts w:ascii="Times New Roman" w:hAnsi="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3BD61E86">
      <w:pPr>
        <w:spacing w:after="0" w:line="264" w:lineRule="auto"/>
        <w:ind w:firstLine="600"/>
        <w:jc w:val="both"/>
        <w:rPr>
          <w:sz w:val="24"/>
          <w:szCs w:val="24"/>
          <w:lang w:val="ru-RU"/>
        </w:rPr>
      </w:pPr>
      <w:r>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14:paraId="2DCCE319">
      <w:pPr>
        <w:spacing w:after="0" w:line="264" w:lineRule="auto"/>
        <w:ind w:firstLine="600"/>
        <w:jc w:val="both"/>
        <w:rPr>
          <w:sz w:val="24"/>
          <w:szCs w:val="24"/>
          <w:lang w:val="ru-RU"/>
        </w:rPr>
      </w:pPr>
      <w:r>
        <w:rPr>
          <w:rFonts w:ascii="Times New Roman" w:hAnsi="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3FE5FE2A">
      <w:pPr>
        <w:spacing w:after="0" w:line="264" w:lineRule="auto"/>
        <w:ind w:firstLine="600"/>
        <w:jc w:val="both"/>
        <w:rPr>
          <w:sz w:val="24"/>
          <w:szCs w:val="24"/>
          <w:lang w:val="ru-RU"/>
        </w:rPr>
      </w:pPr>
      <w:r>
        <w:rPr>
          <w:rFonts w:ascii="Times New Roman" w:hAnsi="Times New Roman"/>
          <w:b/>
          <w:color w:val="000000"/>
          <w:sz w:val="24"/>
          <w:szCs w:val="24"/>
          <w:lang w:val="ru-RU"/>
        </w:rPr>
        <w:t>7) экологическое воспитание:</w:t>
      </w:r>
    </w:p>
    <w:p w14:paraId="6AF15D0D">
      <w:pPr>
        <w:spacing w:after="0" w:line="264" w:lineRule="auto"/>
        <w:ind w:firstLine="600"/>
        <w:jc w:val="both"/>
        <w:rPr>
          <w:sz w:val="24"/>
          <w:szCs w:val="24"/>
          <w:lang w:val="ru-RU"/>
        </w:rPr>
      </w:pPr>
      <w:r>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76384632">
      <w:pPr>
        <w:spacing w:after="0" w:line="264" w:lineRule="auto"/>
        <w:ind w:firstLine="600"/>
        <w:jc w:val="both"/>
        <w:rPr>
          <w:sz w:val="24"/>
          <w:szCs w:val="24"/>
          <w:lang w:val="ru-RU"/>
        </w:rPr>
      </w:pPr>
      <w:r>
        <w:rPr>
          <w:rFonts w:ascii="Times New Roman" w:hAnsi="Times New Roman"/>
          <w:b/>
          <w:color w:val="000000"/>
          <w:sz w:val="24"/>
          <w:szCs w:val="24"/>
          <w:lang w:val="ru-RU"/>
        </w:rPr>
        <w:t>8) адаптация к изменяющимся условиям социальной и природной среды:</w:t>
      </w:r>
    </w:p>
    <w:p w14:paraId="184A09B6">
      <w:pPr>
        <w:spacing w:after="0" w:line="264" w:lineRule="auto"/>
        <w:ind w:firstLine="600"/>
        <w:jc w:val="both"/>
        <w:rPr>
          <w:sz w:val="24"/>
          <w:szCs w:val="24"/>
          <w:lang w:val="ru-RU"/>
        </w:rPr>
      </w:pPr>
      <w:r>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C869318">
      <w:pPr>
        <w:spacing w:after="0" w:line="264" w:lineRule="auto"/>
        <w:ind w:firstLine="600"/>
        <w:jc w:val="both"/>
        <w:rPr>
          <w:sz w:val="24"/>
          <w:szCs w:val="24"/>
          <w:lang w:val="ru-RU"/>
        </w:rPr>
      </w:pPr>
      <w:r>
        <w:rPr>
          <w:rFonts w:ascii="Times New Roman" w:hAnsi="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71DA48F">
      <w:pPr>
        <w:spacing w:after="0" w:line="264" w:lineRule="auto"/>
        <w:ind w:firstLine="600"/>
        <w:jc w:val="both"/>
        <w:rPr>
          <w:sz w:val="24"/>
          <w:szCs w:val="24"/>
          <w:lang w:val="ru-RU"/>
        </w:rPr>
      </w:pPr>
      <w:r>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28FBD874">
      <w:pPr>
        <w:spacing w:after="0" w:line="264" w:lineRule="auto"/>
        <w:ind w:left="120"/>
        <w:jc w:val="both"/>
        <w:rPr>
          <w:sz w:val="24"/>
          <w:szCs w:val="24"/>
          <w:lang w:val="ru-RU"/>
        </w:rPr>
      </w:pPr>
    </w:p>
    <w:p w14:paraId="5FAD0154">
      <w:pPr>
        <w:spacing w:after="0" w:line="264"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14:paraId="46F5B47E">
      <w:pPr>
        <w:spacing w:after="0" w:line="264" w:lineRule="auto"/>
        <w:ind w:left="120"/>
        <w:jc w:val="both"/>
        <w:rPr>
          <w:sz w:val="24"/>
          <w:szCs w:val="24"/>
          <w:lang w:val="ru-RU"/>
        </w:rPr>
      </w:pPr>
    </w:p>
    <w:p w14:paraId="75A330D6">
      <w:pPr>
        <w:spacing w:after="0" w:line="264" w:lineRule="auto"/>
        <w:ind w:left="120"/>
        <w:jc w:val="both"/>
        <w:rPr>
          <w:sz w:val="24"/>
          <w:szCs w:val="24"/>
          <w:lang w:val="ru-RU"/>
        </w:rPr>
      </w:pPr>
      <w:r>
        <w:rPr>
          <w:rFonts w:ascii="Times New Roman" w:hAnsi="Times New Roman"/>
          <w:b/>
          <w:color w:val="000000"/>
          <w:sz w:val="24"/>
          <w:szCs w:val="24"/>
          <w:lang w:val="ru-RU"/>
        </w:rPr>
        <w:t>Познавательные универсальные учебные действия</w:t>
      </w:r>
    </w:p>
    <w:p w14:paraId="6D24D345">
      <w:pPr>
        <w:spacing w:after="0" w:line="264" w:lineRule="auto"/>
        <w:ind w:left="120"/>
        <w:jc w:val="both"/>
        <w:rPr>
          <w:sz w:val="24"/>
          <w:szCs w:val="24"/>
          <w:lang w:val="ru-RU"/>
        </w:rPr>
      </w:pPr>
    </w:p>
    <w:p w14:paraId="018DBCD6">
      <w:pPr>
        <w:spacing w:after="0" w:line="264" w:lineRule="auto"/>
        <w:ind w:left="120"/>
        <w:jc w:val="both"/>
        <w:rPr>
          <w:sz w:val="24"/>
          <w:szCs w:val="24"/>
        </w:rPr>
      </w:pPr>
      <w:r>
        <w:rPr>
          <w:rFonts w:ascii="Times New Roman" w:hAnsi="Times New Roman"/>
          <w:b/>
          <w:color w:val="000000"/>
          <w:sz w:val="24"/>
          <w:szCs w:val="24"/>
        </w:rPr>
        <w:t>Базовые логические действия:</w:t>
      </w:r>
    </w:p>
    <w:p w14:paraId="298A54AA">
      <w:pPr>
        <w:numPr>
          <w:ilvl w:val="0"/>
          <w:numId w:val="1"/>
        </w:numPr>
        <w:spacing w:after="0" w:line="264" w:lineRule="auto"/>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39FFABA">
      <w:pPr>
        <w:numPr>
          <w:ilvl w:val="0"/>
          <w:numId w:val="1"/>
        </w:numPr>
        <w:spacing w:after="0" w:line="264" w:lineRule="auto"/>
        <w:jc w:val="both"/>
        <w:rPr>
          <w:sz w:val="24"/>
          <w:szCs w:val="24"/>
          <w:lang w:val="ru-RU"/>
        </w:rPr>
      </w:pPr>
      <w:r>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14:paraId="6C60AC68">
      <w:pPr>
        <w:numPr>
          <w:ilvl w:val="0"/>
          <w:numId w:val="1"/>
        </w:numPr>
        <w:spacing w:after="0" w:line="264" w:lineRule="auto"/>
        <w:jc w:val="both"/>
        <w:rPr>
          <w:sz w:val="24"/>
          <w:szCs w:val="24"/>
          <w:lang w:val="ru-RU"/>
        </w:rPr>
      </w:pPr>
      <w:r>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75574FB">
      <w:pPr>
        <w:numPr>
          <w:ilvl w:val="0"/>
          <w:numId w:val="1"/>
        </w:numPr>
        <w:spacing w:after="0" w:line="264" w:lineRule="auto"/>
        <w:jc w:val="both"/>
        <w:rPr>
          <w:sz w:val="24"/>
          <w:szCs w:val="24"/>
          <w:lang w:val="ru-RU"/>
        </w:rPr>
      </w:pPr>
      <w:r>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14:paraId="1E2442C1">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4FE4ED0">
      <w:pPr>
        <w:numPr>
          <w:ilvl w:val="0"/>
          <w:numId w:val="1"/>
        </w:numPr>
        <w:spacing w:after="0" w:line="264" w:lineRule="auto"/>
        <w:jc w:val="both"/>
        <w:rPr>
          <w:sz w:val="24"/>
          <w:szCs w:val="24"/>
          <w:lang w:val="ru-RU"/>
        </w:rPr>
      </w:pPr>
      <w:r>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A41F713">
      <w:pPr>
        <w:spacing w:after="0" w:line="264" w:lineRule="auto"/>
        <w:ind w:left="120"/>
        <w:jc w:val="both"/>
        <w:rPr>
          <w:sz w:val="24"/>
          <w:szCs w:val="24"/>
        </w:rPr>
      </w:pPr>
      <w:r>
        <w:rPr>
          <w:rFonts w:ascii="Times New Roman" w:hAnsi="Times New Roman"/>
          <w:b/>
          <w:color w:val="000000"/>
          <w:sz w:val="24"/>
          <w:szCs w:val="24"/>
        </w:rPr>
        <w:t>Базовые исследовательские действия</w:t>
      </w:r>
      <w:r>
        <w:rPr>
          <w:rFonts w:ascii="Times New Roman" w:hAnsi="Times New Roman"/>
          <w:color w:val="000000"/>
          <w:sz w:val="24"/>
          <w:szCs w:val="24"/>
        </w:rPr>
        <w:t>:</w:t>
      </w:r>
    </w:p>
    <w:p w14:paraId="2285E49D">
      <w:pPr>
        <w:numPr>
          <w:ilvl w:val="0"/>
          <w:numId w:val="2"/>
        </w:numPr>
        <w:spacing w:after="0" w:line="264" w:lineRule="auto"/>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55109737">
      <w:pPr>
        <w:numPr>
          <w:ilvl w:val="0"/>
          <w:numId w:val="2"/>
        </w:numPr>
        <w:spacing w:after="0" w:line="264" w:lineRule="auto"/>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D39DCF0">
      <w:pPr>
        <w:numPr>
          <w:ilvl w:val="0"/>
          <w:numId w:val="2"/>
        </w:numPr>
        <w:spacing w:after="0" w:line="264" w:lineRule="auto"/>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C424275">
      <w:pPr>
        <w:numPr>
          <w:ilvl w:val="0"/>
          <w:numId w:val="2"/>
        </w:numPr>
        <w:spacing w:after="0" w:line="264" w:lineRule="auto"/>
        <w:jc w:val="both"/>
        <w:rPr>
          <w:sz w:val="24"/>
          <w:szCs w:val="24"/>
          <w:lang w:val="ru-RU"/>
        </w:rPr>
      </w:pPr>
      <w:r>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14:paraId="064F754C">
      <w:pPr>
        <w:spacing w:after="0" w:line="264" w:lineRule="auto"/>
        <w:ind w:left="120"/>
        <w:jc w:val="both"/>
        <w:rPr>
          <w:sz w:val="24"/>
          <w:szCs w:val="24"/>
        </w:rPr>
      </w:pPr>
      <w:r>
        <w:rPr>
          <w:rFonts w:ascii="Times New Roman" w:hAnsi="Times New Roman"/>
          <w:b/>
          <w:color w:val="000000"/>
          <w:sz w:val="24"/>
          <w:szCs w:val="24"/>
        </w:rPr>
        <w:t>Работа с информацией:</w:t>
      </w:r>
    </w:p>
    <w:p w14:paraId="55465B35">
      <w:pPr>
        <w:numPr>
          <w:ilvl w:val="0"/>
          <w:numId w:val="3"/>
        </w:numPr>
        <w:spacing w:after="0" w:line="264" w:lineRule="auto"/>
        <w:jc w:val="both"/>
        <w:rPr>
          <w:sz w:val="24"/>
          <w:szCs w:val="24"/>
          <w:lang w:val="ru-RU"/>
        </w:rPr>
      </w:pPr>
      <w:r>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14:paraId="22D5CA57">
      <w:pPr>
        <w:numPr>
          <w:ilvl w:val="0"/>
          <w:numId w:val="3"/>
        </w:numPr>
        <w:spacing w:after="0" w:line="264" w:lineRule="auto"/>
        <w:jc w:val="both"/>
        <w:rPr>
          <w:sz w:val="24"/>
          <w:szCs w:val="24"/>
          <w:lang w:val="ru-RU"/>
        </w:rPr>
      </w:pPr>
      <w:r>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09D9193B">
      <w:pPr>
        <w:numPr>
          <w:ilvl w:val="0"/>
          <w:numId w:val="3"/>
        </w:numPr>
        <w:spacing w:after="0" w:line="264" w:lineRule="auto"/>
        <w:jc w:val="both"/>
        <w:rPr>
          <w:sz w:val="24"/>
          <w:szCs w:val="24"/>
          <w:lang w:val="ru-RU"/>
        </w:rPr>
      </w:pPr>
      <w:r>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14:paraId="681B6D61">
      <w:pPr>
        <w:numPr>
          <w:ilvl w:val="0"/>
          <w:numId w:val="3"/>
        </w:numPr>
        <w:spacing w:after="0" w:line="264" w:lineRule="auto"/>
        <w:jc w:val="both"/>
        <w:rPr>
          <w:sz w:val="24"/>
          <w:szCs w:val="24"/>
          <w:lang w:val="ru-RU"/>
        </w:rPr>
      </w:pPr>
      <w:r>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14:paraId="1EB8B581">
      <w:pPr>
        <w:spacing w:after="0" w:line="264" w:lineRule="auto"/>
        <w:ind w:left="120"/>
        <w:jc w:val="both"/>
        <w:rPr>
          <w:sz w:val="24"/>
          <w:szCs w:val="24"/>
        </w:rPr>
      </w:pPr>
      <w:r>
        <w:rPr>
          <w:rFonts w:ascii="Times New Roman" w:hAnsi="Times New Roman"/>
          <w:b/>
          <w:color w:val="000000"/>
          <w:sz w:val="24"/>
          <w:szCs w:val="24"/>
        </w:rPr>
        <w:t>Коммуникативные универсальные учебные действия:</w:t>
      </w:r>
    </w:p>
    <w:p w14:paraId="670498E7">
      <w:pPr>
        <w:numPr>
          <w:ilvl w:val="0"/>
          <w:numId w:val="4"/>
        </w:numPr>
        <w:spacing w:after="0" w:line="264" w:lineRule="auto"/>
        <w:jc w:val="both"/>
        <w:rPr>
          <w:sz w:val="24"/>
          <w:szCs w:val="24"/>
          <w:lang w:val="ru-RU"/>
        </w:rPr>
      </w:pPr>
      <w:r>
        <w:rPr>
          <w:rFonts w:ascii="Times New Roman" w:hAnsi="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3876F788">
      <w:pPr>
        <w:numPr>
          <w:ilvl w:val="0"/>
          <w:numId w:val="4"/>
        </w:numPr>
        <w:spacing w:after="0" w:line="264" w:lineRule="auto"/>
        <w:jc w:val="both"/>
        <w:rPr>
          <w:sz w:val="24"/>
          <w:szCs w:val="24"/>
          <w:lang w:val="ru-RU"/>
        </w:rPr>
      </w:pPr>
      <w:r>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A103B82">
      <w:pPr>
        <w:numPr>
          <w:ilvl w:val="0"/>
          <w:numId w:val="4"/>
        </w:numPr>
        <w:spacing w:after="0" w:line="264" w:lineRule="auto"/>
        <w:jc w:val="both"/>
        <w:rPr>
          <w:sz w:val="24"/>
          <w:szCs w:val="24"/>
          <w:lang w:val="ru-RU"/>
        </w:rPr>
      </w:pPr>
      <w:r>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61DC467">
      <w:pPr>
        <w:numPr>
          <w:ilvl w:val="0"/>
          <w:numId w:val="4"/>
        </w:numPr>
        <w:spacing w:after="0" w:line="264" w:lineRule="auto"/>
        <w:jc w:val="both"/>
        <w:rPr>
          <w:sz w:val="24"/>
          <w:szCs w:val="24"/>
          <w:lang w:val="ru-RU"/>
        </w:rPr>
      </w:pPr>
      <w:r>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14:paraId="01F86C14">
      <w:pPr>
        <w:numPr>
          <w:ilvl w:val="0"/>
          <w:numId w:val="4"/>
        </w:numPr>
        <w:spacing w:after="0" w:line="264" w:lineRule="auto"/>
        <w:jc w:val="both"/>
        <w:rPr>
          <w:sz w:val="24"/>
          <w:szCs w:val="24"/>
          <w:lang w:val="ru-RU"/>
        </w:rPr>
      </w:pPr>
      <w:r>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95B2642">
      <w:pPr>
        <w:numPr>
          <w:ilvl w:val="0"/>
          <w:numId w:val="4"/>
        </w:numPr>
        <w:spacing w:after="0" w:line="264" w:lineRule="auto"/>
        <w:jc w:val="both"/>
        <w:rPr>
          <w:sz w:val="24"/>
          <w:szCs w:val="24"/>
          <w:lang w:val="ru-RU"/>
        </w:rPr>
      </w:pPr>
      <w:r>
        <w:rPr>
          <w:rFonts w:ascii="Times New Roman" w:hAnsi="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B13C98D">
      <w:pPr>
        <w:spacing w:after="0" w:line="264" w:lineRule="auto"/>
        <w:ind w:left="120"/>
        <w:jc w:val="both"/>
        <w:rPr>
          <w:sz w:val="24"/>
          <w:szCs w:val="24"/>
          <w:lang w:val="ru-RU"/>
        </w:rPr>
      </w:pPr>
    </w:p>
    <w:p w14:paraId="5FC442D7">
      <w:pPr>
        <w:spacing w:after="0" w:line="264" w:lineRule="auto"/>
        <w:ind w:left="120"/>
        <w:jc w:val="both"/>
        <w:rPr>
          <w:rFonts w:ascii="Times New Roman" w:hAnsi="Times New Roman"/>
          <w:b/>
          <w:color w:val="000000"/>
          <w:sz w:val="24"/>
          <w:szCs w:val="24"/>
          <w:lang w:val="ru-RU"/>
        </w:rPr>
      </w:pPr>
    </w:p>
    <w:p w14:paraId="00F08207">
      <w:pPr>
        <w:spacing w:after="0" w:line="264" w:lineRule="auto"/>
        <w:ind w:left="120"/>
        <w:jc w:val="both"/>
        <w:rPr>
          <w:rFonts w:ascii="Times New Roman" w:hAnsi="Times New Roman"/>
          <w:b/>
          <w:color w:val="000000"/>
          <w:sz w:val="24"/>
          <w:szCs w:val="24"/>
          <w:lang w:val="ru-RU"/>
        </w:rPr>
      </w:pPr>
    </w:p>
    <w:p w14:paraId="6B07AD29">
      <w:pPr>
        <w:spacing w:after="0" w:line="264" w:lineRule="auto"/>
        <w:ind w:left="120"/>
        <w:jc w:val="both"/>
        <w:rPr>
          <w:sz w:val="24"/>
          <w:szCs w:val="24"/>
          <w:lang w:val="ru-RU"/>
        </w:rPr>
      </w:pPr>
      <w:r>
        <w:rPr>
          <w:rFonts w:ascii="Times New Roman" w:hAnsi="Times New Roman"/>
          <w:b/>
          <w:color w:val="000000"/>
          <w:sz w:val="24"/>
          <w:szCs w:val="24"/>
          <w:lang w:val="ru-RU"/>
        </w:rPr>
        <w:t>Регулятивные универсальные учебные действия</w:t>
      </w:r>
    </w:p>
    <w:p w14:paraId="52212542">
      <w:pPr>
        <w:spacing w:after="0" w:line="264" w:lineRule="auto"/>
        <w:ind w:left="120"/>
        <w:jc w:val="both"/>
        <w:rPr>
          <w:sz w:val="24"/>
          <w:szCs w:val="24"/>
          <w:lang w:val="ru-RU"/>
        </w:rPr>
      </w:pPr>
    </w:p>
    <w:p w14:paraId="089360D5">
      <w:pPr>
        <w:spacing w:after="0" w:line="264" w:lineRule="auto"/>
        <w:ind w:left="120"/>
        <w:jc w:val="both"/>
        <w:rPr>
          <w:sz w:val="24"/>
          <w:szCs w:val="24"/>
          <w:lang w:val="ru-RU"/>
        </w:rPr>
      </w:pPr>
      <w:r>
        <w:rPr>
          <w:rFonts w:ascii="Times New Roman" w:hAnsi="Times New Roman"/>
          <w:b/>
          <w:color w:val="000000"/>
          <w:sz w:val="24"/>
          <w:szCs w:val="24"/>
          <w:lang w:val="ru-RU"/>
        </w:rPr>
        <w:t>Самоорганизация:</w:t>
      </w:r>
    </w:p>
    <w:p w14:paraId="1C5C862F">
      <w:pPr>
        <w:numPr>
          <w:ilvl w:val="0"/>
          <w:numId w:val="5"/>
        </w:numPr>
        <w:spacing w:after="0" w:line="264" w:lineRule="auto"/>
        <w:jc w:val="both"/>
        <w:rPr>
          <w:sz w:val="24"/>
          <w:szCs w:val="24"/>
          <w:lang w:val="ru-RU"/>
        </w:rPr>
      </w:pPr>
      <w:r>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DF24591">
      <w:pPr>
        <w:spacing w:after="0" w:line="264" w:lineRule="auto"/>
        <w:ind w:left="120"/>
        <w:jc w:val="both"/>
        <w:rPr>
          <w:sz w:val="24"/>
          <w:szCs w:val="24"/>
        </w:rPr>
      </w:pPr>
      <w:r>
        <w:rPr>
          <w:rFonts w:ascii="Times New Roman" w:hAnsi="Times New Roman"/>
          <w:b/>
          <w:color w:val="000000"/>
          <w:sz w:val="24"/>
          <w:szCs w:val="24"/>
        </w:rPr>
        <w:t>Самоконтроль, эмоциональный интеллект:</w:t>
      </w:r>
    </w:p>
    <w:p w14:paraId="0AA4D41C">
      <w:pPr>
        <w:numPr>
          <w:ilvl w:val="0"/>
          <w:numId w:val="6"/>
        </w:numPr>
        <w:spacing w:after="0" w:line="264" w:lineRule="auto"/>
        <w:jc w:val="both"/>
        <w:rPr>
          <w:sz w:val="24"/>
          <w:szCs w:val="24"/>
          <w:lang w:val="ru-RU"/>
        </w:rPr>
      </w:pPr>
      <w:r>
        <w:rPr>
          <w:rFonts w:ascii="Times New Roman" w:hAnsi="Times New Roman"/>
          <w:color w:val="000000"/>
          <w:sz w:val="24"/>
          <w:szCs w:val="24"/>
          <w:lang w:val="ru-RU"/>
        </w:rPr>
        <w:t>владеть способами самопроверки, самоконтроля процесса и результата решения математической задачи;</w:t>
      </w:r>
    </w:p>
    <w:p w14:paraId="64BB5122">
      <w:pPr>
        <w:numPr>
          <w:ilvl w:val="0"/>
          <w:numId w:val="6"/>
        </w:numPr>
        <w:spacing w:after="0" w:line="264" w:lineRule="auto"/>
        <w:jc w:val="both"/>
        <w:rPr>
          <w:sz w:val="24"/>
          <w:szCs w:val="24"/>
          <w:lang w:val="ru-RU"/>
        </w:rPr>
      </w:pPr>
      <w:r>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B022896">
      <w:pPr>
        <w:numPr>
          <w:ilvl w:val="0"/>
          <w:numId w:val="6"/>
        </w:numPr>
        <w:spacing w:after="0" w:line="264" w:lineRule="auto"/>
        <w:jc w:val="both"/>
        <w:rPr>
          <w:sz w:val="24"/>
          <w:szCs w:val="24"/>
          <w:lang w:val="ru-RU"/>
        </w:rPr>
      </w:pPr>
      <w:r>
        <w:rPr>
          <w:rFonts w:ascii="Times New Roman" w:hAnsi="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7084CC4">
      <w:pPr>
        <w:spacing w:after="0" w:line="264" w:lineRule="auto"/>
        <w:ind w:left="120"/>
        <w:jc w:val="both"/>
        <w:rPr>
          <w:sz w:val="24"/>
          <w:szCs w:val="24"/>
          <w:lang w:val="ru-RU"/>
        </w:rPr>
      </w:pPr>
    </w:p>
    <w:p w14:paraId="0AD8A37A">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14:paraId="724CC9BD">
      <w:pPr>
        <w:spacing w:after="0" w:line="264" w:lineRule="auto"/>
        <w:ind w:left="120"/>
        <w:jc w:val="both"/>
        <w:rPr>
          <w:sz w:val="24"/>
          <w:szCs w:val="24"/>
          <w:lang w:val="ru-RU"/>
        </w:rPr>
      </w:pPr>
    </w:p>
    <w:p w14:paraId="22185608">
      <w:pPr>
        <w:spacing w:after="0" w:line="264" w:lineRule="auto"/>
        <w:ind w:firstLine="600"/>
        <w:jc w:val="both"/>
        <w:rPr>
          <w:sz w:val="24"/>
          <w:szCs w:val="24"/>
          <w:lang w:val="ru-RU"/>
        </w:rPr>
      </w:pPr>
      <w:bookmarkStart w:id="6" w:name="_Toc124426249"/>
      <w:bookmarkEnd w:id="6"/>
      <w:r>
        <w:rPr>
          <w:rFonts w:ascii="Times New Roman" w:hAnsi="Times New Roman"/>
          <w:color w:val="000000"/>
          <w:sz w:val="24"/>
          <w:szCs w:val="24"/>
          <w:lang w:val="ru-RU"/>
        </w:rPr>
        <w:t xml:space="preserve">К концу обучения </w:t>
      </w:r>
      <w:r>
        <w:rPr>
          <w:rFonts w:ascii="Times New Roman" w:hAnsi="Times New Roman"/>
          <w:b/>
          <w:color w:val="000000"/>
          <w:sz w:val="24"/>
          <w:szCs w:val="24"/>
          <w:lang w:val="ru-RU"/>
        </w:rPr>
        <w:t>в 7 классе</w:t>
      </w:r>
      <w:r>
        <w:rPr>
          <w:rFonts w:ascii="Times New Roman" w:hAnsi="Times New Roman"/>
          <w:color w:val="000000"/>
          <w:sz w:val="24"/>
          <w:szCs w:val="24"/>
          <w:lang w:val="ru-RU"/>
        </w:rPr>
        <w:t xml:space="preserve"> обучающийся получит следующие предметные результаты:</w:t>
      </w:r>
    </w:p>
    <w:p w14:paraId="0C97B709">
      <w:pPr>
        <w:spacing w:after="0" w:line="264" w:lineRule="auto"/>
        <w:ind w:firstLine="600"/>
        <w:jc w:val="both"/>
        <w:rPr>
          <w:sz w:val="24"/>
          <w:szCs w:val="24"/>
          <w:lang w:val="ru-RU"/>
        </w:rPr>
      </w:pPr>
      <w:r>
        <w:rPr>
          <w:rFonts w:ascii="Times New Roman" w:hAnsi="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F568F91">
      <w:pPr>
        <w:spacing w:after="0" w:line="264" w:lineRule="auto"/>
        <w:ind w:firstLine="600"/>
        <w:jc w:val="both"/>
        <w:rPr>
          <w:sz w:val="24"/>
          <w:szCs w:val="24"/>
          <w:lang w:val="ru-RU"/>
        </w:rPr>
      </w:pPr>
      <w:r>
        <w:rPr>
          <w:rFonts w:ascii="Times New Roman" w:hAnsi="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24DF1B6">
      <w:pPr>
        <w:spacing w:after="0" w:line="264" w:lineRule="auto"/>
        <w:ind w:firstLine="600"/>
        <w:jc w:val="both"/>
        <w:rPr>
          <w:sz w:val="24"/>
          <w:szCs w:val="24"/>
          <w:lang w:val="ru-RU"/>
        </w:rPr>
      </w:pPr>
      <w:r>
        <w:rPr>
          <w:rFonts w:ascii="Times New Roman" w:hAnsi="Times New Roman"/>
          <w:color w:val="000000"/>
          <w:sz w:val="24"/>
          <w:szCs w:val="24"/>
          <w:lang w:val="ru-RU"/>
        </w:rPr>
        <w:t>Строить чертежи к геометрическим задачам.</w:t>
      </w:r>
    </w:p>
    <w:p w14:paraId="28A856EA">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1AB0C506">
      <w:pPr>
        <w:spacing w:after="0" w:line="264" w:lineRule="auto"/>
        <w:ind w:firstLine="600"/>
        <w:jc w:val="both"/>
        <w:rPr>
          <w:sz w:val="24"/>
          <w:szCs w:val="24"/>
          <w:lang w:val="ru-RU"/>
        </w:rPr>
      </w:pPr>
      <w:r>
        <w:rPr>
          <w:rFonts w:ascii="Times New Roman" w:hAnsi="Times New Roman"/>
          <w:color w:val="000000"/>
          <w:sz w:val="24"/>
          <w:szCs w:val="24"/>
          <w:lang w:val="ru-RU"/>
        </w:rPr>
        <w:t>Проводить логические рассуждения с использованием геометрических теорем.</w:t>
      </w:r>
    </w:p>
    <w:p w14:paraId="246E9117">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6A829383">
      <w:pPr>
        <w:spacing w:after="0" w:line="264" w:lineRule="auto"/>
        <w:ind w:firstLine="600"/>
        <w:jc w:val="both"/>
        <w:rPr>
          <w:sz w:val="24"/>
          <w:szCs w:val="24"/>
          <w:lang w:val="ru-RU"/>
        </w:rPr>
      </w:pPr>
      <w:r>
        <w:rPr>
          <w:rFonts w:ascii="Times New Roman" w:hAnsi="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76EE73D6">
      <w:pPr>
        <w:spacing w:after="0" w:line="264" w:lineRule="auto"/>
        <w:ind w:firstLine="600"/>
        <w:jc w:val="both"/>
        <w:rPr>
          <w:sz w:val="24"/>
          <w:szCs w:val="24"/>
          <w:lang w:val="ru-RU"/>
        </w:rPr>
      </w:pPr>
      <w:r>
        <w:rPr>
          <w:rFonts w:ascii="Times New Roman" w:hAnsi="Times New Roman"/>
          <w:color w:val="000000"/>
          <w:sz w:val="24"/>
          <w:szCs w:val="24"/>
          <w:lang w:val="ru-RU"/>
        </w:rPr>
        <w:t>Решать задачи на клетчатой бумаге.</w:t>
      </w:r>
    </w:p>
    <w:p w14:paraId="42B3AD21">
      <w:pPr>
        <w:spacing w:after="0" w:line="264" w:lineRule="auto"/>
        <w:ind w:firstLine="600"/>
        <w:jc w:val="both"/>
        <w:rPr>
          <w:sz w:val="24"/>
          <w:szCs w:val="24"/>
          <w:lang w:val="ru-RU"/>
        </w:rPr>
      </w:pPr>
      <w:r>
        <w:rPr>
          <w:rFonts w:ascii="Times New Roman" w:hAnsi="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931F3C3">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B207355">
      <w:pPr>
        <w:spacing w:after="0" w:line="264" w:lineRule="auto"/>
        <w:ind w:firstLine="600"/>
        <w:jc w:val="both"/>
        <w:rPr>
          <w:sz w:val="24"/>
          <w:szCs w:val="24"/>
          <w:lang w:val="ru-RU"/>
        </w:rPr>
      </w:pPr>
      <w:r>
        <w:rPr>
          <w:rFonts w:ascii="Times New Roman" w:hAnsi="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DD3630B">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BF6770E">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0E897E16">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простейшими геометрическими неравенствами, понимать их практический смысл.</w:t>
      </w:r>
    </w:p>
    <w:p w14:paraId="176EFFB7">
      <w:pPr>
        <w:spacing w:after="0" w:line="264" w:lineRule="auto"/>
        <w:ind w:firstLine="600"/>
        <w:jc w:val="both"/>
        <w:rPr>
          <w:sz w:val="24"/>
          <w:szCs w:val="24"/>
          <w:lang w:val="ru-RU"/>
        </w:rPr>
      </w:pPr>
      <w:r>
        <w:rPr>
          <w:rFonts w:ascii="Times New Roman" w:hAnsi="Times New Roman"/>
          <w:color w:val="000000"/>
          <w:sz w:val="24"/>
          <w:szCs w:val="24"/>
          <w:lang w:val="ru-RU"/>
        </w:rPr>
        <w:t>Проводить основные геометрические построения с помощью циркуля и линейки.</w:t>
      </w:r>
    </w:p>
    <w:p w14:paraId="0E567B79">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w:t>
      </w:r>
      <w:r>
        <w:rPr>
          <w:rFonts w:ascii="Times New Roman" w:hAnsi="Times New Roman"/>
          <w:b/>
          <w:color w:val="000000"/>
          <w:sz w:val="24"/>
          <w:szCs w:val="24"/>
          <w:lang w:val="ru-RU"/>
        </w:rPr>
        <w:t>в 8 классе</w:t>
      </w:r>
      <w:r>
        <w:rPr>
          <w:rFonts w:ascii="Times New Roman" w:hAnsi="Times New Roman"/>
          <w:color w:val="000000"/>
          <w:sz w:val="24"/>
          <w:szCs w:val="24"/>
          <w:lang w:val="ru-RU"/>
        </w:rPr>
        <w:t xml:space="preserve"> обучающийся получит следующие предметные результаты:</w:t>
      </w:r>
    </w:p>
    <w:p w14:paraId="69E89A2A">
      <w:pPr>
        <w:spacing w:after="0" w:line="264" w:lineRule="auto"/>
        <w:ind w:firstLine="600"/>
        <w:jc w:val="both"/>
        <w:rPr>
          <w:sz w:val="24"/>
          <w:szCs w:val="24"/>
          <w:lang w:val="ru-RU"/>
        </w:rPr>
      </w:pPr>
      <w:r>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14:paraId="785817C4">
      <w:pPr>
        <w:spacing w:after="0" w:line="264" w:lineRule="auto"/>
        <w:ind w:firstLine="600"/>
        <w:jc w:val="both"/>
        <w:rPr>
          <w:sz w:val="24"/>
          <w:szCs w:val="24"/>
          <w:lang w:val="ru-RU"/>
        </w:rPr>
      </w:pPr>
      <w:r>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14:paraId="60021E22">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47097493">
      <w:pPr>
        <w:spacing w:after="0" w:line="264" w:lineRule="auto"/>
        <w:ind w:firstLine="600"/>
        <w:jc w:val="both"/>
        <w:rPr>
          <w:sz w:val="24"/>
          <w:szCs w:val="24"/>
          <w:lang w:val="ru-RU"/>
        </w:rPr>
      </w:pPr>
      <w:r>
        <w:rPr>
          <w:rFonts w:ascii="Times New Roman" w:hAnsi="Times New Roman"/>
          <w:color w:val="000000"/>
          <w:sz w:val="24"/>
          <w:szCs w:val="24"/>
          <w:lang w:val="ru-RU"/>
        </w:rPr>
        <w:t>Применять признаки подобия треугольников в решении геометрических задач.</w:t>
      </w:r>
    </w:p>
    <w:p w14:paraId="75487AD1">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673E6E0C">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56DAD672">
      <w:pPr>
        <w:spacing w:after="0" w:line="264" w:lineRule="auto"/>
        <w:ind w:firstLine="600"/>
        <w:jc w:val="both"/>
        <w:rPr>
          <w:sz w:val="24"/>
          <w:szCs w:val="24"/>
          <w:lang w:val="ru-RU"/>
        </w:rPr>
      </w:pPr>
      <w:r>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6982C00">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4A134D04">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14:paraId="6BB8CFE5">
      <w:pPr>
        <w:spacing w:after="0" w:line="264" w:lineRule="auto"/>
        <w:ind w:firstLine="600"/>
        <w:jc w:val="both"/>
        <w:rPr>
          <w:sz w:val="24"/>
          <w:szCs w:val="24"/>
          <w:lang w:val="ru-RU"/>
        </w:rPr>
      </w:pPr>
      <w:r>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DBCF35E">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w:t>
      </w:r>
      <w:r>
        <w:rPr>
          <w:rFonts w:ascii="Times New Roman" w:hAnsi="Times New Roman"/>
          <w:b/>
          <w:color w:val="000000"/>
          <w:sz w:val="24"/>
          <w:szCs w:val="24"/>
          <w:lang w:val="ru-RU"/>
        </w:rPr>
        <w:t>в 9 классе</w:t>
      </w:r>
      <w:r>
        <w:rPr>
          <w:rFonts w:ascii="Times New Roman" w:hAnsi="Times New Roman"/>
          <w:color w:val="000000"/>
          <w:sz w:val="24"/>
          <w:szCs w:val="24"/>
          <w:lang w:val="ru-RU"/>
        </w:rPr>
        <w:t xml:space="preserve"> обучающийся получит следующие предметные результаты:</w:t>
      </w:r>
    </w:p>
    <w:p w14:paraId="66CF6C50">
      <w:pPr>
        <w:spacing w:after="0" w:line="264" w:lineRule="auto"/>
        <w:ind w:firstLine="600"/>
        <w:jc w:val="both"/>
        <w:rPr>
          <w:sz w:val="24"/>
          <w:szCs w:val="24"/>
          <w:lang w:val="ru-RU"/>
        </w:rPr>
      </w:pPr>
      <w:r>
        <w:rPr>
          <w:rFonts w:ascii="Times New Roman" w:hAnsi="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1F852BAF">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CCA4D97">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2AA87AB2">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0B6B806">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14:paraId="775EAE6C">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45008C1D">
      <w:pPr>
        <w:spacing w:after="0" w:line="264" w:lineRule="auto"/>
        <w:ind w:firstLine="600"/>
        <w:jc w:val="both"/>
        <w:rPr>
          <w:sz w:val="24"/>
          <w:szCs w:val="24"/>
          <w:lang w:val="ru-RU"/>
        </w:rPr>
      </w:pPr>
      <w:r>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14:paraId="6DB2ED16">
      <w:pPr>
        <w:spacing w:after="0" w:line="264" w:lineRule="auto"/>
        <w:ind w:firstLine="600"/>
        <w:jc w:val="both"/>
        <w:rPr>
          <w:sz w:val="24"/>
          <w:szCs w:val="24"/>
          <w:lang w:val="ru-RU"/>
        </w:rPr>
      </w:pPr>
      <w:r>
        <w:rPr>
          <w:rFonts w:ascii="Times New Roman" w:hAnsi="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546E4008">
      <w:pPr>
        <w:spacing w:after="0" w:line="264" w:lineRule="auto"/>
        <w:ind w:firstLine="600"/>
        <w:jc w:val="both"/>
        <w:rPr>
          <w:sz w:val="24"/>
          <w:szCs w:val="24"/>
          <w:lang w:val="ru-RU"/>
        </w:rPr>
      </w:pPr>
      <w:r>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p w14:paraId="2E1CBAC9">
      <w:pPr>
        <w:spacing w:after="0" w:line="264" w:lineRule="auto"/>
        <w:ind w:firstLine="600"/>
        <w:jc w:val="both"/>
        <w:rPr>
          <w:sz w:val="24"/>
          <w:szCs w:val="24"/>
          <w:lang w:val="ru-RU"/>
        </w:rPr>
      </w:pPr>
      <w:r>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57880ADA">
      <w:pPr>
        <w:rPr>
          <w:sz w:val="24"/>
          <w:szCs w:val="24"/>
          <w:lang w:val="ru-RU"/>
        </w:rPr>
        <w:sectPr>
          <w:type w:val="continuous"/>
          <w:pgSz w:w="11906" w:h="16383"/>
          <w:pgMar w:top="720" w:right="720" w:bottom="720" w:left="720" w:header="720" w:footer="720" w:gutter="0"/>
          <w:cols w:space="720" w:num="1"/>
          <w:docGrid w:linePitch="299" w:charSpace="0"/>
        </w:sectPr>
      </w:pPr>
    </w:p>
    <w:bookmarkEnd w:id="5"/>
    <w:p w14:paraId="666CC7AC">
      <w:pPr>
        <w:spacing w:after="0"/>
        <w:ind w:left="120"/>
      </w:pPr>
      <w:bookmarkStart w:id="7" w:name="block-925101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5EEA08A">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98"/>
        <w:gridCol w:w="1745"/>
        <w:gridCol w:w="1829"/>
        <w:gridCol w:w="2822"/>
      </w:tblGrid>
      <w:tr w14:paraId="27FCD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6EE13593">
            <w:pPr>
              <w:spacing w:after="0"/>
              <w:ind w:left="135"/>
            </w:pPr>
            <w:r>
              <w:rPr>
                <w:rFonts w:ascii="Times New Roman" w:hAnsi="Times New Roman"/>
                <w:b/>
                <w:color w:val="000000"/>
                <w:sz w:val="24"/>
              </w:rPr>
              <w:t xml:space="preserve">№ п/п </w:t>
            </w:r>
          </w:p>
          <w:p w14:paraId="4CE38203">
            <w:pPr>
              <w:spacing w:after="0"/>
              <w:ind w:left="135"/>
            </w:pPr>
          </w:p>
        </w:tc>
        <w:tc>
          <w:tcPr>
            <w:tcW w:w="2640" w:type="dxa"/>
            <w:vMerge w:val="restart"/>
            <w:tcMar>
              <w:top w:w="50" w:type="dxa"/>
              <w:left w:w="100" w:type="dxa"/>
            </w:tcMar>
            <w:vAlign w:val="center"/>
          </w:tcPr>
          <w:p w14:paraId="3374364A">
            <w:pPr>
              <w:spacing w:after="0"/>
              <w:ind w:left="135"/>
            </w:pPr>
            <w:r>
              <w:rPr>
                <w:rFonts w:ascii="Times New Roman" w:hAnsi="Times New Roman"/>
                <w:b/>
                <w:color w:val="000000"/>
                <w:sz w:val="24"/>
              </w:rPr>
              <w:t xml:space="preserve">Наименование разделов и тем программы </w:t>
            </w:r>
          </w:p>
          <w:p w14:paraId="3B5A5054">
            <w:pPr>
              <w:spacing w:after="0"/>
              <w:ind w:left="135"/>
            </w:pPr>
          </w:p>
        </w:tc>
        <w:tc>
          <w:tcPr>
            <w:tcW w:w="0" w:type="auto"/>
            <w:gridSpan w:val="3"/>
            <w:tcMar>
              <w:top w:w="50" w:type="dxa"/>
              <w:left w:w="100" w:type="dxa"/>
            </w:tcMar>
            <w:vAlign w:val="center"/>
          </w:tcPr>
          <w:p w14:paraId="1AFCCC9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1FF7E09E">
            <w:pPr>
              <w:spacing w:after="0"/>
              <w:ind w:left="135"/>
            </w:pPr>
            <w:r>
              <w:rPr>
                <w:rFonts w:ascii="Times New Roman" w:hAnsi="Times New Roman"/>
                <w:b/>
                <w:color w:val="000000"/>
                <w:sz w:val="24"/>
              </w:rPr>
              <w:t xml:space="preserve">Электронные (цифровые) образовательные ресурсы </w:t>
            </w:r>
          </w:p>
          <w:p w14:paraId="75835DBD">
            <w:pPr>
              <w:spacing w:after="0"/>
              <w:ind w:left="135"/>
            </w:pPr>
          </w:p>
        </w:tc>
      </w:tr>
      <w:tr w14:paraId="68B25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755094"/>
        </w:tc>
        <w:tc>
          <w:tcPr>
            <w:tcW w:w="0" w:type="auto"/>
            <w:vMerge w:val="continue"/>
            <w:tcBorders>
              <w:top w:val="nil"/>
            </w:tcBorders>
            <w:tcMar>
              <w:top w:w="50" w:type="dxa"/>
              <w:left w:w="100" w:type="dxa"/>
            </w:tcMar>
          </w:tcPr>
          <w:p w14:paraId="419E3D88"/>
        </w:tc>
        <w:tc>
          <w:tcPr>
            <w:tcW w:w="1017" w:type="dxa"/>
            <w:tcMar>
              <w:top w:w="50" w:type="dxa"/>
              <w:left w:w="100" w:type="dxa"/>
            </w:tcMar>
            <w:vAlign w:val="center"/>
          </w:tcPr>
          <w:p w14:paraId="51E9069F">
            <w:pPr>
              <w:spacing w:after="0"/>
              <w:ind w:left="135"/>
            </w:pPr>
            <w:r>
              <w:rPr>
                <w:rFonts w:ascii="Times New Roman" w:hAnsi="Times New Roman"/>
                <w:b/>
                <w:color w:val="000000"/>
                <w:sz w:val="24"/>
              </w:rPr>
              <w:t xml:space="preserve">Всего </w:t>
            </w:r>
          </w:p>
          <w:p w14:paraId="017464D6">
            <w:pPr>
              <w:spacing w:after="0"/>
              <w:ind w:left="135"/>
            </w:pPr>
          </w:p>
        </w:tc>
        <w:tc>
          <w:tcPr>
            <w:tcW w:w="1745" w:type="dxa"/>
            <w:tcMar>
              <w:top w:w="50" w:type="dxa"/>
              <w:left w:w="100" w:type="dxa"/>
            </w:tcMar>
            <w:vAlign w:val="center"/>
          </w:tcPr>
          <w:p w14:paraId="0A4C9EEA">
            <w:pPr>
              <w:spacing w:after="0"/>
              <w:ind w:left="135"/>
            </w:pPr>
            <w:r>
              <w:rPr>
                <w:rFonts w:ascii="Times New Roman" w:hAnsi="Times New Roman"/>
                <w:b/>
                <w:color w:val="000000"/>
                <w:sz w:val="24"/>
              </w:rPr>
              <w:t xml:space="preserve">Контрольные работы </w:t>
            </w:r>
          </w:p>
          <w:p w14:paraId="4B5E6C1C">
            <w:pPr>
              <w:spacing w:after="0"/>
              <w:ind w:left="135"/>
            </w:pPr>
          </w:p>
        </w:tc>
        <w:tc>
          <w:tcPr>
            <w:tcW w:w="1829" w:type="dxa"/>
            <w:tcMar>
              <w:top w:w="50" w:type="dxa"/>
              <w:left w:w="100" w:type="dxa"/>
            </w:tcMar>
            <w:vAlign w:val="center"/>
          </w:tcPr>
          <w:p w14:paraId="00D24B50">
            <w:pPr>
              <w:spacing w:after="0"/>
              <w:ind w:left="135"/>
            </w:pPr>
            <w:r>
              <w:rPr>
                <w:rFonts w:ascii="Times New Roman" w:hAnsi="Times New Roman"/>
                <w:b/>
                <w:color w:val="000000"/>
                <w:sz w:val="24"/>
              </w:rPr>
              <w:t xml:space="preserve">Практические работы </w:t>
            </w:r>
          </w:p>
          <w:p w14:paraId="74359349">
            <w:pPr>
              <w:spacing w:after="0"/>
              <w:ind w:left="135"/>
            </w:pPr>
          </w:p>
        </w:tc>
        <w:tc>
          <w:tcPr>
            <w:tcW w:w="0" w:type="auto"/>
            <w:vMerge w:val="continue"/>
            <w:tcBorders>
              <w:top w:val="nil"/>
            </w:tcBorders>
            <w:tcMar>
              <w:top w:w="50" w:type="dxa"/>
              <w:left w:w="100" w:type="dxa"/>
            </w:tcMar>
          </w:tcPr>
          <w:p w14:paraId="194F97F6"/>
        </w:tc>
      </w:tr>
      <w:tr w14:paraId="1205C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63F0053">
            <w:pPr>
              <w:spacing w:after="0"/>
            </w:pPr>
            <w:r>
              <w:rPr>
                <w:rFonts w:ascii="Times New Roman" w:hAnsi="Times New Roman"/>
                <w:color w:val="000000"/>
                <w:sz w:val="24"/>
              </w:rPr>
              <w:t>1</w:t>
            </w:r>
          </w:p>
        </w:tc>
        <w:tc>
          <w:tcPr>
            <w:tcW w:w="2640" w:type="dxa"/>
            <w:tcMar>
              <w:top w:w="50" w:type="dxa"/>
              <w:left w:w="100" w:type="dxa"/>
            </w:tcMar>
            <w:vAlign w:val="center"/>
          </w:tcPr>
          <w:p w14:paraId="21C82DA4">
            <w:pPr>
              <w:spacing w:after="0"/>
              <w:ind w:left="135"/>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17AB59F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4988252E">
            <w:pPr>
              <w:spacing w:after="0"/>
              <w:ind w:left="135"/>
              <w:jc w:val="center"/>
              <w:rPr>
                <w:lang w:val="ru-RU"/>
              </w:rPr>
            </w:pPr>
            <w:r>
              <w:rPr>
                <w:lang w:val="ru-RU"/>
              </w:rPr>
              <w:t>1</w:t>
            </w:r>
          </w:p>
        </w:tc>
        <w:tc>
          <w:tcPr>
            <w:tcW w:w="1829" w:type="dxa"/>
            <w:tcMar>
              <w:top w:w="50" w:type="dxa"/>
              <w:left w:w="100" w:type="dxa"/>
            </w:tcMar>
            <w:vAlign w:val="center"/>
          </w:tcPr>
          <w:p w14:paraId="1CDF0C4F">
            <w:pPr>
              <w:spacing w:after="0"/>
              <w:ind w:left="135"/>
              <w:jc w:val="center"/>
            </w:pPr>
          </w:p>
        </w:tc>
        <w:tc>
          <w:tcPr>
            <w:tcW w:w="2757" w:type="dxa"/>
            <w:tcMar>
              <w:top w:w="50" w:type="dxa"/>
              <w:left w:w="100" w:type="dxa"/>
            </w:tcMar>
            <w:vAlign w:val="center"/>
          </w:tcPr>
          <w:p w14:paraId="1D324BE2">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415</w:t>
            </w:r>
            <w:r>
              <w:rPr>
                <w:rFonts w:ascii="Times New Roman" w:hAnsi="Times New Roman"/>
                <w:u w:val="single"/>
              </w:rPr>
              <w:t>e</w:t>
            </w:r>
            <w:r>
              <w:rPr>
                <w:rFonts w:ascii="Times New Roman" w:hAnsi="Times New Roman"/>
                <w:u w:val="single"/>
                <w:lang w:val="ru-RU"/>
              </w:rPr>
              <w:t>2</w:t>
            </w:r>
            <w:r>
              <w:rPr>
                <w:rFonts w:ascii="Times New Roman" w:hAnsi="Times New Roman"/>
                <w:u w:val="single"/>
              </w:rPr>
              <w:t>e</w:t>
            </w:r>
            <w:r>
              <w:rPr>
                <w:rFonts w:ascii="Times New Roman" w:hAnsi="Times New Roman"/>
                <w:u w:val="single"/>
              </w:rPr>
              <w:fldChar w:fldCharType="end"/>
            </w:r>
          </w:p>
        </w:tc>
      </w:tr>
      <w:tr w14:paraId="68CA1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7C33849B">
            <w:pPr>
              <w:spacing w:after="0"/>
            </w:pPr>
            <w:r>
              <w:rPr>
                <w:rFonts w:ascii="Times New Roman" w:hAnsi="Times New Roman"/>
                <w:color w:val="000000"/>
                <w:sz w:val="24"/>
              </w:rPr>
              <w:t>2</w:t>
            </w:r>
          </w:p>
        </w:tc>
        <w:tc>
          <w:tcPr>
            <w:tcW w:w="2640" w:type="dxa"/>
            <w:tcMar>
              <w:top w:w="50" w:type="dxa"/>
              <w:left w:w="100" w:type="dxa"/>
            </w:tcMar>
            <w:vAlign w:val="center"/>
          </w:tcPr>
          <w:p w14:paraId="485F9DFB">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744F7764">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7AC5B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FD0D0ED">
            <w:pPr>
              <w:spacing w:after="0"/>
              <w:ind w:left="135"/>
              <w:jc w:val="center"/>
            </w:pPr>
          </w:p>
        </w:tc>
        <w:tc>
          <w:tcPr>
            <w:tcW w:w="2757" w:type="dxa"/>
            <w:tcMar>
              <w:top w:w="50" w:type="dxa"/>
              <w:left w:w="100" w:type="dxa"/>
            </w:tcMar>
            <w:vAlign w:val="center"/>
          </w:tcPr>
          <w:p w14:paraId="08713F0F">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415</w:t>
            </w:r>
            <w:r>
              <w:rPr>
                <w:rFonts w:ascii="Times New Roman" w:hAnsi="Times New Roman"/>
                <w:u w:val="single"/>
              </w:rPr>
              <w:t>e</w:t>
            </w:r>
            <w:r>
              <w:rPr>
                <w:rFonts w:ascii="Times New Roman" w:hAnsi="Times New Roman"/>
                <w:u w:val="single"/>
                <w:lang w:val="ru-RU"/>
              </w:rPr>
              <w:t>2</w:t>
            </w:r>
            <w:r>
              <w:rPr>
                <w:rFonts w:ascii="Times New Roman" w:hAnsi="Times New Roman"/>
                <w:u w:val="single"/>
              </w:rPr>
              <w:t>e</w:t>
            </w:r>
            <w:r>
              <w:rPr>
                <w:rFonts w:ascii="Times New Roman" w:hAnsi="Times New Roman"/>
                <w:u w:val="single"/>
              </w:rPr>
              <w:fldChar w:fldCharType="end"/>
            </w:r>
          </w:p>
        </w:tc>
      </w:tr>
      <w:tr w14:paraId="3D684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5B6D446C">
            <w:pPr>
              <w:spacing w:after="0"/>
            </w:pPr>
            <w:r>
              <w:rPr>
                <w:rFonts w:ascii="Times New Roman" w:hAnsi="Times New Roman"/>
                <w:color w:val="000000"/>
                <w:sz w:val="24"/>
              </w:rPr>
              <w:t>3</w:t>
            </w:r>
          </w:p>
        </w:tc>
        <w:tc>
          <w:tcPr>
            <w:tcW w:w="2640" w:type="dxa"/>
            <w:tcMar>
              <w:top w:w="50" w:type="dxa"/>
              <w:left w:w="100" w:type="dxa"/>
            </w:tcMar>
            <w:vAlign w:val="center"/>
          </w:tcPr>
          <w:p w14:paraId="19D404BA">
            <w:pPr>
              <w:spacing w:after="0"/>
              <w:ind w:left="135"/>
              <w:rPr>
                <w:lang w:val="ru-RU"/>
              </w:rPr>
            </w:pPr>
            <w:r>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5F6A1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B9C833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8E41DDB">
            <w:pPr>
              <w:spacing w:after="0"/>
              <w:ind w:left="135"/>
              <w:jc w:val="center"/>
            </w:pPr>
          </w:p>
        </w:tc>
        <w:tc>
          <w:tcPr>
            <w:tcW w:w="2757" w:type="dxa"/>
            <w:tcMar>
              <w:top w:w="50" w:type="dxa"/>
              <w:left w:w="100" w:type="dxa"/>
            </w:tcMar>
            <w:vAlign w:val="center"/>
          </w:tcPr>
          <w:p w14:paraId="2CECCFD5">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415</w:t>
            </w:r>
            <w:r>
              <w:rPr>
                <w:rFonts w:ascii="Times New Roman" w:hAnsi="Times New Roman"/>
                <w:u w:val="single"/>
              </w:rPr>
              <w:t>e</w:t>
            </w:r>
            <w:r>
              <w:rPr>
                <w:rFonts w:ascii="Times New Roman" w:hAnsi="Times New Roman"/>
                <w:u w:val="single"/>
                <w:lang w:val="ru-RU"/>
              </w:rPr>
              <w:t>2</w:t>
            </w:r>
            <w:r>
              <w:rPr>
                <w:rFonts w:ascii="Times New Roman" w:hAnsi="Times New Roman"/>
                <w:u w:val="single"/>
              </w:rPr>
              <w:t>e</w:t>
            </w:r>
            <w:r>
              <w:rPr>
                <w:rFonts w:ascii="Times New Roman" w:hAnsi="Times New Roman"/>
                <w:u w:val="single"/>
              </w:rPr>
              <w:fldChar w:fldCharType="end"/>
            </w:r>
          </w:p>
        </w:tc>
      </w:tr>
      <w:tr w14:paraId="1C0A4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1762E553">
            <w:pPr>
              <w:spacing w:after="0"/>
            </w:pPr>
            <w:r>
              <w:rPr>
                <w:rFonts w:ascii="Times New Roman" w:hAnsi="Times New Roman"/>
                <w:color w:val="000000"/>
                <w:sz w:val="24"/>
              </w:rPr>
              <w:t>4</w:t>
            </w:r>
          </w:p>
        </w:tc>
        <w:tc>
          <w:tcPr>
            <w:tcW w:w="2640" w:type="dxa"/>
            <w:tcMar>
              <w:top w:w="50" w:type="dxa"/>
              <w:left w:w="100" w:type="dxa"/>
            </w:tcMar>
            <w:vAlign w:val="center"/>
          </w:tcPr>
          <w:p w14:paraId="3B78FB5E">
            <w:pPr>
              <w:spacing w:after="0"/>
              <w:ind w:left="135"/>
              <w:rPr>
                <w:lang w:val="ru-RU"/>
              </w:rPr>
            </w:pPr>
            <w:r>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768B99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C4420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162C36F">
            <w:pPr>
              <w:spacing w:after="0"/>
              <w:ind w:left="135"/>
              <w:jc w:val="center"/>
            </w:pPr>
          </w:p>
        </w:tc>
        <w:tc>
          <w:tcPr>
            <w:tcW w:w="2757" w:type="dxa"/>
            <w:tcMar>
              <w:top w:w="50" w:type="dxa"/>
              <w:left w:w="100" w:type="dxa"/>
            </w:tcMar>
            <w:vAlign w:val="center"/>
          </w:tcPr>
          <w:p w14:paraId="167D1CC2">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415</w:t>
            </w:r>
            <w:r>
              <w:rPr>
                <w:rFonts w:ascii="Times New Roman" w:hAnsi="Times New Roman"/>
                <w:u w:val="single"/>
              </w:rPr>
              <w:t>e</w:t>
            </w:r>
            <w:r>
              <w:rPr>
                <w:rFonts w:ascii="Times New Roman" w:hAnsi="Times New Roman"/>
                <w:u w:val="single"/>
                <w:lang w:val="ru-RU"/>
              </w:rPr>
              <w:t>2</w:t>
            </w:r>
            <w:r>
              <w:rPr>
                <w:rFonts w:ascii="Times New Roman" w:hAnsi="Times New Roman"/>
                <w:u w:val="single"/>
              </w:rPr>
              <w:t>e</w:t>
            </w:r>
            <w:r>
              <w:rPr>
                <w:rFonts w:ascii="Times New Roman" w:hAnsi="Times New Roman"/>
                <w:u w:val="single"/>
              </w:rPr>
              <w:fldChar w:fldCharType="end"/>
            </w:r>
          </w:p>
        </w:tc>
      </w:tr>
      <w:tr w14:paraId="0AC1C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821EADB">
            <w:pPr>
              <w:spacing w:after="0"/>
            </w:pPr>
            <w:r>
              <w:rPr>
                <w:rFonts w:ascii="Times New Roman" w:hAnsi="Times New Roman"/>
                <w:color w:val="000000"/>
                <w:sz w:val="24"/>
              </w:rPr>
              <w:t>5</w:t>
            </w:r>
          </w:p>
        </w:tc>
        <w:tc>
          <w:tcPr>
            <w:tcW w:w="2640" w:type="dxa"/>
            <w:tcMar>
              <w:top w:w="50" w:type="dxa"/>
              <w:left w:w="100" w:type="dxa"/>
            </w:tcMar>
            <w:vAlign w:val="center"/>
          </w:tcPr>
          <w:p w14:paraId="415F9502">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087927D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2D6190D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DB53A10">
            <w:pPr>
              <w:spacing w:after="0"/>
              <w:ind w:left="135"/>
              <w:jc w:val="center"/>
            </w:pPr>
          </w:p>
        </w:tc>
        <w:tc>
          <w:tcPr>
            <w:tcW w:w="2757" w:type="dxa"/>
            <w:tcMar>
              <w:top w:w="50" w:type="dxa"/>
              <w:left w:w="100" w:type="dxa"/>
            </w:tcMar>
            <w:vAlign w:val="center"/>
          </w:tcPr>
          <w:p w14:paraId="5BD93035">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415</w:t>
            </w:r>
            <w:r>
              <w:rPr>
                <w:rFonts w:ascii="Times New Roman" w:hAnsi="Times New Roman"/>
                <w:u w:val="single"/>
              </w:rPr>
              <w:t>e</w:t>
            </w:r>
            <w:r>
              <w:rPr>
                <w:rFonts w:ascii="Times New Roman" w:hAnsi="Times New Roman"/>
                <w:u w:val="single"/>
                <w:lang w:val="ru-RU"/>
              </w:rPr>
              <w:t>2</w:t>
            </w:r>
            <w:r>
              <w:rPr>
                <w:rFonts w:ascii="Times New Roman" w:hAnsi="Times New Roman"/>
                <w:u w:val="single"/>
              </w:rPr>
              <w:t>e</w:t>
            </w:r>
            <w:r>
              <w:rPr>
                <w:rFonts w:ascii="Times New Roman" w:hAnsi="Times New Roman"/>
                <w:u w:val="single"/>
              </w:rPr>
              <w:fldChar w:fldCharType="end"/>
            </w:r>
          </w:p>
        </w:tc>
      </w:tr>
      <w:tr w14:paraId="5A050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508035">
            <w:pPr>
              <w:spacing w:after="0"/>
              <w:ind w:left="135"/>
              <w:rPr>
                <w:lang w:val="ru-RU"/>
              </w:rPr>
            </w:pPr>
            <w:r>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70104F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03AAAC9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29" w:type="dxa"/>
            <w:tcMar>
              <w:top w:w="50" w:type="dxa"/>
              <w:left w:w="100" w:type="dxa"/>
            </w:tcMar>
            <w:vAlign w:val="center"/>
          </w:tcPr>
          <w:p w14:paraId="10F0F61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449A381"/>
        </w:tc>
      </w:tr>
    </w:tbl>
    <w:p w14:paraId="2DED81F3">
      <w:pPr>
        <w:sectPr>
          <w:pgSz w:w="16383" w:h="11906" w:orient="landscape"/>
          <w:pgMar w:top="1134" w:right="850" w:bottom="1134" w:left="1701" w:header="720" w:footer="720" w:gutter="0"/>
          <w:cols w:space="720" w:num="1"/>
        </w:sectPr>
      </w:pPr>
    </w:p>
    <w:p w14:paraId="026883EF">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665"/>
        <w:gridCol w:w="1531"/>
        <w:gridCol w:w="1696"/>
        <w:gridCol w:w="1783"/>
        <w:gridCol w:w="2834"/>
      </w:tblGrid>
      <w:tr w14:paraId="56678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79B627DF">
            <w:pPr>
              <w:spacing w:after="0"/>
              <w:ind w:left="135"/>
            </w:pPr>
            <w:r>
              <w:rPr>
                <w:rFonts w:ascii="Times New Roman" w:hAnsi="Times New Roman"/>
                <w:b/>
                <w:color w:val="000000"/>
                <w:sz w:val="24"/>
              </w:rPr>
              <w:t xml:space="preserve">№ п/п </w:t>
            </w:r>
          </w:p>
          <w:p w14:paraId="32A8AE53">
            <w:pPr>
              <w:spacing w:after="0"/>
              <w:ind w:left="135"/>
            </w:pPr>
          </w:p>
        </w:tc>
        <w:tc>
          <w:tcPr>
            <w:tcW w:w="3080" w:type="dxa"/>
            <w:vMerge w:val="restart"/>
            <w:tcMar>
              <w:top w:w="50" w:type="dxa"/>
              <w:left w:w="100" w:type="dxa"/>
            </w:tcMar>
            <w:vAlign w:val="center"/>
          </w:tcPr>
          <w:p w14:paraId="200EA704">
            <w:pPr>
              <w:spacing w:after="0"/>
              <w:ind w:left="135"/>
            </w:pPr>
            <w:r>
              <w:rPr>
                <w:rFonts w:ascii="Times New Roman" w:hAnsi="Times New Roman"/>
                <w:b/>
                <w:color w:val="000000"/>
                <w:sz w:val="24"/>
              </w:rPr>
              <w:t xml:space="preserve">Наименование разделов и тем программы </w:t>
            </w:r>
          </w:p>
          <w:p w14:paraId="3E403110">
            <w:pPr>
              <w:spacing w:after="0"/>
              <w:ind w:left="135"/>
            </w:pPr>
          </w:p>
        </w:tc>
        <w:tc>
          <w:tcPr>
            <w:tcW w:w="0" w:type="auto"/>
            <w:gridSpan w:val="3"/>
            <w:tcMar>
              <w:top w:w="50" w:type="dxa"/>
              <w:left w:w="100" w:type="dxa"/>
            </w:tcMar>
            <w:vAlign w:val="center"/>
          </w:tcPr>
          <w:p w14:paraId="0F02B3ED">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60507127">
            <w:pPr>
              <w:spacing w:after="0"/>
              <w:ind w:left="135"/>
            </w:pPr>
            <w:r>
              <w:rPr>
                <w:rFonts w:ascii="Times New Roman" w:hAnsi="Times New Roman"/>
                <w:b/>
                <w:color w:val="000000"/>
                <w:sz w:val="24"/>
              </w:rPr>
              <w:t xml:space="preserve">Электронные (цифровые) образовательные ресурсы </w:t>
            </w:r>
          </w:p>
          <w:p w14:paraId="63AD768B">
            <w:pPr>
              <w:spacing w:after="0"/>
              <w:ind w:left="135"/>
            </w:pPr>
          </w:p>
        </w:tc>
      </w:tr>
      <w:tr w14:paraId="17F20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A2E59A"/>
        </w:tc>
        <w:tc>
          <w:tcPr>
            <w:tcW w:w="0" w:type="auto"/>
            <w:vMerge w:val="continue"/>
            <w:tcBorders>
              <w:top w:val="nil"/>
            </w:tcBorders>
            <w:tcMar>
              <w:top w:w="50" w:type="dxa"/>
              <w:left w:w="100" w:type="dxa"/>
            </w:tcMar>
          </w:tcPr>
          <w:p w14:paraId="7366E375"/>
        </w:tc>
        <w:tc>
          <w:tcPr>
            <w:tcW w:w="974" w:type="dxa"/>
            <w:tcMar>
              <w:top w:w="50" w:type="dxa"/>
              <w:left w:w="100" w:type="dxa"/>
            </w:tcMar>
            <w:vAlign w:val="center"/>
          </w:tcPr>
          <w:p w14:paraId="7D3B7C70">
            <w:pPr>
              <w:spacing w:after="0"/>
              <w:ind w:left="135"/>
            </w:pPr>
            <w:r>
              <w:rPr>
                <w:rFonts w:ascii="Times New Roman" w:hAnsi="Times New Roman"/>
                <w:b/>
                <w:color w:val="000000"/>
                <w:sz w:val="24"/>
              </w:rPr>
              <w:t xml:space="preserve">Всего </w:t>
            </w:r>
          </w:p>
          <w:p w14:paraId="7DCE77E3">
            <w:pPr>
              <w:spacing w:after="0"/>
              <w:ind w:left="135"/>
            </w:pPr>
          </w:p>
        </w:tc>
        <w:tc>
          <w:tcPr>
            <w:tcW w:w="1696" w:type="dxa"/>
            <w:tcMar>
              <w:top w:w="50" w:type="dxa"/>
              <w:left w:w="100" w:type="dxa"/>
            </w:tcMar>
            <w:vAlign w:val="center"/>
          </w:tcPr>
          <w:p w14:paraId="6F4AE34C">
            <w:pPr>
              <w:spacing w:after="0"/>
              <w:ind w:left="135"/>
            </w:pPr>
            <w:r>
              <w:rPr>
                <w:rFonts w:ascii="Times New Roman" w:hAnsi="Times New Roman"/>
                <w:b/>
                <w:color w:val="000000"/>
                <w:sz w:val="24"/>
              </w:rPr>
              <w:t xml:space="preserve">Контрольные работы </w:t>
            </w:r>
          </w:p>
          <w:p w14:paraId="47A9E438">
            <w:pPr>
              <w:spacing w:after="0"/>
              <w:ind w:left="135"/>
            </w:pPr>
          </w:p>
        </w:tc>
        <w:tc>
          <w:tcPr>
            <w:tcW w:w="1783" w:type="dxa"/>
            <w:tcMar>
              <w:top w:w="50" w:type="dxa"/>
              <w:left w:w="100" w:type="dxa"/>
            </w:tcMar>
            <w:vAlign w:val="center"/>
          </w:tcPr>
          <w:p w14:paraId="55FCD11C">
            <w:pPr>
              <w:spacing w:after="0"/>
              <w:ind w:left="135"/>
            </w:pPr>
            <w:r>
              <w:rPr>
                <w:rFonts w:ascii="Times New Roman" w:hAnsi="Times New Roman"/>
                <w:b/>
                <w:color w:val="000000"/>
                <w:sz w:val="24"/>
              </w:rPr>
              <w:t xml:space="preserve">Практические работы </w:t>
            </w:r>
          </w:p>
          <w:p w14:paraId="450B43B6">
            <w:pPr>
              <w:spacing w:after="0"/>
              <w:ind w:left="135"/>
            </w:pPr>
          </w:p>
        </w:tc>
        <w:tc>
          <w:tcPr>
            <w:tcW w:w="0" w:type="auto"/>
            <w:vMerge w:val="continue"/>
            <w:tcBorders>
              <w:top w:val="nil"/>
            </w:tcBorders>
            <w:tcMar>
              <w:top w:w="50" w:type="dxa"/>
              <w:left w:w="100" w:type="dxa"/>
            </w:tcMar>
          </w:tcPr>
          <w:p w14:paraId="0E2BF433"/>
        </w:tc>
      </w:tr>
      <w:tr w14:paraId="50D5D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705B11A">
            <w:pPr>
              <w:spacing w:after="0"/>
            </w:pPr>
            <w:r>
              <w:rPr>
                <w:rFonts w:ascii="Times New Roman" w:hAnsi="Times New Roman"/>
                <w:color w:val="000000"/>
                <w:sz w:val="24"/>
              </w:rPr>
              <w:t>1</w:t>
            </w:r>
          </w:p>
        </w:tc>
        <w:tc>
          <w:tcPr>
            <w:tcW w:w="3080" w:type="dxa"/>
            <w:tcMar>
              <w:top w:w="50" w:type="dxa"/>
              <w:left w:w="100" w:type="dxa"/>
            </w:tcMar>
            <w:vAlign w:val="center"/>
          </w:tcPr>
          <w:p w14:paraId="2F81C524">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0A34B7C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250BA5D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A075982">
            <w:pPr>
              <w:spacing w:after="0"/>
              <w:ind w:left="135"/>
              <w:jc w:val="center"/>
            </w:pPr>
          </w:p>
        </w:tc>
        <w:tc>
          <w:tcPr>
            <w:tcW w:w="2639" w:type="dxa"/>
            <w:tcMar>
              <w:top w:w="50" w:type="dxa"/>
              <w:left w:w="100" w:type="dxa"/>
            </w:tcMar>
            <w:vAlign w:val="center"/>
          </w:tcPr>
          <w:p w14:paraId="05A25D91">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417</w:t>
            </w:r>
            <w:r>
              <w:rPr>
                <w:rFonts w:ascii="Times New Roman" w:hAnsi="Times New Roman"/>
                <w:u w:val="single"/>
              </w:rPr>
              <w:t>e</w:t>
            </w:r>
            <w:r>
              <w:rPr>
                <w:rFonts w:ascii="Times New Roman" w:hAnsi="Times New Roman"/>
                <w:u w:val="single"/>
                <w:lang w:val="ru-RU"/>
              </w:rPr>
              <w:t>18</w:t>
            </w:r>
            <w:r>
              <w:rPr>
                <w:rFonts w:ascii="Times New Roman" w:hAnsi="Times New Roman"/>
                <w:u w:val="single"/>
                <w:lang w:val="ru-RU"/>
              </w:rPr>
              <w:fldChar w:fldCharType="end"/>
            </w:r>
          </w:p>
        </w:tc>
      </w:tr>
      <w:tr w14:paraId="1826F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47CD9E52">
            <w:pPr>
              <w:spacing w:after="0"/>
            </w:pPr>
            <w:r>
              <w:rPr>
                <w:rFonts w:ascii="Times New Roman" w:hAnsi="Times New Roman"/>
                <w:color w:val="000000"/>
                <w:sz w:val="24"/>
              </w:rPr>
              <w:t>2</w:t>
            </w:r>
          </w:p>
        </w:tc>
        <w:tc>
          <w:tcPr>
            <w:tcW w:w="3080" w:type="dxa"/>
            <w:tcMar>
              <w:top w:w="50" w:type="dxa"/>
              <w:left w:w="100" w:type="dxa"/>
            </w:tcMar>
            <w:vAlign w:val="center"/>
          </w:tcPr>
          <w:p w14:paraId="2FB164BA">
            <w:pPr>
              <w:spacing w:after="0"/>
              <w:ind w:left="135"/>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528B3D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77D106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54CD69E">
            <w:pPr>
              <w:spacing w:after="0"/>
              <w:ind w:left="135"/>
              <w:jc w:val="center"/>
            </w:pPr>
          </w:p>
        </w:tc>
        <w:tc>
          <w:tcPr>
            <w:tcW w:w="2639" w:type="dxa"/>
            <w:tcMar>
              <w:top w:w="50" w:type="dxa"/>
              <w:left w:w="100" w:type="dxa"/>
            </w:tcMar>
            <w:vAlign w:val="center"/>
          </w:tcPr>
          <w:p w14:paraId="362CB41C">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417</w:t>
            </w:r>
            <w:r>
              <w:rPr>
                <w:rFonts w:ascii="Times New Roman" w:hAnsi="Times New Roman"/>
                <w:u w:val="single"/>
              </w:rPr>
              <w:t>e</w:t>
            </w:r>
            <w:r>
              <w:rPr>
                <w:rFonts w:ascii="Times New Roman" w:hAnsi="Times New Roman"/>
                <w:u w:val="single"/>
                <w:lang w:val="ru-RU"/>
              </w:rPr>
              <w:t>18</w:t>
            </w:r>
            <w:r>
              <w:rPr>
                <w:rFonts w:ascii="Times New Roman" w:hAnsi="Times New Roman"/>
                <w:u w:val="single"/>
                <w:lang w:val="ru-RU"/>
              </w:rPr>
              <w:fldChar w:fldCharType="end"/>
            </w:r>
          </w:p>
        </w:tc>
      </w:tr>
      <w:tr w14:paraId="52F56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A05D37D">
            <w:pPr>
              <w:spacing w:after="0"/>
            </w:pPr>
            <w:r>
              <w:rPr>
                <w:rFonts w:ascii="Times New Roman" w:hAnsi="Times New Roman"/>
                <w:color w:val="000000"/>
                <w:sz w:val="24"/>
              </w:rPr>
              <w:t>3</w:t>
            </w:r>
          </w:p>
        </w:tc>
        <w:tc>
          <w:tcPr>
            <w:tcW w:w="3080" w:type="dxa"/>
            <w:tcMar>
              <w:top w:w="50" w:type="dxa"/>
              <w:left w:w="100" w:type="dxa"/>
            </w:tcMar>
            <w:vAlign w:val="center"/>
          </w:tcPr>
          <w:p w14:paraId="52296A7A">
            <w:pPr>
              <w:spacing w:after="0"/>
              <w:ind w:left="135"/>
              <w:rPr>
                <w:lang w:val="ru-RU"/>
              </w:rPr>
            </w:pPr>
            <w:r>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70377B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14:paraId="4ADD054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DF2C7AF">
            <w:pPr>
              <w:spacing w:after="0"/>
              <w:ind w:left="135"/>
              <w:jc w:val="center"/>
            </w:pPr>
          </w:p>
        </w:tc>
        <w:tc>
          <w:tcPr>
            <w:tcW w:w="2639" w:type="dxa"/>
            <w:tcMar>
              <w:top w:w="50" w:type="dxa"/>
              <w:left w:w="100" w:type="dxa"/>
            </w:tcMar>
            <w:vAlign w:val="center"/>
          </w:tcPr>
          <w:p w14:paraId="13770E3C">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417</w:t>
            </w:r>
            <w:r>
              <w:rPr>
                <w:rFonts w:ascii="Times New Roman" w:hAnsi="Times New Roman"/>
                <w:u w:val="single"/>
              </w:rPr>
              <w:t>e</w:t>
            </w:r>
            <w:r>
              <w:rPr>
                <w:rFonts w:ascii="Times New Roman" w:hAnsi="Times New Roman"/>
                <w:u w:val="single"/>
                <w:lang w:val="ru-RU"/>
              </w:rPr>
              <w:t>18</w:t>
            </w:r>
            <w:r>
              <w:rPr>
                <w:rFonts w:ascii="Times New Roman" w:hAnsi="Times New Roman"/>
                <w:u w:val="single"/>
                <w:lang w:val="ru-RU"/>
              </w:rPr>
              <w:fldChar w:fldCharType="end"/>
            </w:r>
          </w:p>
        </w:tc>
      </w:tr>
      <w:tr w14:paraId="6006D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1B8405A">
            <w:pPr>
              <w:spacing w:after="0"/>
            </w:pPr>
            <w:r>
              <w:rPr>
                <w:rFonts w:ascii="Times New Roman" w:hAnsi="Times New Roman"/>
                <w:color w:val="000000"/>
                <w:sz w:val="24"/>
              </w:rPr>
              <w:t>4</w:t>
            </w:r>
          </w:p>
        </w:tc>
        <w:tc>
          <w:tcPr>
            <w:tcW w:w="3080" w:type="dxa"/>
            <w:tcMar>
              <w:top w:w="50" w:type="dxa"/>
              <w:left w:w="100" w:type="dxa"/>
            </w:tcMar>
            <w:vAlign w:val="center"/>
          </w:tcPr>
          <w:p w14:paraId="0E84314C">
            <w:pPr>
              <w:spacing w:after="0"/>
              <w:ind w:left="135"/>
              <w:rPr>
                <w:lang w:val="ru-RU"/>
              </w:rPr>
            </w:pPr>
            <w:r>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069690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17A9A25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BAA333F">
            <w:pPr>
              <w:spacing w:after="0"/>
              <w:ind w:left="135"/>
              <w:jc w:val="center"/>
            </w:pPr>
          </w:p>
        </w:tc>
        <w:tc>
          <w:tcPr>
            <w:tcW w:w="2639" w:type="dxa"/>
            <w:tcMar>
              <w:top w:w="50" w:type="dxa"/>
              <w:left w:w="100" w:type="dxa"/>
            </w:tcMar>
            <w:vAlign w:val="center"/>
          </w:tcPr>
          <w:p w14:paraId="62B1DCA9">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417</w:t>
            </w:r>
            <w:r>
              <w:rPr>
                <w:rFonts w:ascii="Times New Roman" w:hAnsi="Times New Roman"/>
                <w:u w:val="single"/>
              </w:rPr>
              <w:t>e</w:t>
            </w:r>
            <w:r>
              <w:rPr>
                <w:rFonts w:ascii="Times New Roman" w:hAnsi="Times New Roman"/>
                <w:u w:val="single"/>
                <w:lang w:val="ru-RU"/>
              </w:rPr>
              <w:t>18</w:t>
            </w:r>
            <w:r>
              <w:rPr>
                <w:rFonts w:ascii="Times New Roman" w:hAnsi="Times New Roman"/>
                <w:u w:val="single"/>
                <w:lang w:val="ru-RU"/>
              </w:rPr>
              <w:fldChar w:fldCharType="end"/>
            </w:r>
          </w:p>
        </w:tc>
      </w:tr>
      <w:tr w14:paraId="10F8E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42DD7C1A">
            <w:pPr>
              <w:spacing w:after="0"/>
            </w:pPr>
            <w:r>
              <w:rPr>
                <w:rFonts w:ascii="Times New Roman" w:hAnsi="Times New Roman"/>
                <w:color w:val="000000"/>
                <w:sz w:val="24"/>
              </w:rPr>
              <w:t>5</w:t>
            </w:r>
          </w:p>
        </w:tc>
        <w:tc>
          <w:tcPr>
            <w:tcW w:w="3080" w:type="dxa"/>
            <w:tcMar>
              <w:top w:w="50" w:type="dxa"/>
              <w:left w:w="100" w:type="dxa"/>
            </w:tcMar>
            <w:vAlign w:val="center"/>
          </w:tcPr>
          <w:p w14:paraId="1D922800">
            <w:pPr>
              <w:spacing w:after="0"/>
              <w:ind w:left="135"/>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52AD52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C426D7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D0C0AEB">
            <w:pPr>
              <w:spacing w:after="0"/>
              <w:ind w:left="135"/>
              <w:jc w:val="center"/>
            </w:pPr>
          </w:p>
        </w:tc>
        <w:tc>
          <w:tcPr>
            <w:tcW w:w="2639" w:type="dxa"/>
            <w:tcMar>
              <w:top w:w="50" w:type="dxa"/>
              <w:left w:w="100" w:type="dxa"/>
            </w:tcMar>
            <w:vAlign w:val="center"/>
          </w:tcPr>
          <w:p w14:paraId="37D915B0">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417</w:t>
            </w:r>
            <w:r>
              <w:rPr>
                <w:rFonts w:ascii="Times New Roman" w:hAnsi="Times New Roman"/>
                <w:u w:val="single"/>
              </w:rPr>
              <w:t>e</w:t>
            </w:r>
            <w:r>
              <w:rPr>
                <w:rFonts w:ascii="Times New Roman" w:hAnsi="Times New Roman"/>
                <w:u w:val="single"/>
                <w:lang w:val="ru-RU"/>
              </w:rPr>
              <w:t>18</w:t>
            </w:r>
            <w:r>
              <w:rPr>
                <w:rFonts w:ascii="Times New Roman" w:hAnsi="Times New Roman"/>
                <w:u w:val="single"/>
                <w:lang w:val="ru-RU"/>
              </w:rPr>
              <w:fldChar w:fldCharType="end"/>
            </w:r>
          </w:p>
        </w:tc>
      </w:tr>
      <w:tr w14:paraId="6C8A2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5A51E2C">
            <w:pPr>
              <w:spacing w:after="0"/>
            </w:pPr>
            <w:r>
              <w:rPr>
                <w:rFonts w:ascii="Times New Roman" w:hAnsi="Times New Roman"/>
                <w:color w:val="000000"/>
                <w:sz w:val="24"/>
              </w:rPr>
              <w:t>6</w:t>
            </w:r>
          </w:p>
        </w:tc>
        <w:tc>
          <w:tcPr>
            <w:tcW w:w="3080" w:type="dxa"/>
            <w:tcMar>
              <w:top w:w="50" w:type="dxa"/>
              <w:left w:w="100" w:type="dxa"/>
            </w:tcMar>
            <w:vAlign w:val="center"/>
          </w:tcPr>
          <w:p w14:paraId="6919783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1A777B6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136035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7F5F5D9">
            <w:pPr>
              <w:spacing w:after="0"/>
              <w:ind w:left="135"/>
              <w:jc w:val="center"/>
            </w:pPr>
          </w:p>
        </w:tc>
        <w:tc>
          <w:tcPr>
            <w:tcW w:w="2639" w:type="dxa"/>
            <w:tcMar>
              <w:top w:w="50" w:type="dxa"/>
              <w:left w:w="100" w:type="dxa"/>
            </w:tcMar>
            <w:vAlign w:val="center"/>
          </w:tcPr>
          <w:p w14:paraId="1129943B">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417</w:t>
            </w:r>
            <w:r>
              <w:rPr>
                <w:rFonts w:ascii="Times New Roman" w:hAnsi="Times New Roman"/>
                <w:u w:val="single"/>
              </w:rPr>
              <w:t>e</w:t>
            </w:r>
            <w:r>
              <w:rPr>
                <w:rFonts w:ascii="Times New Roman" w:hAnsi="Times New Roman"/>
                <w:u w:val="single"/>
                <w:lang w:val="ru-RU"/>
              </w:rPr>
              <w:t>18</w:t>
            </w:r>
            <w:r>
              <w:rPr>
                <w:rFonts w:ascii="Times New Roman" w:hAnsi="Times New Roman"/>
                <w:u w:val="single"/>
                <w:lang w:val="ru-RU"/>
              </w:rPr>
              <w:fldChar w:fldCharType="end"/>
            </w:r>
          </w:p>
        </w:tc>
      </w:tr>
      <w:tr w14:paraId="47209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29348F">
            <w:pPr>
              <w:spacing w:after="0"/>
              <w:ind w:left="135"/>
              <w:rPr>
                <w:lang w:val="ru-RU"/>
              </w:rPr>
            </w:pPr>
            <w:r>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5E6B1C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6CF6466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55DDA6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1492FE07"/>
        </w:tc>
      </w:tr>
    </w:tbl>
    <w:p w14:paraId="3726BDB7">
      <w:pPr>
        <w:sectPr>
          <w:pgSz w:w="16383" w:h="11906" w:orient="landscape"/>
          <w:pgMar w:top="1134" w:right="850" w:bottom="1134" w:left="1701" w:header="720" w:footer="720" w:gutter="0"/>
          <w:cols w:space="720" w:num="1"/>
        </w:sectPr>
      </w:pPr>
    </w:p>
    <w:p w14:paraId="55C5CC59">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4557"/>
        <w:gridCol w:w="1585"/>
        <w:gridCol w:w="1736"/>
        <w:gridCol w:w="1820"/>
        <w:gridCol w:w="2822"/>
      </w:tblGrid>
      <w:tr w14:paraId="3862A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14:paraId="35A3C9D4">
            <w:pPr>
              <w:spacing w:after="0"/>
              <w:ind w:left="135"/>
            </w:pPr>
            <w:r>
              <w:rPr>
                <w:rFonts w:ascii="Times New Roman" w:hAnsi="Times New Roman"/>
                <w:b/>
                <w:color w:val="000000"/>
                <w:sz w:val="24"/>
              </w:rPr>
              <w:t xml:space="preserve">№ п/п </w:t>
            </w:r>
          </w:p>
          <w:p w14:paraId="62F3B3C1">
            <w:pPr>
              <w:spacing w:after="0"/>
              <w:ind w:left="135"/>
            </w:pPr>
          </w:p>
        </w:tc>
        <w:tc>
          <w:tcPr>
            <w:tcW w:w="2728" w:type="dxa"/>
            <w:vMerge w:val="restart"/>
            <w:tcMar>
              <w:top w:w="50" w:type="dxa"/>
              <w:left w:w="100" w:type="dxa"/>
            </w:tcMar>
            <w:vAlign w:val="center"/>
          </w:tcPr>
          <w:p w14:paraId="57D8B0CA">
            <w:pPr>
              <w:spacing w:after="0"/>
              <w:ind w:left="135"/>
            </w:pPr>
            <w:r>
              <w:rPr>
                <w:rFonts w:ascii="Times New Roman" w:hAnsi="Times New Roman"/>
                <w:b/>
                <w:color w:val="000000"/>
                <w:sz w:val="24"/>
              </w:rPr>
              <w:t xml:space="preserve">Наименование разделов и тем программы </w:t>
            </w:r>
          </w:p>
          <w:p w14:paraId="1C7474F1">
            <w:pPr>
              <w:spacing w:after="0"/>
              <w:ind w:left="135"/>
            </w:pPr>
          </w:p>
        </w:tc>
        <w:tc>
          <w:tcPr>
            <w:tcW w:w="0" w:type="auto"/>
            <w:gridSpan w:val="3"/>
            <w:tcMar>
              <w:top w:w="50" w:type="dxa"/>
              <w:left w:w="100" w:type="dxa"/>
            </w:tcMar>
            <w:vAlign w:val="center"/>
          </w:tcPr>
          <w:p w14:paraId="63709C80">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54531FA5">
            <w:pPr>
              <w:spacing w:after="0"/>
              <w:ind w:left="135"/>
            </w:pPr>
            <w:r>
              <w:rPr>
                <w:rFonts w:ascii="Times New Roman" w:hAnsi="Times New Roman"/>
                <w:b/>
                <w:color w:val="000000"/>
                <w:sz w:val="24"/>
              </w:rPr>
              <w:t xml:space="preserve">Электронные (цифровые) образовательные ресурсы </w:t>
            </w:r>
          </w:p>
          <w:p w14:paraId="6F9460D3">
            <w:pPr>
              <w:spacing w:after="0"/>
              <w:ind w:left="135"/>
            </w:pPr>
          </w:p>
        </w:tc>
      </w:tr>
      <w:tr w14:paraId="596C9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247125"/>
        </w:tc>
        <w:tc>
          <w:tcPr>
            <w:tcW w:w="0" w:type="auto"/>
            <w:vMerge w:val="continue"/>
            <w:tcBorders>
              <w:top w:val="nil"/>
            </w:tcBorders>
            <w:tcMar>
              <w:top w:w="50" w:type="dxa"/>
              <w:left w:w="100" w:type="dxa"/>
            </w:tcMar>
          </w:tcPr>
          <w:p w14:paraId="1F5978DD"/>
        </w:tc>
        <w:tc>
          <w:tcPr>
            <w:tcW w:w="1008" w:type="dxa"/>
            <w:tcMar>
              <w:top w:w="50" w:type="dxa"/>
              <w:left w:w="100" w:type="dxa"/>
            </w:tcMar>
            <w:vAlign w:val="center"/>
          </w:tcPr>
          <w:p w14:paraId="399461C7">
            <w:pPr>
              <w:spacing w:after="0"/>
              <w:ind w:left="135"/>
            </w:pPr>
            <w:r>
              <w:rPr>
                <w:rFonts w:ascii="Times New Roman" w:hAnsi="Times New Roman"/>
                <w:b/>
                <w:color w:val="000000"/>
                <w:sz w:val="24"/>
              </w:rPr>
              <w:t xml:space="preserve">Всего </w:t>
            </w:r>
          </w:p>
          <w:p w14:paraId="3F27DDBF">
            <w:pPr>
              <w:spacing w:after="0"/>
              <w:ind w:left="135"/>
            </w:pPr>
          </w:p>
        </w:tc>
        <w:tc>
          <w:tcPr>
            <w:tcW w:w="1736" w:type="dxa"/>
            <w:tcMar>
              <w:top w:w="50" w:type="dxa"/>
              <w:left w:w="100" w:type="dxa"/>
            </w:tcMar>
            <w:vAlign w:val="center"/>
          </w:tcPr>
          <w:p w14:paraId="2494311A">
            <w:pPr>
              <w:spacing w:after="0"/>
              <w:ind w:left="135"/>
            </w:pPr>
            <w:r>
              <w:rPr>
                <w:rFonts w:ascii="Times New Roman" w:hAnsi="Times New Roman"/>
                <w:b/>
                <w:color w:val="000000"/>
                <w:sz w:val="24"/>
              </w:rPr>
              <w:t xml:space="preserve">Контрольные работы </w:t>
            </w:r>
          </w:p>
          <w:p w14:paraId="3625DA05">
            <w:pPr>
              <w:spacing w:after="0"/>
              <w:ind w:left="135"/>
            </w:pPr>
          </w:p>
        </w:tc>
        <w:tc>
          <w:tcPr>
            <w:tcW w:w="1820" w:type="dxa"/>
            <w:tcMar>
              <w:top w:w="50" w:type="dxa"/>
              <w:left w:w="100" w:type="dxa"/>
            </w:tcMar>
            <w:vAlign w:val="center"/>
          </w:tcPr>
          <w:p w14:paraId="7E522EF7">
            <w:pPr>
              <w:spacing w:after="0"/>
              <w:ind w:left="135"/>
            </w:pPr>
            <w:r>
              <w:rPr>
                <w:rFonts w:ascii="Times New Roman" w:hAnsi="Times New Roman"/>
                <w:b/>
                <w:color w:val="000000"/>
                <w:sz w:val="24"/>
              </w:rPr>
              <w:t xml:space="preserve">Практические работы </w:t>
            </w:r>
          </w:p>
          <w:p w14:paraId="436E03A8">
            <w:pPr>
              <w:spacing w:after="0"/>
              <w:ind w:left="135"/>
            </w:pPr>
          </w:p>
        </w:tc>
        <w:tc>
          <w:tcPr>
            <w:tcW w:w="0" w:type="auto"/>
            <w:vMerge w:val="continue"/>
            <w:tcBorders>
              <w:top w:val="nil"/>
            </w:tcBorders>
            <w:tcMar>
              <w:top w:w="50" w:type="dxa"/>
              <w:left w:w="100" w:type="dxa"/>
            </w:tcMar>
          </w:tcPr>
          <w:p w14:paraId="2D0AB4DA"/>
        </w:tc>
      </w:tr>
      <w:tr w14:paraId="74952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38E952A8">
            <w:pPr>
              <w:spacing w:after="0"/>
            </w:pPr>
            <w:r>
              <w:rPr>
                <w:rFonts w:ascii="Times New Roman" w:hAnsi="Times New Roman"/>
                <w:color w:val="000000"/>
                <w:sz w:val="24"/>
              </w:rPr>
              <w:t>1</w:t>
            </w:r>
          </w:p>
        </w:tc>
        <w:tc>
          <w:tcPr>
            <w:tcW w:w="2728" w:type="dxa"/>
            <w:tcMar>
              <w:top w:w="50" w:type="dxa"/>
              <w:left w:w="100" w:type="dxa"/>
            </w:tcMar>
            <w:vAlign w:val="center"/>
          </w:tcPr>
          <w:p w14:paraId="7D69F2DC">
            <w:pPr>
              <w:spacing w:after="0"/>
              <w:ind w:left="135"/>
              <w:rPr>
                <w:lang w:val="ru-RU"/>
              </w:rPr>
            </w:pPr>
            <w:r>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14:paraId="6240E7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14:paraId="7FD5B92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EC54AF4">
            <w:pPr>
              <w:spacing w:after="0"/>
              <w:ind w:left="135"/>
              <w:jc w:val="center"/>
            </w:pPr>
          </w:p>
        </w:tc>
        <w:tc>
          <w:tcPr>
            <w:tcW w:w="2734" w:type="dxa"/>
            <w:tcMar>
              <w:top w:w="50" w:type="dxa"/>
              <w:left w:w="100" w:type="dxa"/>
            </w:tcMar>
            <w:vAlign w:val="center"/>
          </w:tcPr>
          <w:p w14:paraId="080F6191">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w:t>
            </w:r>
            <w:r>
              <w:rPr>
                <w:rFonts w:ascii="Times New Roman" w:hAnsi="Times New Roman"/>
                <w:u w:val="single"/>
              </w:rPr>
              <w:t>a</w:t>
            </w:r>
            <w:r>
              <w:rPr>
                <w:rFonts w:ascii="Times New Roman" w:hAnsi="Times New Roman"/>
                <w:u w:val="single"/>
                <w:lang w:val="ru-RU"/>
              </w:rPr>
              <w:t>12</w:t>
            </w:r>
            <w:r>
              <w:rPr>
                <w:rFonts w:ascii="Times New Roman" w:hAnsi="Times New Roman"/>
                <w:u w:val="single"/>
              </w:rPr>
              <w:t>c</w:t>
            </w:r>
            <w:r>
              <w:rPr>
                <w:rFonts w:ascii="Times New Roman" w:hAnsi="Times New Roman"/>
                <w:u w:val="single"/>
              </w:rPr>
              <w:fldChar w:fldCharType="end"/>
            </w:r>
          </w:p>
        </w:tc>
      </w:tr>
      <w:tr w14:paraId="26C10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A9A2B38">
            <w:pPr>
              <w:spacing w:after="0"/>
            </w:pPr>
            <w:r>
              <w:rPr>
                <w:rFonts w:ascii="Times New Roman" w:hAnsi="Times New Roman"/>
                <w:color w:val="000000"/>
                <w:sz w:val="24"/>
              </w:rPr>
              <w:t>2</w:t>
            </w:r>
          </w:p>
        </w:tc>
        <w:tc>
          <w:tcPr>
            <w:tcW w:w="2728" w:type="dxa"/>
            <w:tcMar>
              <w:top w:w="50" w:type="dxa"/>
              <w:left w:w="100" w:type="dxa"/>
            </w:tcMar>
            <w:vAlign w:val="center"/>
          </w:tcPr>
          <w:p w14:paraId="6F559FED">
            <w:pPr>
              <w:spacing w:after="0"/>
              <w:ind w:left="135"/>
              <w:rPr>
                <w:lang w:val="ru-RU"/>
              </w:rPr>
            </w:pPr>
            <w:r>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0387A8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4356FC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F849208">
            <w:pPr>
              <w:spacing w:after="0"/>
              <w:ind w:left="135"/>
              <w:jc w:val="center"/>
            </w:pPr>
          </w:p>
        </w:tc>
        <w:tc>
          <w:tcPr>
            <w:tcW w:w="2734" w:type="dxa"/>
            <w:tcMar>
              <w:top w:w="50" w:type="dxa"/>
              <w:left w:w="100" w:type="dxa"/>
            </w:tcMar>
            <w:vAlign w:val="center"/>
          </w:tcPr>
          <w:p w14:paraId="3DB36292">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w:t>
            </w:r>
            <w:r>
              <w:rPr>
                <w:rFonts w:ascii="Times New Roman" w:hAnsi="Times New Roman"/>
                <w:u w:val="single"/>
              </w:rPr>
              <w:t>a</w:t>
            </w:r>
            <w:r>
              <w:rPr>
                <w:rFonts w:ascii="Times New Roman" w:hAnsi="Times New Roman"/>
                <w:u w:val="single"/>
                <w:lang w:val="ru-RU"/>
              </w:rPr>
              <w:t>12</w:t>
            </w:r>
            <w:r>
              <w:rPr>
                <w:rFonts w:ascii="Times New Roman" w:hAnsi="Times New Roman"/>
                <w:u w:val="single"/>
              </w:rPr>
              <w:t>c</w:t>
            </w:r>
            <w:r>
              <w:rPr>
                <w:rFonts w:ascii="Times New Roman" w:hAnsi="Times New Roman"/>
                <w:u w:val="single"/>
              </w:rPr>
              <w:fldChar w:fldCharType="end"/>
            </w:r>
          </w:p>
        </w:tc>
      </w:tr>
      <w:tr w14:paraId="6BD14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DEDE1A8">
            <w:pPr>
              <w:spacing w:after="0"/>
            </w:pPr>
            <w:r>
              <w:rPr>
                <w:rFonts w:ascii="Times New Roman" w:hAnsi="Times New Roman"/>
                <w:color w:val="000000"/>
                <w:sz w:val="24"/>
              </w:rPr>
              <w:t>3</w:t>
            </w:r>
          </w:p>
        </w:tc>
        <w:tc>
          <w:tcPr>
            <w:tcW w:w="2728" w:type="dxa"/>
            <w:tcMar>
              <w:top w:w="50" w:type="dxa"/>
              <w:left w:w="100" w:type="dxa"/>
            </w:tcMar>
            <w:vAlign w:val="center"/>
          </w:tcPr>
          <w:p w14:paraId="56E1EB40">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7205C95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7ABBACE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9BBA435">
            <w:pPr>
              <w:spacing w:after="0"/>
              <w:ind w:left="135"/>
              <w:jc w:val="center"/>
            </w:pPr>
          </w:p>
        </w:tc>
        <w:tc>
          <w:tcPr>
            <w:tcW w:w="2734" w:type="dxa"/>
            <w:tcMar>
              <w:top w:w="50" w:type="dxa"/>
              <w:left w:w="100" w:type="dxa"/>
            </w:tcMar>
            <w:vAlign w:val="center"/>
          </w:tcPr>
          <w:p w14:paraId="42EFE4E8">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w:t>
            </w:r>
            <w:r>
              <w:rPr>
                <w:rFonts w:ascii="Times New Roman" w:hAnsi="Times New Roman"/>
                <w:u w:val="single"/>
              </w:rPr>
              <w:t>a</w:t>
            </w:r>
            <w:r>
              <w:rPr>
                <w:rFonts w:ascii="Times New Roman" w:hAnsi="Times New Roman"/>
                <w:u w:val="single"/>
                <w:lang w:val="ru-RU"/>
              </w:rPr>
              <w:t>12</w:t>
            </w:r>
            <w:r>
              <w:rPr>
                <w:rFonts w:ascii="Times New Roman" w:hAnsi="Times New Roman"/>
                <w:u w:val="single"/>
              </w:rPr>
              <w:t>c</w:t>
            </w:r>
            <w:r>
              <w:rPr>
                <w:rFonts w:ascii="Times New Roman" w:hAnsi="Times New Roman"/>
                <w:u w:val="single"/>
              </w:rPr>
              <w:fldChar w:fldCharType="end"/>
            </w:r>
          </w:p>
        </w:tc>
      </w:tr>
      <w:tr w14:paraId="6B687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7FCB73E">
            <w:pPr>
              <w:spacing w:after="0"/>
            </w:pPr>
            <w:r>
              <w:rPr>
                <w:rFonts w:ascii="Times New Roman" w:hAnsi="Times New Roman"/>
                <w:color w:val="000000"/>
                <w:sz w:val="24"/>
              </w:rPr>
              <w:t>4</w:t>
            </w:r>
          </w:p>
        </w:tc>
        <w:tc>
          <w:tcPr>
            <w:tcW w:w="2728" w:type="dxa"/>
            <w:tcMar>
              <w:top w:w="50" w:type="dxa"/>
              <w:left w:w="100" w:type="dxa"/>
            </w:tcMar>
            <w:vAlign w:val="center"/>
          </w:tcPr>
          <w:p w14:paraId="7BF5CD03">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59173C8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20DB113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94B4B49">
            <w:pPr>
              <w:spacing w:after="0"/>
              <w:ind w:left="135"/>
              <w:jc w:val="center"/>
            </w:pPr>
          </w:p>
        </w:tc>
        <w:tc>
          <w:tcPr>
            <w:tcW w:w="2734" w:type="dxa"/>
            <w:tcMar>
              <w:top w:w="50" w:type="dxa"/>
              <w:left w:w="100" w:type="dxa"/>
            </w:tcMar>
            <w:vAlign w:val="center"/>
          </w:tcPr>
          <w:p w14:paraId="69FA9FD9">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w:t>
            </w:r>
            <w:r>
              <w:rPr>
                <w:rFonts w:ascii="Times New Roman" w:hAnsi="Times New Roman"/>
                <w:u w:val="single"/>
              </w:rPr>
              <w:t>a</w:t>
            </w:r>
            <w:r>
              <w:rPr>
                <w:rFonts w:ascii="Times New Roman" w:hAnsi="Times New Roman"/>
                <w:u w:val="single"/>
                <w:lang w:val="ru-RU"/>
              </w:rPr>
              <w:t>12</w:t>
            </w:r>
            <w:r>
              <w:rPr>
                <w:rFonts w:ascii="Times New Roman" w:hAnsi="Times New Roman"/>
                <w:u w:val="single"/>
              </w:rPr>
              <w:t>c</w:t>
            </w:r>
            <w:r>
              <w:rPr>
                <w:rFonts w:ascii="Times New Roman" w:hAnsi="Times New Roman"/>
                <w:u w:val="single"/>
              </w:rPr>
              <w:fldChar w:fldCharType="end"/>
            </w:r>
          </w:p>
        </w:tc>
      </w:tr>
      <w:tr w14:paraId="2B3B4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1FA2E91C">
            <w:pPr>
              <w:spacing w:after="0"/>
            </w:pPr>
            <w:r>
              <w:rPr>
                <w:rFonts w:ascii="Times New Roman" w:hAnsi="Times New Roman"/>
                <w:color w:val="000000"/>
                <w:sz w:val="24"/>
              </w:rPr>
              <w:t>5</w:t>
            </w:r>
          </w:p>
        </w:tc>
        <w:tc>
          <w:tcPr>
            <w:tcW w:w="2728" w:type="dxa"/>
            <w:tcMar>
              <w:top w:w="50" w:type="dxa"/>
              <w:left w:w="100" w:type="dxa"/>
            </w:tcMar>
            <w:vAlign w:val="center"/>
          </w:tcPr>
          <w:p w14:paraId="32DBF65A">
            <w:pPr>
              <w:spacing w:after="0"/>
              <w:ind w:left="135"/>
            </w:pPr>
            <w:r>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01BF5BC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6887B162">
            <w:pPr>
              <w:spacing w:after="0"/>
              <w:ind w:left="135"/>
              <w:jc w:val="center"/>
            </w:pPr>
          </w:p>
        </w:tc>
        <w:tc>
          <w:tcPr>
            <w:tcW w:w="1820" w:type="dxa"/>
            <w:tcMar>
              <w:top w:w="50" w:type="dxa"/>
              <w:left w:w="100" w:type="dxa"/>
            </w:tcMar>
            <w:vAlign w:val="center"/>
          </w:tcPr>
          <w:p w14:paraId="04438F25">
            <w:pPr>
              <w:spacing w:after="0"/>
              <w:ind w:left="135"/>
              <w:jc w:val="center"/>
            </w:pPr>
          </w:p>
        </w:tc>
        <w:tc>
          <w:tcPr>
            <w:tcW w:w="2734" w:type="dxa"/>
            <w:tcMar>
              <w:top w:w="50" w:type="dxa"/>
              <w:left w:w="100" w:type="dxa"/>
            </w:tcMar>
            <w:vAlign w:val="center"/>
          </w:tcPr>
          <w:p w14:paraId="6E654D1C">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w:t>
            </w:r>
            <w:r>
              <w:rPr>
                <w:rFonts w:ascii="Times New Roman" w:hAnsi="Times New Roman"/>
                <w:u w:val="single"/>
              </w:rPr>
              <w:t>a</w:t>
            </w:r>
            <w:r>
              <w:rPr>
                <w:rFonts w:ascii="Times New Roman" w:hAnsi="Times New Roman"/>
                <w:u w:val="single"/>
                <w:lang w:val="ru-RU"/>
              </w:rPr>
              <w:t>12</w:t>
            </w:r>
            <w:r>
              <w:rPr>
                <w:rFonts w:ascii="Times New Roman" w:hAnsi="Times New Roman"/>
                <w:u w:val="single"/>
              </w:rPr>
              <w:t>c</w:t>
            </w:r>
            <w:r>
              <w:rPr>
                <w:rFonts w:ascii="Times New Roman" w:hAnsi="Times New Roman"/>
                <w:u w:val="single"/>
              </w:rPr>
              <w:fldChar w:fldCharType="end"/>
            </w:r>
          </w:p>
        </w:tc>
      </w:tr>
      <w:tr w14:paraId="6FB91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1FEC02B5">
            <w:pPr>
              <w:spacing w:after="0"/>
            </w:pPr>
            <w:r>
              <w:rPr>
                <w:rFonts w:ascii="Times New Roman" w:hAnsi="Times New Roman"/>
                <w:color w:val="000000"/>
                <w:sz w:val="24"/>
              </w:rPr>
              <w:t>6</w:t>
            </w:r>
          </w:p>
        </w:tc>
        <w:tc>
          <w:tcPr>
            <w:tcW w:w="2728" w:type="dxa"/>
            <w:tcMar>
              <w:top w:w="50" w:type="dxa"/>
              <w:left w:w="100" w:type="dxa"/>
            </w:tcMar>
            <w:vAlign w:val="center"/>
          </w:tcPr>
          <w:p w14:paraId="1286C09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0FD6A4C3">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1C05DAD2">
            <w:pPr>
              <w:spacing w:after="0"/>
              <w:ind w:left="135"/>
              <w:jc w:val="center"/>
            </w:pPr>
          </w:p>
        </w:tc>
        <w:tc>
          <w:tcPr>
            <w:tcW w:w="1820" w:type="dxa"/>
            <w:tcMar>
              <w:top w:w="50" w:type="dxa"/>
              <w:left w:w="100" w:type="dxa"/>
            </w:tcMar>
            <w:vAlign w:val="center"/>
          </w:tcPr>
          <w:p w14:paraId="571543C7">
            <w:pPr>
              <w:spacing w:after="0"/>
              <w:ind w:left="135"/>
              <w:jc w:val="center"/>
            </w:pPr>
          </w:p>
        </w:tc>
        <w:tc>
          <w:tcPr>
            <w:tcW w:w="2734" w:type="dxa"/>
            <w:tcMar>
              <w:top w:w="50" w:type="dxa"/>
              <w:left w:w="100" w:type="dxa"/>
            </w:tcMar>
            <w:vAlign w:val="center"/>
          </w:tcPr>
          <w:p w14:paraId="29087E69">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w:t>
            </w:r>
            <w:r>
              <w:rPr>
                <w:rFonts w:ascii="Times New Roman" w:hAnsi="Times New Roman"/>
                <w:u w:val="single"/>
              </w:rPr>
              <w:t>a</w:t>
            </w:r>
            <w:r>
              <w:rPr>
                <w:rFonts w:ascii="Times New Roman" w:hAnsi="Times New Roman"/>
                <w:u w:val="single"/>
                <w:lang w:val="ru-RU"/>
              </w:rPr>
              <w:t>12</w:t>
            </w:r>
            <w:r>
              <w:rPr>
                <w:rFonts w:ascii="Times New Roman" w:hAnsi="Times New Roman"/>
                <w:u w:val="single"/>
              </w:rPr>
              <w:t>c</w:t>
            </w:r>
            <w:r>
              <w:rPr>
                <w:rFonts w:ascii="Times New Roman" w:hAnsi="Times New Roman"/>
                <w:u w:val="single"/>
              </w:rPr>
              <w:fldChar w:fldCharType="end"/>
            </w:r>
          </w:p>
        </w:tc>
      </w:tr>
      <w:tr w14:paraId="7FCC5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546CBA35">
            <w:pPr>
              <w:spacing w:after="0"/>
            </w:pPr>
            <w:r>
              <w:rPr>
                <w:rFonts w:ascii="Times New Roman" w:hAnsi="Times New Roman"/>
                <w:color w:val="000000"/>
                <w:sz w:val="24"/>
              </w:rPr>
              <w:t>7</w:t>
            </w:r>
          </w:p>
        </w:tc>
        <w:tc>
          <w:tcPr>
            <w:tcW w:w="2728" w:type="dxa"/>
            <w:tcMar>
              <w:top w:w="50" w:type="dxa"/>
              <w:left w:w="100" w:type="dxa"/>
            </w:tcMar>
            <w:vAlign w:val="center"/>
          </w:tcPr>
          <w:p w14:paraId="10AB51A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4B83041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071EBD6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78C691CA">
            <w:pPr>
              <w:spacing w:after="0"/>
              <w:ind w:left="135"/>
              <w:jc w:val="center"/>
            </w:pPr>
          </w:p>
        </w:tc>
        <w:tc>
          <w:tcPr>
            <w:tcW w:w="2734" w:type="dxa"/>
            <w:tcMar>
              <w:top w:w="50" w:type="dxa"/>
              <w:left w:w="100" w:type="dxa"/>
            </w:tcMar>
            <w:vAlign w:val="center"/>
          </w:tcPr>
          <w:p w14:paraId="42EBC7FE">
            <w:pPr>
              <w:spacing w:after="0"/>
              <w:ind w:left="135"/>
              <w:rPr>
                <w:lang w:val="ru-RU"/>
              </w:rPr>
            </w:pPr>
            <w:r>
              <w:rPr>
                <w:rFonts w:ascii="Times New Roman" w:hAnsi="Times New Roman"/>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u w:val="single"/>
              </w:rPr>
              <w:t>https</w:t>
            </w:r>
            <w:r>
              <w:rPr>
                <w:rFonts w:ascii="Times New Roman" w:hAnsi="Times New Roman"/>
                <w:u w:val="single"/>
                <w:lang w:val="ru-RU"/>
              </w:rPr>
              <w:t>://</w:t>
            </w:r>
            <w:r>
              <w:rPr>
                <w:rFonts w:ascii="Times New Roman" w:hAnsi="Times New Roman"/>
                <w:u w:val="single"/>
              </w:rPr>
              <w:t>m</w:t>
            </w:r>
            <w:r>
              <w:rPr>
                <w:rFonts w:ascii="Times New Roman" w:hAnsi="Times New Roman"/>
                <w:u w:val="single"/>
                <w:lang w:val="ru-RU"/>
              </w:rPr>
              <w:t>.</w:t>
            </w:r>
            <w:r>
              <w:rPr>
                <w:rFonts w:ascii="Times New Roman" w:hAnsi="Times New Roman"/>
                <w:u w:val="single"/>
              </w:rPr>
              <w:t>edsoo</w:t>
            </w:r>
            <w:r>
              <w:rPr>
                <w:rFonts w:ascii="Times New Roman" w:hAnsi="Times New Roman"/>
                <w:u w:val="single"/>
                <w:lang w:val="ru-RU"/>
              </w:rPr>
              <w:t>.</w:t>
            </w:r>
            <w:r>
              <w:rPr>
                <w:rFonts w:ascii="Times New Roman" w:hAnsi="Times New Roman"/>
                <w:u w:val="single"/>
              </w:rPr>
              <w:t>ru</w:t>
            </w:r>
            <w:r>
              <w:rPr>
                <w:rFonts w:ascii="Times New Roman" w:hAnsi="Times New Roman"/>
                <w:u w:val="single"/>
                <w:lang w:val="ru-RU"/>
              </w:rPr>
              <w:t>/7</w:t>
            </w:r>
            <w:r>
              <w:rPr>
                <w:rFonts w:ascii="Times New Roman" w:hAnsi="Times New Roman"/>
                <w:u w:val="single"/>
              </w:rPr>
              <w:t>f</w:t>
            </w:r>
            <w:r>
              <w:rPr>
                <w:rFonts w:ascii="Times New Roman" w:hAnsi="Times New Roman"/>
                <w:u w:val="single"/>
                <w:lang w:val="ru-RU"/>
              </w:rPr>
              <w:t>41</w:t>
            </w:r>
            <w:r>
              <w:rPr>
                <w:rFonts w:ascii="Times New Roman" w:hAnsi="Times New Roman"/>
                <w:u w:val="single"/>
              </w:rPr>
              <w:t>a</w:t>
            </w:r>
            <w:r>
              <w:rPr>
                <w:rFonts w:ascii="Times New Roman" w:hAnsi="Times New Roman"/>
                <w:u w:val="single"/>
                <w:lang w:val="ru-RU"/>
              </w:rPr>
              <w:t>12</w:t>
            </w:r>
            <w:r>
              <w:rPr>
                <w:rFonts w:ascii="Times New Roman" w:hAnsi="Times New Roman"/>
                <w:u w:val="single"/>
              </w:rPr>
              <w:t>c</w:t>
            </w:r>
            <w:r>
              <w:rPr>
                <w:rFonts w:ascii="Times New Roman" w:hAnsi="Times New Roman"/>
                <w:u w:val="single"/>
              </w:rPr>
              <w:fldChar w:fldCharType="end"/>
            </w:r>
          </w:p>
        </w:tc>
      </w:tr>
      <w:tr w14:paraId="455F9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30E50D">
            <w:pPr>
              <w:spacing w:after="0"/>
              <w:ind w:left="135"/>
              <w:rPr>
                <w:lang w:val="ru-RU"/>
              </w:rPr>
            </w:pPr>
            <w:r>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1B78E1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794E77C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78DC2C1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7D08FE3A"/>
        </w:tc>
      </w:tr>
    </w:tbl>
    <w:p w14:paraId="08AE18C3">
      <w:pPr>
        <w:rPr>
          <w:lang w:val="ru-RU"/>
        </w:rPr>
        <w:sectPr>
          <w:pgSz w:w="16383" w:h="11906" w:orient="landscape"/>
          <w:pgMar w:top="1134" w:right="850" w:bottom="1134" w:left="1701" w:header="720" w:footer="720" w:gutter="0"/>
          <w:cols w:space="720" w:num="1"/>
        </w:sectPr>
      </w:pPr>
    </w:p>
    <w:p w14:paraId="64C4D58F">
      <w:pPr>
        <w:spacing w:after="0" w:line="344" w:lineRule="atLeast"/>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ПРОВЕРЯЕМЫЕ ТРЕБОВАНИЯ К РЕЗУЛЬТАТАМ ОСВОЕНИЯ ОСНОВНОЙ ОБРАЗОВАТЕЛЬНОЙ ПРОГРАММЫ</w:t>
      </w:r>
    </w:p>
    <w:p w14:paraId="75360C5A">
      <w:pPr>
        <w:spacing w:beforeAutospacing="1" w:after="0" w:afterAutospacing="1" w:line="344" w:lineRule="atLeast"/>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7 КЛАСС</w:t>
      </w:r>
    </w:p>
    <w:tbl>
      <w:tblPr>
        <w:tblStyle w:val="7"/>
        <w:tblW w:w="9973" w:type="dxa"/>
        <w:tblInd w:w="137" w:type="dxa"/>
        <w:tblLayout w:type="autofit"/>
        <w:tblCellMar>
          <w:top w:w="15" w:type="dxa"/>
          <w:left w:w="15" w:type="dxa"/>
          <w:bottom w:w="15" w:type="dxa"/>
          <w:right w:w="15" w:type="dxa"/>
        </w:tblCellMar>
      </w:tblPr>
      <w:tblGrid>
        <w:gridCol w:w="1701"/>
        <w:gridCol w:w="8272"/>
      </w:tblGrid>
      <w:tr w14:paraId="2FF2826F">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4F16C5D0">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Код проверяемого результата</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4283D4CA">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14:paraId="72A44D3B">
        <w:tblPrEx>
          <w:tblCellMar>
            <w:top w:w="15" w:type="dxa"/>
            <w:left w:w="15" w:type="dxa"/>
            <w:bottom w:w="15" w:type="dxa"/>
            <w:right w:w="15" w:type="dxa"/>
          </w:tblCellMar>
        </w:tblPrEx>
        <w:trPr>
          <w:trHeight w:val="57" w:hRule="atLeast"/>
        </w:trPr>
        <w:tc>
          <w:tcPr>
            <w:tcW w:w="1701"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12BC42D">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8272"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CF57AE">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Геометрия</w:t>
            </w:r>
          </w:p>
        </w:tc>
      </w:tr>
      <w:tr w14:paraId="3261C7EB">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B0CDCEB">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025643">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Распознавать изученные геометрические фигу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ры, определять их взаимное расположение, изображать геометрические фигуры, выполнять чертежи по условию задачи. Измерять линей</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ные и угловые величины. Решать задачи на вычисление длин отрезков и величин углов</w:t>
            </w:r>
          </w:p>
        </w:tc>
      </w:tr>
      <w:tr w14:paraId="31FA1ACA">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C0650A7">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6.2</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3D6865">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14:paraId="3707FB70">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685CD6">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6.3</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D61A9A">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Строить чертежи к геометрическим задачам</w:t>
            </w:r>
          </w:p>
        </w:tc>
      </w:tr>
      <w:tr w14:paraId="6DBB8247">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009D78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6.4</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A10DE9">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признаками равенства тре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угольников, использовать признаки и свойства равнобедренных треугольников при решении задач</w:t>
            </w:r>
          </w:p>
        </w:tc>
      </w:tr>
      <w:tr w14:paraId="29DDFF45">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6B9A24">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6.5</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FF350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Проводить логические рассуждения с исполь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зованием геометрических теорем</w:t>
            </w:r>
          </w:p>
        </w:tc>
      </w:tr>
      <w:tr w14:paraId="07E86EB6">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839201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6.6</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DA6404">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признаками равенства прямо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угольных треугольников, свойством медианы, проведённой к гипотенузе прямоугольного тре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угольника, в решении геометрических задач</w:t>
            </w:r>
          </w:p>
        </w:tc>
      </w:tr>
      <w:tr w14:paraId="16D5A630">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B7F11EA">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6.7</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4EFCA3">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Определять параллельность прямых с помощью углов, которые образует с ними секущая. Опре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делять параллельность прямых с помощью равенства расстояний от точек одной прямой до точек другой прямой</w:t>
            </w:r>
          </w:p>
        </w:tc>
      </w:tr>
      <w:tr w14:paraId="78C5469F">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85A64B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6.8</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6E7D55">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Решать задачи на клетчатой бумаге</w:t>
            </w:r>
          </w:p>
        </w:tc>
      </w:tr>
      <w:tr w14:paraId="46B08572">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6098182">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6.9</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DB204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Проводить вычисления и находить числовые и буквенные значения углов в геометрических задачах с использованием суммы углов треу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гольников и многоугольников, свойств углов, образованных при пересечении двух парал</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лельных прямых секущей. Решать практические задачи на нахождение углов</w:t>
            </w:r>
          </w:p>
        </w:tc>
      </w:tr>
      <w:tr w14:paraId="659CE7FB">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774DDAD">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6.10</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14E4D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понятием геометрического места точек. Уметь определять биссектрису угла и сере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динный перпендикуляр к отрезку как геометри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ческие места точек</w:t>
            </w:r>
          </w:p>
        </w:tc>
      </w:tr>
      <w:tr w14:paraId="62E8F197">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E7AED23">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6.11</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3648F">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Формулировать определения окружности и кру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га, хорды и диаметра окружности, пользоваться их свойствами. Уметь применять эти свойства при решении задач</w:t>
            </w:r>
          </w:p>
        </w:tc>
      </w:tr>
      <w:tr w14:paraId="262DA5D1">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DBEB005">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6.12</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D28D53">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понятием описанной около треуголь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ника окружности, уметь находить её центр. Пользоваться фактами о том, что биссектрисы углов треугольника пересекаются в одной точ</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ке, и о том, что серединные перпендикуляры к сторонам треугольника пересекаются в одной точке</w:t>
            </w:r>
          </w:p>
        </w:tc>
      </w:tr>
      <w:tr w14:paraId="67D76A9D">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19F0E11">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6.13</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6F5DB6">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1B4B4755">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92F1230">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6.14</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6562E4">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простейшими геометрическими неравенствами, понимать их практический смысл</w:t>
            </w:r>
          </w:p>
        </w:tc>
      </w:tr>
      <w:tr w14:paraId="621FDA68">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8FB8B0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6.15</w:t>
            </w:r>
          </w:p>
        </w:tc>
        <w:tc>
          <w:tcPr>
            <w:tcW w:w="827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9B553C">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Проводить основные геометрические построе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ния с помощью циркуля и линейки</w:t>
            </w:r>
          </w:p>
        </w:tc>
      </w:tr>
    </w:tbl>
    <w:p w14:paraId="3F614A62">
      <w:pPr>
        <w:spacing w:beforeAutospacing="1" w:after="0" w:afterAutospacing="1" w:line="240" w:lineRule="auto"/>
        <w:rPr>
          <w:rFonts w:ascii="Times New Roman" w:hAnsi="Times New Roman" w:eastAsia="Times New Roman" w:cs="Times New Roman"/>
          <w:color w:val="333333"/>
          <w:sz w:val="21"/>
          <w:szCs w:val="21"/>
          <w:lang w:val="ru-RU" w:eastAsia="ru-RU"/>
        </w:rPr>
      </w:pPr>
      <w:r>
        <w:rPr>
          <w:rFonts w:ascii="Times New Roman" w:hAnsi="Times New Roman" w:eastAsia="Times New Roman" w:cs="Times New Roman"/>
          <w:color w:val="000000"/>
          <w:sz w:val="21"/>
          <w:szCs w:val="21"/>
          <w:lang w:val="ru-RU" w:eastAsia="ru-RU"/>
        </w:rPr>
        <w:t>​</w:t>
      </w:r>
    </w:p>
    <w:p w14:paraId="020A8951">
      <w:pPr>
        <w:spacing w:beforeAutospacing="1" w:after="0" w:afterAutospacing="1" w:line="240" w:lineRule="auto"/>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8 КЛАСС</w:t>
      </w:r>
    </w:p>
    <w:tbl>
      <w:tblPr>
        <w:tblStyle w:val="7"/>
        <w:tblW w:w="10182" w:type="dxa"/>
        <w:tblInd w:w="137" w:type="dxa"/>
        <w:tblLayout w:type="autofit"/>
        <w:tblCellMar>
          <w:top w:w="15" w:type="dxa"/>
          <w:left w:w="15" w:type="dxa"/>
          <w:bottom w:w="15" w:type="dxa"/>
          <w:right w:w="15" w:type="dxa"/>
        </w:tblCellMar>
      </w:tblPr>
      <w:tblGrid>
        <w:gridCol w:w="1757"/>
        <w:gridCol w:w="8425"/>
      </w:tblGrid>
      <w:tr w14:paraId="383C4234">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41352C56">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Код проверяемого результата</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CC68B64">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14:paraId="745CB6CE">
        <w:tblPrEx>
          <w:tblCellMar>
            <w:top w:w="15" w:type="dxa"/>
            <w:left w:w="15" w:type="dxa"/>
            <w:bottom w:w="15" w:type="dxa"/>
            <w:right w:w="15" w:type="dxa"/>
          </w:tblCellMar>
        </w:tblPrEx>
        <w:trPr>
          <w:trHeight w:val="57" w:hRule="atLeast"/>
        </w:trPr>
        <w:tc>
          <w:tcPr>
            <w:tcW w:w="1757"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702A538">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842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27D83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Геометрия</w:t>
            </w:r>
          </w:p>
        </w:tc>
      </w:tr>
      <w:tr w14:paraId="3F3DC2D2">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D7FE367">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8824E4">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Распознавать основные виды четырёхуголь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ников, их элементы, пользоваться их свой</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ствами при решении геометрических задач</w:t>
            </w:r>
          </w:p>
        </w:tc>
      </w:tr>
      <w:tr w14:paraId="311D32AB">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B661949">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6.2</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832178">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Применять свойства точки пересечения медиан треугольника (центра масс) в решении задач</w:t>
            </w:r>
          </w:p>
        </w:tc>
      </w:tr>
      <w:tr w14:paraId="6ED53AC9">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188DA9D">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6.3</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3CD8AA">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понятием средней линии треугольника и трапеции, применять их свойства при реше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нии геометрических задач. Пользоваться теоре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мой Фалеса и теоремой о пропорциональных отрезках, применять их для решения практических задач</w:t>
            </w:r>
          </w:p>
        </w:tc>
      </w:tr>
      <w:tr w14:paraId="00CC994B">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828BFE7">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6.4</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861A68">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Применять признаки подобия треугольников в решении геометрических задач</w:t>
            </w:r>
          </w:p>
        </w:tc>
      </w:tr>
      <w:tr w14:paraId="65C5B636">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145BC5">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6.5</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8D687">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теоремой Пифагора для решения геометрических и практических задач. Строить математическую модель в практических зада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чах, самостоятельно делать чертёж и находить соответствующие длины</w:t>
            </w:r>
          </w:p>
        </w:tc>
      </w:tr>
      <w:tr w14:paraId="114CC25F">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06D9922">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6.6</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A24788">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14:paraId="12B0E29F">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62E23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6.7</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B23395">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14:paraId="7C5B3D57">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120B0E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6.8</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92C730">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ческих задач</w:t>
            </w:r>
          </w:p>
        </w:tc>
      </w:tr>
      <w:tr w14:paraId="7AAC7824">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0429F0">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6.9</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7E083">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понятием описанного четырёхуголь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ника, применять свойства описанного четырёх</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угольника при решении задач</w:t>
            </w:r>
          </w:p>
        </w:tc>
      </w:tr>
      <w:tr w14:paraId="1DA0A986">
        <w:tblPrEx>
          <w:tblCellMar>
            <w:top w:w="15" w:type="dxa"/>
            <w:left w:w="15" w:type="dxa"/>
            <w:bottom w:w="15" w:type="dxa"/>
            <w:right w:w="15" w:type="dxa"/>
          </w:tblCellMar>
        </w:tblPrEx>
        <w:trPr>
          <w:trHeight w:val="57" w:hRule="atLeast"/>
        </w:trPr>
        <w:tc>
          <w:tcPr>
            <w:tcW w:w="1757"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553D906">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6.10</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7925E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w:t>
            </w:r>
            <w:r>
              <w:rPr>
                <w:rFonts w:ascii="Times New Roman" w:hAnsi="Times New Roman" w:eastAsia="Times New Roman" w:cs="Times New Roman"/>
                <w:color w:val="000000"/>
                <w:sz w:val="24"/>
                <w:szCs w:val="24"/>
                <w:lang w:val="ru-RU" w:eastAsia="ru-RU"/>
              </w:rPr>
              <w:br w:type="textWrapping"/>
            </w:r>
            <w:r>
              <w:rPr>
                <w:rFonts w:ascii="Times New Roman" w:hAnsi="Times New Roman" w:eastAsia="Times New Roman" w:cs="Times New Roman"/>
                <w:color w:val="000000"/>
                <w:sz w:val="24"/>
                <w:szCs w:val="24"/>
                <w:lang w:val="ru-RU" w:eastAsia="ru-RU"/>
              </w:rPr>
              <w:t>и тригонометрии (пользуясь, где необходимо, калькулятором)</w:t>
            </w:r>
          </w:p>
        </w:tc>
      </w:tr>
    </w:tbl>
    <w:p w14:paraId="2E462DCA">
      <w:pPr>
        <w:spacing w:beforeAutospacing="1" w:after="0" w:afterAutospacing="1" w:line="240" w:lineRule="auto"/>
        <w:rPr>
          <w:rFonts w:ascii="Times New Roman" w:hAnsi="Times New Roman" w:eastAsia="Times New Roman" w:cs="Times New Roman"/>
          <w:color w:val="333333"/>
          <w:sz w:val="21"/>
          <w:szCs w:val="21"/>
          <w:lang w:val="ru-RU" w:eastAsia="ru-RU"/>
        </w:rPr>
      </w:pPr>
      <w:r>
        <w:rPr>
          <w:rFonts w:ascii="Times New Roman" w:hAnsi="Times New Roman" w:eastAsia="Times New Roman" w:cs="Times New Roman"/>
          <w:color w:val="000000"/>
          <w:sz w:val="21"/>
          <w:szCs w:val="21"/>
          <w:lang w:val="ru-RU" w:eastAsia="ru-RU"/>
        </w:rPr>
        <w:t>​</w:t>
      </w:r>
    </w:p>
    <w:p w14:paraId="02E82C24">
      <w:pPr>
        <w:spacing w:beforeAutospacing="1" w:after="0" w:afterAutospacing="1" w:line="240" w:lineRule="auto"/>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9 КЛАСС</w:t>
      </w:r>
      <w:r>
        <w:rPr>
          <w:rFonts w:ascii="Times New Roman" w:hAnsi="Times New Roman" w:eastAsia="Times New Roman" w:cs="Times New Roman"/>
          <w:b/>
          <w:bCs/>
          <w:color w:val="000000"/>
          <w:sz w:val="28"/>
          <w:szCs w:val="28"/>
          <w:lang w:val="ru-RU" w:eastAsia="ru-RU"/>
        </w:rPr>
        <w:br w:type="textWrapping"/>
      </w:r>
    </w:p>
    <w:tbl>
      <w:tblPr>
        <w:tblStyle w:val="7"/>
        <w:tblW w:w="10126" w:type="dxa"/>
        <w:tblInd w:w="137" w:type="dxa"/>
        <w:tblLayout w:type="autofit"/>
        <w:tblCellMar>
          <w:top w:w="15" w:type="dxa"/>
          <w:left w:w="15" w:type="dxa"/>
          <w:bottom w:w="15" w:type="dxa"/>
          <w:right w:w="15" w:type="dxa"/>
        </w:tblCellMar>
      </w:tblPr>
      <w:tblGrid>
        <w:gridCol w:w="1701"/>
        <w:gridCol w:w="8425"/>
      </w:tblGrid>
      <w:tr w14:paraId="34BE8316">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469335D">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Код проверяемого результата</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335A24A2">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14:paraId="4E5FF3A9">
        <w:tblPrEx>
          <w:tblCellMar>
            <w:top w:w="15" w:type="dxa"/>
            <w:left w:w="15" w:type="dxa"/>
            <w:bottom w:w="15" w:type="dxa"/>
            <w:right w:w="15" w:type="dxa"/>
          </w:tblCellMar>
        </w:tblPrEx>
        <w:tc>
          <w:tcPr>
            <w:tcW w:w="1701"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880297">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842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CA7C80">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Геометрия</w:t>
            </w:r>
          </w:p>
        </w:tc>
      </w:tr>
      <w:tr w14:paraId="1A1D2705">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C69C5B5">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9DFD66">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Знать тригонометрические функции острых углов, находить с их помощью различные эле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14:paraId="4EDB5987">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CACF163">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6.2</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475B00">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формулами приведения и основ</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ным тригонометрическим тождеством для на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хождения соотношений между тригонометри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ческими величинами</w:t>
            </w:r>
          </w:p>
        </w:tc>
      </w:tr>
      <w:tr w14:paraId="4C05573D">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070BBF9">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6.3</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DC1C7">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14:paraId="6781F6C3">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DA52EA">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6.4</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62A58">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понятиями преобразования подобия, соответственных элементов подобных фигур. Пользоваться свойствами подобия произволь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ных фигур, уметь вычислять длины и находить углы у подобных фигур. Применять свойства подобия в практических задачах. Уметь при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водить примеры подобных фигур в окружаю</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щем мире</w:t>
            </w:r>
          </w:p>
        </w:tc>
      </w:tr>
      <w:tr w14:paraId="091DB983">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B22E9A2">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6.5</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D20B12">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теоремами о произведении отрез</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ков хорд, о произведении отрезков секущих, о квадрате касательной</w:t>
            </w:r>
          </w:p>
        </w:tc>
      </w:tr>
      <w:tr w14:paraId="4FE55F16">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4E04C86">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6.6</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724672">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векторами, понимать их геомет</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14:paraId="64F6BFD6">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6F4B2B4">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6.7</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8D6CF6">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Пользоваться методом координат на плоскости, применять его в решении геометрических и практических задач</w:t>
            </w:r>
          </w:p>
        </w:tc>
      </w:tr>
      <w:tr w14:paraId="7769A961">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59138B1">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6.8</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02856E">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Владеть понятиями правильного многоуголь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ника, длины окружности, длины дуги окруж</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ности и радианной меры угла, уметь вычислять площадь круга и его частей. Применять полученные умения в практических задачах</w:t>
            </w:r>
          </w:p>
        </w:tc>
      </w:tr>
      <w:tr w14:paraId="449505FF">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CB77DE9">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6.9</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B0434F">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Находить оси или центры симметрии фигур, применять движения плоскости в простейших случаях</w:t>
            </w:r>
          </w:p>
        </w:tc>
      </w:tr>
      <w:tr w14:paraId="35E03521">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0A6B7D5">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6.10</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474D00">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w:t>
            </w:r>
            <w:r>
              <w:rPr>
                <w:rFonts w:ascii="Times New Roman" w:hAnsi="Times New Roman" w:eastAsia="Times New Roman" w:cs="Times New Roman"/>
                <w:color w:val="000000"/>
                <w:sz w:val="24"/>
                <w:szCs w:val="24"/>
                <w:lang w:val="ru-RU" w:eastAsia="ru-RU"/>
              </w:rPr>
              <w:br w:type="textWrapping"/>
            </w:r>
            <w:r>
              <w:rPr>
                <w:rFonts w:ascii="Times New Roman" w:hAnsi="Times New Roman" w:eastAsia="Times New Roman" w:cs="Times New Roman"/>
                <w:color w:val="000000"/>
                <w:sz w:val="24"/>
                <w:szCs w:val="24"/>
                <w:lang w:val="ru-RU" w:eastAsia="ru-RU"/>
              </w:rPr>
              <w:t>и тригонометрических функций (пользуясь, где необ</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ходимо, калькулятором)</w:t>
            </w:r>
          </w:p>
        </w:tc>
      </w:tr>
    </w:tbl>
    <w:p w14:paraId="6BCCA0FF">
      <w:pPr>
        <w:spacing w:beforeAutospacing="1" w:after="0" w:afterAutospacing="1" w:line="240" w:lineRule="auto"/>
        <w:rPr>
          <w:rFonts w:ascii="Times New Roman" w:hAnsi="Times New Roman" w:eastAsia="Times New Roman" w:cs="Times New Roman"/>
          <w:color w:val="333333"/>
          <w:sz w:val="21"/>
          <w:szCs w:val="21"/>
          <w:lang w:val="ru-RU" w:eastAsia="ru-RU"/>
        </w:rPr>
      </w:pPr>
      <w:r>
        <w:rPr>
          <w:rFonts w:ascii="Times New Roman" w:hAnsi="Times New Roman" w:eastAsia="Times New Roman" w:cs="Times New Roman"/>
          <w:color w:val="000000"/>
          <w:sz w:val="21"/>
          <w:szCs w:val="21"/>
          <w:lang w:val="ru-RU" w:eastAsia="ru-RU"/>
        </w:rPr>
        <w:t>​​</w:t>
      </w:r>
    </w:p>
    <w:p w14:paraId="2C667999">
      <w:pPr>
        <w:spacing w:beforeAutospacing="1" w:after="0" w:afterAutospacing="1" w:line="240" w:lineRule="auto"/>
        <w:rPr>
          <w:rFonts w:ascii="Times New Roman" w:hAnsi="Times New Roman" w:eastAsia="Times New Roman" w:cs="Times New Roman"/>
          <w:color w:val="333333"/>
          <w:sz w:val="21"/>
          <w:szCs w:val="21"/>
          <w:lang w:val="ru-RU" w:eastAsia="ru-RU"/>
        </w:rPr>
      </w:pPr>
    </w:p>
    <w:p w14:paraId="567D1920">
      <w:pPr>
        <w:spacing w:beforeAutospacing="1" w:after="0" w:afterAutospacing="1" w:line="344" w:lineRule="atLeast"/>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ПРОВЕРЯЕМЫЕ ЭЛЕМЕНТЫ СОДЕРЖАНИЯ</w:t>
      </w:r>
    </w:p>
    <w:p w14:paraId="5D8F3043">
      <w:pPr>
        <w:spacing w:beforeAutospacing="1" w:after="0" w:afterAutospacing="1" w:line="240" w:lineRule="auto"/>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7 КЛАСС</w:t>
      </w:r>
    </w:p>
    <w:tbl>
      <w:tblPr>
        <w:tblStyle w:val="7"/>
        <w:tblW w:w="10126" w:type="dxa"/>
        <w:tblInd w:w="137" w:type="dxa"/>
        <w:tblLayout w:type="autofit"/>
        <w:tblCellMar>
          <w:top w:w="15" w:type="dxa"/>
          <w:left w:w="15" w:type="dxa"/>
          <w:bottom w:w="15" w:type="dxa"/>
          <w:right w:w="15" w:type="dxa"/>
        </w:tblCellMar>
      </w:tblPr>
      <w:tblGrid>
        <w:gridCol w:w="1701"/>
        <w:gridCol w:w="8425"/>
      </w:tblGrid>
      <w:tr w14:paraId="4A592326">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5DEC61A">
            <w:pPr>
              <w:spacing w:after="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w:t>
            </w:r>
            <w:r>
              <w:rPr>
                <w:rFonts w:ascii="Times New Roman" w:hAnsi="Times New Roman" w:eastAsia="Times New Roman" w:cs="Times New Roman"/>
                <w:b/>
                <w:bCs/>
                <w:color w:val="000000"/>
                <w:sz w:val="24"/>
                <w:szCs w:val="24"/>
                <w:lang w:val="ru-RU" w:eastAsia="ru-RU"/>
              </w:rPr>
              <w:t>Код</w:t>
            </w:r>
            <w:r>
              <w:rPr>
                <w:rFonts w:ascii="Times New Roman" w:hAnsi="Times New Roman" w:eastAsia="Times New Roman" w:cs="Times New Roman"/>
                <w:b/>
                <w:bCs/>
                <w:color w:val="333333"/>
                <w:sz w:val="24"/>
                <w:szCs w:val="24"/>
                <w:lang w:val="ru-RU" w:eastAsia="ru-RU"/>
              </w:rPr>
              <w:t>​</w:t>
            </w:r>
            <w:r>
              <w:rPr>
                <w:rFonts w:ascii="Times New Roman" w:hAnsi="Times New Roman" w:eastAsia="Times New Roman" w:cs="Times New Roman"/>
                <w:b/>
                <w:bCs/>
                <w:color w:val="333333"/>
                <w:sz w:val="24"/>
                <w:szCs w:val="24"/>
                <w:lang w:val="ru-RU" w:eastAsia="ru-RU"/>
              </w:rPr>
              <w:br w:type="textWrapping"/>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7DE2F622">
            <w:pPr>
              <w:spacing w:after="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Проверяемый элемент содержания</w:t>
            </w:r>
            <w:r>
              <w:rPr>
                <w:rFonts w:ascii="Times New Roman" w:hAnsi="Times New Roman" w:eastAsia="Times New Roman" w:cs="Times New Roman"/>
                <w:b/>
                <w:bCs/>
                <w:color w:val="333333"/>
                <w:sz w:val="24"/>
                <w:szCs w:val="24"/>
                <w:lang w:val="ru-RU" w:eastAsia="ru-RU"/>
              </w:rPr>
              <w:br w:type="textWrapping"/>
            </w:r>
          </w:p>
        </w:tc>
      </w:tr>
      <w:tr w14:paraId="1559A637">
        <w:tblPrEx>
          <w:tblCellMar>
            <w:top w:w="15" w:type="dxa"/>
            <w:left w:w="15" w:type="dxa"/>
            <w:bottom w:w="15" w:type="dxa"/>
            <w:right w:w="15" w:type="dxa"/>
          </w:tblCellMar>
        </w:tblPrEx>
        <w:tc>
          <w:tcPr>
            <w:tcW w:w="1701"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0D53934">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842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C9FB11">
            <w:pPr>
              <w:spacing w:beforeAutospacing="1" w:after="0" w:afterAutospacing="1" w:line="294"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Геометрия</w:t>
            </w:r>
          </w:p>
        </w:tc>
      </w:tr>
      <w:tr w14:paraId="2BB56265">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3484369">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35CA26">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Начальные понятия геометрии. Точка, прямая, отрезок, луч. Угол. Виды углов. Вертикальные и смежные углы. Биссектриса угла. Ломаная, многоугольник. Парал</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лельность и перпендикулярность прямых</w:t>
            </w:r>
          </w:p>
        </w:tc>
      </w:tr>
      <w:tr w14:paraId="590162C9">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94B951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6.2</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513D04">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Симметричные фигуры. Основные свойства осевой симметрии. Примеры симметрии в окружающем мире</w:t>
            </w:r>
          </w:p>
        </w:tc>
      </w:tr>
      <w:tr w14:paraId="2123FC27">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0DF905D">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6.3</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B2D762">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Основные построения с помощью циркуля и линейки. Треугольник. Высота, медиана, биссектриса, их свойства</w:t>
            </w:r>
          </w:p>
        </w:tc>
      </w:tr>
      <w:tr w14:paraId="01957AB5">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F3808E1">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6.4</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D0C18E">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Равнобедренный и равносторонний треугольники. Неравенство треугольника</w:t>
            </w:r>
          </w:p>
        </w:tc>
      </w:tr>
      <w:tr w14:paraId="0D29E857">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D235FD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6.5</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789B9A">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Свойства и признаки равнобедренного треугольника. Признаки равенства треугольников</w:t>
            </w:r>
          </w:p>
        </w:tc>
      </w:tr>
      <w:tr w14:paraId="29E5A279">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32F4CC">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6.6</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E0A20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Свойства и признаки параллельных прямых. Сумма углов треугольника. Внешние углы треугольника</w:t>
            </w:r>
          </w:p>
        </w:tc>
      </w:tr>
      <w:tr w14:paraId="4163C13C">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A2400D">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6.7</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52371">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Прямоугольный треугольник. Свойство медианы прямоугольного треугольника, прове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дённой к гипотенузе. Признаки равенства прямоугольных треугольников. Прямоуголь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ный треугольник с углом в 30°</w:t>
            </w:r>
          </w:p>
        </w:tc>
      </w:tr>
      <w:tr w14:paraId="2081E02E">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6396B65">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6.8</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F0B3F3">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Неравенства в геометрии: неравенство треугольника, неравенство о длине ломаной, тео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рема о большем угле и большей стороне треугольника. Перпендикуляр и наклонная</w:t>
            </w:r>
          </w:p>
        </w:tc>
      </w:tr>
      <w:tr w14:paraId="629BE2E3">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E0DD04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6.9</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788437">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Геометрическое место точек. Биссектриса угла и серединный перпендикуляр к отрезку как геометрические места точек</w:t>
            </w:r>
          </w:p>
        </w:tc>
      </w:tr>
      <w:tr w14:paraId="07B1C562">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A040A1D">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6.10</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CCC223">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Окружность и круг, хорда и диаметр, их свойства. Взаимное расположение окружности и прямой. Касательная и секущая к окружности</w:t>
            </w:r>
          </w:p>
        </w:tc>
      </w:tr>
      <w:tr w14:paraId="6A319106">
        <w:tblPrEx>
          <w:tblCellMar>
            <w:top w:w="15" w:type="dxa"/>
            <w:left w:w="15" w:type="dxa"/>
            <w:bottom w:w="15" w:type="dxa"/>
            <w:right w:w="15" w:type="dxa"/>
          </w:tblCellMar>
        </w:tblPrEx>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8DC0714">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6.11</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0C29A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Окружность, вписанная в угол. Вписанная и описанная окружности треугольника</w:t>
            </w:r>
          </w:p>
        </w:tc>
      </w:tr>
    </w:tbl>
    <w:p w14:paraId="2A04875F">
      <w:pPr>
        <w:spacing w:beforeAutospacing="1" w:after="0" w:afterAutospacing="1" w:line="240" w:lineRule="auto"/>
        <w:rPr>
          <w:rFonts w:ascii="Times New Roman" w:hAnsi="Times New Roman" w:eastAsia="Times New Roman" w:cs="Times New Roman"/>
          <w:color w:val="333333"/>
          <w:sz w:val="21"/>
          <w:szCs w:val="21"/>
          <w:lang w:val="ru-RU" w:eastAsia="ru-RU"/>
        </w:rPr>
      </w:pPr>
      <w:r>
        <w:rPr>
          <w:rFonts w:ascii="Times New Roman" w:hAnsi="Times New Roman" w:eastAsia="Times New Roman" w:cs="Times New Roman"/>
          <w:color w:val="000000"/>
          <w:sz w:val="21"/>
          <w:szCs w:val="21"/>
          <w:lang w:val="ru-RU" w:eastAsia="ru-RU"/>
        </w:rPr>
        <w:br w:type="textWrapping"/>
      </w:r>
    </w:p>
    <w:p w14:paraId="0C2041C9">
      <w:pPr>
        <w:spacing w:beforeAutospacing="1" w:after="0" w:afterAutospacing="1" w:line="240" w:lineRule="auto"/>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8 КЛАСС</w:t>
      </w:r>
    </w:p>
    <w:tbl>
      <w:tblPr>
        <w:tblStyle w:val="7"/>
        <w:tblW w:w="10126" w:type="dxa"/>
        <w:tblInd w:w="137" w:type="dxa"/>
        <w:tblLayout w:type="autofit"/>
        <w:tblCellMar>
          <w:top w:w="15" w:type="dxa"/>
          <w:left w:w="15" w:type="dxa"/>
          <w:bottom w:w="15" w:type="dxa"/>
          <w:right w:w="15" w:type="dxa"/>
        </w:tblCellMar>
      </w:tblPr>
      <w:tblGrid>
        <w:gridCol w:w="1701"/>
        <w:gridCol w:w="8425"/>
      </w:tblGrid>
      <w:tr w14:paraId="165EE705">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350EBE4E">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Код</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3D1554D7">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Проверяемый элемент содержания</w:t>
            </w:r>
          </w:p>
        </w:tc>
      </w:tr>
      <w:tr w14:paraId="640B146A">
        <w:tblPrEx>
          <w:tblCellMar>
            <w:top w:w="15" w:type="dxa"/>
            <w:left w:w="15" w:type="dxa"/>
            <w:bottom w:w="15" w:type="dxa"/>
            <w:right w:w="15" w:type="dxa"/>
          </w:tblCellMar>
        </w:tblPrEx>
        <w:trPr>
          <w:trHeight w:val="57" w:hRule="atLeast"/>
        </w:trPr>
        <w:tc>
          <w:tcPr>
            <w:tcW w:w="1701"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344B6F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842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C62421">
            <w:pPr>
              <w:spacing w:beforeAutospacing="1" w:after="0" w:afterAutospacing="1" w:line="294"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Геометрия</w:t>
            </w:r>
          </w:p>
        </w:tc>
      </w:tr>
      <w:tr w14:paraId="5EAF7F4E">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613EA70">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DA22A2">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Четырёхугольники. Параллелограмм, его признаки и свойства</w:t>
            </w:r>
          </w:p>
        </w:tc>
      </w:tr>
      <w:tr w14:paraId="07CF2BAD">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56C512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6.2</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F664EB">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Прямоугольник, ромб, квадрат, их признаки и свойства</w:t>
            </w:r>
          </w:p>
        </w:tc>
      </w:tr>
      <w:tr w14:paraId="11EEC085">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7FF1E96">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6.3</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2D40F8">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Трапеция, равнобокая трапеция, её свойства и признаки. Прямоугольная трапеция</w:t>
            </w:r>
          </w:p>
        </w:tc>
      </w:tr>
      <w:tr w14:paraId="75EC817F">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A4EF219">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6.4</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2B01B4">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Метод удвоения медианы. Центральная симметрия. Теорема Фалеса и теорема о про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порциональных отрезках</w:t>
            </w:r>
          </w:p>
        </w:tc>
      </w:tr>
      <w:tr w14:paraId="44925370">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EC63BCC">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6.5</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45A44E">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Средние линии треугольника и трапеции. Центр масс треугольника</w:t>
            </w:r>
          </w:p>
        </w:tc>
      </w:tr>
      <w:tr w14:paraId="3B306382">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359CE9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6.6</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D9F319">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Подобие треугольников, коэффициент подобия. Признаки подобия треугольников. При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менение подобия при решении практических задач</w:t>
            </w:r>
          </w:p>
        </w:tc>
      </w:tr>
      <w:tr w14:paraId="7EA46D67">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F22C2E1">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6.7</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BA9A59">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Формулы для площади треугольника, параллелограмма, ромба и трапеции</w:t>
            </w:r>
          </w:p>
        </w:tc>
      </w:tr>
      <w:tr w14:paraId="36942ED3">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0EBD2EC">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6.8</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EB7628">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Свойства площадей геометрических фигур. Отношение площадей подобных фигур</w:t>
            </w:r>
          </w:p>
        </w:tc>
      </w:tr>
      <w:tr w14:paraId="2763FD06">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37D0B5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6.9</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A76E45">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Вычисление площадей треугольников и многоугольников на клетчатой бумаге</w:t>
            </w:r>
          </w:p>
        </w:tc>
      </w:tr>
      <w:tr w14:paraId="68D081A3">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260358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6.10</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FE8870">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Теорема Пифагора. Применение теоремы Пифагора при решении практических задач</w:t>
            </w:r>
          </w:p>
        </w:tc>
      </w:tr>
      <w:tr w14:paraId="4E8D9691">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8148873">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6.11</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FF3EA9">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Синус, косинус, тангенс острого угла прямоугольного треугольника. Основное тригоно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метрическое тождество. Тригонометрические функции углов в 30°, 45° и 60°</w:t>
            </w:r>
          </w:p>
        </w:tc>
      </w:tr>
      <w:tr w14:paraId="146A9CE6">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4FDA0B">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6.12</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5283E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Вписанные и центральные углы, угол между касательной и хордой. Углы между хор</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дами и секущими</w:t>
            </w:r>
          </w:p>
        </w:tc>
      </w:tr>
      <w:tr w14:paraId="214AC945">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A3E87AC">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6.13</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265C61">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Вписанные и описанные четырёхугольники</w:t>
            </w:r>
          </w:p>
        </w:tc>
      </w:tr>
      <w:tr w14:paraId="3943F290">
        <w:tblPrEx>
          <w:tblCellMar>
            <w:top w:w="15" w:type="dxa"/>
            <w:left w:w="15" w:type="dxa"/>
            <w:bottom w:w="15" w:type="dxa"/>
            <w:right w:w="15" w:type="dxa"/>
          </w:tblCellMar>
        </w:tblPrEx>
        <w:trPr>
          <w:trHeight w:val="57" w:hRule="atLeast"/>
        </w:trPr>
        <w:tc>
          <w:tcPr>
            <w:tcW w:w="170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F6A38E3">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6.14</w:t>
            </w:r>
          </w:p>
        </w:tc>
        <w:tc>
          <w:tcPr>
            <w:tcW w:w="842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32F236">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Взаимное расположение двух окружностей. Касание окружностей. Общие касательные к двум окружностям</w:t>
            </w:r>
          </w:p>
        </w:tc>
      </w:tr>
    </w:tbl>
    <w:p w14:paraId="6C611C46">
      <w:pPr>
        <w:spacing w:beforeAutospacing="1" w:after="0" w:afterAutospacing="1" w:line="240" w:lineRule="auto"/>
        <w:rPr>
          <w:rFonts w:ascii="Times New Roman" w:hAnsi="Times New Roman" w:eastAsia="Times New Roman" w:cs="Times New Roman"/>
          <w:color w:val="333333"/>
          <w:sz w:val="21"/>
          <w:szCs w:val="21"/>
          <w:lang w:val="ru-RU" w:eastAsia="ru-RU"/>
        </w:rPr>
      </w:pPr>
      <w:r>
        <w:rPr>
          <w:rFonts w:ascii="Times New Roman" w:hAnsi="Times New Roman" w:eastAsia="Times New Roman" w:cs="Times New Roman"/>
          <w:color w:val="000000"/>
          <w:sz w:val="21"/>
          <w:szCs w:val="21"/>
          <w:lang w:val="ru-RU" w:eastAsia="ru-RU"/>
        </w:rPr>
        <w:t> </w:t>
      </w:r>
    </w:p>
    <w:p w14:paraId="54A32343">
      <w:pPr>
        <w:spacing w:beforeAutospacing="1" w:after="0" w:afterAutospacing="1" w:line="240" w:lineRule="auto"/>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9 КЛАСС</w:t>
      </w:r>
      <w:r>
        <w:rPr>
          <w:rFonts w:ascii="Times New Roman" w:hAnsi="Times New Roman" w:eastAsia="Times New Roman" w:cs="Times New Roman"/>
          <w:b/>
          <w:bCs/>
          <w:color w:val="000000"/>
          <w:sz w:val="28"/>
          <w:szCs w:val="28"/>
          <w:lang w:val="ru-RU" w:eastAsia="ru-RU"/>
        </w:rPr>
        <w:br w:type="textWrapping"/>
      </w:r>
    </w:p>
    <w:tbl>
      <w:tblPr>
        <w:tblStyle w:val="7"/>
        <w:tblW w:w="10126" w:type="dxa"/>
        <w:tblInd w:w="137" w:type="dxa"/>
        <w:tblLayout w:type="autofit"/>
        <w:tblCellMar>
          <w:top w:w="15" w:type="dxa"/>
          <w:left w:w="15" w:type="dxa"/>
          <w:bottom w:w="15" w:type="dxa"/>
          <w:right w:w="15" w:type="dxa"/>
        </w:tblCellMar>
      </w:tblPr>
      <w:tblGrid>
        <w:gridCol w:w="1196"/>
        <w:gridCol w:w="8930"/>
      </w:tblGrid>
      <w:tr w14:paraId="0C724714">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5BC1AA33">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Код</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75EBD60E">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Проверяемый элемент содержания</w:t>
            </w:r>
          </w:p>
        </w:tc>
      </w:tr>
      <w:tr w14:paraId="42CB2CBE">
        <w:tblPrEx>
          <w:tblCellMar>
            <w:top w:w="15" w:type="dxa"/>
            <w:left w:w="15" w:type="dxa"/>
            <w:bottom w:w="15" w:type="dxa"/>
            <w:right w:w="15" w:type="dxa"/>
          </w:tblCellMar>
        </w:tblPrEx>
        <w:trPr>
          <w:trHeight w:val="57" w:hRule="atLeast"/>
        </w:trPr>
        <w:tc>
          <w:tcPr>
            <w:tcW w:w="1196"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9B3F566">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893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AB5D26">
            <w:pPr>
              <w:spacing w:beforeAutospacing="1" w:after="0" w:afterAutospacing="1" w:line="294"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Геометрия</w:t>
            </w:r>
          </w:p>
        </w:tc>
      </w:tr>
      <w:tr w14:paraId="2B461911">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AFBB73B">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AA446">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Синус, косинус, тангенс углов от 0 до 180°. Основное тригонометрическое тождество. Формулы приведения</w:t>
            </w:r>
          </w:p>
        </w:tc>
      </w:tr>
      <w:tr w14:paraId="7A8756A3">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32F2D98">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A9CF1">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14:paraId="761E9B8D">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50E30D9">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6.3</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EF98C4">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Преобразование подобия. Подобие соответственных элементов</w:t>
            </w:r>
          </w:p>
        </w:tc>
      </w:tr>
      <w:tr w14:paraId="3D2C51B1">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204AD3A">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6.4</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4EF0DC">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Теорема о произведении отрезков хорд, теоремы о произведении отрезков секущих, тео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рема о квадрате касательной</w:t>
            </w:r>
          </w:p>
        </w:tc>
      </w:tr>
      <w:tr w14:paraId="3E052EC2">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8C0683D">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6.5</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18EBCF">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Вектор, длина (модуль) вектора, сонаправленные векторы, противоположно направлен</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ные векторы, коллинеарность векторов, равенство векторов, операции над векторами. Разложение вектора по двум неколлинеарным векторам</w:t>
            </w:r>
          </w:p>
        </w:tc>
      </w:tr>
      <w:tr w14:paraId="2D5A9E21">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CF4A5E8">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6.6</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6EA181">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Координаты вектора. Скалярное произведение векторов, применение для нахождения длин и углов</w:t>
            </w:r>
          </w:p>
        </w:tc>
      </w:tr>
      <w:tr w14:paraId="681E1C2A">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315326C">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6.7</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B2ACBA">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14:paraId="3297CFFE">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6A8CE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6.8</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093EB7">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Правильные многоугольники</w:t>
            </w:r>
          </w:p>
        </w:tc>
      </w:tr>
      <w:tr w14:paraId="27D6DD54">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5613A2A">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6.9</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CE5DAE">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Длина окружности. Градусная и радианная мера угла, вычисление длин дуг окружностей</w:t>
            </w:r>
          </w:p>
        </w:tc>
      </w:tr>
      <w:tr w14:paraId="2936F756">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0CF7425">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6.10</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D91FBD">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Площадь круга, сектора, сегмента</w:t>
            </w:r>
          </w:p>
        </w:tc>
      </w:tr>
      <w:tr w14:paraId="6E437EE0">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007803">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949AA9">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Движения плоскости и внутренние симметрии фигур (элементарные представления). Параллельный перенос. Поворот</w:t>
            </w:r>
          </w:p>
        </w:tc>
      </w:tr>
    </w:tbl>
    <w:p w14:paraId="58DF0FF6">
      <w:pPr>
        <w:spacing w:beforeAutospacing="1" w:after="0" w:afterAutospacing="1" w:line="240" w:lineRule="auto"/>
        <w:rPr>
          <w:rFonts w:ascii="Times New Roman" w:hAnsi="Times New Roman" w:eastAsia="Times New Roman" w:cs="Times New Roman"/>
          <w:color w:val="333333"/>
          <w:sz w:val="21"/>
          <w:szCs w:val="21"/>
          <w:lang w:val="ru-RU" w:eastAsia="ru-RU"/>
        </w:rPr>
      </w:pPr>
      <w:r>
        <w:rPr>
          <w:rFonts w:ascii="Times New Roman" w:hAnsi="Times New Roman" w:eastAsia="Times New Roman" w:cs="Times New Roman"/>
          <w:color w:val="000000"/>
          <w:sz w:val="21"/>
          <w:szCs w:val="21"/>
          <w:lang w:val="ru-RU" w:eastAsia="ru-RU"/>
        </w:rPr>
        <w:t>​​​</w:t>
      </w:r>
    </w:p>
    <w:p w14:paraId="6E0D6119">
      <w:pPr>
        <w:spacing w:beforeAutospacing="1" w:after="0" w:afterAutospacing="1" w:line="344" w:lineRule="atLeast"/>
        <w:jc w:val="center"/>
        <w:outlineLvl w:val="2"/>
        <w:rPr>
          <w:rFonts w:ascii="Times New Roman" w:hAnsi="Times New Roman" w:eastAsia="Times New Roman" w:cs="Times New Roman"/>
          <w:b/>
          <w:bCs/>
          <w:color w:val="333333"/>
          <w:sz w:val="28"/>
          <w:szCs w:val="28"/>
          <w:lang w:val="ru-RU" w:eastAsia="ru-RU"/>
        </w:rPr>
      </w:pPr>
      <w:r>
        <w:rPr>
          <w:rFonts w:ascii="Times New Roman" w:hAnsi="Times New Roman" w:eastAsia="Times New Roman" w:cs="Times New Roman"/>
          <w:b/>
          <w:bCs/>
          <w:color w:val="000000"/>
          <w:sz w:val="28"/>
          <w:szCs w:val="28"/>
          <w:lang w:val="ru-RU" w:eastAsia="ru-RU"/>
        </w:rPr>
        <w:t>ПРОВЕРЯЕМЫЕ НА ОГЭ ПО МАТЕМАТИКЕ ТРЕБОВАНИЯ К РЕЗУЛЬТАТАМ ОСВОЕНИЯ ОСНОВНОЙ ОБРАЗОВАТЕЛЬНОЙ ПРОГРАММЫ ОСНОВНОГО ОБЩЕГО ОБРАЗОВАНИЯ</w:t>
      </w:r>
    </w:p>
    <w:tbl>
      <w:tblPr>
        <w:tblStyle w:val="7"/>
        <w:tblW w:w="10126" w:type="dxa"/>
        <w:tblInd w:w="137" w:type="dxa"/>
        <w:tblLayout w:type="autofit"/>
        <w:tblCellMar>
          <w:top w:w="15" w:type="dxa"/>
          <w:left w:w="15" w:type="dxa"/>
          <w:bottom w:w="15" w:type="dxa"/>
          <w:right w:w="15" w:type="dxa"/>
        </w:tblCellMar>
      </w:tblPr>
      <w:tblGrid>
        <w:gridCol w:w="1739"/>
        <w:gridCol w:w="8387"/>
      </w:tblGrid>
      <w:tr w14:paraId="7E7DD045">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3A6E6764">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Код проверяемого требования</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771B47A7">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14:paraId="2D757B62">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A247CF7">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DF961F">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множество, подмножество, операции над множествами; умение оперировать понятиями: граф, связный граф, дерево, цикл, при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менять их при решении задач; умение использовать графическое представление множеств для описания реальных процессов и яв</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лений, при решении задач из других учебных предметов</w:t>
            </w:r>
          </w:p>
        </w:tc>
      </w:tr>
      <w:tr w14:paraId="0604A65B">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9E2434A">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2</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728FB6">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определение, аксиома, теорема, доказательство; умение распо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знавать истинные и ложные высказывания, приводить примеры и контрпримеры, строить высказы</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вания и отрицания высказываний</w:t>
            </w:r>
          </w:p>
        </w:tc>
      </w:tr>
      <w:tr w14:paraId="60EBB3E3">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4B16653">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3</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525670">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натуральное число, простое и составное число, делимость нату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ральных чисел, признаки делимости, целое число, модуль числа, обыкновенная дробь и десятичная дробь, стандартный вид числа, рациональное число, иррациональ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ное число, арифметический квад</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ратный корень; умение выполнять действия с числами, сравнивать и упорядочивать числа, представ</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лять числа на координатной прямой, округлять числа; умение делать прикидку и оценку резуль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тата вычислений</w:t>
            </w:r>
          </w:p>
        </w:tc>
      </w:tr>
      <w:tr w14:paraId="03A8D83F">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376FD27">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4</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918F57">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степень с целым показателем, арифметический квадратный ко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рень, многочлен, алгебраическая дробь, тождество; знакомство с корнем натуральной степени боль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ше единицы; умение выполнять расчёты по формулам, преобразо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вания целых, дробно-рациональ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0BED7F9A">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002A5BE">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5</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EFDA24">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ных уравнений, линейные неравен</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ства и их системы, квадратные и дробно-рациональные неравен</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ства с одной переменной, в том числе при решении задач из дру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гих предметов и практических задач; умение использовать ко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ординатную прямую и коорди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натную плоскость для изобра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жения решений уравнений, неравенств и систем</w:t>
            </w:r>
          </w:p>
        </w:tc>
      </w:tr>
      <w:tr w14:paraId="35B65D47">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099FDB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FD7650">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функция, график функции, нули функции, промежутки знакопосто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янства, промежутки возрастания, убывания, наибольшее и наи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меньшее значения функции; умение оперировать понятиями: прямая пропорциональность, ли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нейная функция, квадратичная функция, обратная пропорцио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нальность, парабола, гипербола; умение строить графики функций, использовать графики для опреде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ления свойств процессов и зависимостей, для решения задач из других учебных предметов и 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альной жизни; умение выражать формулами зависимости между величинами</w:t>
            </w:r>
          </w:p>
        </w:tc>
      </w:tr>
      <w:tr w14:paraId="777C1219">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DF38A8C">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CA6A2F">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шении задач, в том числе задач из других учебных предметов и 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альной жизни</w:t>
            </w:r>
          </w:p>
        </w:tc>
      </w:tr>
      <w:tr w14:paraId="12E87A55">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60DDEC0">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8</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FB69DA">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ства и системы по условию задачи, исследовать полученное решение и оценивать правдоподобность полученных результатов</w:t>
            </w:r>
          </w:p>
        </w:tc>
      </w:tr>
      <w:tr w14:paraId="36455C55">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2CE4FF3">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9</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676FC2">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фигура, точка, отрезок, прямая, луч, ломаная, угол, многоуголь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ник, треугольник, равнобедренный и равносторонний треугольники, прямоугольный треугольник, медиана, биссектриса и высота тре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угольника, четырёхугольник, параллелограмм, ромб, прямо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075CEE12">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4E50331">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10</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07DB">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равенство фигур, равенство треугольников; параллельность и пер</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дикулярность прямых в окружающем мире</w:t>
            </w:r>
          </w:p>
        </w:tc>
      </w:tr>
      <w:tr w14:paraId="6DA9D215">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72536FF">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11</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A0BF99">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длина, расстояние, угол (величина угла, синус и косинус угла тре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угольника), площадь; умение оценивать размеры предметов и объ</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ектов в окружающем мире; умение применять формулы периметра и площади многоугольников, дли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 окружности и площади круга, объема прямоугольного параллеле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пипеда; умение применять при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знаки равенства треугольников, теорему о сумме углов треуголь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ника, теорему Пифагора, тригоно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метрические соотношения для вычисления длин, расстояний, пло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щадей</w:t>
            </w:r>
          </w:p>
        </w:tc>
      </w:tr>
      <w:tr w14:paraId="012F0634">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A15FE5C">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12</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2CD5FF">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изображать плоские фи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гуры и их комбинации, пространственные фигуры от руки, с по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мощью чертёжных инструментов и электронных средств по тексто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вому или символьному описанию</w:t>
            </w:r>
          </w:p>
        </w:tc>
      </w:tr>
      <w:tr w14:paraId="0CE0F387">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5C08825">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13</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ADAA81">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ставления данных и решения за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дач, в том числе из других учеб</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ных предметов и реальной жизни</w:t>
            </w:r>
          </w:p>
        </w:tc>
      </w:tr>
      <w:tr w14:paraId="1BAEE48F">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F3C7855">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14</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F900AC">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столбиковые и круговые диаграммы, таблицы, среднее арифмети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ческое, медиана, наибольшее и наименьшее значения, размах числового набора; умение извле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кать, интерпретировать и преобра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зовывать информацию, представ</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ленную в таблицах и на диа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граммах, отражающую свойства и характеристики реальных про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цессов и явлений; умение распо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знавать изменчивые величины в окружающем мире</w:t>
            </w:r>
          </w:p>
        </w:tc>
      </w:tr>
      <w:tr w14:paraId="2882DBA4">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09FFF2">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15</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CA4960">
            <w:pPr>
              <w:spacing w:beforeAutospacing="1" w:after="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ность события; умение находить вероятности случайных событий в опытах с равновозможными эле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ментарными событиями; умение решать задачи методом организо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ванного перебора и с использо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ванием правила умножения; уме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ние оценивать вероятности реаль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ных событий и явлений, понимать роль практически достоверных и маловероятных событий в окру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жающем мире и в жизни; знакомство с понятием независимых событий; знакомство с законом больших чисел и его ролью в мас</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совых явлениях</w:t>
            </w:r>
          </w:p>
        </w:tc>
      </w:tr>
      <w:tr w14:paraId="0E1BBC6F">
        <w:tblPrEx>
          <w:tblCellMar>
            <w:top w:w="15" w:type="dxa"/>
            <w:left w:w="15" w:type="dxa"/>
            <w:bottom w:w="15" w:type="dxa"/>
            <w:right w:w="15" w:type="dxa"/>
          </w:tblCellMar>
        </w:tblPrEx>
        <w:trPr>
          <w:trHeight w:val="57" w:hRule="atLeast"/>
        </w:trPr>
        <w:tc>
          <w:tcPr>
            <w:tcW w:w="850" w:type="pct"/>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0EBCC43">
            <w:pPr>
              <w:spacing w:beforeAutospacing="1" w:after="0" w:afterAutospacing="1" w:line="294"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16</w:t>
            </w:r>
          </w:p>
        </w:tc>
        <w:tc>
          <w:tcPr>
            <w:tcW w:w="4100" w:type="pc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7E418C">
            <w:pPr>
              <w:spacing w:before="100" w:beforeAutospacing="1" w:after="100" w:afterAutospacing="1" w:line="294"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Умение выбирать подходящий изученный метод для решения задачи, приводить примеры матема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тических закономерностей в природе и жизни, распознавать прояв</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ление законов математики в искус</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стве, описывать отдельные выдаю</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щиеся результаты, полученные в ходе развития математики как науки, приводить примеры мате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матических открытий и их авторов в отечественной и всемирной ис</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тории</w:t>
            </w:r>
          </w:p>
        </w:tc>
      </w:tr>
    </w:tbl>
    <w:p w14:paraId="589AECA2">
      <w:pPr>
        <w:rPr>
          <w:lang w:val="ru-RU"/>
        </w:rPr>
        <w:sectPr>
          <w:pgSz w:w="11906" w:h="16383"/>
          <w:pgMar w:top="850" w:right="1134" w:bottom="1701" w:left="1134" w:header="720" w:footer="720" w:gutter="0"/>
          <w:cols w:space="720" w:num="1"/>
          <w:docGrid w:linePitch="299" w:charSpace="0"/>
        </w:sectPr>
      </w:pPr>
    </w:p>
    <w:bookmarkEnd w:id="7"/>
    <w:p w14:paraId="11C7A424">
      <w:pPr>
        <w:spacing w:before="100" w:beforeAutospacing="1" w:after="100" w:afterAutospacing="1" w:line="344" w:lineRule="atLeast"/>
        <w:outlineLvl w:val="2"/>
        <w:rPr>
          <w:rFonts w:ascii="Times New Roman" w:hAnsi="Times New Roman" w:eastAsia="Times New Roman" w:cs="Times New Roman"/>
          <w:b/>
          <w:bCs/>
          <w:color w:val="333333"/>
          <w:sz w:val="28"/>
          <w:szCs w:val="28"/>
          <w:lang w:val="ru-RU" w:eastAsia="ru-RU"/>
        </w:rPr>
      </w:pPr>
      <w:bookmarkStart w:id="8" w:name="block-9251012"/>
      <w:r>
        <w:rPr>
          <w:rFonts w:ascii="Times New Roman" w:hAnsi="Times New Roman" w:eastAsia="Times New Roman" w:cs="Times New Roman"/>
          <w:b/>
          <w:bCs/>
          <w:color w:val="000000"/>
          <w:sz w:val="28"/>
          <w:szCs w:val="28"/>
          <w:lang w:val="ru-RU" w:eastAsia="ru-RU"/>
        </w:rPr>
        <w:t>ПЕРЕЧЕНЬ ЭЛЕМЕНТОВ СОДЕРЖАНИЯ, ПРОВЕРЯЕМЫХ НА ОГЭ ПО МАТЕМАТИКЕ</w:t>
      </w:r>
    </w:p>
    <w:tbl>
      <w:tblPr>
        <w:tblStyle w:val="7"/>
        <w:tblW w:w="10126" w:type="dxa"/>
        <w:tblInd w:w="137" w:type="dxa"/>
        <w:tblLayout w:type="autofit"/>
        <w:tblCellMar>
          <w:top w:w="15" w:type="dxa"/>
          <w:left w:w="15" w:type="dxa"/>
          <w:bottom w:w="15" w:type="dxa"/>
          <w:right w:w="15" w:type="dxa"/>
        </w:tblCellMar>
      </w:tblPr>
      <w:tblGrid>
        <w:gridCol w:w="1196"/>
        <w:gridCol w:w="8930"/>
      </w:tblGrid>
      <w:tr w14:paraId="0402A5CB">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0F9EBDD0">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Код</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7E56763">
            <w:pPr>
              <w:spacing w:after="150" w:line="240" w:lineRule="auto"/>
              <w:jc w:val="center"/>
              <w:rPr>
                <w:rFonts w:ascii="Times New Roman" w:hAnsi="Times New Roman" w:eastAsia="Times New Roman" w:cs="Times New Roman"/>
                <w:b/>
                <w:bCs/>
                <w:color w:val="333333"/>
                <w:sz w:val="24"/>
                <w:szCs w:val="24"/>
                <w:lang w:val="ru-RU" w:eastAsia="ru-RU"/>
              </w:rPr>
            </w:pPr>
            <w:r>
              <w:rPr>
                <w:rFonts w:ascii="Times New Roman" w:hAnsi="Times New Roman" w:eastAsia="Times New Roman" w:cs="Times New Roman"/>
                <w:b/>
                <w:bCs/>
                <w:color w:val="333333"/>
                <w:sz w:val="24"/>
                <w:szCs w:val="24"/>
                <w:lang w:val="ru-RU" w:eastAsia="ru-RU"/>
              </w:rPr>
              <w:t>Проверяемый элемент содержания</w:t>
            </w:r>
          </w:p>
        </w:tc>
      </w:tr>
      <w:tr w14:paraId="2080205C">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F6A745C">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3F8E2B">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Числа и вычисления</w:t>
            </w:r>
          </w:p>
        </w:tc>
      </w:tr>
      <w:tr w14:paraId="600A838B">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F1F6FAF">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34F28B">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Натуральные и целые числа. Признаки делимости це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лых чисел</w:t>
            </w:r>
          </w:p>
        </w:tc>
      </w:tr>
      <w:tr w14:paraId="137F9B67">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DA7BC7">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4CF99A">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Обыкновенные и десятичные дроби, проценты, беско</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нечные периодические дроби</w:t>
            </w:r>
          </w:p>
        </w:tc>
      </w:tr>
      <w:tr w14:paraId="2A246D4B">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7D55A09">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1.3</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196D8F">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Рациональные числа. Арифметические операции с ра</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циональными числами </w:t>
            </w:r>
          </w:p>
        </w:tc>
      </w:tr>
      <w:tr w14:paraId="53803150">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81902E">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1.4</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B76FF5">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Действительные числа. Арифметические операции с действительными числами</w:t>
            </w:r>
          </w:p>
        </w:tc>
      </w:tr>
      <w:tr w14:paraId="1795D248">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09705B8">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1.5</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838AC1">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Приближённые вычисления, правила округления, при</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кидка и оценка результата вычислений</w:t>
            </w:r>
          </w:p>
        </w:tc>
      </w:tr>
      <w:tr w14:paraId="4A05BF07">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B2D96D4">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952940">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Алгебраические выражения</w:t>
            </w:r>
          </w:p>
        </w:tc>
      </w:tr>
      <w:tr w14:paraId="4DD7FD07">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CE1C717">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2.1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7700C0">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Буквенные выражения (выражения с переменными) </w:t>
            </w:r>
          </w:p>
        </w:tc>
      </w:tr>
      <w:tr w14:paraId="028FF955">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752096">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2.2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487913">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Степень с целым показателем. Степень с рациональным показателем. Свойства степени</w:t>
            </w:r>
          </w:p>
        </w:tc>
      </w:tr>
      <w:tr w14:paraId="2D19E09D">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1D773D5">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2.3</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DA538C">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Многочлены </w:t>
            </w:r>
          </w:p>
        </w:tc>
      </w:tr>
      <w:tr w14:paraId="29703278">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0B173D9">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2.4</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FC0926">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Алгебраическая дробь </w:t>
            </w:r>
          </w:p>
        </w:tc>
      </w:tr>
      <w:tr w14:paraId="012FECDC">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E4764B6">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2.5</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C4C464">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Арифметический корень натуральной степени. Дейст</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вия с арифметическими корнями натуральной степени </w:t>
            </w:r>
          </w:p>
        </w:tc>
      </w:tr>
      <w:tr w14:paraId="5B39F613">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85A9F1F">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3</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91C516">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Уравнения и неравенства</w:t>
            </w:r>
          </w:p>
        </w:tc>
      </w:tr>
      <w:tr w14:paraId="24925F96">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8840691">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3.1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8D5CA7">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Целые и дробно-рациональные уравнения. Системы и совокупности уравнений</w:t>
            </w:r>
          </w:p>
        </w:tc>
      </w:tr>
      <w:tr w14:paraId="725CA29B">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4B75875">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3.2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D9C312">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Целые и дробно-рациональные неравенства. Системы и совокупности неравенств</w:t>
            </w:r>
          </w:p>
        </w:tc>
      </w:tr>
      <w:tr w14:paraId="42F31E2C">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5AA480A">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3.3</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31B4E1">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Решение текстовых задач</w:t>
            </w:r>
          </w:p>
        </w:tc>
      </w:tr>
      <w:tr w14:paraId="4541465C">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AAA7AC">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4</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BC2F67">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Числовые последовательности</w:t>
            </w:r>
          </w:p>
        </w:tc>
      </w:tr>
      <w:tr w14:paraId="7CEEB406">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27B29E9">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4.1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F6C1F7">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Последовательности, способы задания последователь</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ностей</w:t>
            </w:r>
          </w:p>
        </w:tc>
      </w:tr>
      <w:tr w14:paraId="7C058B72">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5A8A042">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4.2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39C6F">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Арифметическая и геометрическая прогрессии. Форму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ла сложных процентов</w:t>
            </w:r>
          </w:p>
        </w:tc>
      </w:tr>
      <w:tr w14:paraId="69121F3D">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C2ED563">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5</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46BE5B">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Функции</w:t>
            </w:r>
          </w:p>
        </w:tc>
      </w:tr>
      <w:tr w14:paraId="342A61C6">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874ED16">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5.1.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34D558">
            <w:pPr>
              <w:spacing w:beforeAutospacing="1" w:after="0" w:afterAutospacing="1" w:line="315" w:lineRule="atLeast"/>
              <w:jc w:val="both"/>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Функция, способы задания функции. График функции. Область определения и множество значений функции. Нули функции. Промежутки знакопостоянства. Проме</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жутки монотонности функции. Максимумы и миниму</w:t>
            </w:r>
            <w:r>
              <w:rPr>
                <w:rFonts w:ascii="Times New Roman" w:hAnsi="Times New Roman" w:eastAsia="Times New Roman" w:cs="Times New Roman"/>
                <w:color w:val="000000"/>
                <w:sz w:val="24"/>
                <w:szCs w:val="24"/>
                <w:lang w:val="ru-RU" w:eastAsia="ru-RU"/>
              </w:rPr>
              <w:softHyphen/>
            </w:r>
            <w:r>
              <w:rPr>
                <w:rFonts w:ascii="Times New Roman" w:hAnsi="Times New Roman" w:eastAsia="Times New Roman" w:cs="Times New Roman"/>
                <w:color w:val="000000"/>
                <w:sz w:val="24"/>
                <w:szCs w:val="24"/>
                <w:lang w:val="ru-RU" w:eastAsia="ru-RU"/>
              </w:rPr>
              <w:t>мы функции. Наибольшее и наименьшее значение функции на промежутке</w:t>
            </w:r>
          </w:p>
        </w:tc>
      </w:tr>
      <w:tr w14:paraId="2957B83D">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EFEDCDB">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88506A">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Координаты на прямой и плоскости</w:t>
            </w:r>
          </w:p>
        </w:tc>
      </w:tr>
      <w:tr w14:paraId="739575DF">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5F0BC9">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C3FBD1">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Координатная прямая</w:t>
            </w:r>
          </w:p>
        </w:tc>
      </w:tr>
      <w:tr w14:paraId="00F7F472">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F6A156A">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6.2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34AFF8">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Декартовы координаты на плоскости</w:t>
            </w:r>
          </w:p>
        </w:tc>
      </w:tr>
      <w:tr w14:paraId="15168D76">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6D82297">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8F255A">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Геометрия</w:t>
            </w:r>
          </w:p>
        </w:tc>
      </w:tr>
      <w:tr w14:paraId="53B5775D">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BB7E3C7">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D9DE27">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Геометрические фигуры и их свойства </w:t>
            </w:r>
          </w:p>
        </w:tc>
      </w:tr>
      <w:tr w14:paraId="26F18088">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8B91716">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779D9C">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Треугольник</w:t>
            </w:r>
          </w:p>
        </w:tc>
      </w:tr>
      <w:tr w14:paraId="05269A89">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F2F648E">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7.3</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A81BE5">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Многоугольники </w:t>
            </w:r>
          </w:p>
        </w:tc>
      </w:tr>
      <w:tr w14:paraId="5FA3AC06">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C189E4">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7.4</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C37472">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Окружность и круг </w:t>
            </w:r>
          </w:p>
        </w:tc>
      </w:tr>
      <w:tr w14:paraId="2947361D">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62003F5">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7.5</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B6B13E">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Измерение геометрических величин </w:t>
            </w:r>
          </w:p>
        </w:tc>
      </w:tr>
      <w:tr w14:paraId="288C33F3">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749C6B1">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7.6</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8BF15">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Векторы на плоскости </w:t>
            </w:r>
          </w:p>
        </w:tc>
      </w:tr>
      <w:tr w14:paraId="583A3CD3">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42FD148">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8</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2E872B">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Вероятность и статистика</w:t>
            </w:r>
          </w:p>
        </w:tc>
      </w:tr>
      <w:tr w14:paraId="4C65EE5B">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F17BB32">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8.1</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3849BD">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Описательная статистика </w:t>
            </w:r>
          </w:p>
        </w:tc>
      </w:tr>
      <w:tr w14:paraId="62FC0F43">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A144DE7">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8.2</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154D4F">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Вероятность </w:t>
            </w:r>
          </w:p>
        </w:tc>
      </w:tr>
      <w:tr w14:paraId="0A54F3C9">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BF95EC9">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8.3</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84D11D">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Комбинаторика </w:t>
            </w:r>
          </w:p>
        </w:tc>
      </w:tr>
      <w:tr w14:paraId="06357E7F">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26AE776">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8.4</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EF683">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Множества </w:t>
            </w:r>
          </w:p>
        </w:tc>
      </w:tr>
      <w:tr w14:paraId="5218D342">
        <w:tblPrEx>
          <w:tblCellMar>
            <w:top w:w="15" w:type="dxa"/>
            <w:left w:w="15" w:type="dxa"/>
            <w:bottom w:w="15" w:type="dxa"/>
            <w:right w:w="15" w:type="dxa"/>
          </w:tblCellMar>
        </w:tblPrEx>
        <w:trPr>
          <w:trHeight w:val="113"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8FE8728">
            <w:pPr>
              <w:spacing w:beforeAutospacing="1" w:after="0" w:afterAutospacing="1" w:line="315" w:lineRule="atLeast"/>
              <w:jc w:val="center"/>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8.5</w:t>
            </w:r>
          </w:p>
        </w:tc>
        <w:tc>
          <w:tcPr>
            <w:tcW w:w="89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6D5E30">
            <w:pPr>
              <w:spacing w:beforeAutospacing="1" w:after="0" w:afterAutospacing="1" w:line="315" w:lineRule="atLeast"/>
              <w:rPr>
                <w:rFonts w:ascii="Times New Roman" w:hAnsi="Times New Roman" w:eastAsia="Times New Roman" w:cs="Times New Roman"/>
                <w:color w:val="333333"/>
                <w:sz w:val="24"/>
                <w:szCs w:val="24"/>
                <w:lang w:val="ru-RU" w:eastAsia="ru-RU"/>
              </w:rPr>
            </w:pPr>
            <w:r>
              <w:rPr>
                <w:rFonts w:ascii="Times New Roman" w:hAnsi="Times New Roman" w:eastAsia="Times New Roman" w:cs="Times New Roman"/>
                <w:color w:val="000000"/>
                <w:sz w:val="24"/>
                <w:szCs w:val="24"/>
                <w:lang w:val="ru-RU" w:eastAsia="ru-RU"/>
              </w:rPr>
              <w:t>Графы </w:t>
            </w:r>
          </w:p>
        </w:tc>
      </w:tr>
    </w:tbl>
    <w:p w14:paraId="5D844AD6">
      <w:pPr>
        <w:spacing w:beforeAutospacing="1" w:after="0" w:afterAutospacing="1" w:line="294" w:lineRule="atLeast"/>
        <w:rPr>
          <w:rFonts w:ascii="Times New Roman" w:hAnsi="Times New Roman" w:eastAsia="Times New Roman" w:cs="Times New Roman"/>
          <w:color w:val="333333"/>
          <w:sz w:val="21"/>
          <w:szCs w:val="21"/>
          <w:lang w:val="ru-RU" w:eastAsia="ru-RU"/>
        </w:rPr>
        <w:sectPr>
          <w:pgSz w:w="11906" w:h="16383"/>
          <w:pgMar w:top="850" w:right="1134" w:bottom="1701" w:left="1134" w:header="720" w:footer="720" w:gutter="0"/>
          <w:cols w:space="720" w:num="1"/>
          <w:docGrid w:linePitch="299" w:charSpace="0"/>
        </w:sectPr>
      </w:pPr>
    </w:p>
    <w:p w14:paraId="442D2A13">
      <w:pPr>
        <w:spacing w:after="0"/>
        <w:rPr>
          <w:lang w:val="ru-RU"/>
        </w:rPr>
        <w:sectPr>
          <w:pgSz w:w="16383" w:h="11906" w:orient="landscape"/>
          <w:pgMar w:top="1134" w:right="850" w:bottom="1134" w:left="1701" w:header="720" w:footer="720" w:gutter="0"/>
          <w:cols w:space="720" w:num="1"/>
        </w:sectPr>
      </w:pPr>
    </w:p>
    <w:p w14:paraId="774C72BA">
      <w:pPr>
        <w:spacing w:after="0"/>
        <w:rPr>
          <w:lang w:val="ru-RU"/>
        </w:rPr>
        <w:sectPr>
          <w:pgSz w:w="16383" w:h="11906" w:orient="landscape"/>
          <w:pgMar w:top="1134" w:right="850" w:bottom="1134" w:left="1701" w:header="720" w:footer="720" w:gutter="0"/>
          <w:cols w:space="720" w:num="1"/>
        </w:sectPr>
      </w:pPr>
    </w:p>
    <w:p w14:paraId="1D4CB4E8">
      <w:pPr>
        <w:rPr>
          <w:lang w:val="ru-RU"/>
        </w:rPr>
        <w:sectPr>
          <w:pgSz w:w="16383" w:h="11906" w:orient="landscape"/>
          <w:pgMar w:top="1134" w:right="850" w:bottom="1134" w:left="1701" w:header="720" w:footer="720" w:gutter="0"/>
          <w:cols w:space="720" w:num="1"/>
        </w:sectPr>
      </w:pPr>
    </w:p>
    <w:bookmarkEnd w:id="8"/>
    <w:p w14:paraId="2F7EB142">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9772920"/>
      <w:docPartObj>
        <w:docPartGallery w:val="AutoText"/>
      </w:docPartObj>
    </w:sdtPr>
    <w:sdtContent>
      <w:p w14:paraId="69B6E76D">
        <w:pPr>
          <w:pStyle w:val="16"/>
          <w:jc w:val="right"/>
        </w:pPr>
        <w:r>
          <w:fldChar w:fldCharType="begin"/>
        </w:r>
        <w:r>
          <w:instrText xml:space="preserve">PAGE   \* MERGEFORMAT</w:instrText>
        </w:r>
        <w:r>
          <w:fldChar w:fldCharType="separate"/>
        </w:r>
        <w:r>
          <w:rPr>
            <w:lang w:val="ru-RU"/>
          </w:rPr>
          <w:t>1</w:t>
        </w:r>
        <w:r>
          <w:fldChar w:fldCharType="end"/>
        </w:r>
      </w:p>
    </w:sdtContent>
  </w:sdt>
  <w:p w14:paraId="41432A5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01096"/>
    <w:multiLevelType w:val="multilevel"/>
    <w:tmpl w:val="19701096"/>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FDD408D"/>
    <w:multiLevelType w:val="multilevel"/>
    <w:tmpl w:val="3FDD408D"/>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42160399"/>
    <w:multiLevelType w:val="multilevel"/>
    <w:tmpl w:val="42160399"/>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43F58E9"/>
    <w:multiLevelType w:val="multilevel"/>
    <w:tmpl w:val="443F58E9"/>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7D01EE0"/>
    <w:multiLevelType w:val="multilevel"/>
    <w:tmpl w:val="57D01EE0"/>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1BC310D"/>
    <w:multiLevelType w:val="multilevel"/>
    <w:tmpl w:val="61BC310D"/>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FF75B5"/>
    <w:rsid w:val="00027859"/>
    <w:rsid w:val="00086BE0"/>
    <w:rsid w:val="00105011"/>
    <w:rsid w:val="00120BBE"/>
    <w:rsid w:val="001F0CCC"/>
    <w:rsid w:val="003A5229"/>
    <w:rsid w:val="003C6B88"/>
    <w:rsid w:val="00611B86"/>
    <w:rsid w:val="006A3EF7"/>
    <w:rsid w:val="007F57F2"/>
    <w:rsid w:val="0088627A"/>
    <w:rsid w:val="00965BAF"/>
    <w:rsid w:val="009C618C"/>
    <w:rsid w:val="009D7BCF"/>
    <w:rsid w:val="00AA50A0"/>
    <w:rsid w:val="00B56DFF"/>
    <w:rsid w:val="00BD4937"/>
    <w:rsid w:val="00CD3304"/>
    <w:rsid w:val="00D7378C"/>
    <w:rsid w:val="00DB5E0D"/>
    <w:rsid w:val="00EE6BD6"/>
    <w:rsid w:val="00EF5B71"/>
    <w:rsid w:val="00FF75B5"/>
    <w:rsid w:val="13D20C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character" w:styleId="10">
    <w:name w:val="Strong"/>
    <w:basedOn w:val="6"/>
    <w:qFormat/>
    <w:uiPriority w:val="22"/>
    <w:rPr>
      <w:b/>
      <w:bCs/>
    </w:rPr>
  </w:style>
  <w:style w:type="paragraph" w:styleId="11">
    <w:name w:val="Balloon Text"/>
    <w:basedOn w:val="1"/>
    <w:link w:val="27"/>
    <w:semiHidden/>
    <w:unhideWhenUsed/>
    <w:qFormat/>
    <w:uiPriority w:val="99"/>
    <w:pPr>
      <w:spacing w:after="0" w:line="240" w:lineRule="auto"/>
    </w:pPr>
    <w:rPr>
      <w:rFonts w:ascii="Tahoma" w:hAnsi="Tahoma" w:cs="Tahoma"/>
      <w:sz w:val="16"/>
      <w:szCs w:val="16"/>
    </w:rPr>
  </w:style>
  <w:style w:type="paragraph" w:styleId="12">
    <w:name w:val="Normal Indent"/>
    <w:basedOn w:val="1"/>
    <w:unhideWhenUsed/>
    <w:qFormat/>
    <w:uiPriority w:val="99"/>
    <w:pPr>
      <w:ind w:left="720"/>
    </w:pPr>
  </w:style>
  <w:style w:type="paragraph" w:styleId="13">
    <w:name w:val="caption"/>
    <w:basedOn w:val="1"/>
    <w:next w:val="1"/>
    <w:semiHidden/>
    <w:unhideWhenUsed/>
    <w:qFormat/>
    <w:uiPriority w:val="35"/>
    <w:pPr>
      <w:spacing w:line="240" w:lineRule="auto"/>
    </w:pPr>
    <w:rPr>
      <w:b/>
      <w:bCs/>
      <w:color w:val="4F81BD" w:themeColor="accent1"/>
      <w:sz w:val="18"/>
      <w:szCs w:val="18"/>
    </w:rPr>
  </w:style>
  <w:style w:type="paragraph" w:styleId="14">
    <w:name w:val="header"/>
    <w:basedOn w:val="1"/>
    <w:link w:val="19"/>
    <w:unhideWhenUsed/>
    <w:qFormat/>
    <w:uiPriority w:val="99"/>
    <w:pPr>
      <w:tabs>
        <w:tab w:val="center" w:pos="4680"/>
        <w:tab w:val="right" w:pos="9360"/>
      </w:tabs>
    </w:pPr>
  </w:style>
  <w:style w:type="paragraph" w:styleId="15">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6">
    <w:name w:val="footer"/>
    <w:basedOn w:val="1"/>
    <w:link w:val="26"/>
    <w:unhideWhenUsed/>
    <w:qFormat/>
    <w:uiPriority w:val="99"/>
    <w:pPr>
      <w:tabs>
        <w:tab w:val="center" w:pos="4677"/>
        <w:tab w:val="right" w:pos="9355"/>
      </w:tabs>
      <w:spacing w:after="0" w:line="240" w:lineRule="auto"/>
    </w:pPr>
  </w:style>
  <w:style w:type="paragraph" w:styleId="17">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rPr>
  </w:style>
  <w:style w:type="table" w:styleId="18">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Верхний колонтитул Знак"/>
    <w:basedOn w:val="6"/>
    <w:link w:val="14"/>
    <w:qFormat/>
    <w:uiPriority w:val="99"/>
  </w:style>
  <w:style w:type="character" w:customStyle="1" w:styleId="20">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1">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2">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3">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4">
    <w:name w:val="Подзаголовок Знак"/>
    <w:basedOn w:val="6"/>
    <w:link w:val="17"/>
    <w:qFormat/>
    <w:uiPriority w:val="11"/>
    <w:rPr>
      <w:rFonts w:asciiTheme="majorHAnsi" w:hAnsiTheme="majorHAnsi" w:eastAsiaTheme="majorEastAsia" w:cstheme="majorBidi"/>
      <w:i/>
      <w:iCs/>
      <w:color w:val="4F81BD" w:themeColor="accent1"/>
      <w:spacing w:val="15"/>
      <w:sz w:val="24"/>
      <w:szCs w:val="24"/>
    </w:rPr>
  </w:style>
  <w:style w:type="character" w:customStyle="1" w:styleId="25">
    <w:name w:val="Заголовок Знак"/>
    <w:basedOn w:val="6"/>
    <w:link w:val="15"/>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6">
    <w:name w:val="Нижний колонтитул Знак"/>
    <w:basedOn w:val="6"/>
    <w:link w:val="16"/>
    <w:qFormat/>
    <w:uiPriority w:val="99"/>
  </w:style>
  <w:style w:type="character" w:customStyle="1" w:styleId="27">
    <w:name w:val="Текст выноски Знак"/>
    <w:basedOn w:val="6"/>
    <w:link w:val="11"/>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64E75-F57F-43E9-B0E7-721DC0689C6C}">
  <ds:schemaRefs/>
</ds:datastoreItem>
</file>

<file path=docProps/app.xml><?xml version="1.0" encoding="utf-8"?>
<Properties xmlns="http://schemas.openxmlformats.org/officeDocument/2006/extended-properties" xmlns:vt="http://schemas.openxmlformats.org/officeDocument/2006/docPropsVTypes">
  <Template>Normal</Template>
  <Pages>26</Pages>
  <Words>6463</Words>
  <Characters>36843</Characters>
  <Lines>307</Lines>
  <Paragraphs>86</Paragraphs>
  <TotalTime>52</TotalTime>
  <ScaleCrop>false</ScaleCrop>
  <LinksUpToDate>false</LinksUpToDate>
  <CharactersWithSpaces>43220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2023-09-07T16:18:00Z</dcterms:created>
  <dc:creator>admin</dc:creator>
  <cp:lastModifiedBy>User</cp:lastModifiedBy>
  <cp:lastPrinted>2025-09-14T20:32:00Z</cp:lastPrinted>
  <dcterms:modified xsi:type="dcterms:W3CDTF">2026-03-17T17:21:20Z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D9E3BA168E0A488C91184FBCB4A623BE_12</vt:lpwstr>
  </property>
</Properties>
</file>