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80" w:rsidRDefault="009006BC" w:rsidP="009006BC">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Рекомендации по формированию читательской грамотности</w:t>
      </w:r>
    </w:p>
    <w:p w:rsidR="009006BC" w:rsidRPr="00EF5244" w:rsidRDefault="009006BC" w:rsidP="009006BC">
      <w:pPr>
        <w:spacing w:after="0"/>
        <w:ind w:firstLine="709"/>
        <w:jc w:val="center"/>
        <w:rPr>
          <w:rFonts w:ascii="Times New Roman" w:hAnsi="Times New Roman" w:cs="Times New Roman"/>
          <w:b/>
          <w:sz w:val="24"/>
          <w:szCs w:val="24"/>
        </w:rPr>
      </w:pP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Важность формирования читательских умений для успешного обучения бесспорна, поскольку уровень развития читательской грамотности во многом определяет как общую успешность обучения, так и формирования всех компонентов функциональной грамотности. Читательская грамотность – основа формирования функциональной грамотности в целом. Читательская грамотность формируется средствами разных учебных предметов и разными форматами внеурочной деятельности. В рамках внеурочной деятельности предусмотрена работа с противоречивой, неоднозначной, непроверенной информацией, которая учит оценивать надёжность источника и достоверность информации, распознавать скрытые коммуникативные цели, в том числе манипуляции, осмыслять сообщения информационного потока и вырабатывать свою точку зрения.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Работа в рамках модуля «Читательская грамотность» курса внеурочной деятельности «Функциональная грамотность» поможет пятикласснику развить сформированные в начальной школе читательские умения и продвинуться в овладении новыми умениями в процессе решения более сложных читательских задач. Материал занятий позволяет включить пятиклассников в активную деятельность, связанную с чтением, пониманием, анализом текстов разных типов и стилей, оценкой, содержащейся в них явной и скрытой информации. </w:t>
      </w:r>
      <w:proofErr w:type="gramStart"/>
      <w:r w:rsidRPr="00D61780">
        <w:rPr>
          <w:rFonts w:ascii="Times New Roman" w:hAnsi="Times New Roman" w:cs="Times New Roman"/>
          <w:sz w:val="24"/>
          <w:szCs w:val="24"/>
        </w:rPr>
        <w:t xml:space="preserve">Сопоставление информации из различных источников, овладение приемами поиска и извлечения информации разного вида (текстовой, графической) по заданной теме, сопоставления вербальной и визуальной информации, расположенной в разных частях множественного текста, приемами выделения главной и второстепенной информации позволит пятиклассникам глубоко осмысливать прочитанное, приходить к верным выводам, применять свои читательские умения не только в учебных ситуациях, но и в более широком жизненном контексте. </w:t>
      </w:r>
      <w:proofErr w:type="gramEnd"/>
    </w:p>
    <w:p w:rsidR="00D61780" w:rsidRPr="00D61780" w:rsidRDefault="00D61780" w:rsidP="009006BC">
      <w:pPr>
        <w:spacing w:after="0"/>
        <w:ind w:firstLine="709"/>
        <w:jc w:val="both"/>
        <w:rPr>
          <w:rFonts w:ascii="Times New Roman" w:hAnsi="Times New Roman" w:cs="Times New Roman"/>
          <w:sz w:val="24"/>
          <w:szCs w:val="24"/>
        </w:rPr>
      </w:pPr>
      <w:proofErr w:type="gramStart"/>
      <w:r w:rsidRPr="00D61780">
        <w:rPr>
          <w:rFonts w:ascii="Times New Roman" w:hAnsi="Times New Roman" w:cs="Times New Roman"/>
          <w:sz w:val="24"/>
          <w:szCs w:val="24"/>
        </w:rPr>
        <w:t xml:space="preserve">Обратим внимание, что во ФГОС ООО 2021 г. на уровне целеполагания,  планируемых результатов обучения (личностных, </w:t>
      </w:r>
      <w:proofErr w:type="spellStart"/>
      <w:r w:rsidRPr="00D61780">
        <w:rPr>
          <w:rFonts w:ascii="Times New Roman" w:hAnsi="Times New Roman" w:cs="Times New Roman"/>
          <w:sz w:val="24"/>
          <w:szCs w:val="24"/>
        </w:rPr>
        <w:t>метапредметных</w:t>
      </w:r>
      <w:proofErr w:type="spellEnd"/>
      <w:r w:rsidRPr="00D61780">
        <w:rPr>
          <w:rFonts w:ascii="Times New Roman" w:hAnsi="Times New Roman" w:cs="Times New Roman"/>
          <w:sz w:val="24"/>
          <w:szCs w:val="24"/>
        </w:rPr>
        <w:t xml:space="preserve"> и предметных) зафиксирована направленность образования на формирование у обучающихся умений и навыков функциональной читательской грамотности как интегративного умения, способности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w:t>
      </w:r>
      <w:proofErr w:type="gramEnd"/>
      <w:r w:rsidRPr="00D61780">
        <w:rPr>
          <w:rFonts w:ascii="Times New Roman" w:hAnsi="Times New Roman" w:cs="Times New Roman"/>
          <w:sz w:val="24"/>
          <w:szCs w:val="24"/>
        </w:rPr>
        <w:t xml:space="preserve"> жизни. Принципиально значимым является интерпретация читательской грамотности как средства познания мира, что обозначено в личностных результатах освоения программы основного общего образования. Кроме того, принято во внимание содержание понятия читательская грамотность, детализированное в международных сравнительных исследованиях PIRLS и PISA, участниками которых были российские школьники. «Читательская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w:t>
      </w:r>
      <w:r w:rsidR="00EF5244">
        <w:rPr>
          <w:rFonts w:ascii="Times New Roman" w:hAnsi="Times New Roman" w:cs="Times New Roman"/>
          <w:sz w:val="24"/>
          <w:szCs w:val="24"/>
        </w:rPr>
        <w:t>участвовать в социальной жизни»</w:t>
      </w:r>
      <w:bookmarkStart w:id="0" w:name="_GoBack"/>
      <w:bookmarkEnd w:id="0"/>
      <w:r w:rsidRPr="00D61780">
        <w:rPr>
          <w:rFonts w:ascii="Times New Roman" w:hAnsi="Times New Roman" w:cs="Times New Roman"/>
          <w:sz w:val="24"/>
          <w:szCs w:val="24"/>
        </w:rPr>
        <w:t xml:space="preserve">. </w:t>
      </w:r>
    </w:p>
    <w:p w:rsidR="00D61780" w:rsidRPr="00EF5244" w:rsidRDefault="00D61780" w:rsidP="009006BC">
      <w:pPr>
        <w:spacing w:after="0"/>
        <w:ind w:firstLine="709"/>
        <w:jc w:val="center"/>
        <w:rPr>
          <w:rFonts w:ascii="Times New Roman" w:hAnsi="Times New Roman" w:cs="Times New Roman"/>
          <w:b/>
          <w:sz w:val="24"/>
          <w:szCs w:val="24"/>
        </w:rPr>
      </w:pPr>
      <w:r w:rsidRPr="00EF5244">
        <w:rPr>
          <w:rFonts w:ascii="Times New Roman" w:hAnsi="Times New Roman" w:cs="Times New Roman"/>
          <w:b/>
          <w:sz w:val="24"/>
          <w:szCs w:val="24"/>
        </w:rPr>
        <w:t>Методические рекомендации к занятиям по читательской грамотности</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Занятия в рамках модуля «Чита</w:t>
      </w:r>
      <w:r w:rsidR="00EF5244">
        <w:rPr>
          <w:rFonts w:ascii="Times New Roman" w:hAnsi="Times New Roman" w:cs="Times New Roman"/>
          <w:sz w:val="24"/>
          <w:szCs w:val="24"/>
        </w:rPr>
        <w:t xml:space="preserve">тельская грамотность» </w:t>
      </w:r>
      <w:r w:rsidRPr="00D61780">
        <w:rPr>
          <w:rFonts w:ascii="Times New Roman" w:hAnsi="Times New Roman" w:cs="Times New Roman"/>
          <w:sz w:val="24"/>
          <w:szCs w:val="24"/>
        </w:rPr>
        <w:t xml:space="preserve"> направлены на достижение ряда личностных, </w:t>
      </w:r>
      <w:proofErr w:type="spellStart"/>
      <w:r w:rsidRPr="00D61780">
        <w:rPr>
          <w:rFonts w:ascii="Times New Roman" w:hAnsi="Times New Roman" w:cs="Times New Roman"/>
          <w:sz w:val="24"/>
          <w:szCs w:val="24"/>
        </w:rPr>
        <w:t>метапредметных</w:t>
      </w:r>
      <w:proofErr w:type="spellEnd"/>
      <w:r w:rsidRPr="00D61780">
        <w:rPr>
          <w:rFonts w:ascii="Times New Roman" w:hAnsi="Times New Roman" w:cs="Times New Roman"/>
          <w:sz w:val="24"/>
          <w:szCs w:val="24"/>
        </w:rPr>
        <w:t xml:space="preserve">, предметных результатов.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Личностные результаты</w:t>
      </w:r>
      <w:r w:rsidR="00EF5244">
        <w:rPr>
          <w:rFonts w:ascii="Times New Roman" w:hAnsi="Times New Roman" w:cs="Times New Roman"/>
          <w:sz w:val="24"/>
          <w:szCs w:val="24"/>
        </w:rPr>
        <w:t>:</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 овладение языковой и читательской культурой как средством познания мира;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lastRenderedPageBreak/>
        <w:t xml:space="preserve">• ценностное отношение к достижениям своей Родины – России, к науке, искусству, спорту, технологиям, боевым подвигам и трудовым достижениям народа;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ориентация на моральные ценности и нормы в ситуациях нравственного выбора; </w:t>
      </w:r>
      <w:proofErr w:type="spellStart"/>
      <w:r w:rsidRPr="00D61780">
        <w:rPr>
          <w:rFonts w:ascii="Times New Roman" w:hAnsi="Times New Roman" w:cs="Times New Roman"/>
          <w:sz w:val="24"/>
          <w:szCs w:val="24"/>
        </w:rPr>
        <w:t>Метапредметные</w:t>
      </w:r>
      <w:proofErr w:type="spellEnd"/>
      <w:r w:rsidRPr="00D61780">
        <w:rPr>
          <w:rFonts w:ascii="Times New Roman" w:hAnsi="Times New Roman" w:cs="Times New Roman"/>
          <w:sz w:val="24"/>
          <w:szCs w:val="24"/>
        </w:rPr>
        <w:t xml:space="preserve"> результаты</w:t>
      </w:r>
      <w:r w:rsidR="00EF5244">
        <w:rPr>
          <w:rFonts w:ascii="Times New Roman" w:hAnsi="Times New Roman" w:cs="Times New Roman"/>
          <w:sz w:val="24"/>
          <w:szCs w:val="24"/>
        </w:rPr>
        <w:t>.</w:t>
      </w:r>
      <w:r w:rsidRPr="00D61780">
        <w:rPr>
          <w:rFonts w:ascii="Times New Roman" w:hAnsi="Times New Roman" w:cs="Times New Roman"/>
          <w:sz w:val="24"/>
          <w:szCs w:val="24"/>
        </w:rPr>
        <w:t xml:space="preserve"> Универсальные учебные познавательные действия базовые логические действия: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выявлять дефициты информации, данных, необходимых для решения поставленной задачи;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выявлять причинно-следственные связи при изучении явлений и процессов; базовые исследовательские действия: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аргументировать свою позицию, мнение; работа с информацией: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выбирать, анализировать, систематизировать и интерпретировать информацию различных видов и форм представления; Универсальные учебные коммуникативные действия общение: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воспринимать и формулировать суждения, выражать эмоции в соответствии с целями и условиями общения; </w:t>
      </w:r>
    </w:p>
    <w:p w:rsidR="00130FFB"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выражать себя (свою точку зрения) в устных и письменных текстах; Предметные результаты Занятия по читательской грамотности в рамках внеурочной деятельности вносят вклад в достижение следующих предметных результатов по предметным областям «Русский язык», «Родной язык», «Литература», «Родная литература»:</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осознание значимости чтения для своего дальнейшего развития; формирование потребности в систематическом чтении как средстве познания мира и себя в этом мире;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овладение различными видами чтения (просмотровым, ознакомительным, изучающим, поисковым);</w:t>
      </w:r>
    </w:p>
    <w:p w:rsidR="00EF5244"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 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 извлечение информации из различных источников, ее осмысление и оперирование ею.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соотнесение собственной позиции с позицией автора и мнениями участников дискуссии; умение давать аргументированную оценку </w:t>
      </w:r>
      <w:proofErr w:type="gramStart"/>
      <w:r w:rsidRPr="00D61780">
        <w:rPr>
          <w:rFonts w:ascii="Times New Roman" w:hAnsi="Times New Roman" w:cs="Times New Roman"/>
          <w:sz w:val="24"/>
          <w:szCs w:val="24"/>
        </w:rPr>
        <w:t>прочитанному</w:t>
      </w:r>
      <w:proofErr w:type="gramEnd"/>
      <w:r w:rsidRPr="00D61780">
        <w:rPr>
          <w:rFonts w:ascii="Times New Roman" w:hAnsi="Times New Roman" w:cs="Times New Roman"/>
          <w:sz w:val="24"/>
          <w:szCs w:val="24"/>
        </w:rPr>
        <w:t xml:space="preserve">.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На занятиях учащимся предлагаются читательские задачи, спроектированные на основе текстов разных форматов: сплошных, </w:t>
      </w:r>
      <w:proofErr w:type="spellStart"/>
      <w:r w:rsidRPr="00D61780">
        <w:rPr>
          <w:rFonts w:ascii="Times New Roman" w:hAnsi="Times New Roman" w:cs="Times New Roman"/>
          <w:sz w:val="24"/>
          <w:szCs w:val="24"/>
        </w:rPr>
        <w:t>несплошных</w:t>
      </w:r>
      <w:proofErr w:type="spellEnd"/>
      <w:r w:rsidRPr="00D61780">
        <w:rPr>
          <w:rFonts w:ascii="Times New Roman" w:hAnsi="Times New Roman" w:cs="Times New Roman"/>
          <w:sz w:val="24"/>
          <w:szCs w:val="24"/>
        </w:rPr>
        <w:t>, множественных. Работая с предложенными текстами, решая поставленные задачи разного</w:t>
      </w:r>
      <w:r w:rsidR="00EF5244">
        <w:rPr>
          <w:rFonts w:ascii="Times New Roman" w:hAnsi="Times New Roman" w:cs="Times New Roman"/>
          <w:sz w:val="24"/>
          <w:szCs w:val="24"/>
        </w:rPr>
        <w:t xml:space="preserve"> уровня трудности, обучающиеся</w:t>
      </w:r>
      <w:r w:rsidRPr="00D61780">
        <w:rPr>
          <w:rFonts w:ascii="Times New Roman" w:hAnsi="Times New Roman" w:cs="Times New Roman"/>
          <w:sz w:val="24"/>
          <w:szCs w:val="24"/>
        </w:rPr>
        <w:t xml:space="preserve"> выявляют явную и скрытую информацию, сопоставляют графическую и визуальную информацию. Для успешного понимания текста школьниками важно постоянно развивать и совершенствовать основные читательские умения.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Во-первых, среди основных – умения, связанные с нахождением и извлечением информации: определять место, где содержится искомая информация (фрагмент текста, гиперссылка, сайт и т.д.), находить и извлекать одну или несколько единиц информации, расположенных в одном или разных фрагментах текста; определять наличие/отсутствие искомой информации в тексте и др. Сложность заданий на формирование данных умений </w:t>
      </w:r>
      <w:proofErr w:type="gramStart"/>
      <w:r w:rsidRPr="00D61780">
        <w:rPr>
          <w:rFonts w:ascii="Times New Roman" w:hAnsi="Times New Roman" w:cs="Times New Roman"/>
          <w:sz w:val="24"/>
          <w:szCs w:val="24"/>
        </w:rPr>
        <w:t>определяется</w:t>
      </w:r>
      <w:proofErr w:type="gramEnd"/>
      <w:r w:rsidRPr="00D61780">
        <w:rPr>
          <w:rFonts w:ascii="Times New Roman" w:hAnsi="Times New Roman" w:cs="Times New Roman"/>
          <w:sz w:val="24"/>
          <w:szCs w:val="24"/>
        </w:rPr>
        <w:t xml:space="preserve"> в том числе количеством текстов, с которыми работает ученик в рамках решения одной читательской за</w:t>
      </w:r>
      <w:r w:rsidR="00EF5244">
        <w:rPr>
          <w:rFonts w:ascii="Times New Roman" w:hAnsi="Times New Roman" w:cs="Times New Roman"/>
          <w:sz w:val="24"/>
          <w:szCs w:val="24"/>
        </w:rPr>
        <w:t>дачи. На занятиях ученикам</w:t>
      </w:r>
      <w:r w:rsidRPr="00D61780">
        <w:rPr>
          <w:rFonts w:ascii="Times New Roman" w:hAnsi="Times New Roman" w:cs="Times New Roman"/>
          <w:sz w:val="24"/>
          <w:szCs w:val="24"/>
        </w:rPr>
        <w:t xml:space="preserve"> предлагаются как задания, для выполнения которых читателю нужно просмотреть только один текст, так и задания, при </w:t>
      </w:r>
      <w:r w:rsidRPr="00D61780">
        <w:rPr>
          <w:rFonts w:ascii="Times New Roman" w:hAnsi="Times New Roman" w:cs="Times New Roman"/>
          <w:sz w:val="24"/>
          <w:szCs w:val="24"/>
        </w:rPr>
        <w:lastRenderedPageBreak/>
        <w:t>выполнении которых необходимо обратить к нескольким текстами, найти и выбрать необходимый источник информации.</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Во-вторых, к основным читательским умениям относятся умения интегрировать и интерпретировать информацию: понимать </w:t>
      </w:r>
      <w:proofErr w:type="spellStart"/>
      <w:r w:rsidRPr="00D61780">
        <w:rPr>
          <w:rFonts w:ascii="Times New Roman" w:hAnsi="Times New Roman" w:cs="Times New Roman"/>
          <w:sz w:val="24"/>
          <w:szCs w:val="24"/>
        </w:rPr>
        <w:t>фактологическую</w:t>
      </w:r>
      <w:proofErr w:type="spellEnd"/>
      <w:r w:rsidRPr="00D61780">
        <w:rPr>
          <w:rFonts w:ascii="Times New Roman" w:hAnsi="Times New Roman" w:cs="Times New Roman"/>
          <w:sz w:val="24"/>
          <w:szCs w:val="24"/>
        </w:rPr>
        <w:t xml:space="preserve"> информацию (сюжет, последовательность событий); понимать смысловую структуру текста (определять тему, главную мысль/идею текста); понимать значение слова или выражения на основе контекста; устанавливать связи между событиями или утверждениями; делать выводы;</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соотносить графическую и вербальную информацию; различать факт и мнение и др. Задания более простого уровня направлены на понимание явной информации, буквального смысла высказывания. Более сложные задания требуют обобщения информации и формулирования выводов. Иногда необходимо связать информацию из разных источников и сделать вывод о том, как они связаны друг с другом (например, временная связь или причинно-следственная) или с высказыванием, предложенным в вопросе.</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В-третьих, необходимо развивать длительно формируемые умения оценивать содержание и форму текста: оценивать содержание текста и понимать назначение его структурных элементов; оценивать полноту и достоверность информации; обнаруживать противоречия в одном или нескольких текстах; высказывать и обосновывать собственную точку зрения по вопросу; обсуждаемому в тексте; </w:t>
      </w:r>
      <w:proofErr w:type="gramStart"/>
      <w:r w:rsidRPr="00D61780">
        <w:rPr>
          <w:rFonts w:ascii="Times New Roman" w:hAnsi="Times New Roman" w:cs="Times New Roman"/>
          <w:sz w:val="24"/>
          <w:szCs w:val="24"/>
        </w:rPr>
        <w:t xml:space="preserve">оценивать форму текста и др. Выполняя задания, где требуется проявить перечисленные умения, читатели оценивают, насколько содержание и форма текста полно и точно отражают цель и точку зрения автора, сравнивают информацию из разных текстов, различные точки зрения, для этого читателям иногда требуется опираться как на текст, так и на собственные знания и опыт. </w:t>
      </w:r>
      <w:proofErr w:type="gramEnd"/>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В-четвертых, не</w:t>
      </w:r>
      <w:r w:rsidR="00EF5244">
        <w:rPr>
          <w:rFonts w:ascii="Times New Roman" w:hAnsi="Times New Roman" w:cs="Times New Roman"/>
          <w:sz w:val="24"/>
          <w:szCs w:val="24"/>
        </w:rPr>
        <w:t>обходимо показать ученикам</w:t>
      </w:r>
      <w:r w:rsidRPr="00D61780">
        <w:rPr>
          <w:rFonts w:ascii="Times New Roman" w:hAnsi="Times New Roman" w:cs="Times New Roman"/>
          <w:sz w:val="24"/>
          <w:szCs w:val="24"/>
        </w:rPr>
        <w:t xml:space="preserve">, как можно использовать информацию из текста: применять полученную информацию для решения практической задачи без привлечения или с привлечением фоновых знаний, прогнозировать на основе информации текста события, течение процесса и т.п. В заданиях предлагается сформулировать на основе текста собственную гипотезу, выявлять связь между </w:t>
      </w:r>
      <w:proofErr w:type="gramStart"/>
      <w:r w:rsidRPr="00D61780">
        <w:rPr>
          <w:rFonts w:ascii="Times New Roman" w:hAnsi="Times New Roman" w:cs="Times New Roman"/>
          <w:sz w:val="24"/>
          <w:szCs w:val="24"/>
        </w:rPr>
        <w:t>прочитанным</w:t>
      </w:r>
      <w:proofErr w:type="gramEnd"/>
      <w:r w:rsidRPr="00D61780">
        <w:rPr>
          <w:rFonts w:ascii="Times New Roman" w:hAnsi="Times New Roman" w:cs="Times New Roman"/>
          <w:sz w:val="24"/>
          <w:szCs w:val="24"/>
        </w:rPr>
        <w:t xml:space="preserve"> и реальност</w:t>
      </w:r>
      <w:r w:rsidR="00EF5244">
        <w:rPr>
          <w:rFonts w:ascii="Times New Roman" w:hAnsi="Times New Roman" w:cs="Times New Roman"/>
          <w:sz w:val="24"/>
          <w:szCs w:val="24"/>
        </w:rPr>
        <w:t>ью</w:t>
      </w:r>
      <w:r w:rsidRPr="00D61780">
        <w:rPr>
          <w:rFonts w:ascii="Times New Roman" w:hAnsi="Times New Roman" w:cs="Times New Roman"/>
          <w:sz w:val="24"/>
          <w:szCs w:val="24"/>
        </w:rPr>
        <w:t xml:space="preserve">. </w:t>
      </w:r>
    </w:p>
    <w:p w:rsidR="00D61780" w:rsidRPr="00EF5244" w:rsidRDefault="00D61780" w:rsidP="009006BC">
      <w:pPr>
        <w:spacing w:after="0"/>
        <w:ind w:firstLine="709"/>
        <w:jc w:val="both"/>
        <w:rPr>
          <w:rFonts w:ascii="Times New Roman" w:hAnsi="Times New Roman" w:cs="Times New Roman"/>
          <w:b/>
          <w:sz w:val="24"/>
          <w:szCs w:val="24"/>
        </w:rPr>
      </w:pPr>
      <w:r w:rsidRPr="00EF5244">
        <w:rPr>
          <w:rFonts w:ascii="Times New Roman" w:hAnsi="Times New Roman" w:cs="Times New Roman"/>
          <w:b/>
          <w:sz w:val="24"/>
          <w:szCs w:val="24"/>
        </w:rPr>
        <w:t>Модуль: «Читательская грамотность: Читаем, соединяя текстовую и графическую информацию»</w:t>
      </w:r>
      <w:r w:rsidR="00EF5244">
        <w:rPr>
          <w:rFonts w:ascii="Times New Roman" w:hAnsi="Times New Roman" w:cs="Times New Roman"/>
          <w:b/>
          <w:sz w:val="24"/>
          <w:szCs w:val="24"/>
        </w:rPr>
        <w:t>.</w:t>
      </w:r>
      <w:r w:rsidRPr="00EF5244">
        <w:rPr>
          <w:rFonts w:ascii="Times New Roman" w:hAnsi="Times New Roman" w:cs="Times New Roman"/>
          <w:b/>
          <w:sz w:val="24"/>
          <w:szCs w:val="24"/>
        </w:rPr>
        <w:t xml:space="preserve">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В рамках модуля «Читательская грамотность» предполагается развитие читательских умений, которые, как показывают исследования и подтверждают учителя, относятся к области трудностей. Именно поэто</w:t>
      </w:r>
      <w:r w:rsidR="00EF5244">
        <w:rPr>
          <w:rFonts w:ascii="Times New Roman" w:hAnsi="Times New Roman" w:cs="Times New Roman"/>
          <w:sz w:val="24"/>
          <w:szCs w:val="24"/>
        </w:rPr>
        <w:t xml:space="preserve">му </w:t>
      </w:r>
      <w:r w:rsidRPr="00D61780">
        <w:rPr>
          <w:rFonts w:ascii="Times New Roman" w:hAnsi="Times New Roman" w:cs="Times New Roman"/>
          <w:sz w:val="24"/>
          <w:szCs w:val="24"/>
        </w:rPr>
        <w:t xml:space="preserve"> все занятия нацелены на развитие умений понимать текстовую и графическую информацию, устанавливать взаимосвязи между этими видами информации. Обратим внимание, что каждое занятие обеспечено цифровыми образовательными ресурсами – разработанными для каждого занятия комплексными читательскими задачами, включающими тексты разных форматов и задания к ним. На каждом занятии проводится работа с одной комплексной читательской задачей.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Модель каждого занятия включает следующие этапы: мотивационный, основной (выполнение комплексной читательской задачи), рефлексивный (подведение итогов).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Этап 1. </w:t>
      </w:r>
      <w:proofErr w:type="gramStart"/>
      <w:r w:rsidRPr="00D61780">
        <w:rPr>
          <w:rFonts w:ascii="Times New Roman" w:hAnsi="Times New Roman" w:cs="Times New Roman"/>
          <w:sz w:val="24"/>
          <w:szCs w:val="24"/>
        </w:rPr>
        <w:t>Мотивационный</w:t>
      </w:r>
      <w:proofErr w:type="gramEnd"/>
      <w:r w:rsidRPr="00D61780">
        <w:rPr>
          <w:rFonts w:ascii="Times New Roman" w:hAnsi="Times New Roman" w:cs="Times New Roman"/>
          <w:sz w:val="24"/>
          <w:szCs w:val="24"/>
        </w:rPr>
        <w:t xml:space="preserve"> (3-5 мин)</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 Задача этого этапа – активизировать позна</w:t>
      </w:r>
      <w:r w:rsidR="00EF5244">
        <w:rPr>
          <w:rFonts w:ascii="Times New Roman" w:hAnsi="Times New Roman" w:cs="Times New Roman"/>
          <w:sz w:val="24"/>
          <w:szCs w:val="24"/>
        </w:rPr>
        <w:t xml:space="preserve">вательный интерес </w:t>
      </w:r>
      <w:r w:rsidRPr="00D61780">
        <w:rPr>
          <w:rFonts w:ascii="Times New Roman" w:hAnsi="Times New Roman" w:cs="Times New Roman"/>
          <w:sz w:val="24"/>
          <w:szCs w:val="24"/>
        </w:rPr>
        <w:t xml:space="preserve"> к предстоящему чтению, тематике текстов, связать чтение</w:t>
      </w:r>
      <w:r w:rsidR="00EF5244">
        <w:rPr>
          <w:rFonts w:ascii="Times New Roman" w:hAnsi="Times New Roman" w:cs="Times New Roman"/>
          <w:sz w:val="24"/>
          <w:szCs w:val="24"/>
        </w:rPr>
        <w:t xml:space="preserve"> и актуальные </w:t>
      </w:r>
      <w:r w:rsidRPr="00D61780">
        <w:rPr>
          <w:rFonts w:ascii="Times New Roman" w:hAnsi="Times New Roman" w:cs="Times New Roman"/>
          <w:sz w:val="24"/>
          <w:szCs w:val="24"/>
        </w:rPr>
        <w:t xml:space="preserve"> проблемы. Все темы</w:t>
      </w:r>
      <w:r w:rsidR="00EF5244">
        <w:rPr>
          <w:rFonts w:ascii="Times New Roman" w:hAnsi="Times New Roman" w:cs="Times New Roman"/>
          <w:sz w:val="24"/>
          <w:szCs w:val="24"/>
        </w:rPr>
        <w:t>, предложенные</w:t>
      </w:r>
      <w:r w:rsidRPr="00D61780">
        <w:rPr>
          <w:rFonts w:ascii="Times New Roman" w:hAnsi="Times New Roman" w:cs="Times New Roman"/>
          <w:sz w:val="24"/>
          <w:szCs w:val="24"/>
        </w:rPr>
        <w:t xml:space="preserve">, учитывают возрастные особенности, </w:t>
      </w:r>
      <w:r w:rsidR="00EF5244">
        <w:rPr>
          <w:rFonts w:ascii="Times New Roman" w:hAnsi="Times New Roman" w:cs="Times New Roman"/>
          <w:sz w:val="24"/>
          <w:szCs w:val="24"/>
        </w:rPr>
        <w:t>круг чтения</w:t>
      </w:r>
      <w:proofErr w:type="gramStart"/>
      <w:r w:rsidR="00EF5244">
        <w:rPr>
          <w:rFonts w:ascii="Times New Roman" w:hAnsi="Times New Roman" w:cs="Times New Roman"/>
          <w:sz w:val="24"/>
          <w:szCs w:val="24"/>
        </w:rPr>
        <w:t xml:space="preserve"> </w:t>
      </w:r>
      <w:r w:rsidRPr="00D61780">
        <w:rPr>
          <w:rFonts w:ascii="Times New Roman" w:hAnsi="Times New Roman" w:cs="Times New Roman"/>
          <w:sz w:val="24"/>
          <w:szCs w:val="24"/>
        </w:rPr>
        <w:t>,</w:t>
      </w:r>
      <w:proofErr w:type="gramEnd"/>
      <w:r w:rsidRPr="00D61780">
        <w:rPr>
          <w:rFonts w:ascii="Times New Roman" w:hAnsi="Times New Roman" w:cs="Times New Roman"/>
          <w:sz w:val="24"/>
          <w:szCs w:val="24"/>
        </w:rPr>
        <w:t xml:space="preserve"> жизненные и учебно-</w:t>
      </w:r>
      <w:r w:rsidRPr="00D61780">
        <w:rPr>
          <w:rFonts w:ascii="Times New Roman" w:hAnsi="Times New Roman" w:cs="Times New Roman"/>
          <w:sz w:val="24"/>
          <w:szCs w:val="24"/>
        </w:rPr>
        <w:lastRenderedPageBreak/>
        <w:t xml:space="preserve">познавательные интересы. В начале занятия педагог может обсудить с ребятами с учетом их житейского опыта тему путешествий по родной стране, участие в школьных и общероссийских конкурсах, важность знакомства с биографиями выдающихся людей, внимательное отношение к истории и архитектуре своего города. На этом же этапе обсуждается форма работы на данном занятии и участие каждого.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Этап 2. Основной – выполнение комплексной читательской задачи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Цель этого этапа – позн</w:t>
      </w:r>
      <w:r w:rsidR="00EF5244">
        <w:rPr>
          <w:rFonts w:ascii="Times New Roman" w:hAnsi="Times New Roman" w:cs="Times New Roman"/>
          <w:sz w:val="24"/>
          <w:szCs w:val="24"/>
        </w:rPr>
        <w:t>акомить учеников</w:t>
      </w:r>
      <w:r w:rsidRPr="00D61780">
        <w:rPr>
          <w:rFonts w:ascii="Times New Roman" w:hAnsi="Times New Roman" w:cs="Times New Roman"/>
          <w:sz w:val="24"/>
          <w:szCs w:val="24"/>
        </w:rPr>
        <w:t xml:space="preserve"> с различными приемами работы с информацией в тексте при выполнении читательской комплексной задачи. Читательская задача может состоять из разного количества заданий. Важно не просто выполнять задания и соотносить с правильным ответом</w:t>
      </w:r>
      <w:r w:rsidR="00EF5244">
        <w:rPr>
          <w:rFonts w:ascii="Times New Roman" w:hAnsi="Times New Roman" w:cs="Times New Roman"/>
          <w:sz w:val="24"/>
          <w:szCs w:val="24"/>
        </w:rPr>
        <w:t xml:space="preserve">, а учить </w:t>
      </w:r>
      <w:r w:rsidRPr="00D61780">
        <w:rPr>
          <w:rFonts w:ascii="Times New Roman" w:hAnsi="Times New Roman" w:cs="Times New Roman"/>
          <w:sz w:val="24"/>
          <w:szCs w:val="24"/>
        </w:rPr>
        <w:t xml:space="preserve"> объяснять, как они использовали тот или иной прием, пришли к тому или иному решению</w:t>
      </w:r>
      <w:r w:rsidR="00EF5244">
        <w:rPr>
          <w:rFonts w:ascii="Times New Roman" w:hAnsi="Times New Roman" w:cs="Times New Roman"/>
          <w:sz w:val="24"/>
          <w:szCs w:val="24"/>
        </w:rPr>
        <w:t xml:space="preserve">, выводу. </w:t>
      </w:r>
      <w:proofErr w:type="gramStart"/>
      <w:r w:rsidR="00EF5244">
        <w:rPr>
          <w:rFonts w:ascii="Times New Roman" w:hAnsi="Times New Roman" w:cs="Times New Roman"/>
          <w:sz w:val="24"/>
          <w:szCs w:val="24"/>
        </w:rPr>
        <w:t xml:space="preserve">На занятиях </w:t>
      </w:r>
      <w:r w:rsidRPr="00D61780">
        <w:rPr>
          <w:rFonts w:ascii="Times New Roman" w:hAnsi="Times New Roman" w:cs="Times New Roman"/>
          <w:sz w:val="24"/>
          <w:szCs w:val="24"/>
        </w:rPr>
        <w:t xml:space="preserve"> предполагается овладение приемами поиска и извлечения информации разного вида (текстовой, графической) по заданной теме из различных источников (художественный и публицистический тексты, заметки с сайта, включающих визуальный объект), ее осмысление и оперирование ею; выделения главной и второстепенной информации, явной и скрытой информации, представленной в разных частях текста;</w:t>
      </w:r>
      <w:proofErr w:type="gramEnd"/>
      <w:r w:rsidRPr="00D61780">
        <w:rPr>
          <w:rFonts w:ascii="Times New Roman" w:hAnsi="Times New Roman" w:cs="Times New Roman"/>
          <w:sz w:val="24"/>
          <w:szCs w:val="24"/>
        </w:rPr>
        <w:t xml:space="preserve"> </w:t>
      </w:r>
      <w:proofErr w:type="gramStart"/>
      <w:r w:rsidRPr="00D61780">
        <w:rPr>
          <w:rFonts w:ascii="Times New Roman" w:hAnsi="Times New Roman" w:cs="Times New Roman"/>
          <w:sz w:val="24"/>
          <w:szCs w:val="24"/>
        </w:rPr>
        <w:t>выявления визуальной информации, представленной на карте, сопоставления информации, выявленной в тексте, с информацией, содержащейся в графическом объекте (географическая карта, фотография); работа с множественным текстом, представленным на сайте; анализа информации учебно-научного текста (биография), представленной в виде таблицы.</w:t>
      </w:r>
      <w:proofErr w:type="gramEnd"/>
      <w:r w:rsidRPr="00D61780">
        <w:rPr>
          <w:rFonts w:ascii="Times New Roman" w:hAnsi="Times New Roman" w:cs="Times New Roman"/>
          <w:sz w:val="24"/>
          <w:szCs w:val="24"/>
        </w:rPr>
        <w:t xml:space="preserve"> Для поддержания интереса и максимальной вов</w:t>
      </w:r>
      <w:r w:rsidR="00EF5244">
        <w:rPr>
          <w:rFonts w:ascii="Times New Roman" w:hAnsi="Times New Roman" w:cs="Times New Roman"/>
          <w:sz w:val="24"/>
          <w:szCs w:val="24"/>
        </w:rPr>
        <w:t>леченности каждого</w:t>
      </w:r>
      <w:r w:rsidRPr="00D61780">
        <w:rPr>
          <w:rFonts w:ascii="Times New Roman" w:hAnsi="Times New Roman" w:cs="Times New Roman"/>
          <w:sz w:val="24"/>
          <w:szCs w:val="24"/>
        </w:rPr>
        <w:t xml:space="preserve"> в деятельность предлагаются различные формы проведения данного этапа занятия: работа в группах, деловая игра, игра-расследование, самостоятельное выполнение работы с последующим обсуждением. </w:t>
      </w:r>
      <w:proofErr w:type="gramStart"/>
      <w:r w:rsidRPr="00D61780">
        <w:rPr>
          <w:rFonts w:ascii="Times New Roman" w:hAnsi="Times New Roman" w:cs="Times New Roman"/>
          <w:sz w:val="24"/>
          <w:szCs w:val="24"/>
        </w:rPr>
        <w:t>Организация процесса обсуждения выполнения задания необходима при любой форме проведения занятия: обсуждаем, почему такой ответ, почему возникли неточности в ответе, как пришли к такому решению, каково подтверждение выбранного ответа в тексте и др. Работа должна идти на бумажных носителях, где отражается ход работы (в тексте ребята подчеркивают необходимую информацию, графически обозначают связи между частями текста и др.), записываются ответы.</w:t>
      </w:r>
      <w:proofErr w:type="gramEnd"/>
      <w:r w:rsidRPr="00D61780">
        <w:rPr>
          <w:rFonts w:ascii="Times New Roman" w:hAnsi="Times New Roman" w:cs="Times New Roman"/>
          <w:sz w:val="24"/>
          <w:szCs w:val="24"/>
        </w:rPr>
        <w:t xml:space="preserve"> Можно использовать электронную доску для проецирования текстов, заданий, ответов и критериев оценивания. Целесообразно с </w:t>
      </w:r>
      <w:r w:rsidR="00457B29">
        <w:rPr>
          <w:rFonts w:ascii="Times New Roman" w:hAnsi="Times New Roman" w:cs="Times New Roman"/>
          <w:sz w:val="24"/>
          <w:szCs w:val="24"/>
        </w:rPr>
        <w:t xml:space="preserve">учетом подготовки </w:t>
      </w:r>
      <w:r w:rsidRPr="00D61780">
        <w:rPr>
          <w:rFonts w:ascii="Times New Roman" w:hAnsi="Times New Roman" w:cs="Times New Roman"/>
          <w:sz w:val="24"/>
          <w:szCs w:val="24"/>
        </w:rPr>
        <w:t xml:space="preserve"> предъявлять комплексную читательскую задачу либо целиком, либо дозировано, частями. Однако текст/ тексты для чтения всегда предлагается полностью.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 xml:space="preserve">Этап 3. Рефлексивный </w:t>
      </w:r>
    </w:p>
    <w:p w:rsidR="00D61780" w:rsidRPr="00D61780" w:rsidRDefault="00D61780" w:rsidP="009006BC">
      <w:pPr>
        <w:spacing w:after="0"/>
        <w:ind w:firstLine="709"/>
        <w:jc w:val="both"/>
        <w:rPr>
          <w:rFonts w:ascii="Times New Roman" w:hAnsi="Times New Roman" w:cs="Times New Roman"/>
          <w:sz w:val="24"/>
          <w:szCs w:val="24"/>
        </w:rPr>
      </w:pPr>
      <w:r w:rsidRPr="00D61780">
        <w:rPr>
          <w:rFonts w:ascii="Times New Roman" w:hAnsi="Times New Roman" w:cs="Times New Roman"/>
          <w:sz w:val="24"/>
          <w:szCs w:val="24"/>
        </w:rPr>
        <w:t>На этом этапе подводятся итоги занятия, причем делать это важно не формально</w:t>
      </w:r>
      <w:r w:rsidR="00457B29">
        <w:rPr>
          <w:rFonts w:ascii="Times New Roman" w:hAnsi="Times New Roman" w:cs="Times New Roman"/>
          <w:sz w:val="24"/>
          <w:szCs w:val="24"/>
        </w:rPr>
        <w:t>, а ориентировать обучающихся</w:t>
      </w:r>
      <w:r w:rsidRPr="00D61780">
        <w:rPr>
          <w:rFonts w:ascii="Times New Roman" w:hAnsi="Times New Roman" w:cs="Times New Roman"/>
          <w:sz w:val="24"/>
          <w:szCs w:val="24"/>
        </w:rPr>
        <w:t xml:space="preserve"> на содержательную оценку выполнения заданий. С учетом формы проведения занятия рефлексия может быть организована как в группе, так и с использованием индивидуального листа с</w:t>
      </w:r>
      <w:r w:rsidR="00457B29">
        <w:rPr>
          <w:rFonts w:ascii="Times New Roman" w:hAnsi="Times New Roman" w:cs="Times New Roman"/>
          <w:sz w:val="24"/>
          <w:szCs w:val="24"/>
        </w:rPr>
        <w:t>амооценки. Перед учениками</w:t>
      </w:r>
      <w:r w:rsidRPr="00D61780">
        <w:rPr>
          <w:rFonts w:ascii="Times New Roman" w:hAnsi="Times New Roman" w:cs="Times New Roman"/>
          <w:sz w:val="24"/>
          <w:szCs w:val="24"/>
        </w:rPr>
        <w:t xml:space="preserve"> важно поставить вопросы: </w:t>
      </w:r>
      <w:proofErr w:type="gramStart"/>
      <w:r w:rsidRPr="00D61780">
        <w:rPr>
          <w:rFonts w:ascii="Times New Roman" w:hAnsi="Times New Roman" w:cs="Times New Roman"/>
          <w:sz w:val="24"/>
          <w:szCs w:val="24"/>
        </w:rPr>
        <w:t>«Что получилось и не получилось?», «Какой прием помог выполнить задание?», «Что важно учесть при чтении текстов в следующий раз?», «Захотелось ли вам прочитать полный текст книги?», «Было ли вам интересно?», «Какие советы вы бы дали своим одноклассникам, чтобы они стали более вдумчивыми читателями?», «Как сегодняшнее занятие может помочь вам при решении проблем, возникающих в повседневной жизни?» и др.</w:t>
      </w:r>
      <w:proofErr w:type="gramEnd"/>
    </w:p>
    <w:sectPr w:rsidR="00D61780" w:rsidRPr="00D61780" w:rsidSect="00130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80"/>
    <w:rsid w:val="00130FFB"/>
    <w:rsid w:val="00457B29"/>
    <w:rsid w:val="009006BC"/>
    <w:rsid w:val="00D61780"/>
    <w:rsid w:val="00EF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1921</Words>
  <Characters>10955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cp:revision>
  <dcterms:created xsi:type="dcterms:W3CDTF">2023-01-17T04:56:00Z</dcterms:created>
  <dcterms:modified xsi:type="dcterms:W3CDTF">2023-01-17T04:56:00Z</dcterms:modified>
</cp:coreProperties>
</file>