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B8" w:rsidRPr="00E716E2" w:rsidRDefault="00661AB8" w:rsidP="00661AB8">
      <w:pPr>
        <w:widowControl w:val="0"/>
        <w:spacing w:after="0" w:line="240" w:lineRule="auto"/>
        <w:ind w:left="0" w:right="0"/>
        <w:jc w:val="center"/>
        <w:rPr>
          <w:rFonts w:eastAsia="Tahoma"/>
          <w:b/>
          <w:szCs w:val="24"/>
        </w:rPr>
      </w:pPr>
      <w:bookmarkStart w:id="0" w:name="_ПОЛОЖЕНИЕ_32"/>
      <w:bookmarkEnd w:id="0"/>
      <w:r w:rsidRPr="00E716E2">
        <w:rPr>
          <w:rFonts w:eastAsia="Tahoma"/>
          <w:b/>
          <w:szCs w:val="24"/>
        </w:rPr>
        <w:t>МУНИЦИПАЛЬНОЕ БЮДЖЕТНОЕ ОБЩЕОБРАЗОВАТЕЛЬНОЕ УЧРЕЖДЕНИЕ</w:t>
      </w:r>
    </w:p>
    <w:p w:rsidR="00661AB8" w:rsidRPr="00E716E2" w:rsidRDefault="00661AB8" w:rsidP="00661AB8">
      <w:pPr>
        <w:widowControl w:val="0"/>
        <w:spacing w:after="0" w:line="240" w:lineRule="auto"/>
        <w:jc w:val="center"/>
        <w:rPr>
          <w:rFonts w:eastAsia="Tahoma"/>
          <w:b/>
          <w:szCs w:val="24"/>
        </w:rPr>
      </w:pPr>
      <w:r w:rsidRPr="00E716E2">
        <w:rPr>
          <w:rFonts w:eastAsia="Tahoma"/>
          <w:b/>
          <w:szCs w:val="24"/>
        </w:rPr>
        <w:t xml:space="preserve">«КИРОВСКАЯ СРЕДНЯЯ ШКОЛА ИМЕНИ КУХТИНА ФЁДОРА ПАВЛОВИЧА» МУНИЦИПАЛЬНОГО ОБРАЗОВАНИЯ ЧЕРНОМОРСКИЙ РАЙОН </w:t>
      </w:r>
    </w:p>
    <w:p w:rsidR="00661AB8" w:rsidRPr="00E716E2" w:rsidRDefault="00661AB8" w:rsidP="00661AB8">
      <w:pPr>
        <w:widowControl w:val="0"/>
        <w:spacing w:after="0" w:line="240" w:lineRule="auto"/>
        <w:ind w:left="0" w:right="0" w:firstLine="0"/>
        <w:jc w:val="center"/>
        <w:rPr>
          <w:rFonts w:eastAsia="Tahoma"/>
          <w:b/>
          <w:szCs w:val="24"/>
        </w:rPr>
      </w:pPr>
      <w:r w:rsidRPr="00E716E2">
        <w:rPr>
          <w:rFonts w:eastAsia="Tahoma"/>
          <w:b/>
          <w:szCs w:val="24"/>
        </w:rPr>
        <w:t>РЕСПУБЛИКИ КРЫМ</w:t>
      </w:r>
    </w:p>
    <w:p w:rsidR="00661AB8" w:rsidRPr="00E716E2" w:rsidRDefault="00661AB8" w:rsidP="00661AB8">
      <w:pPr>
        <w:widowControl w:val="0"/>
        <w:spacing w:after="0" w:line="240" w:lineRule="auto"/>
        <w:ind w:left="0" w:right="0" w:firstLine="0"/>
        <w:jc w:val="center"/>
        <w:rPr>
          <w:rFonts w:eastAsia="Tahoma"/>
          <w:szCs w:val="24"/>
        </w:rPr>
      </w:pPr>
    </w:p>
    <w:p w:rsidR="00661AB8" w:rsidRPr="00E716E2" w:rsidRDefault="00661AB8" w:rsidP="00661AB8">
      <w:pPr>
        <w:widowControl w:val="0"/>
        <w:spacing w:after="0" w:line="240" w:lineRule="auto"/>
        <w:ind w:left="0" w:right="0" w:firstLine="0"/>
        <w:jc w:val="center"/>
        <w:rPr>
          <w:rFonts w:eastAsia="Tahoma"/>
          <w:szCs w:val="24"/>
        </w:rPr>
      </w:pPr>
    </w:p>
    <w:p w:rsidR="00661AB8" w:rsidRPr="00E716E2" w:rsidRDefault="00661AB8" w:rsidP="00661AB8">
      <w:pPr>
        <w:widowControl w:val="0"/>
        <w:spacing w:after="0" w:line="240" w:lineRule="auto"/>
        <w:ind w:left="0" w:right="0" w:firstLine="0"/>
        <w:jc w:val="center"/>
        <w:rPr>
          <w:rFonts w:eastAsia="Tahoma"/>
          <w:szCs w:val="24"/>
        </w:rPr>
      </w:pPr>
    </w:p>
    <w:p w:rsidR="00661AB8" w:rsidRPr="00E716E2" w:rsidRDefault="00661AB8" w:rsidP="00661AB8">
      <w:pPr>
        <w:widowControl w:val="0"/>
        <w:spacing w:after="0" w:line="240" w:lineRule="auto"/>
        <w:ind w:left="0" w:right="0" w:firstLine="0"/>
        <w:jc w:val="center"/>
        <w:rPr>
          <w:rFonts w:eastAsia="Tahoma"/>
          <w:szCs w:val="24"/>
        </w:rPr>
      </w:pPr>
    </w:p>
    <w:p w:rsidR="00661AB8" w:rsidRPr="00E716E2" w:rsidRDefault="00661AB8" w:rsidP="00661AB8">
      <w:pPr>
        <w:spacing w:after="0" w:line="240" w:lineRule="auto"/>
        <w:ind w:left="0" w:right="0" w:firstLine="0"/>
        <w:rPr>
          <w:b/>
          <w:color w:val="auto"/>
          <w:szCs w:val="24"/>
        </w:rPr>
      </w:pPr>
      <w:r w:rsidRPr="00E716E2">
        <w:rPr>
          <w:b/>
          <w:color w:val="auto"/>
          <w:szCs w:val="24"/>
        </w:rPr>
        <w:t>РАССМОТРЕН</w:t>
      </w:r>
      <w:r>
        <w:rPr>
          <w:b/>
          <w:szCs w:val="24"/>
        </w:rPr>
        <w:t>О</w:t>
      </w:r>
      <w:r w:rsidRPr="00E716E2">
        <w:rPr>
          <w:b/>
          <w:color w:val="auto"/>
          <w:szCs w:val="24"/>
        </w:rPr>
        <w:t xml:space="preserve">                                                                   УТВЕРЖДЕН</w:t>
      </w:r>
      <w:r>
        <w:rPr>
          <w:b/>
          <w:szCs w:val="24"/>
        </w:rPr>
        <w:t>О</w:t>
      </w:r>
    </w:p>
    <w:p w:rsidR="00661AB8" w:rsidRPr="00E716E2" w:rsidRDefault="00661AB8" w:rsidP="00661AB8">
      <w:pPr>
        <w:spacing w:after="0" w:line="240" w:lineRule="auto"/>
        <w:ind w:left="0" w:right="0" w:firstLine="0"/>
        <w:rPr>
          <w:color w:val="auto"/>
          <w:szCs w:val="24"/>
        </w:rPr>
      </w:pPr>
      <w:r w:rsidRPr="00E716E2">
        <w:rPr>
          <w:color w:val="auto"/>
          <w:szCs w:val="24"/>
        </w:rPr>
        <w:t>на заседании                                                                             директор МБОУ</w:t>
      </w:r>
    </w:p>
    <w:p w:rsidR="00661AB8" w:rsidRPr="00E716E2" w:rsidRDefault="00661AB8" w:rsidP="00661AB8">
      <w:pPr>
        <w:spacing w:after="0" w:line="240" w:lineRule="auto"/>
        <w:ind w:left="0" w:right="0" w:firstLine="0"/>
        <w:rPr>
          <w:color w:val="auto"/>
          <w:szCs w:val="24"/>
        </w:rPr>
      </w:pPr>
      <w:r w:rsidRPr="00E716E2">
        <w:rPr>
          <w:color w:val="auto"/>
          <w:szCs w:val="24"/>
        </w:rPr>
        <w:t>Педагогического совета                                                          «Кировская средняя школа</w:t>
      </w:r>
    </w:p>
    <w:p w:rsidR="00661AB8" w:rsidRPr="00E716E2" w:rsidRDefault="00661AB8" w:rsidP="00661AB8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E716E2">
        <w:rPr>
          <w:color w:val="auto"/>
          <w:szCs w:val="24"/>
        </w:rPr>
        <w:t xml:space="preserve">протокол № </w:t>
      </w:r>
      <w:r>
        <w:rPr>
          <w:szCs w:val="24"/>
        </w:rPr>
        <w:t>5</w:t>
      </w:r>
      <w:r w:rsidRPr="00E716E2">
        <w:rPr>
          <w:color w:val="auto"/>
          <w:szCs w:val="24"/>
        </w:rPr>
        <w:t xml:space="preserve">                                                                      </w:t>
      </w:r>
      <w:r>
        <w:rPr>
          <w:szCs w:val="24"/>
        </w:rPr>
        <w:t xml:space="preserve">     </w:t>
      </w:r>
      <w:r w:rsidRPr="00E716E2">
        <w:rPr>
          <w:color w:val="auto"/>
          <w:szCs w:val="24"/>
        </w:rPr>
        <w:t xml:space="preserve"> </w:t>
      </w:r>
      <w:r>
        <w:rPr>
          <w:szCs w:val="24"/>
        </w:rPr>
        <w:t xml:space="preserve">им.Кухтина Ф.П.»                </w:t>
      </w:r>
    </w:p>
    <w:p w:rsidR="00661AB8" w:rsidRDefault="00661AB8" w:rsidP="00661AB8">
      <w:pPr>
        <w:shd w:val="clear" w:color="auto" w:fill="FFFFFF"/>
        <w:spacing w:after="0" w:line="240" w:lineRule="auto"/>
        <w:rPr>
          <w:szCs w:val="24"/>
        </w:rPr>
      </w:pPr>
      <w:r w:rsidRPr="00E716E2">
        <w:rPr>
          <w:color w:val="auto"/>
          <w:szCs w:val="24"/>
        </w:rPr>
        <w:t>от «</w:t>
      </w:r>
      <w:r>
        <w:rPr>
          <w:szCs w:val="24"/>
        </w:rPr>
        <w:t>28</w:t>
      </w:r>
      <w:r w:rsidRPr="00E716E2">
        <w:rPr>
          <w:color w:val="auto"/>
          <w:szCs w:val="24"/>
        </w:rPr>
        <w:t xml:space="preserve">» </w:t>
      </w:r>
      <w:r>
        <w:rPr>
          <w:szCs w:val="24"/>
        </w:rPr>
        <w:t>декабря</w:t>
      </w:r>
      <w:r w:rsidRPr="00E716E2">
        <w:rPr>
          <w:color w:val="auto"/>
          <w:szCs w:val="24"/>
        </w:rPr>
        <w:t xml:space="preserve"> 202</w:t>
      </w:r>
      <w:r>
        <w:rPr>
          <w:szCs w:val="24"/>
        </w:rPr>
        <w:t>2</w:t>
      </w:r>
      <w:r w:rsidRPr="00E716E2">
        <w:rPr>
          <w:color w:val="auto"/>
          <w:szCs w:val="24"/>
        </w:rPr>
        <w:t xml:space="preserve">г.      </w:t>
      </w:r>
      <w:r>
        <w:rPr>
          <w:szCs w:val="24"/>
        </w:rPr>
        <w:t xml:space="preserve">                                                       __________ Л.В. Полещук</w:t>
      </w:r>
      <w:r w:rsidRPr="00E716E2">
        <w:rPr>
          <w:color w:val="auto"/>
          <w:szCs w:val="24"/>
        </w:rPr>
        <w:t xml:space="preserve">                                              </w:t>
      </w:r>
      <w:r>
        <w:rPr>
          <w:szCs w:val="24"/>
        </w:rPr>
        <w:t xml:space="preserve">        </w:t>
      </w:r>
    </w:p>
    <w:p w:rsidR="00661AB8" w:rsidRPr="003D4212" w:rsidRDefault="00661AB8" w:rsidP="00661AB8">
      <w:pPr>
        <w:shd w:val="clear" w:color="auto" w:fill="FFFFFF"/>
        <w:spacing w:after="0" w:line="240" w:lineRule="auto"/>
        <w:rPr>
          <w:color w:val="1A1A1A"/>
          <w:szCs w:val="24"/>
        </w:rPr>
      </w:pPr>
      <w:r w:rsidRPr="003D4212">
        <w:rPr>
          <w:color w:val="1A1A1A"/>
          <w:szCs w:val="24"/>
        </w:rPr>
        <w:t xml:space="preserve">                                                                                            </w:t>
      </w:r>
      <w:r>
        <w:rPr>
          <w:color w:val="1A1A1A"/>
          <w:szCs w:val="24"/>
        </w:rPr>
        <w:t xml:space="preserve">      </w:t>
      </w:r>
      <w:r w:rsidRPr="003D4212">
        <w:rPr>
          <w:color w:val="1A1A1A"/>
          <w:szCs w:val="24"/>
        </w:rPr>
        <w:t xml:space="preserve"> приказ от 30.12.2022 № 429</w:t>
      </w:r>
    </w:p>
    <w:p w:rsidR="006D60B8" w:rsidRDefault="00E37B56">
      <w:pPr>
        <w:spacing w:after="93" w:line="259" w:lineRule="auto"/>
        <w:ind w:left="0" w:right="0" w:firstLine="0"/>
        <w:jc w:val="left"/>
      </w:pPr>
      <w:r>
        <w:rPr>
          <w:color w:val="000000"/>
          <w:sz w:val="22"/>
        </w:rPr>
        <w:tab/>
        <w:t xml:space="preserve"> </w:t>
      </w:r>
    </w:p>
    <w:p w:rsidR="006D60B8" w:rsidRDefault="00E37B56">
      <w:pPr>
        <w:spacing w:after="23" w:line="259" w:lineRule="auto"/>
        <w:ind w:left="0" w:right="101" w:firstLine="0"/>
        <w:jc w:val="center"/>
      </w:pPr>
      <w:r>
        <w:rPr>
          <w:b/>
          <w:color w:val="000000"/>
          <w:sz w:val="22"/>
        </w:rPr>
        <w:t xml:space="preserve"> </w:t>
      </w:r>
    </w:p>
    <w:p w:rsidR="006D60B8" w:rsidRPr="00661AB8" w:rsidRDefault="00E37B56" w:rsidP="00661AB8">
      <w:pPr>
        <w:spacing w:after="0" w:line="240" w:lineRule="auto"/>
        <w:ind w:left="0" w:right="3" w:firstLine="0"/>
        <w:jc w:val="center"/>
        <w:rPr>
          <w:sz w:val="28"/>
          <w:szCs w:val="28"/>
        </w:rPr>
      </w:pPr>
      <w:r w:rsidRPr="00661AB8">
        <w:rPr>
          <w:b/>
          <w:color w:val="000000"/>
          <w:sz w:val="28"/>
          <w:szCs w:val="28"/>
        </w:rPr>
        <w:t>ПОЛОЖЕНИЕ</w:t>
      </w:r>
    </w:p>
    <w:p w:rsidR="00661AB8" w:rsidRDefault="00E37B56" w:rsidP="00661AB8">
      <w:pPr>
        <w:spacing w:after="0" w:line="240" w:lineRule="auto"/>
        <w:ind w:left="0" w:right="3" w:firstLine="0"/>
        <w:jc w:val="center"/>
        <w:rPr>
          <w:b/>
          <w:color w:val="000000"/>
          <w:sz w:val="28"/>
          <w:szCs w:val="28"/>
        </w:rPr>
      </w:pPr>
      <w:r w:rsidRPr="00661AB8">
        <w:rPr>
          <w:b/>
          <w:color w:val="000000"/>
          <w:sz w:val="28"/>
          <w:szCs w:val="28"/>
        </w:rPr>
        <w:t xml:space="preserve">о родительских собраниях </w:t>
      </w:r>
    </w:p>
    <w:p w:rsidR="006D60B8" w:rsidRPr="00661AB8" w:rsidRDefault="00E37B56" w:rsidP="00661AB8">
      <w:pPr>
        <w:spacing w:after="0" w:line="240" w:lineRule="auto"/>
        <w:ind w:left="0" w:right="3" w:firstLine="0"/>
        <w:jc w:val="center"/>
        <w:rPr>
          <w:sz w:val="28"/>
          <w:szCs w:val="28"/>
        </w:rPr>
      </w:pPr>
      <w:r w:rsidRPr="00661AB8">
        <w:rPr>
          <w:b/>
          <w:color w:val="000000"/>
          <w:sz w:val="28"/>
          <w:szCs w:val="28"/>
        </w:rPr>
        <w:t>в МБОУ «</w:t>
      </w:r>
      <w:r w:rsidR="00661AB8">
        <w:rPr>
          <w:b/>
          <w:color w:val="000000"/>
          <w:sz w:val="28"/>
          <w:szCs w:val="28"/>
        </w:rPr>
        <w:t>Кировская средняя школа им. Кухтина Ф.П.</w:t>
      </w:r>
      <w:r w:rsidRPr="00661AB8">
        <w:rPr>
          <w:b/>
          <w:color w:val="000000"/>
          <w:sz w:val="28"/>
          <w:szCs w:val="28"/>
        </w:rPr>
        <w:t>»</w:t>
      </w:r>
    </w:p>
    <w:p w:rsidR="006D60B8" w:rsidRPr="00661AB8" w:rsidRDefault="006D60B8" w:rsidP="00661AB8">
      <w:pPr>
        <w:spacing w:after="0" w:line="240" w:lineRule="auto"/>
        <w:ind w:left="0" w:right="3" w:firstLine="0"/>
        <w:jc w:val="center"/>
        <w:rPr>
          <w:sz w:val="28"/>
          <w:szCs w:val="28"/>
        </w:rPr>
      </w:pPr>
    </w:p>
    <w:p w:rsidR="006D60B8" w:rsidRPr="00661AB8" w:rsidRDefault="00E37B56" w:rsidP="00661AB8">
      <w:pPr>
        <w:numPr>
          <w:ilvl w:val="0"/>
          <w:numId w:val="1"/>
        </w:numPr>
        <w:spacing w:after="0" w:line="240" w:lineRule="auto"/>
        <w:ind w:left="0" w:right="5" w:firstLine="0"/>
        <w:jc w:val="left"/>
        <w:rPr>
          <w:sz w:val="28"/>
          <w:szCs w:val="28"/>
        </w:rPr>
      </w:pPr>
      <w:r w:rsidRPr="00661AB8">
        <w:rPr>
          <w:b/>
          <w:sz w:val="28"/>
          <w:szCs w:val="28"/>
        </w:rPr>
        <w:t>Общие положения.</w:t>
      </w:r>
      <w:r w:rsidRPr="00661AB8">
        <w:rPr>
          <w:sz w:val="28"/>
          <w:szCs w:val="28"/>
        </w:rPr>
        <w:t xml:space="preserve"> </w:t>
      </w:r>
    </w:p>
    <w:p w:rsidR="006D60B8" w:rsidRPr="00661AB8" w:rsidRDefault="00E37B56" w:rsidP="00661AB8">
      <w:pPr>
        <w:numPr>
          <w:ilvl w:val="1"/>
          <w:numId w:val="2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Настоящее положение является локальным актом, регламентирующим отношения образовательного учреждения с родителями (законными представителями), являющимися участниками образовательного процесса в школе. </w:t>
      </w:r>
    </w:p>
    <w:p w:rsidR="006D60B8" w:rsidRPr="00661AB8" w:rsidRDefault="00E37B56" w:rsidP="00661AB8">
      <w:pPr>
        <w:numPr>
          <w:ilvl w:val="1"/>
          <w:numId w:val="2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>Положение о родительском собрании определяет его назн</w:t>
      </w:r>
      <w:r w:rsidRPr="00661AB8">
        <w:rPr>
          <w:sz w:val="28"/>
          <w:szCs w:val="28"/>
        </w:rPr>
        <w:t xml:space="preserve">ачение, функции </w:t>
      </w:r>
      <w:r w:rsidRPr="00661AB8">
        <w:rPr>
          <w:sz w:val="28"/>
          <w:szCs w:val="28"/>
        </w:rPr>
        <w:t>в системе учебно</w:t>
      </w:r>
      <w:r w:rsidRPr="00661AB8">
        <w:rPr>
          <w:sz w:val="28"/>
          <w:szCs w:val="28"/>
        </w:rPr>
        <w:t>–</w:t>
      </w:r>
      <w:r w:rsidRPr="00661AB8">
        <w:rPr>
          <w:sz w:val="28"/>
          <w:szCs w:val="28"/>
        </w:rPr>
        <w:t xml:space="preserve">воспитательной работы, а также этапы деятельности педагога по его подготовке. </w:t>
      </w:r>
    </w:p>
    <w:p w:rsidR="006D60B8" w:rsidRPr="00661AB8" w:rsidRDefault="00E37B56" w:rsidP="00661AB8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661AB8">
        <w:rPr>
          <w:sz w:val="28"/>
          <w:szCs w:val="28"/>
        </w:rPr>
        <w:t xml:space="preserve">  </w:t>
      </w:r>
    </w:p>
    <w:p w:rsidR="006D60B8" w:rsidRPr="00661AB8" w:rsidRDefault="00E37B56" w:rsidP="00661AB8">
      <w:pPr>
        <w:numPr>
          <w:ilvl w:val="0"/>
          <w:numId w:val="1"/>
        </w:numPr>
        <w:spacing w:after="0" w:line="240" w:lineRule="auto"/>
        <w:ind w:left="0" w:right="5" w:firstLine="0"/>
        <w:jc w:val="left"/>
        <w:rPr>
          <w:sz w:val="28"/>
          <w:szCs w:val="28"/>
        </w:rPr>
      </w:pPr>
      <w:r w:rsidRPr="00661AB8">
        <w:rPr>
          <w:b/>
          <w:sz w:val="28"/>
          <w:szCs w:val="28"/>
        </w:rPr>
        <w:t>Цели проведения родительских собраний.</w:t>
      </w:r>
      <w:r w:rsidRPr="00661AB8">
        <w:rPr>
          <w:sz w:val="28"/>
          <w:szCs w:val="28"/>
        </w:rPr>
        <w:t xml:space="preserve"> </w:t>
      </w:r>
    </w:p>
    <w:p w:rsidR="006D60B8" w:rsidRPr="00661AB8" w:rsidRDefault="00E37B56" w:rsidP="00661AB8">
      <w:pPr>
        <w:pStyle w:val="a3"/>
        <w:numPr>
          <w:ilvl w:val="1"/>
          <w:numId w:val="15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Получение информации, необходимой для работы </w:t>
      </w:r>
      <w:r w:rsidRPr="00661AB8">
        <w:rPr>
          <w:sz w:val="28"/>
          <w:szCs w:val="28"/>
        </w:rPr>
        <w:t xml:space="preserve">с детьми. </w:t>
      </w:r>
    </w:p>
    <w:p w:rsidR="006D60B8" w:rsidRPr="00661AB8" w:rsidRDefault="00E37B56" w:rsidP="00661AB8">
      <w:pPr>
        <w:pStyle w:val="a3"/>
        <w:numPr>
          <w:ilvl w:val="1"/>
          <w:numId w:val="15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>Информирование, инструктирование родитель</w:t>
      </w:r>
      <w:r w:rsidRPr="00661AB8">
        <w:rPr>
          <w:sz w:val="28"/>
          <w:szCs w:val="28"/>
        </w:rPr>
        <w:t xml:space="preserve">ского состава об изменении или введении организационных методов в режим функционирования школы. </w:t>
      </w:r>
    </w:p>
    <w:p w:rsidR="006D60B8" w:rsidRPr="00661AB8" w:rsidRDefault="00E37B56" w:rsidP="00661AB8">
      <w:pPr>
        <w:pStyle w:val="a3"/>
        <w:numPr>
          <w:ilvl w:val="1"/>
          <w:numId w:val="15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Знакомство родителей с аналитическими материалами. Консультирование родителей по вопросам учебы и воспитания детей. </w:t>
      </w:r>
    </w:p>
    <w:p w:rsidR="006D60B8" w:rsidRPr="00661AB8" w:rsidRDefault="00E37B56" w:rsidP="00661AB8">
      <w:pPr>
        <w:pStyle w:val="a3"/>
        <w:numPr>
          <w:ilvl w:val="1"/>
          <w:numId w:val="15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Обсуждение чрезвычайных случаев, сложных и конфликтных ситуаций. </w:t>
      </w:r>
    </w:p>
    <w:p w:rsidR="006D60B8" w:rsidRPr="00661AB8" w:rsidRDefault="00E37B56" w:rsidP="00661AB8">
      <w:pPr>
        <w:pStyle w:val="a3"/>
        <w:numPr>
          <w:ilvl w:val="1"/>
          <w:numId w:val="15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Принятие решений, требующих учета мнения родителей по различным вопросам школьной жизни. </w:t>
      </w:r>
    </w:p>
    <w:p w:rsidR="006D60B8" w:rsidRPr="00661AB8" w:rsidRDefault="00E37B56" w:rsidP="00661AB8">
      <w:pPr>
        <w:pStyle w:val="a3"/>
        <w:numPr>
          <w:ilvl w:val="1"/>
          <w:numId w:val="15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Творческие отчеты детского и педагогического коллективов перед родителями. </w:t>
      </w:r>
    </w:p>
    <w:p w:rsidR="006D60B8" w:rsidRPr="00661AB8" w:rsidRDefault="00E37B56" w:rsidP="00661AB8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661AB8">
        <w:rPr>
          <w:sz w:val="28"/>
          <w:szCs w:val="28"/>
        </w:rPr>
        <w:t xml:space="preserve"> </w:t>
      </w:r>
    </w:p>
    <w:p w:rsidR="006D60B8" w:rsidRPr="00661AB8" w:rsidRDefault="00E37B56" w:rsidP="00661AB8">
      <w:pPr>
        <w:spacing w:after="0" w:line="240" w:lineRule="auto"/>
        <w:ind w:left="0" w:right="7" w:firstLine="0"/>
        <w:jc w:val="left"/>
        <w:rPr>
          <w:sz w:val="28"/>
          <w:szCs w:val="28"/>
        </w:rPr>
      </w:pPr>
      <w:r w:rsidRPr="00661AB8">
        <w:rPr>
          <w:b/>
          <w:sz w:val="28"/>
          <w:szCs w:val="28"/>
        </w:rPr>
        <w:t>III. Функции родительс</w:t>
      </w:r>
      <w:r w:rsidRPr="00661AB8">
        <w:rPr>
          <w:b/>
          <w:sz w:val="28"/>
          <w:szCs w:val="28"/>
        </w:rPr>
        <w:t>кого собрания.</w:t>
      </w:r>
      <w:r w:rsidRPr="00661AB8">
        <w:rPr>
          <w:sz w:val="28"/>
          <w:szCs w:val="28"/>
        </w:rPr>
        <w:t xml:space="preserve"> </w:t>
      </w:r>
    </w:p>
    <w:p w:rsidR="006D60B8" w:rsidRPr="00661AB8" w:rsidRDefault="00E37B56" w:rsidP="00661AB8">
      <w:pPr>
        <w:numPr>
          <w:ilvl w:val="1"/>
          <w:numId w:val="4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>Информационная функция предполагает просвещение и информирование родителей по организации учебно</w:t>
      </w:r>
      <w:r w:rsidRPr="00661AB8">
        <w:rPr>
          <w:sz w:val="28"/>
          <w:szCs w:val="28"/>
        </w:rPr>
        <w:t>–</w:t>
      </w:r>
      <w:r w:rsidRPr="00661AB8">
        <w:rPr>
          <w:sz w:val="28"/>
          <w:szCs w:val="28"/>
        </w:rPr>
        <w:t xml:space="preserve">воспитательного </w:t>
      </w:r>
      <w:r w:rsidRPr="00661AB8">
        <w:rPr>
          <w:sz w:val="28"/>
          <w:szCs w:val="28"/>
        </w:rPr>
        <w:lastRenderedPageBreak/>
        <w:t xml:space="preserve">процесса. Она реализуется в рамках монологической подачи информации или в форме ответов на значимые для участников вопросы. </w:t>
      </w:r>
    </w:p>
    <w:p w:rsidR="006D60B8" w:rsidRPr="00661AB8" w:rsidRDefault="00E37B56" w:rsidP="00E72CA5">
      <w:pPr>
        <w:numPr>
          <w:ilvl w:val="1"/>
          <w:numId w:val="4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Просветительская функция </w:t>
      </w:r>
      <w:r w:rsidRPr="00661AB8">
        <w:rPr>
          <w:sz w:val="28"/>
          <w:szCs w:val="28"/>
        </w:rPr>
        <w:t>состоит в вооружении родителей актуальной для них информацией (ее значимость определяется на основе диагностики и изучения запросов</w:t>
      </w:r>
      <w:r w:rsidR="00661AB8">
        <w:rPr>
          <w:sz w:val="28"/>
          <w:szCs w:val="28"/>
        </w:rPr>
        <w:t xml:space="preserve"> </w:t>
      </w:r>
      <w:r w:rsidRPr="00661AB8">
        <w:rPr>
          <w:sz w:val="28"/>
          <w:szCs w:val="28"/>
        </w:rPr>
        <w:t>родителей)</w:t>
      </w:r>
      <w:r w:rsidRPr="00661AB8">
        <w:rPr>
          <w:sz w:val="28"/>
          <w:szCs w:val="28"/>
        </w:rPr>
        <w:t xml:space="preserve">. Реализация данной функции предполагает использование таких форм как семинары, педагогические практикумы, конференции, круглые столы, дискуссии участников. </w:t>
      </w:r>
    </w:p>
    <w:p w:rsidR="006D60B8" w:rsidRPr="00661AB8" w:rsidRDefault="00E37B56" w:rsidP="00661AB8">
      <w:pPr>
        <w:numPr>
          <w:ilvl w:val="1"/>
          <w:numId w:val="4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Обучающая функция состоит в отработке практических навыков родителей по оказанию помощи ребенку в </w:t>
      </w:r>
      <w:r w:rsidRPr="00661AB8">
        <w:rPr>
          <w:sz w:val="28"/>
          <w:szCs w:val="28"/>
        </w:rPr>
        <w:t>освоении образовательных программ, эффективному общению с ребенком и защите его прав в различных ситуациях. Реализация данной функции предполагает: на первом этапе – просвещение по востребованной участниками проблеме, на втором этапе – тренинги, деловые иг</w:t>
      </w:r>
      <w:r w:rsidRPr="00661AB8">
        <w:rPr>
          <w:sz w:val="28"/>
          <w:szCs w:val="28"/>
        </w:rPr>
        <w:t xml:space="preserve">ры, позволяющие моделировать поведение участников ситуациях семейного воспитания и другие формы погружения участников в проблему. </w:t>
      </w:r>
    </w:p>
    <w:p w:rsidR="006D60B8" w:rsidRPr="00661AB8" w:rsidRDefault="00E37B56" w:rsidP="00661AB8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Консультационная </w:t>
      </w:r>
      <w:r w:rsidRPr="00661AB8">
        <w:rPr>
          <w:sz w:val="28"/>
          <w:szCs w:val="28"/>
        </w:rPr>
        <w:tab/>
        <w:t xml:space="preserve">функция </w:t>
      </w:r>
      <w:r w:rsidRPr="00661AB8">
        <w:rPr>
          <w:sz w:val="28"/>
          <w:szCs w:val="28"/>
        </w:rPr>
        <w:tab/>
        <w:t xml:space="preserve">реализуется </w:t>
      </w:r>
      <w:r w:rsidRPr="00661AB8">
        <w:rPr>
          <w:sz w:val="28"/>
          <w:szCs w:val="28"/>
        </w:rPr>
        <w:tab/>
        <w:t xml:space="preserve">как </w:t>
      </w:r>
      <w:r w:rsidR="00661AB8">
        <w:rPr>
          <w:sz w:val="28"/>
          <w:szCs w:val="28"/>
        </w:rPr>
        <w:t xml:space="preserve">методическое </w:t>
      </w:r>
      <w:r w:rsidRPr="00661AB8">
        <w:rPr>
          <w:sz w:val="28"/>
          <w:szCs w:val="28"/>
        </w:rPr>
        <w:t xml:space="preserve">и </w:t>
      </w:r>
      <w:r w:rsidRPr="00661AB8">
        <w:rPr>
          <w:sz w:val="28"/>
          <w:szCs w:val="28"/>
        </w:rPr>
        <w:tab/>
        <w:t xml:space="preserve">психологопедагогическое консультирование. </w:t>
      </w:r>
    </w:p>
    <w:p w:rsidR="006D60B8" w:rsidRPr="00661AB8" w:rsidRDefault="00E37B56" w:rsidP="00661AB8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>Профилактическая фун</w:t>
      </w:r>
      <w:r w:rsidRPr="00661AB8">
        <w:rPr>
          <w:sz w:val="28"/>
          <w:szCs w:val="28"/>
        </w:rPr>
        <w:t>кция состоит в предупреждении ожидаемых и предсказуемых трудностей семейного воспитания, связанных с кризисами взросления детей, опасностью приобщения к вредным привычкам, профессиональным выбором, подготовкой к экзаменам, снижением учебной мотивации, здор</w:t>
      </w:r>
      <w:r w:rsidRPr="00661AB8">
        <w:rPr>
          <w:sz w:val="28"/>
          <w:szCs w:val="28"/>
        </w:rPr>
        <w:t xml:space="preserve">овьем детей. </w:t>
      </w:r>
    </w:p>
    <w:p w:rsidR="006D60B8" w:rsidRPr="00661AB8" w:rsidRDefault="00E37B56" w:rsidP="00661AB8">
      <w:pPr>
        <w:numPr>
          <w:ilvl w:val="1"/>
          <w:numId w:val="4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Координационная функция </w:t>
      </w:r>
      <w:r w:rsidRPr="00661AB8">
        <w:rPr>
          <w:sz w:val="28"/>
          <w:szCs w:val="28"/>
        </w:rPr>
        <w:t xml:space="preserve">состоит в объединении и регулировании действий всех участников образовательного процесса и заинтересованных представителей социума по обеспечению </w:t>
      </w:r>
      <w:r w:rsidRPr="00661AB8">
        <w:rPr>
          <w:sz w:val="28"/>
          <w:szCs w:val="28"/>
        </w:rPr>
        <w:tab/>
        <w:t xml:space="preserve">оптимальных </w:t>
      </w:r>
      <w:r w:rsidRPr="00661AB8">
        <w:rPr>
          <w:sz w:val="28"/>
          <w:szCs w:val="28"/>
        </w:rPr>
        <w:tab/>
        <w:t>условий</w:t>
      </w:r>
      <w:r w:rsidR="00661AB8">
        <w:rPr>
          <w:sz w:val="28"/>
          <w:szCs w:val="28"/>
        </w:rPr>
        <w:t xml:space="preserve"> для </w:t>
      </w:r>
      <w:r w:rsidRPr="00661AB8">
        <w:rPr>
          <w:sz w:val="28"/>
          <w:szCs w:val="28"/>
        </w:rPr>
        <w:t xml:space="preserve">развития </w:t>
      </w:r>
      <w:r w:rsidRPr="00661AB8">
        <w:rPr>
          <w:sz w:val="28"/>
          <w:szCs w:val="28"/>
        </w:rPr>
        <w:tab/>
        <w:t xml:space="preserve">познавательной </w:t>
      </w:r>
      <w:r w:rsidRPr="00661AB8">
        <w:rPr>
          <w:sz w:val="28"/>
          <w:szCs w:val="28"/>
        </w:rPr>
        <w:tab/>
        <w:t xml:space="preserve">активности, самообразовательных умений, коммуникативной </w:t>
      </w:r>
      <w:r w:rsidRPr="00661AB8">
        <w:rPr>
          <w:sz w:val="28"/>
          <w:szCs w:val="28"/>
        </w:rPr>
        <w:t xml:space="preserve">культуры, толерантности и других признаков успешной социальной адаптации школьников. </w:t>
      </w:r>
    </w:p>
    <w:p w:rsidR="006D60B8" w:rsidRPr="00661AB8" w:rsidRDefault="00E37B56" w:rsidP="00661AB8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661AB8">
        <w:rPr>
          <w:sz w:val="28"/>
          <w:szCs w:val="28"/>
        </w:rPr>
        <w:t xml:space="preserve">  </w:t>
      </w:r>
    </w:p>
    <w:p w:rsidR="006D60B8" w:rsidRPr="00661AB8" w:rsidRDefault="00E37B56" w:rsidP="00661AB8">
      <w:pPr>
        <w:spacing w:after="0" w:line="240" w:lineRule="auto"/>
        <w:ind w:left="0" w:right="4" w:firstLine="0"/>
        <w:jc w:val="left"/>
        <w:rPr>
          <w:sz w:val="28"/>
          <w:szCs w:val="28"/>
        </w:rPr>
      </w:pPr>
      <w:r w:rsidRPr="00661AB8">
        <w:rPr>
          <w:b/>
          <w:sz w:val="28"/>
          <w:szCs w:val="28"/>
        </w:rPr>
        <w:t>I</w:t>
      </w:r>
      <w:r w:rsidR="00661AB8">
        <w:rPr>
          <w:b/>
          <w:sz w:val="28"/>
          <w:szCs w:val="28"/>
          <w:lang w:val="en-US"/>
        </w:rPr>
        <w:t>V</w:t>
      </w:r>
      <w:r w:rsidRPr="00661AB8">
        <w:rPr>
          <w:b/>
          <w:sz w:val="28"/>
          <w:szCs w:val="28"/>
        </w:rPr>
        <w:t>. Виды родительских собраний.</w:t>
      </w:r>
      <w:r w:rsidRPr="00661AB8">
        <w:rPr>
          <w:sz w:val="28"/>
          <w:szCs w:val="28"/>
        </w:rPr>
        <w:t xml:space="preserve"> </w:t>
      </w:r>
    </w:p>
    <w:p w:rsidR="006D60B8" w:rsidRPr="00661AB8" w:rsidRDefault="00661AB8" w:rsidP="00661AB8">
      <w:p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>4</w:t>
      </w:r>
      <w:r w:rsidR="00E37B56" w:rsidRPr="00661AB8">
        <w:rPr>
          <w:sz w:val="28"/>
          <w:szCs w:val="28"/>
        </w:rPr>
        <w:t xml:space="preserve">.1. Существуют следующие виды родительских собраний: </w:t>
      </w:r>
    </w:p>
    <w:p w:rsidR="006D60B8" w:rsidRPr="00661AB8" w:rsidRDefault="00E37B56" w:rsidP="00661AB8">
      <w:pPr>
        <w:numPr>
          <w:ilvl w:val="0"/>
          <w:numId w:val="5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организационные; </w:t>
      </w:r>
    </w:p>
    <w:p w:rsidR="006D60B8" w:rsidRPr="00661AB8" w:rsidRDefault="00E37B56" w:rsidP="00661AB8">
      <w:pPr>
        <w:numPr>
          <w:ilvl w:val="0"/>
          <w:numId w:val="5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тематические; </w:t>
      </w:r>
    </w:p>
    <w:p w:rsidR="006D60B8" w:rsidRPr="00661AB8" w:rsidRDefault="00E37B56" w:rsidP="00661AB8">
      <w:pPr>
        <w:numPr>
          <w:ilvl w:val="0"/>
          <w:numId w:val="5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собрания – диспуты; </w:t>
      </w:r>
    </w:p>
    <w:p w:rsidR="006D60B8" w:rsidRPr="00661AB8" w:rsidRDefault="00E37B56" w:rsidP="00661AB8">
      <w:pPr>
        <w:numPr>
          <w:ilvl w:val="0"/>
          <w:numId w:val="5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итоговые; </w:t>
      </w:r>
    </w:p>
    <w:p w:rsidR="006D60B8" w:rsidRPr="00661AB8" w:rsidRDefault="00E37B56" w:rsidP="00661AB8">
      <w:pPr>
        <w:numPr>
          <w:ilvl w:val="0"/>
          <w:numId w:val="5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>собрания – ко</w:t>
      </w:r>
      <w:r w:rsidRPr="00661AB8">
        <w:rPr>
          <w:sz w:val="28"/>
          <w:szCs w:val="28"/>
        </w:rPr>
        <w:t xml:space="preserve">нсультации; </w:t>
      </w:r>
    </w:p>
    <w:p w:rsidR="006D60B8" w:rsidRPr="00661AB8" w:rsidRDefault="00E37B56" w:rsidP="00661AB8">
      <w:pPr>
        <w:numPr>
          <w:ilvl w:val="0"/>
          <w:numId w:val="5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собрания – собеседования. </w:t>
      </w:r>
    </w:p>
    <w:p w:rsidR="006D60B8" w:rsidRPr="00661AB8" w:rsidRDefault="00661AB8" w:rsidP="00661AB8">
      <w:pPr>
        <w:spacing w:after="0" w:line="240" w:lineRule="auto"/>
        <w:ind w:right="0"/>
        <w:rPr>
          <w:sz w:val="28"/>
          <w:szCs w:val="28"/>
        </w:rPr>
      </w:pPr>
      <w:r w:rsidRPr="00661AB8">
        <w:rPr>
          <w:sz w:val="28"/>
          <w:szCs w:val="28"/>
        </w:rPr>
        <w:t>4.2.</w:t>
      </w:r>
      <w:r w:rsidR="00E37B56" w:rsidRPr="00661AB8">
        <w:rPr>
          <w:sz w:val="28"/>
          <w:szCs w:val="28"/>
        </w:rPr>
        <w:t xml:space="preserve">Родительские собрания как правило являются комбинированными. </w:t>
      </w:r>
    </w:p>
    <w:p w:rsidR="006D60B8" w:rsidRPr="00661AB8" w:rsidRDefault="00661AB8" w:rsidP="00661AB8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4.3.</w:t>
      </w:r>
      <w:r w:rsidR="00E37B56" w:rsidRPr="00661AB8">
        <w:rPr>
          <w:sz w:val="28"/>
          <w:szCs w:val="28"/>
        </w:rPr>
        <w:t>О</w:t>
      </w:r>
      <w:r w:rsidR="00E37B56" w:rsidRPr="00661AB8">
        <w:rPr>
          <w:sz w:val="28"/>
          <w:szCs w:val="28"/>
        </w:rPr>
        <w:t xml:space="preserve">сновная часть родительских собраний - педагогическое просвещение (Родительский всеобуч). </w:t>
      </w:r>
    </w:p>
    <w:p w:rsidR="006D60B8" w:rsidRPr="00661AB8" w:rsidRDefault="00661AB8" w:rsidP="00661AB8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E37B56" w:rsidRPr="00661AB8">
        <w:rPr>
          <w:sz w:val="28"/>
          <w:szCs w:val="28"/>
        </w:rPr>
        <w:t xml:space="preserve">Родительский всеобуч планируется в соответствии с: </w:t>
      </w:r>
    </w:p>
    <w:p w:rsidR="006D60B8" w:rsidRPr="00661AB8" w:rsidRDefault="00E37B56" w:rsidP="00661AB8">
      <w:pPr>
        <w:numPr>
          <w:ilvl w:val="0"/>
          <w:numId w:val="7"/>
        </w:numPr>
        <w:spacing w:after="0" w:line="240" w:lineRule="auto"/>
        <w:ind w:left="0" w:right="2789" w:firstLine="0"/>
        <w:rPr>
          <w:sz w:val="28"/>
          <w:szCs w:val="28"/>
        </w:rPr>
      </w:pPr>
      <w:r w:rsidRPr="00661AB8">
        <w:rPr>
          <w:sz w:val="28"/>
          <w:szCs w:val="28"/>
        </w:rPr>
        <w:t>требова</w:t>
      </w:r>
      <w:r w:rsidRPr="00661AB8">
        <w:rPr>
          <w:sz w:val="28"/>
          <w:szCs w:val="28"/>
        </w:rPr>
        <w:t xml:space="preserve">ниями социума; </w:t>
      </w:r>
    </w:p>
    <w:p w:rsidR="006D60B8" w:rsidRPr="00661AB8" w:rsidRDefault="00E37B56" w:rsidP="00661AB8">
      <w:pPr>
        <w:numPr>
          <w:ilvl w:val="0"/>
          <w:numId w:val="7"/>
        </w:numPr>
        <w:spacing w:after="0" w:line="240" w:lineRule="auto"/>
        <w:ind w:left="0" w:right="2789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направлением работы школы; • возрастными особенностями детей. </w:t>
      </w:r>
    </w:p>
    <w:p w:rsidR="006D60B8" w:rsidRPr="00661AB8" w:rsidRDefault="00661AB8" w:rsidP="00661AB8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37B56" w:rsidRPr="00661AB8">
        <w:rPr>
          <w:sz w:val="28"/>
          <w:szCs w:val="28"/>
        </w:rPr>
        <w:t xml:space="preserve">.5. Задачи родительского всеобуча: </w:t>
      </w:r>
    </w:p>
    <w:p w:rsidR="006D60B8" w:rsidRPr="00661AB8" w:rsidRDefault="00E37B56" w:rsidP="00661AB8">
      <w:pPr>
        <w:numPr>
          <w:ilvl w:val="0"/>
          <w:numId w:val="8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Знакомство родителей с основами педагогических, психологических, правовых знаний. </w:t>
      </w:r>
    </w:p>
    <w:p w:rsidR="006D60B8" w:rsidRPr="00661AB8" w:rsidRDefault="00E37B56" w:rsidP="00661AB8">
      <w:pPr>
        <w:numPr>
          <w:ilvl w:val="0"/>
          <w:numId w:val="8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Обеспечение единства воспитательных воздействий школы и семьи. </w:t>
      </w:r>
    </w:p>
    <w:p w:rsidR="006D60B8" w:rsidRPr="00661AB8" w:rsidRDefault="00E37B56" w:rsidP="00661AB8">
      <w:pPr>
        <w:numPr>
          <w:ilvl w:val="0"/>
          <w:numId w:val="8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Обобщение и распространение положительного опыта воспитания. </w:t>
      </w:r>
    </w:p>
    <w:p w:rsidR="006D60B8" w:rsidRPr="00661AB8" w:rsidRDefault="00E37B56" w:rsidP="00661AB8">
      <w:pPr>
        <w:numPr>
          <w:ilvl w:val="0"/>
          <w:numId w:val="8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Предупреждение родителей от совершения наиболее распространенных ошибок. </w:t>
      </w:r>
    </w:p>
    <w:p w:rsidR="006D60B8" w:rsidRPr="00661AB8" w:rsidRDefault="00E37B56" w:rsidP="00661AB8">
      <w:pPr>
        <w:numPr>
          <w:ilvl w:val="0"/>
          <w:numId w:val="8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>Привлечение родителей к активному участию в воспитательн</w:t>
      </w:r>
      <w:r w:rsidRPr="00661AB8">
        <w:rPr>
          <w:sz w:val="28"/>
          <w:szCs w:val="28"/>
        </w:rPr>
        <w:t xml:space="preserve">ом процессе. </w:t>
      </w:r>
    </w:p>
    <w:p w:rsidR="006D60B8" w:rsidRPr="00661AB8" w:rsidRDefault="00E37B56" w:rsidP="00661AB8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661AB8">
        <w:rPr>
          <w:b/>
          <w:sz w:val="28"/>
          <w:szCs w:val="28"/>
        </w:rPr>
        <w:t xml:space="preserve"> </w:t>
      </w:r>
    </w:p>
    <w:p w:rsidR="006D60B8" w:rsidRPr="00661AB8" w:rsidRDefault="00E37B56" w:rsidP="00661AB8">
      <w:pPr>
        <w:spacing w:after="0" w:line="240" w:lineRule="auto"/>
        <w:ind w:left="0" w:right="7" w:firstLine="0"/>
        <w:jc w:val="left"/>
        <w:rPr>
          <w:sz w:val="28"/>
          <w:szCs w:val="28"/>
        </w:rPr>
      </w:pPr>
      <w:r w:rsidRPr="00661AB8">
        <w:rPr>
          <w:b/>
          <w:sz w:val="28"/>
          <w:szCs w:val="28"/>
        </w:rPr>
        <w:t>V. Организация и проведение родительских собраний</w:t>
      </w:r>
      <w:r w:rsidRPr="00661AB8">
        <w:rPr>
          <w:sz w:val="28"/>
          <w:szCs w:val="28"/>
        </w:rPr>
        <w:t xml:space="preserve"> </w:t>
      </w:r>
    </w:p>
    <w:p w:rsidR="006D60B8" w:rsidRPr="00661AB8" w:rsidRDefault="00661AB8" w:rsidP="00661AB8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E37B56" w:rsidRPr="00661AB8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="00E37B56" w:rsidRPr="00661AB8">
        <w:rPr>
          <w:sz w:val="28"/>
          <w:szCs w:val="28"/>
        </w:rPr>
        <w:t xml:space="preserve"> Общешкольное родительское собрание проводится три раза в год по плану работы школы. </w:t>
      </w:r>
    </w:p>
    <w:p w:rsidR="006D60B8" w:rsidRPr="00661AB8" w:rsidRDefault="00661AB8" w:rsidP="00661AB8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E37B56" w:rsidRPr="00661AB8">
        <w:rPr>
          <w:sz w:val="28"/>
          <w:szCs w:val="28"/>
        </w:rPr>
        <w:t xml:space="preserve">.2. Классные родительские собрания проводятся 1 раз в четверть. </w:t>
      </w:r>
    </w:p>
    <w:p w:rsidR="006D60B8" w:rsidRPr="00661AB8" w:rsidRDefault="00E37B56" w:rsidP="00661AB8">
      <w:pPr>
        <w:pStyle w:val="a3"/>
        <w:numPr>
          <w:ilvl w:val="1"/>
          <w:numId w:val="17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>Кл</w:t>
      </w:r>
      <w:r w:rsidR="00661AB8">
        <w:rPr>
          <w:sz w:val="28"/>
          <w:szCs w:val="28"/>
        </w:rPr>
        <w:t>ассный</w:t>
      </w:r>
      <w:r w:rsidRPr="00661AB8">
        <w:rPr>
          <w:sz w:val="28"/>
          <w:szCs w:val="28"/>
        </w:rPr>
        <w:t xml:space="preserve"> руководитель обязан всесторон</w:t>
      </w:r>
      <w:r w:rsidRPr="00661AB8">
        <w:rPr>
          <w:sz w:val="28"/>
          <w:szCs w:val="28"/>
        </w:rPr>
        <w:t xml:space="preserve">не продумать и подготовить к собранию всю необходимую информацию и документы. </w:t>
      </w:r>
    </w:p>
    <w:p w:rsidR="006D60B8" w:rsidRPr="00661AB8" w:rsidRDefault="00E37B56" w:rsidP="00661AB8">
      <w:pPr>
        <w:pStyle w:val="a3"/>
        <w:numPr>
          <w:ilvl w:val="1"/>
          <w:numId w:val="17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Каждое собрание требует своего «сценария», своей программы и предельно приближенных к детям установок, рекомендаций и советов. </w:t>
      </w:r>
    </w:p>
    <w:p w:rsidR="006D60B8" w:rsidRPr="00661AB8" w:rsidRDefault="00E37B56" w:rsidP="00661AB8">
      <w:pPr>
        <w:numPr>
          <w:ilvl w:val="1"/>
          <w:numId w:val="17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>Г</w:t>
      </w:r>
      <w:r w:rsidRPr="00661AB8">
        <w:rPr>
          <w:sz w:val="28"/>
          <w:szCs w:val="28"/>
        </w:rPr>
        <w:t>лавным методом проведения собрания является диал</w:t>
      </w:r>
      <w:r w:rsidRPr="00661AB8">
        <w:rPr>
          <w:sz w:val="28"/>
          <w:szCs w:val="28"/>
        </w:rPr>
        <w:t xml:space="preserve">ог. </w:t>
      </w:r>
    </w:p>
    <w:p w:rsidR="006D60B8" w:rsidRPr="00661AB8" w:rsidRDefault="00E37B56" w:rsidP="00661AB8">
      <w:pPr>
        <w:numPr>
          <w:ilvl w:val="1"/>
          <w:numId w:val="17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Родители приглашаются на собрание и оповещаются о повестке дня не позднее, чем за 3 дня до даты проведения собрания. </w:t>
      </w:r>
    </w:p>
    <w:p w:rsidR="006D60B8" w:rsidRPr="00661AB8" w:rsidRDefault="00E37B56" w:rsidP="00661AB8">
      <w:pPr>
        <w:numPr>
          <w:ilvl w:val="1"/>
          <w:numId w:val="17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Администрация школы должна быть проинформирована о дате и повестке дня не позднее, чем за 4 дня до проведения собрания. </w:t>
      </w:r>
    </w:p>
    <w:p w:rsidR="006D60B8" w:rsidRPr="00661AB8" w:rsidRDefault="00E37B56" w:rsidP="00661AB8">
      <w:pPr>
        <w:numPr>
          <w:ilvl w:val="1"/>
          <w:numId w:val="17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>Учителя-</w:t>
      </w:r>
      <w:r w:rsidRPr="00661AB8">
        <w:rPr>
          <w:sz w:val="28"/>
          <w:szCs w:val="28"/>
        </w:rPr>
        <w:t xml:space="preserve">предметники могут присутствовать на родительском собрании по приглашению классного руководителя. </w:t>
      </w:r>
    </w:p>
    <w:p w:rsidR="006D60B8" w:rsidRPr="00661AB8" w:rsidRDefault="00E37B56" w:rsidP="00661AB8">
      <w:pPr>
        <w:numPr>
          <w:ilvl w:val="1"/>
          <w:numId w:val="17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Классный руководитель должен сформулировать цель приглашения на собрание учителей-предметников. </w:t>
      </w:r>
    </w:p>
    <w:p w:rsidR="006D60B8" w:rsidRPr="00661AB8" w:rsidRDefault="00E37B56" w:rsidP="00661AB8">
      <w:pPr>
        <w:numPr>
          <w:ilvl w:val="1"/>
          <w:numId w:val="17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>Классный руководитель решает организационные вопросы накануне</w:t>
      </w:r>
      <w:r w:rsidRPr="00661AB8">
        <w:rPr>
          <w:sz w:val="28"/>
          <w:szCs w:val="28"/>
        </w:rPr>
        <w:t xml:space="preserve"> собрания (место хранения верхней одежды, организация встречи, подготовка кабинета). </w:t>
      </w:r>
    </w:p>
    <w:p w:rsidR="006D60B8" w:rsidRPr="00661AB8" w:rsidRDefault="00E37B56" w:rsidP="00661AB8">
      <w:pPr>
        <w:numPr>
          <w:ilvl w:val="1"/>
          <w:numId w:val="17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>Классный руководитель информирует и заместителя директора по УВР об итогах родительского собрания, о вопросах и проблемах, поднятых родителями на собрании, на следующий д</w:t>
      </w:r>
      <w:r w:rsidRPr="00661AB8">
        <w:rPr>
          <w:sz w:val="28"/>
          <w:szCs w:val="28"/>
        </w:rPr>
        <w:t xml:space="preserve">ень после проведения собрания. </w:t>
      </w:r>
    </w:p>
    <w:p w:rsidR="006D60B8" w:rsidRPr="00661AB8" w:rsidRDefault="00E37B56" w:rsidP="00661AB8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661AB8">
        <w:rPr>
          <w:sz w:val="28"/>
          <w:szCs w:val="28"/>
        </w:rPr>
        <w:t xml:space="preserve">  </w:t>
      </w:r>
    </w:p>
    <w:p w:rsidR="006D60B8" w:rsidRPr="00661AB8" w:rsidRDefault="00E37B56" w:rsidP="00661AB8">
      <w:pPr>
        <w:spacing w:after="0" w:line="240" w:lineRule="auto"/>
        <w:ind w:left="0" w:right="5" w:firstLine="0"/>
        <w:jc w:val="left"/>
        <w:rPr>
          <w:sz w:val="28"/>
          <w:szCs w:val="28"/>
        </w:rPr>
      </w:pPr>
      <w:r w:rsidRPr="00661AB8">
        <w:rPr>
          <w:b/>
          <w:sz w:val="28"/>
          <w:szCs w:val="28"/>
        </w:rPr>
        <w:t>V</w:t>
      </w:r>
      <w:r w:rsidR="00661AB8">
        <w:rPr>
          <w:b/>
          <w:sz w:val="28"/>
          <w:szCs w:val="28"/>
          <w:lang w:val="en-US"/>
        </w:rPr>
        <w:t>I</w:t>
      </w:r>
      <w:r w:rsidRPr="00661AB8">
        <w:rPr>
          <w:b/>
          <w:sz w:val="28"/>
          <w:szCs w:val="28"/>
        </w:rPr>
        <w:t>. Права родительского собрания.</w:t>
      </w:r>
      <w:r w:rsidRPr="00661AB8">
        <w:rPr>
          <w:sz w:val="28"/>
          <w:szCs w:val="28"/>
        </w:rPr>
        <w:t xml:space="preserve"> </w:t>
      </w:r>
    </w:p>
    <w:p w:rsidR="006D60B8" w:rsidRPr="00661AB8" w:rsidRDefault="00661AB8" w:rsidP="00661AB8">
      <w:p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>6</w:t>
      </w:r>
      <w:r w:rsidR="00E37B56" w:rsidRPr="00661AB8">
        <w:rPr>
          <w:sz w:val="28"/>
          <w:szCs w:val="28"/>
        </w:rPr>
        <w:t xml:space="preserve">.1.Родительское собрание имеет право: </w:t>
      </w:r>
    </w:p>
    <w:p w:rsidR="006D60B8" w:rsidRPr="00661AB8" w:rsidRDefault="00E37B56" w:rsidP="00661AB8">
      <w:pPr>
        <w:pStyle w:val="a3"/>
        <w:numPr>
          <w:ilvl w:val="0"/>
          <w:numId w:val="19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Обратить внимание родителей на: </w:t>
      </w:r>
    </w:p>
    <w:p w:rsidR="006D60B8" w:rsidRPr="00661AB8" w:rsidRDefault="00E37B56" w:rsidP="00661AB8">
      <w:pPr>
        <w:numPr>
          <w:ilvl w:val="0"/>
          <w:numId w:val="10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>н</w:t>
      </w:r>
      <w:r w:rsidRPr="00661AB8">
        <w:rPr>
          <w:sz w:val="28"/>
          <w:szCs w:val="28"/>
        </w:rPr>
        <w:t xml:space="preserve">еукоснительное выполнение решений собрания; </w:t>
      </w:r>
    </w:p>
    <w:p w:rsidR="006D60B8" w:rsidRPr="00661AB8" w:rsidRDefault="00E37B56" w:rsidP="00661AB8">
      <w:pPr>
        <w:numPr>
          <w:ilvl w:val="0"/>
          <w:numId w:val="10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выполнение п.4 ст. 17 Закона Российской Федерации «Об образовании» (родители (законные представители) обучающихся, воспитанников несут ответственность за их воспитание, получение ими основного общего образования); </w:t>
      </w:r>
    </w:p>
    <w:p w:rsidR="006D60B8" w:rsidRPr="00661AB8" w:rsidRDefault="00E37B56" w:rsidP="00661AB8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выполнение </w:t>
      </w:r>
      <w:r w:rsidRPr="00661AB8">
        <w:rPr>
          <w:sz w:val="28"/>
          <w:szCs w:val="28"/>
        </w:rPr>
        <w:tab/>
        <w:t xml:space="preserve">п. </w:t>
      </w:r>
      <w:r w:rsidRPr="00661AB8">
        <w:rPr>
          <w:sz w:val="28"/>
          <w:szCs w:val="28"/>
        </w:rPr>
        <w:tab/>
        <w:t xml:space="preserve">4 </w:t>
      </w:r>
      <w:r w:rsidRPr="00661AB8">
        <w:rPr>
          <w:sz w:val="28"/>
          <w:szCs w:val="28"/>
        </w:rPr>
        <w:tab/>
        <w:t xml:space="preserve">ст.17 </w:t>
      </w:r>
      <w:r w:rsidRPr="00661AB8">
        <w:rPr>
          <w:sz w:val="28"/>
          <w:szCs w:val="28"/>
        </w:rPr>
        <w:tab/>
        <w:t xml:space="preserve">Закона </w:t>
      </w:r>
      <w:r w:rsidRPr="00661AB8">
        <w:rPr>
          <w:sz w:val="28"/>
          <w:szCs w:val="28"/>
        </w:rPr>
        <w:tab/>
        <w:t>Российс</w:t>
      </w:r>
      <w:r w:rsidRPr="00661AB8">
        <w:rPr>
          <w:sz w:val="28"/>
          <w:szCs w:val="28"/>
        </w:rPr>
        <w:t xml:space="preserve">кой </w:t>
      </w:r>
      <w:r w:rsidR="00661AB8">
        <w:rPr>
          <w:sz w:val="28"/>
          <w:szCs w:val="28"/>
        </w:rPr>
        <w:t xml:space="preserve"> Федерации </w:t>
      </w:r>
      <w:r w:rsidRPr="00661AB8">
        <w:rPr>
          <w:sz w:val="28"/>
          <w:szCs w:val="28"/>
        </w:rPr>
        <w:t xml:space="preserve">«Об </w:t>
      </w:r>
      <w:r w:rsidRPr="00661AB8">
        <w:rPr>
          <w:sz w:val="28"/>
          <w:szCs w:val="28"/>
        </w:rPr>
        <w:tab/>
        <w:t xml:space="preserve">образовании» (Ответственность за ликвидацию обучающимися </w:t>
      </w:r>
      <w:r w:rsidRPr="00661AB8">
        <w:rPr>
          <w:sz w:val="28"/>
          <w:szCs w:val="28"/>
        </w:rPr>
        <w:lastRenderedPageBreak/>
        <w:t xml:space="preserve">академической задолженности в течение следующего учебного года возлагается на их родителей (законных представителей); - выполнение Устава школы. </w:t>
      </w:r>
    </w:p>
    <w:p w:rsidR="006D60B8" w:rsidRPr="00661AB8" w:rsidRDefault="00E37B56" w:rsidP="00661AB8">
      <w:pPr>
        <w:pStyle w:val="a3"/>
        <w:numPr>
          <w:ilvl w:val="0"/>
          <w:numId w:val="19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>Обсуждать вопросы школьной жизни</w:t>
      </w:r>
      <w:r w:rsidRPr="00661AB8">
        <w:rPr>
          <w:sz w:val="28"/>
          <w:szCs w:val="28"/>
        </w:rPr>
        <w:t xml:space="preserve"> и принимать решения в форме предложений; </w:t>
      </w:r>
    </w:p>
    <w:p w:rsidR="006D60B8" w:rsidRPr="00661AB8" w:rsidRDefault="00E37B56" w:rsidP="00661AB8">
      <w:pPr>
        <w:pStyle w:val="a3"/>
        <w:numPr>
          <w:ilvl w:val="0"/>
          <w:numId w:val="19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Приглашать на собрания специалистов: </w:t>
      </w:r>
    </w:p>
    <w:p w:rsidR="006D60B8" w:rsidRPr="00661AB8" w:rsidRDefault="00E37B56" w:rsidP="00661AB8">
      <w:pPr>
        <w:numPr>
          <w:ilvl w:val="0"/>
          <w:numId w:val="12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>ю</w:t>
      </w:r>
      <w:r w:rsidRPr="00661AB8">
        <w:rPr>
          <w:sz w:val="28"/>
          <w:szCs w:val="28"/>
        </w:rPr>
        <w:t xml:space="preserve">ристов; </w:t>
      </w:r>
    </w:p>
    <w:p w:rsidR="006D60B8" w:rsidRPr="00661AB8" w:rsidRDefault="00E37B56" w:rsidP="00661AB8">
      <w:pPr>
        <w:numPr>
          <w:ilvl w:val="0"/>
          <w:numId w:val="12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врачей; </w:t>
      </w:r>
    </w:p>
    <w:p w:rsidR="006D60B8" w:rsidRPr="00661AB8" w:rsidRDefault="00E37B56" w:rsidP="00661AB8">
      <w:pPr>
        <w:numPr>
          <w:ilvl w:val="0"/>
          <w:numId w:val="12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психологов; </w:t>
      </w:r>
    </w:p>
    <w:p w:rsidR="006D60B8" w:rsidRPr="00661AB8" w:rsidRDefault="00E37B56" w:rsidP="00661AB8">
      <w:pPr>
        <w:numPr>
          <w:ilvl w:val="0"/>
          <w:numId w:val="12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работников правоохранительных органов; </w:t>
      </w:r>
    </w:p>
    <w:p w:rsidR="006D60B8" w:rsidRPr="00661AB8" w:rsidRDefault="00E37B56" w:rsidP="00661AB8">
      <w:pPr>
        <w:numPr>
          <w:ilvl w:val="0"/>
          <w:numId w:val="12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представителей администрации школы; </w:t>
      </w:r>
    </w:p>
    <w:p w:rsidR="006D60B8" w:rsidRPr="00661AB8" w:rsidRDefault="00E37B56" w:rsidP="00661AB8">
      <w:pPr>
        <w:numPr>
          <w:ilvl w:val="0"/>
          <w:numId w:val="12"/>
        </w:numPr>
        <w:spacing w:after="0" w:line="240" w:lineRule="auto"/>
        <w:ind w:left="0" w:right="0" w:firstLine="0"/>
        <w:rPr>
          <w:sz w:val="28"/>
          <w:szCs w:val="28"/>
        </w:rPr>
      </w:pPr>
      <w:r w:rsidRPr="00661AB8">
        <w:rPr>
          <w:sz w:val="28"/>
          <w:szCs w:val="28"/>
        </w:rPr>
        <w:t xml:space="preserve">представителей общественных организаций. </w:t>
      </w:r>
    </w:p>
    <w:p w:rsidR="006D60B8" w:rsidRPr="00661AB8" w:rsidRDefault="00E37B56" w:rsidP="00661AB8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661AB8">
        <w:rPr>
          <w:sz w:val="28"/>
          <w:szCs w:val="28"/>
        </w:rPr>
        <w:t xml:space="preserve"> </w:t>
      </w:r>
    </w:p>
    <w:p w:rsidR="006D60B8" w:rsidRPr="00661AB8" w:rsidRDefault="00E37B56" w:rsidP="00E37B56">
      <w:pPr>
        <w:spacing w:after="0" w:line="240" w:lineRule="auto"/>
        <w:ind w:left="0" w:right="4" w:firstLine="0"/>
        <w:jc w:val="left"/>
        <w:rPr>
          <w:sz w:val="28"/>
          <w:szCs w:val="28"/>
        </w:rPr>
      </w:pPr>
      <w:r w:rsidRPr="00661AB8">
        <w:rPr>
          <w:b/>
          <w:sz w:val="28"/>
          <w:szCs w:val="28"/>
        </w:rPr>
        <w:t>VI</w:t>
      </w:r>
      <w:r w:rsidR="00661AB8">
        <w:rPr>
          <w:b/>
          <w:sz w:val="28"/>
          <w:szCs w:val="28"/>
          <w:lang w:val="en-US"/>
        </w:rPr>
        <w:t>I</w:t>
      </w:r>
      <w:r w:rsidRPr="00661AB8">
        <w:rPr>
          <w:b/>
          <w:sz w:val="28"/>
          <w:szCs w:val="28"/>
        </w:rPr>
        <w:t>. Организаторы родительских собраний.</w:t>
      </w:r>
      <w:r w:rsidRPr="00661AB8">
        <w:rPr>
          <w:sz w:val="28"/>
          <w:szCs w:val="28"/>
        </w:rPr>
        <w:t xml:space="preserve"> </w:t>
      </w:r>
    </w:p>
    <w:p w:rsidR="006D60B8" w:rsidRPr="00E37B56" w:rsidRDefault="00E37B56" w:rsidP="00E37B56">
      <w:pPr>
        <w:pStyle w:val="a3"/>
        <w:numPr>
          <w:ilvl w:val="1"/>
          <w:numId w:val="20"/>
        </w:numPr>
        <w:spacing w:after="0" w:line="240" w:lineRule="auto"/>
        <w:ind w:left="426" w:right="0" w:hanging="426"/>
        <w:rPr>
          <w:sz w:val="28"/>
          <w:szCs w:val="28"/>
        </w:rPr>
      </w:pPr>
      <w:r w:rsidRPr="00E37B56">
        <w:rPr>
          <w:sz w:val="28"/>
          <w:szCs w:val="28"/>
        </w:rPr>
        <w:t xml:space="preserve">Классные родительские собрания организует классный руководитель. </w:t>
      </w:r>
    </w:p>
    <w:p w:rsidR="006D60B8" w:rsidRPr="00E37B56" w:rsidRDefault="00E37B56" w:rsidP="00E37B56">
      <w:pPr>
        <w:pStyle w:val="a3"/>
        <w:numPr>
          <w:ilvl w:val="1"/>
          <w:numId w:val="20"/>
        </w:numPr>
        <w:spacing w:after="0" w:line="240" w:lineRule="auto"/>
        <w:ind w:left="426" w:right="0" w:hanging="426"/>
        <w:rPr>
          <w:sz w:val="28"/>
          <w:szCs w:val="28"/>
        </w:rPr>
      </w:pPr>
      <w:r w:rsidRPr="00E37B56">
        <w:rPr>
          <w:sz w:val="28"/>
          <w:szCs w:val="28"/>
        </w:rPr>
        <w:t xml:space="preserve">Общешкольные  родительские собрания организует администрация школы. </w:t>
      </w:r>
    </w:p>
    <w:p w:rsidR="006D60B8" w:rsidRPr="00661AB8" w:rsidRDefault="00E37B56" w:rsidP="00661AB8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661AB8">
        <w:rPr>
          <w:b/>
          <w:sz w:val="28"/>
          <w:szCs w:val="28"/>
        </w:rPr>
        <w:t xml:space="preserve"> </w:t>
      </w:r>
    </w:p>
    <w:p w:rsidR="006D60B8" w:rsidRPr="00661AB8" w:rsidRDefault="00E37B56" w:rsidP="00E37B56">
      <w:pPr>
        <w:spacing w:after="0" w:line="240" w:lineRule="auto"/>
        <w:ind w:left="0" w:right="2" w:firstLine="0"/>
        <w:jc w:val="left"/>
        <w:rPr>
          <w:sz w:val="28"/>
          <w:szCs w:val="28"/>
        </w:rPr>
      </w:pPr>
      <w:r w:rsidRPr="00661AB8">
        <w:rPr>
          <w:b/>
          <w:sz w:val="28"/>
          <w:szCs w:val="28"/>
        </w:rPr>
        <w:t>VII</w:t>
      </w:r>
      <w:r>
        <w:rPr>
          <w:b/>
          <w:sz w:val="28"/>
          <w:szCs w:val="28"/>
          <w:lang w:val="en-US"/>
        </w:rPr>
        <w:t>I</w:t>
      </w:r>
      <w:r w:rsidRPr="00661AB8">
        <w:rPr>
          <w:b/>
          <w:sz w:val="28"/>
          <w:szCs w:val="28"/>
        </w:rPr>
        <w:t>. Документация.</w:t>
      </w:r>
      <w:r w:rsidRPr="00661AB8">
        <w:rPr>
          <w:sz w:val="28"/>
          <w:szCs w:val="28"/>
        </w:rPr>
        <w:t xml:space="preserve"> </w:t>
      </w:r>
    </w:p>
    <w:p w:rsidR="006D60B8" w:rsidRPr="00E37B56" w:rsidRDefault="00E37B56" w:rsidP="00E37B56">
      <w:pPr>
        <w:pStyle w:val="a3"/>
        <w:numPr>
          <w:ilvl w:val="1"/>
          <w:numId w:val="21"/>
        </w:numPr>
        <w:spacing w:after="0" w:line="240" w:lineRule="auto"/>
        <w:ind w:left="426" w:right="0" w:hanging="426"/>
        <w:rPr>
          <w:sz w:val="28"/>
          <w:szCs w:val="28"/>
        </w:rPr>
      </w:pPr>
      <w:r w:rsidRPr="00E37B56">
        <w:rPr>
          <w:sz w:val="28"/>
          <w:szCs w:val="28"/>
        </w:rPr>
        <w:t>Общешкольные родительские собрания протоколируются, находя</w:t>
      </w:r>
      <w:r w:rsidRPr="00E37B56">
        <w:rPr>
          <w:sz w:val="28"/>
          <w:szCs w:val="28"/>
        </w:rPr>
        <w:t xml:space="preserve">тся в кабинете директора. </w:t>
      </w:r>
    </w:p>
    <w:p w:rsidR="00E37B56" w:rsidRDefault="00E37B56" w:rsidP="00E37B56">
      <w:pPr>
        <w:pStyle w:val="a3"/>
        <w:numPr>
          <w:ilvl w:val="1"/>
          <w:numId w:val="21"/>
        </w:numPr>
        <w:spacing w:after="0" w:line="240" w:lineRule="auto"/>
        <w:ind w:left="426" w:right="0" w:hanging="426"/>
        <w:rPr>
          <w:sz w:val="28"/>
          <w:szCs w:val="28"/>
        </w:rPr>
      </w:pPr>
      <w:r w:rsidRPr="00E37B56">
        <w:rPr>
          <w:sz w:val="28"/>
          <w:szCs w:val="28"/>
        </w:rPr>
        <w:t xml:space="preserve">Протоколы  классных родительских собраний находится у классного руководителя. Копии протоколов при необходимости предоставляются заместителю директора по УВР. </w:t>
      </w:r>
    </w:p>
    <w:p w:rsidR="006D60B8" w:rsidRPr="00E37B56" w:rsidRDefault="00E37B56" w:rsidP="00E37B56">
      <w:pPr>
        <w:pStyle w:val="a3"/>
        <w:numPr>
          <w:ilvl w:val="1"/>
          <w:numId w:val="21"/>
        </w:numPr>
        <w:spacing w:after="0" w:line="240" w:lineRule="auto"/>
        <w:ind w:left="426" w:right="0" w:hanging="426"/>
        <w:rPr>
          <w:sz w:val="28"/>
          <w:szCs w:val="28"/>
        </w:rPr>
      </w:pPr>
      <w:r w:rsidRPr="00E37B56">
        <w:rPr>
          <w:sz w:val="28"/>
          <w:szCs w:val="28"/>
        </w:rPr>
        <w:t xml:space="preserve">Протоколы родительский собраний оформляет секретарь и подписывает </w:t>
      </w:r>
      <w:r w:rsidRPr="00E37B56">
        <w:rPr>
          <w:sz w:val="28"/>
          <w:szCs w:val="28"/>
        </w:rPr>
        <w:t xml:space="preserve"> председатель собрания. </w:t>
      </w:r>
    </w:p>
    <w:p w:rsidR="006D60B8" w:rsidRPr="00E37B56" w:rsidRDefault="00E37B56" w:rsidP="00E37B56">
      <w:pPr>
        <w:pStyle w:val="a3"/>
        <w:numPr>
          <w:ilvl w:val="1"/>
          <w:numId w:val="21"/>
        </w:numPr>
        <w:spacing w:after="0" w:line="240" w:lineRule="auto"/>
        <w:ind w:left="426" w:right="0" w:hanging="426"/>
        <w:rPr>
          <w:sz w:val="28"/>
          <w:szCs w:val="28"/>
        </w:rPr>
      </w:pPr>
      <w:r w:rsidRPr="00E37B56">
        <w:rPr>
          <w:sz w:val="28"/>
          <w:szCs w:val="28"/>
        </w:rPr>
        <w:t xml:space="preserve">Председатель и секретарь родительского собрания  избираются на собрании в начале учебного года. </w:t>
      </w:r>
    </w:p>
    <w:p w:rsidR="006D60B8" w:rsidRPr="00661AB8" w:rsidRDefault="00E37B56" w:rsidP="00661AB8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661AB8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bookmarkStart w:id="1" w:name="_GoBack"/>
      <w:bookmarkEnd w:id="1"/>
    </w:p>
    <w:sectPr w:rsidR="006D60B8" w:rsidRPr="00661AB8" w:rsidSect="00E37B5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05" w:right="844" w:bottom="1156" w:left="1702" w:header="74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37B56">
      <w:pPr>
        <w:spacing w:after="0" w:line="240" w:lineRule="auto"/>
      </w:pPr>
      <w:r>
        <w:separator/>
      </w:r>
    </w:p>
  </w:endnote>
  <w:endnote w:type="continuationSeparator" w:id="0">
    <w:p w:rsidR="00000000" w:rsidRDefault="00E3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B56" w:rsidRDefault="00E37B56">
    <w:pPr>
      <w:pStyle w:val="a4"/>
      <w:tabs>
        <w:tab w:val="clear" w:pos="4677"/>
        <w:tab w:val="clear" w:pos="9355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4</w:t>
    </w:r>
    <w:r>
      <w:rPr>
        <w:caps/>
        <w:color w:val="5B9BD5" w:themeColor="accent1"/>
      </w:rPr>
      <w:fldChar w:fldCharType="end"/>
    </w:r>
  </w:p>
  <w:p w:rsidR="00E37B56" w:rsidRDefault="00E37B5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37B56">
      <w:pPr>
        <w:spacing w:after="0" w:line="240" w:lineRule="auto"/>
      </w:pPr>
      <w:r>
        <w:separator/>
      </w:r>
    </w:p>
  </w:footnote>
  <w:footnote w:type="continuationSeparator" w:id="0">
    <w:p w:rsidR="00000000" w:rsidRDefault="00E37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B8" w:rsidRDefault="00E37B5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0"/>
      </w:rPr>
      <w:t>2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:rsidR="006D60B8" w:rsidRDefault="00E37B5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B8" w:rsidRDefault="00E37B5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37B56">
      <w:rPr>
        <w:rFonts w:ascii="Calibri" w:eastAsia="Calibri" w:hAnsi="Calibri" w:cs="Calibri"/>
        <w:noProof/>
        <w:color w:val="000000"/>
        <w:sz w:val="20"/>
      </w:rPr>
      <w:t>4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:rsidR="006D60B8" w:rsidRDefault="00E37B5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B8" w:rsidRDefault="00E37B5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37B56">
      <w:rPr>
        <w:rFonts w:ascii="Calibri" w:eastAsia="Calibri" w:hAnsi="Calibri" w:cs="Calibri"/>
        <w:noProof/>
        <w:color w:val="000000"/>
        <w:sz w:val="20"/>
      </w:rPr>
      <w:t>1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:rsidR="006D60B8" w:rsidRDefault="00E37B5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804"/>
    <w:multiLevelType w:val="multilevel"/>
    <w:tmpl w:val="DA56D26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DC606F"/>
    <w:multiLevelType w:val="multilevel"/>
    <w:tmpl w:val="A4ACE45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244209"/>
    <w:multiLevelType w:val="multilevel"/>
    <w:tmpl w:val="45A2D8A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B962A3"/>
    <w:multiLevelType w:val="hybridMultilevel"/>
    <w:tmpl w:val="B666D4A0"/>
    <w:lvl w:ilvl="0" w:tplc="B9300A3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06D4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8C91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CC36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8E05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8AF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E21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8F4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DEEB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7614D"/>
    <w:multiLevelType w:val="hybridMultilevel"/>
    <w:tmpl w:val="2B3ABFCE"/>
    <w:lvl w:ilvl="0" w:tplc="E8CA55C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B61D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0EA2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1E05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3C88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2864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669E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274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BA6B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0D5897"/>
    <w:multiLevelType w:val="hybridMultilevel"/>
    <w:tmpl w:val="B964CB6A"/>
    <w:lvl w:ilvl="0" w:tplc="55D8ADF4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8095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CE5A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238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ACAC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745E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01F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D86D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565B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4B3636"/>
    <w:multiLevelType w:val="multilevel"/>
    <w:tmpl w:val="D0422BE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4502D9"/>
    <w:multiLevelType w:val="multilevel"/>
    <w:tmpl w:val="CE16D7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3824A27"/>
    <w:multiLevelType w:val="multilevel"/>
    <w:tmpl w:val="E95AA1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9" w15:restartNumberingAfterBreak="0">
    <w:nsid w:val="33F0378F"/>
    <w:multiLevelType w:val="hybridMultilevel"/>
    <w:tmpl w:val="2F507092"/>
    <w:lvl w:ilvl="0" w:tplc="19A41C62">
      <w:start w:val="1"/>
      <w:numFmt w:val="upperRoman"/>
      <w:lvlText w:val="%1."/>
      <w:lvlJc w:val="left"/>
      <w:pPr>
        <w:ind w:left="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423082">
      <w:start w:val="1"/>
      <w:numFmt w:val="lowerLetter"/>
      <w:lvlText w:val="%2"/>
      <w:lvlJc w:val="left"/>
      <w:pPr>
        <w:ind w:left="3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63EC6">
      <w:start w:val="1"/>
      <w:numFmt w:val="lowerRoman"/>
      <w:lvlText w:val="%3"/>
      <w:lvlJc w:val="left"/>
      <w:pPr>
        <w:ind w:left="4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5C1890">
      <w:start w:val="1"/>
      <w:numFmt w:val="decimal"/>
      <w:lvlText w:val="%4"/>
      <w:lvlJc w:val="left"/>
      <w:pPr>
        <w:ind w:left="5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DE10C0">
      <w:start w:val="1"/>
      <w:numFmt w:val="lowerLetter"/>
      <w:lvlText w:val="%5"/>
      <w:lvlJc w:val="left"/>
      <w:pPr>
        <w:ind w:left="6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E60376">
      <w:start w:val="1"/>
      <w:numFmt w:val="lowerRoman"/>
      <w:lvlText w:val="%6"/>
      <w:lvlJc w:val="left"/>
      <w:pPr>
        <w:ind w:left="6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2AA74C">
      <w:start w:val="1"/>
      <w:numFmt w:val="decimal"/>
      <w:lvlText w:val="%7"/>
      <w:lvlJc w:val="left"/>
      <w:pPr>
        <w:ind w:left="7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62F09A">
      <w:start w:val="1"/>
      <w:numFmt w:val="lowerLetter"/>
      <w:lvlText w:val="%8"/>
      <w:lvlJc w:val="left"/>
      <w:pPr>
        <w:ind w:left="8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8113A">
      <w:start w:val="1"/>
      <w:numFmt w:val="lowerRoman"/>
      <w:lvlText w:val="%9"/>
      <w:lvlJc w:val="left"/>
      <w:pPr>
        <w:ind w:left="9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EE1018"/>
    <w:multiLevelType w:val="hybridMultilevel"/>
    <w:tmpl w:val="7464C31C"/>
    <w:lvl w:ilvl="0" w:tplc="D28028D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56D4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CE03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80BA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C838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E291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061F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8467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86A5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876E61"/>
    <w:multiLevelType w:val="multilevel"/>
    <w:tmpl w:val="936281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9CE5BDA"/>
    <w:multiLevelType w:val="hybridMultilevel"/>
    <w:tmpl w:val="F800E2B4"/>
    <w:lvl w:ilvl="0" w:tplc="ACDE413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8DE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CBB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EA6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C44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EE2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E88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855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18A4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6D64CC"/>
    <w:multiLevelType w:val="multilevel"/>
    <w:tmpl w:val="4062802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09155F"/>
    <w:multiLevelType w:val="hybridMultilevel"/>
    <w:tmpl w:val="26F26458"/>
    <w:lvl w:ilvl="0" w:tplc="1792AF8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96AB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0E92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83B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668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B683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04E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2807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9EF6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7666A7"/>
    <w:multiLevelType w:val="multilevel"/>
    <w:tmpl w:val="A7A61EA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AA85815"/>
    <w:multiLevelType w:val="hybridMultilevel"/>
    <w:tmpl w:val="63ECD764"/>
    <w:lvl w:ilvl="0" w:tplc="041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7" w15:restartNumberingAfterBreak="0">
    <w:nsid w:val="50730875"/>
    <w:multiLevelType w:val="hybridMultilevel"/>
    <w:tmpl w:val="98E61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97D26"/>
    <w:multiLevelType w:val="hybridMultilevel"/>
    <w:tmpl w:val="F48A01EE"/>
    <w:lvl w:ilvl="0" w:tplc="5DB2D6D0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60A4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EAE9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CC92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30E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42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1836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4A9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011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A17786"/>
    <w:multiLevelType w:val="multilevel"/>
    <w:tmpl w:val="2B9689C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F17292"/>
    <w:multiLevelType w:val="multilevel"/>
    <w:tmpl w:val="2274178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6"/>
  </w:num>
  <w:num w:numId="5">
    <w:abstractNumId w:val="14"/>
  </w:num>
  <w:num w:numId="6">
    <w:abstractNumId w:val="13"/>
  </w:num>
  <w:num w:numId="7">
    <w:abstractNumId w:val="5"/>
  </w:num>
  <w:num w:numId="8">
    <w:abstractNumId w:val="4"/>
  </w:num>
  <w:num w:numId="9">
    <w:abstractNumId w:val="20"/>
  </w:num>
  <w:num w:numId="10">
    <w:abstractNumId w:val="10"/>
  </w:num>
  <w:num w:numId="11">
    <w:abstractNumId w:val="3"/>
  </w:num>
  <w:num w:numId="12">
    <w:abstractNumId w:val="12"/>
  </w:num>
  <w:num w:numId="13">
    <w:abstractNumId w:val="2"/>
  </w:num>
  <w:num w:numId="14">
    <w:abstractNumId w:val="19"/>
  </w:num>
  <w:num w:numId="15">
    <w:abstractNumId w:val="11"/>
  </w:num>
  <w:num w:numId="16">
    <w:abstractNumId w:val="7"/>
  </w:num>
  <w:num w:numId="17">
    <w:abstractNumId w:val="8"/>
  </w:num>
  <w:num w:numId="18">
    <w:abstractNumId w:val="17"/>
  </w:num>
  <w:num w:numId="19">
    <w:abstractNumId w:val="16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B8"/>
    <w:rsid w:val="00661AB8"/>
    <w:rsid w:val="006D60B8"/>
    <w:rsid w:val="00E3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354D"/>
  <w15:docId w15:val="{77D9E432-7751-41BE-BED3-FE088B9E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5" w:line="269" w:lineRule="auto"/>
      <w:ind w:left="10" w:right="11" w:hanging="10"/>
      <w:jc w:val="both"/>
    </w:pPr>
    <w:rPr>
      <w:rFonts w:ascii="Times New Roman" w:eastAsia="Times New Roman" w:hAnsi="Times New Roman" w:cs="Times New Roman"/>
      <w:color w:val="0D0D0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61AB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37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37B56"/>
    <w:rPr>
      <w:rFonts w:ascii="Times New Roman" w:eastAsia="Times New Roman" w:hAnsi="Times New Roman" w:cs="Times New Roman"/>
      <w:color w:val="0D0D0D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E37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7B56"/>
    <w:rPr>
      <w:rFonts w:ascii="Segoe UI" w:eastAsia="Times New Roman" w:hAnsi="Segoe UI" w:cs="Segoe UI"/>
      <w:color w:val="0D0D0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Мария</dc:creator>
  <cp:keywords/>
  <cp:lastModifiedBy>Секретарь Мария</cp:lastModifiedBy>
  <cp:revision>2</cp:revision>
  <cp:lastPrinted>2023-03-14T11:30:00Z</cp:lastPrinted>
  <dcterms:created xsi:type="dcterms:W3CDTF">2023-03-14T11:31:00Z</dcterms:created>
  <dcterms:modified xsi:type="dcterms:W3CDTF">2023-03-14T11:31:00Z</dcterms:modified>
</cp:coreProperties>
</file>