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0" w:name="_ПОЛОЖЕНИЕ_32"/>
      <w:bookmarkEnd w:id="0"/>
      <w:r w:rsidRPr="00E716E2">
        <w:rPr>
          <w:rFonts w:ascii="Times New Roman" w:eastAsia="Tahoma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16E2">
        <w:rPr>
          <w:rFonts w:ascii="Times New Roman" w:eastAsia="Tahoma" w:hAnsi="Times New Roman" w:cs="Times New Roman"/>
          <w:b/>
          <w:sz w:val="24"/>
          <w:szCs w:val="24"/>
        </w:rPr>
        <w:t>РЕСПУБЛИКИ КРЫМ</w:t>
      </w: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D24A8" w:rsidRPr="00E716E2" w:rsidRDefault="003D24A8" w:rsidP="003D24A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D24A8" w:rsidRPr="00E716E2" w:rsidRDefault="003D24A8" w:rsidP="003D24A8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16E2">
        <w:rPr>
          <w:rFonts w:ascii="Times New Roman" w:hAnsi="Times New Roman" w:cs="Times New Roman"/>
          <w:b/>
          <w:color w:val="auto"/>
          <w:sz w:val="24"/>
          <w:szCs w:val="24"/>
        </w:rPr>
        <w:t>РАССМОТРЕН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716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УТВЕРЖДЕН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</w:p>
    <w:p w:rsidR="003D24A8" w:rsidRPr="00E716E2" w:rsidRDefault="003D24A8" w:rsidP="003D24A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716E2">
        <w:rPr>
          <w:rFonts w:ascii="Times New Roman" w:hAnsi="Times New Roman" w:cs="Times New Roman"/>
          <w:color w:val="auto"/>
          <w:sz w:val="24"/>
          <w:szCs w:val="24"/>
        </w:rPr>
        <w:t>на заседании                                                                             директор МБОУ</w:t>
      </w:r>
    </w:p>
    <w:p w:rsidR="003D24A8" w:rsidRPr="00E716E2" w:rsidRDefault="003D24A8" w:rsidP="003D24A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716E2">
        <w:rPr>
          <w:rFonts w:ascii="Times New Roman" w:hAnsi="Times New Roman" w:cs="Times New Roman"/>
          <w:color w:val="auto"/>
          <w:sz w:val="24"/>
          <w:szCs w:val="24"/>
        </w:rPr>
        <w:t>Педагогического совета                                                          «Кировская средняя школа</w:t>
      </w:r>
    </w:p>
    <w:p w:rsidR="003D24A8" w:rsidRPr="00E716E2" w:rsidRDefault="003D24A8" w:rsidP="003D24A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им.Кухтина Ф.П.»                </w:t>
      </w:r>
    </w:p>
    <w:p w:rsidR="003D24A8" w:rsidRDefault="003D24A8" w:rsidP="003D24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E2">
        <w:rPr>
          <w:rFonts w:ascii="Times New Roman" w:hAnsi="Times New Roman" w:cs="Times New Roman"/>
          <w:color w:val="auto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Л.В. Полещук</w:t>
      </w:r>
      <w:r w:rsidRPr="00E716E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D24A8" w:rsidRPr="003D4212" w:rsidRDefault="003D24A8" w:rsidP="003D2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D421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</w:t>
      </w:r>
      <w:r w:rsidRPr="003D421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приказ от 30.12.2022 № 429</w:t>
      </w:r>
    </w:p>
    <w:p w:rsidR="003D24A8" w:rsidRDefault="003D24A8">
      <w:pPr>
        <w:spacing w:after="18"/>
        <w:ind w:left="10" w:right="4" w:hanging="10"/>
        <w:jc w:val="center"/>
        <w:rPr>
          <w:rFonts w:ascii="Times New Roman" w:eastAsia="Times New Roman" w:hAnsi="Times New Roman" w:cs="Times New Roman"/>
          <w:b/>
        </w:rPr>
      </w:pPr>
    </w:p>
    <w:p w:rsidR="003D24A8" w:rsidRDefault="003D24A8" w:rsidP="003D24A8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3D24A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4A8" w:rsidRDefault="003D24A8" w:rsidP="003D24A8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b/>
          <w:sz w:val="28"/>
          <w:szCs w:val="28"/>
        </w:rPr>
        <w:t xml:space="preserve">о классном уголке  в </w:t>
      </w:r>
    </w:p>
    <w:p w:rsidR="00FA101A" w:rsidRPr="003D24A8" w:rsidRDefault="003D24A8" w:rsidP="003D24A8">
      <w:pPr>
        <w:spacing w:after="0" w:line="240" w:lineRule="auto"/>
        <w:ind w:left="10" w:right="4" w:hanging="10"/>
        <w:jc w:val="center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Кировская средняя школа им. Кухтина Ф.П.»</w:t>
      </w:r>
      <w:r w:rsidRPr="003D24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A101A" w:rsidRPr="003D24A8" w:rsidRDefault="003D24A8" w:rsidP="003D24A8">
      <w:pPr>
        <w:tabs>
          <w:tab w:val="left" w:pos="284"/>
        </w:tabs>
        <w:spacing w:after="0" w:line="240" w:lineRule="auto"/>
        <w:ind w:left="57"/>
        <w:jc w:val="center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1"/>
    <w:p w:rsidR="00FA101A" w:rsidRPr="003D24A8" w:rsidRDefault="003D24A8" w:rsidP="003D24A8">
      <w:pPr>
        <w:pStyle w:val="1"/>
        <w:tabs>
          <w:tab w:val="left" w:pos="284"/>
        </w:tabs>
        <w:spacing w:after="0" w:line="240" w:lineRule="auto"/>
        <w:ind w:left="708" w:right="5" w:hanging="708"/>
        <w:jc w:val="left"/>
        <w:rPr>
          <w:sz w:val="28"/>
          <w:szCs w:val="28"/>
        </w:rPr>
      </w:pPr>
      <w:r w:rsidRPr="003D24A8">
        <w:rPr>
          <w:sz w:val="28"/>
          <w:szCs w:val="28"/>
        </w:rPr>
        <w:t xml:space="preserve">Общие положения </w:t>
      </w:r>
    </w:p>
    <w:p w:rsidR="00FA101A" w:rsidRPr="003D24A8" w:rsidRDefault="003D24A8" w:rsidP="003D24A8">
      <w:pPr>
        <w:tabs>
          <w:tab w:val="left" w:pos="284"/>
        </w:tabs>
        <w:spacing w:after="0" w:line="240" w:lineRule="auto"/>
        <w:ind w:left="-15" w:firstLine="15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Школьный классный уголок - 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одно из составляющих звеньев воспитательной системы. В оформлении классного уголка должны быть задействованы все обучающиеся класса, так как это способствует сплоченности коллектива и воспитывает чувство ответственности перед одноклассниками. </w:t>
      </w:r>
    </w:p>
    <w:p w:rsidR="00FA101A" w:rsidRPr="003D24A8" w:rsidRDefault="003D24A8" w:rsidP="003D24A8">
      <w:pPr>
        <w:tabs>
          <w:tab w:val="left" w:pos="284"/>
        </w:tabs>
        <w:spacing w:after="0" w:line="240" w:lineRule="auto"/>
        <w:ind w:left="708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1"/>
        <w:tabs>
          <w:tab w:val="left" w:pos="284"/>
        </w:tabs>
        <w:spacing w:after="0" w:line="240" w:lineRule="auto"/>
        <w:ind w:left="708" w:right="3" w:hanging="708"/>
        <w:jc w:val="left"/>
        <w:rPr>
          <w:sz w:val="28"/>
          <w:szCs w:val="28"/>
        </w:rPr>
      </w:pPr>
      <w:r w:rsidRPr="003D24A8">
        <w:rPr>
          <w:sz w:val="28"/>
          <w:szCs w:val="28"/>
        </w:rPr>
        <w:t>Цель и зад</w:t>
      </w:r>
      <w:r w:rsidRPr="003D24A8">
        <w:rPr>
          <w:sz w:val="28"/>
          <w:szCs w:val="28"/>
        </w:rPr>
        <w:t xml:space="preserve">ачи </w:t>
      </w:r>
    </w:p>
    <w:p w:rsidR="00FA101A" w:rsidRPr="003D24A8" w:rsidRDefault="003D24A8" w:rsidP="003D24A8">
      <w:pPr>
        <w:spacing w:after="0" w:line="240" w:lineRule="auto"/>
        <w:ind w:left="-5" w:hanging="1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Цель: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отражение жизни классного коллектива, воспитание чувства коллективизма. </w:t>
      </w:r>
    </w:p>
    <w:p w:rsidR="00FA101A" w:rsidRPr="003D24A8" w:rsidRDefault="003D24A8" w:rsidP="003D24A8">
      <w:pPr>
        <w:spacing w:after="0" w:line="240" w:lineRule="auto"/>
        <w:ind w:left="-5" w:hanging="10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Задачи: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форм и методов деятельности членов классного коллектива. </w:t>
      </w:r>
    </w:p>
    <w:p w:rsidR="00FA101A" w:rsidRPr="003D24A8" w:rsidRDefault="003D24A8" w:rsidP="003D24A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Развитие самоуправления внутри класса. </w:t>
      </w:r>
    </w:p>
    <w:p w:rsidR="00FA101A" w:rsidRPr="003D24A8" w:rsidRDefault="003D24A8" w:rsidP="003D24A8">
      <w:pPr>
        <w:spacing w:after="0" w:line="240" w:lineRule="auto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1"/>
        <w:spacing w:after="0" w:line="240" w:lineRule="auto"/>
        <w:ind w:left="284" w:hanging="284"/>
        <w:jc w:val="left"/>
        <w:rPr>
          <w:sz w:val="28"/>
          <w:szCs w:val="28"/>
        </w:rPr>
      </w:pPr>
      <w:r w:rsidRPr="003D24A8">
        <w:rPr>
          <w:sz w:val="28"/>
          <w:szCs w:val="28"/>
        </w:rPr>
        <w:t xml:space="preserve">Основные требования к оформлению классного уголка </w:t>
      </w:r>
    </w:p>
    <w:p w:rsidR="00FA101A" w:rsidRPr="003D24A8" w:rsidRDefault="003D24A8" w:rsidP="003D24A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Эстетичность. </w:t>
      </w:r>
    </w:p>
    <w:p w:rsidR="00FA101A" w:rsidRPr="003D24A8" w:rsidRDefault="003D24A8" w:rsidP="003D24A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Грамотность. </w:t>
      </w:r>
    </w:p>
    <w:p w:rsidR="00FA101A" w:rsidRPr="003D24A8" w:rsidRDefault="003D24A8" w:rsidP="003D24A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обновление информации. </w:t>
      </w:r>
    </w:p>
    <w:p w:rsidR="00FA101A" w:rsidRPr="003D24A8" w:rsidRDefault="003D24A8" w:rsidP="003D24A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информации возрастным особенностям школьников. </w:t>
      </w:r>
    </w:p>
    <w:p w:rsidR="00FA101A" w:rsidRPr="003D24A8" w:rsidRDefault="003D24A8" w:rsidP="003D24A8">
      <w:pPr>
        <w:spacing w:after="0" w:line="240" w:lineRule="auto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1"/>
        <w:spacing w:after="0" w:line="240" w:lineRule="auto"/>
        <w:ind w:left="708" w:right="2" w:hanging="708"/>
        <w:jc w:val="left"/>
        <w:rPr>
          <w:sz w:val="28"/>
          <w:szCs w:val="28"/>
        </w:rPr>
      </w:pPr>
      <w:r w:rsidRPr="003D24A8">
        <w:rPr>
          <w:sz w:val="28"/>
          <w:szCs w:val="28"/>
        </w:rPr>
        <w:t xml:space="preserve">Структура классного уголка </w:t>
      </w:r>
    </w:p>
    <w:p w:rsidR="00FA101A" w:rsidRPr="003D24A8" w:rsidRDefault="003D24A8" w:rsidP="003D24A8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4.1.</w:t>
      </w:r>
      <w:r w:rsidRPr="003D24A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Обязательные рубрики.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Название классного коллектива.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Девиз коллектива (краткое выражение, выражающее цели и ценности коллектива).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Эмблема - символический рисунок, отражающий сущность названия, девиза, традиций и основных направлений работы. </w:t>
      </w:r>
    </w:p>
    <w:p w:rsidR="003D24A8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>Список членов классного коллектива с обязанностями и поручениями (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структура ученического самоуправления).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График дежурства по классу.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Обновляющаяся информация (рубрики «Поздравляем», «Интересные дела класса» - небольшой итог о проведенных мероприятиях, с фотографиями, «Награды класса»). </w:t>
      </w:r>
      <w:r w:rsidRPr="003D24A8">
        <w:rPr>
          <w:sz w:val="28"/>
          <w:szCs w:val="28"/>
        </w:rPr>
        <w:t xml:space="preserve">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>Распи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сание уроков. </w:t>
      </w:r>
    </w:p>
    <w:p w:rsidR="00FA101A" w:rsidRPr="003D24A8" w:rsidRDefault="003D24A8" w:rsidP="003D24A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Безопасность. </w:t>
      </w:r>
    </w:p>
    <w:p w:rsidR="00FA101A" w:rsidRPr="003D24A8" w:rsidRDefault="003D24A8" w:rsidP="003D24A8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Необязательные рубрики.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Экран соревнований. </w:t>
      </w:r>
    </w:p>
    <w:p w:rsidR="00FA101A" w:rsidRPr="003D24A8" w:rsidRDefault="003D24A8" w:rsidP="003D24A8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Законы или правила членов коллектива. </w:t>
      </w:r>
    </w:p>
    <w:p w:rsidR="00FA101A" w:rsidRPr="003D24A8" w:rsidRDefault="003D24A8" w:rsidP="003D24A8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Календарь знаменательных дат. </w:t>
      </w:r>
    </w:p>
    <w:p w:rsidR="00FA101A" w:rsidRPr="003D24A8" w:rsidRDefault="003D24A8" w:rsidP="003D24A8">
      <w:pPr>
        <w:spacing w:after="0" w:line="240" w:lineRule="auto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1A" w:rsidRPr="003D24A8" w:rsidRDefault="003D24A8" w:rsidP="003D24A8">
      <w:pPr>
        <w:pStyle w:val="1"/>
        <w:spacing w:after="0" w:line="240" w:lineRule="auto"/>
        <w:ind w:left="714" w:right="0" w:hanging="708"/>
        <w:jc w:val="left"/>
        <w:rPr>
          <w:sz w:val="28"/>
          <w:szCs w:val="28"/>
        </w:rPr>
      </w:pPr>
      <w:r w:rsidRPr="003D24A8">
        <w:rPr>
          <w:sz w:val="28"/>
          <w:szCs w:val="28"/>
        </w:rPr>
        <w:t xml:space="preserve">Проверка уголков </w:t>
      </w:r>
    </w:p>
    <w:p w:rsidR="00FA101A" w:rsidRPr="003D24A8" w:rsidRDefault="003D24A8" w:rsidP="003D24A8">
      <w:pPr>
        <w:spacing w:after="0" w:line="240" w:lineRule="auto"/>
        <w:ind w:left="-15" w:firstLine="15"/>
        <w:jc w:val="both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Проверка классных уголков проводится 1 раз в четверть, согласно плану контроля. </w:t>
      </w: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Один раз в год проводится Конкурс классных уголков согласно «Положению о конкурсе классных уголков». </w:t>
      </w:r>
    </w:p>
    <w:p w:rsidR="00FA101A" w:rsidRPr="003D24A8" w:rsidRDefault="003D24A8" w:rsidP="003D24A8">
      <w:pPr>
        <w:spacing w:after="0" w:line="240" w:lineRule="auto"/>
        <w:ind w:left="66"/>
        <w:jc w:val="center"/>
        <w:rPr>
          <w:sz w:val="28"/>
          <w:szCs w:val="28"/>
        </w:rPr>
      </w:pPr>
      <w:r w:rsidRPr="003D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A101A" w:rsidRPr="003D24A8">
      <w:footerReference w:type="default" r:id="rId7"/>
      <w:pgSz w:w="11909" w:h="16834"/>
      <w:pgMar w:top="1440" w:right="85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A8" w:rsidRDefault="003D24A8" w:rsidP="003D24A8">
      <w:pPr>
        <w:spacing w:after="0" w:line="240" w:lineRule="auto"/>
      </w:pPr>
      <w:r>
        <w:separator/>
      </w:r>
    </w:p>
  </w:endnote>
  <w:endnote w:type="continuationSeparator" w:id="0">
    <w:p w:rsidR="003D24A8" w:rsidRDefault="003D24A8" w:rsidP="003D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A8" w:rsidRDefault="003D24A8">
    <w:pPr>
      <w:pStyle w:val="a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D24A8" w:rsidRDefault="003D2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A8" w:rsidRDefault="003D24A8" w:rsidP="003D24A8">
      <w:pPr>
        <w:spacing w:after="0" w:line="240" w:lineRule="auto"/>
      </w:pPr>
      <w:r>
        <w:separator/>
      </w:r>
    </w:p>
  </w:footnote>
  <w:footnote w:type="continuationSeparator" w:id="0">
    <w:p w:rsidR="003D24A8" w:rsidRDefault="003D24A8" w:rsidP="003D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5329"/>
    <w:multiLevelType w:val="multilevel"/>
    <w:tmpl w:val="336C4876"/>
    <w:lvl w:ilvl="0">
      <w:start w:val="4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3F294B68"/>
    <w:multiLevelType w:val="hybridMultilevel"/>
    <w:tmpl w:val="C2D03C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7B002A"/>
    <w:multiLevelType w:val="hybridMultilevel"/>
    <w:tmpl w:val="08E219A2"/>
    <w:lvl w:ilvl="0" w:tplc="A4F84DB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60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6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E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2CD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01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2F4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6D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65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D61C8E"/>
    <w:multiLevelType w:val="hybridMultilevel"/>
    <w:tmpl w:val="9976B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C81CE2"/>
    <w:multiLevelType w:val="multilevel"/>
    <w:tmpl w:val="99F2580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u w:val="singl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Times New Roman" w:eastAsia="Times New Roman" w:hAnsi="Times New Roman"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="Times New Roman" w:hAnsi="Times New Roman"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eastAsia="Times New Roman" w:hAnsi="Times New Roman"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="Times New Roman" w:hAnsi="Times New Roman"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eastAsia="Times New Roman" w:hAnsi="Times New Roman"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eastAsia="Times New Roman" w:hAnsi="Times New Roman"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eastAsia="Times New Roman" w:hAnsi="Times New Roman"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eastAsia="Times New Roman" w:hAnsi="Times New Roman" w:cs="Times New Roman" w:hint="default"/>
        <w:u w:val="single"/>
      </w:rPr>
    </w:lvl>
  </w:abstractNum>
  <w:abstractNum w:abstractNumId="5" w15:restartNumberingAfterBreak="0">
    <w:nsid w:val="759F36AF"/>
    <w:multiLevelType w:val="hybridMultilevel"/>
    <w:tmpl w:val="38AA2E80"/>
    <w:lvl w:ilvl="0" w:tplc="30F819F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542A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6A0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047E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661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EE97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1E5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3055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B6FE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0556B"/>
    <w:multiLevelType w:val="multilevel"/>
    <w:tmpl w:val="583A1A66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6C11B5"/>
    <w:multiLevelType w:val="hybridMultilevel"/>
    <w:tmpl w:val="DA3CAC30"/>
    <w:lvl w:ilvl="0" w:tplc="178EEED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4610E">
      <w:start w:val="1"/>
      <w:numFmt w:val="lowerLetter"/>
      <w:lvlText w:val="%2"/>
      <w:lvlJc w:val="left"/>
      <w:pPr>
        <w:ind w:left="3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4CFA84">
      <w:start w:val="1"/>
      <w:numFmt w:val="lowerRoman"/>
      <w:lvlText w:val="%3"/>
      <w:lvlJc w:val="left"/>
      <w:pPr>
        <w:ind w:left="4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46F2A">
      <w:start w:val="1"/>
      <w:numFmt w:val="decimal"/>
      <w:lvlText w:val="%4"/>
      <w:lvlJc w:val="left"/>
      <w:pPr>
        <w:ind w:left="5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6CA64E">
      <w:start w:val="1"/>
      <w:numFmt w:val="lowerLetter"/>
      <w:lvlText w:val="%5"/>
      <w:lvlJc w:val="left"/>
      <w:pPr>
        <w:ind w:left="6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8C058E">
      <w:start w:val="1"/>
      <w:numFmt w:val="lowerRoman"/>
      <w:lvlText w:val="%6"/>
      <w:lvlJc w:val="left"/>
      <w:pPr>
        <w:ind w:left="6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8CE7DE">
      <w:start w:val="1"/>
      <w:numFmt w:val="decimal"/>
      <w:lvlText w:val="%7"/>
      <w:lvlJc w:val="left"/>
      <w:pPr>
        <w:ind w:left="7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4E7E1C">
      <w:start w:val="1"/>
      <w:numFmt w:val="lowerLetter"/>
      <w:lvlText w:val="%8"/>
      <w:lvlJc w:val="left"/>
      <w:pPr>
        <w:ind w:left="8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284A1E">
      <w:start w:val="1"/>
      <w:numFmt w:val="lowerRoman"/>
      <w:lvlText w:val="%9"/>
      <w:lvlJc w:val="left"/>
      <w:pPr>
        <w:ind w:left="8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033BF7"/>
    <w:multiLevelType w:val="hybridMultilevel"/>
    <w:tmpl w:val="A6E2A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D72AE1"/>
    <w:multiLevelType w:val="hybridMultilevel"/>
    <w:tmpl w:val="8AF6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94FBB"/>
    <w:multiLevelType w:val="multilevel"/>
    <w:tmpl w:val="E3720EB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1A"/>
    <w:rsid w:val="003D24A8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316C"/>
  <w15:docId w15:val="{7E782945-794D-4D0E-8CF2-4B8CB86F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8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D24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4A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D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4A8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D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4A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2023-03-14T08:51:00Z</cp:lastPrinted>
  <dcterms:created xsi:type="dcterms:W3CDTF">2023-03-14T08:52:00Z</dcterms:created>
  <dcterms:modified xsi:type="dcterms:W3CDTF">2023-03-14T08:52:00Z</dcterms:modified>
</cp:coreProperties>
</file>