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E3CF4" w14:textId="77777777" w:rsidR="005916F8" w:rsidRPr="005916F8" w:rsidRDefault="005916F8" w:rsidP="005916F8">
      <w:pPr>
        <w:widowControl w:val="0"/>
        <w:spacing w:after="0" w:line="240" w:lineRule="auto"/>
        <w:ind w:left="0"/>
        <w:jc w:val="center"/>
        <w:rPr>
          <w:rFonts w:eastAsia="Tahoma"/>
          <w:b/>
          <w:color w:val="000000"/>
          <w:szCs w:val="24"/>
        </w:rPr>
      </w:pPr>
      <w:r w:rsidRPr="005916F8">
        <w:rPr>
          <w:rFonts w:eastAsia="Tahoma"/>
          <w:b/>
          <w:color w:val="000000"/>
          <w:szCs w:val="24"/>
        </w:rPr>
        <w:t>МУНИЦИПАЛЬНОЕ БЮДЖЕТНОЕ ОБЩЕОБРАЗОВАТЕЛЬНОЕ УЧРЕЖДЕНИЕ</w:t>
      </w:r>
    </w:p>
    <w:p w14:paraId="59C52CF6" w14:textId="77777777" w:rsidR="005916F8" w:rsidRPr="005916F8" w:rsidRDefault="005916F8" w:rsidP="005916F8">
      <w:pPr>
        <w:widowControl w:val="0"/>
        <w:spacing w:after="0" w:line="240" w:lineRule="auto"/>
        <w:ind w:right="3"/>
        <w:jc w:val="center"/>
        <w:rPr>
          <w:rFonts w:eastAsia="Tahoma"/>
          <w:b/>
          <w:color w:val="000000"/>
          <w:szCs w:val="24"/>
        </w:rPr>
      </w:pPr>
      <w:r w:rsidRPr="005916F8">
        <w:rPr>
          <w:rFonts w:eastAsia="Tahoma"/>
          <w:b/>
          <w:color w:val="000000"/>
          <w:szCs w:val="24"/>
        </w:rPr>
        <w:t xml:space="preserve">«КИРОВСКАЯ СРЕДНЯЯ ШКОЛА ИМЕНИ КУХТИНА ФЁДОРА ПАВЛОВИЧА» МУНИЦИПАЛЬНОГО ОБРАЗОВАНИЯ ЧЕРНОМОРСКИЙ РАЙОН </w:t>
      </w:r>
    </w:p>
    <w:p w14:paraId="7C5ACEC7" w14:textId="77777777" w:rsidR="005916F8" w:rsidRPr="005916F8" w:rsidRDefault="005916F8" w:rsidP="005916F8">
      <w:pPr>
        <w:widowControl w:val="0"/>
        <w:spacing w:after="0" w:line="240" w:lineRule="auto"/>
        <w:ind w:left="0" w:firstLine="0"/>
        <w:jc w:val="center"/>
        <w:rPr>
          <w:rFonts w:eastAsia="Tahoma"/>
          <w:b/>
          <w:color w:val="000000"/>
          <w:szCs w:val="24"/>
        </w:rPr>
      </w:pPr>
      <w:r w:rsidRPr="005916F8">
        <w:rPr>
          <w:rFonts w:eastAsia="Tahoma"/>
          <w:b/>
          <w:color w:val="000000"/>
          <w:szCs w:val="24"/>
        </w:rPr>
        <w:t>РЕСПУБЛИКИ КРЫМ</w:t>
      </w:r>
    </w:p>
    <w:p w14:paraId="42BB9A56" w14:textId="77777777" w:rsidR="005916F8" w:rsidRPr="005916F8" w:rsidRDefault="005916F8" w:rsidP="005916F8">
      <w:pPr>
        <w:widowControl w:val="0"/>
        <w:spacing w:after="0" w:line="240" w:lineRule="auto"/>
        <w:ind w:left="0" w:firstLine="0"/>
        <w:jc w:val="center"/>
        <w:rPr>
          <w:rFonts w:eastAsia="Tahoma"/>
          <w:color w:val="000000"/>
          <w:szCs w:val="24"/>
        </w:rPr>
      </w:pPr>
    </w:p>
    <w:p w14:paraId="321C9A67" w14:textId="77777777" w:rsidR="005916F8" w:rsidRPr="005916F8" w:rsidRDefault="005916F8" w:rsidP="005916F8">
      <w:pPr>
        <w:widowControl w:val="0"/>
        <w:spacing w:after="0" w:line="240" w:lineRule="auto"/>
        <w:ind w:left="0" w:firstLine="0"/>
        <w:jc w:val="center"/>
        <w:rPr>
          <w:rFonts w:eastAsia="Tahoma"/>
          <w:color w:val="000000"/>
          <w:szCs w:val="24"/>
        </w:rPr>
      </w:pPr>
    </w:p>
    <w:p w14:paraId="0E5C2DFF" w14:textId="77777777" w:rsidR="005916F8" w:rsidRPr="005916F8" w:rsidRDefault="005916F8" w:rsidP="005916F8">
      <w:pPr>
        <w:widowControl w:val="0"/>
        <w:spacing w:after="0" w:line="240" w:lineRule="auto"/>
        <w:ind w:left="0" w:firstLine="0"/>
        <w:jc w:val="center"/>
        <w:rPr>
          <w:rFonts w:eastAsia="Tahoma"/>
          <w:color w:val="000000"/>
          <w:szCs w:val="24"/>
        </w:rPr>
      </w:pPr>
    </w:p>
    <w:p w14:paraId="015D5B8B" w14:textId="77777777" w:rsidR="005916F8" w:rsidRPr="005916F8" w:rsidRDefault="005916F8" w:rsidP="005916F8">
      <w:pPr>
        <w:widowControl w:val="0"/>
        <w:spacing w:after="0" w:line="240" w:lineRule="auto"/>
        <w:ind w:left="0" w:firstLine="0"/>
        <w:jc w:val="center"/>
        <w:rPr>
          <w:rFonts w:eastAsia="Tahoma"/>
          <w:color w:val="000000"/>
          <w:szCs w:val="24"/>
        </w:rPr>
      </w:pPr>
    </w:p>
    <w:p w14:paraId="758D970B" w14:textId="77777777" w:rsidR="005916F8" w:rsidRPr="005916F8" w:rsidRDefault="005916F8" w:rsidP="005916F8">
      <w:pPr>
        <w:spacing w:after="0" w:line="240" w:lineRule="auto"/>
        <w:ind w:left="0" w:firstLine="0"/>
        <w:rPr>
          <w:b/>
          <w:color w:val="auto"/>
          <w:szCs w:val="24"/>
        </w:rPr>
      </w:pPr>
      <w:r w:rsidRPr="005916F8">
        <w:rPr>
          <w:b/>
          <w:color w:val="auto"/>
          <w:szCs w:val="24"/>
        </w:rPr>
        <w:t>РАССМОТРЕН</w:t>
      </w:r>
      <w:r w:rsidRPr="005916F8">
        <w:rPr>
          <w:b/>
          <w:color w:val="000000"/>
          <w:szCs w:val="24"/>
        </w:rPr>
        <w:t>О</w:t>
      </w:r>
      <w:r w:rsidRPr="005916F8">
        <w:rPr>
          <w:b/>
          <w:color w:val="auto"/>
          <w:szCs w:val="24"/>
        </w:rPr>
        <w:t xml:space="preserve">                                                                   УТВЕРЖДЕН</w:t>
      </w:r>
      <w:r w:rsidRPr="005916F8">
        <w:rPr>
          <w:b/>
          <w:color w:val="000000"/>
          <w:szCs w:val="24"/>
        </w:rPr>
        <w:t>О</w:t>
      </w:r>
    </w:p>
    <w:p w14:paraId="53E88000" w14:textId="77777777" w:rsidR="005916F8" w:rsidRPr="005916F8" w:rsidRDefault="005916F8" w:rsidP="005916F8">
      <w:pPr>
        <w:spacing w:after="0" w:line="240" w:lineRule="auto"/>
        <w:ind w:left="0" w:firstLine="0"/>
        <w:rPr>
          <w:color w:val="auto"/>
          <w:szCs w:val="24"/>
        </w:rPr>
      </w:pPr>
      <w:r w:rsidRPr="005916F8">
        <w:rPr>
          <w:color w:val="auto"/>
          <w:szCs w:val="24"/>
        </w:rPr>
        <w:t xml:space="preserve">на заседании                                                   </w:t>
      </w:r>
      <w:bookmarkStart w:id="0" w:name="_GoBack"/>
      <w:bookmarkEnd w:id="0"/>
      <w:r w:rsidRPr="005916F8">
        <w:rPr>
          <w:color w:val="auto"/>
          <w:szCs w:val="24"/>
        </w:rPr>
        <w:t xml:space="preserve">                          директор МБОУ</w:t>
      </w:r>
    </w:p>
    <w:p w14:paraId="198360E3" w14:textId="77777777" w:rsidR="005916F8" w:rsidRPr="005916F8" w:rsidRDefault="005916F8" w:rsidP="005916F8">
      <w:pPr>
        <w:spacing w:after="0" w:line="240" w:lineRule="auto"/>
        <w:ind w:left="0" w:firstLine="0"/>
        <w:rPr>
          <w:color w:val="auto"/>
          <w:szCs w:val="24"/>
        </w:rPr>
      </w:pPr>
      <w:r w:rsidRPr="005916F8">
        <w:rPr>
          <w:color w:val="auto"/>
          <w:szCs w:val="24"/>
        </w:rPr>
        <w:t xml:space="preserve">Педагогического совета                                                       </w:t>
      </w:r>
      <w:proofErr w:type="gramStart"/>
      <w:r w:rsidRPr="005916F8">
        <w:rPr>
          <w:color w:val="auto"/>
          <w:szCs w:val="24"/>
        </w:rPr>
        <w:t xml:space="preserve">   «</w:t>
      </w:r>
      <w:proofErr w:type="gramEnd"/>
      <w:r w:rsidRPr="005916F8">
        <w:rPr>
          <w:color w:val="auto"/>
          <w:szCs w:val="24"/>
        </w:rPr>
        <w:t>Кировская средняя школа</w:t>
      </w:r>
    </w:p>
    <w:p w14:paraId="6028929E" w14:textId="77777777" w:rsidR="005916F8" w:rsidRPr="005916F8" w:rsidRDefault="005916F8" w:rsidP="005916F8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5916F8">
        <w:rPr>
          <w:color w:val="auto"/>
          <w:szCs w:val="24"/>
        </w:rPr>
        <w:t xml:space="preserve">протокол № </w:t>
      </w:r>
      <w:r w:rsidRPr="005916F8">
        <w:rPr>
          <w:color w:val="000000"/>
          <w:szCs w:val="24"/>
        </w:rPr>
        <w:t>5</w:t>
      </w:r>
      <w:r w:rsidRPr="005916F8">
        <w:rPr>
          <w:color w:val="auto"/>
          <w:szCs w:val="24"/>
        </w:rPr>
        <w:t xml:space="preserve">                                                                      </w:t>
      </w:r>
      <w:r w:rsidRPr="005916F8">
        <w:rPr>
          <w:color w:val="000000"/>
          <w:szCs w:val="24"/>
        </w:rPr>
        <w:t xml:space="preserve">     </w:t>
      </w:r>
      <w:r w:rsidRPr="005916F8">
        <w:rPr>
          <w:color w:val="auto"/>
          <w:szCs w:val="24"/>
        </w:rPr>
        <w:t xml:space="preserve"> </w:t>
      </w:r>
      <w:proofErr w:type="spellStart"/>
      <w:r w:rsidRPr="005916F8">
        <w:rPr>
          <w:color w:val="000000"/>
          <w:szCs w:val="24"/>
        </w:rPr>
        <w:t>им.Кухтина</w:t>
      </w:r>
      <w:proofErr w:type="spellEnd"/>
      <w:r w:rsidRPr="005916F8">
        <w:rPr>
          <w:color w:val="000000"/>
          <w:szCs w:val="24"/>
        </w:rPr>
        <w:t xml:space="preserve"> Ф.П.»                </w:t>
      </w:r>
    </w:p>
    <w:p w14:paraId="0F8DB368" w14:textId="77777777" w:rsidR="005916F8" w:rsidRPr="005916F8" w:rsidRDefault="005916F8" w:rsidP="005916F8">
      <w:pPr>
        <w:shd w:val="clear" w:color="auto" w:fill="FFFFFF"/>
        <w:spacing w:after="0" w:line="240" w:lineRule="auto"/>
        <w:ind w:right="3"/>
        <w:rPr>
          <w:color w:val="000000"/>
          <w:szCs w:val="24"/>
        </w:rPr>
      </w:pPr>
      <w:r w:rsidRPr="005916F8">
        <w:rPr>
          <w:color w:val="auto"/>
          <w:szCs w:val="24"/>
        </w:rPr>
        <w:t>от «</w:t>
      </w:r>
      <w:r w:rsidRPr="005916F8">
        <w:rPr>
          <w:color w:val="000000"/>
          <w:szCs w:val="24"/>
        </w:rPr>
        <w:t>28</w:t>
      </w:r>
      <w:r w:rsidRPr="005916F8">
        <w:rPr>
          <w:color w:val="auto"/>
          <w:szCs w:val="24"/>
        </w:rPr>
        <w:t xml:space="preserve">» </w:t>
      </w:r>
      <w:r w:rsidRPr="005916F8">
        <w:rPr>
          <w:color w:val="000000"/>
          <w:szCs w:val="24"/>
        </w:rPr>
        <w:t>декабря</w:t>
      </w:r>
      <w:r w:rsidRPr="005916F8">
        <w:rPr>
          <w:color w:val="auto"/>
          <w:szCs w:val="24"/>
        </w:rPr>
        <w:t xml:space="preserve"> 202</w:t>
      </w:r>
      <w:r w:rsidRPr="005916F8">
        <w:rPr>
          <w:color w:val="000000"/>
          <w:szCs w:val="24"/>
        </w:rPr>
        <w:t>2</w:t>
      </w:r>
      <w:r w:rsidRPr="005916F8">
        <w:rPr>
          <w:color w:val="auto"/>
          <w:szCs w:val="24"/>
        </w:rPr>
        <w:t xml:space="preserve">г.      </w:t>
      </w:r>
      <w:r w:rsidRPr="005916F8">
        <w:rPr>
          <w:color w:val="000000"/>
          <w:szCs w:val="24"/>
        </w:rPr>
        <w:t xml:space="preserve">                                                       __________ Л.В. Полещук</w:t>
      </w:r>
      <w:r w:rsidRPr="005916F8">
        <w:rPr>
          <w:color w:val="auto"/>
          <w:szCs w:val="24"/>
        </w:rPr>
        <w:t xml:space="preserve">                                              </w:t>
      </w:r>
      <w:r w:rsidRPr="005916F8">
        <w:rPr>
          <w:color w:val="000000"/>
          <w:szCs w:val="24"/>
        </w:rPr>
        <w:t xml:space="preserve">        </w:t>
      </w:r>
    </w:p>
    <w:p w14:paraId="4A2867DC" w14:textId="77777777" w:rsidR="005916F8" w:rsidRPr="005916F8" w:rsidRDefault="005916F8" w:rsidP="005916F8">
      <w:pPr>
        <w:shd w:val="clear" w:color="auto" w:fill="FFFFFF"/>
        <w:spacing w:after="0" w:line="240" w:lineRule="auto"/>
        <w:ind w:right="3"/>
        <w:rPr>
          <w:color w:val="1A1A1A"/>
          <w:szCs w:val="24"/>
        </w:rPr>
      </w:pPr>
      <w:r w:rsidRPr="005916F8">
        <w:rPr>
          <w:color w:val="1A1A1A"/>
          <w:szCs w:val="24"/>
        </w:rPr>
        <w:t xml:space="preserve">                                                                                                   приказ от 30.12.2022 № 429</w:t>
      </w:r>
    </w:p>
    <w:p w14:paraId="5C525CFE" w14:textId="5EC663AC" w:rsidR="00DE71F7" w:rsidRDefault="00DE71F7" w:rsidP="00DE71F7">
      <w:pPr>
        <w:spacing w:after="0" w:line="240" w:lineRule="auto"/>
        <w:ind w:left="0" w:right="317" w:firstLine="0"/>
        <w:jc w:val="center"/>
        <w:rPr>
          <w:b/>
          <w:color w:val="000000"/>
          <w:sz w:val="28"/>
          <w:szCs w:val="28"/>
        </w:rPr>
      </w:pPr>
    </w:p>
    <w:p w14:paraId="7BEAB0CC" w14:textId="758D70DA" w:rsidR="00DE71F7" w:rsidRDefault="00DE71F7" w:rsidP="00DE71F7">
      <w:pPr>
        <w:spacing w:after="0" w:line="240" w:lineRule="auto"/>
        <w:ind w:left="0" w:right="317" w:firstLine="0"/>
        <w:jc w:val="center"/>
        <w:rPr>
          <w:b/>
          <w:color w:val="000000"/>
          <w:sz w:val="28"/>
          <w:szCs w:val="28"/>
        </w:rPr>
      </w:pPr>
    </w:p>
    <w:p w14:paraId="4E2F4704" w14:textId="77777777" w:rsidR="00DE71F7" w:rsidRDefault="00DE71F7" w:rsidP="00DE71F7">
      <w:pPr>
        <w:spacing w:after="0" w:line="240" w:lineRule="auto"/>
        <w:ind w:left="0" w:right="317" w:firstLine="0"/>
        <w:jc w:val="center"/>
        <w:rPr>
          <w:b/>
          <w:color w:val="000000"/>
          <w:sz w:val="28"/>
          <w:szCs w:val="28"/>
        </w:rPr>
      </w:pPr>
    </w:p>
    <w:p w14:paraId="2F5C236E" w14:textId="7A02BCB1" w:rsidR="00DE71F7" w:rsidRPr="00DE71F7" w:rsidRDefault="00DE71F7" w:rsidP="00DE71F7">
      <w:pPr>
        <w:spacing w:after="0" w:line="240" w:lineRule="auto"/>
        <w:ind w:left="0" w:right="317" w:firstLine="0"/>
        <w:jc w:val="center"/>
        <w:rPr>
          <w:sz w:val="28"/>
          <w:szCs w:val="28"/>
        </w:rPr>
      </w:pPr>
      <w:r w:rsidRPr="00DE71F7">
        <w:rPr>
          <w:b/>
          <w:color w:val="000000"/>
          <w:sz w:val="28"/>
          <w:szCs w:val="28"/>
        </w:rPr>
        <w:t>ПОЛОЖЕНИЕ</w:t>
      </w:r>
    </w:p>
    <w:p w14:paraId="555DD960" w14:textId="16DE1802" w:rsidR="00DE71F7" w:rsidRPr="00DE71F7" w:rsidRDefault="00DE71F7" w:rsidP="005916F8">
      <w:pPr>
        <w:spacing w:after="0" w:line="240" w:lineRule="auto"/>
        <w:ind w:right="18"/>
        <w:jc w:val="center"/>
        <w:rPr>
          <w:sz w:val="28"/>
          <w:szCs w:val="28"/>
        </w:rPr>
      </w:pPr>
      <w:r w:rsidRPr="00DE71F7">
        <w:rPr>
          <w:b/>
          <w:color w:val="000000"/>
          <w:sz w:val="28"/>
          <w:szCs w:val="28"/>
        </w:rPr>
        <w:t>о правилах размещения на официальном сайте образовательной</w:t>
      </w:r>
    </w:p>
    <w:p w14:paraId="66E147EB" w14:textId="77777777" w:rsidR="005916F8" w:rsidRDefault="00DE71F7" w:rsidP="005916F8">
      <w:pPr>
        <w:spacing w:after="0" w:line="240" w:lineRule="auto"/>
        <w:ind w:right="18"/>
        <w:jc w:val="center"/>
        <w:rPr>
          <w:b/>
          <w:color w:val="000000"/>
          <w:sz w:val="28"/>
          <w:szCs w:val="28"/>
        </w:rPr>
      </w:pPr>
      <w:r w:rsidRPr="00DE71F7">
        <w:rPr>
          <w:b/>
          <w:color w:val="000000"/>
          <w:sz w:val="28"/>
          <w:szCs w:val="28"/>
        </w:rPr>
        <w:t xml:space="preserve">организации в информационно-телекоммуникационной сети </w:t>
      </w:r>
    </w:p>
    <w:p w14:paraId="2EE26164" w14:textId="7DD4C6F3" w:rsidR="005916F8" w:rsidRDefault="00DE71F7" w:rsidP="005916F8">
      <w:pPr>
        <w:spacing w:after="0" w:line="240" w:lineRule="auto"/>
        <w:ind w:right="18"/>
        <w:jc w:val="center"/>
        <w:rPr>
          <w:b/>
          <w:color w:val="000000"/>
          <w:sz w:val="28"/>
          <w:szCs w:val="28"/>
        </w:rPr>
      </w:pPr>
      <w:r w:rsidRPr="00DE71F7">
        <w:rPr>
          <w:b/>
          <w:color w:val="000000"/>
          <w:sz w:val="28"/>
          <w:szCs w:val="28"/>
        </w:rPr>
        <w:t xml:space="preserve">Интернет и обновления информации о </w:t>
      </w:r>
    </w:p>
    <w:p w14:paraId="49C9B329" w14:textId="5850CD57" w:rsidR="00DE71F7" w:rsidRPr="00DE71F7" w:rsidRDefault="00DE71F7" w:rsidP="005916F8">
      <w:pPr>
        <w:spacing w:after="0" w:line="240" w:lineRule="auto"/>
        <w:ind w:right="18"/>
        <w:jc w:val="center"/>
        <w:rPr>
          <w:sz w:val="28"/>
          <w:szCs w:val="28"/>
        </w:rPr>
      </w:pPr>
      <w:r w:rsidRPr="00DE71F7">
        <w:rPr>
          <w:b/>
          <w:color w:val="000000"/>
          <w:sz w:val="28"/>
          <w:szCs w:val="28"/>
        </w:rPr>
        <w:t>МБОУ «</w:t>
      </w:r>
      <w:r>
        <w:rPr>
          <w:b/>
          <w:color w:val="000000"/>
          <w:sz w:val="28"/>
          <w:szCs w:val="28"/>
        </w:rPr>
        <w:t xml:space="preserve">Кировская средняя школа им. </w:t>
      </w:r>
      <w:proofErr w:type="spellStart"/>
      <w:r>
        <w:rPr>
          <w:b/>
          <w:color w:val="000000"/>
          <w:sz w:val="28"/>
          <w:szCs w:val="28"/>
        </w:rPr>
        <w:t>Кухтина</w:t>
      </w:r>
      <w:proofErr w:type="spellEnd"/>
      <w:r>
        <w:rPr>
          <w:b/>
          <w:color w:val="000000"/>
          <w:sz w:val="28"/>
          <w:szCs w:val="28"/>
        </w:rPr>
        <w:t xml:space="preserve"> Ф.П.»</w:t>
      </w:r>
    </w:p>
    <w:p w14:paraId="0CBD0C6F" w14:textId="06C44CFB" w:rsidR="00DE71F7" w:rsidRPr="00DE71F7" w:rsidRDefault="00DE71F7" w:rsidP="00DE71F7">
      <w:pPr>
        <w:spacing w:after="0" w:line="240" w:lineRule="auto"/>
        <w:ind w:right="1711"/>
        <w:jc w:val="right"/>
        <w:rPr>
          <w:sz w:val="28"/>
          <w:szCs w:val="28"/>
        </w:rPr>
      </w:pPr>
      <w:r w:rsidRPr="00DE71F7">
        <w:rPr>
          <w:b/>
          <w:color w:val="000000"/>
          <w:sz w:val="28"/>
          <w:szCs w:val="28"/>
        </w:rPr>
        <w:t xml:space="preserve">                                           </w:t>
      </w:r>
    </w:p>
    <w:p w14:paraId="5C5B737D" w14:textId="4018751C" w:rsidR="008F5258" w:rsidRDefault="00DE71F7" w:rsidP="005916F8">
      <w:pPr>
        <w:spacing w:after="56" w:line="259" w:lineRule="auto"/>
        <w:ind w:right="151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74393C" w:rsidRPr="00DE71F7">
        <w:rPr>
          <w:sz w:val="28"/>
          <w:szCs w:val="28"/>
        </w:rPr>
        <w:t>Настоящие Правила определяют порядок размещения на официальном сайте МБОУ «</w:t>
      </w:r>
      <w:r>
        <w:rPr>
          <w:sz w:val="28"/>
          <w:szCs w:val="28"/>
        </w:rPr>
        <w:t>Кировская средняя школа им.</w:t>
      </w:r>
      <w:r w:rsidR="008F52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Кухтина</w:t>
      </w:r>
      <w:proofErr w:type="spellEnd"/>
      <w:r>
        <w:rPr>
          <w:sz w:val="28"/>
          <w:szCs w:val="28"/>
        </w:rPr>
        <w:t xml:space="preserve"> Ф.П.</w:t>
      </w:r>
      <w:r w:rsidR="0074393C" w:rsidRPr="00DE71F7">
        <w:rPr>
          <w:sz w:val="28"/>
          <w:szCs w:val="28"/>
        </w:rPr>
        <w:t>»</w:t>
      </w:r>
      <w:r>
        <w:rPr>
          <w:sz w:val="28"/>
          <w:szCs w:val="28"/>
        </w:rPr>
        <w:t xml:space="preserve"> - (Далее – образовательная организация)</w:t>
      </w:r>
      <w:r w:rsidR="0074393C" w:rsidRPr="00DE71F7">
        <w:rPr>
          <w:sz w:val="28"/>
          <w:szCs w:val="28"/>
        </w:rPr>
        <w:t xml:space="preserve"> в информационно-телекоммуникационной сети "Интернет" (далее соответственно - официальный сайт, сеть "Интернет") и обновления информации о МБОУ «</w:t>
      </w:r>
      <w:r>
        <w:rPr>
          <w:sz w:val="28"/>
          <w:szCs w:val="28"/>
        </w:rPr>
        <w:t xml:space="preserve">Кировская средняя кола им. </w:t>
      </w:r>
      <w:proofErr w:type="spellStart"/>
      <w:r>
        <w:rPr>
          <w:sz w:val="28"/>
          <w:szCs w:val="28"/>
        </w:rPr>
        <w:t>Кухтина</w:t>
      </w:r>
      <w:proofErr w:type="spellEnd"/>
      <w:r>
        <w:rPr>
          <w:sz w:val="28"/>
          <w:szCs w:val="28"/>
        </w:rPr>
        <w:t xml:space="preserve"> Ф.П.»</w:t>
      </w:r>
      <w:r w:rsidR="0074393C" w:rsidRPr="00DE71F7">
        <w:rPr>
          <w:sz w:val="28"/>
          <w:szCs w:val="28"/>
        </w:rPr>
        <w:t xml:space="preserve">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14:paraId="3286EBEE" w14:textId="6BB432AB" w:rsidR="008F5258" w:rsidRPr="008F5258" w:rsidRDefault="008F5258" w:rsidP="005916F8">
      <w:pPr>
        <w:spacing w:after="56" w:line="259" w:lineRule="auto"/>
        <w:ind w:right="151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74393C" w:rsidRPr="00DE71F7">
        <w:rPr>
          <w:sz w:val="28"/>
          <w:szCs w:val="28"/>
        </w:rPr>
        <w:t xml:space="preserve"> </w:t>
      </w:r>
      <w:r w:rsidR="00DE71F7" w:rsidRPr="008F5258">
        <w:rPr>
          <w:sz w:val="28"/>
          <w:szCs w:val="28"/>
        </w:rPr>
        <w:t xml:space="preserve">Образовательная организация </w:t>
      </w:r>
      <w:r w:rsidR="0074393C" w:rsidRPr="008F5258">
        <w:rPr>
          <w:sz w:val="28"/>
          <w:szCs w:val="28"/>
        </w:rPr>
        <w:t xml:space="preserve">размещает на официальном сайте информацию и копии документов, указанные в </w:t>
      </w:r>
      <w:r w:rsidR="0074393C" w:rsidRPr="008F5258">
        <w:rPr>
          <w:color w:val="1D1B11"/>
          <w:sz w:val="28"/>
          <w:szCs w:val="28"/>
        </w:rPr>
        <w:t xml:space="preserve">части 2 статьи 29 </w:t>
      </w:r>
      <w:r w:rsidRPr="008F5258">
        <w:rPr>
          <w:color w:val="000000"/>
          <w:sz w:val="28"/>
          <w:szCs w:val="28"/>
        </w:rPr>
        <w:t>Федерального закона "Об образовании в Российской Федерации" от 29.12.2012 N 273-ФЗ (последняя редакция)</w:t>
      </w:r>
      <w:r>
        <w:rPr>
          <w:color w:val="000000"/>
          <w:sz w:val="28"/>
          <w:szCs w:val="28"/>
        </w:rPr>
        <w:t>.</w:t>
      </w:r>
    </w:p>
    <w:p w14:paraId="23D41169" w14:textId="200DDF46" w:rsidR="00227CA8" w:rsidRPr="00DE71F7" w:rsidRDefault="00DE71F7" w:rsidP="005916F8">
      <w:pPr>
        <w:pStyle w:val="a3"/>
        <w:numPr>
          <w:ilvl w:val="0"/>
          <w:numId w:val="4"/>
        </w:numPr>
        <w:spacing w:after="56" w:line="240" w:lineRule="auto"/>
        <w:ind w:left="10" w:right="151" w:hanging="10"/>
        <w:rPr>
          <w:sz w:val="28"/>
          <w:szCs w:val="28"/>
        </w:rPr>
      </w:pPr>
      <w:r>
        <w:rPr>
          <w:sz w:val="28"/>
          <w:szCs w:val="28"/>
        </w:rPr>
        <w:t>При размещении</w:t>
      </w:r>
      <w:r w:rsidR="0074393C" w:rsidRPr="00DE71F7">
        <w:rPr>
          <w:sz w:val="28"/>
          <w:szCs w:val="28"/>
        </w:rPr>
        <w:t xml:space="preserve"> информации о структуре и об органах управления указываются в том числе: </w:t>
      </w:r>
    </w:p>
    <w:p w14:paraId="19ACB5A6" w14:textId="77777777" w:rsidR="00227CA8" w:rsidRPr="00DE71F7" w:rsidRDefault="0074393C" w:rsidP="005916F8">
      <w:pPr>
        <w:spacing w:after="18" w:line="240" w:lineRule="auto"/>
        <w:ind w:right="151"/>
        <w:rPr>
          <w:sz w:val="28"/>
          <w:szCs w:val="28"/>
        </w:rPr>
      </w:pPr>
      <w:r w:rsidRPr="00DE71F7">
        <w:rPr>
          <w:sz w:val="28"/>
          <w:szCs w:val="28"/>
        </w:rPr>
        <w:t xml:space="preserve">а) наименование структурных подразделений (органов управления); </w:t>
      </w:r>
    </w:p>
    <w:p w14:paraId="11C1663E" w14:textId="77777777" w:rsidR="00227CA8" w:rsidRPr="00DE71F7" w:rsidRDefault="0074393C" w:rsidP="005916F8">
      <w:pPr>
        <w:spacing w:after="56" w:line="240" w:lineRule="auto"/>
        <w:ind w:right="151"/>
        <w:rPr>
          <w:sz w:val="28"/>
          <w:szCs w:val="28"/>
        </w:rPr>
      </w:pPr>
      <w:r w:rsidRPr="00DE71F7">
        <w:rPr>
          <w:sz w:val="28"/>
          <w:szCs w:val="28"/>
        </w:rPr>
        <w:t xml:space="preserve">б) фамилии, имена, отчества (при наличии) и должности руководителей структурных подразделений; </w:t>
      </w:r>
    </w:p>
    <w:p w14:paraId="437C1032" w14:textId="77777777" w:rsidR="00227CA8" w:rsidRPr="00DE71F7" w:rsidRDefault="0074393C" w:rsidP="005916F8">
      <w:pPr>
        <w:spacing w:after="56" w:line="240" w:lineRule="auto"/>
        <w:ind w:right="151"/>
        <w:rPr>
          <w:sz w:val="28"/>
          <w:szCs w:val="28"/>
        </w:rPr>
      </w:pPr>
      <w:r w:rsidRPr="00DE71F7">
        <w:rPr>
          <w:sz w:val="28"/>
          <w:szCs w:val="28"/>
        </w:rPr>
        <w:t xml:space="preserve">в) места нахождения структурных подразделений; </w:t>
      </w:r>
    </w:p>
    <w:p w14:paraId="0986266F" w14:textId="77777777" w:rsidR="00227CA8" w:rsidRPr="00DE71F7" w:rsidRDefault="0074393C" w:rsidP="005916F8">
      <w:pPr>
        <w:spacing w:after="56" w:line="240" w:lineRule="auto"/>
        <w:ind w:right="151"/>
        <w:rPr>
          <w:sz w:val="28"/>
          <w:szCs w:val="28"/>
        </w:rPr>
      </w:pPr>
      <w:r w:rsidRPr="00DE71F7">
        <w:rPr>
          <w:sz w:val="28"/>
          <w:szCs w:val="28"/>
        </w:rPr>
        <w:lastRenderedPageBreak/>
        <w:t xml:space="preserve">г) адреса официальных сайтов в сети "Интернет" структурных подразделений               </w:t>
      </w:r>
    </w:p>
    <w:p w14:paraId="7A7D22BF" w14:textId="77777777" w:rsidR="00227CA8" w:rsidRPr="00DE71F7" w:rsidRDefault="0074393C" w:rsidP="005916F8">
      <w:pPr>
        <w:spacing w:after="56" w:line="240" w:lineRule="auto"/>
        <w:ind w:right="151"/>
        <w:rPr>
          <w:sz w:val="28"/>
          <w:szCs w:val="28"/>
        </w:rPr>
      </w:pPr>
      <w:r w:rsidRPr="00DE71F7">
        <w:rPr>
          <w:sz w:val="28"/>
          <w:szCs w:val="28"/>
        </w:rPr>
        <w:t xml:space="preserve">(при наличии); </w:t>
      </w:r>
    </w:p>
    <w:p w14:paraId="2DAB02F5" w14:textId="77777777" w:rsidR="00227CA8" w:rsidRPr="00DE71F7" w:rsidRDefault="0074393C" w:rsidP="005916F8">
      <w:pPr>
        <w:spacing w:after="56" w:line="240" w:lineRule="auto"/>
        <w:ind w:right="151"/>
        <w:rPr>
          <w:sz w:val="28"/>
          <w:szCs w:val="28"/>
        </w:rPr>
      </w:pPr>
      <w:r w:rsidRPr="00DE71F7">
        <w:rPr>
          <w:sz w:val="28"/>
          <w:szCs w:val="28"/>
        </w:rPr>
        <w:t xml:space="preserve">д) адреса электронной почты структурных подразделений (при наличии); </w:t>
      </w:r>
    </w:p>
    <w:p w14:paraId="149D375D" w14:textId="77777777" w:rsidR="00227CA8" w:rsidRPr="00DE71F7" w:rsidRDefault="0074393C" w:rsidP="005916F8">
      <w:pPr>
        <w:spacing w:after="56" w:line="240" w:lineRule="auto"/>
        <w:ind w:right="151"/>
        <w:rPr>
          <w:sz w:val="28"/>
          <w:szCs w:val="28"/>
        </w:rPr>
      </w:pPr>
      <w:r w:rsidRPr="00DE71F7">
        <w:rPr>
          <w:sz w:val="28"/>
          <w:szCs w:val="28"/>
        </w:rPr>
        <w:t xml:space="preserve">е)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</w:t>
      </w:r>
      <w:r w:rsidRPr="00DE71F7">
        <w:rPr>
          <w:color w:val="1D1B11"/>
          <w:sz w:val="28"/>
          <w:szCs w:val="28"/>
        </w:rPr>
        <w:t>Федеральным законом "Об электронной подписи".</w:t>
      </w:r>
      <w:r w:rsidRPr="00DE71F7">
        <w:rPr>
          <w:sz w:val="28"/>
          <w:szCs w:val="28"/>
        </w:rPr>
        <w:t xml:space="preserve"> </w:t>
      </w:r>
    </w:p>
    <w:p w14:paraId="6E61B3C3" w14:textId="0A4AF66A" w:rsidR="00227CA8" w:rsidRDefault="0074393C" w:rsidP="005916F8">
      <w:pPr>
        <w:spacing w:after="56" w:line="240" w:lineRule="auto"/>
        <w:ind w:right="151"/>
        <w:rPr>
          <w:sz w:val="28"/>
          <w:szCs w:val="28"/>
        </w:rPr>
      </w:pPr>
      <w:r w:rsidRPr="00DE71F7">
        <w:rPr>
          <w:sz w:val="28"/>
          <w:szCs w:val="28"/>
        </w:rPr>
        <w:t xml:space="preserve">4.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курсов, дисциплин (модулей), практики, предусмотренных соответствующей образовательной программой, для каждой из них указывается следующая информация: </w:t>
      </w:r>
    </w:p>
    <w:p w14:paraId="163EFD2D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а) об уровне общего или профессионального образования, о наименовании образовательной программы (для общеобразовательных программ); </w:t>
      </w:r>
    </w:p>
    <w:p w14:paraId="132B5531" w14:textId="33F19423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б) о форме обучения (за исключением образовательных программ </w:t>
      </w:r>
      <w:proofErr w:type="gramStart"/>
      <w:r w:rsidRPr="00DE71F7">
        <w:rPr>
          <w:sz w:val="28"/>
          <w:szCs w:val="28"/>
        </w:rPr>
        <w:t xml:space="preserve">дошкольного </w:t>
      </w:r>
      <w:r w:rsidR="005916F8">
        <w:rPr>
          <w:sz w:val="28"/>
          <w:szCs w:val="28"/>
        </w:rPr>
        <w:t xml:space="preserve"> </w:t>
      </w:r>
      <w:r w:rsidRPr="00DE71F7">
        <w:rPr>
          <w:sz w:val="28"/>
          <w:szCs w:val="28"/>
        </w:rPr>
        <w:t>образования</w:t>
      </w:r>
      <w:proofErr w:type="gramEnd"/>
      <w:r w:rsidRPr="00DE71F7">
        <w:rPr>
          <w:sz w:val="28"/>
          <w:szCs w:val="28"/>
        </w:rPr>
        <w:t xml:space="preserve">); </w:t>
      </w:r>
    </w:p>
    <w:p w14:paraId="006FFF63" w14:textId="77777777" w:rsidR="00227CA8" w:rsidRPr="00DE71F7" w:rsidRDefault="0074393C" w:rsidP="005916F8">
      <w:pPr>
        <w:spacing w:after="13"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в) 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</w:t>
      </w:r>
      <w:proofErr w:type="spellStart"/>
      <w:r w:rsidRPr="00DE71F7">
        <w:rPr>
          <w:sz w:val="28"/>
          <w:szCs w:val="28"/>
        </w:rPr>
        <w:t>бакалавриата</w:t>
      </w:r>
      <w:proofErr w:type="spellEnd"/>
      <w:r w:rsidRPr="00DE71F7">
        <w:rPr>
          <w:sz w:val="28"/>
          <w:szCs w:val="28"/>
        </w:rPr>
        <w:t xml:space="preserve">, программам </w:t>
      </w:r>
      <w:proofErr w:type="spellStart"/>
      <w:r w:rsidRPr="00DE71F7">
        <w:rPr>
          <w:sz w:val="28"/>
          <w:szCs w:val="28"/>
        </w:rPr>
        <w:t>специалитета</w:t>
      </w:r>
      <w:proofErr w:type="spellEnd"/>
      <w:r w:rsidRPr="00DE71F7">
        <w:rPr>
          <w:sz w:val="28"/>
          <w:szCs w:val="28"/>
        </w:rPr>
        <w:t xml:space="preserve">, программам магистратуры, программам ординатуры и программам </w:t>
      </w:r>
      <w:proofErr w:type="spellStart"/>
      <w:r w:rsidRPr="00DE71F7">
        <w:rPr>
          <w:sz w:val="28"/>
          <w:szCs w:val="28"/>
        </w:rPr>
        <w:t>ассистентуры</w:t>
      </w:r>
      <w:proofErr w:type="spellEnd"/>
      <w:r w:rsidRPr="00DE71F7">
        <w:rPr>
          <w:sz w:val="28"/>
          <w:szCs w:val="28"/>
        </w:rPr>
        <w:t xml:space="preserve">-стажировки); </w:t>
      </w:r>
    </w:p>
    <w:p w14:paraId="63A5307C" w14:textId="77777777" w:rsidR="00227CA8" w:rsidRPr="00DE71F7" w:rsidRDefault="0074393C" w:rsidP="005916F8">
      <w:pPr>
        <w:spacing w:after="23"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(адъюнктуре). </w:t>
      </w:r>
    </w:p>
    <w:p w14:paraId="5341F5BD" w14:textId="71E2FC1D" w:rsidR="00227CA8" w:rsidRPr="00DE71F7" w:rsidRDefault="00DE71F7" w:rsidP="005916F8">
      <w:pPr>
        <w:pStyle w:val="a3"/>
        <w:spacing w:line="240" w:lineRule="auto"/>
        <w:ind w:left="10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74393C" w:rsidRPr="00DE71F7">
        <w:rPr>
          <w:sz w:val="28"/>
          <w:szCs w:val="28"/>
        </w:rPr>
        <w:t>Информация размещается в форме электронного документа, подписанного простой электронной подписью в соответствии с</w:t>
      </w:r>
      <w:hyperlink r:id="rId7" w:anchor="/document/99/902271495/XA00M1S2LR/">
        <w:r w:rsidR="0074393C" w:rsidRPr="00DE71F7">
          <w:rPr>
            <w:sz w:val="28"/>
            <w:szCs w:val="28"/>
          </w:rPr>
          <w:t xml:space="preserve"> </w:t>
        </w:r>
      </w:hyperlink>
      <w:hyperlink r:id="rId8" w:anchor="/document/99/902271495/XA00M1S2LR/">
        <w:r w:rsidR="0074393C" w:rsidRPr="00DE71F7">
          <w:rPr>
            <w:color w:val="1D1B11"/>
            <w:sz w:val="28"/>
            <w:szCs w:val="28"/>
          </w:rPr>
          <w:t>Федеральным законом "Об электронной подписи"</w:t>
        </w:r>
      </w:hyperlink>
      <w:hyperlink r:id="rId9" w:anchor="/document/99/902271495/XA00M1S2LR/">
        <w:r w:rsidR="0074393C" w:rsidRPr="00DE71F7">
          <w:rPr>
            <w:sz w:val="28"/>
            <w:szCs w:val="28"/>
          </w:rPr>
          <w:t>,</w:t>
        </w:r>
      </w:hyperlink>
      <w:r w:rsidR="0074393C" w:rsidRPr="00DE71F7">
        <w:rPr>
          <w:sz w:val="28"/>
          <w:szCs w:val="28"/>
        </w:rPr>
        <w:t xml:space="preserve"> с приложением образовательной программы. </w:t>
      </w:r>
    </w:p>
    <w:p w14:paraId="62D38942" w14:textId="321DF454" w:rsidR="008F5258" w:rsidRPr="008F5258" w:rsidRDefault="00DE71F7" w:rsidP="005916F8">
      <w:pPr>
        <w:spacing w:after="56" w:line="259" w:lineRule="auto"/>
        <w:ind w:right="151" w:firstLine="0"/>
        <w:rPr>
          <w:sz w:val="28"/>
          <w:szCs w:val="28"/>
        </w:rPr>
      </w:pPr>
      <w:r>
        <w:rPr>
          <w:sz w:val="28"/>
          <w:szCs w:val="28"/>
        </w:rPr>
        <w:t>6.</w:t>
      </w:r>
      <w:r w:rsidR="0074393C" w:rsidRPr="00DE71F7">
        <w:rPr>
          <w:sz w:val="28"/>
          <w:szCs w:val="28"/>
        </w:rPr>
        <w:t>Информация, предусмотренная</w:t>
      </w:r>
      <w:hyperlink r:id="rId10" w:anchor="/document/99/902389617/XA00M8E2MM/">
        <w:r w:rsidR="0074393C" w:rsidRPr="00DE71F7">
          <w:rPr>
            <w:sz w:val="28"/>
            <w:szCs w:val="28"/>
          </w:rPr>
          <w:t xml:space="preserve"> </w:t>
        </w:r>
      </w:hyperlink>
      <w:hyperlink r:id="rId11" w:anchor="/document/99/902389617/XA00M8E2MM/">
        <w:r w:rsidR="0074393C" w:rsidRPr="00DE71F7">
          <w:rPr>
            <w:color w:val="1D1B11"/>
            <w:sz w:val="28"/>
            <w:szCs w:val="28"/>
          </w:rPr>
          <w:t>подпунктом "с" пункта 1 части 2</w:t>
        </w:r>
      </w:hyperlink>
      <w:hyperlink r:id="rId12" w:anchor="/document/99/902389617/XA00M8E2MM/">
        <w:r w:rsidR="0074393C" w:rsidRPr="00DE71F7">
          <w:rPr>
            <w:color w:val="1D1B11"/>
            <w:sz w:val="28"/>
            <w:szCs w:val="28"/>
          </w:rPr>
          <w:t xml:space="preserve"> </w:t>
        </w:r>
      </w:hyperlink>
      <w:hyperlink r:id="rId13" w:anchor="/document/99/902389617/XA00M8E2MM/">
        <w:r w:rsidR="0074393C" w:rsidRPr="00DE71F7">
          <w:rPr>
            <w:color w:val="1D1B11"/>
            <w:sz w:val="28"/>
            <w:szCs w:val="28"/>
          </w:rPr>
          <w:t xml:space="preserve">статьи 29 Федерального </w:t>
        </w:r>
      </w:hyperlink>
      <w:r w:rsidR="0059020B" w:rsidRPr="00DE71F7">
        <w:rPr>
          <w:sz w:val="28"/>
          <w:szCs w:val="28"/>
        </w:rPr>
        <w:fldChar w:fldCharType="begin"/>
      </w:r>
      <w:r w:rsidRPr="00DE71F7">
        <w:rPr>
          <w:sz w:val="28"/>
          <w:szCs w:val="28"/>
        </w:rPr>
        <w:instrText>HYPERLINK "https://obr.action360.ru/" \l "/document/99/902389617/XA00M8E2MM/" \h</w:instrText>
      </w:r>
      <w:r w:rsidR="0059020B" w:rsidRPr="00DE71F7">
        <w:rPr>
          <w:sz w:val="28"/>
          <w:szCs w:val="28"/>
        </w:rPr>
        <w:fldChar w:fldCharType="separate"/>
      </w:r>
      <w:r w:rsidR="0074393C" w:rsidRPr="00DE71F7">
        <w:rPr>
          <w:color w:val="1D1B11"/>
          <w:sz w:val="28"/>
          <w:szCs w:val="28"/>
        </w:rPr>
        <w:t xml:space="preserve">закона </w:t>
      </w:r>
      <w:r w:rsidR="008F5258" w:rsidRPr="008F5258">
        <w:rPr>
          <w:color w:val="000000"/>
          <w:sz w:val="28"/>
          <w:szCs w:val="28"/>
        </w:rPr>
        <w:t>"Об образовании в Российской Федерации" от 29.12.2012 N 273-ФЗ (последняя редакция)</w:t>
      </w:r>
      <w:r w:rsidR="008F5258" w:rsidRPr="008F5258">
        <w:rPr>
          <w:sz w:val="28"/>
          <w:szCs w:val="28"/>
        </w:rPr>
        <w:t xml:space="preserve"> </w:t>
      </w:r>
      <w:r w:rsidR="008F5258" w:rsidRPr="00DE71F7">
        <w:rPr>
          <w:sz w:val="28"/>
          <w:szCs w:val="28"/>
        </w:rPr>
        <w:t>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</w:p>
    <w:p w14:paraId="741318F8" w14:textId="6C27834D" w:rsidR="00227CA8" w:rsidRPr="008F5258" w:rsidRDefault="0059020B" w:rsidP="005916F8">
      <w:pPr>
        <w:spacing w:line="240" w:lineRule="auto"/>
        <w:ind w:firstLine="0"/>
        <w:rPr>
          <w:sz w:val="28"/>
          <w:szCs w:val="28"/>
        </w:rPr>
      </w:pPr>
      <w:r w:rsidRPr="00DE71F7">
        <w:rPr>
          <w:color w:val="1D1B11"/>
          <w:sz w:val="28"/>
          <w:szCs w:val="28"/>
        </w:rPr>
        <w:fldChar w:fldCharType="end"/>
      </w:r>
      <w:r w:rsidR="008F5258">
        <w:rPr>
          <w:sz w:val="28"/>
          <w:szCs w:val="28"/>
        </w:rPr>
        <w:t>7.</w:t>
      </w:r>
      <w:r w:rsidR="0074393C" w:rsidRPr="008F5258">
        <w:rPr>
          <w:sz w:val="28"/>
          <w:szCs w:val="28"/>
        </w:rPr>
        <w:t>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 размещается с приложением копий соответствующих документов, электронных документов, подписанных простой электронной подписью в соответствии с</w:t>
      </w:r>
      <w:hyperlink r:id="rId14" w:anchor="/document/99/902271495/XA00M1S2LR/">
        <w:r w:rsidR="0074393C" w:rsidRPr="008F5258">
          <w:rPr>
            <w:sz w:val="28"/>
            <w:szCs w:val="28"/>
          </w:rPr>
          <w:t xml:space="preserve"> </w:t>
        </w:r>
      </w:hyperlink>
      <w:hyperlink r:id="rId15" w:anchor="/document/99/902271495/XA00M1S2LR/">
        <w:r w:rsidR="0074393C" w:rsidRPr="008F5258">
          <w:rPr>
            <w:color w:val="1D1B11"/>
            <w:sz w:val="28"/>
            <w:szCs w:val="28"/>
          </w:rPr>
          <w:t xml:space="preserve">Федеральным законом "Об электронной </w:t>
        </w:r>
      </w:hyperlink>
      <w:hyperlink r:id="rId16" w:anchor="/document/99/902271495/XA00M1S2LR/">
        <w:r w:rsidR="0074393C" w:rsidRPr="008F5258">
          <w:rPr>
            <w:color w:val="1D1B11"/>
            <w:sz w:val="28"/>
            <w:szCs w:val="28"/>
          </w:rPr>
          <w:t>подписи"</w:t>
        </w:r>
      </w:hyperlink>
      <w:hyperlink r:id="rId17" w:anchor="/document/99/902271495/XA00M1S2LR/">
        <w:r w:rsidR="0074393C" w:rsidRPr="008F5258">
          <w:rPr>
            <w:sz w:val="28"/>
            <w:szCs w:val="28"/>
          </w:rPr>
          <w:t xml:space="preserve"> </w:t>
        </w:r>
      </w:hyperlink>
      <w:r w:rsidR="0074393C" w:rsidRPr="008F5258">
        <w:rPr>
          <w:sz w:val="28"/>
          <w:szCs w:val="28"/>
        </w:rPr>
        <w:t xml:space="preserve">(в части документов, самостоятельно разрабатываемых и утверждаемых образовательной организацией). </w:t>
      </w:r>
    </w:p>
    <w:p w14:paraId="1BB1C527" w14:textId="1842D031" w:rsidR="00227CA8" w:rsidRPr="00DE71F7" w:rsidRDefault="008F5258" w:rsidP="005916F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8.</w:t>
      </w:r>
      <w:r w:rsidR="0074393C" w:rsidRPr="00DE71F7">
        <w:rPr>
          <w:sz w:val="28"/>
          <w:szCs w:val="28"/>
        </w:rPr>
        <w:t xml:space="preserve">При размещении информации о директоре </w:t>
      </w:r>
      <w:r w:rsidR="00DF64FF">
        <w:rPr>
          <w:sz w:val="28"/>
          <w:szCs w:val="28"/>
        </w:rPr>
        <w:t>образовательного учреждения</w:t>
      </w:r>
      <w:r w:rsidR="0074393C" w:rsidRPr="00DE71F7">
        <w:rPr>
          <w:sz w:val="28"/>
          <w:szCs w:val="28"/>
        </w:rPr>
        <w:t xml:space="preserve">, его заместителях указываются в том числе: </w:t>
      </w:r>
    </w:p>
    <w:p w14:paraId="0DE521BE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а) фамилия, имя, отчество (при наличии) директора, его заместителей; </w:t>
      </w:r>
    </w:p>
    <w:p w14:paraId="47ACFBFD" w14:textId="7B0F6413" w:rsidR="00227CA8" w:rsidRPr="00DE71F7" w:rsidRDefault="00DF64FF" w:rsidP="005916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="0074393C" w:rsidRPr="00DE71F7">
        <w:rPr>
          <w:sz w:val="28"/>
          <w:szCs w:val="28"/>
        </w:rPr>
        <w:t xml:space="preserve">) контактные телефоны; </w:t>
      </w:r>
    </w:p>
    <w:p w14:paraId="524C009C" w14:textId="6006AC98" w:rsidR="00227CA8" w:rsidRPr="00DE71F7" w:rsidRDefault="00DF64FF" w:rsidP="005916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74393C" w:rsidRPr="00DE71F7">
        <w:rPr>
          <w:sz w:val="28"/>
          <w:szCs w:val="28"/>
        </w:rPr>
        <w:t xml:space="preserve">) адреса электронной почты. </w:t>
      </w:r>
    </w:p>
    <w:p w14:paraId="48C0497F" w14:textId="60F3BAD5" w:rsidR="00227CA8" w:rsidRPr="00DE71F7" w:rsidRDefault="00DF64FF" w:rsidP="005916F8">
      <w:pPr>
        <w:spacing w:line="240" w:lineRule="auto"/>
        <w:ind w:firstLine="0"/>
        <w:rPr>
          <w:sz w:val="28"/>
          <w:szCs w:val="28"/>
        </w:rPr>
      </w:pPr>
      <w:r w:rsidRPr="00992183">
        <w:rPr>
          <w:sz w:val="28"/>
          <w:szCs w:val="28"/>
        </w:rPr>
        <w:t>9.</w:t>
      </w:r>
      <w:r w:rsidR="0074393C" w:rsidRPr="00DE71F7">
        <w:rPr>
          <w:sz w:val="28"/>
          <w:szCs w:val="28"/>
        </w:rPr>
        <w:t xml:space="preserve">При размещении информации о персональном составе педагогических работников указываются в том числе: </w:t>
      </w:r>
    </w:p>
    <w:p w14:paraId="13D06B66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а) фамилия, имя, отчество (при наличии) педагогического работника; </w:t>
      </w:r>
    </w:p>
    <w:p w14:paraId="3DB4EEDD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б) занимаемая должность (должности); </w:t>
      </w:r>
    </w:p>
    <w:p w14:paraId="613C60B6" w14:textId="77777777" w:rsidR="00227CA8" w:rsidRPr="00DE71F7" w:rsidRDefault="0074393C" w:rsidP="005916F8">
      <w:pPr>
        <w:spacing w:after="5"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в) преподаваемые учебные предметы, курсы, дисциплины (модули); </w:t>
      </w:r>
    </w:p>
    <w:p w14:paraId="64570A72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 д) ученая степень (при наличии); </w:t>
      </w:r>
    </w:p>
    <w:p w14:paraId="7A389991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е) ученое звание (при наличии); </w:t>
      </w:r>
    </w:p>
    <w:p w14:paraId="68684DEE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ж) сведения о повышении квалификации (за последние 3 года); </w:t>
      </w:r>
    </w:p>
    <w:p w14:paraId="04827FDA" w14:textId="77777777" w:rsidR="00227CA8" w:rsidRPr="00DE71F7" w:rsidRDefault="0074393C" w:rsidP="005916F8">
      <w:pPr>
        <w:spacing w:after="5"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з) сведения о профессиональной переподготовке (при наличии); </w:t>
      </w:r>
    </w:p>
    <w:p w14:paraId="1D6F8040" w14:textId="77777777" w:rsidR="00227CA8" w:rsidRPr="00DE71F7" w:rsidRDefault="0074393C" w:rsidP="005916F8">
      <w:pPr>
        <w:spacing w:after="24"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 </w:t>
      </w:r>
    </w:p>
    <w:p w14:paraId="5997D79D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к)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</w:r>
      <w:proofErr w:type="spellStart"/>
      <w:r w:rsidRPr="00DE71F7">
        <w:rPr>
          <w:sz w:val="28"/>
          <w:szCs w:val="28"/>
        </w:rPr>
        <w:t>бакалавриата</w:t>
      </w:r>
      <w:proofErr w:type="spellEnd"/>
      <w:r w:rsidRPr="00DE71F7">
        <w:rPr>
          <w:sz w:val="28"/>
          <w:szCs w:val="28"/>
        </w:rPr>
        <w:t xml:space="preserve">, программам </w:t>
      </w:r>
      <w:proofErr w:type="spellStart"/>
      <w:r w:rsidRPr="00DE71F7">
        <w:rPr>
          <w:sz w:val="28"/>
          <w:szCs w:val="28"/>
        </w:rPr>
        <w:t>специалитета</w:t>
      </w:r>
      <w:proofErr w:type="spellEnd"/>
      <w:r w:rsidRPr="00DE71F7">
        <w:rPr>
          <w:sz w:val="28"/>
          <w:szCs w:val="28"/>
        </w:rPr>
        <w:t xml:space="preserve">, программам магистратуры, программам ординатуры и программам </w:t>
      </w:r>
      <w:proofErr w:type="spellStart"/>
      <w:r w:rsidRPr="00DE71F7">
        <w:rPr>
          <w:sz w:val="28"/>
          <w:szCs w:val="28"/>
        </w:rPr>
        <w:t>ассистентуры</w:t>
      </w:r>
      <w:proofErr w:type="spellEnd"/>
      <w:r w:rsidRPr="00DE71F7">
        <w:rPr>
          <w:sz w:val="28"/>
          <w:szCs w:val="28"/>
        </w:rPr>
        <w:t xml:space="preserve">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работник. </w:t>
      </w:r>
    </w:p>
    <w:p w14:paraId="384A1617" w14:textId="26CE7313" w:rsidR="00992183" w:rsidRPr="008F5258" w:rsidRDefault="0074393C" w:rsidP="005916F8">
      <w:pPr>
        <w:spacing w:after="56" w:line="259" w:lineRule="auto"/>
        <w:ind w:right="151" w:firstLine="0"/>
        <w:rPr>
          <w:sz w:val="28"/>
          <w:szCs w:val="28"/>
        </w:rPr>
      </w:pPr>
      <w:r w:rsidRPr="00DE71F7">
        <w:rPr>
          <w:sz w:val="28"/>
          <w:szCs w:val="28"/>
        </w:rPr>
        <w:t>При размещении информации о местах осуществления образовательной деятельности, сведения о которых в соответствии с</w:t>
      </w:r>
      <w:hyperlink r:id="rId18" w:anchor="/document/99/902389617/XA00M6G2N3/">
        <w:r w:rsidRPr="00DE71F7">
          <w:rPr>
            <w:sz w:val="28"/>
            <w:szCs w:val="28"/>
          </w:rPr>
          <w:t xml:space="preserve"> </w:t>
        </w:r>
      </w:hyperlink>
      <w:hyperlink r:id="rId19" w:anchor="/document/99/902389617/XA00M6G2N3/">
        <w:r w:rsidRPr="00DE71F7">
          <w:rPr>
            <w:color w:val="1D1B11"/>
            <w:sz w:val="28"/>
            <w:szCs w:val="28"/>
          </w:rPr>
          <w:t xml:space="preserve">Федеральным законом "Об образовании в Российской </w:t>
        </w:r>
      </w:hyperlink>
      <w:hyperlink r:id="rId20" w:anchor="/document/99/902389617/XA00M6G2N3/">
        <w:r w:rsidRPr="00DE71F7">
          <w:rPr>
            <w:color w:val="1D1B11"/>
            <w:sz w:val="28"/>
            <w:szCs w:val="28"/>
          </w:rPr>
          <w:t>Федерации"</w:t>
        </w:r>
      </w:hyperlink>
      <w:r w:rsidR="00992183" w:rsidRPr="00992183">
        <w:rPr>
          <w:color w:val="000000"/>
          <w:sz w:val="28"/>
          <w:szCs w:val="28"/>
        </w:rPr>
        <w:t xml:space="preserve"> </w:t>
      </w:r>
      <w:r w:rsidR="00992183" w:rsidRPr="008F5258">
        <w:rPr>
          <w:color w:val="000000"/>
          <w:sz w:val="28"/>
          <w:szCs w:val="28"/>
        </w:rPr>
        <w:t>от 29.12.2012 N 273-ФЗ (последняя редакция)</w:t>
      </w:r>
      <w:r w:rsidR="00992183">
        <w:rPr>
          <w:color w:val="000000"/>
          <w:sz w:val="28"/>
          <w:szCs w:val="28"/>
        </w:rPr>
        <w:t>.</w:t>
      </w:r>
    </w:p>
    <w:p w14:paraId="31377D00" w14:textId="45C1EC0D" w:rsidR="00227CA8" w:rsidRPr="00DE71F7" w:rsidRDefault="00992183" w:rsidP="005916F8">
      <w:pPr>
        <w:spacing w:line="240" w:lineRule="auto"/>
        <w:ind w:firstLine="0"/>
        <w:rPr>
          <w:sz w:val="28"/>
          <w:szCs w:val="28"/>
        </w:rPr>
      </w:pPr>
      <w:r>
        <w:t>10.</w:t>
      </w:r>
      <w:r>
        <w:rPr>
          <w:sz w:val="28"/>
          <w:szCs w:val="28"/>
        </w:rPr>
        <w:t>Н</w:t>
      </w:r>
      <w:r w:rsidR="0074393C" w:rsidRPr="00DE71F7">
        <w:rPr>
          <w:sz w:val="28"/>
          <w:szCs w:val="28"/>
        </w:rPr>
        <w:t xml:space="preserve">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 </w:t>
      </w:r>
    </w:p>
    <w:p w14:paraId="38C3301C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а) места осуществления образовательной деятельности при использовании сетевой формы реализации образовательных программ; б) места проведения практики; </w:t>
      </w:r>
    </w:p>
    <w:p w14:paraId="3319641C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в) места проведения практической подготовки обучающихся; </w:t>
      </w:r>
    </w:p>
    <w:p w14:paraId="70225A04" w14:textId="77777777" w:rsidR="00227CA8" w:rsidRPr="00DE71F7" w:rsidRDefault="0074393C" w:rsidP="005916F8">
      <w:pPr>
        <w:spacing w:after="5"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г) места проведения государственной итоговой аттестации; </w:t>
      </w:r>
    </w:p>
    <w:p w14:paraId="70E42F1B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д) места осуществления образовательной деятельности по дополнительным образовательным программам; </w:t>
      </w:r>
    </w:p>
    <w:p w14:paraId="7CF00F1F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е) места осуществления образовательной деятельности по основным программам профессионального обучения. </w:t>
      </w:r>
    </w:p>
    <w:p w14:paraId="20812342" w14:textId="6602679F" w:rsidR="00227CA8" w:rsidRPr="00DE71F7" w:rsidRDefault="00992183" w:rsidP="005916F8">
      <w:pPr>
        <w:spacing w:after="11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11.</w:t>
      </w:r>
      <w:r w:rsidR="0074393C" w:rsidRPr="00DE71F7">
        <w:rPr>
          <w:sz w:val="28"/>
          <w:szCs w:val="28"/>
        </w:rPr>
        <w:t xml:space="preserve">При размещении информации о материально-техническом обеспечении образовательной деятельности такая информация указывается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 </w:t>
      </w:r>
    </w:p>
    <w:p w14:paraId="15324C5B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 </w:t>
      </w:r>
    </w:p>
    <w:p w14:paraId="45A80D6F" w14:textId="7ECB523A" w:rsidR="00227CA8" w:rsidRPr="00DE71F7" w:rsidRDefault="00992183" w:rsidP="005916F8">
      <w:pPr>
        <w:spacing w:after="3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12.</w:t>
      </w:r>
      <w:r w:rsidR="0074393C" w:rsidRPr="00DE71F7">
        <w:rPr>
          <w:sz w:val="28"/>
          <w:szCs w:val="28"/>
        </w:rPr>
        <w:t xml:space="preserve">В целях обеспечения осуществления мониторинга системы образования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 </w:t>
      </w:r>
    </w:p>
    <w:p w14:paraId="5B183503" w14:textId="015ABEF5" w:rsidR="00227CA8" w:rsidRPr="00DE71F7" w:rsidRDefault="00992183" w:rsidP="005916F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13.</w:t>
      </w:r>
      <w:r w:rsidR="0074393C" w:rsidRPr="00DE71F7">
        <w:rPr>
          <w:sz w:val="28"/>
          <w:szCs w:val="28"/>
        </w:rPr>
        <w:t xml:space="preserve">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 </w:t>
      </w:r>
    </w:p>
    <w:p w14:paraId="4AB69E30" w14:textId="2142DCA5" w:rsidR="00227CA8" w:rsidRPr="00DE71F7" w:rsidRDefault="00992183" w:rsidP="005916F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14.</w:t>
      </w:r>
      <w:r w:rsidR="0074393C" w:rsidRPr="00DE71F7">
        <w:rPr>
          <w:sz w:val="28"/>
          <w:szCs w:val="28"/>
        </w:rPr>
        <w:t xml:space="preserve">Образовательная организация обновляет сведения, не позднее 10 рабочих дней со дня их создания, получения или внесения в них соответствующих изменений. </w:t>
      </w:r>
    </w:p>
    <w:p w14:paraId="5ADF7911" w14:textId="26A3FEE4" w:rsidR="00227CA8" w:rsidRPr="00DE71F7" w:rsidRDefault="00992183" w:rsidP="005916F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15.</w:t>
      </w:r>
      <w:r w:rsidR="0074393C" w:rsidRPr="00DE71F7">
        <w:rPr>
          <w:sz w:val="28"/>
          <w:szCs w:val="28"/>
        </w:rPr>
        <w:t xml:space="preserve">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 </w:t>
      </w:r>
    </w:p>
    <w:p w14:paraId="4A347504" w14:textId="5D73ADE3" w:rsidR="00227CA8" w:rsidRPr="00DE71F7" w:rsidRDefault="00992183" w:rsidP="005916F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16.</w:t>
      </w:r>
      <w:r w:rsidR="0074393C" w:rsidRPr="00DE71F7">
        <w:rPr>
          <w:sz w:val="28"/>
          <w:szCs w:val="28"/>
        </w:rPr>
        <w:t xml:space="preserve"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 17. Технологические и программные средства, которые используются для функционирования официального сайта, должны обеспечивать: </w:t>
      </w:r>
    </w:p>
    <w:p w14:paraId="5979ED3F" w14:textId="77777777" w:rsidR="00227CA8" w:rsidRPr="00DE71F7" w:rsidRDefault="0074393C" w:rsidP="005916F8">
      <w:pPr>
        <w:spacing w:after="24"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 </w:t>
      </w:r>
    </w:p>
    <w:p w14:paraId="358F7F13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б) защиту информации от уничтожения, модификации и блокирования доступа к ней, а также иных неправомерных действий в отношении нее; </w:t>
      </w:r>
    </w:p>
    <w:p w14:paraId="5D0AD909" w14:textId="77777777" w:rsidR="00227CA8" w:rsidRPr="00DE71F7" w:rsidRDefault="0074393C" w:rsidP="005916F8">
      <w:pPr>
        <w:spacing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 xml:space="preserve">в) возможность копирования информации на резервный носитель, обеспечивающий ее восстановление. </w:t>
      </w:r>
    </w:p>
    <w:p w14:paraId="04352602" w14:textId="4C3F9EBF" w:rsidR="00227CA8" w:rsidRPr="00DE71F7" w:rsidRDefault="0074393C" w:rsidP="005916F8">
      <w:pPr>
        <w:spacing w:after="359" w:line="240" w:lineRule="auto"/>
        <w:rPr>
          <w:sz w:val="28"/>
          <w:szCs w:val="28"/>
        </w:rPr>
      </w:pPr>
      <w:r w:rsidRPr="00DE71F7">
        <w:rPr>
          <w:sz w:val="28"/>
          <w:szCs w:val="28"/>
        </w:rPr>
        <w:t>1</w:t>
      </w:r>
      <w:r w:rsidR="00992183">
        <w:rPr>
          <w:sz w:val="28"/>
          <w:szCs w:val="28"/>
        </w:rPr>
        <w:t>7</w:t>
      </w:r>
      <w:r w:rsidRPr="00DE71F7">
        <w:rPr>
          <w:sz w:val="28"/>
          <w:szCs w:val="28"/>
        </w:rPr>
        <w:t xml:space="preserve">. Информация на официальном сайте размещается на русском языке, а также может быть размещена на государственных языках Республики Крым. </w:t>
      </w:r>
    </w:p>
    <w:p w14:paraId="05FFD83F" w14:textId="77777777" w:rsidR="00227CA8" w:rsidRDefault="0074393C" w:rsidP="005916F8">
      <w:pPr>
        <w:spacing w:after="0" w:line="259" w:lineRule="auto"/>
        <w:ind w:firstLine="0"/>
        <w:jc w:val="left"/>
      </w:pPr>
      <w:r>
        <w:rPr>
          <w:color w:val="000000"/>
        </w:rPr>
        <w:t xml:space="preserve"> </w:t>
      </w:r>
    </w:p>
    <w:sectPr w:rsidR="00227CA8" w:rsidSect="005916F8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1249" w:right="844" w:bottom="1405" w:left="1702" w:header="74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8735" w14:textId="77777777" w:rsidR="00442DCF" w:rsidRDefault="00442DCF">
      <w:pPr>
        <w:spacing w:after="0" w:line="240" w:lineRule="auto"/>
      </w:pPr>
      <w:r>
        <w:separator/>
      </w:r>
    </w:p>
  </w:endnote>
  <w:endnote w:type="continuationSeparator" w:id="0">
    <w:p w14:paraId="254E87B0" w14:textId="77777777" w:rsidR="00442DCF" w:rsidRDefault="0044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3922" w14:textId="37D7FD89" w:rsidR="005916F8" w:rsidRDefault="005916F8">
    <w:pPr>
      <w:pStyle w:val="a4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59020B">
      <w:rPr>
        <w:caps/>
        <w:noProof/>
        <w:color w:val="5B9BD5" w:themeColor="accent1"/>
      </w:rPr>
      <w:t>5</w:t>
    </w:r>
    <w:r>
      <w:rPr>
        <w:caps/>
        <w:color w:val="5B9BD5" w:themeColor="accent1"/>
      </w:rPr>
      <w:fldChar w:fldCharType="end"/>
    </w:r>
  </w:p>
  <w:p w14:paraId="6ECD7D6E" w14:textId="77777777" w:rsidR="005916F8" w:rsidRDefault="005916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A1458" w14:textId="77777777" w:rsidR="00442DCF" w:rsidRDefault="00442DCF">
      <w:pPr>
        <w:spacing w:after="0" w:line="240" w:lineRule="auto"/>
      </w:pPr>
      <w:r>
        <w:separator/>
      </w:r>
    </w:p>
  </w:footnote>
  <w:footnote w:type="continuationSeparator" w:id="0">
    <w:p w14:paraId="4CBD9AFE" w14:textId="77777777" w:rsidR="00442DCF" w:rsidRDefault="0044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059CF" w14:textId="77777777" w:rsidR="00227CA8" w:rsidRDefault="0074393C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45C237EF" w14:textId="77777777" w:rsidR="00227CA8" w:rsidRDefault="0074393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E4D0A" w14:textId="3CD0EB03" w:rsidR="00227CA8" w:rsidRDefault="0074393C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020B" w:rsidRPr="0059020B">
      <w:rPr>
        <w:rFonts w:ascii="Calibri" w:eastAsia="Calibri" w:hAnsi="Calibri" w:cs="Calibri"/>
        <w:noProof/>
        <w:color w:val="000000"/>
        <w:sz w:val="20"/>
      </w:rPr>
      <w:t>5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735E5A56" w14:textId="77777777" w:rsidR="00227CA8" w:rsidRDefault="0074393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E2520" w14:textId="42F6D122" w:rsidR="00227CA8" w:rsidRDefault="00227CA8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53569"/>
    <w:multiLevelType w:val="hybridMultilevel"/>
    <w:tmpl w:val="59AECBD2"/>
    <w:lvl w:ilvl="0" w:tplc="C0260DD0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CAB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43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662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A84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E73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867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D424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632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21222"/>
    <w:multiLevelType w:val="hybridMultilevel"/>
    <w:tmpl w:val="A7B8BCC0"/>
    <w:lvl w:ilvl="0" w:tplc="89482C1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1CEF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63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5C19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ACE5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96A5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DCF7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9EFC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A35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B2459B"/>
    <w:multiLevelType w:val="hybridMultilevel"/>
    <w:tmpl w:val="F490C46A"/>
    <w:lvl w:ilvl="0" w:tplc="F8D6EE14">
      <w:start w:val="7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514C1DEC"/>
    <w:multiLevelType w:val="hybridMultilevel"/>
    <w:tmpl w:val="161211FA"/>
    <w:lvl w:ilvl="0" w:tplc="1B98F5B4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05F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074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ADA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0BB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28A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237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5E1C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498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E03066"/>
    <w:multiLevelType w:val="hybridMultilevel"/>
    <w:tmpl w:val="6C124C14"/>
    <w:lvl w:ilvl="0" w:tplc="6F6CDC6A">
      <w:start w:val="3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A8"/>
    <w:rsid w:val="000C1ED2"/>
    <w:rsid w:val="00227CA8"/>
    <w:rsid w:val="003921D9"/>
    <w:rsid w:val="00442DCF"/>
    <w:rsid w:val="0059020B"/>
    <w:rsid w:val="005916F8"/>
    <w:rsid w:val="0074393C"/>
    <w:rsid w:val="008F5258"/>
    <w:rsid w:val="00992183"/>
    <w:rsid w:val="00AE3177"/>
    <w:rsid w:val="00DE71F7"/>
    <w:rsid w:val="00D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783E"/>
  <w15:docId w15:val="{4A74DDE1-B942-4766-9D1C-F253E839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71" w:lineRule="auto"/>
      <w:ind w:left="10" w:hanging="10"/>
      <w:jc w:val="both"/>
    </w:pPr>
    <w:rPr>
      <w:rFonts w:ascii="Times New Roman" w:eastAsia="Times New Roman" w:hAnsi="Times New Roman" w:cs="Times New Roman"/>
      <w:color w:val="222222"/>
      <w:sz w:val="24"/>
    </w:rPr>
  </w:style>
  <w:style w:type="paragraph" w:styleId="1">
    <w:name w:val="heading 1"/>
    <w:basedOn w:val="a"/>
    <w:link w:val="10"/>
    <w:uiPriority w:val="9"/>
    <w:qFormat/>
    <w:rsid w:val="008F5258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E71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52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-indent">
    <w:name w:val="no-indent"/>
    <w:basedOn w:val="a"/>
    <w:rsid w:val="008F525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footer"/>
    <w:basedOn w:val="a"/>
    <w:link w:val="a5"/>
    <w:uiPriority w:val="99"/>
    <w:unhideWhenUsed/>
    <w:rsid w:val="00591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916F8"/>
    <w:rPr>
      <w:rFonts w:ascii="Times New Roman" w:eastAsia="Times New Roman" w:hAnsi="Times New Roman" w:cs="Times New Roman"/>
      <w:color w:val="222222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9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020B"/>
    <w:rPr>
      <w:rFonts w:ascii="Segoe UI" w:eastAsia="Times New Roman" w:hAnsi="Segoe UI" w:cs="Segoe UI"/>
      <w:color w:val="2222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.action360.ru/" TargetMode="External"/><Relationship Id="rId13" Type="http://schemas.openxmlformats.org/officeDocument/2006/relationships/hyperlink" Target="https://obr.action360.ru/" TargetMode="External"/><Relationship Id="rId18" Type="http://schemas.openxmlformats.org/officeDocument/2006/relationships/hyperlink" Target="https://obr.action360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obr.action360.ru/" TargetMode="External"/><Relationship Id="rId12" Type="http://schemas.openxmlformats.org/officeDocument/2006/relationships/hyperlink" Target="https://obr.action360.ru/" TargetMode="External"/><Relationship Id="rId17" Type="http://schemas.openxmlformats.org/officeDocument/2006/relationships/hyperlink" Target="https://obr.action360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br.action360.ru/" TargetMode="External"/><Relationship Id="rId20" Type="http://schemas.openxmlformats.org/officeDocument/2006/relationships/hyperlink" Target="https://obr.action360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r.action360.ru/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obr.action360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obr.action360.ru/" TargetMode="External"/><Relationship Id="rId19" Type="http://schemas.openxmlformats.org/officeDocument/2006/relationships/hyperlink" Target="https://obr.action360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.action360.ru/" TargetMode="External"/><Relationship Id="rId14" Type="http://schemas.openxmlformats.org/officeDocument/2006/relationships/hyperlink" Target="https://obr.action360.ru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Мария</dc:creator>
  <cp:keywords/>
  <cp:lastModifiedBy>Секретарь Мария</cp:lastModifiedBy>
  <cp:revision>3</cp:revision>
  <cp:lastPrinted>2023-03-15T08:55:00Z</cp:lastPrinted>
  <dcterms:created xsi:type="dcterms:W3CDTF">2023-03-15T08:52:00Z</dcterms:created>
  <dcterms:modified xsi:type="dcterms:W3CDTF">2023-03-15T08:56:00Z</dcterms:modified>
</cp:coreProperties>
</file>