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CD" w:rsidRPr="00000D16" w:rsidRDefault="003D0BCD" w:rsidP="003D0B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r w:rsidR="005620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униципальное бюджетное общеобразовательное учреждение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«Тепловская школа»</w:t>
      </w:r>
    </w:p>
    <w:p w:rsidR="003D0BCD" w:rsidRPr="00000D16" w:rsidRDefault="003D0BCD" w:rsidP="003D0BCD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</w:t>
      </w:r>
    </w:p>
    <w:p w:rsidR="003D0BCD" w:rsidRPr="00000D16" w:rsidRDefault="003D0BCD" w:rsidP="003D0BCD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D0BCD" w:rsidRPr="00000D16" w:rsidRDefault="003D0BCD" w:rsidP="003D0BCD">
      <w:pPr>
        <w:tabs>
          <w:tab w:val="left" w:pos="7761"/>
        </w:tabs>
        <w:spacing w:after="0" w:line="240" w:lineRule="auto"/>
        <w:ind w:left="-284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6D1A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A12532" w:rsidRPr="00000D16" w:rsidRDefault="003D0BCD" w:rsidP="00A12532">
      <w:pPr>
        <w:tabs>
          <w:tab w:val="left" w:pos="776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620D6">
        <w:rPr>
          <w:rFonts w:ascii="Times New Roman" w:hAnsi="Times New Roman"/>
          <w:color w:val="000000" w:themeColor="text1"/>
          <w:sz w:val="24"/>
          <w:szCs w:val="24"/>
        </w:rPr>
        <w:t>30.10.2018 г.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</w:t>
      </w:r>
      <w:r w:rsidR="00A12532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A12532" w:rsidRPr="00000D1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A12532" w:rsidRPr="00000D1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:rsidR="003D0BCD" w:rsidRPr="00A12532" w:rsidRDefault="003D0BCD" w:rsidP="00A12532">
      <w:pPr>
        <w:tabs>
          <w:tab w:val="left" w:pos="561"/>
          <w:tab w:val="left" w:pos="7761"/>
        </w:tabs>
        <w:spacing w:after="0" w:line="240" w:lineRule="auto"/>
        <w:ind w:left="-284"/>
        <w:rPr>
          <w:rFonts w:ascii="Times New Roman" w:hAnsi="Times New Roman"/>
          <w:color w:val="000000" w:themeColor="text1"/>
          <w:sz w:val="24"/>
          <w:szCs w:val="24"/>
        </w:rPr>
      </w:pPr>
    </w:p>
    <w:p w:rsidR="003D0BCD" w:rsidRPr="00000D16" w:rsidRDefault="003D0BCD" w:rsidP="003D0BCD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Аналитическая </w:t>
      </w:r>
      <w:r w:rsidR="005620D6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правка </w:t>
      </w:r>
    </w:p>
    <w:p w:rsidR="005620D6" w:rsidRDefault="003D0BCD" w:rsidP="005620D6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по итогам анализа уровня адаптации учащихся 1-х  классов</w:t>
      </w:r>
      <w:r w:rsidR="005620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5620D6" w:rsidRDefault="003D0BCD" w:rsidP="005620D6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 условиям обучения в начальной школе в МБОУ «Тепловская школа» </w:t>
      </w:r>
    </w:p>
    <w:p w:rsidR="003D0BCD" w:rsidRPr="00000D16" w:rsidRDefault="003D0BCD" w:rsidP="005620D6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2018/2019 учебном году</w:t>
      </w:r>
    </w:p>
    <w:p w:rsidR="003D0BCD" w:rsidRPr="00000D16" w:rsidRDefault="003D0BCD" w:rsidP="003D0BCD">
      <w:pPr>
        <w:pStyle w:val="a3"/>
        <w:tabs>
          <w:tab w:val="left" w:pos="44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Цель: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Определение уровня адаптации учащихся в школе.</w:t>
      </w:r>
    </w:p>
    <w:p w:rsidR="003D0BCD" w:rsidRPr="00000D16" w:rsidRDefault="003D0BCD" w:rsidP="003D0BC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Время проверки:</w:t>
      </w:r>
      <w:r w:rsidR="00000D16"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0D16" w:rsidRPr="00000D16">
        <w:rPr>
          <w:rFonts w:ascii="Times New Roman" w:hAnsi="Times New Roman"/>
          <w:color w:val="000000" w:themeColor="text1"/>
          <w:sz w:val="24"/>
          <w:szCs w:val="24"/>
        </w:rPr>
        <w:t>Сентябрь-октябрь</w:t>
      </w:r>
    </w:p>
    <w:p w:rsidR="003D0BCD" w:rsidRPr="00000D16" w:rsidRDefault="005620D6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3D0BCD" w:rsidRPr="00000D16">
        <w:rPr>
          <w:rFonts w:ascii="Times New Roman" w:hAnsi="Times New Roman"/>
          <w:b/>
          <w:color w:val="000000" w:themeColor="text1"/>
          <w:sz w:val="24"/>
          <w:szCs w:val="24"/>
        </w:rPr>
        <w:t>роверяющ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ий</w:t>
      </w:r>
      <w:r w:rsidR="003D0BCD" w:rsidRPr="00000D1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3D0BCD"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педагог- психолог </w:t>
      </w:r>
      <w:r w:rsidR="003D0BCD" w:rsidRPr="00000D16">
        <w:rPr>
          <w:rFonts w:ascii="Times New Roman" w:hAnsi="Times New Roman"/>
          <w:color w:val="000000" w:themeColor="text1"/>
          <w:sz w:val="24"/>
          <w:szCs w:val="24"/>
        </w:rPr>
        <w:t>Джаппарова Э.Х.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Метод проверки: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Психологическая диагностика, наблюдение, анкетиро</w:t>
      </w:r>
      <w:r w:rsidR="00000D16" w:rsidRPr="00000D16">
        <w:rPr>
          <w:rFonts w:ascii="Times New Roman" w:hAnsi="Times New Roman"/>
          <w:color w:val="000000" w:themeColor="text1"/>
          <w:sz w:val="24"/>
          <w:szCs w:val="24"/>
        </w:rPr>
        <w:t>вание, консультация, коррекция.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 Согласно плана работы педагога- психолога в течении сентября –октября  2018 года был проведен  анализ уровня адаптации учащихся 1-х классов.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Для анализа уровня адаптации учащихся была проведена следующая работа: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-Исследование психологической готовности первоклассников к школьному обучению (методика К.Йерасека)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-Посещение уроков.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-Психологическая диагностика: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Определение школьной мотивации (методика Н.Г.Лускановой)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Исследование самооценки (методика «Лесенка В.Г.Щур»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Исследование межличностных отношений (методика «Социометрия»)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Изучение эмоциональной сферы учащихся (тест «Домики»)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Анкетирование родителей(методика Чибисовой «Экспертная оценка родителей»)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  В текущем учебном году в школе два первых класса 1-А с русским языком обучения, в котором обучаются 14 учащихся , классным руководителем является Аблякимова З.Р. и 1-Б с крымско-татарским языком обучения , в котором обучаются 12 учащихся , классным руководителем является Аблаева З.Э.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Начало обучения в школе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> – один из наиболее сложных и ответственных моментов в жизни детей в социально-психологическом плане.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br/>
        <w:t xml:space="preserve">Это не только новые условия жизни и деятельности человека – это новые контакты, новые отношения, новые обязанности. Изменяется вся жизнь ребенка: все подчиняется учебе, школе, школьным делам и заботам.                                       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Это очень напряженный период, прежде всего, потому, что школа с первых же дней ставит перед учениками целый ряд задач, не связанных непосредственно с их опытом, требует максимальной мобилизации интеллектуальных и физических сил.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   С началом обучения в школе удельный объем нагрузок, связанных с длительной неподвижностью, сильно возрастает по сравнению с предшествующим периодом жизни ребенка. В то же время для детей вообще, а особенно для малышей в возрасте шести-семи лет, эта нагрузка является наиболее утомительной.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br/>
        <w:t xml:space="preserve">Приспособление (адаптация) ребенка к школе происходит не сразу. Не день, не неделя требуются для того, чтобы освоиться в школе по-настоящему. Это довольно длительный процесс, связанный со значительным напряжением всех систем организма и длится от нескольких недель до года.               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Сложность приспособления организма к новым условиям и новой деятельности, высокая цена, которую "платит" организм ребенка за достигнутые успехи, определяют необходимость тщательного учета всех факторов, способствующих адаптации ребенка к школе и, наоборот, замедляющих ее, мешающих адекватно приспособиться.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00D16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Большинство детей в основном готовы к школе. Желание новизны, осознание важности изменения своего статуса: "Я уже ученик!", готовность к выполнению стоящих перед ним задач помогают ребенку принять требования учителя, касающиеся его поведения, отношений со сверстниками, подчиниться новому режиму дня, распорядку занятий,  и т.</w:t>
      </w:r>
      <w:r w:rsidRPr="00000D16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п.                    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Несмотря на то, что выполнение многих правил достаточно трудно, воспринимаются они учеником как общественно значимые и неизбежные. Важно сразу показать ученику отличие его новой позиции, прав, обязанностей от того, что было раньше, до школы.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    В ходе работы посещались уроки с целью наблюдения учащихся за поведением и  учебной активностью.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  Психологическая диагностика готовности к обучению учащихся первых классов проходила в период с 19.09 по 30.09.18. В ней приняли участие 26 учащихся , из них учащиеся 1 -А класса 14 человек и учащихся 1- Б класса 12 человек. Для оценки сформированности познавательной сферы первоклассников использовался следующий компонент диагностических методик. Ориентационный тест Керна Йерасека.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Тесты Керна Йерасека  позволяет определить уровень развития мелкой моторики, предрасположенность к  овладению навыками письма, уровень развития координации движений руки и пространственной ориентации. Выявляет общий уровень психического развития, уровень развития мышления, умения слушать, выполнять задания по образцу, произвольность психической деятельности.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По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тесту К. Йерасека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высокий уровень подготовки показали: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-44 %  (11 чел)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обследованных первоклассников.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К среднему  уровню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32 %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были отнесены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первоклассников, к низкому уровню  подготовки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-24 %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были отнесены 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первоклассника.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Исследование самооценки младшего школьного возраста  по проведенной методике 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«Лесенка» 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были получены следующие результаты: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68 % - 17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учащихся с завышенной самооценкой,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-20 % - 5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учащихся с адекватной самооценкой,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-12 % - 3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учащихся с низкой самооценкой.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Изучение мотивационных предпочтений в учебной деятельности учащихся было проведено тестирование по анкете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Н.Г. Лускановой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и были получены следующие результаты: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-16 % (4 чел.)-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высокий уровень школьной мотивации, учебной активности.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У таких детей есть познавательный мотив, стремление наиболее успешно выполнять все предъявляемые школой требования.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-28 % (7чел.)-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хорошая школьная мотивация.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-44 %(11чел.)-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положительное отношение к школе, но школа привлекает таких детей внеучебной деятельностью. 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-12 % (3 чел.)-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низкая школьная мотивация.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Эти дети посещают школу неохотно, предпочитают пропускать занятия. На уроках часто занимаются посторонними делами, играми.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Исследование межличностных отношений в группе проводилось по методике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«Социометрия»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и были получены следующие результаты: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15,4 % - 4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учащихся -Звезды</w:t>
      </w:r>
    </w:p>
    <w:p w:rsidR="003D0BCD" w:rsidRPr="00000D16" w:rsidRDefault="003D0BCD" w:rsidP="003D0BCD">
      <w:pPr>
        <w:pStyle w:val="a3"/>
        <w:tabs>
          <w:tab w:val="left" w:pos="87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42,3%- 11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учащихся - Предпочитаемые</w:t>
      </w:r>
    </w:p>
    <w:p w:rsidR="003D0BCD" w:rsidRPr="00000D16" w:rsidRDefault="003D0BCD" w:rsidP="003D0BCD">
      <w:pPr>
        <w:pStyle w:val="a3"/>
        <w:tabs>
          <w:tab w:val="left" w:pos="87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42,3% -11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учащихся –</w:t>
      </w:r>
      <w:r w:rsidR="00000D16"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>Принимаемые</w:t>
      </w:r>
    </w:p>
    <w:p w:rsidR="003D0BCD" w:rsidRPr="00000D16" w:rsidRDefault="003D0BCD" w:rsidP="003D0BC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Уровень удовлетворенности межличностными взаимоотношениями, уровень взаимности и сплоченности выше среднего. Была выявлена группа детей, которые пользуются высоким авторитетом среди членов ученического коллектива и вызывают у них наибольшую симпатию и которых можно рекомендовать в актив класса. В классах нет отвергнутых детей. 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По проективному тесту по адаптации личностных отношений, социальных</w:t>
      </w:r>
      <w:r w:rsidR="00000D16"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эмоций и ценностных ориентаций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:                                                                                                                                 </w:t>
      </w:r>
    </w:p>
    <w:p w:rsidR="003D0BCD" w:rsidRPr="00000D16" w:rsidRDefault="003D0BCD" w:rsidP="003D0BC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Тест «Домики»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-Достаточный уровень адаптации показали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69,2%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(18 чел.)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-Частичный уровень адаптации показали </w:t>
      </w: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30,8%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(8 чел.)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 Таким образом, анализируя все данные психологического исследования можно сделать вывод, что адаптация у первоклассников проходит благополучно.</w:t>
      </w:r>
    </w:p>
    <w:p w:rsidR="00000D16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Школьной  дезадаптации  у учащихся нет.</w:t>
      </w:r>
    </w:p>
    <w:p w:rsidR="003D0BCD" w:rsidRPr="00000D16" w:rsidRDefault="003D0BCD" w:rsidP="003D0BC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color w:val="000000" w:themeColor="text1"/>
          <w:sz w:val="24"/>
          <w:szCs w:val="24"/>
        </w:rPr>
        <w:t>Рекомендации:</w:t>
      </w:r>
    </w:p>
    <w:p w:rsidR="003D0BCD" w:rsidRPr="00000D16" w:rsidRDefault="003D0BCD" w:rsidP="003D0BCD">
      <w:pPr>
        <w:pStyle w:val="a3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i/>
          <w:color w:val="000000" w:themeColor="text1"/>
          <w:sz w:val="24"/>
          <w:szCs w:val="24"/>
        </w:rPr>
        <w:t>Учителям: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Каждый учитель, работающий в первом классе начальной школы, должен помнить, что стремление детей к учению, его успешность определяется целым рядом факторов, которые создаются грамотной образовательной средой, адекватной психологическим и физиологическим  возможностям первоклассников.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000D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Учитель должен знать, что многие дети в этом возрасте могут выполнять задания только с помощью взрослого, который подсказывает последовательность действий. Это не является отрицательной характеристикой ученика, а отражает возрастные и индивидуальные особенности и уровень «школьной зрелости».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Поощряйте детей задавать вопросы, если что-то непонятно. Снисходительно относитесь к тому, что первоклашки склонны спросить одно и тоже несколько раз.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Используйте игровые приемы, специальные развивающие игры. Чаще всего в 6 лет игра всё ещё остается ведущим видом деятельности.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Организуйте личное общение с каждым учеником своего класса; будьте в курсе их радостей и переживаний.</w:t>
      </w:r>
    </w:p>
    <w:p w:rsidR="00000D16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Постоянно подвергайте анализу свою деятельность, ведите поиски новых эффективных методов, приемов обучения, используйте метод сотрудничества и приемы дифференцированного обучения.</w:t>
      </w:r>
    </w:p>
    <w:p w:rsidR="003D0BCD" w:rsidRPr="00000D16" w:rsidRDefault="003D0BCD" w:rsidP="003D0BCD">
      <w:pPr>
        <w:pStyle w:val="a3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b/>
          <w:i/>
          <w:color w:val="000000" w:themeColor="text1"/>
          <w:sz w:val="24"/>
          <w:szCs w:val="24"/>
        </w:rPr>
        <w:t>Родителям: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Избегайте чрезмерных требований. Не спрашивайте с ребенка все и  сразу. Ваши требования должны соответствовать уровню развития его навыков познавательных способностей. Не  забывайте, что такие  важные и нужные качества, как прилежание, аккуратность, ответственность не формируется сразу.  Ребенок пока еще не только учится управлять собой  и организовывать свою деятельность. Не пугайте ребенка трудностями  и неудачами в школе, чтобы не развить в нем ненужную неуверенность в себе.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Предоставьте ребенку право на ошибку. Каждый человек  время от времени ошибается, и ребенок здесь не является исключением. Важно чтобы он не боялся ошибок, а умел их исправить. В противном случае у ребенка сформируется убеждение, что он ничего не может.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Приучайте ребенка содержать в порядке свои вещи и школьные  и школьные  принадлежности.</w:t>
      </w:r>
    </w:p>
    <w:p w:rsidR="005620D6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Хорошие манеры ребенка зеркало семейных отношений.</w:t>
      </w:r>
    </w:p>
    <w:p w:rsidR="003D0BCD" w:rsidRPr="00000D16" w:rsidRDefault="003D0BCD" w:rsidP="003D0BC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D0BCD" w:rsidRPr="00000D16" w:rsidRDefault="003D0BCD" w:rsidP="00000D1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Педагог–психолог                                                </w:t>
      </w:r>
      <w:r w:rsidR="00000D16"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5620D6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Э.Х.Джаппарова </w:t>
      </w:r>
    </w:p>
    <w:p w:rsidR="00000D16" w:rsidRPr="00000D16" w:rsidRDefault="00000D16" w:rsidP="00000D1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3D0BCD" w:rsidRPr="00000D16" w:rsidRDefault="003D0BCD" w:rsidP="00000D1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Ознакомлены:</w:t>
      </w:r>
      <w:r w:rsidR="00000D16" w:rsidRPr="00000D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</w:p>
    <w:p w:rsidR="00000D16" w:rsidRPr="00000D16" w:rsidRDefault="00000D16" w:rsidP="00000D1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классный руководитель 1-А класса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</w:t>
      </w:r>
      <w:r w:rsidR="005620D6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 xml:space="preserve"> З.Р.Аблякимова</w:t>
      </w:r>
    </w:p>
    <w:p w:rsidR="0094472D" w:rsidRPr="00000D16" w:rsidRDefault="00000D16" w:rsidP="00000D1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00D16">
        <w:rPr>
          <w:rFonts w:ascii="Times New Roman" w:hAnsi="Times New Roman"/>
          <w:color w:val="000000" w:themeColor="text1"/>
          <w:sz w:val="24"/>
          <w:szCs w:val="24"/>
        </w:rPr>
        <w:t>классный руководитель 1-Б класса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</w:t>
      </w:r>
      <w:r w:rsidR="005620D6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000D16">
        <w:rPr>
          <w:rFonts w:ascii="Times New Roman" w:hAnsi="Times New Roman"/>
          <w:color w:val="000000" w:themeColor="text1"/>
          <w:sz w:val="24"/>
          <w:szCs w:val="24"/>
        </w:rPr>
        <w:t>З.Э.Аблаева</w:t>
      </w:r>
    </w:p>
    <w:sectPr w:rsidR="0094472D" w:rsidRPr="00000D16" w:rsidSect="005620D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F1" w:rsidRDefault="002877F1" w:rsidP="00000D16">
      <w:pPr>
        <w:spacing w:after="0" w:line="240" w:lineRule="auto"/>
      </w:pPr>
      <w:r>
        <w:separator/>
      </w:r>
    </w:p>
  </w:endnote>
  <w:endnote w:type="continuationSeparator" w:id="1">
    <w:p w:rsidR="002877F1" w:rsidRDefault="002877F1" w:rsidP="0000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F1" w:rsidRDefault="002877F1" w:rsidP="00000D16">
      <w:pPr>
        <w:spacing w:after="0" w:line="240" w:lineRule="auto"/>
      </w:pPr>
      <w:r>
        <w:separator/>
      </w:r>
    </w:p>
  </w:footnote>
  <w:footnote w:type="continuationSeparator" w:id="1">
    <w:p w:rsidR="002877F1" w:rsidRDefault="002877F1" w:rsidP="00000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BCD"/>
    <w:rsid w:val="00000D16"/>
    <w:rsid w:val="002877F1"/>
    <w:rsid w:val="003D0BCD"/>
    <w:rsid w:val="005620D6"/>
    <w:rsid w:val="006D1A12"/>
    <w:rsid w:val="0094472D"/>
    <w:rsid w:val="00A1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CD"/>
    <w:pPr>
      <w:spacing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D0BCD"/>
    <w:rPr>
      <w:rFonts w:cs="Times New Roman"/>
    </w:rPr>
  </w:style>
  <w:style w:type="paragraph" w:styleId="a3">
    <w:name w:val="No Spacing"/>
    <w:uiPriority w:val="99"/>
    <w:qFormat/>
    <w:rsid w:val="003D0BC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D0BC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0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0D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00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D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2018-11-09T10:47:00Z</cp:lastPrinted>
  <dcterms:created xsi:type="dcterms:W3CDTF">2018-11-09T07:19:00Z</dcterms:created>
  <dcterms:modified xsi:type="dcterms:W3CDTF">2018-11-09T11:30:00Z</dcterms:modified>
</cp:coreProperties>
</file>