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70" w:rsidRDefault="00595B70">
      <w:pPr>
        <w:pStyle w:val="a3"/>
        <w:rPr>
          <w:sz w:val="20"/>
        </w:rPr>
      </w:pPr>
      <w:bookmarkStart w:id="0" w:name="_GoBack"/>
      <w:bookmarkEnd w:id="0"/>
    </w:p>
    <w:p w:rsidR="00595B70" w:rsidRDefault="00595B70">
      <w:pPr>
        <w:pStyle w:val="a3"/>
        <w:rPr>
          <w:sz w:val="20"/>
        </w:rPr>
      </w:pPr>
    </w:p>
    <w:p w:rsidR="00595B70" w:rsidRDefault="00595B70">
      <w:pPr>
        <w:pStyle w:val="a3"/>
        <w:spacing w:before="9"/>
      </w:pPr>
    </w:p>
    <w:p w:rsidR="00595B70" w:rsidRDefault="00360DC1">
      <w:pPr>
        <w:spacing w:before="84"/>
        <w:ind w:left="1120" w:right="444"/>
        <w:jc w:val="center"/>
        <w:rPr>
          <w:sz w:val="40"/>
        </w:rPr>
      </w:pPr>
      <w:r>
        <w:rPr>
          <w:color w:val="974705"/>
          <w:sz w:val="40"/>
        </w:rPr>
        <w:t>Консультация</w:t>
      </w:r>
      <w:r>
        <w:rPr>
          <w:color w:val="974705"/>
          <w:spacing w:val="-2"/>
          <w:sz w:val="40"/>
        </w:rPr>
        <w:t xml:space="preserve"> </w:t>
      </w:r>
      <w:r>
        <w:rPr>
          <w:color w:val="974705"/>
          <w:sz w:val="40"/>
        </w:rPr>
        <w:t>для педагогов</w:t>
      </w:r>
      <w:r>
        <w:rPr>
          <w:color w:val="974705"/>
          <w:spacing w:val="-1"/>
          <w:sz w:val="40"/>
        </w:rPr>
        <w:t xml:space="preserve"> </w:t>
      </w:r>
      <w:r>
        <w:rPr>
          <w:color w:val="974705"/>
          <w:sz w:val="40"/>
        </w:rPr>
        <w:t>по</w:t>
      </w:r>
      <w:r>
        <w:rPr>
          <w:color w:val="974705"/>
          <w:spacing w:val="-2"/>
          <w:sz w:val="40"/>
        </w:rPr>
        <w:t xml:space="preserve"> </w:t>
      </w:r>
      <w:r>
        <w:rPr>
          <w:color w:val="974705"/>
          <w:sz w:val="40"/>
        </w:rPr>
        <w:t>теме:</w:t>
      </w:r>
    </w:p>
    <w:p w:rsidR="00595B70" w:rsidRDefault="00360DC1">
      <w:pPr>
        <w:pStyle w:val="1"/>
        <w:ind w:left="1120"/>
      </w:pPr>
      <w:r>
        <w:rPr>
          <w:color w:val="974705"/>
        </w:rPr>
        <w:t>«Влияние устного народного творчества на</w:t>
      </w:r>
      <w:r>
        <w:rPr>
          <w:color w:val="974705"/>
          <w:spacing w:val="-108"/>
        </w:rPr>
        <w:t xml:space="preserve"> </w:t>
      </w:r>
      <w:r>
        <w:rPr>
          <w:color w:val="974705"/>
        </w:rPr>
        <w:t>развитие</w:t>
      </w:r>
      <w:r>
        <w:rPr>
          <w:color w:val="974705"/>
          <w:spacing w:val="-2"/>
        </w:rPr>
        <w:t xml:space="preserve"> </w:t>
      </w:r>
      <w:r>
        <w:rPr>
          <w:color w:val="974705"/>
        </w:rPr>
        <w:t>речи</w:t>
      </w:r>
      <w:r>
        <w:rPr>
          <w:color w:val="974705"/>
          <w:spacing w:val="-2"/>
        </w:rPr>
        <w:t xml:space="preserve"> </w:t>
      </w:r>
      <w:r>
        <w:rPr>
          <w:color w:val="974705"/>
        </w:rPr>
        <w:t>детей»</w:t>
      </w:r>
    </w:p>
    <w:p w:rsidR="00595B70" w:rsidRDefault="00360DC1">
      <w:pPr>
        <w:pStyle w:val="a3"/>
        <w:spacing w:before="2"/>
        <w:rPr>
          <w:b/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658218</wp:posOffset>
            </wp:positionH>
            <wp:positionV relativeFrom="paragraph">
              <wp:posOffset>106925</wp:posOffset>
            </wp:positionV>
            <wp:extent cx="2947011" cy="33528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011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5B70" w:rsidRDefault="00595B70">
      <w:pPr>
        <w:pStyle w:val="a3"/>
        <w:spacing w:before="4"/>
        <w:rPr>
          <w:b/>
          <w:sz w:val="49"/>
        </w:rPr>
      </w:pPr>
    </w:p>
    <w:p w:rsidR="00595B70" w:rsidRDefault="00360DC1">
      <w:pPr>
        <w:pStyle w:val="a3"/>
        <w:spacing w:before="1"/>
        <w:ind w:left="4577" w:right="102" w:firstLine="1814"/>
        <w:jc w:val="right"/>
      </w:pPr>
      <w:r>
        <w:rPr>
          <w:color w:val="933634"/>
        </w:rPr>
        <w:t xml:space="preserve">Выполнила: </w:t>
      </w:r>
      <w:proofErr w:type="spellStart"/>
      <w:r>
        <w:rPr>
          <w:color w:val="933634"/>
        </w:rPr>
        <w:t>ст</w:t>
      </w:r>
      <w:proofErr w:type="gramStart"/>
      <w:r>
        <w:rPr>
          <w:color w:val="933634"/>
        </w:rPr>
        <w:t>.в</w:t>
      </w:r>
      <w:proofErr w:type="gramEnd"/>
      <w:r>
        <w:rPr>
          <w:color w:val="933634"/>
        </w:rPr>
        <w:t>оспитатель</w:t>
      </w:r>
      <w:proofErr w:type="spellEnd"/>
      <w:r>
        <w:rPr>
          <w:color w:val="933634"/>
        </w:rPr>
        <w:t xml:space="preserve"> – Томилова М.А.</w:t>
      </w:r>
    </w:p>
    <w:p w:rsidR="00595B70" w:rsidRDefault="00595B70">
      <w:pPr>
        <w:jc w:val="right"/>
        <w:sectPr w:rsidR="00595B70">
          <w:type w:val="continuous"/>
          <w:pgSz w:w="11910" w:h="16840"/>
          <w:pgMar w:top="1580" w:right="740" w:bottom="280" w:left="920" w:header="720" w:footer="720" w:gutter="0"/>
          <w:pgBorders w:offsetFrom="page">
            <w:top w:val="single" w:sz="48" w:space="24" w:color="5A2B04"/>
            <w:left w:val="single" w:sz="48" w:space="24" w:color="5A2B04"/>
            <w:bottom w:val="single" w:sz="48" w:space="24" w:color="5A2B04"/>
            <w:right w:val="single" w:sz="48" w:space="24" w:color="5A2B04"/>
          </w:pgBorders>
          <w:cols w:space="720"/>
        </w:sectPr>
      </w:pPr>
    </w:p>
    <w:p w:rsidR="00595B70" w:rsidRDefault="00360DC1">
      <w:pPr>
        <w:pStyle w:val="a3"/>
        <w:spacing w:before="67" w:line="360" w:lineRule="auto"/>
        <w:ind w:left="782" w:right="109"/>
        <w:jc w:val="both"/>
      </w:pPr>
      <w:r>
        <w:lastRenderedPageBreak/>
        <w:t>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могучим,</w:t>
      </w:r>
      <w:r>
        <w:rPr>
          <w:spacing w:val="1"/>
        </w:rPr>
        <w:t xml:space="preserve"> </w:t>
      </w:r>
      <w:r>
        <w:t>действенным</w:t>
      </w:r>
      <w:r>
        <w:rPr>
          <w:spacing w:val="1"/>
        </w:rPr>
        <w:t xml:space="preserve"> </w:t>
      </w:r>
      <w:r>
        <w:t>средством</w:t>
      </w:r>
      <w:r>
        <w:rPr>
          <w:spacing w:val="-67"/>
        </w:rPr>
        <w:t xml:space="preserve"> </w:t>
      </w:r>
      <w:r>
        <w:t>умственного,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7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оказывает</w:t>
      </w:r>
      <w:r>
        <w:rPr>
          <w:spacing w:val="-6"/>
        </w:rPr>
        <w:t xml:space="preserve"> </w:t>
      </w:r>
      <w:r>
        <w:t>огромное</w:t>
      </w:r>
      <w:r>
        <w:rPr>
          <w:spacing w:val="-3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обогащения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ребенка.</w:t>
      </w:r>
    </w:p>
    <w:p w:rsidR="00595B70" w:rsidRDefault="00360DC1">
      <w:pPr>
        <w:pStyle w:val="a3"/>
        <w:spacing w:before="227" w:line="360" w:lineRule="auto"/>
        <w:ind w:left="782" w:right="106"/>
        <w:jc w:val="both"/>
      </w:pPr>
      <w:r>
        <w:t>Знакомство ребенка с художественной литературой начинается с миниатюр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потешек</w:t>
      </w:r>
      <w:proofErr w:type="spellEnd"/>
      <w:r>
        <w:t>,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сказок.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человечность,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точная</w:t>
      </w:r>
      <w:r>
        <w:rPr>
          <w:spacing w:val="1"/>
        </w:rPr>
        <w:t xml:space="preserve"> </w:t>
      </w:r>
      <w:r>
        <w:t>моральная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юмор,</w:t>
      </w:r>
      <w:r>
        <w:rPr>
          <w:spacing w:val="1"/>
        </w:rPr>
        <w:t xml:space="preserve"> </w:t>
      </w:r>
      <w:r>
        <w:t>образность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фольклорных</w:t>
      </w:r>
      <w:r>
        <w:rPr>
          <w:spacing w:val="-4"/>
        </w:rPr>
        <w:t xml:space="preserve"> </w:t>
      </w:r>
      <w:r>
        <w:t>произведений.</w:t>
      </w:r>
    </w:p>
    <w:p w:rsidR="00595B70" w:rsidRDefault="00360DC1">
      <w:pPr>
        <w:pStyle w:val="a3"/>
        <w:spacing w:before="226" w:line="360" w:lineRule="auto"/>
        <w:ind w:left="782" w:right="105"/>
        <w:jc w:val="both"/>
      </w:pP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идеального сочетания труднопроизносимых звуков, такого продуманного 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(скороговорки,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t>).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ритмичной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красочностью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образностью</w:t>
      </w:r>
      <w:r>
        <w:rPr>
          <w:spacing w:val="1"/>
        </w:rPr>
        <w:t xml:space="preserve"> </w:t>
      </w:r>
      <w:r>
        <w:t>родного языка.</w:t>
      </w:r>
    </w:p>
    <w:p w:rsidR="00595B70" w:rsidRDefault="00360DC1">
      <w:pPr>
        <w:pStyle w:val="a3"/>
        <w:spacing w:before="225" w:line="360" w:lineRule="auto"/>
        <w:ind w:left="782" w:right="106"/>
        <w:jc w:val="both"/>
      </w:pPr>
      <w:r>
        <w:t>Малыши легко и быстро запоминают такие образы, как петушок – золотой</w:t>
      </w:r>
      <w:r>
        <w:rPr>
          <w:spacing w:val="1"/>
        </w:rPr>
        <w:t xml:space="preserve"> </w:t>
      </w:r>
      <w:r>
        <w:t>гребешок,</w:t>
      </w:r>
      <w:r>
        <w:rPr>
          <w:spacing w:val="1"/>
        </w:rPr>
        <w:t xml:space="preserve"> </w:t>
      </w:r>
      <w:proofErr w:type="spellStart"/>
      <w:r>
        <w:t>козлятушки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ребятушки,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дереза.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песенок</w:t>
      </w:r>
      <w:r>
        <w:rPr>
          <w:spacing w:val="1"/>
        </w:rPr>
        <w:t xml:space="preserve"> </w:t>
      </w:r>
      <w:r>
        <w:t>действующих лиц народных сказок, имен героев закрепляют эти образные</w:t>
      </w:r>
      <w:r>
        <w:rPr>
          <w:spacing w:val="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сознании детей,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начинают</w:t>
      </w:r>
      <w:r>
        <w:rPr>
          <w:spacing w:val="-4"/>
        </w:rPr>
        <w:t xml:space="preserve"> </w:t>
      </w:r>
      <w:r>
        <w:t>их 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играх.</w:t>
      </w:r>
    </w:p>
    <w:p w:rsidR="00595B70" w:rsidRDefault="00360DC1">
      <w:pPr>
        <w:pStyle w:val="a3"/>
        <w:spacing w:before="224" w:line="360" w:lineRule="auto"/>
        <w:ind w:left="782" w:right="106"/>
        <w:jc w:val="both"/>
      </w:pPr>
      <w:r>
        <w:t>Запоминание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(стихов,</w:t>
      </w:r>
      <w:r>
        <w:rPr>
          <w:spacing w:val="1"/>
        </w:rPr>
        <w:t xml:space="preserve"> </w:t>
      </w:r>
      <w:r>
        <w:t>сказок)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большое влияние на развитие словаря детей, так как именно из них дети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proofErr w:type="gramStart"/>
      <w:r>
        <w:t>Так,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загадкам,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 домашнего обихода (печь, веник, кадка, ведро, об орудиях труда</w:t>
      </w:r>
      <w:r>
        <w:rPr>
          <w:spacing w:val="1"/>
        </w:rPr>
        <w:t xml:space="preserve"> </w:t>
      </w:r>
      <w:r>
        <w:t>(топор,</w:t>
      </w:r>
      <w:r>
        <w:rPr>
          <w:spacing w:val="1"/>
        </w:rPr>
        <w:t xml:space="preserve"> </w:t>
      </w:r>
      <w:r>
        <w:t>пила,</w:t>
      </w:r>
      <w:r>
        <w:rPr>
          <w:spacing w:val="1"/>
        </w:rPr>
        <w:t xml:space="preserve"> </w:t>
      </w:r>
      <w:r>
        <w:t>коса,</w:t>
      </w:r>
      <w:r>
        <w:rPr>
          <w:spacing w:val="1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светилах</w:t>
      </w:r>
      <w:r>
        <w:rPr>
          <w:spacing w:val="1"/>
        </w:rPr>
        <w:t xml:space="preserve"> </w:t>
      </w:r>
      <w:r>
        <w:t>(солнце,</w:t>
      </w:r>
      <w:r>
        <w:rPr>
          <w:spacing w:val="1"/>
        </w:rPr>
        <w:t xml:space="preserve"> </w:t>
      </w:r>
      <w:r>
        <w:t>луна,</w:t>
      </w:r>
      <w:r>
        <w:rPr>
          <w:spacing w:val="1"/>
        </w:rPr>
        <w:t xml:space="preserve"> </w:t>
      </w:r>
      <w:r>
        <w:t>звезды,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(радуга,</w:t>
      </w:r>
      <w:r>
        <w:rPr>
          <w:spacing w:val="1"/>
        </w:rPr>
        <w:t xml:space="preserve"> </w:t>
      </w:r>
      <w:r>
        <w:t>дождь,</w:t>
      </w:r>
      <w:r>
        <w:rPr>
          <w:spacing w:val="1"/>
        </w:rPr>
        <w:t xml:space="preserve"> </w:t>
      </w:r>
      <w:r>
        <w:t>гром,</w:t>
      </w:r>
      <w:r>
        <w:rPr>
          <w:spacing w:val="1"/>
        </w:rPr>
        <w:t xml:space="preserve"> </w:t>
      </w:r>
      <w:r>
        <w:t>град).</w:t>
      </w:r>
      <w:proofErr w:type="gramEnd"/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пополняют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активный словарь. При этом не только слова запоминаются, но и усваивается</w:t>
      </w:r>
      <w:r>
        <w:rPr>
          <w:spacing w:val="1"/>
        </w:rPr>
        <w:t xml:space="preserve"> </w:t>
      </w:r>
      <w:r>
        <w:t>смысл каждого слова. Дети учатся правильно подбирать нужные слова при</w:t>
      </w:r>
      <w:r>
        <w:rPr>
          <w:spacing w:val="1"/>
        </w:rPr>
        <w:t xml:space="preserve"> </w:t>
      </w:r>
      <w:r>
        <w:t>высказывании.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этому</w:t>
      </w:r>
      <w:r>
        <w:rPr>
          <w:spacing w:val="-5"/>
        </w:rPr>
        <w:t xml:space="preserve"> </w:t>
      </w:r>
      <w:r>
        <w:t>помогают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песенки,</w:t>
      </w:r>
      <w:r>
        <w:rPr>
          <w:spacing w:val="-2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потешки</w:t>
      </w:r>
      <w:proofErr w:type="spellEnd"/>
      <w:r>
        <w:t>.</w:t>
      </w:r>
    </w:p>
    <w:p w:rsidR="00595B70" w:rsidRDefault="00360DC1">
      <w:pPr>
        <w:pStyle w:val="a3"/>
        <w:spacing w:before="226" w:line="360" w:lineRule="auto"/>
        <w:ind w:left="782" w:right="109"/>
        <w:jc w:val="both"/>
      </w:pPr>
      <w:r>
        <w:t>В</w:t>
      </w:r>
      <w:r>
        <w:rPr>
          <w:spacing w:val="1"/>
        </w:rPr>
        <w:t xml:space="preserve"> </w:t>
      </w:r>
      <w:r>
        <w:t>сказках,</w:t>
      </w:r>
      <w:r>
        <w:rPr>
          <w:spacing w:val="1"/>
        </w:rPr>
        <w:t xml:space="preserve"> </w:t>
      </w:r>
      <w:proofErr w:type="spellStart"/>
      <w:r>
        <w:t>закличках</w:t>
      </w:r>
      <w:proofErr w:type="spellEnd"/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запоминают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например: «золотое солнышко»,</w:t>
      </w:r>
    </w:p>
    <w:p w:rsidR="00595B70" w:rsidRDefault="00595B70">
      <w:pPr>
        <w:spacing w:line="360" w:lineRule="auto"/>
        <w:jc w:val="both"/>
        <w:sectPr w:rsidR="00595B70">
          <w:pgSz w:w="11910" w:h="16840"/>
          <w:pgMar w:top="1040" w:right="740" w:bottom="280" w:left="920" w:header="720" w:footer="720" w:gutter="0"/>
          <w:pgBorders w:offsetFrom="page">
            <w:top w:val="single" w:sz="48" w:space="24" w:color="5A2B04"/>
            <w:left w:val="single" w:sz="48" w:space="24" w:color="5A2B04"/>
            <w:bottom w:val="single" w:sz="48" w:space="24" w:color="5A2B04"/>
            <w:right w:val="single" w:sz="48" w:space="24" w:color="5A2B04"/>
          </w:pgBorders>
          <w:cols w:space="720"/>
        </w:sectPr>
      </w:pPr>
    </w:p>
    <w:p w:rsidR="00595B70" w:rsidRDefault="00360DC1">
      <w:pPr>
        <w:pStyle w:val="a3"/>
        <w:spacing w:before="67" w:line="360" w:lineRule="auto"/>
        <w:ind w:left="782" w:right="107"/>
        <w:jc w:val="both"/>
      </w:pPr>
      <w:r>
        <w:lastRenderedPageBreak/>
        <w:t>«</w:t>
      </w:r>
      <w:proofErr w:type="spellStart"/>
      <w:r>
        <w:t>земелюшка</w:t>
      </w:r>
      <w:proofErr w:type="spellEnd"/>
      <w:r>
        <w:rPr>
          <w:spacing w:val="1"/>
        </w:rPr>
        <w:t xml:space="preserve"> </w:t>
      </w:r>
      <w:r>
        <w:t>добра»,</w:t>
      </w:r>
      <w:r>
        <w:rPr>
          <w:spacing w:val="1"/>
        </w:rPr>
        <w:t xml:space="preserve"> </w:t>
      </w:r>
      <w:r>
        <w:t>«курочка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рябушечка</w:t>
      </w:r>
      <w:proofErr w:type="spellEnd"/>
      <w:r>
        <w:t>»,</w:t>
      </w:r>
      <w:r>
        <w:rPr>
          <w:spacing w:val="1"/>
        </w:rPr>
        <w:t xml:space="preserve"> </w:t>
      </w:r>
      <w:r>
        <w:t>«светлые</w:t>
      </w:r>
      <w:r>
        <w:rPr>
          <w:spacing w:val="1"/>
        </w:rPr>
        <w:t xml:space="preserve"> </w:t>
      </w:r>
      <w:r>
        <w:t>березы».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закладывает</w:t>
      </w:r>
      <w:r>
        <w:rPr>
          <w:spacing w:val="-5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 поэтического слова.</w:t>
      </w:r>
    </w:p>
    <w:p w:rsidR="00595B70" w:rsidRDefault="00360DC1">
      <w:pPr>
        <w:pStyle w:val="a3"/>
        <w:spacing w:before="227" w:line="360" w:lineRule="auto"/>
        <w:ind w:left="782" w:right="105"/>
        <w:jc w:val="both"/>
      </w:pPr>
      <w:r>
        <w:t>Синонимические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велики.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синонимическим</w:t>
      </w:r>
      <w:r>
        <w:rPr>
          <w:spacing w:val="1"/>
        </w:rPr>
        <w:t xml:space="preserve"> </w:t>
      </w:r>
      <w:r>
        <w:t>богатством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70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деятельности.</w:t>
      </w:r>
    </w:p>
    <w:p w:rsidR="00595B70" w:rsidRDefault="00360DC1">
      <w:pPr>
        <w:pStyle w:val="a3"/>
        <w:spacing w:before="224" w:line="360" w:lineRule="auto"/>
        <w:ind w:left="782" w:right="108"/>
        <w:jc w:val="both"/>
      </w:pPr>
      <w:r>
        <w:t>При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устным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значений.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словосочетание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точного и</w:t>
      </w:r>
      <w:r>
        <w:rPr>
          <w:spacing w:val="-3"/>
        </w:rPr>
        <w:t xml:space="preserve"> </w:t>
      </w:r>
      <w:r>
        <w:t>яркого выражения своей мысли.</w:t>
      </w:r>
    </w:p>
    <w:p w:rsidR="00595B70" w:rsidRDefault="00360DC1">
      <w:pPr>
        <w:pStyle w:val="a3"/>
        <w:spacing w:before="226" w:line="360" w:lineRule="auto"/>
        <w:ind w:left="782" w:right="104"/>
        <w:jc w:val="both"/>
      </w:pP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культуры речи, так как учит детей правильно четко и отчетливо произносить</w:t>
      </w:r>
      <w:r>
        <w:rPr>
          <w:spacing w:val="1"/>
        </w:rPr>
        <w:t xml:space="preserve"> </w:t>
      </w:r>
      <w:r>
        <w:t>звуки и слова, переносить эти навыки в обычную разговорную речь. Этому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proofErr w:type="spellStart"/>
      <w:r>
        <w:t>чистоговорки</w:t>
      </w:r>
      <w:proofErr w:type="spellEnd"/>
      <w:r>
        <w:t>,</w:t>
      </w:r>
      <w:r>
        <w:rPr>
          <w:spacing w:val="1"/>
        </w:rPr>
        <w:t xml:space="preserve"> </w:t>
      </w:r>
      <w:r>
        <w:t>скороговорки.</w:t>
      </w:r>
      <w:r>
        <w:rPr>
          <w:spacing w:val="1"/>
        </w:rPr>
        <w:t xml:space="preserve"> </w:t>
      </w:r>
      <w:r>
        <w:t>Заучивание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proofErr w:type="spellStart"/>
      <w:r>
        <w:t>потешек</w:t>
      </w:r>
      <w:proofErr w:type="spellEnd"/>
      <w:r>
        <w:t>,</w:t>
      </w:r>
      <w:r>
        <w:rPr>
          <w:spacing w:val="1"/>
        </w:rPr>
        <w:t xml:space="preserve"> </w:t>
      </w:r>
      <w:r>
        <w:t>считалок совершенствует речевой слух, вырабатывается правильное речевое</w:t>
      </w:r>
      <w:r>
        <w:rPr>
          <w:spacing w:val="1"/>
        </w:rPr>
        <w:t xml:space="preserve"> </w:t>
      </w:r>
      <w:r>
        <w:t>дыхание.</w:t>
      </w:r>
    </w:p>
    <w:p w:rsidR="00595B70" w:rsidRDefault="00360DC1">
      <w:pPr>
        <w:pStyle w:val="a3"/>
        <w:spacing w:before="225" w:line="360" w:lineRule="auto"/>
        <w:ind w:left="782" w:right="111"/>
        <w:jc w:val="both"/>
      </w:pPr>
      <w:r>
        <w:t>Песенки, считалки, дразнилки оказывают влияние на грамматический строй</w:t>
      </w:r>
      <w:r>
        <w:rPr>
          <w:spacing w:val="1"/>
        </w:rPr>
        <w:t xml:space="preserve"> </w:t>
      </w:r>
      <w:r>
        <w:t>речи: правильное упоминание детьми падежных форм, использование в речи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форм:</w:t>
      </w:r>
      <w:r>
        <w:rPr>
          <w:spacing w:val="1"/>
        </w:rPr>
        <w:t xml:space="preserve"> </w:t>
      </w:r>
      <w:r>
        <w:t>глаголов,</w:t>
      </w:r>
      <w:r>
        <w:rPr>
          <w:spacing w:val="-5"/>
        </w:rPr>
        <w:t xml:space="preserve"> </w:t>
      </w:r>
      <w:r>
        <w:t>предлогов,</w:t>
      </w:r>
      <w:r>
        <w:rPr>
          <w:spacing w:val="-5"/>
        </w:rPr>
        <w:t xml:space="preserve"> </w:t>
      </w:r>
      <w:r>
        <w:t>местоимений.</w:t>
      </w:r>
    </w:p>
    <w:p w:rsidR="00595B70" w:rsidRDefault="00360DC1">
      <w:pPr>
        <w:pStyle w:val="a3"/>
        <w:spacing w:before="227" w:line="360" w:lineRule="auto"/>
        <w:ind w:left="782" w:right="108"/>
        <w:jc w:val="both"/>
      </w:pPr>
      <w:r>
        <w:t>Устное народное творчество оказывает влияние на формирование связной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рассказывании,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беседе </w:t>
      </w:r>
      <w:proofErr w:type="gramStart"/>
      <w:r>
        <w:t>со</w:t>
      </w:r>
      <w:proofErr w:type="gramEnd"/>
      <w:r>
        <w:t xml:space="preserve"> взрослыми</w:t>
      </w:r>
      <w:r>
        <w:rPr>
          <w:spacing w:val="-1"/>
        </w:rPr>
        <w:t xml:space="preserve"> </w:t>
      </w:r>
      <w:r>
        <w:t>и сверстниками.</w:t>
      </w:r>
    </w:p>
    <w:p w:rsidR="00595B70" w:rsidRDefault="00360DC1" w:rsidP="00360DC1">
      <w:pPr>
        <w:pStyle w:val="a3"/>
        <w:spacing w:before="223" w:line="360" w:lineRule="auto"/>
        <w:ind w:left="782" w:right="108"/>
        <w:jc w:val="both"/>
        <w:sectPr w:rsidR="00595B70">
          <w:pgSz w:w="11910" w:h="16840"/>
          <w:pgMar w:top="1040" w:right="740" w:bottom="280" w:left="920" w:header="720" w:footer="720" w:gutter="0"/>
          <w:pgBorders w:offsetFrom="page">
            <w:top w:val="single" w:sz="48" w:space="24" w:color="5A2B04"/>
            <w:left w:val="single" w:sz="48" w:space="24" w:color="5A2B04"/>
            <w:bottom w:val="single" w:sz="48" w:space="24" w:color="5A2B04"/>
            <w:right w:val="single" w:sz="48" w:space="24" w:color="5A2B04"/>
          </w:pgBorders>
          <w:cols w:space="720"/>
        </w:sectPr>
      </w:pPr>
      <w:r>
        <w:t>Таким образом, устное народное творчество влияет на все стороны развития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оказывает</w:t>
      </w:r>
      <w:r>
        <w:rPr>
          <w:spacing w:val="-2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 ребенка в</w:t>
      </w:r>
      <w:r>
        <w:rPr>
          <w:spacing w:val="-2"/>
        </w:rPr>
        <w:t xml:space="preserve"> </w:t>
      </w:r>
      <w:r>
        <w:t>целом.</w:t>
      </w:r>
    </w:p>
    <w:p w:rsidR="00595B70" w:rsidRDefault="00360DC1" w:rsidP="00360DC1">
      <w:pPr>
        <w:pStyle w:val="1"/>
        <w:spacing w:line="276" w:lineRule="auto"/>
        <w:ind w:left="0"/>
        <w:jc w:val="left"/>
      </w:pPr>
      <w:r>
        <w:rPr>
          <w:color w:val="974705"/>
        </w:rPr>
        <w:lastRenderedPageBreak/>
        <w:t xml:space="preserve"> «Виды устного народного творчества,</w:t>
      </w:r>
      <w:r>
        <w:rPr>
          <w:color w:val="974705"/>
          <w:spacing w:val="-107"/>
        </w:rPr>
        <w:t xml:space="preserve"> </w:t>
      </w:r>
      <w:r>
        <w:rPr>
          <w:color w:val="974705"/>
        </w:rPr>
        <w:t>способствующие</w:t>
      </w:r>
      <w:r>
        <w:rPr>
          <w:color w:val="974705"/>
          <w:spacing w:val="-9"/>
        </w:rPr>
        <w:t xml:space="preserve"> </w:t>
      </w:r>
      <w:r>
        <w:rPr>
          <w:color w:val="974705"/>
        </w:rPr>
        <w:t>развитию</w:t>
      </w:r>
      <w:r>
        <w:rPr>
          <w:color w:val="974705"/>
          <w:spacing w:val="-7"/>
        </w:rPr>
        <w:t xml:space="preserve"> </w:t>
      </w:r>
      <w:r>
        <w:rPr>
          <w:color w:val="974705"/>
        </w:rPr>
        <w:t>речи</w:t>
      </w:r>
      <w:r>
        <w:rPr>
          <w:color w:val="974705"/>
          <w:spacing w:val="-7"/>
        </w:rPr>
        <w:t xml:space="preserve"> </w:t>
      </w:r>
      <w:r>
        <w:rPr>
          <w:color w:val="974705"/>
        </w:rPr>
        <w:t>детей</w:t>
      </w:r>
      <w:r>
        <w:rPr>
          <w:color w:val="974705"/>
          <w:spacing w:val="-107"/>
        </w:rPr>
        <w:t xml:space="preserve"> </w:t>
      </w:r>
      <w:r>
        <w:rPr>
          <w:color w:val="974705"/>
        </w:rPr>
        <w:t>дошкольного возраста».</w:t>
      </w:r>
    </w:p>
    <w:p w:rsidR="00595B70" w:rsidRDefault="003C685E">
      <w:pPr>
        <w:pStyle w:val="a3"/>
        <w:spacing w:before="1"/>
        <w:rPr>
          <w:b/>
          <w:sz w:val="14"/>
        </w:rPr>
      </w:pPr>
      <w:r>
        <w:pict>
          <v:group id="_x0000_s1026" style="position:absolute;margin-left:71.15pt;margin-top:10.05pt;width:292.3pt;height:311.55pt;z-index:-251657216;mso-wrap-distance-left:0;mso-wrap-distance-right:0;mso-position-horizontal-relative:page" coordorigin="1423,201" coordsize="5846,62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423;top:5056;width:5846;height:1375">
              <v:imagedata r:id="rId7" o:title=""/>
            </v:shape>
            <v:shape id="_x0000_s1027" type="#_x0000_t75" style="position:absolute;left:1440;top:201;width:5816;height:4865">
              <v:imagedata r:id="rId8" o:title=""/>
            </v:shape>
            <w10:wrap type="topAndBottom" anchorx="page"/>
          </v:group>
        </w:pict>
      </w:r>
    </w:p>
    <w:p w:rsidR="00595B70" w:rsidRDefault="00595B70">
      <w:pPr>
        <w:pStyle w:val="a3"/>
        <w:spacing w:before="4"/>
        <w:rPr>
          <w:b/>
          <w:sz w:val="38"/>
        </w:rPr>
      </w:pPr>
    </w:p>
    <w:p w:rsidR="00595B70" w:rsidRDefault="00360DC1">
      <w:pPr>
        <w:spacing w:before="72"/>
        <w:ind w:left="782" w:right="109"/>
        <w:jc w:val="both"/>
        <w:rPr>
          <w:b/>
          <w:sz w:val="28"/>
        </w:rPr>
      </w:pPr>
      <w:r>
        <w:rPr>
          <w:b/>
          <w:color w:val="333333"/>
          <w:sz w:val="28"/>
        </w:rPr>
        <w:t>Виды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устного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народного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творчества,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способствующие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развитию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речи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детей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дошкольного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возраста.</w:t>
      </w:r>
    </w:p>
    <w:p w:rsidR="00595B70" w:rsidRDefault="00595B70">
      <w:pPr>
        <w:pStyle w:val="a3"/>
        <w:spacing w:before="11"/>
        <w:rPr>
          <w:b/>
          <w:sz w:val="23"/>
        </w:rPr>
      </w:pPr>
    </w:p>
    <w:p w:rsidR="00595B70" w:rsidRDefault="00360DC1">
      <w:pPr>
        <w:pStyle w:val="a3"/>
        <w:ind w:left="782" w:right="111"/>
        <w:jc w:val="both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фольклоре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взрослых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взрослых,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ставшие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временем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детскими,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детское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творчество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собственном смысле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этого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слова.</w:t>
      </w:r>
    </w:p>
    <w:p w:rsidR="00595B70" w:rsidRDefault="00595B70">
      <w:pPr>
        <w:pStyle w:val="a3"/>
        <w:spacing w:before="6"/>
        <w:rPr>
          <w:sz w:val="24"/>
        </w:rPr>
      </w:pPr>
    </w:p>
    <w:p w:rsidR="00595B70" w:rsidRDefault="00360DC1">
      <w:pPr>
        <w:pStyle w:val="a3"/>
        <w:ind w:left="782" w:right="108"/>
        <w:jc w:val="both"/>
      </w:pPr>
      <w:r>
        <w:rPr>
          <w:color w:val="333333"/>
        </w:rPr>
        <w:t>Детский фольклор русского народа необычайно богат и разнообразен. Он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героическим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эпосом,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сказками,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многочисленными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произведениями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малых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жанров.</w:t>
      </w:r>
    </w:p>
    <w:p w:rsidR="00595B70" w:rsidRDefault="00595B70">
      <w:pPr>
        <w:pStyle w:val="a3"/>
        <w:spacing w:before="4"/>
        <w:rPr>
          <w:sz w:val="24"/>
        </w:rPr>
      </w:pPr>
    </w:p>
    <w:p w:rsidR="00595B70" w:rsidRDefault="00360DC1">
      <w:pPr>
        <w:pStyle w:val="a3"/>
        <w:ind w:left="782" w:right="109"/>
        <w:jc w:val="both"/>
      </w:pPr>
      <w:r>
        <w:rPr>
          <w:color w:val="333333"/>
        </w:rPr>
        <w:t>Знакомство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лучшими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образцами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народного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осуществляться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раньше.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начинается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песенок,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потешек</w:t>
      </w:r>
      <w:proofErr w:type="spellEnd"/>
      <w:r>
        <w:rPr>
          <w:color w:val="333333"/>
        </w:rPr>
        <w:t>,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пестушек</w:t>
      </w:r>
      <w:proofErr w:type="spellEnd"/>
      <w:r>
        <w:rPr>
          <w:color w:val="333333"/>
        </w:rPr>
        <w:t>.</w:t>
      </w:r>
    </w:p>
    <w:p w:rsidR="00595B70" w:rsidRDefault="00595B70">
      <w:pPr>
        <w:pStyle w:val="a3"/>
        <w:spacing w:before="4"/>
        <w:rPr>
          <w:sz w:val="24"/>
        </w:rPr>
      </w:pPr>
    </w:p>
    <w:p w:rsidR="00595B70" w:rsidRDefault="00360DC1">
      <w:pPr>
        <w:pStyle w:val="a3"/>
        <w:ind w:left="782" w:right="104"/>
        <w:jc w:val="both"/>
      </w:pPr>
      <w:r>
        <w:rPr>
          <w:b/>
          <w:i/>
          <w:color w:val="333333"/>
          <w:u w:val="thick" w:color="333333"/>
        </w:rPr>
        <w:t>Колыбельные песни</w:t>
      </w:r>
      <w:r>
        <w:rPr>
          <w:b/>
          <w:i/>
          <w:color w:val="333333"/>
        </w:rPr>
        <w:t xml:space="preserve"> </w:t>
      </w:r>
      <w:r>
        <w:rPr>
          <w:color w:val="333333"/>
        </w:rPr>
        <w:t>успокаивают, настраивают ребенка на отдых; ласковые,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нежные, негромкие. В народе их называют байками. Это название произошло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глагола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«баять,</w:t>
      </w:r>
      <w:r>
        <w:rPr>
          <w:color w:val="333333"/>
          <w:spacing w:val="4"/>
        </w:rPr>
        <w:t xml:space="preserve"> </w:t>
      </w:r>
      <w:proofErr w:type="spellStart"/>
      <w:r>
        <w:rPr>
          <w:color w:val="333333"/>
        </w:rPr>
        <w:t>баить</w:t>
      </w:r>
      <w:proofErr w:type="spellEnd"/>
      <w:r>
        <w:rPr>
          <w:color w:val="333333"/>
        </w:rPr>
        <w:t>»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говорить.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Старинное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значение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этого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слова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–</w:t>
      </w:r>
    </w:p>
    <w:p w:rsidR="00595B70" w:rsidRDefault="00360DC1">
      <w:pPr>
        <w:pStyle w:val="a3"/>
        <w:ind w:left="782" w:right="104"/>
        <w:jc w:val="both"/>
      </w:pPr>
      <w:r>
        <w:rPr>
          <w:color w:val="333333"/>
        </w:rPr>
        <w:t>«шептать, заговаривать». Такое название колыбельные песни получили 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случайно: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древние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прямое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заговорной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lastRenderedPageBreak/>
        <w:t>песне. Со временем эти песни утратили обрядовый характер, а их сюжеты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избрали своим «героем» кота, так 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считалось, 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мирное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мурлыкание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приносит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сон 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покой ребенку.</w:t>
      </w:r>
    </w:p>
    <w:p w:rsidR="00595B70" w:rsidRDefault="00595B70">
      <w:pPr>
        <w:pStyle w:val="a3"/>
        <w:spacing w:before="5"/>
        <w:rPr>
          <w:sz w:val="24"/>
        </w:rPr>
      </w:pPr>
    </w:p>
    <w:p w:rsidR="00595B70" w:rsidRDefault="00360DC1">
      <w:pPr>
        <w:pStyle w:val="a3"/>
        <w:ind w:left="782" w:right="104"/>
        <w:jc w:val="both"/>
      </w:pPr>
      <w:proofErr w:type="spellStart"/>
      <w:r>
        <w:rPr>
          <w:b/>
          <w:i/>
          <w:color w:val="333333"/>
          <w:u w:val="thick" w:color="333333"/>
        </w:rPr>
        <w:t>Пестушк</w:t>
      </w:r>
      <w:proofErr w:type="gramStart"/>
      <w:r>
        <w:rPr>
          <w:b/>
          <w:i/>
          <w:color w:val="333333"/>
          <w:u w:val="thick" w:color="333333"/>
        </w:rPr>
        <w:t>и</w:t>
      </w:r>
      <w:proofErr w:type="spellEnd"/>
      <w:r>
        <w:rPr>
          <w:b/>
          <w:color w:val="333333"/>
        </w:rPr>
        <w:t>–</w:t>
      </w:r>
      <w:proofErr w:type="gramEnd"/>
      <w:r>
        <w:rPr>
          <w:b/>
          <w:color w:val="333333"/>
          <w:spacing w:val="1"/>
        </w:rPr>
        <w:t xml:space="preserve"> </w:t>
      </w:r>
      <w:r>
        <w:rPr>
          <w:color w:val="333333"/>
        </w:rPr>
        <w:t>небольшие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песенки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пальцами,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ручками, ножками, сопровождающие первые детские сознательные движения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(«Идет коза рогатая…» и т.д.) Согласно правилам народной педагогики, 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жизнерадостного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любознательного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поддерживать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бодрствования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радостные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Благодаря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простоте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мелодичности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звучания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пестушек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дети,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легко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запоминают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приобретая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вкус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образному,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меткому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приучаясь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пользоваться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речи.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Некоторые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пестушки</w:t>
      </w:r>
      <w:proofErr w:type="spellEnd"/>
      <w:r>
        <w:rPr>
          <w:color w:val="333333"/>
        </w:rPr>
        <w:t>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усложняясь,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игровое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переходят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жанр </w:t>
      </w:r>
      <w:proofErr w:type="spellStart"/>
      <w:r>
        <w:rPr>
          <w:color w:val="333333"/>
        </w:rPr>
        <w:t>потешек</w:t>
      </w:r>
      <w:proofErr w:type="spellEnd"/>
      <w:r>
        <w:rPr>
          <w:color w:val="333333"/>
        </w:rPr>
        <w:t>.</w:t>
      </w:r>
    </w:p>
    <w:p w:rsidR="00595B70" w:rsidRDefault="00595B70">
      <w:pPr>
        <w:pStyle w:val="a3"/>
        <w:spacing w:before="4"/>
        <w:rPr>
          <w:sz w:val="24"/>
        </w:rPr>
      </w:pPr>
    </w:p>
    <w:p w:rsidR="00595B70" w:rsidRDefault="00360DC1">
      <w:pPr>
        <w:pStyle w:val="a3"/>
        <w:ind w:left="782" w:right="104"/>
        <w:jc w:val="both"/>
      </w:pPr>
      <w:proofErr w:type="spellStart"/>
      <w:r>
        <w:rPr>
          <w:b/>
          <w:i/>
          <w:color w:val="333333"/>
          <w:u w:val="thick" w:color="333333"/>
        </w:rPr>
        <w:t>Потешки</w:t>
      </w:r>
      <w:proofErr w:type="spellEnd"/>
      <w:r>
        <w:rPr>
          <w:i/>
          <w:color w:val="333333"/>
          <w:u w:val="thick" w:color="333333"/>
        </w:rPr>
        <w:t>.</w:t>
      </w:r>
      <w:r>
        <w:rPr>
          <w:i/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главное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назначение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подготовить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окружающего мира в процессе игры. Их начинают применять на втором году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 ребенка, когда у него уже имеется первичный словарь. В большинстве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случаев </w:t>
      </w:r>
      <w:proofErr w:type="spellStart"/>
      <w:r>
        <w:rPr>
          <w:color w:val="333333"/>
        </w:rPr>
        <w:t>потешки</w:t>
      </w:r>
      <w:proofErr w:type="spellEnd"/>
      <w:r>
        <w:rPr>
          <w:color w:val="333333"/>
        </w:rPr>
        <w:t xml:space="preserve"> </w:t>
      </w:r>
      <w:proofErr w:type="gramStart"/>
      <w:r>
        <w:rPr>
          <w:color w:val="333333"/>
        </w:rPr>
        <w:t>связаны</w:t>
      </w:r>
      <w:proofErr w:type="gramEnd"/>
      <w:r>
        <w:rPr>
          <w:color w:val="333333"/>
        </w:rPr>
        <w:t xml:space="preserve"> с движениями, пляской и отличаются бодрым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жизнерадостным ритмом. Роль </w:t>
      </w:r>
      <w:proofErr w:type="spellStart"/>
      <w:r>
        <w:rPr>
          <w:color w:val="333333"/>
        </w:rPr>
        <w:t>потешек</w:t>
      </w:r>
      <w:proofErr w:type="spellEnd"/>
      <w:r>
        <w:rPr>
          <w:color w:val="333333"/>
        </w:rPr>
        <w:t xml:space="preserve"> - в том, что они учат воспринимать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коротенький сюжет, воплощенный в художественном слове, и это 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подготовительным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этапом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дальнейшем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сказки.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Кроме того, </w:t>
      </w:r>
      <w:proofErr w:type="spellStart"/>
      <w:r>
        <w:rPr>
          <w:color w:val="333333"/>
        </w:rPr>
        <w:t>потешки</w:t>
      </w:r>
      <w:proofErr w:type="spellEnd"/>
      <w:r>
        <w:rPr>
          <w:color w:val="333333"/>
        </w:rPr>
        <w:t xml:space="preserve"> развивают детскую фантазию, пробуждают интерес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новым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словообразованиям.</w:t>
      </w:r>
    </w:p>
    <w:p w:rsidR="00595B70" w:rsidRDefault="00595B70">
      <w:pPr>
        <w:jc w:val="both"/>
        <w:sectPr w:rsidR="00595B70">
          <w:pgSz w:w="11910" w:h="16840"/>
          <w:pgMar w:top="1040" w:right="740" w:bottom="280" w:left="920" w:header="720" w:footer="720" w:gutter="0"/>
          <w:pgBorders w:offsetFrom="page">
            <w:top w:val="single" w:sz="48" w:space="24" w:color="5A2B04"/>
            <w:left w:val="single" w:sz="48" w:space="24" w:color="5A2B04"/>
            <w:bottom w:val="single" w:sz="48" w:space="24" w:color="5A2B04"/>
            <w:right w:val="single" w:sz="48" w:space="24" w:color="5A2B04"/>
          </w:pgBorders>
          <w:cols w:space="720"/>
        </w:sectPr>
      </w:pPr>
    </w:p>
    <w:p w:rsidR="00595B70" w:rsidRDefault="00360DC1">
      <w:pPr>
        <w:pStyle w:val="a3"/>
        <w:spacing w:before="67"/>
        <w:ind w:left="782" w:right="108"/>
        <w:jc w:val="both"/>
      </w:pPr>
      <w:r>
        <w:rPr>
          <w:color w:val="333333"/>
        </w:rPr>
        <w:lastRenderedPageBreak/>
        <w:t xml:space="preserve">Сменяют </w:t>
      </w:r>
      <w:proofErr w:type="spellStart"/>
      <w:r>
        <w:rPr>
          <w:color w:val="333333"/>
        </w:rPr>
        <w:t>потешки</w:t>
      </w:r>
      <w:proofErr w:type="spellEnd"/>
      <w:r>
        <w:rPr>
          <w:color w:val="333333"/>
        </w:rPr>
        <w:t xml:space="preserve">, </w:t>
      </w:r>
      <w:r>
        <w:rPr>
          <w:b/>
          <w:i/>
          <w:color w:val="333333"/>
          <w:u w:val="thick" w:color="333333"/>
        </w:rPr>
        <w:t>прибаутки.</w:t>
      </w:r>
      <w:r>
        <w:rPr>
          <w:b/>
          <w:i/>
          <w:color w:val="333333"/>
        </w:rPr>
        <w:t xml:space="preserve"> </w:t>
      </w:r>
      <w:r>
        <w:rPr>
          <w:color w:val="333333"/>
        </w:rPr>
        <w:t>Это рифмованные выражения, чаще всего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шуточного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употребляющиеся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украшения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того,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чтобы развеселить, потешить, рассмешить себя и своих собеседников. Своим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содержание они напоминают маленькие сказочки в стихах. Как правило,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прибаутке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картина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какого-либо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яркого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события,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стремительного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отвечает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деятельностной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натуре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восприятию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действительности.</w:t>
      </w:r>
    </w:p>
    <w:p w:rsidR="00595B70" w:rsidRDefault="00595B70">
      <w:pPr>
        <w:pStyle w:val="a3"/>
        <w:spacing w:before="5"/>
        <w:rPr>
          <w:sz w:val="24"/>
        </w:rPr>
      </w:pPr>
    </w:p>
    <w:p w:rsidR="00595B70" w:rsidRDefault="00360DC1">
      <w:pPr>
        <w:pStyle w:val="a3"/>
        <w:ind w:left="782" w:right="107"/>
        <w:jc w:val="both"/>
      </w:pPr>
      <w:r>
        <w:rPr>
          <w:b/>
          <w:i/>
          <w:color w:val="333333"/>
          <w:u w:val="thick" w:color="333333"/>
        </w:rPr>
        <w:t>Небылицы</w:t>
      </w:r>
      <w:r>
        <w:rPr>
          <w:b/>
          <w:i/>
          <w:color w:val="333333"/>
        </w:rPr>
        <w:t xml:space="preserve"> </w:t>
      </w:r>
      <w:r>
        <w:rPr>
          <w:color w:val="333333"/>
        </w:rPr>
        <w:t>– особый вид песен с шутливым текстом, в котором намеренно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смещаются реальные связи и отношения. Основаны они на неправдоподобии,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вымысле.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Однако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помогают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утвердить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мышлении подлинные взаимосвязи живой деятельности, укрепляют в нем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чувство реальности.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Юмор становится педагогикой.</w:t>
      </w:r>
    </w:p>
    <w:p w:rsidR="00595B70" w:rsidRDefault="00595B70">
      <w:pPr>
        <w:pStyle w:val="a3"/>
        <w:spacing w:before="6"/>
        <w:rPr>
          <w:sz w:val="24"/>
        </w:rPr>
      </w:pPr>
    </w:p>
    <w:p w:rsidR="00595B70" w:rsidRDefault="00360DC1">
      <w:pPr>
        <w:pStyle w:val="a3"/>
        <w:ind w:left="782" w:right="104"/>
        <w:jc w:val="both"/>
      </w:pPr>
      <w:r>
        <w:rPr>
          <w:b/>
          <w:i/>
          <w:color w:val="333333"/>
          <w:u w:val="thick" w:color="333333"/>
        </w:rPr>
        <w:t xml:space="preserve">Дразнилки </w:t>
      </w:r>
      <w:r>
        <w:rPr>
          <w:color w:val="333333"/>
        </w:rPr>
        <w:t>– форма проявления детской сатиры и юмора. Дразнилки — вид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творчества, почти всецело развитый детьми. Нельзя сказать, чтобы у него 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было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«предка»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творчестве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взрослых.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Раздоры,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столкновения,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вражда, кулачные бои, настоящие драки, когда один «конец» деревни шел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постоянным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старого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быта.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Взрослые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давали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прозвища,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клички,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отмечавшие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мнимые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действительные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недостатки.</w:t>
      </w:r>
    </w:p>
    <w:p w:rsidR="00595B70" w:rsidRDefault="00595B70">
      <w:pPr>
        <w:pStyle w:val="a3"/>
        <w:spacing w:before="2"/>
        <w:rPr>
          <w:sz w:val="24"/>
        </w:rPr>
      </w:pPr>
    </w:p>
    <w:p w:rsidR="00595B70" w:rsidRDefault="00360DC1">
      <w:pPr>
        <w:pStyle w:val="a3"/>
        <w:spacing w:before="1"/>
        <w:ind w:left="782" w:right="105"/>
        <w:jc w:val="both"/>
      </w:pPr>
      <w:r>
        <w:rPr>
          <w:color w:val="333333"/>
        </w:rPr>
        <w:t>В каждой дразнилке – заряд исключительной эмоциональной силы. Часто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дразнилки осуждают ябедничество, </w:t>
      </w:r>
      <w:proofErr w:type="gramStart"/>
      <w:r>
        <w:rPr>
          <w:color w:val="333333"/>
        </w:rPr>
        <w:t>обжорство</w:t>
      </w:r>
      <w:proofErr w:type="gramEnd"/>
      <w:r>
        <w:rPr>
          <w:color w:val="333333"/>
        </w:rPr>
        <w:t>, лень и воровство. Однако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обычай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дразнить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вызывал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протест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любителях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подразнить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говорили: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«Дразнило – собачье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рыло».</w:t>
      </w:r>
    </w:p>
    <w:p w:rsidR="00595B70" w:rsidRDefault="00595B70">
      <w:pPr>
        <w:pStyle w:val="a3"/>
        <w:spacing w:before="6"/>
        <w:rPr>
          <w:sz w:val="24"/>
        </w:rPr>
      </w:pPr>
    </w:p>
    <w:p w:rsidR="00595B70" w:rsidRDefault="00360DC1">
      <w:pPr>
        <w:pStyle w:val="a3"/>
        <w:ind w:left="782" w:right="103"/>
        <w:jc w:val="both"/>
      </w:pPr>
      <w:r>
        <w:rPr>
          <w:b/>
          <w:i/>
          <w:color w:val="333333"/>
          <w:u w:val="thick" w:color="333333"/>
        </w:rPr>
        <w:t>Скороговорки</w:t>
      </w:r>
      <w:r>
        <w:rPr>
          <w:b/>
          <w:i/>
          <w:color w:val="333333"/>
        </w:rPr>
        <w:t xml:space="preserve"> </w:t>
      </w:r>
      <w:r>
        <w:rPr>
          <w:color w:val="333333"/>
        </w:rPr>
        <w:t>учат четко, быстро и правильно говорить, но в тоже время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остаются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игрой.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привлекают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Скороговорки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сочетают однокоренные или созвучные слова: На дворе — трава, на траве 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дрова;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Сшит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колпак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по-колпаковски,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переколпаковать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перевыколпаковать</w:t>
      </w:r>
      <w:proofErr w:type="spellEnd"/>
      <w:r>
        <w:rPr>
          <w:color w:val="333333"/>
        </w:rPr>
        <w:t>. Трудно решить, кто творец этих скороговорок — дети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взрослые.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Некоторые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вряд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созданы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детьми.</w:t>
      </w:r>
    </w:p>
    <w:p w:rsidR="00595B70" w:rsidRDefault="00595B70">
      <w:pPr>
        <w:pStyle w:val="a3"/>
        <w:spacing w:before="3"/>
        <w:rPr>
          <w:sz w:val="24"/>
        </w:rPr>
      </w:pPr>
    </w:p>
    <w:p w:rsidR="00595B70" w:rsidRDefault="00360DC1">
      <w:pPr>
        <w:pStyle w:val="a3"/>
        <w:ind w:left="782" w:right="107"/>
        <w:jc w:val="both"/>
      </w:pPr>
      <w:r>
        <w:rPr>
          <w:color w:val="333333"/>
        </w:rPr>
        <w:t xml:space="preserve">Удивительно поэтичны </w:t>
      </w:r>
      <w:r>
        <w:rPr>
          <w:b/>
          <w:i/>
          <w:color w:val="333333"/>
          <w:u w:val="thick" w:color="333333"/>
        </w:rPr>
        <w:t>русские загадки</w:t>
      </w:r>
      <w:r>
        <w:rPr>
          <w:color w:val="333333"/>
        </w:rPr>
        <w:t>, просто и красочно повествующие 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конкретных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явлениях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природы,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животных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птицах,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хозяйстве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быте.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богатая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выдумка,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остроумие,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поэзия,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разговорной речи. Загадки – полезное упражнение для ума. Загадка вводит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размышления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между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каждого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помогает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открывать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себя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поэзию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смелее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выдумка,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труднее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загадка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отгадывания.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Невероятность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загадки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ясно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осознаваемое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противоречие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отгадка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вносит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порядок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путаницу: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согласии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действительными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качествами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загадываемого предмета.</w:t>
      </w:r>
    </w:p>
    <w:p w:rsidR="00595B70" w:rsidRDefault="00595B70">
      <w:pPr>
        <w:jc w:val="both"/>
        <w:sectPr w:rsidR="00595B70">
          <w:pgSz w:w="11910" w:h="16840"/>
          <w:pgMar w:top="1040" w:right="740" w:bottom="280" w:left="920" w:header="720" w:footer="720" w:gutter="0"/>
          <w:pgBorders w:offsetFrom="page">
            <w:top w:val="single" w:sz="48" w:space="24" w:color="5A2B04"/>
            <w:left w:val="single" w:sz="48" w:space="24" w:color="5A2B04"/>
            <w:bottom w:val="single" w:sz="48" w:space="24" w:color="5A2B04"/>
            <w:right w:val="single" w:sz="48" w:space="24" w:color="5A2B04"/>
          </w:pgBorders>
          <w:cols w:space="720"/>
        </w:sectPr>
      </w:pPr>
    </w:p>
    <w:p w:rsidR="00595B70" w:rsidRDefault="00360DC1">
      <w:pPr>
        <w:pStyle w:val="a3"/>
        <w:spacing w:before="67"/>
        <w:ind w:left="782" w:right="104"/>
        <w:jc w:val="both"/>
      </w:pPr>
      <w:r>
        <w:rPr>
          <w:b/>
          <w:i/>
          <w:color w:val="333333"/>
          <w:u w:val="thick" w:color="333333"/>
        </w:rPr>
        <w:lastRenderedPageBreak/>
        <w:t>Пословицы</w:t>
      </w:r>
      <w:r>
        <w:rPr>
          <w:b/>
          <w:i/>
          <w:color w:val="333333"/>
          <w:spacing w:val="1"/>
          <w:u w:val="thick" w:color="333333"/>
        </w:rPr>
        <w:t xml:space="preserve"> </w:t>
      </w:r>
      <w:r>
        <w:rPr>
          <w:b/>
          <w:i/>
          <w:color w:val="333333"/>
          <w:u w:val="thick" w:color="333333"/>
        </w:rPr>
        <w:t>и</w:t>
      </w:r>
      <w:r>
        <w:rPr>
          <w:b/>
          <w:i/>
          <w:color w:val="333333"/>
          <w:spacing w:val="1"/>
          <w:u w:val="thick" w:color="333333"/>
        </w:rPr>
        <w:t xml:space="preserve"> </w:t>
      </w:r>
      <w:r>
        <w:rPr>
          <w:b/>
          <w:i/>
          <w:color w:val="333333"/>
          <w:u w:val="thick" w:color="333333"/>
        </w:rPr>
        <w:t>поговорки</w:t>
      </w:r>
      <w:r>
        <w:rPr>
          <w:b/>
          <w:i/>
          <w:color w:val="333333"/>
          <w:spacing w:val="1"/>
        </w:rPr>
        <w:t xml:space="preserve"> </w:t>
      </w:r>
      <w:r>
        <w:rPr>
          <w:color w:val="333333"/>
        </w:rPr>
        <w:t>представляют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лаконичные,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выразительные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народные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толкования,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итог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долгих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наблюдений,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воплощение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житейской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мудрости.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Пословица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краткое,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поэтически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образное,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ритмически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организованное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произведение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народного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творчества,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обобщающее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исторический социально-бытовой опыт, ярко и углубленно характеризующее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разные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стороны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окружающего мира. Пословица – это общее суждение, выраженное в форме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грамматически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законченного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предложения,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переносное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значение,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мораль,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выработанную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многими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поколениями.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Поговорка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краткое,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изречение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сравнение)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незавершенность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высказывания.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отличие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пословицы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поговорка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лишена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обобщенного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поучительного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смысла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ограничивается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образным,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нередко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иносказательным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какого-либо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Пословицы и поговорки, обращенные к детям, могут открыть им некоторые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поведения,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моральные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нормы.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Краткое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изречение,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полное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мудрости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и юмора, запоминается детьми и воздействует на них значительно сильнее,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любые нравоучения и уговоры.</w:t>
      </w:r>
    </w:p>
    <w:p w:rsidR="00595B70" w:rsidRDefault="00595B70">
      <w:pPr>
        <w:pStyle w:val="a3"/>
        <w:spacing w:before="7"/>
        <w:rPr>
          <w:sz w:val="24"/>
        </w:rPr>
      </w:pPr>
    </w:p>
    <w:p w:rsidR="00595B70" w:rsidRDefault="00360DC1">
      <w:pPr>
        <w:pStyle w:val="a3"/>
        <w:ind w:left="782" w:right="108"/>
        <w:jc w:val="both"/>
      </w:pPr>
      <w:r>
        <w:rPr>
          <w:b/>
          <w:i/>
          <w:color w:val="333333"/>
          <w:u w:val="thick" w:color="333333"/>
        </w:rPr>
        <w:t>Русские</w:t>
      </w:r>
      <w:r>
        <w:rPr>
          <w:b/>
          <w:i/>
          <w:color w:val="333333"/>
          <w:spacing w:val="1"/>
          <w:u w:val="thick" w:color="333333"/>
        </w:rPr>
        <w:t xml:space="preserve"> </w:t>
      </w:r>
      <w:r>
        <w:rPr>
          <w:b/>
          <w:i/>
          <w:color w:val="333333"/>
          <w:u w:val="thick" w:color="333333"/>
        </w:rPr>
        <w:t>народные</w:t>
      </w:r>
      <w:r>
        <w:rPr>
          <w:b/>
          <w:i/>
          <w:color w:val="333333"/>
          <w:spacing w:val="1"/>
          <w:u w:val="thick" w:color="333333"/>
        </w:rPr>
        <w:t xml:space="preserve"> </w:t>
      </w:r>
      <w:r>
        <w:rPr>
          <w:b/>
          <w:i/>
          <w:color w:val="333333"/>
          <w:u w:val="thick" w:color="333333"/>
        </w:rPr>
        <w:t>подвижные</w:t>
      </w:r>
      <w:r>
        <w:rPr>
          <w:b/>
          <w:i/>
          <w:color w:val="333333"/>
          <w:spacing w:val="1"/>
          <w:u w:val="thick" w:color="333333"/>
        </w:rPr>
        <w:t xml:space="preserve"> </w:t>
      </w:r>
      <w:r>
        <w:rPr>
          <w:b/>
          <w:i/>
          <w:color w:val="333333"/>
          <w:u w:val="thick" w:color="333333"/>
        </w:rPr>
        <w:t>игры</w:t>
      </w:r>
      <w:r>
        <w:rPr>
          <w:b/>
          <w:i/>
          <w:color w:val="333333"/>
          <w:spacing w:val="1"/>
        </w:rPr>
        <w:t xml:space="preserve"> </w:t>
      </w:r>
      <w:r>
        <w:rPr>
          <w:color w:val="333333"/>
        </w:rPr>
        <w:t>имеют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многовековую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историю,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сохранились и дошли до наших дней из глубокой старины, передавались 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поколения в поколение, вбирая в себя лучшие национальные традиции. 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всех народных играх проявляется характерная для русского человека любовь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веселью,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удальству,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соревновательный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задор,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желание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обладать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силой, ловкостью, выносливостью, быстротой и красотой движений, а 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смекалка,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выдержка,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находчивость,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выдумка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сила воли.</w:t>
      </w:r>
    </w:p>
    <w:p w:rsidR="00595B70" w:rsidRDefault="00595B70">
      <w:pPr>
        <w:pStyle w:val="a3"/>
        <w:spacing w:before="5"/>
        <w:rPr>
          <w:sz w:val="24"/>
        </w:rPr>
      </w:pPr>
    </w:p>
    <w:p w:rsidR="00595B70" w:rsidRDefault="00360DC1">
      <w:pPr>
        <w:pStyle w:val="a3"/>
        <w:ind w:left="782" w:right="104"/>
        <w:jc w:val="both"/>
      </w:pPr>
      <w:r>
        <w:rPr>
          <w:b/>
          <w:i/>
          <w:color w:val="333333"/>
          <w:u w:val="thick" w:color="333333"/>
        </w:rPr>
        <w:t xml:space="preserve">Считалка </w:t>
      </w:r>
      <w:r>
        <w:rPr>
          <w:color w:val="333333"/>
        </w:rPr>
        <w:t>тесно связана с народной игрой. Задача считалки в том, чтобы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помочь подготовить и организовать игру, разделить роли, установить очередь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для начала игры. Считалка — рифмованный стишок, состоящий по большей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части из придуманных слов и созвучий с подчеркнуто строгим соблюдением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ритма.</w:t>
      </w:r>
    </w:p>
    <w:p w:rsidR="00595B70" w:rsidRDefault="00595B70">
      <w:pPr>
        <w:pStyle w:val="a3"/>
        <w:spacing w:before="3"/>
        <w:rPr>
          <w:sz w:val="24"/>
        </w:rPr>
      </w:pPr>
    </w:p>
    <w:p w:rsidR="00595B70" w:rsidRDefault="00360DC1">
      <w:pPr>
        <w:pStyle w:val="a3"/>
        <w:ind w:left="782" w:right="104"/>
        <w:jc w:val="both"/>
      </w:pPr>
      <w:r>
        <w:rPr>
          <w:b/>
          <w:i/>
          <w:color w:val="333333"/>
          <w:u w:val="thick" w:color="333333"/>
        </w:rPr>
        <w:t>Хороводы</w:t>
      </w:r>
      <w:r>
        <w:rPr>
          <w:b/>
          <w:i/>
          <w:color w:val="333333"/>
        </w:rPr>
        <w:t xml:space="preserve">. </w:t>
      </w:r>
      <w:r>
        <w:rPr>
          <w:color w:val="333333"/>
        </w:rPr>
        <w:t>Издавна были любимым развлечением молодежи на Руси. Водить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хороводы начинали весной, когда становилось тепло, и земля покрывалась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травой.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хороводе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сплелись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воедино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танец,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пение.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хороводных песнях ярко раскрываются нравственные и эстетические идеалы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молодежи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наших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(молодец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ищет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«приветливую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невесту»,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«и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пряху,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и </w:t>
      </w:r>
      <w:proofErr w:type="spellStart"/>
      <w:r>
        <w:rPr>
          <w:color w:val="333333"/>
        </w:rPr>
        <w:t>ткаху</w:t>
      </w:r>
      <w:proofErr w:type="spellEnd"/>
      <w:r>
        <w:rPr>
          <w:color w:val="333333"/>
        </w:rPr>
        <w:t>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дом </w:t>
      </w:r>
      <w:proofErr w:type="spellStart"/>
      <w:r>
        <w:rPr>
          <w:color w:val="333333"/>
        </w:rPr>
        <w:t>домовницу</w:t>
      </w:r>
      <w:proofErr w:type="spellEnd"/>
      <w:r>
        <w:rPr>
          <w:color w:val="333333"/>
        </w:rPr>
        <w:t>»).</w:t>
      </w:r>
    </w:p>
    <w:p w:rsidR="00595B70" w:rsidRDefault="00595B70">
      <w:pPr>
        <w:pStyle w:val="a3"/>
        <w:spacing w:before="5"/>
        <w:rPr>
          <w:sz w:val="24"/>
        </w:rPr>
      </w:pPr>
    </w:p>
    <w:p w:rsidR="00595B70" w:rsidRDefault="00360DC1">
      <w:pPr>
        <w:pStyle w:val="a3"/>
        <w:ind w:left="782" w:right="108"/>
        <w:jc w:val="both"/>
      </w:pPr>
      <w:r>
        <w:rPr>
          <w:b/>
          <w:i/>
          <w:color w:val="333333"/>
          <w:u w:val="thick" w:color="333333"/>
        </w:rPr>
        <w:t>Русская народная песня</w:t>
      </w:r>
      <w:r>
        <w:rPr>
          <w:b/>
          <w:i/>
          <w:color w:val="333333"/>
          <w:spacing w:val="1"/>
        </w:rPr>
        <w:t xml:space="preserve"> </w:t>
      </w:r>
      <w:r>
        <w:rPr>
          <w:color w:val="333333"/>
        </w:rPr>
        <w:t>предлагает ребенку обширный круг поэтических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ассоциаций. Белая береза, шумящая на ветру, </w:t>
      </w:r>
      <w:proofErr w:type="spellStart"/>
      <w:r>
        <w:rPr>
          <w:color w:val="333333"/>
        </w:rPr>
        <w:t>разлившаяся</w:t>
      </w:r>
      <w:proofErr w:type="spellEnd"/>
      <w:r>
        <w:rPr>
          <w:color w:val="333333"/>
        </w:rPr>
        <w:t xml:space="preserve"> весенняя вода,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белая лебедушка</w:t>
      </w:r>
      <w:proofErr w:type="gramStart"/>
      <w:r>
        <w:rPr>
          <w:color w:val="333333"/>
        </w:rPr>
        <w:t>… В</w:t>
      </w:r>
      <w:proofErr w:type="gramEnd"/>
      <w:r>
        <w:rPr>
          <w:color w:val="333333"/>
        </w:rPr>
        <w:t>се эти образы становятся основой поэтического взгляда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мир,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проникнутого любовью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родной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природе,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родной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Родине.</w:t>
      </w:r>
    </w:p>
    <w:p w:rsidR="00595B70" w:rsidRDefault="00595B70">
      <w:pPr>
        <w:jc w:val="both"/>
        <w:sectPr w:rsidR="00595B70">
          <w:pgSz w:w="11910" w:h="16840"/>
          <w:pgMar w:top="1040" w:right="740" w:bottom="280" w:left="920" w:header="720" w:footer="720" w:gutter="0"/>
          <w:pgBorders w:offsetFrom="page">
            <w:top w:val="single" w:sz="48" w:space="24" w:color="5A2B04"/>
            <w:left w:val="single" w:sz="48" w:space="24" w:color="5A2B04"/>
            <w:bottom w:val="single" w:sz="48" w:space="24" w:color="5A2B04"/>
            <w:right w:val="single" w:sz="48" w:space="24" w:color="5A2B04"/>
          </w:pgBorders>
          <w:cols w:space="720"/>
        </w:sectPr>
      </w:pPr>
    </w:p>
    <w:p w:rsidR="00595B70" w:rsidRDefault="00360DC1">
      <w:pPr>
        <w:pStyle w:val="a3"/>
        <w:spacing w:before="67"/>
        <w:ind w:left="782"/>
        <w:jc w:val="both"/>
      </w:pPr>
      <w:r>
        <w:rPr>
          <w:b/>
          <w:i/>
          <w:color w:val="333333"/>
          <w:u w:val="thick" w:color="333333"/>
        </w:rPr>
        <w:lastRenderedPageBreak/>
        <w:t>Сказки</w:t>
      </w:r>
      <w:r>
        <w:rPr>
          <w:b/>
          <w:color w:val="333333"/>
        </w:rPr>
        <w:t>.</w:t>
      </w:r>
      <w:r>
        <w:rPr>
          <w:b/>
          <w:color w:val="333333"/>
          <w:spacing w:val="33"/>
        </w:rPr>
        <w:t xml:space="preserve"> </w:t>
      </w:r>
      <w:r>
        <w:rPr>
          <w:color w:val="333333"/>
        </w:rPr>
        <w:t>Трудно</w:t>
      </w:r>
      <w:r>
        <w:rPr>
          <w:color w:val="333333"/>
          <w:spacing w:val="102"/>
        </w:rPr>
        <w:t xml:space="preserve"> </w:t>
      </w:r>
      <w:r>
        <w:rPr>
          <w:color w:val="333333"/>
        </w:rPr>
        <w:t>себе</w:t>
      </w:r>
      <w:r>
        <w:rPr>
          <w:color w:val="333333"/>
          <w:spacing w:val="103"/>
        </w:rPr>
        <w:t xml:space="preserve"> </w:t>
      </w:r>
      <w:r>
        <w:rPr>
          <w:color w:val="333333"/>
        </w:rPr>
        <w:t>представить</w:t>
      </w:r>
      <w:r>
        <w:rPr>
          <w:color w:val="333333"/>
          <w:spacing w:val="101"/>
        </w:rPr>
        <w:t xml:space="preserve"> </w:t>
      </w:r>
      <w:r>
        <w:rPr>
          <w:color w:val="333333"/>
        </w:rPr>
        <w:t>мир</w:t>
      </w:r>
      <w:r>
        <w:rPr>
          <w:color w:val="333333"/>
          <w:spacing w:val="103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01"/>
        </w:rPr>
        <w:t xml:space="preserve"> </w:t>
      </w:r>
      <w:r>
        <w:rPr>
          <w:color w:val="333333"/>
        </w:rPr>
        <w:t>без</w:t>
      </w:r>
      <w:r>
        <w:rPr>
          <w:color w:val="333333"/>
          <w:spacing w:val="101"/>
        </w:rPr>
        <w:t xml:space="preserve"> </w:t>
      </w:r>
      <w:r>
        <w:rPr>
          <w:color w:val="333333"/>
        </w:rPr>
        <w:t>сказок:</w:t>
      </w:r>
      <w:r>
        <w:rPr>
          <w:color w:val="333333"/>
          <w:spacing w:val="103"/>
        </w:rPr>
        <w:t xml:space="preserve"> </w:t>
      </w:r>
      <w:r>
        <w:rPr>
          <w:color w:val="333333"/>
        </w:rPr>
        <w:t>«детство»</w:t>
      </w:r>
      <w:r>
        <w:rPr>
          <w:color w:val="333333"/>
          <w:spacing w:val="101"/>
        </w:rPr>
        <w:t xml:space="preserve"> </w:t>
      </w:r>
      <w:r>
        <w:rPr>
          <w:color w:val="333333"/>
        </w:rPr>
        <w:t>и</w:t>
      </w:r>
    </w:p>
    <w:p w:rsidR="00595B70" w:rsidRDefault="00360DC1">
      <w:pPr>
        <w:pStyle w:val="a3"/>
        <w:spacing w:before="3"/>
        <w:ind w:left="782" w:right="104"/>
        <w:jc w:val="both"/>
      </w:pPr>
      <w:r>
        <w:rPr>
          <w:color w:val="333333"/>
        </w:rPr>
        <w:t>«сказка» - понятия неотделимые… Сказка – это особая фольклорная форма,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основанная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парадоксальном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соединении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фантастического.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Она издавна составляет элемент народной педагогики. В сказочном эпосе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различают следующие жанровые разновидности: сказки о животных, сказки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бытовые темы,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волшебные сказки.</w:t>
      </w:r>
    </w:p>
    <w:p w:rsidR="00595B70" w:rsidRDefault="00595B70">
      <w:pPr>
        <w:pStyle w:val="a3"/>
        <w:spacing w:before="2"/>
        <w:rPr>
          <w:sz w:val="24"/>
        </w:rPr>
      </w:pPr>
    </w:p>
    <w:p w:rsidR="00595B70" w:rsidRDefault="00360DC1">
      <w:pPr>
        <w:pStyle w:val="a3"/>
        <w:ind w:left="782" w:right="103"/>
        <w:jc w:val="both"/>
      </w:pPr>
      <w:r>
        <w:rPr>
          <w:color w:val="333333"/>
        </w:rPr>
        <w:t>Все сказки утверждают ребенка в правильных отношениях к миру. В каждой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сказке содержится мораль, необходимая ребенку: он должен определять свое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усваивать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морально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нормы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обществе. Сюжет сказок разворачивается стремительно, а счастливый конец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сказки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жизнерадостному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мироощущению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Немаловажная особенность сказок заключается в том, что их герои всегда,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любых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обстоятельствах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остаются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верны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характерам.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сказке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заключена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простота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отношений, которая должна быть освоена ребенком прежде, чем он научится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сложность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поступков</w:t>
      </w:r>
    </w:p>
    <w:p w:rsidR="00595B70" w:rsidRDefault="00595B70">
      <w:pPr>
        <w:pStyle w:val="a3"/>
        <w:spacing w:before="4"/>
        <w:rPr>
          <w:sz w:val="24"/>
        </w:rPr>
      </w:pPr>
    </w:p>
    <w:p w:rsidR="00595B70" w:rsidRDefault="00360DC1">
      <w:pPr>
        <w:pStyle w:val="a3"/>
        <w:spacing w:before="1"/>
        <w:ind w:left="782" w:right="105"/>
        <w:jc w:val="both"/>
      </w:pPr>
      <w:r>
        <w:rPr>
          <w:color w:val="333333"/>
        </w:rPr>
        <w:t>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кроме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дошкольников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творчеством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народов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(сказками,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песенками,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пословицами,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т.д.).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фольклорных произведениях должны найти </w:t>
      </w:r>
      <w:proofErr w:type="gramStart"/>
      <w:r>
        <w:rPr>
          <w:color w:val="333333"/>
        </w:rPr>
        <w:t>отражение</w:t>
      </w:r>
      <w:proofErr w:type="gramEnd"/>
      <w:r>
        <w:rPr>
          <w:color w:val="333333"/>
        </w:rPr>
        <w:t xml:space="preserve"> как специфические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черты национального искусства, так и общие с творчеством других народов.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 этого необходимо подбирать сказки, пословицы, поговорки, наиболее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ярко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отражающие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(быта,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обычаев,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нравственных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принципов, традиций) и формы (композиция, выразительные средства и др.)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Таким образом, дети будут приобщаться к культуре не только своего народа,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также к культуре других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народностей.</w:t>
      </w:r>
    </w:p>
    <w:p w:rsidR="00595B70" w:rsidRDefault="00595B70">
      <w:pPr>
        <w:pStyle w:val="a3"/>
        <w:spacing w:before="4"/>
        <w:rPr>
          <w:sz w:val="24"/>
        </w:rPr>
      </w:pPr>
    </w:p>
    <w:p w:rsidR="00595B70" w:rsidRDefault="00360DC1">
      <w:pPr>
        <w:pStyle w:val="a3"/>
        <w:ind w:left="782" w:right="102"/>
        <w:jc w:val="both"/>
      </w:pPr>
      <w:r>
        <w:rPr>
          <w:color w:val="333333"/>
        </w:rPr>
        <w:t xml:space="preserve">Очень рано дети обучаются на улице у своих сверстников разным </w:t>
      </w:r>
      <w:proofErr w:type="spellStart"/>
      <w:r>
        <w:rPr>
          <w:b/>
          <w:i/>
          <w:color w:val="333333"/>
          <w:u w:val="thick" w:color="333333"/>
        </w:rPr>
        <w:t>закличкам</w:t>
      </w:r>
      <w:proofErr w:type="spellEnd"/>
      <w:r>
        <w:rPr>
          <w:b/>
          <w:i/>
          <w:color w:val="333333"/>
          <w:spacing w:val="1"/>
        </w:rPr>
        <w:t xml:space="preserve"> </w:t>
      </w:r>
      <w:r>
        <w:rPr>
          <w:color w:val="333333"/>
        </w:rPr>
        <w:t>(от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закликать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«звать,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просить,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приглашать,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обращаться»).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обращения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 солнцу,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радуге,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дождю,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птицам.</w:t>
      </w:r>
    </w:p>
    <w:p w:rsidR="00595B70" w:rsidRDefault="00595B70">
      <w:pPr>
        <w:pStyle w:val="a3"/>
        <w:spacing w:before="6"/>
        <w:rPr>
          <w:sz w:val="24"/>
        </w:rPr>
      </w:pPr>
    </w:p>
    <w:p w:rsidR="00595B70" w:rsidRDefault="00360DC1">
      <w:pPr>
        <w:pStyle w:val="a3"/>
        <w:spacing w:before="1"/>
        <w:ind w:left="782" w:right="104"/>
        <w:jc w:val="both"/>
      </w:pPr>
      <w:r>
        <w:rPr>
          <w:color w:val="333333"/>
        </w:rPr>
        <w:t xml:space="preserve">От взрослых в детский быт перешли и устные </w:t>
      </w:r>
      <w:r>
        <w:rPr>
          <w:i/>
          <w:color w:val="333333"/>
          <w:u w:val="single" w:color="333333"/>
        </w:rPr>
        <w:t>приговорки.</w:t>
      </w:r>
      <w:r>
        <w:rPr>
          <w:i/>
          <w:color w:val="333333"/>
        </w:rPr>
        <w:t xml:space="preserve"> </w:t>
      </w:r>
      <w:r>
        <w:rPr>
          <w:color w:val="333333"/>
        </w:rPr>
        <w:t>Это короткие,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обычно стихотворные обращения к животным и птицам, божьей коровке,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пчелам;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мышке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просьбой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заменить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старый,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выпавший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зуб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новым,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крепким;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ястребу, чтобы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кружил над домом, не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высматривал цыплят.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вопрос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кукушке: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«Сколько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жить?»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Кукушка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кукует,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дети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считают.</w:t>
      </w:r>
    </w:p>
    <w:p w:rsidR="00595B70" w:rsidRDefault="00595B70">
      <w:pPr>
        <w:pStyle w:val="a3"/>
        <w:spacing w:before="2"/>
        <w:rPr>
          <w:sz w:val="24"/>
        </w:rPr>
      </w:pPr>
    </w:p>
    <w:p w:rsidR="00595B70" w:rsidRDefault="00360DC1">
      <w:pPr>
        <w:pStyle w:val="a3"/>
        <w:ind w:left="782" w:right="105"/>
        <w:jc w:val="both"/>
      </w:pPr>
      <w:r>
        <w:rPr>
          <w:color w:val="333333"/>
        </w:rPr>
        <w:t>Не менее древни, чем календарный детский фольклор</w:t>
      </w:r>
      <w:r>
        <w:rPr>
          <w:b/>
          <w:color w:val="333333"/>
        </w:rPr>
        <w:t xml:space="preserve">, </w:t>
      </w:r>
      <w:r>
        <w:rPr>
          <w:b/>
          <w:i/>
          <w:color w:val="333333"/>
          <w:u w:val="thick" w:color="333333"/>
        </w:rPr>
        <w:t>игровые припевы и</w:t>
      </w:r>
      <w:r>
        <w:rPr>
          <w:b/>
          <w:i/>
          <w:color w:val="333333"/>
          <w:spacing w:val="1"/>
        </w:rPr>
        <w:t xml:space="preserve"> </w:t>
      </w:r>
      <w:r>
        <w:rPr>
          <w:b/>
          <w:i/>
          <w:color w:val="333333"/>
          <w:u w:val="thick" w:color="333333"/>
        </w:rPr>
        <w:t>игровые</w:t>
      </w:r>
      <w:r>
        <w:rPr>
          <w:b/>
          <w:i/>
          <w:color w:val="333333"/>
        </w:rPr>
        <w:t xml:space="preserve"> </w:t>
      </w:r>
      <w:r>
        <w:rPr>
          <w:b/>
          <w:i/>
          <w:color w:val="333333"/>
          <w:u w:val="thick" w:color="333333"/>
        </w:rPr>
        <w:t>приговоры</w:t>
      </w:r>
      <w:r>
        <w:rPr>
          <w:b/>
          <w:i/>
          <w:color w:val="333333"/>
        </w:rPr>
        <w:t xml:space="preserve">. </w:t>
      </w:r>
      <w:r>
        <w:rPr>
          <w:color w:val="333333"/>
        </w:rPr>
        <w:t>Ими или начинают игру, или связывают части игрового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действия. Они могут выполнять и роль концовок в игре. Игровые приговоры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«условия»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последствия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этих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условий.</w:t>
      </w:r>
    </w:p>
    <w:sectPr w:rsidR="00595B70">
      <w:pgSz w:w="11910" w:h="16840"/>
      <w:pgMar w:top="1040" w:right="740" w:bottom="280" w:left="920" w:header="720" w:footer="720" w:gutter="0"/>
      <w:pgBorders w:offsetFrom="page">
        <w:top w:val="single" w:sz="48" w:space="24" w:color="5A2B04"/>
        <w:left w:val="single" w:sz="48" w:space="24" w:color="5A2B04"/>
        <w:bottom w:val="single" w:sz="48" w:space="24" w:color="5A2B04"/>
        <w:right w:val="single" w:sz="48" w:space="24" w:color="5A2B0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5B70"/>
    <w:rsid w:val="00360DC1"/>
    <w:rsid w:val="003C685E"/>
    <w:rsid w:val="0059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73"/>
      <w:ind w:left="1119" w:right="450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73"/>
      <w:ind w:left="1119" w:right="450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17F1F-5DF0-4D30-851D-B6F4840D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2006</Words>
  <Characters>11439</Characters>
  <Application>Microsoft Office Word</Application>
  <DocSecurity>0</DocSecurity>
  <Lines>95</Lines>
  <Paragraphs>26</Paragraphs>
  <ScaleCrop>false</ScaleCrop>
  <Company>Home</Company>
  <LinksUpToDate>false</LinksUpToDate>
  <CharactersWithSpaces>13419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Виктория</cp:lastModifiedBy>
  <cp:revision>5</cp:revision>
  <dcterms:created xsi:type="dcterms:W3CDTF">2022-04-04T07:49:00Z</dcterms:created>
  <dcterms:modified xsi:type="dcterms:W3CDTF">2022-04-04T09:25:00Z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2022-04-04T00:00:00Z</vt:filetime>
  </property>
</Properties>
</file>