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7CD" w:rsidRDefault="006317CD" w:rsidP="00C321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317CD" w:rsidRPr="006317CD" w:rsidRDefault="006317CD" w:rsidP="00C321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="00C3212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гры для профилактики </w:t>
      </w:r>
      <w:proofErr w:type="spellStart"/>
      <w:r w:rsidR="00C32128">
        <w:rPr>
          <w:rFonts w:ascii="Times New Roman" w:hAnsi="Times New Roman" w:cs="Times New Roman"/>
          <w:b/>
          <w:color w:val="FF0000"/>
          <w:sz w:val="24"/>
          <w:szCs w:val="24"/>
        </w:rPr>
        <w:t>дисграфии</w:t>
      </w:r>
      <w:proofErr w:type="spellEnd"/>
    </w:p>
    <w:p w:rsidR="006317CD" w:rsidRPr="006317CD" w:rsidRDefault="00C32128" w:rsidP="006317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>
        <w:rPr>
          <w:rFonts w:ascii="Times New Roman" w:hAnsi="Times New Roman" w:cs="Times New Roman"/>
          <w:b/>
          <w:color w:val="FFC000"/>
          <w:sz w:val="24"/>
          <w:szCs w:val="24"/>
        </w:rPr>
        <w:t>Игры – раскраски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-раскраски с кодированием цвета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7CD">
        <w:rPr>
          <w:rFonts w:ascii="Times New Roman" w:hAnsi="Times New Roman" w:cs="Times New Roman"/>
          <w:sz w:val="24"/>
          <w:szCs w:val="24"/>
        </w:rPr>
        <w:t>(цифрами или символами)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 раскрашивание по образцу;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 xml:space="preserve">- раскраски  наоборот  (нужно  раскрасит только фон, а рисунки оставить </w:t>
      </w:r>
      <w:proofErr w:type="spellStart"/>
      <w:r w:rsidRPr="006317CD">
        <w:rPr>
          <w:rFonts w:ascii="Times New Roman" w:hAnsi="Times New Roman" w:cs="Times New Roman"/>
          <w:sz w:val="24"/>
          <w:szCs w:val="24"/>
        </w:rPr>
        <w:t>незакрашенными</w:t>
      </w:r>
      <w:proofErr w:type="spellEnd"/>
      <w:r w:rsidRPr="006317CD">
        <w:rPr>
          <w:rFonts w:ascii="Times New Roman" w:hAnsi="Times New Roman" w:cs="Times New Roman"/>
          <w:sz w:val="24"/>
          <w:szCs w:val="24"/>
        </w:rPr>
        <w:t>);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 xml:space="preserve">-раскраски – половинки (с </w:t>
      </w:r>
      <w:proofErr w:type="spellStart"/>
      <w:r w:rsidRPr="006317CD">
        <w:rPr>
          <w:rFonts w:ascii="Times New Roman" w:hAnsi="Times New Roman" w:cs="Times New Roman"/>
          <w:sz w:val="24"/>
          <w:szCs w:val="24"/>
        </w:rPr>
        <w:t>дорисовыванием</w:t>
      </w:r>
      <w:proofErr w:type="spellEnd"/>
      <w:r w:rsidRPr="006317CD">
        <w:rPr>
          <w:rFonts w:ascii="Times New Roman" w:hAnsi="Times New Roman" w:cs="Times New Roman"/>
          <w:sz w:val="24"/>
          <w:szCs w:val="24"/>
        </w:rPr>
        <w:t xml:space="preserve"> половинки рисунка);</w:t>
      </w:r>
    </w:p>
    <w:p w:rsidR="006317CD" w:rsidRPr="006317CD" w:rsidRDefault="00C32128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штриховки – дорисовки;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 соедини точки (по циф</w:t>
      </w:r>
      <w:r>
        <w:rPr>
          <w:rFonts w:ascii="Times New Roman" w:hAnsi="Times New Roman" w:cs="Times New Roman"/>
          <w:sz w:val="24"/>
          <w:szCs w:val="24"/>
        </w:rPr>
        <w:t>рам, по символам)</w:t>
      </w:r>
    </w:p>
    <w:p w:rsidR="006317CD" w:rsidRPr="006317CD" w:rsidRDefault="006317CD" w:rsidP="006317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Игры с буквами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-нахождение букв среди ряда других</w:t>
      </w:r>
      <w:r w:rsidR="00C32128">
        <w:rPr>
          <w:rFonts w:ascii="Times New Roman" w:hAnsi="Times New Roman" w:cs="Times New Roman"/>
          <w:sz w:val="24"/>
          <w:szCs w:val="24"/>
        </w:rPr>
        <w:t>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-в данном тексте найдите и зачеркните все буквы</w:t>
      </w:r>
      <w:proofErr w:type="gramStart"/>
      <w:r w:rsidRPr="006317CD">
        <w:rPr>
          <w:rFonts w:ascii="Times New Roman" w:hAnsi="Times New Roman" w:cs="Times New Roman"/>
          <w:sz w:val="24"/>
          <w:szCs w:val="24"/>
        </w:rPr>
        <w:t xml:space="preserve"> </w:t>
      </w:r>
      <w:r w:rsidRPr="00C32128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6317CD">
        <w:rPr>
          <w:rFonts w:ascii="Times New Roman" w:hAnsi="Times New Roman" w:cs="Times New Roman"/>
          <w:sz w:val="24"/>
          <w:szCs w:val="24"/>
        </w:rPr>
        <w:t xml:space="preserve"> (или любую другую)</w:t>
      </w:r>
      <w:r w:rsidR="00C32128">
        <w:rPr>
          <w:rFonts w:ascii="Times New Roman" w:hAnsi="Times New Roman" w:cs="Times New Roman"/>
          <w:sz w:val="24"/>
          <w:szCs w:val="24"/>
        </w:rPr>
        <w:t>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-сравнение букв написанных разными шрифтами (печатные, рукописные, различные стили)</w:t>
      </w:r>
      <w:r w:rsidR="00C32128">
        <w:rPr>
          <w:rFonts w:ascii="Times New Roman" w:hAnsi="Times New Roman" w:cs="Times New Roman"/>
          <w:sz w:val="24"/>
          <w:szCs w:val="24"/>
        </w:rPr>
        <w:t>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-называние букв, подчеркнутых дополнительными линиями</w:t>
      </w:r>
      <w:r w:rsidR="00C32128">
        <w:rPr>
          <w:rFonts w:ascii="Times New Roman" w:hAnsi="Times New Roman" w:cs="Times New Roman"/>
          <w:sz w:val="24"/>
          <w:szCs w:val="24"/>
        </w:rPr>
        <w:t>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17CD">
        <w:rPr>
          <w:rFonts w:ascii="Times New Roman" w:hAnsi="Times New Roman" w:cs="Times New Roman"/>
          <w:sz w:val="24"/>
          <w:szCs w:val="24"/>
        </w:rPr>
        <w:t xml:space="preserve">написание контурных изображения букв, дописывание элементов до полной образа буквы 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-выделение букв, наложенных друг на друга</w:t>
      </w:r>
      <w:r w:rsidR="00C32128">
        <w:rPr>
          <w:rFonts w:ascii="Times New Roman" w:hAnsi="Times New Roman" w:cs="Times New Roman"/>
          <w:sz w:val="24"/>
          <w:szCs w:val="24"/>
        </w:rPr>
        <w:t>;</w:t>
      </w:r>
    </w:p>
    <w:p w:rsidR="006317CD" w:rsidRP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17CD">
        <w:rPr>
          <w:rFonts w:ascii="Times New Roman" w:hAnsi="Times New Roman" w:cs="Times New Roman"/>
          <w:sz w:val="24"/>
          <w:szCs w:val="24"/>
        </w:rPr>
        <w:t>узнавание зеркально изображенных букв и правильная их запись (различный шрифт)</w:t>
      </w:r>
      <w:r w:rsidR="00C32128">
        <w:rPr>
          <w:rFonts w:ascii="Times New Roman" w:hAnsi="Times New Roman" w:cs="Times New Roman"/>
          <w:sz w:val="24"/>
          <w:szCs w:val="24"/>
        </w:rPr>
        <w:t>;</w:t>
      </w:r>
    </w:p>
    <w:p w:rsid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317CD">
        <w:rPr>
          <w:rFonts w:ascii="Times New Roman" w:hAnsi="Times New Roman" w:cs="Times New Roman"/>
          <w:sz w:val="24"/>
          <w:szCs w:val="24"/>
        </w:rPr>
        <w:t>реконструирование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7CD">
        <w:rPr>
          <w:rFonts w:ascii="Times New Roman" w:hAnsi="Times New Roman" w:cs="Times New Roman"/>
          <w:sz w:val="24"/>
          <w:szCs w:val="24"/>
        </w:rPr>
        <w:t>букв</w:t>
      </w:r>
      <w:r>
        <w:rPr>
          <w:rFonts w:ascii="Times New Roman" w:hAnsi="Times New Roman" w:cs="Times New Roman"/>
          <w:sz w:val="24"/>
          <w:szCs w:val="24"/>
        </w:rPr>
        <w:t xml:space="preserve"> путем </w:t>
      </w:r>
      <w:r w:rsidRPr="006317CD">
        <w:rPr>
          <w:rFonts w:ascii="Times New Roman" w:hAnsi="Times New Roman" w:cs="Times New Roman"/>
          <w:sz w:val="24"/>
          <w:szCs w:val="24"/>
        </w:rPr>
        <w:t>добавления, уменьшение количества элементов.</w:t>
      </w:r>
    </w:p>
    <w:p w:rsidR="006317CD" w:rsidRPr="006317CD" w:rsidRDefault="006317CD" w:rsidP="006317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92D050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92D050"/>
          <w:sz w:val="24"/>
          <w:szCs w:val="24"/>
        </w:rPr>
        <w:t>Игра с пластилином</w:t>
      </w:r>
    </w:p>
    <w:p w:rsidR="006317CD" w:rsidRDefault="006317CD" w:rsidP="006317C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 xml:space="preserve">Слепите с детьми буквы из пластилина, а затем прикрепите их на гладкие дощечки, которые позже можно будет использовать для тактильного исследования. Попросите ребенка закрыть глаза и попытаться на ощупь определить, какая это буква. Дома ребенок может вместе </w:t>
      </w:r>
      <w:proofErr w:type="gramStart"/>
      <w:r w:rsidRPr="006317C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317CD">
        <w:rPr>
          <w:rFonts w:ascii="Times New Roman" w:hAnsi="Times New Roman" w:cs="Times New Roman"/>
          <w:sz w:val="24"/>
          <w:szCs w:val="24"/>
        </w:rPr>
        <w:t xml:space="preserve"> взрослыми вылепить букву из теста,</w:t>
      </w:r>
      <w:r>
        <w:rPr>
          <w:rFonts w:ascii="Times New Roman" w:hAnsi="Times New Roman" w:cs="Times New Roman"/>
          <w:sz w:val="24"/>
          <w:szCs w:val="24"/>
        </w:rPr>
        <w:t xml:space="preserve"> а потом испечь из них печенья.</w:t>
      </w:r>
    </w:p>
    <w:p w:rsidR="006317CD" w:rsidRDefault="006317CD" w:rsidP="006317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317CD" w:rsidRDefault="006317CD" w:rsidP="006317C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17CD" w:rsidRPr="006317CD" w:rsidRDefault="006317CD" w:rsidP="006317CD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7030A0"/>
          <w:sz w:val="24"/>
          <w:szCs w:val="24"/>
        </w:rPr>
        <w:t>Игра</w:t>
      </w:r>
      <w:r w:rsidR="00C3212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со счетными палочками или мозаи</w:t>
      </w:r>
      <w:r w:rsidRPr="006317CD">
        <w:rPr>
          <w:rFonts w:ascii="Times New Roman" w:hAnsi="Times New Roman" w:cs="Times New Roman"/>
          <w:b/>
          <w:color w:val="7030A0"/>
          <w:sz w:val="24"/>
          <w:szCs w:val="24"/>
        </w:rPr>
        <w:t>кой</w:t>
      </w:r>
    </w:p>
    <w:p w:rsidR="006317CD" w:rsidRP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Дети с удовольствием выкладывают бу</w:t>
      </w:r>
      <w:r w:rsidR="00C32128">
        <w:rPr>
          <w:rFonts w:ascii="Times New Roman" w:hAnsi="Times New Roman" w:cs="Times New Roman"/>
          <w:sz w:val="24"/>
          <w:szCs w:val="24"/>
        </w:rPr>
        <w:t>кву из счетных палочек или мозаи</w:t>
      </w:r>
      <w:r w:rsidRPr="006317CD">
        <w:rPr>
          <w:rFonts w:ascii="Times New Roman" w:hAnsi="Times New Roman" w:cs="Times New Roman"/>
          <w:sz w:val="24"/>
          <w:szCs w:val="24"/>
        </w:rPr>
        <w:t>ки.</w:t>
      </w:r>
    </w:p>
    <w:p w:rsidR="006317CD" w:rsidRPr="006317CD" w:rsidRDefault="006317CD" w:rsidP="006317CD">
      <w:pPr>
        <w:spacing w:after="0" w:line="240" w:lineRule="auto"/>
        <w:jc w:val="center"/>
        <w:rPr>
          <w:rFonts w:ascii="Times New Roman" w:hAnsi="Times New Roman" w:cs="Times New Roman"/>
          <w:b/>
          <w:color w:val="FFD966" w:themeColor="accent4" w:themeTint="99"/>
          <w:sz w:val="24"/>
          <w:szCs w:val="24"/>
        </w:rPr>
      </w:pPr>
      <w:proofErr w:type="spellStart"/>
      <w:r w:rsidRPr="006317CD">
        <w:rPr>
          <w:rFonts w:ascii="Times New Roman" w:hAnsi="Times New Roman" w:cs="Times New Roman"/>
          <w:b/>
          <w:color w:val="FFD966" w:themeColor="accent4" w:themeTint="99"/>
          <w:sz w:val="24"/>
          <w:szCs w:val="24"/>
        </w:rPr>
        <w:t>Ниткография</w:t>
      </w:r>
      <w:proofErr w:type="spellEnd"/>
    </w:p>
    <w:p w:rsidR="006317CD" w:rsidRP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С помощью толстой шерстяной нитки или веревочки можно изобразить букву на кусочке фланели. Этот метод называется «</w:t>
      </w:r>
      <w:proofErr w:type="spellStart"/>
      <w:r w:rsidRPr="006317CD">
        <w:rPr>
          <w:rFonts w:ascii="Times New Roman" w:hAnsi="Times New Roman" w:cs="Times New Roman"/>
          <w:sz w:val="24"/>
          <w:szCs w:val="24"/>
        </w:rPr>
        <w:t>ниткографией</w:t>
      </w:r>
      <w:proofErr w:type="spellEnd"/>
      <w:r w:rsidRPr="006317CD">
        <w:rPr>
          <w:rFonts w:ascii="Times New Roman" w:hAnsi="Times New Roman" w:cs="Times New Roman"/>
          <w:sz w:val="24"/>
          <w:szCs w:val="24"/>
        </w:rPr>
        <w:t>».</w:t>
      </w:r>
    </w:p>
    <w:p w:rsidR="006317CD" w:rsidRPr="006317CD" w:rsidRDefault="006317CD" w:rsidP="006317CD">
      <w:pPr>
        <w:spacing w:after="0" w:line="240" w:lineRule="auto"/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Буквы из проволоки</w:t>
      </w:r>
    </w:p>
    <w:p w:rsidR="006317CD" w:rsidRP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Взрослый может научить ребенка делать букву, изгибая тонкую проволоку в разных направлениях. Буквы из проволоки сразу оживают: они могут шевелить «ручками» и «ножками», кланяться и даже ходить по дорожке.</w:t>
      </w:r>
    </w:p>
    <w:p w:rsidR="006317CD" w:rsidRPr="006317CD" w:rsidRDefault="006317CD" w:rsidP="006317CD">
      <w:pPr>
        <w:spacing w:after="0" w:line="240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>Занятия на прогулке</w:t>
      </w:r>
    </w:p>
    <w:p w:rsidR="006317CD" w:rsidRP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На прогулке нарисуйте палочкой на земле буквы или слоги или выложите их из шишек, камешков, желудей или прутиков. Нарисованные на земле буквы можно читать, одновременно шагая по ним.</w:t>
      </w:r>
    </w:p>
    <w:p w:rsidR="006317CD" w:rsidRPr="006317CD" w:rsidRDefault="006317CD" w:rsidP="006317CD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6317C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Игра с красками и водой</w:t>
      </w:r>
    </w:p>
    <w:p w:rsid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>Предложите ребенку поиграть в художника и кистью нарисовать большие яркие буквы. Не забывайте так же о цветных мелках, которыми можно рисовать на асфальте. Большое удовольствие доставляет детям рисование на запотевшем окне. Для того</w:t>
      </w:r>
      <w:proofErr w:type="gramStart"/>
      <w:r w:rsidRPr="006317C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317CD">
        <w:rPr>
          <w:rFonts w:ascii="Times New Roman" w:hAnsi="Times New Roman" w:cs="Times New Roman"/>
          <w:sz w:val="24"/>
          <w:szCs w:val="24"/>
        </w:rPr>
        <w:t xml:space="preserve"> чтобы ребенок лучше запомнил графический образ букв, полезно научить его узнавать буквы тактильным способом. Для этого взрослый указательным пальцем «рисует» букву на руке, щеке или спине малыша.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7CD" w:rsidRDefault="006317C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7CD" w:rsidRPr="006317CD" w:rsidRDefault="006317CD" w:rsidP="006317C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17C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0A0753">
        <w:rPr>
          <w:rFonts w:ascii="Times New Roman" w:hAnsi="Times New Roman" w:cs="Times New Roman"/>
          <w:sz w:val="24"/>
          <w:szCs w:val="24"/>
        </w:rPr>
        <w:t>ДС</w:t>
      </w:r>
      <w:proofErr w:type="gramStart"/>
      <w:r w:rsidRPr="006317CD">
        <w:rPr>
          <w:rFonts w:ascii="Times New Roman" w:hAnsi="Times New Roman" w:cs="Times New Roman"/>
          <w:sz w:val="24"/>
          <w:szCs w:val="24"/>
        </w:rPr>
        <w:t>«</w:t>
      </w:r>
      <w:r w:rsidR="000A075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A0753">
        <w:rPr>
          <w:rFonts w:ascii="Times New Roman" w:hAnsi="Times New Roman" w:cs="Times New Roman"/>
          <w:sz w:val="24"/>
          <w:szCs w:val="24"/>
        </w:rPr>
        <w:t>ЛЫЕ ПАРУСА</w:t>
      </w:r>
      <w:r w:rsidRPr="006317CD">
        <w:rPr>
          <w:rFonts w:ascii="Times New Roman" w:hAnsi="Times New Roman" w:cs="Times New Roman"/>
          <w:sz w:val="24"/>
          <w:szCs w:val="24"/>
        </w:rPr>
        <w:t>»</w:t>
      </w:r>
    </w:p>
    <w:p w:rsidR="006317CD" w:rsidRDefault="006317CD" w:rsidP="006317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2128" w:rsidRDefault="00C32128" w:rsidP="00C3212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32128" w:rsidRDefault="00C32128" w:rsidP="00C32128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32128" w:rsidRDefault="00C32128" w:rsidP="00C32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487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«Профилактика нарушений письменной речи у детей дошкольного возраста </w:t>
      </w:r>
    </w:p>
    <w:p w:rsidR="006317CD" w:rsidRPr="00C32128" w:rsidRDefault="00C32128" w:rsidP="00C321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 тяжелыми нарушениями речи</w:t>
      </w:r>
      <w:r w:rsidR="006317CD" w:rsidRPr="00364872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6317CD" w:rsidRDefault="00C32128" w:rsidP="006317C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17C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671195</wp:posOffset>
            </wp:positionH>
            <wp:positionV relativeFrom="paragraph">
              <wp:posOffset>33020</wp:posOffset>
            </wp:positionV>
            <wp:extent cx="1895475" cy="1217295"/>
            <wp:effectExtent l="0" t="0" r="952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7CD" w:rsidRDefault="006317CD" w:rsidP="006317C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317CD" w:rsidRDefault="006317CD" w:rsidP="006317CD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2128" w:rsidRDefault="00C32128" w:rsidP="00C3212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2128" w:rsidRDefault="00C32128" w:rsidP="00C321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2128" w:rsidRDefault="00C32128" w:rsidP="00C3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рекомендации </w:t>
      </w:r>
    </w:p>
    <w:p w:rsidR="006317CD" w:rsidRDefault="00C32128" w:rsidP="00C32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для родителей</w:t>
      </w:r>
    </w:p>
    <w:p w:rsidR="006317CD" w:rsidRDefault="006317CD" w:rsidP="00631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7CD" w:rsidRDefault="006317CD" w:rsidP="006317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17CD" w:rsidRPr="006317CD" w:rsidRDefault="006317CD" w:rsidP="0063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317CD">
        <w:rPr>
          <w:rFonts w:ascii="Times New Roman" w:eastAsia="Times New Roman" w:hAnsi="Times New Roman" w:cs="Times New Roman"/>
          <w:sz w:val="24"/>
          <w:szCs w:val="24"/>
        </w:rPr>
        <w:t>Консультацию подготовили:</w:t>
      </w:r>
    </w:p>
    <w:p w:rsidR="006317CD" w:rsidRPr="006317CD" w:rsidRDefault="006317CD" w:rsidP="0063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1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="00FD63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0A0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учитель– </w:t>
      </w:r>
      <w:proofErr w:type="gramStart"/>
      <w:r w:rsidR="000A0753">
        <w:rPr>
          <w:rFonts w:ascii="Times New Roman" w:eastAsia="Times New Roman" w:hAnsi="Times New Roman" w:cs="Times New Roman"/>
          <w:b/>
          <w:bCs/>
          <w:sz w:val="24"/>
          <w:szCs w:val="24"/>
        </w:rPr>
        <w:t>ло</w:t>
      </w:r>
      <w:proofErr w:type="gramEnd"/>
      <w:r w:rsidR="000A0753">
        <w:rPr>
          <w:rFonts w:ascii="Times New Roman" w:eastAsia="Times New Roman" w:hAnsi="Times New Roman" w:cs="Times New Roman"/>
          <w:b/>
          <w:bCs/>
          <w:sz w:val="24"/>
          <w:szCs w:val="24"/>
        </w:rPr>
        <w:t>гопед</w:t>
      </w:r>
      <w:r w:rsidR="00FD630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317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317CD" w:rsidRPr="006317CD" w:rsidRDefault="000A0753" w:rsidP="0063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Веисова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Н.Э</w:t>
      </w:r>
      <w:r w:rsidR="006317CD" w:rsidRPr="006317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317CD" w:rsidRPr="006317CD" w:rsidRDefault="006317CD" w:rsidP="0063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128" w:rsidRPr="006317CD" w:rsidRDefault="00C32128" w:rsidP="006317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7CD" w:rsidRDefault="006317CD" w:rsidP="006317CD">
      <w:pPr>
        <w:spacing w:after="0" w:line="240" w:lineRule="auto"/>
        <w:ind w:left="19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17CD" w:rsidRPr="00C32128" w:rsidRDefault="006317CD" w:rsidP="006317CD">
      <w:pPr>
        <w:spacing w:after="0" w:line="240" w:lineRule="auto"/>
        <w:ind w:left="19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317CD" w:rsidRPr="00C32128" w:rsidRDefault="000A0753" w:rsidP="006317CD">
      <w:pPr>
        <w:spacing w:after="0" w:line="240" w:lineRule="auto"/>
        <w:ind w:left="1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Песчаное, 2022</w:t>
      </w:r>
      <w:r w:rsidR="006317CD" w:rsidRPr="00C32128">
        <w:rPr>
          <w:rFonts w:ascii="Times New Roman" w:eastAsia="Times New Roman" w:hAnsi="Times New Roman" w:cs="Times New Roman"/>
          <w:bCs/>
          <w:sz w:val="24"/>
          <w:szCs w:val="24"/>
        </w:rPr>
        <w:t>г.</w:t>
      </w:r>
    </w:p>
    <w:p w:rsidR="00364872" w:rsidRPr="00364872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72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lastRenderedPageBreak/>
        <w:t>Дисграфия</w:t>
      </w:r>
      <w:proofErr w:type="spellEnd"/>
      <w:r w:rsidRPr="00364872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 xml:space="preserve"> –  частичное  расстройство процесса</w:t>
      </w:r>
      <w:r w:rsidRPr="00364872">
        <w:rPr>
          <w:rFonts w:ascii="Times New Roman" w:hAnsi="Times New Roman" w:cs="Times New Roman"/>
          <w:sz w:val="24"/>
          <w:szCs w:val="24"/>
        </w:rPr>
        <w:tab/>
        <w:t>письма,</w:t>
      </w:r>
      <w:r w:rsidRPr="00364872">
        <w:rPr>
          <w:rFonts w:ascii="Times New Roman" w:hAnsi="Times New Roman" w:cs="Times New Roman"/>
          <w:sz w:val="24"/>
          <w:szCs w:val="24"/>
        </w:rPr>
        <w:tab/>
        <w:t>связанное с недостаточной сформированностью высших психических функций, участвующих в реализации и контроле письменной речи.</w:t>
      </w:r>
    </w:p>
    <w:p w:rsidR="00FD630E" w:rsidRDefault="00364872" w:rsidP="00FD63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проявляется стойкими, типичными и повторяющим</w:t>
      </w:r>
      <w:r w:rsidR="00FD630E">
        <w:rPr>
          <w:rFonts w:ascii="Times New Roman" w:hAnsi="Times New Roman" w:cs="Times New Roman"/>
          <w:sz w:val="24"/>
          <w:szCs w:val="24"/>
        </w:rPr>
        <w:t>ися ошибками на письме,</w:t>
      </w:r>
      <w:r w:rsidR="00FD630E">
        <w:rPr>
          <w:rFonts w:ascii="Times New Roman" w:hAnsi="Times New Roman" w:cs="Times New Roman"/>
          <w:sz w:val="24"/>
          <w:szCs w:val="24"/>
        </w:rPr>
        <w:tab/>
        <w:t>которые</w:t>
      </w:r>
    </w:p>
    <w:p w:rsidR="00364872" w:rsidRPr="00364872" w:rsidRDefault="00364872" w:rsidP="00FD630E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>не исчезают самостоятельно, без</w:t>
      </w:r>
      <w:r w:rsidR="00FD630E">
        <w:rPr>
          <w:rFonts w:ascii="Times New Roman" w:hAnsi="Times New Roman" w:cs="Times New Roman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>целенаправленного обучения.</w:t>
      </w:r>
    </w:p>
    <w:p w:rsidR="00364872" w:rsidRPr="00364872" w:rsidRDefault="00364872" w:rsidP="0036487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8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Симптомы </w:t>
      </w:r>
      <w:proofErr w:type="spellStart"/>
      <w:r w:rsidRPr="00364872">
        <w:rPr>
          <w:rFonts w:ascii="Times New Roman" w:hAnsi="Times New Roman" w:cs="Times New Roman"/>
          <w:b/>
          <w:color w:val="FF0000"/>
          <w:sz w:val="24"/>
          <w:szCs w:val="24"/>
        </w:rPr>
        <w:t>дисграфии</w:t>
      </w:r>
      <w:proofErr w:type="spellEnd"/>
    </w:p>
    <w:p w:rsidR="00364872" w:rsidRPr="00364872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 xml:space="preserve">Признаки, характеризующие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дисграфию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дисграфий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>, могут проявляться</w:t>
      </w:r>
    </w:p>
    <w:p w:rsidR="00364872" w:rsidRPr="00364872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872">
        <w:rPr>
          <w:rFonts w:ascii="Times New Roman" w:hAnsi="Times New Roman" w:cs="Times New Roman"/>
          <w:sz w:val="24"/>
          <w:szCs w:val="24"/>
        </w:rPr>
        <w:t xml:space="preserve">смешением и заменами графически сходных рукописных букв (ш-щ, т-ш, в-д, </w:t>
      </w:r>
      <w:proofErr w:type="gramStart"/>
      <w:r w:rsidRPr="00364872">
        <w:rPr>
          <w:rFonts w:ascii="Times New Roman" w:hAnsi="Times New Roman" w:cs="Times New Roman"/>
          <w:sz w:val="24"/>
          <w:szCs w:val="24"/>
        </w:rPr>
        <w:t>м-л</w:t>
      </w:r>
      <w:proofErr w:type="gramEnd"/>
      <w:r w:rsidRPr="00364872">
        <w:rPr>
          <w:rFonts w:ascii="Times New Roman" w:hAnsi="Times New Roman" w:cs="Times New Roman"/>
          <w:sz w:val="24"/>
          <w:szCs w:val="24"/>
        </w:rPr>
        <w:t>) или фонетически сходных звуков на письме (б–п, д–т, г–к, ш-ж);</w:t>
      </w:r>
    </w:p>
    <w:p w:rsidR="00364872" w:rsidRPr="00364872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364872">
        <w:rPr>
          <w:rFonts w:ascii="Times New Roman" w:hAnsi="Times New Roman" w:cs="Times New Roman"/>
          <w:sz w:val="24"/>
          <w:szCs w:val="24"/>
        </w:rPr>
        <w:t>искажением</w:t>
      </w:r>
      <w:r w:rsidR="00C32128">
        <w:rPr>
          <w:rFonts w:ascii="Times New Roman" w:hAnsi="Times New Roman" w:cs="Times New Roman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>буквенно-слоговой структуры слова (пропусками, перестановками,</w:t>
      </w:r>
      <w:proofErr w:type="gramEnd"/>
    </w:p>
    <w:p w:rsidR="00C32128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872">
        <w:rPr>
          <w:rFonts w:ascii="Times New Roman" w:hAnsi="Times New Roman" w:cs="Times New Roman"/>
          <w:sz w:val="24"/>
          <w:szCs w:val="24"/>
        </w:rPr>
        <w:t>добавлением букв и слогов);</w:t>
      </w:r>
    </w:p>
    <w:p w:rsidR="00C32128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872">
        <w:rPr>
          <w:rFonts w:ascii="Times New Roman" w:hAnsi="Times New Roman" w:cs="Times New Roman"/>
          <w:sz w:val="24"/>
          <w:szCs w:val="24"/>
        </w:rPr>
        <w:t>нарушением слитности</w:t>
      </w:r>
      <w:r w:rsidR="00C32128">
        <w:rPr>
          <w:rFonts w:ascii="Times New Roman" w:hAnsi="Times New Roman" w:cs="Times New Roman"/>
          <w:sz w:val="24"/>
          <w:szCs w:val="24"/>
        </w:rPr>
        <w:t xml:space="preserve"> и раздельности написания слов;</w:t>
      </w:r>
    </w:p>
    <w:p w:rsidR="00C32128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аграмматизмами</w:t>
      </w:r>
      <w:proofErr w:type="spellEnd"/>
      <w:r w:rsidR="00C32128">
        <w:rPr>
          <w:rFonts w:ascii="Times New Roman" w:hAnsi="Times New Roman" w:cs="Times New Roman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>на</w:t>
      </w:r>
      <w:r w:rsidR="00C32128">
        <w:rPr>
          <w:rFonts w:ascii="Times New Roman" w:hAnsi="Times New Roman" w:cs="Times New Roman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>письме (нарушением словоизменения и со</w:t>
      </w:r>
      <w:r w:rsidR="00C32128">
        <w:rPr>
          <w:rFonts w:ascii="Times New Roman" w:hAnsi="Times New Roman" w:cs="Times New Roman"/>
          <w:sz w:val="24"/>
          <w:szCs w:val="24"/>
        </w:rPr>
        <w:t>гласования слов в предложении),</w:t>
      </w:r>
    </w:p>
    <w:p w:rsidR="00C32128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64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недописывание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или добавление элементов букв (л вм</w:t>
      </w:r>
      <w:r w:rsidR="00C32128">
        <w:rPr>
          <w:rFonts w:ascii="Times New Roman" w:hAnsi="Times New Roman" w:cs="Times New Roman"/>
          <w:sz w:val="24"/>
          <w:szCs w:val="24"/>
        </w:rPr>
        <w:t xml:space="preserve">есто м; </w:t>
      </w:r>
      <w:proofErr w:type="gramStart"/>
      <w:r w:rsidR="00C32128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C32128">
        <w:rPr>
          <w:rFonts w:ascii="Times New Roman" w:hAnsi="Times New Roman" w:cs="Times New Roman"/>
          <w:sz w:val="24"/>
          <w:szCs w:val="24"/>
        </w:rPr>
        <w:t xml:space="preserve"> вместо ж и наоборот),</w:t>
      </w:r>
    </w:p>
    <w:p w:rsidR="00C32128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2128">
        <w:rPr>
          <w:rFonts w:ascii="Times New Roman" w:hAnsi="Times New Roman" w:cs="Times New Roman"/>
          <w:sz w:val="24"/>
          <w:szCs w:val="24"/>
        </w:rPr>
        <w:t>зеркальное написание букв.</w:t>
      </w:r>
    </w:p>
    <w:p w:rsidR="00364872" w:rsidRPr="00364872" w:rsidRDefault="00364872" w:rsidP="00C3212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 xml:space="preserve">Кроме этого, при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дети пишут медленно, их почерк обычно трудно различим. Могут иметь место колебания высоты и наклона букв, соскальзывания со строки, замены прописных букв </w:t>
      </w:r>
      <w:proofErr w:type="gramStart"/>
      <w:r w:rsidRPr="00364872">
        <w:rPr>
          <w:rFonts w:ascii="Times New Roman" w:hAnsi="Times New Roman" w:cs="Times New Roman"/>
          <w:sz w:val="24"/>
          <w:szCs w:val="24"/>
        </w:rPr>
        <w:t>строчными</w:t>
      </w:r>
      <w:proofErr w:type="gramEnd"/>
      <w:r w:rsidR="00C32128">
        <w:rPr>
          <w:rFonts w:ascii="Times New Roman" w:hAnsi="Times New Roman" w:cs="Times New Roman"/>
          <w:sz w:val="24"/>
          <w:szCs w:val="24"/>
        </w:rPr>
        <w:t xml:space="preserve"> и наоборот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lastRenderedPageBreak/>
        <w:t xml:space="preserve">О наличии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можно говорить только после того, как ребенок овладевает техникой письма, т. е. не раньше 8–8,5 лет.</w:t>
      </w:r>
    </w:p>
    <w:p w:rsidR="00364872" w:rsidRPr="00364872" w:rsidRDefault="00C32128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любое «нарушение»</w:t>
      </w:r>
      <w:r w:rsidR="00364872" w:rsidRPr="00364872">
        <w:rPr>
          <w:rFonts w:ascii="Times New Roman" w:hAnsi="Times New Roman" w:cs="Times New Roman"/>
          <w:sz w:val="24"/>
          <w:szCs w:val="24"/>
        </w:rPr>
        <w:t xml:space="preserve"> легче предупредить, чем «лечить».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 xml:space="preserve">Поэтому ведение профилактической работы по предупреждению ошибок чтения и письма у детей 5 – 7 лет </w:t>
      </w:r>
      <w:proofErr w:type="gramStart"/>
      <w:r w:rsidRPr="00364872">
        <w:rPr>
          <w:rFonts w:ascii="Times New Roman" w:hAnsi="Times New Roman" w:cs="Times New Roman"/>
          <w:sz w:val="24"/>
          <w:szCs w:val="24"/>
        </w:rPr>
        <w:t>необходима</w:t>
      </w:r>
      <w:proofErr w:type="gramEnd"/>
      <w:r w:rsidRPr="00364872">
        <w:rPr>
          <w:rFonts w:ascii="Times New Roman" w:hAnsi="Times New Roman" w:cs="Times New Roman"/>
          <w:sz w:val="24"/>
          <w:szCs w:val="24"/>
        </w:rPr>
        <w:t>.</w:t>
      </w:r>
    </w:p>
    <w:p w:rsidR="00364872" w:rsidRPr="00364872" w:rsidRDefault="00364872" w:rsidP="003648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 xml:space="preserve">Профилактика </w:t>
      </w:r>
      <w:proofErr w:type="spellStart"/>
      <w:r w:rsidRPr="00364872">
        <w:rPr>
          <w:rFonts w:ascii="Times New Roman" w:hAnsi="Times New Roman" w:cs="Times New Roman"/>
          <w:b/>
          <w:color w:val="70AD47" w:themeColor="accent6"/>
          <w:sz w:val="24"/>
          <w:szCs w:val="24"/>
        </w:rPr>
        <w:t>дисграфии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>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должна проводиться в процессе речевого развития в комплексе с развитием мелкой и общей моторики.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 xml:space="preserve">Хороший эффект дают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кинезеологические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упражнения.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Кинезеология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– наука о развитии умственных способностей и физического здоровья через определённые двигательные упражнения.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>Данные упражнения направлены на активизацию различных отделов коры больших полушарий головного мозга, что позволяет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>формировать способности ребёнка или корректировать проблемы в различных областях психики. Самый благоприятный период и использования – до 10 лет, пока кора больших полушарий не сформировалась окончательно.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>Занятия по профилактике дисграфии можно проводить с раннего возраста, необходимо проводить в дошкольном (особенно, если выявлены проблемы в речевом развитии).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>Под влиянием таких тренировок в организме происходят положительные структурные изменения. Чем интенсивнее нагрузка, тем они значительнее.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lastRenderedPageBreak/>
        <w:t xml:space="preserve">Варианты </w:t>
      </w:r>
      <w:proofErr w:type="spellStart"/>
      <w:r w:rsidRPr="00364872">
        <w:rPr>
          <w:rFonts w:ascii="Times New Roman" w:hAnsi="Times New Roman" w:cs="Times New Roman"/>
          <w:sz w:val="24"/>
          <w:szCs w:val="24"/>
        </w:rPr>
        <w:t>кинезеологических</w:t>
      </w:r>
      <w:proofErr w:type="spellEnd"/>
      <w:r w:rsidRPr="00364872">
        <w:rPr>
          <w:rFonts w:ascii="Times New Roman" w:hAnsi="Times New Roman" w:cs="Times New Roman"/>
          <w:sz w:val="24"/>
          <w:szCs w:val="24"/>
        </w:rPr>
        <w:t xml:space="preserve"> упражнений.</w:t>
      </w:r>
    </w:p>
    <w:p w:rsidR="00364872" w:rsidRPr="00364872" w:rsidRDefault="00FD630E" w:rsidP="00364872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Упражнения</w:t>
      </w:r>
      <w:r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ab/>
        <w:t xml:space="preserve">для </w:t>
      </w:r>
      <w:r w:rsidR="00364872" w:rsidRPr="00364872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развития межполушарного взаимодействия.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color w:val="FF0000"/>
          <w:sz w:val="24"/>
          <w:szCs w:val="24"/>
        </w:rPr>
        <w:t>«Колечко»-</w:t>
      </w:r>
      <w:r w:rsidR="00FD630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>как можно быстрее перебирать пальчики рук, последовательно соединяя в кольцо с большим пальцем указательный, средний и т.д.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color w:val="FF0000"/>
          <w:sz w:val="24"/>
          <w:szCs w:val="24"/>
        </w:rPr>
        <w:t xml:space="preserve">«Зеркальное рисование» </w:t>
      </w:r>
      <w:r w:rsidRPr="00364872">
        <w:rPr>
          <w:rFonts w:ascii="Times New Roman" w:hAnsi="Times New Roman" w:cs="Times New Roman"/>
          <w:sz w:val="24"/>
          <w:szCs w:val="24"/>
        </w:rPr>
        <w:t>- на чистом листе бумаги, одновременно взяв обеими руками по карандашу, фломастеру, рисовать зеркально - симметричные картинки, буквы, узоры.</w:t>
      </w:r>
    </w:p>
    <w:p w:rsidR="00364872" w:rsidRPr="00364872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color w:val="FF0000"/>
          <w:sz w:val="24"/>
          <w:szCs w:val="24"/>
        </w:rPr>
        <w:t>«Ухо-нос»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872">
        <w:rPr>
          <w:rFonts w:ascii="Times New Roman" w:hAnsi="Times New Roman" w:cs="Times New Roman"/>
          <w:sz w:val="24"/>
          <w:szCs w:val="24"/>
        </w:rPr>
        <w:t>лево</w:t>
      </w:r>
      <w:r w:rsidR="00FD630E">
        <w:rPr>
          <w:rFonts w:ascii="Times New Roman" w:hAnsi="Times New Roman" w:cs="Times New Roman"/>
          <w:sz w:val="24"/>
          <w:szCs w:val="24"/>
        </w:rPr>
        <w:t>й</w:t>
      </w:r>
      <w:r w:rsidR="00FD630E">
        <w:rPr>
          <w:rFonts w:ascii="Times New Roman" w:hAnsi="Times New Roman" w:cs="Times New Roman"/>
          <w:sz w:val="24"/>
          <w:szCs w:val="24"/>
        </w:rPr>
        <w:tab/>
        <w:t>рукой</w:t>
      </w:r>
      <w:r w:rsidR="00FD630E">
        <w:rPr>
          <w:rFonts w:ascii="Times New Roman" w:hAnsi="Times New Roman" w:cs="Times New Roman"/>
          <w:sz w:val="24"/>
          <w:szCs w:val="24"/>
        </w:rPr>
        <w:tab/>
        <w:t>взяться</w:t>
      </w:r>
      <w:r w:rsidR="00FD630E">
        <w:rPr>
          <w:rFonts w:ascii="Times New Roman" w:hAnsi="Times New Roman" w:cs="Times New Roman"/>
          <w:sz w:val="24"/>
          <w:szCs w:val="24"/>
        </w:rPr>
        <w:tab/>
        <w:t xml:space="preserve">за кончик носа, </w:t>
      </w:r>
      <w:r w:rsidRPr="00364872">
        <w:rPr>
          <w:rFonts w:ascii="Times New Roman" w:hAnsi="Times New Roman" w:cs="Times New Roman"/>
          <w:sz w:val="24"/>
          <w:szCs w:val="24"/>
        </w:rPr>
        <w:t>правой – за противоположенное ухо. Одновременно опустить ухо и нос, хлопнуть в ладоши и поменять положение рук.</w:t>
      </w:r>
    </w:p>
    <w:p w:rsidR="00FD630E" w:rsidRDefault="00364872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872">
        <w:rPr>
          <w:rFonts w:ascii="Times New Roman" w:hAnsi="Times New Roman" w:cs="Times New Roman"/>
          <w:sz w:val="24"/>
          <w:szCs w:val="24"/>
        </w:rPr>
        <w:t>Количество повторений:5-15; вр</w:t>
      </w:r>
      <w:r w:rsidR="00FD630E">
        <w:rPr>
          <w:rFonts w:ascii="Times New Roman" w:hAnsi="Times New Roman" w:cs="Times New Roman"/>
          <w:sz w:val="24"/>
          <w:szCs w:val="24"/>
        </w:rPr>
        <w:t>емя упражения:10-35 мин</w:t>
      </w:r>
      <w:proofErr w:type="gramStart"/>
      <w:r w:rsidR="00FD630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FD630E">
        <w:rPr>
          <w:rFonts w:ascii="Times New Roman" w:hAnsi="Times New Roman" w:cs="Times New Roman"/>
          <w:sz w:val="24"/>
          <w:szCs w:val="24"/>
        </w:rPr>
        <w:t xml:space="preserve"> день.</w:t>
      </w:r>
    </w:p>
    <w:p w:rsidR="00F875FD" w:rsidRPr="00F875FD" w:rsidRDefault="00F875FD" w:rsidP="0036487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F875FD">
        <w:rPr>
          <w:rStyle w:val="a5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>«Кулак-ребро-</w:t>
      </w:r>
      <w:r w:rsidR="00FD630E" w:rsidRPr="00F875FD">
        <w:rPr>
          <w:rStyle w:val="a5"/>
          <w:rFonts w:ascii="Times New Roman" w:hAnsi="Times New Roman" w:cs="Times New Roman"/>
          <w:b w:val="0"/>
          <w:color w:val="FF0000"/>
          <w:sz w:val="24"/>
          <w:szCs w:val="24"/>
          <w:shd w:val="clear" w:color="auto" w:fill="FFFFFF"/>
        </w:rPr>
        <w:t>ладонь»</w:t>
      </w:r>
      <w:r w:rsidR="00FD630E" w:rsidRPr="00F875F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 </w:t>
      </w:r>
    </w:p>
    <w:p w:rsidR="00FD630E" w:rsidRDefault="00FD630E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F875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ебенку </w:t>
      </w:r>
      <w:r w:rsidRPr="00FD6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показывают три положения руки на плоскости пола, последовательно сменяющих друг друга. Ладонь на плоскости, </w:t>
      </w:r>
      <w:proofErr w:type="gramStart"/>
      <w:r w:rsidRPr="00FD6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ладонь</w:t>
      </w:r>
      <w:proofErr w:type="gramEnd"/>
      <w:r w:rsidRPr="00FD63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сжатая в кулак, ладонь ребром на плоскости стола, распрямленная ладонь на плоскости стола. </w:t>
      </w:r>
    </w:p>
    <w:p w:rsidR="00FD630E" w:rsidRDefault="00FD630E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30E" w:rsidRDefault="00FD630E" w:rsidP="003648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17CD" w:rsidRPr="006317CD" w:rsidRDefault="00F875FD" w:rsidP="006317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80360" cy="1497787"/>
            <wp:effectExtent l="0" t="0" r="0" b="7620"/>
            <wp:docPr id="2" name="Рисунок 2" descr="https://346130.selcdn.ru/storage1/include/site_1083/section_67/thumbs/D-3LE1mEpCsE_800x600_AybP2u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6130.selcdn.ru/storage1/include/site_1083/section_67/thumbs/D-3LE1mEpCsE_800x600_AybP2us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49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7CD" w:rsidRPr="006317CD" w:rsidSect="006317CD">
      <w:pgSz w:w="16838" w:h="11906" w:orient="landscape"/>
      <w:pgMar w:top="709" w:right="1134" w:bottom="850" w:left="1134" w:header="708" w:footer="708" w:gutter="0"/>
      <w:cols w:num="3" w:space="48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7E87"/>
    <w:rsid w:val="000A0753"/>
    <w:rsid w:val="000A7F68"/>
    <w:rsid w:val="00364872"/>
    <w:rsid w:val="006317CD"/>
    <w:rsid w:val="00A37E87"/>
    <w:rsid w:val="00C32128"/>
    <w:rsid w:val="00DE2EB4"/>
    <w:rsid w:val="00E35EA4"/>
    <w:rsid w:val="00F875FD"/>
    <w:rsid w:val="00FD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87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630E"/>
    <w:rPr>
      <w:b/>
      <w:bCs/>
    </w:rPr>
  </w:style>
  <w:style w:type="character" w:styleId="a6">
    <w:name w:val="Emphasis"/>
    <w:basedOn w:val="a0"/>
    <w:uiPriority w:val="20"/>
    <w:qFormat/>
    <w:rsid w:val="00FD630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487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D630E"/>
    <w:rPr>
      <w:b/>
      <w:bCs/>
    </w:rPr>
  </w:style>
  <w:style w:type="character" w:styleId="a6">
    <w:name w:val="Emphasis"/>
    <w:basedOn w:val="a0"/>
    <w:uiPriority w:val="20"/>
    <w:qFormat/>
    <w:rsid w:val="00FD63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Виктория</cp:lastModifiedBy>
  <cp:revision>2</cp:revision>
  <dcterms:created xsi:type="dcterms:W3CDTF">2022-04-01T12:17:00Z</dcterms:created>
  <dcterms:modified xsi:type="dcterms:W3CDTF">2022-04-01T12:17:00Z</dcterms:modified>
</cp:coreProperties>
</file>