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BDB1" w14:textId="77777777" w:rsidR="00F9750F" w:rsidRPr="00325097" w:rsidRDefault="00F9750F" w:rsidP="00F9750F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МУНИЦИПАЛЬНОЕ БЮДЖЕТНОЕ ОБЩЕОБРАЗОВАТЕЛЬНОЕ УЧРЕЖДЕНИЕ</w:t>
      </w:r>
    </w:p>
    <w:p w14:paraId="659D20BE" w14:textId="77777777" w:rsidR="00F9750F" w:rsidRPr="00325097" w:rsidRDefault="00F9750F" w:rsidP="00F9750F">
      <w:pPr>
        <w:jc w:val="center"/>
        <w:rPr>
          <w:b/>
          <w:sz w:val="22"/>
        </w:rPr>
      </w:pPr>
      <w:r w:rsidRPr="00325097">
        <w:rPr>
          <w:b/>
          <w:sz w:val="22"/>
        </w:rPr>
        <w:t>«ЧЕРНОМОРСКАЯ СРЕДНЯЯ ШКОЛА №1 ИМ. НИКОЛАЯ КУДРИ»</w:t>
      </w:r>
    </w:p>
    <w:p w14:paraId="57FDF303" w14:textId="77777777" w:rsidR="00F9750F" w:rsidRPr="00325097" w:rsidRDefault="00F9750F" w:rsidP="00F9750F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МУНИЦИПАЛЬНОГО ОБРАЗОВАНИЯ ЧЕРНОМОРСКИЙ РАЙОН РЕСПУБЛИКИ КРЫМ</w:t>
      </w:r>
    </w:p>
    <w:p w14:paraId="446099B3" w14:textId="77777777" w:rsidR="00F9750F" w:rsidRPr="00325097" w:rsidRDefault="00F9750F" w:rsidP="00F9750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2"/>
          <w:lang w:eastAsia="ru-RU"/>
        </w:rPr>
      </w:pPr>
    </w:p>
    <w:p w14:paraId="48F5392D" w14:textId="77777777" w:rsidR="00F9750F" w:rsidRPr="00325097" w:rsidRDefault="00F9750F" w:rsidP="00F9750F">
      <w:pPr>
        <w:rPr>
          <w:rFonts w:eastAsia="Times New Roman"/>
          <w:b/>
          <w:sz w:val="22"/>
          <w:u w:val="single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t>05.09.2025</w:t>
      </w:r>
      <w:r w:rsidRPr="00325097">
        <w:rPr>
          <w:rFonts w:eastAsia="Times New Roman"/>
          <w:b/>
          <w:sz w:val="22"/>
          <w:lang w:eastAsia="ru-RU"/>
        </w:rPr>
        <w:t xml:space="preserve">                                                       </w:t>
      </w:r>
      <w:r w:rsidRPr="00325097">
        <w:rPr>
          <w:rFonts w:eastAsia="Times New Roman"/>
          <w:b/>
          <w:sz w:val="24"/>
          <w:szCs w:val="24"/>
          <w:lang w:eastAsia="ru-RU"/>
        </w:rPr>
        <w:t>ПРОТОКОЛ                                                          № 1</w:t>
      </w:r>
    </w:p>
    <w:p w14:paraId="029F4253" w14:textId="77777777" w:rsidR="00F9750F" w:rsidRPr="00325097" w:rsidRDefault="00F9750F" w:rsidP="00F9750F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 xml:space="preserve">Протокол заседания «НОУ» </w:t>
      </w:r>
    </w:p>
    <w:p w14:paraId="32C02EDD" w14:textId="77777777" w:rsidR="00F9750F" w:rsidRPr="00325097" w:rsidRDefault="00F9750F" w:rsidP="00F9750F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>пгт Черноморское</w:t>
      </w:r>
    </w:p>
    <w:p w14:paraId="11D29D6C" w14:textId="77777777" w:rsidR="00F9750F" w:rsidRPr="00325097" w:rsidRDefault="00F9750F" w:rsidP="00F9750F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Председатель: - Дроган И.Г.</w:t>
      </w:r>
    </w:p>
    <w:p w14:paraId="57EDE723" w14:textId="77777777" w:rsidR="00F9750F" w:rsidRPr="00325097" w:rsidRDefault="00F9750F" w:rsidP="00F9750F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Секретарь – Якименко Ю.А.</w:t>
      </w:r>
    </w:p>
    <w:p w14:paraId="5CC91EAD" w14:textId="77777777" w:rsidR="00F9750F" w:rsidRPr="00325097" w:rsidRDefault="00F9750F" w:rsidP="00F9750F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Присутствовали: </w:t>
      </w:r>
      <w:r w:rsidRPr="00325097">
        <w:rPr>
          <w:rFonts w:eastAsia="Times New Roman"/>
          <w:sz w:val="24"/>
          <w:szCs w:val="24"/>
          <w:u w:val="single"/>
          <w:lang w:val="uk-UA" w:eastAsia="ru-RU"/>
        </w:rPr>
        <w:t>9</w:t>
      </w:r>
      <w:r w:rsidRPr="00325097">
        <w:rPr>
          <w:rFonts w:eastAsia="Times New Roman"/>
          <w:sz w:val="24"/>
          <w:szCs w:val="24"/>
          <w:lang w:eastAsia="ru-RU"/>
        </w:rPr>
        <w:t xml:space="preserve"> человек</w:t>
      </w:r>
    </w:p>
    <w:p w14:paraId="2AAAC172" w14:textId="77777777" w:rsidR="00F9750F" w:rsidRPr="00325097" w:rsidRDefault="00F9750F" w:rsidP="00F9750F">
      <w:pPr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Отсутствовали: </w:t>
      </w:r>
      <w:r w:rsidRPr="00325097">
        <w:rPr>
          <w:rFonts w:eastAsia="Times New Roman"/>
          <w:sz w:val="24"/>
          <w:szCs w:val="24"/>
          <w:lang w:val="uk-UA" w:eastAsia="ru-RU"/>
        </w:rPr>
        <w:t>-</w:t>
      </w:r>
    </w:p>
    <w:p w14:paraId="73CBE9C9" w14:textId="77777777" w:rsidR="00F9750F" w:rsidRPr="00325097" w:rsidRDefault="00F9750F" w:rsidP="00F9750F">
      <w:pPr>
        <w:rPr>
          <w:rFonts w:eastAsia="Times New Roman"/>
          <w:b/>
          <w:sz w:val="16"/>
          <w:szCs w:val="16"/>
          <w:lang w:eastAsia="ru-RU"/>
        </w:rPr>
      </w:pPr>
    </w:p>
    <w:p w14:paraId="70D4A6C6" w14:textId="77777777" w:rsidR="00F9750F" w:rsidRPr="00325097" w:rsidRDefault="00F9750F" w:rsidP="00F9750F">
      <w:pPr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>ПОВЕСТКА ДНЯ:</w:t>
      </w:r>
    </w:p>
    <w:p w14:paraId="290EE35B" w14:textId="77777777" w:rsidR="00F9750F" w:rsidRPr="00325097" w:rsidRDefault="00F9750F" w:rsidP="00F9750F">
      <w:pPr>
        <w:rPr>
          <w:rFonts w:eastAsia="Times New Roman"/>
          <w:b/>
          <w:sz w:val="14"/>
          <w:szCs w:val="14"/>
          <w:lang w:eastAsia="ru-RU"/>
        </w:rPr>
      </w:pPr>
    </w:p>
    <w:tbl>
      <w:tblPr>
        <w:tblOverlap w:val="never"/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9750F" w:rsidRPr="00325097" w14:paraId="123AC22A" w14:textId="77777777" w:rsidTr="00027A3C">
        <w:trPr>
          <w:trHeight w:hRule="exact" w:val="1880"/>
          <w:jc w:val="center"/>
        </w:trPr>
        <w:tc>
          <w:tcPr>
            <w:tcW w:w="9026" w:type="dxa"/>
          </w:tcPr>
          <w:p w14:paraId="3B34E36A" w14:textId="77777777" w:rsidR="00F9750F" w:rsidRPr="00325097" w:rsidRDefault="00F9750F" w:rsidP="00F9750F">
            <w:pPr>
              <w:widowControl w:val="0"/>
              <w:numPr>
                <w:ilvl w:val="0"/>
                <w:numId w:val="1"/>
              </w:numPr>
              <w:tabs>
                <w:tab w:val="left" w:pos="456"/>
              </w:tabs>
              <w:jc w:val="both"/>
              <w:rPr>
                <w:rFonts w:eastAsia="Times New Roman"/>
                <w:kern w:val="2"/>
                <w:sz w:val="24"/>
                <w:szCs w:val="24"/>
              </w:rPr>
            </w:pPr>
            <w:r w:rsidRPr="00325097">
              <w:rPr>
                <w:rFonts w:eastAsia="Times New Roman"/>
                <w:kern w:val="2"/>
                <w:sz w:val="24"/>
                <w:szCs w:val="24"/>
              </w:rPr>
              <w:t>Выборы и утверждение совета НОУ.</w:t>
            </w:r>
          </w:p>
          <w:p w14:paraId="77052CAD" w14:textId="77777777" w:rsidR="00F9750F" w:rsidRPr="00325097" w:rsidRDefault="00F9750F" w:rsidP="00F9750F">
            <w:pPr>
              <w:widowControl w:val="0"/>
              <w:numPr>
                <w:ilvl w:val="0"/>
                <w:numId w:val="1"/>
              </w:numPr>
              <w:tabs>
                <w:tab w:val="left" w:pos="456"/>
              </w:tabs>
              <w:jc w:val="both"/>
              <w:rPr>
                <w:rFonts w:eastAsia="Times New Roman"/>
                <w:kern w:val="2"/>
                <w:sz w:val="24"/>
                <w:szCs w:val="24"/>
              </w:rPr>
            </w:pPr>
            <w:r w:rsidRPr="00325097">
              <w:rPr>
                <w:rFonts w:eastAsia="Times New Roman"/>
                <w:kern w:val="2"/>
                <w:sz w:val="24"/>
                <w:szCs w:val="24"/>
              </w:rPr>
              <w:t>Обсуждение плана работы.</w:t>
            </w:r>
          </w:p>
          <w:p w14:paraId="1C8FDA84" w14:textId="77777777" w:rsidR="00F9750F" w:rsidRPr="00325097" w:rsidRDefault="00F9750F" w:rsidP="00F9750F">
            <w:pPr>
              <w:widowControl w:val="0"/>
              <w:numPr>
                <w:ilvl w:val="0"/>
                <w:numId w:val="1"/>
              </w:numPr>
              <w:tabs>
                <w:tab w:val="left" w:pos="456"/>
              </w:tabs>
              <w:jc w:val="both"/>
              <w:rPr>
                <w:rFonts w:eastAsia="Times New Roman"/>
                <w:kern w:val="2"/>
                <w:sz w:val="24"/>
                <w:szCs w:val="24"/>
              </w:rPr>
            </w:pPr>
            <w:r w:rsidRPr="00325097">
              <w:rPr>
                <w:rFonts w:eastAsia="Times New Roman"/>
                <w:kern w:val="2"/>
                <w:sz w:val="24"/>
                <w:szCs w:val="24"/>
              </w:rPr>
              <w:t>Разработка мероприятий по привлечению обучающихся в НОУ (анкетирование, оформление стенда и т.д.).</w:t>
            </w:r>
          </w:p>
          <w:p w14:paraId="55BEC28F" w14:textId="77777777" w:rsidR="00F9750F" w:rsidRPr="00325097" w:rsidRDefault="00F9750F" w:rsidP="00F9750F">
            <w:pPr>
              <w:widowControl w:val="0"/>
              <w:numPr>
                <w:ilvl w:val="0"/>
                <w:numId w:val="1"/>
              </w:numPr>
              <w:tabs>
                <w:tab w:val="left" w:pos="456"/>
              </w:tabs>
              <w:jc w:val="both"/>
              <w:rPr>
                <w:rFonts w:eastAsia="Times New Roman"/>
                <w:kern w:val="2"/>
                <w:sz w:val="24"/>
                <w:szCs w:val="24"/>
              </w:rPr>
            </w:pPr>
            <w:r w:rsidRPr="00325097">
              <w:rPr>
                <w:rFonts w:eastAsia="Times New Roman"/>
                <w:kern w:val="2"/>
                <w:sz w:val="24"/>
                <w:szCs w:val="24"/>
              </w:rPr>
              <w:t>Проведение занятия «Что такое научный проект и как его подготовить?» для школьников, планирующих выполнять исследовательские и проектные работы.</w:t>
            </w:r>
          </w:p>
        </w:tc>
      </w:tr>
    </w:tbl>
    <w:p w14:paraId="73379368" w14:textId="77777777" w:rsidR="00F9750F" w:rsidRPr="00325097" w:rsidRDefault="00F9750F" w:rsidP="00F9750F">
      <w:pPr>
        <w:jc w:val="both"/>
        <w:rPr>
          <w:rFonts w:eastAsia="Times New Roman"/>
          <w:b/>
          <w:sz w:val="24"/>
          <w:szCs w:val="24"/>
          <w:lang w:eastAsia="ru-RU"/>
        </w:rPr>
      </w:pPr>
    </w:p>
    <w:p w14:paraId="361EE7EE" w14:textId="77777777" w:rsidR="00F9750F" w:rsidRPr="00325097" w:rsidRDefault="00F9750F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t>Ход заседания</w:t>
      </w:r>
    </w:p>
    <w:p w14:paraId="5AB465B5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1. Выборы и утверждение совета НОУ</w:t>
      </w:r>
    </w:p>
    <w:p w14:paraId="55AEBF32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BE9D754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Слушали: Дроган И.Г., о выборе инициативной группы, из предложенных кандидатур в состав совета НОУ].</w:t>
      </w:r>
    </w:p>
    <w:p w14:paraId="44F67626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E1F7855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Предложены кандидатуры:</w:t>
      </w:r>
    </w:p>
    <w:p w14:paraId="58581744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468162FF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председатель совета НОУ: Дроган И.Г.</w:t>
      </w:r>
    </w:p>
    <w:p w14:paraId="6CBF9B9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0DBFD5BB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заместитель председателя: </w:t>
      </w:r>
      <w:r w:rsidRPr="00325097">
        <w:rPr>
          <w:rFonts w:eastAsia="Times New Roman"/>
          <w:sz w:val="24"/>
          <w:szCs w:val="24"/>
          <w:lang w:eastAsia="ru-RU"/>
        </w:rPr>
        <w:t>Радецкая Е.В.</w:t>
      </w:r>
    </w:p>
    <w:p w14:paraId="1377288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D59678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секретарь: </w:t>
      </w:r>
      <w:r w:rsidRPr="00325097">
        <w:rPr>
          <w:rFonts w:eastAsia="Times New Roman"/>
          <w:sz w:val="24"/>
          <w:szCs w:val="24"/>
          <w:lang w:eastAsia="ru-RU"/>
        </w:rPr>
        <w:t>Якименко Ю.А.</w:t>
      </w:r>
    </w:p>
    <w:p w14:paraId="49E491C2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60B8ADC5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члены совета: Ященко Н.Г., Дорофеева Н.И., Ващенко С.В., </w:t>
      </w:r>
      <w:r w:rsidRPr="00325097">
        <w:rPr>
          <w:rFonts w:eastAsia="Times New Roman"/>
          <w:sz w:val="24"/>
          <w:szCs w:val="24"/>
          <w:lang w:eastAsia="ru-RU"/>
        </w:rPr>
        <w:t xml:space="preserve">Кузнецова Л.П., Левачева </w:t>
      </w:r>
      <w:proofErr w:type="gramStart"/>
      <w:r w:rsidRPr="00325097">
        <w:rPr>
          <w:rFonts w:eastAsia="Times New Roman"/>
          <w:sz w:val="24"/>
          <w:szCs w:val="24"/>
          <w:lang w:eastAsia="ru-RU"/>
        </w:rPr>
        <w:t>Ю.Д</w:t>
      </w:r>
      <w:proofErr w:type="gramEnd"/>
      <w:r w:rsidRPr="00325097">
        <w:rPr>
          <w:rFonts w:eastAsia="Times New Roman"/>
          <w:sz w:val="24"/>
          <w:szCs w:val="24"/>
          <w:lang w:eastAsia="ru-RU"/>
        </w:rPr>
        <w:t>, Бугаева Т.В.</w:t>
      </w:r>
    </w:p>
    <w:p w14:paraId="27EF46CB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17BA6A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Голосовали: «за» — 9 голосов, «против» — 0, «воздержались» — 0.</w:t>
      </w:r>
    </w:p>
    <w:p w14:paraId="1FB4098A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8DEBC9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Постановили: утвердить совет НОУ в следующем составе: </w:t>
      </w:r>
    </w:p>
    <w:p w14:paraId="73F4BA73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директор Дроган Ирина Геннадьевна;</w:t>
      </w:r>
    </w:p>
    <w:p w14:paraId="0EA1BB53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социальный педагог Радецкая Екатерина Васильевна</w:t>
      </w:r>
    </w:p>
    <w:p w14:paraId="6D9C2834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заместитель директора по ВР Дорофеева Нина Ивановна;</w:t>
      </w:r>
    </w:p>
    <w:p w14:paraId="1ABF56EB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учитель математики Ященко Николай Григорьевич</w:t>
      </w:r>
    </w:p>
    <w:p w14:paraId="39762AF2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учитель русского языка и литературы Кузнецова Лариса Петровна;</w:t>
      </w:r>
    </w:p>
    <w:p w14:paraId="055A5AE3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учитель русского языка и литературы Левачева Юлия Дмитриевна;</w:t>
      </w:r>
    </w:p>
    <w:p w14:paraId="765D693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учитель начальных классов Ващенко Светлана Валерьевна;</w:t>
      </w:r>
    </w:p>
    <w:p w14:paraId="78995583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учитель начальных классов Бугаева Татьяна Владимировна.</w:t>
      </w:r>
    </w:p>
    <w:p w14:paraId="2D728531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учитель начальных классов Якименко Юлия Анатольевна.</w:t>
      </w:r>
    </w:p>
    <w:p w14:paraId="1D6C735B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2. Обсуждение плана работы</w:t>
      </w:r>
    </w:p>
    <w:p w14:paraId="649239A1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8B9D1F1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Слушали: Радецкую Екатерину Васильевну, представившего проект плана работы на 2025/2026 учебный год.</w:t>
      </w:r>
    </w:p>
    <w:p w14:paraId="6BB7FF7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lastRenderedPageBreak/>
        <w:t>Обсудили: основные направления деятельности, сроки реализации мероприятий, ответственных исполнителей.</w:t>
      </w:r>
    </w:p>
    <w:p w14:paraId="0CCF5351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08BC05FF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303ECAA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утвердить план работы НОУ на 2025/2026 учебный год. (приложение № 1 к протоколу);</w:t>
      </w:r>
    </w:p>
    <w:p w14:paraId="73F01E6F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ответственным за координацию выполнения плана назначить Кузнецову Л.П.</w:t>
      </w:r>
    </w:p>
    <w:p w14:paraId="5DCC7F02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09316525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3. Разработка мероприятий по привлечению обучающихся в НОУ</w:t>
      </w:r>
    </w:p>
    <w:p w14:paraId="4701E1C1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E3E947D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Слушали: Левачеву Юлию Дмитриевну, предложившую комплекс мер по популяризации НОУ среди школьников.</w:t>
      </w:r>
    </w:p>
    <w:p w14:paraId="31D33E0D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Рассмотрели варианты:</w:t>
      </w:r>
    </w:p>
    <w:p w14:paraId="10004CDF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проведение анкетирования среди учащихся 5-11 классов для выявления интересов и мотивации;</w:t>
      </w:r>
    </w:p>
    <w:p w14:paraId="7691B9CF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оформление информационного стенда НОУ с анонсами мероприятий, успехами членов общества, инструкциями для новичков;</w:t>
      </w:r>
    </w:p>
    <w:p w14:paraId="4F92403F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организация презентаций НОУ на классных часах в 1-11 классах;</w:t>
      </w:r>
    </w:p>
    <w:p w14:paraId="38B78914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создание группы НОУ в социальных сетях МАХ / на школьном сайте.</w:t>
      </w:r>
    </w:p>
    <w:p w14:paraId="74129616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0814B152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1CE35CD9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провести анкетирование до 30.09.2025; ответственный: Левачева Ю.Д., Бугаева Т.В., Ященко Н.Г.;</w:t>
      </w:r>
    </w:p>
    <w:p w14:paraId="596DC44D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оформить стенд НОУ до 30.09.2025; ответственные: Радецкая Е.В.;</w:t>
      </w:r>
    </w:p>
    <w:p w14:paraId="6310A526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организовать презентации НОУ в 1-11 классах до 30.09.2025; </w:t>
      </w:r>
    </w:p>
    <w:p w14:paraId="109C8138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F15EFB9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4. Проведение занятия «Что такое научный проект и как его подготовить?»</w:t>
      </w:r>
    </w:p>
    <w:p w14:paraId="679A76C1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Слушали: научного руководителя НОУ, Кузнецова Л.П. обосновавшая необходимость обучающего занятия для начинающих исследователей.</w:t>
      </w:r>
    </w:p>
    <w:p w14:paraId="2BCAAF31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Определили содержание занятия:</w:t>
      </w:r>
    </w:p>
    <w:p w14:paraId="19AFC5EB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понятие научного проекта и его отличия от других видов работ;</w:t>
      </w:r>
    </w:p>
    <w:p w14:paraId="0748770E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этапы работы над проектом: выбор темы, постановка цели и задач, сбор и анализ информации, оформление результатов;</w:t>
      </w:r>
    </w:p>
    <w:p w14:paraId="020C0DC9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требования к структуре и оформлению проекта;</w:t>
      </w:r>
    </w:p>
    <w:p w14:paraId="23798641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примеры успешных школьных проектов.</w:t>
      </w:r>
    </w:p>
    <w:p w14:paraId="082021DE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3BFF93F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Постановили:</w:t>
      </w:r>
    </w:p>
    <w:p w14:paraId="06C9B73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провести занятие 10.10.2025;</w:t>
      </w:r>
    </w:p>
    <w:p w14:paraId="038562FD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пригласить на занятие учащихся 1-11 классов, заинтересованных в исследовательской деятельности;</w:t>
      </w:r>
    </w:p>
    <w:p w14:paraId="2F334061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подготовить раздаточные материалы (памятки, шаблоны); ответственные: Радецкая Е.В.;</w:t>
      </w:r>
    </w:p>
    <w:p w14:paraId="5C39931E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обеспечить техническую поддержку (проектор, компьютер); ответственный: Ященко Н.Г.</w:t>
      </w:r>
    </w:p>
    <w:p w14:paraId="27CDC37C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BD140DE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Решения, принятые на заседании:</w:t>
      </w:r>
    </w:p>
    <w:p w14:paraId="45B24FCD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64AC4C6E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Утвердить состав совета НОУ (п. 1 повестки).</w:t>
      </w:r>
    </w:p>
    <w:p w14:paraId="40FCF373" w14:textId="7B608DD1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Утвердить план работы НОУ на </w:t>
      </w:r>
      <w:r w:rsidRPr="00430854">
        <w:rPr>
          <w:rFonts w:eastAsia="Times New Roman"/>
          <w:bCs/>
          <w:sz w:val="24"/>
          <w:szCs w:val="24"/>
          <w:lang w:eastAsia="ru-RU"/>
        </w:rPr>
        <w:t xml:space="preserve">2025/2026 </w:t>
      </w:r>
      <w:r>
        <w:rPr>
          <w:rFonts w:eastAsia="Times New Roman"/>
          <w:bCs/>
          <w:sz w:val="24"/>
          <w:szCs w:val="24"/>
          <w:lang w:eastAsia="ru-RU"/>
        </w:rPr>
        <w:t xml:space="preserve">учебный год </w:t>
      </w:r>
      <w:r w:rsidRPr="00325097">
        <w:rPr>
          <w:rFonts w:eastAsia="Times New Roman"/>
          <w:bCs/>
          <w:sz w:val="24"/>
          <w:szCs w:val="24"/>
          <w:lang w:eastAsia="ru-RU"/>
        </w:rPr>
        <w:t>(п. 2 повестки).</w:t>
      </w:r>
    </w:p>
    <w:p w14:paraId="4314544D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Реализовать комплекс мероприятий по привлечению обучающихся в НОУ (п. 3 повестки).</w:t>
      </w:r>
    </w:p>
    <w:p w14:paraId="7DF2D96C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Провести обучающее занятие для начинающих исследователей (п. 4 повестки).</w:t>
      </w:r>
    </w:p>
    <w:p w14:paraId="688C011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E11B454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Председатель: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И.Г. Дроган</w:t>
      </w:r>
      <w:r w:rsidRPr="00325097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14:paraId="683FDB79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Секретарь: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Ю.А. Якименко</w:t>
      </w:r>
      <w:r w:rsidRPr="00325097">
        <w:rPr>
          <w:rFonts w:eastAsia="Times New Roman"/>
          <w:sz w:val="24"/>
          <w:szCs w:val="24"/>
          <w:lang w:eastAsia="ru-RU"/>
        </w:rPr>
        <w:t xml:space="preserve"> </w:t>
      </w:r>
    </w:p>
    <w:p w14:paraId="488ED14F" w14:textId="77777777" w:rsidR="005B2AEA" w:rsidRDefault="005B2AEA" w:rsidP="00F9750F">
      <w:pPr>
        <w:contextualSpacing/>
        <w:jc w:val="right"/>
        <w:rPr>
          <w:rFonts w:eastAsia="Times New Roman"/>
          <w:bCs/>
          <w:sz w:val="24"/>
          <w:szCs w:val="24"/>
          <w:lang w:eastAsia="ru-RU"/>
        </w:rPr>
      </w:pPr>
    </w:p>
    <w:p w14:paraId="73EDB135" w14:textId="77777777" w:rsidR="005B2AEA" w:rsidRDefault="005B2AEA" w:rsidP="00F9750F">
      <w:pPr>
        <w:contextualSpacing/>
        <w:jc w:val="right"/>
        <w:rPr>
          <w:rFonts w:eastAsia="Times New Roman"/>
          <w:bCs/>
          <w:sz w:val="24"/>
          <w:szCs w:val="24"/>
          <w:lang w:eastAsia="ru-RU"/>
        </w:rPr>
      </w:pPr>
    </w:p>
    <w:p w14:paraId="1DA1C21E" w14:textId="77777777" w:rsidR="005B2AEA" w:rsidRDefault="005B2AEA" w:rsidP="00F9750F">
      <w:pPr>
        <w:contextualSpacing/>
        <w:jc w:val="right"/>
        <w:rPr>
          <w:rFonts w:eastAsia="Times New Roman"/>
          <w:bCs/>
          <w:sz w:val="24"/>
          <w:szCs w:val="24"/>
          <w:lang w:eastAsia="ru-RU"/>
        </w:rPr>
      </w:pPr>
    </w:p>
    <w:p w14:paraId="6F743458" w14:textId="77777777" w:rsidR="005B2AEA" w:rsidRDefault="005B2AEA" w:rsidP="00F9750F">
      <w:pPr>
        <w:contextualSpacing/>
        <w:jc w:val="right"/>
        <w:rPr>
          <w:rFonts w:eastAsia="Times New Roman"/>
          <w:bCs/>
          <w:sz w:val="24"/>
          <w:szCs w:val="24"/>
          <w:lang w:eastAsia="ru-RU"/>
        </w:rPr>
      </w:pPr>
    </w:p>
    <w:p w14:paraId="5F8E8CE6" w14:textId="61A0C360" w:rsidR="00F9750F" w:rsidRPr="00325097" w:rsidRDefault="00F9750F" w:rsidP="00F9750F">
      <w:pPr>
        <w:contextualSpacing/>
        <w:jc w:val="right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lastRenderedPageBreak/>
        <w:t>Приложение № 1</w:t>
      </w:r>
    </w:p>
    <w:p w14:paraId="7AC02F9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69722E4" w14:textId="77777777" w:rsidR="005B2AEA" w:rsidRDefault="005B2AEA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39EDA99D" w14:textId="5F2242B8" w:rsidR="00F9750F" w:rsidRPr="00325097" w:rsidRDefault="00F9750F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t>План работы научного общества учащихся (НОУ) на 2025/2026 учебный год</w:t>
      </w:r>
    </w:p>
    <w:p w14:paraId="6D90C114" w14:textId="77777777" w:rsidR="00F9750F" w:rsidRPr="00325097" w:rsidRDefault="00F9750F" w:rsidP="00F9750F">
      <w:pPr>
        <w:contextualSpacing/>
        <w:jc w:val="both"/>
        <w:rPr>
          <w:rFonts w:eastAsia="Times New Roman"/>
          <w:b/>
          <w:sz w:val="24"/>
          <w:szCs w:val="24"/>
          <w:lang w:eastAsia="ru-RU"/>
        </w:rPr>
      </w:pPr>
    </w:p>
    <w:p w14:paraId="654BFC52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Цели:</w:t>
      </w:r>
    </w:p>
    <w:p w14:paraId="2F1BD0E6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развитие научно‑исследовательских компетенций учащихся;</w:t>
      </w:r>
    </w:p>
    <w:p w14:paraId="5929CBBD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популяризация науки среди школьников;</w:t>
      </w:r>
    </w:p>
    <w:p w14:paraId="3379F6BD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выявление и поддержка одарённых детей;</w:t>
      </w:r>
    </w:p>
    <w:p w14:paraId="68FB8BC5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подготовка учащихся к участию в конкурсах, конференциях и олимпиадах.</w:t>
      </w:r>
    </w:p>
    <w:p w14:paraId="152DFFFA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Задачи:</w:t>
      </w:r>
    </w:p>
    <w:p w14:paraId="20C1D384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Привлечь новых участников в НОУ.</w:t>
      </w:r>
    </w:p>
    <w:p w14:paraId="46DC438C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Обучить учащихся основам научно‑исследовательской деятельности.</w:t>
      </w:r>
    </w:p>
    <w:p w14:paraId="0B182E79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Организовать сопровождение исследовательских проектов.</w:t>
      </w:r>
    </w:p>
    <w:p w14:paraId="39BB9EEA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Обеспечить участие членов НОУ в мероприятиях разного уровня.</w:t>
      </w:r>
    </w:p>
    <w:p w14:paraId="6DCC515E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Популяризировать научные знания через открытые мероприятия.</w:t>
      </w:r>
    </w:p>
    <w:p w14:paraId="525A8599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75C4218F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План мероприятий</w:t>
      </w:r>
    </w:p>
    <w:p w14:paraId="00486922" w14:textId="77777777" w:rsidR="00F9750F" w:rsidRPr="00325097" w:rsidRDefault="00F9750F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t>Сентябрь</w:t>
      </w:r>
    </w:p>
    <w:p w14:paraId="74F5EC54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Организационное заседание НОУ: анализ работы за прошлый од, постановка задач на новый учебный год, формирование секций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02.09–15.09</w:t>
      </w:r>
    </w:p>
    <w:p w14:paraId="19784E73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2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Анкетирование учащихся 5–11 классов для выявления интересов и мотивации к исследовательской деятельности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16.09–30.09</w:t>
      </w:r>
    </w:p>
    <w:p w14:paraId="37666446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3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Оформление информационного стенда НОУ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До 30.09</w:t>
      </w:r>
    </w:p>
    <w:p w14:paraId="6E21AABE" w14:textId="77777777" w:rsidR="00F9750F" w:rsidRPr="00325097" w:rsidRDefault="00F9750F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t>Октябрь</w:t>
      </w:r>
    </w:p>
    <w:p w14:paraId="1CA028A5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4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Занятие «Что такое научный проект и как его подготовить?»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10.10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474411E4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5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Выбор тем исследовательских работ, закрепление научных руководителей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15.10–25.10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196F2A67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6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Подготовка и участие в муниципальном этапе предметных олимпиад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20.10–30.11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58BA6B56" w14:textId="77777777" w:rsidR="00F9750F" w:rsidRPr="00325097" w:rsidRDefault="00F9750F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t>Ноябрь</w:t>
      </w:r>
    </w:p>
    <w:p w14:paraId="02B4ABBF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7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Практическое занятие «Работа с источниками: поиск, анализ, оформление списка литературы»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12.11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682D6845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8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Консультации по текущим исследовательским проектам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Каждую среду месяца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31060D84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9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Конкурс мини‑проектов «Первые шаги в науку» для учащихся 5–7 классов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25.11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50414164" w14:textId="77777777" w:rsidR="00F9750F" w:rsidRPr="00325097" w:rsidRDefault="00F9750F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t>Декабрь</w:t>
      </w:r>
    </w:p>
    <w:p w14:paraId="72767B42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10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Практическое занятие «Основы научного эксперимента»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05.12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46637C53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11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Подготовка тезисов для городских конференций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10.12–20.12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71A564F9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12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Новогодний интеллектуальный квест «Тайны науки»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22.12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711FA914" w14:textId="77777777" w:rsidR="00F9750F" w:rsidRPr="00325097" w:rsidRDefault="00F9750F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t>Январь</w:t>
      </w:r>
    </w:p>
    <w:p w14:paraId="66A65195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13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Семинар «Как подготовить научную презентацию и выступить с докладом»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16.01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1594C1EF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14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Индивидуальные консультации по исследовательским работам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Каждую среду месяца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06E0AA85" w14:textId="77777777" w:rsidR="00F9750F" w:rsidRPr="00325097" w:rsidRDefault="00F9750F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t>Февраль</w:t>
      </w:r>
    </w:p>
    <w:p w14:paraId="73FA68BC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15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Школьная научно‑практическая конференция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09.02–13.02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6890EBE1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16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Мастер‑класс «Основы робототехники и программирования»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20.02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1AB6130C" w14:textId="77777777" w:rsidR="00F9750F" w:rsidRPr="00325097" w:rsidRDefault="00F9750F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t>Март</w:t>
      </w:r>
    </w:p>
    <w:p w14:paraId="560573F2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17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Участие в региональных конференциях, конкурсах.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В течение месяца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2A3DFAC9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18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Встреча с выпускниками школы — студентами вузов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25.03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26CAABC4" w14:textId="77777777" w:rsidR="00F9750F" w:rsidRPr="00325097" w:rsidRDefault="00F9750F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t>Апрель</w:t>
      </w:r>
    </w:p>
    <w:p w14:paraId="482C4144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19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Неделя науки в школе (открытые уроки, лекции учёных, выставки проектов)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06.04–10.04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64D096FB" w14:textId="77777777" w:rsidR="00F9750F" w:rsidRPr="00325097" w:rsidRDefault="00F9750F" w:rsidP="00F9750F">
      <w:pPr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325097">
        <w:rPr>
          <w:rFonts w:eastAsia="Times New Roman"/>
          <w:b/>
          <w:sz w:val="24"/>
          <w:szCs w:val="24"/>
          <w:lang w:eastAsia="ru-RU"/>
        </w:rPr>
        <w:lastRenderedPageBreak/>
        <w:t>Май</w:t>
      </w:r>
    </w:p>
    <w:p w14:paraId="313D0DC0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20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Итоговое заседание НОУ: подведение итогов года, награждение активных участников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12.05–15.05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0E454E2D" w14:textId="77777777" w:rsidR="00F9750F" w:rsidRPr="00325097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21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Формирование банка данных исследовательских работ учащихся.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>До 25.05</w:t>
      </w:r>
      <w:r w:rsidRPr="00325097">
        <w:rPr>
          <w:rFonts w:eastAsia="Times New Roman"/>
          <w:bCs/>
          <w:sz w:val="24"/>
          <w:szCs w:val="24"/>
          <w:lang w:eastAsia="ru-RU"/>
        </w:rPr>
        <w:tab/>
      </w:r>
    </w:p>
    <w:p w14:paraId="13D4DC82" w14:textId="77777777" w:rsidR="00F9750F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>22</w:t>
      </w:r>
      <w:r w:rsidRPr="00325097">
        <w:rPr>
          <w:rFonts w:eastAsia="Times New Roman"/>
          <w:bCs/>
          <w:sz w:val="24"/>
          <w:szCs w:val="24"/>
          <w:lang w:eastAsia="ru-RU"/>
        </w:rPr>
        <w:tab/>
        <w:t xml:space="preserve">Планирование работы НОУ на следующий учебный </w:t>
      </w:r>
      <w:proofErr w:type="gramStart"/>
      <w:r w:rsidRPr="00325097">
        <w:rPr>
          <w:rFonts w:eastAsia="Times New Roman"/>
          <w:bCs/>
          <w:sz w:val="24"/>
          <w:szCs w:val="24"/>
          <w:lang w:eastAsia="ru-RU"/>
        </w:rPr>
        <w:t>год</w:t>
      </w:r>
      <w:proofErr w:type="gramEnd"/>
      <w:r w:rsidRPr="00325097">
        <w:rPr>
          <w:rFonts w:eastAsia="Times New Roman"/>
          <w:bCs/>
          <w:sz w:val="24"/>
          <w:szCs w:val="24"/>
          <w:lang w:eastAsia="ru-RU"/>
        </w:rPr>
        <w:tab/>
        <w:t>До 29.05</w:t>
      </w:r>
    </w:p>
    <w:p w14:paraId="681C17A1" w14:textId="77777777" w:rsidR="00F9750F" w:rsidRDefault="00F9750F" w:rsidP="00F9750F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50782890" w14:textId="77777777" w:rsidR="00296FC6" w:rsidRDefault="00296FC6"/>
    <w:sectPr w:rsidR="00296FC6" w:rsidSect="005B2AE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8034D"/>
    <w:multiLevelType w:val="multilevel"/>
    <w:tmpl w:val="BCFCA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307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F7"/>
    <w:rsid w:val="00023F8E"/>
    <w:rsid w:val="00296FC6"/>
    <w:rsid w:val="005B2AEA"/>
    <w:rsid w:val="007C7DED"/>
    <w:rsid w:val="00B850F7"/>
    <w:rsid w:val="00CF2A97"/>
    <w:rsid w:val="00D24BA4"/>
    <w:rsid w:val="00F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2135"/>
  <w15:chartTrackingRefBased/>
  <w15:docId w15:val="{73513642-DEEE-4571-8830-87F54801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50F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5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0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0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0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0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5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5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50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50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50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50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50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50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5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5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5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50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50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50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5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50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5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4</cp:revision>
  <dcterms:created xsi:type="dcterms:W3CDTF">2026-03-10T13:05:00Z</dcterms:created>
  <dcterms:modified xsi:type="dcterms:W3CDTF">2026-03-10T13:05:00Z</dcterms:modified>
</cp:coreProperties>
</file>