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8CCAF" w14:textId="77777777" w:rsidR="00D3317F" w:rsidRDefault="005817CE" w:rsidP="005F406E">
      <w:pPr>
        <w:suppressLineNumbers/>
        <w:snapToGrid w:val="0"/>
        <w:spacing w:line="276" w:lineRule="auto"/>
        <w:jc w:val="center"/>
        <w:rPr>
          <w:b/>
          <w:bCs/>
        </w:rPr>
      </w:pPr>
      <w:r w:rsidRPr="005F406E">
        <w:rPr>
          <w:b/>
          <w:bCs/>
        </w:rPr>
        <w:t xml:space="preserve">Муниципальное бюджетное дошкольное образовательное учреждение </w:t>
      </w:r>
    </w:p>
    <w:p w14:paraId="69F3EF8B" w14:textId="58968994" w:rsidR="005817CE" w:rsidRPr="005F406E" w:rsidRDefault="005817CE" w:rsidP="005F406E">
      <w:pPr>
        <w:suppressLineNumbers/>
        <w:snapToGrid w:val="0"/>
        <w:spacing w:line="276" w:lineRule="auto"/>
        <w:jc w:val="center"/>
        <w:rPr>
          <w:b/>
          <w:bCs/>
        </w:rPr>
      </w:pPr>
      <w:r w:rsidRPr="005F406E">
        <w:rPr>
          <w:b/>
          <w:bCs/>
        </w:rPr>
        <w:t xml:space="preserve">«Детский сад № 19 «Солнышко» муниципального образования </w:t>
      </w:r>
    </w:p>
    <w:p w14:paraId="4E398707" w14:textId="77777777" w:rsidR="005817CE" w:rsidRPr="005F406E" w:rsidRDefault="005817CE" w:rsidP="005F406E">
      <w:pPr>
        <w:suppressLineNumbers/>
        <w:snapToGrid w:val="0"/>
        <w:spacing w:line="276" w:lineRule="auto"/>
        <w:jc w:val="center"/>
        <w:rPr>
          <w:b/>
          <w:bCs/>
        </w:rPr>
      </w:pPr>
      <w:r w:rsidRPr="005F406E">
        <w:rPr>
          <w:b/>
          <w:bCs/>
        </w:rPr>
        <w:t>городской округ Ялта Республики Крым</w:t>
      </w:r>
    </w:p>
    <w:p w14:paraId="0FFE0817" w14:textId="77777777" w:rsidR="005817CE" w:rsidRPr="005F406E" w:rsidRDefault="005817CE" w:rsidP="005F406E">
      <w:pPr>
        <w:suppressLineNumbers/>
        <w:snapToGrid w:val="0"/>
        <w:spacing w:line="276" w:lineRule="auto"/>
        <w:jc w:val="center"/>
        <w:rPr>
          <w:b/>
          <w:bCs/>
        </w:rPr>
      </w:pPr>
      <w:r w:rsidRPr="005F406E">
        <w:rPr>
          <w:b/>
          <w:bCs/>
        </w:rPr>
        <w:t>(МБДОУ № 19)</w:t>
      </w:r>
    </w:p>
    <w:p w14:paraId="1F890717" w14:textId="77777777" w:rsidR="005817CE" w:rsidRPr="005F406E" w:rsidRDefault="005817CE" w:rsidP="005F406E">
      <w:pPr>
        <w:suppressLineNumbers/>
        <w:snapToGrid w:val="0"/>
        <w:spacing w:line="276" w:lineRule="auto"/>
        <w:jc w:val="center"/>
        <w:rPr>
          <w:b/>
          <w:bCs/>
        </w:rPr>
      </w:pPr>
      <w:r w:rsidRPr="005F406E">
        <w:rPr>
          <w:b/>
          <w:bCs/>
        </w:rPr>
        <w:t>_____________________________________________________________</w:t>
      </w:r>
    </w:p>
    <w:p w14:paraId="66E1C1B0" w14:textId="77777777" w:rsidR="005817CE" w:rsidRPr="005F406E" w:rsidRDefault="005817CE" w:rsidP="005F406E">
      <w:pPr>
        <w:spacing w:line="276" w:lineRule="auto"/>
        <w:jc w:val="center"/>
        <w:rPr>
          <w:b/>
          <w:sz w:val="28"/>
          <w:szCs w:val="28"/>
        </w:rPr>
      </w:pPr>
    </w:p>
    <w:p w14:paraId="7DD06FF3" w14:textId="77777777" w:rsidR="005817CE" w:rsidRPr="005F406E" w:rsidRDefault="005817CE" w:rsidP="005F406E">
      <w:pPr>
        <w:spacing w:line="276" w:lineRule="auto"/>
        <w:jc w:val="right"/>
        <w:rPr>
          <w:sz w:val="22"/>
          <w:szCs w:val="22"/>
        </w:rPr>
      </w:pPr>
      <w:r w:rsidRPr="005F406E">
        <w:rPr>
          <w:b/>
          <w:sz w:val="22"/>
          <w:szCs w:val="22"/>
        </w:rPr>
        <w:t>УТВЕРЖДЕНА:</w:t>
      </w:r>
    </w:p>
    <w:p w14:paraId="4063B683" w14:textId="77777777" w:rsidR="005817CE" w:rsidRPr="005F406E" w:rsidRDefault="005817CE" w:rsidP="005F406E">
      <w:pPr>
        <w:spacing w:line="276" w:lineRule="auto"/>
        <w:jc w:val="right"/>
        <w:rPr>
          <w:sz w:val="22"/>
          <w:szCs w:val="22"/>
        </w:rPr>
      </w:pPr>
      <w:r w:rsidRPr="005F406E">
        <w:rPr>
          <w:sz w:val="22"/>
          <w:szCs w:val="22"/>
        </w:rPr>
        <w:t>Заведующий МБДОУ № 19</w:t>
      </w:r>
    </w:p>
    <w:p w14:paraId="4C5D9588" w14:textId="77777777" w:rsidR="005817CE" w:rsidRPr="005F406E" w:rsidRDefault="005817CE" w:rsidP="005F406E">
      <w:pPr>
        <w:spacing w:line="276" w:lineRule="auto"/>
        <w:jc w:val="right"/>
        <w:rPr>
          <w:sz w:val="22"/>
          <w:szCs w:val="22"/>
        </w:rPr>
      </w:pPr>
      <w:r w:rsidRPr="005F406E">
        <w:rPr>
          <w:sz w:val="22"/>
          <w:szCs w:val="22"/>
        </w:rPr>
        <w:t xml:space="preserve">_____________ С.А. Клюшина     </w:t>
      </w:r>
    </w:p>
    <w:p w14:paraId="3D3E695C" w14:textId="46FAC3B6" w:rsidR="005817CE" w:rsidRPr="005F406E" w:rsidRDefault="005817CE" w:rsidP="005F406E">
      <w:pPr>
        <w:pStyle w:val="a3"/>
        <w:widowControl/>
        <w:spacing w:line="276" w:lineRule="auto"/>
        <w:jc w:val="right"/>
        <w:rPr>
          <w:b/>
          <w:bCs/>
          <w:sz w:val="20"/>
          <w:szCs w:val="20"/>
        </w:rPr>
      </w:pPr>
      <w:r w:rsidRPr="005F406E">
        <w:rPr>
          <w:sz w:val="24"/>
          <w:szCs w:val="24"/>
        </w:rPr>
        <w:t>Приказ №</w:t>
      </w:r>
      <w:r w:rsidR="00593B24" w:rsidRPr="005F406E">
        <w:rPr>
          <w:sz w:val="24"/>
          <w:szCs w:val="24"/>
        </w:rPr>
        <w:t xml:space="preserve"> </w:t>
      </w:r>
      <w:r w:rsidR="00911123">
        <w:rPr>
          <w:sz w:val="24"/>
          <w:szCs w:val="24"/>
        </w:rPr>
        <w:t>1</w:t>
      </w:r>
      <w:r w:rsidR="0091012B">
        <w:rPr>
          <w:sz w:val="24"/>
          <w:szCs w:val="24"/>
        </w:rPr>
        <w:t>81</w:t>
      </w:r>
      <w:r w:rsidRPr="005F406E">
        <w:rPr>
          <w:sz w:val="24"/>
          <w:szCs w:val="24"/>
        </w:rPr>
        <w:t xml:space="preserve"> от </w:t>
      </w:r>
      <w:r w:rsidR="0091012B">
        <w:rPr>
          <w:sz w:val="24"/>
          <w:szCs w:val="24"/>
        </w:rPr>
        <w:t>30</w:t>
      </w:r>
      <w:r w:rsidR="00D3317F">
        <w:rPr>
          <w:sz w:val="24"/>
          <w:szCs w:val="24"/>
        </w:rPr>
        <w:t>.0</w:t>
      </w:r>
      <w:r w:rsidR="0091012B">
        <w:rPr>
          <w:sz w:val="24"/>
          <w:szCs w:val="24"/>
        </w:rPr>
        <w:t>8</w:t>
      </w:r>
      <w:r w:rsidR="00D3317F">
        <w:rPr>
          <w:sz w:val="24"/>
          <w:szCs w:val="24"/>
        </w:rPr>
        <w:t>.</w:t>
      </w:r>
      <w:r w:rsidRPr="005F406E">
        <w:rPr>
          <w:sz w:val="24"/>
          <w:szCs w:val="24"/>
        </w:rPr>
        <w:t>202</w:t>
      </w:r>
      <w:r w:rsidR="00D3317F">
        <w:rPr>
          <w:sz w:val="24"/>
          <w:szCs w:val="24"/>
        </w:rPr>
        <w:t>4</w:t>
      </w:r>
      <w:r w:rsidRPr="005F406E">
        <w:rPr>
          <w:sz w:val="24"/>
          <w:szCs w:val="24"/>
        </w:rPr>
        <w:t xml:space="preserve">г.                    </w:t>
      </w:r>
    </w:p>
    <w:p w14:paraId="6C6CE494" w14:textId="77777777" w:rsidR="00E92000" w:rsidRPr="005F406E" w:rsidRDefault="00E92000" w:rsidP="005F406E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16ED95B" w14:textId="77777777" w:rsidR="00E92000" w:rsidRPr="005F406E" w:rsidRDefault="00E92000" w:rsidP="005F406E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61341761" w14:textId="288A01AC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ИНСТРУКЦИЯ</w:t>
      </w:r>
    </w:p>
    <w:p w14:paraId="2671CC64" w14:textId="2E98F7DE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sz w:val="22"/>
          <w:szCs w:val="22"/>
        </w:rPr>
        <w:t>по выявлению и предотвращению несанкционированного проноса (провоза)</w:t>
      </w:r>
    </w:p>
    <w:p w14:paraId="76BADE3C" w14:textId="1FAB5EF4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sz w:val="22"/>
          <w:szCs w:val="22"/>
        </w:rPr>
        <w:t>и применения на объекте токсических химикатов отравляющих веществ патогенных биологических агентов, в том числе при их получении посредством почтовых отправлений</w:t>
      </w:r>
    </w:p>
    <w:p w14:paraId="0C6670F0" w14:textId="77777777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</w:p>
    <w:p w14:paraId="79EC8FB1" w14:textId="02E06D50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 xml:space="preserve">I. Общие требования к действиям </w:t>
      </w:r>
      <w:r w:rsidR="00593B24" w:rsidRPr="005F406E">
        <w:rPr>
          <w:b/>
          <w:bCs/>
          <w:sz w:val="22"/>
          <w:szCs w:val="22"/>
        </w:rPr>
        <w:t>сотрудников</w:t>
      </w:r>
      <w:r w:rsidRPr="005F406E">
        <w:rPr>
          <w:b/>
          <w:bCs/>
          <w:sz w:val="22"/>
          <w:szCs w:val="22"/>
        </w:rPr>
        <w:t xml:space="preserve"> по выявлению и предотвращению несанкционированного проноса (провоза) и по предупреждению применения на объекте токсичных химикатов,</w:t>
      </w:r>
    </w:p>
    <w:p w14:paraId="035168B9" w14:textId="23FFA87B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отравляющих веществ и патогенных биологических агентов, в том числе при их получении с использованием почтовых отправлений.</w:t>
      </w:r>
    </w:p>
    <w:p w14:paraId="652B3894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1.1 Ежедневно тщательно осматривать свои рабочие места на предмет обнаружения подозрительных предметов, а также обращать внимание на подозрительных лиц. </w:t>
      </w:r>
    </w:p>
    <w:p w14:paraId="46266886" w14:textId="2D24C661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1.2. При обнаружении на объекте посторонних предметов не подходить к ним и не пытаться осмотреть их, а немедленно доложить </w:t>
      </w:r>
      <w:r w:rsidR="00593B24" w:rsidRPr="005F406E">
        <w:rPr>
          <w:sz w:val="22"/>
          <w:szCs w:val="22"/>
        </w:rPr>
        <w:t>заведующему (или его заместителям)</w:t>
      </w:r>
      <w:r w:rsidRPr="005F406E">
        <w:rPr>
          <w:sz w:val="22"/>
          <w:szCs w:val="22"/>
        </w:rPr>
        <w:t xml:space="preserve">, в полицию. </w:t>
      </w:r>
    </w:p>
    <w:p w14:paraId="4A84B698" w14:textId="40188B53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1.3. Незамедлительно сообщить </w:t>
      </w:r>
      <w:r w:rsidR="00593B24" w:rsidRPr="005F406E">
        <w:rPr>
          <w:sz w:val="22"/>
          <w:szCs w:val="22"/>
        </w:rPr>
        <w:t>заведующему (или его заместителям)</w:t>
      </w:r>
      <w:r w:rsidRPr="005F406E">
        <w:rPr>
          <w:sz w:val="22"/>
          <w:szCs w:val="22"/>
        </w:rPr>
        <w:t xml:space="preserve">, в дежурную часть </w:t>
      </w:r>
      <w:r w:rsidR="00593B24" w:rsidRPr="005F406E">
        <w:rPr>
          <w:sz w:val="22"/>
          <w:szCs w:val="22"/>
        </w:rPr>
        <w:t>УМВД г. Ялты</w:t>
      </w:r>
      <w:r w:rsidRPr="005F406E">
        <w:rPr>
          <w:sz w:val="22"/>
          <w:szCs w:val="22"/>
        </w:rPr>
        <w:t xml:space="preserve">, об обнаружении неисправности систем видеонаблюдения, средств оповещения и связи, а также технических средств охраны объекта. </w:t>
      </w:r>
    </w:p>
    <w:p w14:paraId="605DBDDB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1.4. Не разглашать информацию об особенностях охраны объекта, а также функционирования технических средств охраны, средств оповещения, сигнализации и связи. </w:t>
      </w:r>
    </w:p>
    <w:p w14:paraId="07497632" w14:textId="3B2DD38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1.5. Незамедлительно сообщать </w:t>
      </w:r>
      <w:r w:rsidR="00593B24" w:rsidRPr="005F406E">
        <w:rPr>
          <w:sz w:val="22"/>
          <w:szCs w:val="22"/>
        </w:rPr>
        <w:t xml:space="preserve">заведующему (или его заместителям) </w:t>
      </w:r>
      <w:r w:rsidRPr="005F406E">
        <w:rPr>
          <w:sz w:val="22"/>
          <w:szCs w:val="22"/>
        </w:rPr>
        <w:t xml:space="preserve">о лицах, проявляющих интерес к планам и системам охраны объекта. </w:t>
      </w:r>
    </w:p>
    <w:p w14:paraId="28480467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6DDDABA5" w14:textId="21EF40A4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II. Организация санкционированного допуска на объект (территорию) посетителей и автотранспортных средств.</w:t>
      </w:r>
    </w:p>
    <w:p w14:paraId="6C0EDD0A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2.1. Допуск автотранспортных средств на территорию образовательной организации осуществляется с разрешения руководителя учреждения или лица, на которые в соответствии с приказом образовательной организации возложена ответственность за безопасность. </w:t>
      </w:r>
    </w:p>
    <w:p w14:paraId="1142AB77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2.2. При ввозе автотранспортом на территорию образовательной организации имущества (материальных ценностей) работником, находящимся на посту охраны, осуществляется осмотр, исключающий ввоз запрещенных предметов. </w:t>
      </w:r>
    </w:p>
    <w:p w14:paraId="45B8BE2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5B64F5A0" w14:textId="77777777" w:rsidR="00B24BCD" w:rsidRPr="005F406E" w:rsidRDefault="00B24BCD" w:rsidP="005F406E">
      <w:pPr>
        <w:pStyle w:val="Default"/>
        <w:pageBreakBefore/>
        <w:spacing w:line="276" w:lineRule="auto"/>
        <w:rPr>
          <w:sz w:val="22"/>
          <w:szCs w:val="22"/>
        </w:rPr>
      </w:pPr>
    </w:p>
    <w:p w14:paraId="4B2FF230" w14:textId="77777777" w:rsidR="00B24BCD" w:rsidRPr="005F406E" w:rsidRDefault="00B24BCD" w:rsidP="005F406E">
      <w:pPr>
        <w:pStyle w:val="Default"/>
        <w:spacing w:after="39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2.3. Машины централизованных перевозок допускаются на территорию на основании списков, заверенных директором учреждения или лицом, на которое в соответствии с приказом образовательной организации возложена ответственность за безопасность. </w:t>
      </w:r>
    </w:p>
    <w:p w14:paraId="096AE6F8" w14:textId="77777777" w:rsidR="00B24BCD" w:rsidRPr="005F406E" w:rsidRDefault="00B24BCD" w:rsidP="005F406E">
      <w:pPr>
        <w:pStyle w:val="Default"/>
        <w:spacing w:after="39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2.4. Движение автотранспорта по территории образовательной организации разрешается со скоростью не более 5 км/ч. Парковка автомашин, доставивших материальные ценности, осуществляется у запасного выхода с соблюдением всех мер безопасности и правил дорожного движения. При допуске на территорию учреждения автотранспортных средств работник охраны предупреждает водителя о соблюдении мер безопасности при движении по территории образовательной организации. </w:t>
      </w:r>
    </w:p>
    <w:p w14:paraId="652B6F2A" w14:textId="77777777" w:rsidR="00B24BCD" w:rsidRPr="005F406E" w:rsidRDefault="00B24BCD" w:rsidP="005F406E">
      <w:pPr>
        <w:pStyle w:val="Default"/>
        <w:spacing w:after="39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2.5. Допуск без ограничений на территорию учреждения разрешается автотранспорту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т.п.) и документов, удостоверяющих личность водителя. </w:t>
      </w:r>
    </w:p>
    <w:p w14:paraId="4E548B81" w14:textId="77777777" w:rsidR="00B24BCD" w:rsidRPr="005F406E" w:rsidRDefault="00B24BCD" w:rsidP="005F406E">
      <w:pPr>
        <w:pStyle w:val="Default"/>
        <w:spacing w:after="39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2.6. Стоянка (парковка) личного транспорта на территории учреждения запрещена. В исключительных случаях, с разрешения директора учреждения, разрешена краткосрочная стоянка (парковка) личного автотранспорта только сотрудников учреждения. </w:t>
      </w:r>
    </w:p>
    <w:p w14:paraId="5BB56F2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2BF64EAE" w14:textId="124C8E66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III. Действия руководителя при возникновении (угрозе возникновения) террористического акта с использованием опасных химических веществ, опасных биологических веществ, в том числе с использованием</w:t>
      </w:r>
      <w:r w:rsidR="008B5118" w:rsidRPr="005F406E">
        <w:rPr>
          <w:b/>
          <w:bCs/>
          <w:sz w:val="22"/>
          <w:szCs w:val="22"/>
        </w:rPr>
        <w:t xml:space="preserve"> </w:t>
      </w:r>
      <w:r w:rsidRPr="005F406E">
        <w:rPr>
          <w:b/>
          <w:bCs/>
          <w:sz w:val="22"/>
          <w:szCs w:val="22"/>
        </w:rPr>
        <w:t>почтовых</w:t>
      </w:r>
      <w:r w:rsidR="008B5118" w:rsidRPr="005F406E">
        <w:rPr>
          <w:sz w:val="22"/>
          <w:szCs w:val="22"/>
        </w:rPr>
        <w:t xml:space="preserve"> </w:t>
      </w:r>
      <w:r w:rsidRPr="005F406E">
        <w:rPr>
          <w:b/>
          <w:bCs/>
          <w:sz w:val="22"/>
          <w:szCs w:val="22"/>
        </w:rPr>
        <w:t>отправлений.</w:t>
      </w:r>
    </w:p>
    <w:p w14:paraId="233530EB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3.1. При получении информации о совершении террористического акта на территории объекта (в помещении) с применением химически опасных веществ, биологических веществ, в том числе с использованием почтовых отправлений руководитель объекта обязан: </w:t>
      </w:r>
    </w:p>
    <w:p w14:paraId="4AA27AB1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оценить обстановку и полученную информацию; </w:t>
      </w:r>
    </w:p>
    <w:p w14:paraId="5649B18A" w14:textId="6321FCF1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информировать дежурную часть УМВД России по городу </w:t>
      </w:r>
      <w:r w:rsidR="00593B24" w:rsidRPr="005F406E">
        <w:rPr>
          <w:sz w:val="22"/>
          <w:szCs w:val="22"/>
        </w:rPr>
        <w:t>Ялта</w:t>
      </w:r>
      <w:r w:rsidRPr="005F406E">
        <w:rPr>
          <w:sz w:val="22"/>
          <w:szCs w:val="22"/>
        </w:rPr>
        <w:t xml:space="preserve"> о месте и характеристике обнаружения признаков террористической угрозы химического или биологического происхождения; </w:t>
      </w:r>
    </w:p>
    <w:p w14:paraId="642CE1C8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оповестить посетителей, персонал объекта, сообщить маршрут выхода в безопасное место; </w:t>
      </w:r>
    </w:p>
    <w:p w14:paraId="28DEB004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отключить вентиляцию, кондиционеры, закрыть форточки, окна, двери, отключить электронагревательные и бытовые приборы; </w:t>
      </w:r>
    </w:p>
    <w:p w14:paraId="021354A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3AA47F23" w14:textId="77777777" w:rsidR="00B24BCD" w:rsidRPr="005F406E" w:rsidRDefault="00B24BCD" w:rsidP="005F406E">
      <w:pPr>
        <w:pStyle w:val="Default"/>
        <w:pageBreakBefore/>
        <w:spacing w:line="276" w:lineRule="auto"/>
        <w:rPr>
          <w:sz w:val="22"/>
          <w:szCs w:val="22"/>
        </w:rPr>
      </w:pPr>
    </w:p>
    <w:p w14:paraId="53AE3915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подготовить воду, 2 % раствор питьевой соды в случае выброса химических веществ, йодистый препарат (раствор йода) - в случае радиоактивного загрязнения; </w:t>
      </w:r>
    </w:p>
    <w:p w14:paraId="5DD0C387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подготовить простейшие средства защиты дыхания (ватно-марлевые повязки, платки, шарфы, изделия из тканей, предварительно смоченные содовым раствором или водой); </w:t>
      </w:r>
    </w:p>
    <w:p w14:paraId="2CE9F746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выдать противогазы (при наличии); </w:t>
      </w:r>
    </w:p>
    <w:p w14:paraId="26BFFB1E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исключить допуск в очаг потенциального заражения (загрязнения) посторонних лиц; </w:t>
      </w:r>
    </w:p>
    <w:p w14:paraId="2E117AB4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ограничить передвижение сотрудников учреждения (организации) внутри объекта; </w:t>
      </w:r>
    </w:p>
    <w:p w14:paraId="6F9D05D5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распорядиться о составлении списка лиц, контактировавших с неизвестной субстанцией (веществом); </w:t>
      </w:r>
    </w:p>
    <w:p w14:paraId="75F5B04A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запретить выход сотрудников и посетителей, контактировавших с неизвестной субстанцией (веществом) за пределы учреждения (организации); </w:t>
      </w:r>
    </w:p>
    <w:p w14:paraId="6D790715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обеспечить допуск прибывших формирований УМВД, МЧС и других заинтересованных организаций для выполнения задач по предназначению, а также учреждений Роспотребнадзора для отбора подозрительного материала на исследование и выполнения других противоэпидемиологических мероприятий; </w:t>
      </w:r>
    </w:p>
    <w:p w14:paraId="5711A8BD" w14:textId="77777777" w:rsidR="00B24BCD" w:rsidRPr="005F406E" w:rsidRDefault="00B24BCD" w:rsidP="005F406E">
      <w:pPr>
        <w:pStyle w:val="Default"/>
        <w:spacing w:after="37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до прибытия представителей УМВД организует оцепление места обнаружения подозрительного предмета; </w:t>
      </w:r>
    </w:p>
    <w:p w14:paraId="5B833B17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- обеспечить выполнение всех рекомендаций и требований прибывших сотрудников служб. </w:t>
      </w:r>
    </w:p>
    <w:p w14:paraId="547ED8CA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214FABC1" w14:textId="6202134E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IV. Действия работников при возникновении (угрозе возникновения) террористического акта с использованием опасных химических веществ.</w:t>
      </w:r>
    </w:p>
    <w:p w14:paraId="087CD3F3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4.1. Первыми признаками применения опасных химических веществ являются: </w:t>
      </w:r>
    </w:p>
    <w:p w14:paraId="37DBB3AC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02888F47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разлив неизвестной жидкости на поверхности; </w:t>
      </w:r>
    </w:p>
    <w:p w14:paraId="4BED3656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появление капель, дымов и туманов неизвестного происхождения; специфические посторонние запахи; </w:t>
      </w:r>
    </w:p>
    <w:p w14:paraId="664A6D24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крики о помощи, возникшая паника, начальные симптомы поражения; показания приборов химической разведки и контроля (при их наличии). </w:t>
      </w:r>
    </w:p>
    <w:p w14:paraId="5049DE23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4.2. Услышав информацию об аварии или применении опасных химических веществ, передаваемую по радио (телевидению), через подвижные и громкоговорящие средства или другими способами, необходимо непременно отключить электронагревательные и бытовые приборы, быстро, но без паники, выйти в указанном в информации направлении или в сторону, перпендикулярную направлению ветра, желательно на хорошо проветриваемый участок, где необходимо находиться до получения дальнейших распоряжений. При этом для защиты органов дыхания можно использовать подручные средства: </w:t>
      </w:r>
    </w:p>
    <w:p w14:paraId="3CDBB94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5460E84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ватно-марлевые повязки, платки, шарфы, изделия из тканей, предварительно смоченные водой. </w:t>
      </w:r>
    </w:p>
    <w:p w14:paraId="24BD0C06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4.3. Если нет возможности быстро выйти из зоны заражения, нужно </w:t>
      </w:r>
    </w:p>
    <w:p w14:paraId="0382F62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522B1ECC" w14:textId="77777777" w:rsidR="00B24BCD" w:rsidRPr="005F406E" w:rsidRDefault="00B24BCD" w:rsidP="005F406E">
      <w:pPr>
        <w:pStyle w:val="Default"/>
        <w:pageBreakBefore/>
        <w:spacing w:line="276" w:lineRule="auto"/>
        <w:rPr>
          <w:sz w:val="22"/>
          <w:szCs w:val="22"/>
        </w:rPr>
      </w:pPr>
    </w:p>
    <w:p w14:paraId="5B495B03" w14:textId="77777777" w:rsidR="00B24BCD" w:rsidRPr="005F406E" w:rsidRDefault="00B24BCD" w:rsidP="005F406E">
      <w:pPr>
        <w:pStyle w:val="Default"/>
        <w:spacing w:after="38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немедленно укрыться в помещении и загерметизировать его. </w:t>
      </w:r>
    </w:p>
    <w:p w14:paraId="64FC95E1" w14:textId="4B127574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4.4. Важно помнить, что опасные химические вещества, которые тяжелее воздуха (хлор, фосген и др.), будут проникать в нижние этажи зданий </w:t>
      </w:r>
      <w:r w:rsidR="00593B24" w:rsidRPr="005F406E">
        <w:rPr>
          <w:sz w:val="22"/>
          <w:szCs w:val="22"/>
        </w:rPr>
        <w:t>и подвальные</w:t>
      </w:r>
      <w:r w:rsidRPr="005F406E">
        <w:rPr>
          <w:sz w:val="22"/>
          <w:szCs w:val="22"/>
        </w:rPr>
        <w:t xml:space="preserve"> помещения, в низины и овраги, а опасные химические вещества, которые легче воздуха (аммиак), наоборот, будут заполнять более высокие места. </w:t>
      </w:r>
    </w:p>
    <w:p w14:paraId="490EC6BC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4.5. При движении на зараженной местности необходимо строго соблюдать следующие правила: </w:t>
      </w:r>
    </w:p>
    <w:p w14:paraId="56EAE6A6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0C9F4BAB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двигаться быстро, но не бежать и не поднимать пыль; </w:t>
      </w:r>
    </w:p>
    <w:p w14:paraId="56269F09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 прислоняться к зданиям и не касаться окружающих предметов; </w:t>
      </w:r>
    </w:p>
    <w:p w14:paraId="22AFF3CA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 наступать, на встречающиеся, на пути капли жидкости или порошкообразные россыпи неизвестных веществ; </w:t>
      </w:r>
    </w:p>
    <w:p w14:paraId="532845DA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 снимать средства индивидуальной защиты до особого распоряжения; при обнаружении капель химических веществ на коже, одежде, обуви </w:t>
      </w:r>
    </w:p>
    <w:p w14:paraId="4B0CA23F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снять их тампоном из бумаги, ветоши или носовым платком; </w:t>
      </w:r>
    </w:p>
    <w:p w14:paraId="3EB933DD" w14:textId="77777777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по возможности оказать необходимую помощь пострадавшим, не способным двигаться самостоятельно; </w:t>
      </w:r>
    </w:p>
    <w:p w14:paraId="62076B1E" w14:textId="68E4A68A" w:rsidR="00B24BCD" w:rsidRPr="005F406E" w:rsidRDefault="00B24BCD" w:rsidP="005F406E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>после выхода из зоны поражения необходимо снять верхнюю одежду и оставить е</w:t>
      </w:r>
      <w:r w:rsidR="005817CE" w:rsidRPr="005F406E">
        <w:rPr>
          <w:sz w:val="22"/>
          <w:szCs w:val="22"/>
        </w:rPr>
        <w:t>ё</w:t>
      </w:r>
      <w:r w:rsidRPr="005F406E">
        <w:rPr>
          <w:sz w:val="22"/>
          <w:szCs w:val="22"/>
        </w:rPr>
        <w:t xml:space="preserve"> на улице, принять душ с мылом, тщательно промыть глаза и прополоскать рот. </w:t>
      </w:r>
    </w:p>
    <w:p w14:paraId="51A542D3" w14:textId="7229B35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4.6. При получении незначительных поражений (кашель, тошнота, другие подобные симптомы) должны быть исключены любые физические нагрузки. Необходимо принять обильное </w:t>
      </w:r>
      <w:r w:rsidR="00E92000" w:rsidRPr="005F406E">
        <w:rPr>
          <w:sz w:val="22"/>
          <w:szCs w:val="22"/>
        </w:rPr>
        <w:t>тёплое</w:t>
      </w:r>
      <w:r w:rsidRPr="005F406E">
        <w:rPr>
          <w:sz w:val="22"/>
          <w:szCs w:val="22"/>
        </w:rPr>
        <w:t xml:space="preserve"> питье (чай, молоко) и обратиться к медицинскому работнику или в ближайшее медицинское учреждение для определения степени поражения и проведения профилактических и лечебных мероприятий. </w:t>
      </w:r>
    </w:p>
    <w:p w14:paraId="707A1F04" w14:textId="77777777" w:rsidR="008B5118" w:rsidRPr="005F406E" w:rsidRDefault="008B5118" w:rsidP="005F406E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C018C31" w14:textId="1DFF9169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V. Действия работников при возникновении (угрозе возникновения) террористического акта с использованием опасных биологических</w:t>
      </w:r>
    </w:p>
    <w:p w14:paraId="726C1115" w14:textId="41B6EAC9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веществ.</w:t>
      </w:r>
    </w:p>
    <w:p w14:paraId="36D8584D" w14:textId="11916519" w:rsidR="00B24BCD" w:rsidRPr="005F406E" w:rsidRDefault="00B24BCD" w:rsidP="005F406E">
      <w:pPr>
        <w:pStyle w:val="Default"/>
        <w:spacing w:after="38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5.1. Основными видами опасных биологических веществ, которые могут быть применены в террористических целях, являются патогенные микроорганизмы (бактерии, вирусы, грибы) и продукты их жизнедеятельности (токсины). К указанным опасным биологическим веществам относятся возбудители чумы, натуральной оспы, сибирской язвы, холеры, </w:t>
      </w:r>
      <w:r w:rsidR="008B5118" w:rsidRPr="005F406E">
        <w:rPr>
          <w:sz w:val="22"/>
          <w:szCs w:val="22"/>
        </w:rPr>
        <w:t>жёлтой</w:t>
      </w:r>
      <w:r w:rsidRPr="005F406E">
        <w:rPr>
          <w:sz w:val="22"/>
          <w:szCs w:val="22"/>
        </w:rPr>
        <w:t xml:space="preserve"> лихорадки, ботулизма и другие. </w:t>
      </w:r>
    </w:p>
    <w:p w14:paraId="24C05D9D" w14:textId="0B44A55E" w:rsidR="00B24BCD" w:rsidRPr="005F406E" w:rsidRDefault="00B24BCD" w:rsidP="005F406E">
      <w:pPr>
        <w:pStyle w:val="Default"/>
        <w:spacing w:after="38"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5.2. Поражение людей опасными биологическими веществами может происходить при попадании их через органы дыхания, желудочно-кишечный тракт, слизистые оболочки (рта, носа, глаз), </w:t>
      </w:r>
      <w:r w:rsidR="008B5118" w:rsidRPr="005F406E">
        <w:rPr>
          <w:sz w:val="22"/>
          <w:szCs w:val="22"/>
        </w:rPr>
        <w:t>повреждённые</w:t>
      </w:r>
      <w:r w:rsidRPr="005F406E">
        <w:rPr>
          <w:sz w:val="22"/>
          <w:szCs w:val="22"/>
        </w:rPr>
        <w:t xml:space="preserve"> кожные покровы. </w:t>
      </w:r>
    </w:p>
    <w:p w14:paraId="588F8CF5" w14:textId="77777777" w:rsidR="00593B24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5.3. Меры защиты от поражения опасными биологическими веществами: </w:t>
      </w:r>
    </w:p>
    <w:p w14:paraId="11410B89" w14:textId="51348E65" w:rsidR="00B24BCD" w:rsidRPr="005F406E" w:rsidRDefault="00B24BCD" w:rsidP="005F406E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для защиты органов дыхания необходимо использовать ватно-марлевые повязки, респираторы и противогазы; </w:t>
      </w:r>
    </w:p>
    <w:p w14:paraId="07643B5F" w14:textId="315024BE" w:rsidR="00B24BCD" w:rsidRPr="005F406E" w:rsidRDefault="00B24BCD" w:rsidP="005F406E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для защиты желудочно-кишечного тракта необходимо употреблять только </w:t>
      </w:r>
      <w:r w:rsidR="00593B24" w:rsidRPr="005F406E">
        <w:rPr>
          <w:sz w:val="22"/>
          <w:szCs w:val="22"/>
        </w:rPr>
        <w:t>кипячёную</w:t>
      </w:r>
      <w:r w:rsidRPr="005F406E">
        <w:rPr>
          <w:sz w:val="22"/>
          <w:szCs w:val="22"/>
        </w:rPr>
        <w:t xml:space="preserve"> или бутилированную воду; </w:t>
      </w:r>
    </w:p>
    <w:p w14:paraId="2B46729F" w14:textId="77777777" w:rsidR="00B24BCD" w:rsidRPr="005F406E" w:rsidRDefault="00B24BCD" w:rsidP="005F406E">
      <w:pPr>
        <w:pStyle w:val="Default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соблюдайте элементарные правила личной гигиены, пищу необходимо </w:t>
      </w:r>
    </w:p>
    <w:p w14:paraId="48A7FFB3" w14:textId="0399E8D7" w:rsidR="00B24BCD" w:rsidRPr="005F406E" w:rsidRDefault="00B24BCD" w:rsidP="005F406E">
      <w:pPr>
        <w:pStyle w:val="Default"/>
        <w:pageBreakBefore/>
        <w:spacing w:line="276" w:lineRule="auto"/>
        <w:ind w:left="720"/>
        <w:rPr>
          <w:sz w:val="22"/>
          <w:szCs w:val="22"/>
        </w:rPr>
      </w:pPr>
      <w:r w:rsidRPr="005F406E">
        <w:rPr>
          <w:sz w:val="22"/>
          <w:szCs w:val="22"/>
        </w:rPr>
        <w:lastRenderedPageBreak/>
        <w:t xml:space="preserve">принимать только после термической обработки в местах, где исключено наличие опасных биологических веществ. </w:t>
      </w:r>
    </w:p>
    <w:p w14:paraId="700949DF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5.4. В случае появления признаков поражения опасными биологическими веществами (повышение температуры, слабость, расстройство со стороны органов пищеварения, головная боль, появление сыпи на слизистых оболочках и кожном покрове) необходимо немедленно сообщить в ближайшее медицинское учреждение. </w:t>
      </w:r>
    </w:p>
    <w:p w14:paraId="2F63D3AB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23BC1114" w14:textId="11E0359E" w:rsidR="00B24BCD" w:rsidRPr="005F406E" w:rsidRDefault="00B24BCD" w:rsidP="005F406E">
      <w:pPr>
        <w:pStyle w:val="Default"/>
        <w:spacing w:line="276" w:lineRule="auto"/>
        <w:jc w:val="center"/>
        <w:rPr>
          <w:sz w:val="22"/>
          <w:szCs w:val="22"/>
        </w:rPr>
      </w:pPr>
      <w:r w:rsidRPr="005F406E">
        <w:rPr>
          <w:b/>
          <w:bCs/>
          <w:sz w:val="22"/>
          <w:szCs w:val="22"/>
        </w:rPr>
        <w:t>VI. Порядок действий при обнаружении почтовых отправлений с неизвестным содержимым.</w:t>
      </w:r>
    </w:p>
    <w:p w14:paraId="00E7EA76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6.1. Основными характерными признаками «подозрительных» писем (бандеролей) указывающих на угрозу (предпосылки) возникновения террористического акта биологического, радиационного и химического происхождения, являются: </w:t>
      </w:r>
    </w:p>
    <w:p w14:paraId="5C1A5B33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7A29A56B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неожиданный для учреждения адресат; </w:t>
      </w:r>
    </w:p>
    <w:p w14:paraId="2ABBE2C6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оформление детским почерком почтового отправления с адресатом в государственный орган исполнительной власти; </w:t>
      </w:r>
    </w:p>
    <w:p w14:paraId="04F784CC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письмо (бандероль) адресовано сотруднику, уже не работающему в данном учреждении, или имеются еще какие-либо неточности в адресе; </w:t>
      </w:r>
    </w:p>
    <w:p w14:paraId="26AE48CC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письмо (бандероль) не имеет обратного адреса или имеет неправильный обратный адрес; </w:t>
      </w:r>
    </w:p>
    <w:p w14:paraId="072B86EA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почтовая марка на конверте не соответствует городу (государству) в обратном адресе; </w:t>
      </w:r>
    </w:p>
    <w:p w14:paraId="2BE37974" w14:textId="77777777" w:rsidR="00B24BCD" w:rsidRPr="005F406E" w:rsidRDefault="00B24BCD" w:rsidP="005F406E">
      <w:pPr>
        <w:pStyle w:val="Default"/>
        <w:numPr>
          <w:ilvl w:val="0"/>
          <w:numId w:val="17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письмо (бандероль) помечено ограничениями типа «Лично» и </w:t>
      </w:r>
    </w:p>
    <w:p w14:paraId="50B724B1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«Конфиденциально»; </w:t>
      </w:r>
    </w:p>
    <w:p w14:paraId="1D077411" w14:textId="77777777" w:rsidR="00B24BCD" w:rsidRPr="005F406E" w:rsidRDefault="00B24BCD" w:rsidP="005F406E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конверт (упаковка бандероли) необычен по форме, весу, размеру, неровен по бокам и т.д.; </w:t>
      </w:r>
    </w:p>
    <w:p w14:paraId="41FC7AE1" w14:textId="77777777" w:rsidR="00B24BCD" w:rsidRPr="005F406E" w:rsidRDefault="00B24BCD" w:rsidP="005F406E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конверты (упаковка бандероли) имеют странный запах или цвет, в них прощупываются посторонние вложения; </w:t>
      </w:r>
    </w:p>
    <w:p w14:paraId="0E02E741" w14:textId="77777777" w:rsidR="00B24BCD" w:rsidRPr="005F406E" w:rsidRDefault="00B24BCD" w:rsidP="005F406E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визуальное (при «просвете» письма с использованием яркого источника света: солнечный свет, лампа, пр.) или тактильное (на ощупь без вскрытия конверта) определение наличия в «подозрительном» письме, порошкообразного вещества; </w:t>
      </w:r>
    </w:p>
    <w:p w14:paraId="206E501A" w14:textId="7304A8CC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6.2. Работник, осуществляющий работу с почтовыми отправлениями при получении </w:t>
      </w:r>
      <w:r w:rsidR="00593B24" w:rsidRPr="005F406E">
        <w:rPr>
          <w:sz w:val="22"/>
          <w:szCs w:val="22"/>
        </w:rPr>
        <w:t>письма (бандероли) с подозрительными признаками,</w:t>
      </w:r>
      <w:r w:rsidRPr="005F406E">
        <w:rPr>
          <w:sz w:val="22"/>
          <w:szCs w:val="22"/>
        </w:rPr>
        <w:t xml:space="preserve"> должен: </w:t>
      </w:r>
    </w:p>
    <w:p w14:paraId="4303C4B8" w14:textId="77777777" w:rsidR="00B24BCD" w:rsidRPr="005F406E" w:rsidRDefault="00B24BCD" w:rsidP="005F406E">
      <w:pPr>
        <w:pStyle w:val="Default"/>
        <w:spacing w:line="276" w:lineRule="auto"/>
        <w:rPr>
          <w:sz w:val="22"/>
          <w:szCs w:val="22"/>
        </w:rPr>
      </w:pPr>
    </w:p>
    <w:p w14:paraId="029EA76E" w14:textId="77777777" w:rsidR="00B24BCD" w:rsidRPr="005F406E" w:rsidRDefault="00B24BCD" w:rsidP="005F406E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 вскрывать конверт (бандероль); </w:t>
      </w:r>
    </w:p>
    <w:p w14:paraId="1B89DF9C" w14:textId="77777777" w:rsidR="00B24BCD" w:rsidRPr="005F406E" w:rsidRDefault="00B24BCD" w:rsidP="005F406E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положить его в пластиковый пакет, а в другой пластиковый пакет лежащие в непосредственной близости с письмом (бандеролью) предметы; </w:t>
      </w:r>
    </w:p>
    <w:p w14:paraId="13542371" w14:textId="77777777" w:rsidR="00B24BCD" w:rsidRPr="005F406E" w:rsidRDefault="00B24BCD" w:rsidP="005F406E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при повреждении конверта или вскрытии его и просыпании на стол (пол) находящегося в нем порошкообразного вещества, положить конверт на просыпанное вещество и накрыть его пластиковым пакетом; </w:t>
      </w:r>
    </w:p>
    <w:p w14:paraId="1DE06046" w14:textId="60D5BA29" w:rsidR="00B24BCD" w:rsidRPr="005F406E" w:rsidRDefault="00B24BCD" w:rsidP="005F406E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>убедиться, что «подозрительная» или поврежденная почта отделена от</w:t>
      </w:r>
      <w:r w:rsidR="00593B24" w:rsidRPr="005F406E">
        <w:rPr>
          <w:sz w:val="22"/>
          <w:szCs w:val="22"/>
        </w:rPr>
        <w:t xml:space="preserve"> других писем и бандеролей и ближайшая к ней поверхность ограничена;                          </w:t>
      </w:r>
      <w:r w:rsidRPr="005F406E">
        <w:rPr>
          <w:sz w:val="22"/>
          <w:szCs w:val="22"/>
        </w:rPr>
        <w:t xml:space="preserve"> </w:t>
      </w:r>
    </w:p>
    <w:p w14:paraId="4A378DA1" w14:textId="77777777" w:rsidR="00593B24" w:rsidRPr="005F406E" w:rsidRDefault="00593B24" w:rsidP="005F406E">
      <w:pPr>
        <w:pStyle w:val="Default"/>
        <w:pageBreakBefore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lastRenderedPageBreak/>
        <w:t xml:space="preserve">вымыть руки водой с мылом и убедиться, что все, кто трогал </w:t>
      </w:r>
    </w:p>
    <w:p w14:paraId="50414037" w14:textId="77777777" w:rsidR="00593B24" w:rsidRPr="005F406E" w:rsidRDefault="00593B24" w:rsidP="005F406E">
      <w:pPr>
        <w:pStyle w:val="Default"/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«подозрительное» письмо (бандероль), также вымыли руки водой с мылом; </w:t>
      </w:r>
    </w:p>
    <w:p w14:paraId="1E981692" w14:textId="77777777" w:rsidR="00593B24" w:rsidRPr="005F406E" w:rsidRDefault="00593B24" w:rsidP="005F406E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5F406E">
        <w:rPr>
          <w:sz w:val="22"/>
          <w:szCs w:val="22"/>
        </w:rPr>
        <w:t xml:space="preserve">незамедлительно доложить о факте получения «подозрительного» письма (бандероли) руководителю учреждения (организации) и в дальнейшем действовать по его указанию. </w:t>
      </w:r>
    </w:p>
    <w:p w14:paraId="7C0BBACC" w14:textId="690A2642" w:rsidR="008B5118" w:rsidRPr="005F406E" w:rsidRDefault="008B5118" w:rsidP="005F406E">
      <w:pPr>
        <w:pStyle w:val="Default"/>
        <w:spacing w:line="276" w:lineRule="auto"/>
        <w:rPr>
          <w:sz w:val="22"/>
          <w:szCs w:val="22"/>
        </w:rPr>
      </w:pPr>
    </w:p>
    <w:p w14:paraId="456A9F72" w14:textId="5673EC90" w:rsidR="008B5118" w:rsidRPr="008B5118" w:rsidRDefault="008B5118" w:rsidP="005F406E">
      <w:pPr>
        <w:pStyle w:val="Default"/>
        <w:spacing w:line="276" w:lineRule="auto"/>
      </w:pPr>
      <w:r w:rsidRPr="005F406E">
        <w:rPr>
          <w:sz w:val="22"/>
          <w:szCs w:val="22"/>
        </w:rPr>
        <w:t xml:space="preserve">Заместитель заведующего по безопасности </w:t>
      </w:r>
      <w:r w:rsidRPr="005F406E">
        <w:rPr>
          <w:sz w:val="22"/>
          <w:szCs w:val="22"/>
        </w:rPr>
        <w:tab/>
      </w:r>
      <w:r w:rsidRPr="005F406E">
        <w:rPr>
          <w:sz w:val="22"/>
          <w:szCs w:val="22"/>
        </w:rPr>
        <w:tab/>
      </w:r>
      <w:r>
        <w:t>__________ Басанская С.И.</w:t>
      </w:r>
    </w:p>
    <w:sectPr w:rsidR="008B5118" w:rsidRPr="008B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EA26287"/>
    <w:multiLevelType w:val="hybridMultilevel"/>
    <w:tmpl w:val="EAF7EC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E3D735"/>
    <w:multiLevelType w:val="hybridMultilevel"/>
    <w:tmpl w:val="B212D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B78A43"/>
    <w:multiLevelType w:val="hybridMultilevel"/>
    <w:tmpl w:val="9FF1DB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F64193"/>
    <w:multiLevelType w:val="hybridMultilevel"/>
    <w:tmpl w:val="A2FC82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8BA1045"/>
    <w:multiLevelType w:val="hybridMultilevel"/>
    <w:tmpl w:val="9B2DB8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6B5072D"/>
    <w:multiLevelType w:val="hybridMultilevel"/>
    <w:tmpl w:val="BB36F6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356F1FF"/>
    <w:multiLevelType w:val="hybridMultilevel"/>
    <w:tmpl w:val="158661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08465FB"/>
    <w:multiLevelType w:val="hybridMultilevel"/>
    <w:tmpl w:val="076907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B747FB"/>
    <w:multiLevelType w:val="hybridMultilevel"/>
    <w:tmpl w:val="55840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6B0D"/>
    <w:multiLevelType w:val="hybridMultilevel"/>
    <w:tmpl w:val="CC82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70AD"/>
    <w:multiLevelType w:val="hybridMultilevel"/>
    <w:tmpl w:val="EF841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E5C0A"/>
    <w:multiLevelType w:val="hybridMultilevel"/>
    <w:tmpl w:val="BD13F6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BBD24D0"/>
    <w:multiLevelType w:val="hybridMultilevel"/>
    <w:tmpl w:val="FBFA6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300EB"/>
    <w:multiLevelType w:val="hybridMultilevel"/>
    <w:tmpl w:val="9EE5E1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F8486C"/>
    <w:multiLevelType w:val="hybridMultilevel"/>
    <w:tmpl w:val="68B458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A0E5238"/>
    <w:multiLevelType w:val="hybridMultilevel"/>
    <w:tmpl w:val="028115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1A87C86"/>
    <w:multiLevelType w:val="hybridMultilevel"/>
    <w:tmpl w:val="A7BA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E2E09"/>
    <w:multiLevelType w:val="hybridMultilevel"/>
    <w:tmpl w:val="36D960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9B86A8C"/>
    <w:multiLevelType w:val="hybridMultilevel"/>
    <w:tmpl w:val="D9164B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7"/>
  </w:num>
  <w:num w:numId="5">
    <w:abstractNumId w:val="14"/>
  </w:num>
  <w:num w:numId="6">
    <w:abstractNumId w:val="2"/>
  </w:num>
  <w:num w:numId="7">
    <w:abstractNumId w:val="18"/>
  </w:num>
  <w:num w:numId="8">
    <w:abstractNumId w:val="6"/>
  </w:num>
  <w:num w:numId="9">
    <w:abstractNumId w:val="7"/>
  </w:num>
  <w:num w:numId="10">
    <w:abstractNumId w:val="3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8"/>
  </w:num>
  <w:num w:numId="16">
    <w:abstractNumId w:val="10"/>
  </w:num>
  <w:num w:numId="17">
    <w:abstractNumId w:val="16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CD"/>
    <w:rsid w:val="005817CE"/>
    <w:rsid w:val="00593B24"/>
    <w:rsid w:val="005F406E"/>
    <w:rsid w:val="008B5118"/>
    <w:rsid w:val="0091012B"/>
    <w:rsid w:val="00911123"/>
    <w:rsid w:val="00A5751B"/>
    <w:rsid w:val="00B24BCD"/>
    <w:rsid w:val="00C43659"/>
    <w:rsid w:val="00D3317F"/>
    <w:rsid w:val="00DF5D75"/>
    <w:rsid w:val="00E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EAEA"/>
  <w15:chartTrackingRefBased/>
  <w15:docId w15:val="{D2502D58-028B-4688-A98A-9A6AAC4B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basedOn w:val="a"/>
    <w:next w:val="a4"/>
    <w:qFormat/>
    <w:rsid w:val="005817CE"/>
    <w:pPr>
      <w:shd w:val="clear" w:color="auto" w:fill="FFFFFF"/>
      <w:ind w:right="77"/>
      <w:jc w:val="center"/>
    </w:pPr>
    <w:rPr>
      <w:color w:val="000000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5817C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817C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17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1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2024-09-26T06:12:00Z</cp:lastPrinted>
  <dcterms:created xsi:type="dcterms:W3CDTF">2023-09-29T11:43:00Z</dcterms:created>
  <dcterms:modified xsi:type="dcterms:W3CDTF">2024-09-26T07:03:00Z</dcterms:modified>
</cp:coreProperties>
</file>