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86"/>
        <w:tblW w:w="9617" w:type="dxa"/>
        <w:tblLook w:val="04A0" w:firstRow="1" w:lastRow="0" w:firstColumn="1" w:lastColumn="0" w:noHBand="0" w:noVBand="1"/>
      </w:tblPr>
      <w:tblGrid>
        <w:gridCol w:w="3100"/>
        <w:gridCol w:w="3418"/>
        <w:gridCol w:w="3099"/>
      </w:tblGrid>
      <w:tr w:rsidR="00952111" w:rsidRPr="00855EC0" w:rsidTr="00855EC0">
        <w:trPr>
          <w:trHeight w:val="1556"/>
        </w:trPr>
        <w:tc>
          <w:tcPr>
            <w:tcW w:w="3100" w:type="dxa"/>
            <w:hideMark/>
          </w:tcPr>
          <w:p w:rsidR="00952111" w:rsidRPr="00952111" w:rsidRDefault="00952111" w:rsidP="009521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bookmarkStart w:id="0" w:name="OLE_LINK28"/>
            <w:bookmarkStart w:id="1" w:name="OLE_LINK29"/>
            <w:bookmarkStart w:id="2" w:name="OLE_LINK30"/>
            <w:bookmarkStart w:id="3" w:name="OLE_LINK11"/>
            <w:bookmarkStart w:id="4" w:name="OLE_LINK12"/>
            <w:r w:rsidRPr="0095211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Муніципальний бюджетний дошкільний освітній заклад «Дитячий садок № 19 «Сонечко» муніципального</w:t>
            </w:r>
          </w:p>
          <w:p w:rsidR="00952111" w:rsidRPr="00952111" w:rsidRDefault="00952111" w:rsidP="0095211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95211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утворення міський округ Ялта Республіки Крим</w:t>
            </w:r>
            <w:r w:rsidRPr="0095211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t xml:space="preserve"> </w:t>
            </w:r>
            <w:r w:rsidRPr="0095211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EBBB19" wp14:editId="6A7572A4">
                      <wp:simplePos x="0" y="0"/>
                      <wp:positionH relativeFrom="column">
                        <wp:posOffset>72804</wp:posOffset>
                      </wp:positionH>
                      <wp:positionV relativeFrom="paragraph">
                        <wp:posOffset>355434</wp:posOffset>
                      </wp:positionV>
                      <wp:extent cx="5987194" cy="0"/>
                      <wp:effectExtent l="0" t="0" r="13970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719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5.75pt;margin-top:28pt;width:471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" strokeweight="1.5pt"/>
                  </w:pict>
                </mc:Fallback>
              </mc:AlternateContent>
            </w:r>
          </w:p>
        </w:tc>
        <w:tc>
          <w:tcPr>
            <w:tcW w:w="3418" w:type="dxa"/>
            <w:hideMark/>
          </w:tcPr>
          <w:p w:rsidR="00952111" w:rsidRPr="00952111" w:rsidRDefault="00952111" w:rsidP="0095211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952111">
              <w:rPr>
                <w:rStyle w:val="2"/>
                <w:rFonts w:eastAsiaTheme="minorHAnsi"/>
                <w:b/>
                <w:bCs/>
                <w:color w:val="000000"/>
                <w:sz w:val="16"/>
                <w:szCs w:val="16"/>
                <w:lang w:val="ru-RU"/>
              </w:rPr>
              <w:t>Муниципальное бюджетное дошкольное образовательное учреждение «Детский сад № 19 «Солнышко» муниципального образования городской округ Ялта Республики Крым</w:t>
            </w:r>
          </w:p>
        </w:tc>
        <w:tc>
          <w:tcPr>
            <w:tcW w:w="3099" w:type="dxa"/>
            <w:hideMark/>
          </w:tcPr>
          <w:p w:rsidR="00952111" w:rsidRPr="00952111" w:rsidRDefault="00952111" w:rsidP="00952111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>Къырым</w:t>
            </w:r>
            <w:proofErr w:type="spellEnd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>Джумхуриети</w:t>
            </w:r>
            <w:proofErr w:type="spellEnd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Ялта </w:t>
            </w:r>
            <w:proofErr w:type="spellStart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>шеэр</w:t>
            </w:r>
            <w:proofErr w:type="spellEnd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>округы</w:t>
            </w:r>
            <w:proofErr w:type="spellEnd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>муниципаль</w:t>
            </w:r>
            <w:proofErr w:type="spellEnd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>тешкилининъ</w:t>
            </w:r>
            <w:proofErr w:type="spellEnd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«19 </w:t>
            </w:r>
            <w:proofErr w:type="spellStart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>санлы</w:t>
            </w:r>
            <w:proofErr w:type="spellEnd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«Солнышко» </w:t>
            </w:r>
            <w:proofErr w:type="spellStart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>балалар</w:t>
            </w:r>
            <w:proofErr w:type="spellEnd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>багъчасы</w:t>
            </w:r>
            <w:proofErr w:type="spellEnd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>муниципаль</w:t>
            </w:r>
            <w:proofErr w:type="spellEnd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бюджет </w:t>
            </w:r>
            <w:proofErr w:type="spellStart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>мектепкедже</w:t>
            </w:r>
            <w:proofErr w:type="spellEnd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>тасиль</w:t>
            </w:r>
            <w:proofErr w:type="spellEnd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2111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-RU"/>
              </w:rPr>
              <w:t>муэссисеси</w:t>
            </w:r>
            <w:proofErr w:type="spellEnd"/>
          </w:p>
          <w:p w:rsidR="00952111" w:rsidRPr="00952111" w:rsidRDefault="00952111" w:rsidP="0095211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</w:tr>
      <w:bookmarkEnd w:id="0"/>
      <w:bookmarkEnd w:id="1"/>
      <w:bookmarkEnd w:id="2"/>
    </w:tbl>
    <w:p w:rsidR="00952111" w:rsidRDefault="00952111" w:rsidP="00952111">
      <w:pPr>
        <w:suppressLineNumbers/>
        <w:suppressAutoHyphens/>
        <w:snapToGrid w:val="0"/>
        <w:contextualSpacing/>
        <w:jc w:val="center"/>
        <w:rPr>
          <w:rFonts w:ascii="Times New Roman" w:hAnsi="Times New Roman" w:cs="Times New Roman"/>
          <w:lang w:val="ru-RU" w:eastAsia="ar-SA"/>
        </w:rPr>
      </w:pPr>
    </w:p>
    <w:p w:rsidR="00952111" w:rsidRDefault="00952111" w:rsidP="00952111">
      <w:pPr>
        <w:suppressLineNumbers/>
        <w:suppressAutoHyphens/>
        <w:snapToGrid w:val="0"/>
        <w:contextualSpacing/>
        <w:jc w:val="center"/>
        <w:rPr>
          <w:rFonts w:ascii="Times New Roman" w:hAnsi="Times New Roman" w:cs="Times New Roman"/>
          <w:lang w:val="ru-RU" w:eastAsia="ar-SA"/>
        </w:rPr>
      </w:pPr>
    </w:p>
    <w:p w:rsidR="00952111" w:rsidRDefault="00952111" w:rsidP="00952111">
      <w:pPr>
        <w:suppressLineNumbers/>
        <w:suppressAutoHyphens/>
        <w:snapToGrid w:val="0"/>
        <w:contextualSpacing/>
        <w:jc w:val="center"/>
        <w:rPr>
          <w:rFonts w:ascii="Times New Roman" w:hAnsi="Times New Roman" w:cs="Times New Roman"/>
          <w:lang w:val="ru-RU" w:eastAsia="ar-SA"/>
        </w:rPr>
      </w:pPr>
    </w:p>
    <w:p w:rsidR="00952111" w:rsidRDefault="00952111" w:rsidP="00952111">
      <w:pPr>
        <w:suppressLineNumbers/>
        <w:suppressAutoHyphens/>
        <w:snapToGrid w:val="0"/>
        <w:contextualSpacing/>
        <w:jc w:val="center"/>
        <w:rPr>
          <w:rFonts w:ascii="Times New Roman" w:hAnsi="Times New Roman" w:cs="Times New Roman"/>
          <w:lang w:val="ru-RU" w:eastAsia="ar-SA"/>
        </w:rPr>
      </w:pPr>
    </w:p>
    <w:p w:rsidR="00952111" w:rsidRDefault="00952111" w:rsidP="00952111">
      <w:pPr>
        <w:suppressLineNumbers/>
        <w:suppressAutoHyphens/>
        <w:snapToGrid w:val="0"/>
        <w:contextualSpacing/>
        <w:jc w:val="center"/>
        <w:rPr>
          <w:rFonts w:ascii="Times New Roman" w:hAnsi="Times New Roman" w:cs="Times New Roman"/>
          <w:lang w:val="ru-RU" w:eastAsia="ar-SA"/>
        </w:rPr>
      </w:pPr>
    </w:p>
    <w:p w:rsidR="00952111" w:rsidRDefault="00952111" w:rsidP="00952111">
      <w:pPr>
        <w:suppressLineNumbers/>
        <w:suppressAutoHyphens/>
        <w:snapToGrid w:val="0"/>
        <w:contextualSpacing/>
        <w:jc w:val="center"/>
        <w:rPr>
          <w:rFonts w:ascii="Times New Roman" w:hAnsi="Times New Roman" w:cs="Times New Roman"/>
          <w:lang w:val="ru-RU" w:eastAsia="ar-SA"/>
        </w:rPr>
      </w:pPr>
    </w:p>
    <w:p w:rsidR="00952111" w:rsidRPr="00952111" w:rsidRDefault="00952111" w:rsidP="00952111">
      <w:pPr>
        <w:suppressLineNumbers/>
        <w:suppressAutoHyphens/>
        <w:snapToGrid w:val="0"/>
        <w:contextualSpacing/>
        <w:jc w:val="center"/>
        <w:rPr>
          <w:rFonts w:ascii="Times New Roman" w:hAnsi="Times New Roman" w:cs="Times New Roman"/>
          <w:lang w:val="ru-RU" w:eastAsia="ar-SA"/>
        </w:rPr>
      </w:pPr>
      <w:r w:rsidRPr="00952111">
        <w:rPr>
          <w:rFonts w:ascii="Times New Roman" w:hAnsi="Times New Roman" w:cs="Times New Roman"/>
          <w:lang w:val="ru-RU" w:eastAsia="ar-SA"/>
        </w:rPr>
        <w:t xml:space="preserve">298612, Республика Крым, г. Ялта, ул. </w:t>
      </w:r>
      <w:proofErr w:type="spellStart"/>
      <w:r w:rsidRPr="00952111">
        <w:rPr>
          <w:rFonts w:ascii="Times New Roman" w:hAnsi="Times New Roman" w:cs="Times New Roman"/>
          <w:lang w:val="ru-RU" w:eastAsia="ar-SA"/>
        </w:rPr>
        <w:t>Кривошты</w:t>
      </w:r>
      <w:proofErr w:type="spellEnd"/>
      <w:r w:rsidRPr="00952111">
        <w:rPr>
          <w:rFonts w:ascii="Times New Roman" w:hAnsi="Times New Roman" w:cs="Times New Roman"/>
          <w:lang w:val="ru-RU" w:eastAsia="ar-SA"/>
        </w:rPr>
        <w:t>, 12</w:t>
      </w:r>
    </w:p>
    <w:p w:rsidR="00952111" w:rsidRPr="00952111" w:rsidRDefault="00952111" w:rsidP="00952111">
      <w:pPr>
        <w:suppressLineNumbers/>
        <w:suppressAutoHyphens/>
        <w:snapToGrid w:val="0"/>
        <w:contextualSpacing/>
        <w:jc w:val="center"/>
        <w:rPr>
          <w:rFonts w:ascii="Times New Roman" w:hAnsi="Times New Roman" w:cs="Times New Roman"/>
          <w:lang w:val="ru-RU" w:eastAsia="ar-SA"/>
        </w:rPr>
      </w:pPr>
      <w:r w:rsidRPr="00952111">
        <w:rPr>
          <w:rFonts w:ascii="Times New Roman" w:eastAsia="Calibri" w:hAnsi="Times New Roman" w:cs="Times New Roman"/>
          <w:lang w:val="ru-RU"/>
        </w:rPr>
        <w:t xml:space="preserve">тел. (3654) 34-21-00   </w:t>
      </w:r>
      <w:r w:rsidRPr="00952111">
        <w:rPr>
          <w:rFonts w:ascii="Times New Roman" w:eastAsia="Calibri" w:hAnsi="Times New Roman" w:cs="Times New Roman"/>
        </w:rPr>
        <w:t>E</w:t>
      </w:r>
      <w:r w:rsidRPr="00952111">
        <w:rPr>
          <w:rFonts w:ascii="Times New Roman" w:eastAsia="Calibri" w:hAnsi="Times New Roman" w:cs="Times New Roman"/>
          <w:lang w:val="ru-RU"/>
        </w:rPr>
        <w:t>-</w:t>
      </w:r>
      <w:r w:rsidRPr="00952111">
        <w:rPr>
          <w:rFonts w:ascii="Times New Roman" w:eastAsia="Calibri" w:hAnsi="Times New Roman" w:cs="Times New Roman"/>
        </w:rPr>
        <w:t>mail</w:t>
      </w:r>
      <w:r w:rsidRPr="00952111">
        <w:rPr>
          <w:rFonts w:ascii="Times New Roman" w:eastAsia="Calibri" w:hAnsi="Times New Roman" w:cs="Times New Roman"/>
          <w:lang w:val="ru-RU"/>
        </w:rPr>
        <w:t>:</w:t>
      </w:r>
      <w:r w:rsidRPr="00952111">
        <w:rPr>
          <w:rFonts w:ascii="Times New Roman" w:hAnsi="Times New Roman" w:cs="Times New Roman"/>
          <w:lang w:val="ru-RU" w:eastAsia="ar-SA"/>
        </w:rPr>
        <w:t xml:space="preserve"> </w:t>
      </w:r>
      <w:proofErr w:type="spellStart"/>
      <w:r w:rsidRPr="00952111">
        <w:rPr>
          <w:rFonts w:ascii="Times New Roman" w:hAnsi="Times New Roman" w:cs="Times New Roman"/>
        </w:rPr>
        <w:t>sadik</w:t>
      </w:r>
      <w:proofErr w:type="spellEnd"/>
      <w:r w:rsidRPr="00952111">
        <w:rPr>
          <w:rFonts w:ascii="Times New Roman" w:hAnsi="Times New Roman" w:cs="Times New Roman"/>
          <w:lang w:val="ru-RU"/>
        </w:rPr>
        <w:t>_19-</w:t>
      </w:r>
      <w:proofErr w:type="spellStart"/>
      <w:r w:rsidRPr="00952111">
        <w:rPr>
          <w:rFonts w:ascii="Times New Roman" w:hAnsi="Times New Roman" w:cs="Times New Roman"/>
        </w:rPr>
        <w:t>yalta</w:t>
      </w:r>
      <w:proofErr w:type="spellEnd"/>
      <w:r w:rsidRPr="00952111">
        <w:rPr>
          <w:rFonts w:ascii="Times New Roman" w:hAnsi="Times New Roman" w:cs="Times New Roman"/>
          <w:lang w:val="ru-RU"/>
        </w:rPr>
        <w:t>@</w:t>
      </w:r>
      <w:proofErr w:type="spellStart"/>
      <w:r w:rsidRPr="00952111">
        <w:rPr>
          <w:rFonts w:ascii="Times New Roman" w:hAnsi="Times New Roman" w:cs="Times New Roman"/>
        </w:rPr>
        <w:t>crimeaedu</w:t>
      </w:r>
      <w:proofErr w:type="spellEnd"/>
      <w:r w:rsidRPr="00952111">
        <w:rPr>
          <w:rFonts w:ascii="Times New Roman" w:hAnsi="Times New Roman" w:cs="Times New Roman"/>
          <w:lang w:val="ru-RU"/>
        </w:rPr>
        <w:t>.</w:t>
      </w:r>
      <w:proofErr w:type="spellStart"/>
      <w:r w:rsidRPr="00952111">
        <w:rPr>
          <w:rFonts w:ascii="Times New Roman" w:hAnsi="Times New Roman" w:cs="Times New Roman"/>
        </w:rPr>
        <w:t>ru</w:t>
      </w:r>
      <w:proofErr w:type="spellEnd"/>
      <w:r w:rsidRPr="00952111">
        <w:rPr>
          <w:rFonts w:ascii="Times New Roman" w:hAnsi="Times New Roman" w:cs="Times New Roman"/>
          <w:lang w:val="ru-RU" w:eastAsia="ar-SA"/>
        </w:rPr>
        <w:t xml:space="preserve">  </w:t>
      </w:r>
    </w:p>
    <w:p w:rsidR="00952111" w:rsidRPr="00952111" w:rsidRDefault="00952111" w:rsidP="00952111">
      <w:pPr>
        <w:ind w:right="-143"/>
        <w:jc w:val="center"/>
        <w:rPr>
          <w:rFonts w:ascii="Times New Roman" w:hAnsi="Times New Roman" w:cs="Times New Roman"/>
          <w:lang w:eastAsia="ar-SA"/>
        </w:rPr>
      </w:pPr>
      <w:r w:rsidRPr="00952111">
        <w:rPr>
          <w:rFonts w:ascii="Times New Roman" w:hAnsi="Times New Roman" w:cs="Times New Roman"/>
          <w:lang w:eastAsia="ar-SA"/>
        </w:rPr>
        <w:t xml:space="preserve">ИНН </w:t>
      </w:r>
      <w:proofErr w:type="gramStart"/>
      <w:r w:rsidRPr="00952111">
        <w:rPr>
          <w:rFonts w:ascii="Times New Roman" w:hAnsi="Times New Roman" w:cs="Times New Roman"/>
          <w:lang w:eastAsia="ar-SA"/>
        </w:rPr>
        <w:t>9103062975  КПП</w:t>
      </w:r>
      <w:proofErr w:type="gramEnd"/>
      <w:r w:rsidRPr="00952111">
        <w:rPr>
          <w:rFonts w:ascii="Times New Roman" w:hAnsi="Times New Roman" w:cs="Times New Roman"/>
          <w:lang w:eastAsia="ar-SA"/>
        </w:rPr>
        <w:t xml:space="preserve"> 910301001  ОГРН 1159102017733  ОКПО 00802886</w:t>
      </w:r>
    </w:p>
    <w:bookmarkEnd w:id="3"/>
    <w:bookmarkEnd w:id="4"/>
    <w:p w:rsidR="008D6FE8" w:rsidRPr="00952111" w:rsidRDefault="008D6FE8" w:rsidP="008D6FE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5"/>
        <w:gridCol w:w="4755"/>
      </w:tblGrid>
      <w:tr w:rsidR="00D5337E" w:rsidRPr="00855EC0" w:rsidTr="00D5337E">
        <w:trPr>
          <w:trHeight w:val="1155"/>
        </w:trPr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74B5" w:rsidRPr="00952111" w:rsidRDefault="001374B5" w:rsidP="00855EC0">
            <w:pPr>
              <w:rPr>
                <w:rFonts w:ascii="Times New Roman" w:hAnsi="Times New Roman" w:cs="Times New Roman"/>
                <w:lang w:val="ru-RU"/>
              </w:rPr>
            </w:pP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52111">
              <w:rPr>
                <w:rFonts w:ascii="Times New Roman" w:hAnsi="Times New Roman" w:cs="Times New Roman"/>
                <w:lang w:val="ru-RU"/>
              </w:rPr>
              <w:br/>
            </w: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952111">
              <w:rPr>
                <w:rFonts w:ascii="Times New Roman" w:hAnsi="Times New Roman" w:cs="Times New Roman"/>
                <w:lang w:val="ru-RU"/>
              </w:rPr>
              <w:br/>
            </w: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МБДОУ Детский сад №</w:t>
            </w: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952111">
              <w:rPr>
                <w:rFonts w:ascii="Times New Roman" w:hAnsi="Times New Roman" w:cs="Times New Roman"/>
                <w:lang w:val="ru-RU"/>
              </w:rPr>
              <w:br/>
            </w: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5337E"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 w:rsidR="00D5337E"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5337E"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7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74B5" w:rsidRPr="00952111" w:rsidRDefault="00D5337E" w:rsidP="00D5337E">
            <w:pPr>
              <w:rPr>
                <w:rFonts w:ascii="Times New Roman" w:hAnsi="Times New Roman" w:cs="Times New Roman"/>
                <w:lang w:val="ru-RU"/>
              </w:rPr>
            </w:pP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УТВЕРЖДЁН</w:t>
            </w:r>
            <w:r w:rsidR="001374B5" w:rsidRPr="00952111">
              <w:rPr>
                <w:rFonts w:ascii="Times New Roman" w:hAnsi="Times New Roman" w:cs="Times New Roman"/>
                <w:lang w:val="ru-RU"/>
              </w:rPr>
              <w:br/>
            </w: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1374B5"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МБДОУ Детский сад №</w:t>
            </w:r>
            <w:r w:rsidR="001374B5" w:rsidRPr="0095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374B5"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1374B5" w:rsidRPr="00952111">
              <w:rPr>
                <w:rFonts w:ascii="Times New Roman" w:hAnsi="Times New Roman" w:cs="Times New Roman"/>
                <w:lang w:val="ru-RU"/>
              </w:rPr>
              <w:br/>
            </w: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______________Клюшина С.А.</w:t>
            </w:r>
            <w:r w:rsidR="001374B5" w:rsidRPr="00952111">
              <w:rPr>
                <w:rFonts w:ascii="Times New Roman" w:hAnsi="Times New Roman" w:cs="Times New Roman"/>
                <w:lang w:val="ru-RU"/>
              </w:rPr>
              <w:br/>
            </w: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1374B5" w:rsidRPr="0095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374B5"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 w:rsidR="001374B5" w:rsidRPr="0095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374B5" w:rsidRPr="0095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8D6FE8" w:rsidRPr="00952111" w:rsidRDefault="008D6FE8" w:rsidP="008D6FE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52111" w:rsidRPr="00952111" w:rsidRDefault="00952111" w:rsidP="00855EC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52111" w:rsidRPr="00952111" w:rsidRDefault="00952111" w:rsidP="008D6FE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6FE8" w:rsidRPr="00855EC0" w:rsidRDefault="008D6FE8" w:rsidP="00855EC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52111">
        <w:rPr>
          <w:rFonts w:ascii="Times New Roman" w:hAnsi="Times New Roman" w:cs="Times New Roman"/>
          <w:b/>
          <w:sz w:val="28"/>
          <w:szCs w:val="28"/>
          <w:lang w:val="ru-RU"/>
        </w:rPr>
        <w:t>Отчет о</w:t>
      </w:r>
      <w:r w:rsidRPr="00952111">
        <w:rPr>
          <w:rFonts w:ascii="Times New Roman" w:hAnsi="Times New Roman" w:cs="Times New Roman"/>
          <w:b/>
          <w:sz w:val="28"/>
          <w:szCs w:val="28"/>
        </w:rPr>
        <w:t> </w:t>
      </w:r>
      <w:r w:rsidRPr="009521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результатах </w:t>
      </w:r>
      <w:proofErr w:type="spellStart"/>
      <w:r w:rsidRPr="00952111">
        <w:rPr>
          <w:rFonts w:ascii="Times New Roman" w:hAnsi="Times New Roman" w:cs="Times New Roman"/>
          <w:b/>
          <w:sz w:val="28"/>
          <w:szCs w:val="28"/>
          <w:lang w:val="ru-RU"/>
        </w:rPr>
        <w:t>самообследования</w:t>
      </w:r>
      <w:proofErr w:type="spellEnd"/>
      <w:r w:rsidRPr="00952111">
        <w:rPr>
          <w:rFonts w:ascii="Times New Roman" w:hAnsi="Times New Roman" w:cs="Times New Roman"/>
          <w:sz w:val="28"/>
          <w:szCs w:val="28"/>
          <w:lang w:val="ru-RU"/>
        </w:rPr>
        <w:br/>
        <w:t>Муниципальное бюджетное дошкольное образовательное учреждение «Детский сад № 19 «Солнышко» муниципального образования городской округ Ялта Республики Крым за 2023</w:t>
      </w:r>
      <w:r w:rsidR="00952111" w:rsidRPr="00952111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1374B5" w:rsidRPr="00855EC0" w:rsidRDefault="001374B5" w:rsidP="001374B5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  <w:lang w:val="ru-RU"/>
        </w:rPr>
      </w:pPr>
      <w:r w:rsidRPr="00855EC0"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  <w:lang w:val="ru-RU"/>
        </w:rPr>
        <w:t>Общие сведения об</w:t>
      </w:r>
      <w:r w:rsidRPr="00952111"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  <w:t> </w:t>
      </w:r>
      <w:r w:rsidRPr="00855EC0"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75"/>
        <w:gridCol w:w="7747"/>
      </w:tblGrid>
      <w:tr w:rsidR="008D6FE8" w:rsidRPr="00855EC0" w:rsidTr="008D6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FE8" w:rsidRPr="00F62285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22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Муниципальное бюджетное дошкольное образовательное учреждение «Детский сад № 19 «Солнышко» муниципального образования городской округ Ялта Республики Крым</w:t>
            </w:r>
          </w:p>
          <w:p w:rsidR="008D6FE8" w:rsidRPr="00F62285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D6FE8" w:rsidRPr="00574C8D" w:rsidTr="008D6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С.А. Клюшина</w:t>
            </w:r>
          </w:p>
        </w:tc>
      </w:tr>
      <w:tr w:rsidR="008D6FE8" w:rsidRPr="00574C8D" w:rsidTr="008D6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FE8" w:rsidRPr="00F62285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22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Российская Федерация, Республика Крым,</w:t>
            </w:r>
          </w:p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2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298612, г. Ялта, ул.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Кривошты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</w:p>
        </w:tc>
      </w:tr>
      <w:tr w:rsidR="008D6FE8" w:rsidRPr="00574C8D" w:rsidTr="008D6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(03654) 34-21-00</w:t>
            </w:r>
          </w:p>
        </w:tc>
      </w:tr>
      <w:tr w:rsidR="008D6FE8" w:rsidRPr="00574C8D" w:rsidTr="008D6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sadik_19-yalta@crimeaedu.ru  </w:t>
            </w:r>
          </w:p>
        </w:tc>
      </w:tr>
      <w:tr w:rsidR="008D6FE8" w:rsidRPr="00855EC0" w:rsidTr="008D6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FE8" w:rsidRPr="00F62285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22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Муниципальное образование городской округ Ялта Республики Крым</w:t>
            </w:r>
          </w:p>
        </w:tc>
      </w:tr>
      <w:tr w:rsidR="008D6FE8" w:rsidRPr="00574C8D" w:rsidTr="008D6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GoBack"/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1980г.</w:t>
            </w:r>
          </w:p>
        </w:tc>
      </w:tr>
      <w:tr w:rsidR="008D6FE8" w:rsidRPr="00574C8D" w:rsidTr="008D6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14.08.2017 №1139,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82Л01 № 001219</w:t>
            </w:r>
          </w:p>
        </w:tc>
      </w:tr>
    </w:tbl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дошкольное образовательное учреждение «Детский сад №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19» (далее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— Детский сад) расположено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жилом районе города вдали от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производящих предприятий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торговых мест. Здание Детского сада </w:t>
      </w:r>
      <w:r w:rsidR="004C63E7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состоит из 3-х корпусов. 2 корпуса 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построено по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="004C63E7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типовому проекту, и отдельно стоящий модульный корпус. 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Проектная наполняемость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="004C63E7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393 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мест</w:t>
      </w:r>
      <w:r w:rsidR="004C63E7" w:rsidRPr="00F6228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Start"/>
      <w:r w:rsidR="004C63E7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Общая площадь </w:t>
      </w:r>
      <w:r w:rsidR="004C63E7" w:rsidRPr="00F62285">
        <w:rPr>
          <w:rFonts w:ascii="Times New Roman" w:hAnsi="Times New Roman" w:cs="Times New Roman"/>
          <w:sz w:val="28"/>
          <w:szCs w:val="28"/>
          <w:lang w:val="ru-RU"/>
        </w:rPr>
        <w:t>корпусов  3218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кв.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м, из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них площадь помещений, используемых </w:t>
      </w:r>
      <w:r w:rsidR="00FB761D" w:rsidRPr="00F62285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епосредственно для нужд образовательного процесса, </w:t>
      </w:r>
      <w:r w:rsidR="004C63E7" w:rsidRPr="00F62285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кв.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м.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Цель деятельности Детского сада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— осуществление </w:t>
      </w:r>
      <w:r w:rsidR="00FB761D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образовательной деятельности по реализации образовательной 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программ</w:t>
      </w:r>
      <w:r w:rsidR="00FB761D" w:rsidRPr="00F62285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дошкольного образования.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личностных качеств, формирование предпосылок учебной деятельности, сохранение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укрепление здоровья воспитанников.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Режим работы Детского сада: рабочая неделя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— пятидневная,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понедельника по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пятницу. Длительность пребывания детей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группах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— 10,5 часов. Режим работы групп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—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7:30 до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18:00.</w:t>
      </w:r>
    </w:p>
    <w:p w:rsidR="001374B5" w:rsidRPr="001374B5" w:rsidRDefault="001374B5" w:rsidP="001374B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374B5">
        <w:rPr>
          <w:b/>
          <w:bCs/>
          <w:color w:val="252525"/>
          <w:spacing w:val="-2"/>
          <w:sz w:val="42"/>
          <w:szCs w:val="42"/>
          <w:lang w:val="ru-RU"/>
        </w:rPr>
        <w:t>Аналитическая часть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b/>
          <w:sz w:val="28"/>
          <w:szCs w:val="28"/>
        </w:rPr>
        <w:t>I</w:t>
      </w:r>
      <w:r w:rsidRPr="00F6228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F62285">
        <w:rPr>
          <w:rFonts w:ascii="Times New Roman" w:hAnsi="Times New Roman" w:cs="Times New Roman"/>
          <w:b/>
          <w:sz w:val="28"/>
          <w:szCs w:val="28"/>
        </w:rPr>
        <w:t> </w:t>
      </w:r>
      <w:r w:rsidRPr="00F62285">
        <w:rPr>
          <w:rFonts w:ascii="Times New Roman" w:hAnsi="Times New Roman" w:cs="Times New Roman"/>
          <w:b/>
          <w:sz w:val="28"/>
          <w:szCs w:val="28"/>
          <w:lang w:val="ru-RU"/>
        </w:rPr>
        <w:t>Оценка образовательной деятельности</w:t>
      </w:r>
    </w:p>
    <w:p w:rsidR="0021567B" w:rsidRPr="00F62285" w:rsidRDefault="0021567B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Образовательная деятельность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Детском саду организована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соответствии с Федеральным законом от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29.12.2012 №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273-ФЗ «Об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образовании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Российской Федерации», ФГОС дошкольного образования.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01.01.2021 Детский сад функционирует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соответствии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требованиями СП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2.4.3648-20 «Санитарно-эпидемиологические требования к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организациям воспитания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обучения, отдыха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оздоровления детей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молодежи», 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01.03.2021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— дополнительно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требованиями СанПиН 1.2.3685-21 «Гигиенические нормативы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требования к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обеспечению безопасности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и (или) безвредности для человека факторов среды обитания». </w:t>
      </w:r>
    </w:p>
    <w:p w:rsidR="0021567B" w:rsidRPr="00F62285" w:rsidRDefault="0021567B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Образовательная деятельность ведется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основании утвержденной образовательной программы дошкольного образования (ОП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ДО), которая составлена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6228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F62285">
        <w:rPr>
          <w:rFonts w:ascii="Times New Roman" w:hAnsi="Times New Roman" w:cs="Times New Roman"/>
          <w:sz w:val="28"/>
          <w:szCs w:val="28"/>
          <w:lang w:val="ru-RU"/>
        </w:rPr>
        <w:t>)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санитарно-эпидемиологическими правилами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нормативами.</w:t>
      </w:r>
    </w:p>
    <w:p w:rsidR="0021567B" w:rsidRPr="00F62285" w:rsidRDefault="0021567B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b/>
          <w:sz w:val="28"/>
          <w:szCs w:val="28"/>
          <w:lang w:val="ru-RU"/>
        </w:rPr>
        <w:t>Переход на</w:t>
      </w:r>
      <w:r w:rsidRPr="00F62285">
        <w:rPr>
          <w:rFonts w:ascii="Times New Roman" w:hAnsi="Times New Roman" w:cs="Times New Roman"/>
          <w:b/>
          <w:sz w:val="28"/>
          <w:szCs w:val="28"/>
        </w:rPr>
        <w:t> </w:t>
      </w:r>
      <w:r w:rsidRPr="00F622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ФОП </w:t>
      </w:r>
      <w:proofErr w:type="gramStart"/>
      <w:r w:rsidRPr="00F62285">
        <w:rPr>
          <w:rFonts w:ascii="Times New Roman" w:hAnsi="Times New Roman" w:cs="Times New Roman"/>
          <w:b/>
          <w:sz w:val="28"/>
          <w:szCs w:val="28"/>
          <w:lang w:val="ru-RU"/>
        </w:rPr>
        <w:t>ДО</w:t>
      </w:r>
      <w:proofErr w:type="gramEnd"/>
      <w:r w:rsidRPr="00F6228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дорожной карте внедрения ФОП ДО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образовательный процесс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детском саду был составлен план-график по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переходу детского сада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реализацию ФОП </w:t>
      </w:r>
      <w:proofErr w:type="gramStart"/>
      <w:r w:rsidRPr="00F6228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F62285">
        <w:rPr>
          <w:rFonts w:ascii="Times New Roman" w:hAnsi="Times New Roman" w:cs="Times New Roman"/>
          <w:sz w:val="28"/>
          <w:szCs w:val="28"/>
          <w:lang w:val="ru-RU"/>
        </w:rPr>
        <w:t>.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план-график были включены мероприятия, рекомендованные </w:t>
      </w:r>
      <w:proofErr w:type="spellStart"/>
      <w:r w:rsidRPr="00F62285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F62285">
        <w:rPr>
          <w:rFonts w:ascii="Times New Roman" w:hAnsi="Times New Roman" w:cs="Times New Roman"/>
          <w:sz w:val="28"/>
          <w:szCs w:val="28"/>
          <w:lang w:val="ru-RU"/>
        </w:rPr>
        <w:t>.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базе детского сада была создана рабочая группа по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приведению ОП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6228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соответствие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ФОП ДО.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летний период рабочая группа провела аудит по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рекомендациям </w:t>
      </w:r>
      <w:proofErr w:type="spellStart"/>
      <w:r w:rsidRPr="00F62285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(письмо </w:t>
      </w:r>
      <w:proofErr w:type="spellStart"/>
      <w:r w:rsidRPr="00F62285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03.03.2023 №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03-350).</w:t>
      </w:r>
    </w:p>
    <w:p w:rsidR="0021567B" w:rsidRPr="00F62285" w:rsidRDefault="0021567B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lastRenderedPageBreak/>
        <w:t>Для формирования вариативной части ОП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6228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74C8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62285">
        <w:rPr>
          <w:rFonts w:ascii="Times New Roman" w:hAnsi="Times New Roman" w:cs="Times New Roman"/>
          <w:sz w:val="28"/>
          <w:szCs w:val="28"/>
          <w:lang w:val="ru-RU"/>
        </w:rPr>
        <w:t>рабочая</w:t>
      </w:r>
      <w:proofErr w:type="gramEnd"/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группа организовала анкетирование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целью изучить запросы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потребности родителей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воспитанников. Данные анкетирования помогли определиться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приоритетной деятельностью детского сада. </w:t>
      </w:r>
      <w:proofErr w:type="spellStart"/>
      <w:r w:rsidRPr="00F62285">
        <w:rPr>
          <w:rFonts w:ascii="Times New Roman" w:hAnsi="Times New Roman" w:cs="Times New Roman"/>
          <w:sz w:val="28"/>
          <w:szCs w:val="28"/>
          <w:lang w:val="ru-RU"/>
        </w:rPr>
        <w:t>Приорететным</w:t>
      </w:r>
      <w:proofErr w:type="spellEnd"/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направлением в работе детского сада было выбрано нравственно – патриотическое воспитание.</w:t>
      </w:r>
    </w:p>
    <w:p w:rsidR="0021567B" w:rsidRPr="00F62285" w:rsidRDefault="0021567B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основании плана-графика проведения мониторинга инфраструктуры МБДОУ «Детский сад №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19», была проведена промежуточная оценка степени соответствия РППС детского сада требованиям ФГОС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proofErr w:type="gramStart"/>
      <w:r w:rsidRPr="00F6228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рекомендациям </w:t>
      </w:r>
      <w:proofErr w:type="spellStart"/>
      <w:r w:rsidRPr="00F62285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1567B" w:rsidRPr="00F62285" w:rsidRDefault="0021567B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ходе контроля выявлено: </w:t>
      </w:r>
      <w:proofErr w:type="gramStart"/>
      <w:r w:rsidRPr="00F62285">
        <w:rPr>
          <w:rFonts w:ascii="Times New Roman" w:hAnsi="Times New Roman" w:cs="Times New Roman"/>
          <w:sz w:val="28"/>
          <w:szCs w:val="28"/>
          <w:lang w:val="ru-RU"/>
        </w:rPr>
        <w:t>созданная</w:t>
      </w:r>
      <w:proofErr w:type="gramEnd"/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РППС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детском саду учитывает особенности реализуемой ОП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ДО.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каждой возрастной группе имеется достаточное количество современных развивающих пособий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игрушек.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каждой возрастной группе РППС обладает свойствами открытой системы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выполняет образовательную, развивающую, воспитывающую, стимулирующую функции. </w:t>
      </w:r>
    </w:p>
    <w:p w:rsidR="0021567B" w:rsidRPr="00F62285" w:rsidRDefault="0021567B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заседании установочного педагогического совета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августе 2023 года была утверждена образовательная программа дошкольного образования, разработанная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основе Федеральной образовательной программы дошкольного образования. Программа состоит из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обязательной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вариативной частей. Обязательная часть ОП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6228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оформлена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учетом ФОП ДО. Вариативная часть включает авторские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парциальные программы, которые отражают специфику детского сада, индивидуальные потребности воспитанников, мнение их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родителей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условия,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которых проходит педагогический процесс. В части формируемой участниками образовательных отношений реализуются следующие парциальные программы: </w:t>
      </w:r>
      <w:r w:rsidR="00C524A1" w:rsidRPr="00F62285">
        <w:rPr>
          <w:rFonts w:ascii="Times New Roman" w:hAnsi="Times New Roman" w:cs="Times New Roman"/>
          <w:sz w:val="28"/>
          <w:szCs w:val="28"/>
          <w:lang w:val="ru-RU"/>
        </w:rPr>
        <w:t>«крымский веночек»</w:t>
      </w:r>
    </w:p>
    <w:p w:rsidR="0021567B" w:rsidRPr="00F62285" w:rsidRDefault="00C524A1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Региональная программа по межкультурному </w:t>
      </w:r>
      <w:r w:rsidR="0021567B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образованию 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детей дошкольного возраста в Крыму; </w:t>
      </w:r>
      <w:r w:rsidR="0021567B" w:rsidRPr="00F62285">
        <w:rPr>
          <w:rFonts w:ascii="Times New Roman" w:hAnsi="Times New Roman" w:cs="Times New Roman"/>
          <w:sz w:val="28"/>
          <w:szCs w:val="28"/>
          <w:lang w:val="ru-RU"/>
        </w:rPr>
        <w:t>Лыкова И.А. Программа Цветные ладошки; Л. Л. Тимофеева</w:t>
      </w:r>
    </w:p>
    <w:p w:rsidR="0021567B" w:rsidRPr="00F62285" w:rsidRDefault="0021567B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культуры безопасности у детей от 3 до 8 лет парциальная </w:t>
      </w:r>
      <w:r w:rsidR="00DE5CAE" w:rsidRPr="00F62285"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</w:p>
    <w:p w:rsidR="0021567B" w:rsidRPr="00F62285" w:rsidRDefault="0021567B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Образовательный процесс для детей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ОВЗ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детей-инвалидов осуществляется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соответствии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адаптированной образовательной программой дошкольного образования для детей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ТНР (ОНР)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адаптированной программе дошкольного образования для детей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ЗПР, которые разработаны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основании Федеральной адаптированной образовательной программы дошкольного образования. </w:t>
      </w:r>
    </w:p>
    <w:p w:rsidR="008D6FE8" w:rsidRPr="00F62285" w:rsidRDefault="004C63E7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оспитанник в возрасте от 2 до 7 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лет. В ДОУ сформировано 13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групп общеразвивающей направленности, 1- специализированная группа с нарушением речи, 1 комбинированная группа с инклюзивным обучением и 4 группы кратковременного пребывания.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Из них: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общеразвивающей направленности:</w:t>
      </w:r>
    </w:p>
    <w:p w:rsidR="008D6FE8" w:rsidRPr="00F62285" w:rsidRDefault="004C63E7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62285">
        <w:rPr>
          <w:rFonts w:ascii="Times New Roman" w:hAnsi="Times New Roman" w:cs="Times New Roman"/>
          <w:sz w:val="28"/>
          <w:szCs w:val="28"/>
          <w:lang w:val="ru-RU"/>
        </w:rPr>
        <w:t>ясельных</w:t>
      </w:r>
      <w:proofErr w:type="gramEnd"/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группы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D032AC" w:rsidRPr="00F62285">
        <w:rPr>
          <w:rFonts w:ascii="Times New Roman" w:hAnsi="Times New Roman" w:cs="Times New Roman"/>
          <w:sz w:val="28"/>
          <w:szCs w:val="28"/>
          <w:lang w:val="ru-RU"/>
        </w:rPr>
        <w:t>61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32AC" w:rsidRPr="00F62285">
        <w:rPr>
          <w:rFonts w:ascii="Times New Roman" w:hAnsi="Times New Roman" w:cs="Times New Roman"/>
          <w:sz w:val="28"/>
          <w:szCs w:val="28"/>
          <w:lang w:val="ru-RU"/>
        </w:rPr>
        <w:t>воспитанник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D6FE8" w:rsidRPr="00F62285" w:rsidRDefault="00D032AC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6FE8" w:rsidRPr="00574C8D">
        <w:rPr>
          <w:rFonts w:ascii="Times New Roman" w:hAnsi="Times New Roman" w:cs="Times New Roman"/>
          <w:sz w:val="28"/>
          <w:szCs w:val="28"/>
        </w:rPr>
        <w:t>II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младших группы– 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96 воспитанников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3 средних группы - </w:t>
      </w:r>
      <w:r w:rsidR="00D032AC" w:rsidRPr="00F62285">
        <w:rPr>
          <w:rFonts w:ascii="Times New Roman" w:hAnsi="Times New Roman" w:cs="Times New Roman"/>
          <w:sz w:val="28"/>
          <w:szCs w:val="28"/>
          <w:lang w:val="ru-RU"/>
        </w:rPr>
        <w:t>100 воспитанников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1 разновозрастная группа (5-7 лет) – </w:t>
      </w:r>
      <w:r w:rsidR="00D032AC" w:rsidRPr="00F62285">
        <w:rPr>
          <w:rFonts w:ascii="Times New Roman" w:hAnsi="Times New Roman" w:cs="Times New Roman"/>
          <w:sz w:val="28"/>
          <w:szCs w:val="28"/>
          <w:lang w:val="ru-RU"/>
        </w:rPr>
        <w:t>33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воспитанника;</w:t>
      </w:r>
    </w:p>
    <w:p w:rsidR="008D6FE8" w:rsidRPr="00F62285" w:rsidRDefault="00405877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старших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руппы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113 воспитанников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D6FE8" w:rsidRPr="00F62285" w:rsidRDefault="00405877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1 подготовительная 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к школе групп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32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воспитанника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специализированные группы: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1 группа комбинированн</w:t>
      </w:r>
      <w:r w:rsidR="00405877"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ая разновозрастная (3-5 лет) 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(с инклюзией детей с ОВЗ) - </w:t>
      </w:r>
      <w:r w:rsidR="00405877" w:rsidRPr="00F62285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воспитанников;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1 группа (старшая) – специализированная комби</w:t>
      </w:r>
      <w:r w:rsidR="00405877" w:rsidRPr="00F62285">
        <w:rPr>
          <w:rFonts w:ascii="Times New Roman" w:hAnsi="Times New Roman" w:cs="Times New Roman"/>
          <w:sz w:val="28"/>
          <w:szCs w:val="28"/>
          <w:lang w:val="ru-RU"/>
        </w:rPr>
        <w:t>нированная с ТНР разновозрастная (5-8 лет) - 25 воспитанников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группы кратковременного пребывания:</w:t>
      </w:r>
    </w:p>
    <w:p w:rsidR="008D6FE8" w:rsidRPr="00F62285" w:rsidRDefault="0000583E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младшая группа – 15 воспитанников</w:t>
      </w:r>
      <w:r w:rsidR="008D6FE8" w:rsidRPr="00F6228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0583E" w:rsidRPr="00F62285" w:rsidRDefault="0000583E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вторая младшая – 1 воспитанник;</w:t>
      </w:r>
    </w:p>
    <w:p w:rsidR="0000583E" w:rsidRPr="00F62285" w:rsidRDefault="0000583E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средняя группа – 2 воспитанника;</w:t>
      </w:r>
    </w:p>
    <w:p w:rsidR="0000583E" w:rsidRPr="00F62285" w:rsidRDefault="0000583E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62285">
        <w:rPr>
          <w:rFonts w:ascii="Times New Roman" w:hAnsi="Times New Roman" w:cs="Times New Roman"/>
          <w:sz w:val="28"/>
          <w:szCs w:val="28"/>
          <w:lang w:val="ru-RU"/>
        </w:rPr>
        <w:t>разновозрастная</w:t>
      </w:r>
      <w:proofErr w:type="gramEnd"/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старше-подготовительная – 1 воспитанник</w:t>
      </w:r>
    </w:p>
    <w:p w:rsidR="007E3182" w:rsidRPr="00F62285" w:rsidRDefault="007E3182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Воспитательная работа. Реализация цели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задач программы воспитания осуществлялась по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основным направлениям (модулям):</w:t>
      </w:r>
    </w:p>
    <w:p w:rsidR="007E3182" w:rsidRPr="00F62285" w:rsidRDefault="007E3182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развитие основ нравственной культуры;</w:t>
      </w:r>
    </w:p>
    <w:p w:rsidR="007E3182" w:rsidRPr="00F62285" w:rsidRDefault="007E3182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формирование основ семейных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гражданских ценностей;</w:t>
      </w:r>
    </w:p>
    <w:p w:rsidR="007E3182" w:rsidRPr="00F62285" w:rsidRDefault="007E3182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формирование основ гражданской идентичности;</w:t>
      </w:r>
    </w:p>
    <w:p w:rsidR="007E3182" w:rsidRPr="00F62285" w:rsidRDefault="007E3182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формирование основ социокультурных ценностей;</w:t>
      </w:r>
    </w:p>
    <w:p w:rsidR="007E3182" w:rsidRPr="00F62285" w:rsidRDefault="007E3182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формирование основ межэтнического взаимодействия;</w:t>
      </w:r>
    </w:p>
    <w:p w:rsidR="007E3182" w:rsidRPr="00F62285" w:rsidRDefault="007E3182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формирование основ информационной культуры;</w:t>
      </w:r>
    </w:p>
    <w:p w:rsidR="007E3182" w:rsidRPr="00F62285" w:rsidRDefault="007E3182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формирование основ экологической культуры;</w:t>
      </w:r>
    </w:p>
    <w:p w:rsidR="007E3182" w:rsidRPr="00F62285" w:rsidRDefault="007E3182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воспитание культуры труда.</w:t>
      </w:r>
    </w:p>
    <w:p w:rsidR="007E3182" w:rsidRPr="00F62285" w:rsidRDefault="007E3182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Для реализации программы воспитания был оформлен календарный план воспитательной работы, который включает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себя </w:t>
      </w:r>
      <w:proofErr w:type="spellStart"/>
      <w:r w:rsidRPr="00F62285">
        <w:rPr>
          <w:rFonts w:ascii="Times New Roman" w:hAnsi="Times New Roman" w:cs="Times New Roman"/>
          <w:sz w:val="28"/>
          <w:szCs w:val="28"/>
          <w:lang w:val="ru-RU"/>
        </w:rPr>
        <w:t>общесадовские</w:t>
      </w:r>
      <w:proofErr w:type="spellEnd"/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групповые мероприятия. План составлен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учетом федерального календарного плана воспитательной работы.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При проведении внутренней оценки качества образования изучается степень удовлетворенности родителей качеством образова</w:t>
      </w:r>
      <w:r w:rsidR="007E3182" w:rsidRPr="00F62285">
        <w:rPr>
          <w:rFonts w:ascii="Times New Roman" w:hAnsi="Times New Roman" w:cs="Times New Roman"/>
          <w:sz w:val="28"/>
          <w:szCs w:val="28"/>
          <w:lang w:val="ru-RU"/>
        </w:rPr>
        <w:t>ния в ДОУ: в период с 01.11.2023 по 28.11.2023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года проводилось анкетирование 280 родителей, получены следующие результаты: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доля получателей услуг, положительно оценивающих доброжелательность и вежлив</w:t>
      </w:r>
      <w:r w:rsidR="007E3182" w:rsidRPr="00F62285">
        <w:rPr>
          <w:rFonts w:ascii="Times New Roman" w:hAnsi="Times New Roman" w:cs="Times New Roman"/>
          <w:sz w:val="28"/>
          <w:szCs w:val="28"/>
          <w:lang w:val="ru-RU"/>
        </w:rPr>
        <w:t>ость работников организации – 97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%;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доля получателей услуг, удовлетворенных компетентно</w:t>
      </w:r>
      <w:r w:rsidR="007E3182" w:rsidRPr="00F62285">
        <w:rPr>
          <w:rFonts w:ascii="Times New Roman" w:hAnsi="Times New Roman" w:cs="Times New Roman"/>
          <w:sz w:val="28"/>
          <w:szCs w:val="28"/>
          <w:lang w:val="ru-RU"/>
        </w:rPr>
        <w:t>стью работников организации – 95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%;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доля получателей услуг, удовлетворенных материально-техническ</w:t>
      </w:r>
      <w:r w:rsidR="007E3182" w:rsidRPr="00F62285">
        <w:rPr>
          <w:rFonts w:ascii="Times New Roman" w:hAnsi="Times New Roman" w:cs="Times New Roman"/>
          <w:sz w:val="28"/>
          <w:szCs w:val="28"/>
          <w:lang w:val="ru-RU"/>
        </w:rPr>
        <w:t>им обеспечением организации – 82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%;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доля получателей услуг, удовлетворенных качеством предоставляемых образовательных услуг – 95%;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доля получателей услуг, которые готовы рекомендовать организац</w:t>
      </w:r>
      <w:r w:rsidR="007E3182" w:rsidRPr="00F62285">
        <w:rPr>
          <w:rFonts w:ascii="Times New Roman" w:hAnsi="Times New Roman" w:cs="Times New Roman"/>
          <w:sz w:val="28"/>
          <w:szCs w:val="28"/>
          <w:lang w:val="ru-RU"/>
        </w:rPr>
        <w:t>ию родственникам и знакомым – 89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%.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С целью информирования родителей об организации образовательной деятельности в ДОУ оформлены информационные стенды, информационные уголки для родителей в группах, проводятся совместные мероприятия детей и родителей, родительские собрания, праздники, досуги и пр.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lastRenderedPageBreak/>
        <w:t>Система внутренней оценки качества образования МБДОУ № 19 функционирует в соответствии с требованиями действующего законодательства.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На основе </w:t>
      </w:r>
      <w:proofErr w:type="spellStart"/>
      <w:r w:rsidRPr="00F62285">
        <w:rPr>
          <w:rFonts w:ascii="Times New Roman" w:hAnsi="Times New Roman" w:cs="Times New Roman"/>
          <w:sz w:val="28"/>
          <w:szCs w:val="28"/>
          <w:lang w:val="ru-RU"/>
        </w:rPr>
        <w:t>самообследования</w:t>
      </w:r>
      <w:proofErr w:type="spellEnd"/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ДОУ, представленной в аналитической части отчёта, можно сделать вывод, что в МБДОУ № 19 создана развивающая образовательная среда, представляющая собой систему условий социализации и индивидуализации воспитанников нашего детского сада.</w:t>
      </w:r>
    </w:p>
    <w:p w:rsidR="008D6FE8" w:rsidRPr="00F62285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Чтобы выбрать стратегию воспитательной работы,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="007E3182" w:rsidRPr="00F62285">
        <w:rPr>
          <w:rFonts w:ascii="Times New Roman" w:hAnsi="Times New Roman" w:cs="Times New Roman"/>
          <w:sz w:val="28"/>
          <w:szCs w:val="28"/>
          <w:lang w:val="ru-RU"/>
        </w:rPr>
        <w:t>2023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году проводился анализ состава семей воспитанников.</w:t>
      </w:r>
    </w:p>
    <w:p w:rsidR="008D6FE8" w:rsidRPr="00574C8D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C8D">
        <w:rPr>
          <w:rFonts w:ascii="Times New Roman" w:hAnsi="Times New Roman" w:cs="Times New Roman"/>
          <w:sz w:val="28"/>
          <w:szCs w:val="28"/>
        </w:rPr>
        <w:t>Характеристика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семей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составу</w:t>
      </w:r>
      <w:proofErr w:type="spellEnd"/>
    </w:p>
    <w:p w:rsidR="008D6FE8" w:rsidRPr="00574C8D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600" w:firstRow="0" w:lastRow="0" w:firstColumn="0" w:lastColumn="0" w:noHBand="1" w:noVBand="1"/>
      </w:tblPr>
      <w:tblGrid>
        <w:gridCol w:w="2721"/>
        <w:gridCol w:w="2215"/>
        <w:gridCol w:w="5552"/>
      </w:tblGrid>
      <w:tr w:rsidR="008D6FE8" w:rsidRPr="00855EC0" w:rsidTr="008D6FE8">
        <w:tc>
          <w:tcPr>
            <w:tcW w:w="0" w:type="auto"/>
            <w:shd w:val="clear" w:color="auto" w:fill="F2DBDB" w:themeFill="accent2" w:themeFillTint="33"/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proofErr w:type="spellEnd"/>
          </w:p>
        </w:tc>
        <w:tc>
          <w:tcPr>
            <w:tcW w:w="0" w:type="auto"/>
            <w:shd w:val="clear" w:color="auto" w:fill="C6D9F1" w:themeFill="text2" w:themeFillTint="33"/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  <w:proofErr w:type="spellEnd"/>
          </w:p>
        </w:tc>
        <w:tc>
          <w:tcPr>
            <w:tcW w:w="0" w:type="auto"/>
            <w:shd w:val="clear" w:color="auto" w:fill="C6D9F1" w:themeFill="text2" w:themeFillTint="33"/>
          </w:tcPr>
          <w:p w:rsidR="008D6FE8" w:rsidRPr="00F62285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22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 от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622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общего количества семей воспитанников</w:t>
            </w:r>
          </w:p>
        </w:tc>
      </w:tr>
      <w:tr w:rsidR="008D6FE8" w:rsidRPr="00574C8D" w:rsidTr="008D6FE8">
        <w:tc>
          <w:tcPr>
            <w:tcW w:w="0" w:type="auto"/>
            <w:shd w:val="clear" w:color="auto" w:fill="F2DBDB" w:themeFill="accent2" w:themeFillTint="33"/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  <w:proofErr w:type="spellEnd"/>
          </w:p>
        </w:tc>
        <w:tc>
          <w:tcPr>
            <w:tcW w:w="0" w:type="auto"/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6F33" w:rsidRPr="00574C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  <w:tr w:rsidR="008D6FE8" w:rsidRPr="00574C8D" w:rsidTr="008D6FE8">
        <w:tc>
          <w:tcPr>
            <w:tcW w:w="0" w:type="auto"/>
            <w:shd w:val="clear" w:color="auto" w:fill="F2DBDB" w:themeFill="accent2" w:themeFillTint="33"/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Неполная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с 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матерью</w:t>
            </w:r>
            <w:proofErr w:type="spellEnd"/>
          </w:p>
        </w:tc>
        <w:tc>
          <w:tcPr>
            <w:tcW w:w="0" w:type="auto"/>
          </w:tcPr>
          <w:p w:rsidR="008D6FE8" w:rsidRPr="00574C8D" w:rsidRDefault="00266F33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8D6FE8" w:rsidRPr="00574C8D" w:rsidTr="008D6FE8">
        <w:tc>
          <w:tcPr>
            <w:tcW w:w="0" w:type="auto"/>
            <w:shd w:val="clear" w:color="auto" w:fill="F2DBDB" w:themeFill="accent2" w:themeFillTint="33"/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Неполная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с 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отцом</w:t>
            </w:r>
            <w:proofErr w:type="spellEnd"/>
          </w:p>
        </w:tc>
        <w:tc>
          <w:tcPr>
            <w:tcW w:w="0" w:type="auto"/>
          </w:tcPr>
          <w:p w:rsidR="008D6FE8" w:rsidRPr="00574C8D" w:rsidRDefault="00266F33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D6FE8" w:rsidRPr="00574C8D" w:rsidRDefault="00266F33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="008D6FE8" w:rsidRPr="00574C8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D6FE8" w:rsidRPr="00574C8D" w:rsidTr="008D6FE8">
        <w:tc>
          <w:tcPr>
            <w:tcW w:w="0" w:type="auto"/>
            <w:shd w:val="clear" w:color="auto" w:fill="F2DBDB" w:themeFill="accent2" w:themeFillTint="33"/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Оформлено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опекунство</w:t>
            </w:r>
            <w:proofErr w:type="spellEnd"/>
          </w:p>
        </w:tc>
        <w:tc>
          <w:tcPr>
            <w:tcW w:w="0" w:type="auto"/>
          </w:tcPr>
          <w:p w:rsidR="008D6FE8" w:rsidRPr="00574C8D" w:rsidRDefault="00266F33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D6FE8" w:rsidRPr="00574C8D" w:rsidRDefault="008D6FE8" w:rsidP="00574C8D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66F33" w:rsidRPr="00574C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855EC0" w:rsidRPr="00574C8D" w:rsidRDefault="00855EC0" w:rsidP="00855EC0">
      <w:pPr>
        <w:spacing w:before="0" w:beforeAutospacing="0" w:after="24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C8D">
        <w:rPr>
          <w:rFonts w:ascii="Times New Roman" w:hAnsi="Times New Roman" w:cs="Times New Roman"/>
          <w:sz w:val="28"/>
          <w:szCs w:val="28"/>
        </w:rPr>
        <w:t>Характеристика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семей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количеству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детей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16"/>
        <w:gridCol w:w="3236"/>
        <w:gridCol w:w="4370"/>
      </w:tblGrid>
      <w:tr w:rsidR="00855EC0" w:rsidRPr="00855EC0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в 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семье</w:t>
            </w:r>
            <w:proofErr w:type="spellEnd"/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  <w:proofErr w:type="spellEnd"/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F62285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22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 от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622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общего количества семей воспитанников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  <w:proofErr w:type="spellEnd"/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Два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855EC0" w:rsidRPr="00574C8D" w:rsidTr="00855EC0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и 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</w:tbl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Воспитательная работа строится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учетом индивидуальных особенностей детей,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использованием разнообразных форм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методов,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тесной взаимосвязи воспитателей, специалистов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родителей. Детям из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неполных семей уделяется большее внимание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первые месяцы после зачисления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Детский сад.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Дополнительное образование </w:t>
      </w:r>
    </w:p>
    <w:p w:rsidR="00855EC0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Дополнительное образование в детском саду не предоставляется. Анализ родительского опроса, проведенного в ноябре 2023 года, показывает, что родители очень заинтересованы в реализации дополнительного образования в детском саду. Детский сад планирует во втором полугодии 2024 года начать реализовывать программы дополнительного образования по естественнонаучной и музыкально-эстетической направленности. А также открыть подготовку к школе для детей подготовительных групп. По предварительным планам источником финансирования будут средства родителей воспитанников</w:t>
      </w:r>
    </w:p>
    <w:p w:rsidR="00855EC0" w:rsidRPr="00F62285" w:rsidRDefault="00855EC0" w:rsidP="00855EC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b/>
          <w:sz w:val="28"/>
          <w:szCs w:val="28"/>
        </w:rPr>
        <w:t>II</w:t>
      </w:r>
      <w:r w:rsidRPr="00F622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Оценка системы управления организации</w:t>
      </w:r>
    </w:p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C8D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Детским садом осуществляется в соответствии с действующим законодательством и уставом Детского сада. Управление Детским садом строится на </w:t>
      </w:r>
      <w:r w:rsidRPr="00574C8D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образовательной   организации   является   заведующий,</w:t>
      </w:r>
      <w:r w:rsidRPr="00574C8D">
        <w:rPr>
          <w:rFonts w:ascii="Times New Roman" w:hAnsi="Times New Roman" w:cs="Times New Roman"/>
          <w:sz w:val="28"/>
          <w:szCs w:val="28"/>
          <w:lang w:val="ru-RU"/>
        </w:rPr>
        <w:tab/>
        <w:t>который осуществляет текущее руководство деятельностью образовательной организации с привлечением коллегиальных органов управления.</w:t>
      </w:r>
    </w:p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b/>
          <w:sz w:val="28"/>
          <w:szCs w:val="28"/>
          <w:lang w:val="ru-RU"/>
        </w:rPr>
        <w:t>Органы управления, действующие в Детском саду</w:t>
      </w:r>
    </w:p>
    <w:p w:rsidR="00855EC0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-1"/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6838"/>
      </w:tblGrid>
      <w:tr w:rsidR="00855EC0" w:rsidRPr="00574C8D" w:rsidTr="00855E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  <w:proofErr w:type="spellEnd"/>
          </w:p>
        </w:tc>
      </w:tr>
      <w:tr w:rsidR="00855EC0" w:rsidRPr="00855EC0" w:rsidTr="00855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tcBorders>
              <w:left w:val="none" w:sz="0" w:space="0" w:color="auto"/>
              <w:right w:val="none" w:sz="0" w:space="0" w:color="auto"/>
            </w:tcBorders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8" w:type="dxa"/>
            <w:tcBorders>
              <w:left w:val="none" w:sz="0" w:space="0" w:color="auto"/>
              <w:right w:val="none" w:sz="0" w:space="0" w:color="auto"/>
            </w:tcBorders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855EC0" w:rsidRPr="00855EC0" w:rsidTr="00855EC0">
        <w:trPr>
          <w:trHeight w:val="2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8" w:type="dxa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Рассматривает вопросы:</w:t>
            </w:r>
          </w:p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развития образовательной организации;</w:t>
            </w:r>
          </w:p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финансово-хозяйственной деятельности;</w:t>
            </w:r>
          </w:p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материально-технического обеспечения</w:t>
            </w:r>
          </w:p>
        </w:tc>
      </w:tr>
      <w:tr w:rsidR="00855EC0" w:rsidRPr="00574C8D" w:rsidTr="00855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tcBorders>
              <w:left w:val="none" w:sz="0" w:space="0" w:color="auto"/>
              <w:right w:val="none" w:sz="0" w:space="0" w:color="auto"/>
            </w:tcBorders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8" w:type="dxa"/>
            <w:tcBorders>
              <w:left w:val="none" w:sz="0" w:space="0" w:color="auto"/>
              <w:right w:val="none" w:sz="0" w:space="0" w:color="auto"/>
            </w:tcBorders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Осуществляет текущее руководство образовательной деятельностью Детского сада, в том числе</w:t>
            </w:r>
          </w:p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рассматриваетвопросы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развития образовательных услуг;</w:t>
            </w:r>
          </w:p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регламентации образовательных отношений;</w:t>
            </w:r>
          </w:p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разработки образовательных программ;</w:t>
            </w:r>
          </w:p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выбора учебников, учебных пособий, средств обучения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ивоспитания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материально-технического обеспечения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образовательногопроцесса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аттестации, повышении квалификации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педагогическихработников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−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координации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объединений</w:t>
            </w:r>
            <w:proofErr w:type="spellEnd"/>
          </w:p>
        </w:tc>
      </w:tr>
      <w:tr w:rsidR="00855EC0" w:rsidRPr="00855EC0" w:rsidTr="00855E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</w:t>
            </w:r>
            <w:proofErr w:type="spellEnd"/>
          </w:p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участвовать в разработке и принятии коллективного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договора</w:t>
            </w:r>
            <w:proofErr w:type="gramStart"/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,П</w:t>
            </w:r>
            <w:proofErr w:type="gramEnd"/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равил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трудового распорядка, изменений</w:t>
            </w:r>
          </w:p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дополнений к ним;</w:t>
            </w:r>
          </w:p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принимать локальные акты, которые</w:t>
            </w:r>
          </w:p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74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регламентируют деятельность образовательной организации и связаны с правами</w:t>
            </w:r>
            <w:proofErr w:type="gramEnd"/>
          </w:p>
        </w:tc>
      </w:tr>
    </w:tbl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C8D">
        <w:rPr>
          <w:rFonts w:ascii="Times New Roman" w:hAnsi="Times New Roman" w:cs="Times New Roman"/>
          <w:sz w:val="28"/>
          <w:szCs w:val="28"/>
          <w:lang w:val="ru-RU"/>
        </w:rPr>
        <w:t>Структура и система управления соответствуют специфике деятельности Детского образовательного учреждения. По итогам 2023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855EC0" w:rsidRPr="00F62285" w:rsidRDefault="00855EC0" w:rsidP="00855EC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62285">
        <w:rPr>
          <w:rFonts w:hAnsi="Times New Roman" w:cs="Times New Roman"/>
          <w:b/>
          <w:bCs/>
          <w:color w:val="000000"/>
          <w:sz w:val="28"/>
          <w:szCs w:val="28"/>
        </w:rPr>
        <w:t>III</w:t>
      </w:r>
      <w:r w:rsidRPr="00F622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F622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</w:t>
      </w:r>
      <w:r w:rsidRPr="00F622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622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содержания</w:t>
      </w:r>
      <w:r w:rsidRPr="00F622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622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F62285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622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качества</w:t>
      </w:r>
      <w:r w:rsidRPr="00F622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622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подготовки</w:t>
      </w:r>
      <w:r w:rsidRPr="00F622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622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</w:p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C8D">
        <w:rPr>
          <w:rFonts w:ascii="Times New Roman" w:hAnsi="Times New Roman" w:cs="Times New Roman"/>
          <w:sz w:val="28"/>
          <w:szCs w:val="28"/>
          <w:lang w:val="ru-RU"/>
        </w:rPr>
        <w:t xml:space="preserve">Уровень развития детей анализируется по итогам педагогической </w:t>
      </w:r>
      <w:proofErr w:type="spellStart"/>
      <w:r w:rsidRPr="00574C8D">
        <w:rPr>
          <w:rFonts w:ascii="Times New Roman" w:hAnsi="Times New Roman" w:cs="Times New Roman"/>
          <w:sz w:val="28"/>
          <w:szCs w:val="28"/>
          <w:lang w:val="ru-RU"/>
        </w:rPr>
        <w:t>диагностики</w:t>
      </w:r>
      <w:proofErr w:type="gramStart"/>
      <w:r w:rsidRPr="00574C8D">
        <w:rPr>
          <w:rFonts w:ascii="Times New Roman" w:hAnsi="Times New Roman" w:cs="Times New Roman"/>
          <w:sz w:val="28"/>
          <w:szCs w:val="28"/>
          <w:lang w:val="ru-RU"/>
        </w:rPr>
        <w:t>.Ф</w:t>
      </w:r>
      <w:proofErr w:type="gramEnd"/>
      <w:r w:rsidRPr="00574C8D">
        <w:rPr>
          <w:rFonts w:ascii="Times New Roman" w:hAnsi="Times New Roman" w:cs="Times New Roman"/>
          <w:sz w:val="28"/>
          <w:szCs w:val="28"/>
          <w:lang w:val="ru-RU"/>
        </w:rPr>
        <w:t>ормы</w:t>
      </w:r>
      <w:proofErr w:type="spellEnd"/>
      <w:r w:rsidRPr="00574C8D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диагностики:</w:t>
      </w:r>
    </w:p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C8D">
        <w:rPr>
          <w:rFonts w:ascii="Times New Roman" w:hAnsi="Times New Roman" w:cs="Times New Roman"/>
          <w:sz w:val="28"/>
          <w:szCs w:val="28"/>
          <w:lang w:val="ru-RU"/>
        </w:rPr>
        <w:t>− диагностические занятия (по каждому разделу программы);</w:t>
      </w:r>
    </w:p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C8D">
        <w:rPr>
          <w:rFonts w:ascii="Times New Roman" w:hAnsi="Times New Roman" w:cs="Times New Roman"/>
          <w:sz w:val="28"/>
          <w:szCs w:val="28"/>
          <w:lang w:val="ru-RU"/>
        </w:rPr>
        <w:t>− диагностические срезы;</w:t>
      </w:r>
    </w:p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C8D">
        <w:rPr>
          <w:rFonts w:ascii="Times New Roman" w:hAnsi="Times New Roman" w:cs="Times New Roman"/>
          <w:sz w:val="28"/>
          <w:szCs w:val="28"/>
          <w:lang w:val="ru-RU"/>
        </w:rPr>
        <w:t>− наблюдения, итоговые занятия.</w:t>
      </w:r>
    </w:p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74C8D">
        <w:rPr>
          <w:rFonts w:ascii="Times New Roman" w:hAnsi="Times New Roman" w:cs="Times New Roman"/>
          <w:sz w:val="28"/>
          <w:szCs w:val="28"/>
          <w:lang w:val="ru-RU"/>
        </w:rPr>
        <w:t>Разработаны диагностические карты освоения основной образовательной</w:t>
      </w:r>
      <w:proofErr w:type="gramEnd"/>
    </w:p>
    <w:p w:rsidR="00855EC0" w:rsidRPr="005D48EF" w:rsidRDefault="00855EC0" w:rsidP="00855E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C8D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дошкольного образования Детского сада (ОП ДО) и Адаптированной образовательной программы дошкольного образования Детского сада для детей с ТНР, с РАС (АОП </w:t>
      </w:r>
      <w:proofErr w:type="gramStart"/>
      <w:r w:rsidRPr="00574C8D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74C8D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ОП </w:t>
      </w: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и АОП ДО выглядят следующим образом:</w:t>
      </w:r>
    </w:p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C8D">
        <w:rPr>
          <w:rFonts w:ascii="Times New Roman" w:hAnsi="Times New Roman" w:cs="Times New Roman"/>
          <w:sz w:val="28"/>
          <w:szCs w:val="28"/>
        </w:rPr>
        <w:t>Период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 с 01.01.2023 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 31.12.2024 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года</w:t>
      </w:r>
      <w:proofErr w:type="spellEnd"/>
    </w:p>
    <w:tbl>
      <w:tblPr>
        <w:tblStyle w:val="TableNormal"/>
        <w:tblW w:w="10369" w:type="dxa"/>
        <w:jc w:val="center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137"/>
        <w:gridCol w:w="688"/>
        <w:gridCol w:w="984"/>
        <w:gridCol w:w="757"/>
        <w:gridCol w:w="971"/>
        <w:gridCol w:w="852"/>
        <w:gridCol w:w="896"/>
        <w:gridCol w:w="1675"/>
      </w:tblGrid>
      <w:tr w:rsidR="00855EC0" w:rsidRPr="00574C8D" w:rsidTr="00855EC0">
        <w:trPr>
          <w:trHeight w:val="411"/>
          <w:jc w:val="center"/>
        </w:trPr>
        <w:tc>
          <w:tcPr>
            <w:tcW w:w="2409" w:type="dxa"/>
            <w:vMerge w:val="restart"/>
            <w:shd w:val="clear" w:color="auto" w:fill="FBD4B4" w:themeFill="accent6" w:themeFillTint="66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Качество освоения образовательных областей ОП </w:t>
            </w:r>
            <w:proofErr w:type="gramStart"/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proofErr w:type="gramEnd"/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proofErr w:type="gramStart"/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</w:t>
            </w:r>
            <w:proofErr w:type="gramEnd"/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развития целевых ориентиров детского развития</w:t>
            </w:r>
          </w:p>
        </w:tc>
        <w:tc>
          <w:tcPr>
            <w:tcW w:w="1825" w:type="dxa"/>
            <w:gridSpan w:val="2"/>
            <w:shd w:val="clear" w:color="auto" w:fill="FCF8A7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Выше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нормы</w:t>
            </w:r>
            <w:proofErr w:type="spellEnd"/>
          </w:p>
        </w:tc>
        <w:tc>
          <w:tcPr>
            <w:tcW w:w="1741" w:type="dxa"/>
            <w:gridSpan w:val="2"/>
            <w:shd w:val="clear" w:color="auto" w:fill="FCF8A7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  <w:proofErr w:type="spellEnd"/>
          </w:p>
        </w:tc>
        <w:tc>
          <w:tcPr>
            <w:tcW w:w="1823" w:type="dxa"/>
            <w:gridSpan w:val="2"/>
            <w:shd w:val="clear" w:color="auto" w:fill="FCF8A7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Ниже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нормы</w:t>
            </w:r>
            <w:proofErr w:type="spellEnd"/>
          </w:p>
        </w:tc>
        <w:tc>
          <w:tcPr>
            <w:tcW w:w="2571" w:type="dxa"/>
            <w:gridSpan w:val="2"/>
            <w:shd w:val="clear" w:color="auto" w:fill="FCF8A7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proofErr w:type="spellEnd"/>
          </w:p>
        </w:tc>
      </w:tr>
      <w:tr w:rsidR="00855EC0" w:rsidRPr="00574C8D" w:rsidTr="00855EC0">
        <w:trPr>
          <w:trHeight w:val="690"/>
          <w:jc w:val="center"/>
        </w:trPr>
        <w:tc>
          <w:tcPr>
            <w:tcW w:w="2409" w:type="dxa"/>
            <w:vMerge/>
            <w:tcBorders>
              <w:top w:val="nil"/>
            </w:tcBorders>
            <w:shd w:val="clear" w:color="auto" w:fill="FBD4B4" w:themeFill="accent6" w:themeFillTint="66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F1DBDB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688" w:type="dxa"/>
            <w:shd w:val="clear" w:color="auto" w:fill="F1DBDB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shd w:val="clear" w:color="auto" w:fill="F1DBDB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757" w:type="dxa"/>
            <w:shd w:val="clear" w:color="auto" w:fill="F1DBDB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1" w:type="dxa"/>
            <w:shd w:val="clear" w:color="auto" w:fill="F1DBDB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52" w:type="dxa"/>
            <w:shd w:val="clear" w:color="auto" w:fill="F1DBDB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6" w:type="dxa"/>
            <w:shd w:val="clear" w:color="auto" w:fill="F1DBDB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675" w:type="dxa"/>
            <w:shd w:val="clear" w:color="auto" w:fill="F1DBDB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proofErr w:type="spellEnd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пределе</w:t>
            </w:r>
            <w:proofErr w:type="spellEnd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spellEnd"/>
          </w:p>
        </w:tc>
      </w:tr>
      <w:tr w:rsidR="00855EC0" w:rsidRPr="00574C8D" w:rsidTr="00855EC0">
        <w:trPr>
          <w:trHeight w:val="1182"/>
          <w:jc w:val="center"/>
        </w:trPr>
        <w:tc>
          <w:tcPr>
            <w:tcW w:w="2409" w:type="dxa"/>
            <w:vMerge/>
            <w:tcBorders>
              <w:top w:val="nil"/>
            </w:tcBorders>
            <w:shd w:val="clear" w:color="auto" w:fill="FBD4B4" w:themeFill="accent6" w:themeFillTint="66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688" w:type="dxa"/>
          </w:tcPr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84" w:type="dxa"/>
          </w:tcPr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57" w:type="dxa"/>
          </w:tcPr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1" w:type="dxa"/>
          </w:tcPr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</w:tcPr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" w:type="dxa"/>
          </w:tcPr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675" w:type="dxa"/>
          </w:tcPr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55EC0" w:rsidRPr="00574C8D" w:rsidTr="00855EC0">
        <w:trPr>
          <w:trHeight w:val="690"/>
          <w:jc w:val="center"/>
        </w:trPr>
        <w:tc>
          <w:tcPr>
            <w:tcW w:w="2409" w:type="dxa"/>
            <w:vMerge w:val="restart"/>
            <w:shd w:val="clear" w:color="auto" w:fill="FBD4B4" w:themeFill="accent6" w:themeFillTint="66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Качество освоения 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образовательных областей АОП </w:t>
            </w:r>
            <w:proofErr w:type="gramStart"/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proofErr w:type="gramEnd"/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proofErr w:type="gramStart"/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</w:t>
            </w:r>
            <w:proofErr w:type="gramEnd"/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развития целевых ориентиров</w:t>
            </w:r>
          </w:p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1137" w:type="dxa"/>
            <w:shd w:val="clear" w:color="auto" w:fill="F1DBDB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688" w:type="dxa"/>
            <w:shd w:val="clear" w:color="auto" w:fill="F1DBDB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shd w:val="clear" w:color="auto" w:fill="F1DBDB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757" w:type="dxa"/>
            <w:shd w:val="clear" w:color="auto" w:fill="F1DBDB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1" w:type="dxa"/>
            <w:shd w:val="clear" w:color="auto" w:fill="F1DBDB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52" w:type="dxa"/>
            <w:shd w:val="clear" w:color="auto" w:fill="F1DBDB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6" w:type="dxa"/>
            <w:shd w:val="clear" w:color="auto" w:fill="F1DBDB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675" w:type="dxa"/>
            <w:shd w:val="clear" w:color="auto" w:fill="F1DBDB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proofErr w:type="spellEnd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пределе</w:t>
            </w:r>
            <w:proofErr w:type="spellEnd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spellEnd"/>
          </w:p>
        </w:tc>
      </w:tr>
      <w:tr w:rsidR="00855EC0" w:rsidRPr="00574C8D" w:rsidTr="00855EC0">
        <w:trPr>
          <w:trHeight w:val="1230"/>
          <w:jc w:val="center"/>
        </w:trPr>
        <w:tc>
          <w:tcPr>
            <w:tcW w:w="2409" w:type="dxa"/>
            <w:vMerge/>
            <w:tcBorders>
              <w:top w:val="nil"/>
            </w:tcBorders>
            <w:shd w:val="clear" w:color="auto" w:fill="FBD4B4" w:themeFill="accent6" w:themeFillTint="66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855EC0" w:rsidRPr="005D48EF" w:rsidRDefault="00855EC0" w:rsidP="00855EC0">
            <w:pPr>
              <w:spacing w:before="0" w:beforeAutospacing="0" w:after="0" w:afterAutospacing="0"/>
              <w:ind w:left="-25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left="-25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dxa"/>
          </w:tcPr>
          <w:p w:rsidR="00855EC0" w:rsidRPr="005D48EF" w:rsidRDefault="00855EC0" w:rsidP="00855EC0">
            <w:pPr>
              <w:spacing w:before="0" w:beforeAutospacing="0" w:after="0" w:afterAutospacing="0"/>
              <w:ind w:left="-25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left="-25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4" w:type="dxa"/>
          </w:tcPr>
          <w:p w:rsidR="00855EC0" w:rsidRPr="005D48EF" w:rsidRDefault="00855EC0" w:rsidP="00855EC0">
            <w:pPr>
              <w:spacing w:before="0" w:beforeAutospacing="0" w:after="0" w:afterAutospacing="0"/>
              <w:ind w:left="-25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left="-25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7" w:type="dxa"/>
          </w:tcPr>
          <w:p w:rsidR="00855EC0" w:rsidRPr="005D48EF" w:rsidRDefault="00855EC0" w:rsidP="00855EC0">
            <w:pPr>
              <w:spacing w:before="0" w:beforeAutospacing="0" w:after="0" w:afterAutospacing="0"/>
              <w:ind w:left="-25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left="-25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1" w:type="dxa"/>
          </w:tcPr>
          <w:p w:rsidR="00855EC0" w:rsidRPr="005D48EF" w:rsidRDefault="00855EC0" w:rsidP="00855EC0">
            <w:pPr>
              <w:spacing w:before="0" w:beforeAutospacing="0" w:after="0" w:afterAutospacing="0"/>
              <w:ind w:left="-25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left="-25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855EC0" w:rsidRPr="005D48EF" w:rsidRDefault="00855EC0" w:rsidP="00855EC0">
            <w:pPr>
              <w:spacing w:before="0" w:beforeAutospacing="0" w:after="0" w:afterAutospacing="0"/>
              <w:ind w:left="-25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left="-25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6" w:type="dxa"/>
          </w:tcPr>
          <w:p w:rsidR="00855EC0" w:rsidRPr="005D48EF" w:rsidRDefault="00855EC0" w:rsidP="00855EC0">
            <w:pPr>
              <w:spacing w:before="0" w:beforeAutospacing="0" w:after="0" w:afterAutospacing="0"/>
              <w:ind w:left="-25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left="-25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5" w:type="dxa"/>
          </w:tcPr>
          <w:p w:rsidR="00855EC0" w:rsidRPr="005D48EF" w:rsidRDefault="00855EC0" w:rsidP="00855EC0">
            <w:pPr>
              <w:spacing w:before="0" w:beforeAutospacing="0" w:after="0" w:afterAutospacing="0"/>
              <w:ind w:left="-25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C0" w:rsidRPr="005D48EF" w:rsidRDefault="00855EC0" w:rsidP="00855EC0">
            <w:pPr>
              <w:spacing w:before="0" w:beforeAutospacing="0" w:after="0" w:afterAutospacing="0"/>
              <w:ind w:left="-25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 Представленные данные свидетельствуют о том, что в освоении детьми основной общеобразовательной программы по образовательным областям отмечается положительная динамика, что свидетельствует об эффективность форм и методов работы с воспитанниками детского сада в рамках образовательного процесса.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В мае 2023 года педагоги Детского сада проводили обследование воспитанников подготовительных групп на предмет оценки </w:t>
      </w: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сформированности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  предпосылок   к учебной   деятельности    в количестве 98 человек. Задания позволили оценить уровень </w:t>
      </w: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сформированности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предпосылок к учебной деятельности: возможность работать в соответствии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        темпа,          целенаправленности          деятельности и самоконтроля.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В мае месяце 2023 года педагогами Детского сада проведено обследование воспитанников подготовительных групп на предмет оценки </w:t>
      </w: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сформированности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предпосылок к учебной деятельности в количестве 102 человек.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 В ходе обследования получены следующие результаты: у 88,1 % выпускников сформированы показатели развития </w:t>
      </w: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соответствий с целевыми ориентирами. Сформированы понимания количественных и качественных представлений. Уровень математических представлений - высокий. </w:t>
      </w: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>Сформирован мотивационный компонент готовности к школьному обучению, возможность работать в соответствии с фронтальной инструкцией (удержание алгоритма действий), умение самостоятельно действовать по образцу и осуществлять контроль, обладать определенным уровнем работоспособности, а так 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темпа, целенаправленности деятельности и самоконтроля.</w:t>
      </w:r>
      <w:proofErr w:type="gramEnd"/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Общие итоговые результаты уровня школьной зрелости детей подготовительных групп (102 ребенка)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a"/>
        <w:tblW w:w="0" w:type="auto"/>
        <w:tblInd w:w="959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2526"/>
        <w:gridCol w:w="2860"/>
        <w:gridCol w:w="4111"/>
      </w:tblGrid>
      <w:tr w:rsidR="00855EC0" w:rsidRPr="00574C8D" w:rsidTr="00855EC0">
        <w:tc>
          <w:tcPr>
            <w:tcW w:w="2526" w:type="dxa"/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Уровень 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готовности выпускников к обучению </w:t>
            </w:r>
          </w:p>
        </w:tc>
        <w:tc>
          <w:tcPr>
            <w:tcW w:w="2860" w:type="dxa"/>
            <w:shd w:val="clear" w:color="auto" w:fill="B2A1C7" w:themeFill="accent4" w:themeFillTint="99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выпускников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shd w:val="clear" w:color="auto" w:fill="B2A1C7" w:themeFill="accent4" w:themeFillTint="99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%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выпускников</w:t>
            </w:r>
            <w:proofErr w:type="spellEnd"/>
          </w:p>
        </w:tc>
      </w:tr>
      <w:tr w:rsidR="00855EC0" w:rsidRPr="00574C8D" w:rsidTr="00855EC0">
        <w:tc>
          <w:tcPr>
            <w:tcW w:w="2526" w:type="dxa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</w:t>
            </w:r>
            <w:proofErr w:type="spellEnd"/>
          </w:p>
        </w:tc>
        <w:tc>
          <w:tcPr>
            <w:tcW w:w="2860" w:type="dxa"/>
            <w:shd w:val="clear" w:color="auto" w:fill="B2A1C7" w:themeFill="accent4" w:themeFillTint="99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1" w:type="dxa"/>
            <w:shd w:val="clear" w:color="auto" w:fill="B2A1C7" w:themeFill="accent4" w:themeFillTint="99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25,4%</w:t>
            </w:r>
          </w:p>
        </w:tc>
      </w:tr>
      <w:tr w:rsidR="00855EC0" w:rsidRPr="00574C8D" w:rsidTr="00855EC0">
        <w:tc>
          <w:tcPr>
            <w:tcW w:w="2526" w:type="dxa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Выше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нормы</w:t>
            </w:r>
            <w:proofErr w:type="spellEnd"/>
          </w:p>
        </w:tc>
        <w:tc>
          <w:tcPr>
            <w:tcW w:w="2860" w:type="dxa"/>
            <w:shd w:val="clear" w:color="auto" w:fill="B2A1C7" w:themeFill="accent4" w:themeFillTint="99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111" w:type="dxa"/>
            <w:shd w:val="clear" w:color="auto" w:fill="B2A1C7" w:themeFill="accent4" w:themeFillTint="99"/>
          </w:tcPr>
          <w:p w:rsidR="00855EC0" w:rsidRPr="00F62285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855EC0" w:rsidRPr="00574C8D" w:rsidTr="00855EC0">
        <w:tc>
          <w:tcPr>
            <w:tcW w:w="2526" w:type="dxa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Ниже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нормы</w:t>
            </w:r>
            <w:proofErr w:type="spellEnd"/>
          </w:p>
        </w:tc>
        <w:tc>
          <w:tcPr>
            <w:tcW w:w="2860" w:type="dxa"/>
            <w:shd w:val="clear" w:color="auto" w:fill="B2A1C7" w:themeFill="accent4" w:themeFillTint="99"/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  <w:shd w:val="clear" w:color="auto" w:fill="B2A1C7" w:themeFill="accent4" w:themeFillTint="99"/>
          </w:tcPr>
          <w:p w:rsidR="00855EC0" w:rsidRPr="00F62285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</w:tbl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Результаты   педагогического    анализа    показывают    преобладание  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Вывод: Образовательный процесс в МБДОУ № 19 организован в соответствии с требованиями, предъявляемыми законодательством к дошкольному образованию. Он направлен на сохранение и укрепление здоровья воспитанников, предоставление равных возможностей для полноценного развития каждого ребёнка, на создание благоприятных условий развития детей и формирование общей культуры личности воспитанников.</w:t>
      </w:r>
    </w:p>
    <w:p w:rsidR="00855EC0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Образовательный процесс в ДОУ осуществляется с позиции личностн</w:t>
      </w: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ориентированной педагогической системы: разностороннее, свободное и творческое развитие каждого ребёнка, реализация его индивидуального потенциала, обеспечение комфортных, бесконфликтных и безопасных условий развития воспитанников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5EC0" w:rsidRPr="001374B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74B5">
        <w:rPr>
          <w:rFonts w:ascii="Times New Roman" w:hAnsi="Times New Roman" w:cs="Times New Roman"/>
          <w:b/>
          <w:sz w:val="28"/>
          <w:szCs w:val="28"/>
          <w:lang w:val="ru-RU"/>
        </w:rPr>
        <w:t>Работа с</w:t>
      </w:r>
      <w:r w:rsidRPr="001374B5">
        <w:rPr>
          <w:rFonts w:ascii="Times New Roman" w:hAnsi="Times New Roman" w:cs="Times New Roman"/>
          <w:b/>
          <w:sz w:val="28"/>
          <w:szCs w:val="28"/>
        </w:rPr>
        <w:t> </w:t>
      </w:r>
      <w:r w:rsidRPr="001374B5">
        <w:rPr>
          <w:rFonts w:ascii="Times New Roman" w:hAnsi="Times New Roman" w:cs="Times New Roman"/>
          <w:b/>
          <w:sz w:val="28"/>
          <w:szCs w:val="28"/>
          <w:lang w:val="ru-RU"/>
        </w:rPr>
        <w:t>детьми с</w:t>
      </w:r>
      <w:r w:rsidRPr="001374B5">
        <w:rPr>
          <w:rFonts w:ascii="Times New Roman" w:hAnsi="Times New Roman" w:cs="Times New Roman"/>
          <w:b/>
          <w:sz w:val="28"/>
          <w:szCs w:val="28"/>
        </w:rPr>
        <w:t> </w:t>
      </w:r>
      <w:r w:rsidRPr="001374B5">
        <w:rPr>
          <w:rFonts w:ascii="Times New Roman" w:hAnsi="Times New Roman" w:cs="Times New Roman"/>
          <w:b/>
          <w:sz w:val="28"/>
          <w:szCs w:val="28"/>
          <w:lang w:val="ru-RU"/>
        </w:rPr>
        <w:t>ОВЗ</w:t>
      </w:r>
    </w:p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2022/23 учебном году коррекционную помощь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комбинированных группах получал 28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ребенок (с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ТНР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12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детей с ЗПР – 9 детей с РАС – 7 детей</w:t>
      </w: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 )</w:t>
      </w:r>
      <w:proofErr w:type="gramEnd"/>
      <w:r w:rsidRPr="005D48EF">
        <w:rPr>
          <w:rFonts w:ascii="Times New Roman" w:hAnsi="Times New Roman" w:cs="Times New Roman"/>
          <w:sz w:val="28"/>
          <w:szCs w:val="28"/>
          <w:lang w:val="ru-RU"/>
        </w:rPr>
        <w:t>.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течение учебного года обследовано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целью выявления ОВЗ 23ребенка. Направлено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ПМПК для определения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уточнения образовательного маршрута 12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детей. </w:t>
      </w:r>
      <w:proofErr w:type="spellStart"/>
      <w:proofErr w:type="gramStart"/>
      <w:r w:rsidRPr="00574C8D">
        <w:rPr>
          <w:rFonts w:ascii="Times New Roman" w:hAnsi="Times New Roman" w:cs="Times New Roman"/>
          <w:sz w:val="28"/>
          <w:szCs w:val="28"/>
        </w:rPr>
        <w:t>Данные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представлены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 в 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диаграмме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C8D">
        <w:rPr>
          <w:rFonts w:ascii="Times New Roman" w:hAnsi="Times New Roman" w:cs="Times New Roman"/>
          <w:sz w:val="28"/>
          <w:szCs w:val="28"/>
        </w:rPr>
        <w:t>Таблица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 </w:t>
      </w:r>
      <w:r w:rsidRPr="00574C8D">
        <w:rPr>
          <w:rFonts w:ascii="Times New Roman" w:hAnsi="Times New Roman" w:cs="Times New Roman"/>
          <w:sz w:val="28"/>
          <w:szCs w:val="28"/>
        </w:rPr>
        <w:fldChar w:fldCharType="begin"/>
      </w:r>
      <w:r w:rsidRPr="00574C8D">
        <w:rPr>
          <w:rFonts w:ascii="Times New Roman" w:hAnsi="Times New Roman" w:cs="Times New Roman"/>
          <w:sz w:val="28"/>
          <w:szCs w:val="28"/>
        </w:rPr>
        <w:instrText xml:space="preserve"> SEQ Таблица \* ARABIC </w:instrText>
      </w:r>
      <w:r w:rsidRPr="00574C8D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1</w:t>
      </w:r>
      <w:r w:rsidRPr="00574C8D">
        <w:rPr>
          <w:rFonts w:ascii="Times New Roman" w:hAnsi="Times New Roman" w:cs="Times New Roman"/>
          <w:sz w:val="28"/>
          <w:szCs w:val="28"/>
        </w:rPr>
        <w:fldChar w:fldCharType="end"/>
      </w:r>
    </w:p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C8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6EA0058" wp14:editId="1A1C083D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lastRenderedPageBreak/>
        <w:t>Коррекционная работа проводилась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использованием наглядных, практических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словесных методов обучения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воспитания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учетом психофизического состояния детей,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использованием дидактического материала. Коррекционная работа проводилась по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следующим направлениям: накопление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актуализация словаря, уточнение лексико-грамматических категорий, развитие фонематических представлений, коррекция нарушений звукопроизношения, развитие связной речи.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Логопедическую помощь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группах общеобразовательной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комбинированной направленности получали 28 детей 6—7 лет по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положению об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оказании логопедической помощи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МБДОУ «Детский сад №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19».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Вывод: образовательный процесс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Детском саду организован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соответствии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требованиями, предъявляемыми ФГОС ДО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ФОП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ДО,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направлен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сохранение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укрепление здоровья воспитанников, предоставление равных возможностей для полноценного развития каждого ребенка.</w:t>
      </w:r>
      <w:proofErr w:type="gram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Общая картина оценки индивидуального развития позволила выделить детей, которые нуждаются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особом внимании педагога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отношении которых необходимо скорректировать, изменить способы взаимодействия, составить индивидуальные образовательные маршруты. Работа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детьми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ОВЗ продолжается. Полученные результаты говорят 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достаточно высокой эффективности коррекционной работы. </w:t>
      </w:r>
    </w:p>
    <w:p w:rsidR="00855EC0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5EC0" w:rsidRPr="001374B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74B5">
        <w:rPr>
          <w:rFonts w:ascii="Times New Roman" w:hAnsi="Times New Roman" w:cs="Times New Roman"/>
          <w:b/>
          <w:sz w:val="28"/>
          <w:szCs w:val="28"/>
        </w:rPr>
        <w:t>IV</w:t>
      </w:r>
      <w:r w:rsidRPr="001374B5">
        <w:rPr>
          <w:rFonts w:ascii="Times New Roman" w:hAnsi="Times New Roman" w:cs="Times New Roman"/>
          <w:b/>
          <w:sz w:val="28"/>
          <w:szCs w:val="28"/>
          <w:lang w:val="ru-RU"/>
        </w:rPr>
        <w:t>. Оценка организации учебного процесса (</w:t>
      </w:r>
      <w:proofErr w:type="spellStart"/>
      <w:r w:rsidRPr="001374B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воспитательно</w:t>
      </w:r>
      <w:proofErr w:type="spellEnd"/>
      <w:r w:rsidRPr="001374B5">
        <w:rPr>
          <w:rFonts w:ascii="Times New Roman" w:hAnsi="Times New Roman" w:cs="Times New Roman"/>
          <w:b/>
          <w:sz w:val="28"/>
          <w:szCs w:val="28"/>
          <w:lang w:val="ru-RU"/>
        </w:rPr>
        <w:t>-образовательного процесса)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основе образовательного процесса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Детском саду лежит взаимодействие педагогических работников, администрации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родителей. Основными участниками образовательного процесса являются дети, родители, педагоги. Образовательную деятельность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детьми педагоги организуют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следующих направлениях: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ОД, </w:t>
      </w: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которую</w:t>
      </w:r>
      <w:proofErr w:type="gram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проводят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процессе организации различных видов детской деятельности;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ОД, </w:t>
      </w: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которую</w:t>
      </w:r>
      <w:proofErr w:type="gram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проводят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ходе режимных процессов;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самостоятельная деятельность детей;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взаимодействие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семьями детей по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реализации образовательной программы </w:t>
      </w: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D48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 дошкольного учреждения определяет содержание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организацию образовательного процесса для детей дошкольного возраста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направлена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формирование общей культуры, развитие физических, интеллектуальных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личностных качеств, обеспечивающих социальную успешность, сохранение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укрепление здоровья детей дошкольного возраста.</w:t>
      </w:r>
      <w:proofErr w:type="gram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 </w:t>
      </w: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воспитательно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>-образовательного процесса осуществляется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основании режима дня, сетки занятий, которые не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превышают норм предельно допустимых нагрузок, соответствуют требованиям СанПиН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организуются педагогами Детского сада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основании перспективного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календарно-тематического планирования.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Занятия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рамках образовательной деятельности ведутся по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подгруппам. Продолжительность занятий соответствует СанПиН 1.2.3685-21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составляет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группах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детьми: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1,5 до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лет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до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минут;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лет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до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минут;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lastRenderedPageBreak/>
        <w:t>от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лет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до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минут;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лет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до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минут;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лет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до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минут.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Между занятиями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рамках образовательной деятельности предусмотрены перерывы продолжительностью не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менее 10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минут.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Основной формой детской деятельности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является игра. Образовательная деятельность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детьми строится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учетом индивидуальных особенностей детей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способностей. Выявление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развитие способностей воспитанников осуществляется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любых формах образовательного процесса.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рамках реализации годового плана работы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течение года проводились мероприятия для родителей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использованием форм работы онлайн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офлайн. По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запросу родителей педагогами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специалистами были проведены: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42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групповые консультации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родителями воспитанников;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индивидуальные консультации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родителями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воспитанниками;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34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индивидуальные консультации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родителями;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тренингов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родителями.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течение года проводилась систематическая работа, направленная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сохранение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укрепление физического, психического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эмоционального здоровья детей, по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профилактике нарушений осанки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плоскостопия у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детей. Педагоги Детского сада ежегодно при организации образовательного процесса учитывают уровень здоровья детей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строят образовательную деятельность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учетом здоровья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индивидуальных особенностей детей.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br/>
        <w:t>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физическом развитии дошкольников основными задачами для Детского сада являются охрана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укрепление физического, психического здоровья детей,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том числе их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эмоционального благополучия. Оздоровительный проце</w:t>
      </w: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>сс вкл</w:t>
      </w:r>
      <w:proofErr w:type="gramEnd"/>
      <w:r w:rsidRPr="005D48EF">
        <w:rPr>
          <w:rFonts w:ascii="Times New Roman" w:hAnsi="Times New Roman" w:cs="Times New Roman"/>
          <w:sz w:val="28"/>
          <w:szCs w:val="28"/>
          <w:lang w:val="ru-RU"/>
        </w:rPr>
        <w:t>ючает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себя: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профилактические, оздоровительные мероприятия;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общеукрепляющую терапию (витаминотерапия, полоскание горла, применение фитонцидов);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организацию рационального питания (четырехразовый режим питания);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санитарно-гигиенические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противоэпидемиологические мероприятия;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двигательную активность;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комплекс закаливающих мероприятий;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здоровьесберегающих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методик (дыхательные гимнастики, индивидуальные физические упражнения, занятия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сухом бассейне);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режим проветривания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кварцевания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Благодаря созданию медико-педагогических условий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системе оздоровительных мероприятий показатели физического здоровья детей улучшились. Детей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первой группой здоровья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388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человек (75%), со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второй группой здоровья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116 (22%),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третьей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8 (1,5%),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четвертой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2(0,4%), с пятой – 3 (0,6%)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Вывод: </w:t>
      </w: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воспитательно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>-образовательный процесс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Детском саду строится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учетом требований санитарно-гигиенического режима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дошкольных учреждениях. Выполнение детьми программы осуществляется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хорошем уровне. Годовые задачи реализованы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полном объеме.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Детском саду систематически организуются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проводятся различные тематические мероприятия. Содержание </w:t>
      </w: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воспитательно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образовательной работы соответствует требованиям социального заказа (родителей), обеспечивает развитие детей за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возрастные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индивидуальные особенности детей, что позволяет осуществить личностно ориентированный подход к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детям.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b/>
          <w:sz w:val="28"/>
          <w:szCs w:val="28"/>
        </w:rPr>
        <w:t>V</w:t>
      </w:r>
      <w:r w:rsidRPr="00F6228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F62285">
        <w:rPr>
          <w:rFonts w:ascii="Times New Roman" w:hAnsi="Times New Roman" w:cs="Times New Roman"/>
          <w:b/>
          <w:sz w:val="28"/>
          <w:szCs w:val="28"/>
        </w:rPr>
        <w:t> </w:t>
      </w:r>
      <w:r w:rsidRPr="00F62285">
        <w:rPr>
          <w:rFonts w:ascii="Times New Roman" w:hAnsi="Times New Roman" w:cs="Times New Roman"/>
          <w:b/>
          <w:sz w:val="28"/>
          <w:szCs w:val="28"/>
          <w:lang w:val="ru-RU"/>
        </w:rPr>
        <w:t>Оценка качества кадрового обеспечения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Детский сад укомплектован педагогами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85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процентов согласно штатному расписанию. Всего работают 73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человек. Педагогический коллектив Детского сада насчитывает 26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специалистов. Соотношение воспитанников, приходящихся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взрослого: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воспитанник/педагоги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19/1;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воспитанники/все сотрудники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7,8/1.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Курсы повышения квалификации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2023 году прошли 15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работников Детского сада.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30.12.2022 3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педагога проходят обучение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ВУЗах по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педагогическим специальностям.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Диаграмма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характеристиками кадрового состава Детского сада</w:t>
      </w:r>
    </w:p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C8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074BE96" wp14:editId="59C063B2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По итогам 2023 года Детский сад перешел на применение профессиональных стандартов. Из 26 педагогических работников Детского сада все соответствуют квалификационным требованиям </w:t>
      </w: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профстандарта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«Педагог». </w:t>
      </w:r>
      <w:proofErr w:type="spellStart"/>
      <w:proofErr w:type="gramStart"/>
      <w:r w:rsidRPr="00574C8D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должностные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инструкции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соответствуют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трудовым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функциям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установленным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профстандартом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74C8D">
        <w:rPr>
          <w:rFonts w:ascii="Times New Roman" w:hAnsi="Times New Roman" w:cs="Times New Roman"/>
          <w:sz w:val="28"/>
          <w:szCs w:val="28"/>
        </w:rPr>
        <w:t>Педагог</w:t>
      </w:r>
      <w:proofErr w:type="spellEnd"/>
      <w:r w:rsidRPr="00574C8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C8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44BD9063" wp14:editId="3758EEF2">
            <wp:extent cx="5486400" cy="3200400"/>
            <wp:effectExtent l="0" t="0" r="19050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55EC0" w:rsidRPr="00574C8D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саморазвиваются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2023 году педагоги Детского сада приняли участие:</w:t>
      </w:r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 w:rsidRPr="00F62285">
        <w:rPr>
          <w:sz w:val="28"/>
          <w:szCs w:val="28"/>
        </w:rPr>
        <w:t xml:space="preserve">Участие в XIV-й Фестивале творчества детей и молодёжи с </w:t>
      </w:r>
      <w:proofErr w:type="spellStart"/>
      <w:r w:rsidRPr="00F62285">
        <w:rPr>
          <w:sz w:val="28"/>
          <w:szCs w:val="28"/>
        </w:rPr>
        <w:t>оограниченными</w:t>
      </w:r>
      <w:proofErr w:type="spellEnd"/>
      <w:r w:rsidRPr="00F62285">
        <w:rPr>
          <w:sz w:val="28"/>
          <w:szCs w:val="28"/>
        </w:rPr>
        <w:t xml:space="preserve"> возможностями "Чудо обыкновенное" </w:t>
      </w:r>
      <w:hyperlink r:id="rId12" w:history="1">
        <w:r w:rsidRPr="00F62285">
          <w:rPr>
            <w:rStyle w:val="a9"/>
            <w:sz w:val="28"/>
            <w:szCs w:val="28"/>
          </w:rPr>
          <w:t>https://vk.com/public216925440?w=wall-216925440_68</w:t>
        </w:r>
      </w:hyperlink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 w:rsidRPr="00F62285">
        <w:rPr>
          <w:sz w:val="28"/>
          <w:szCs w:val="28"/>
        </w:rPr>
        <w:t>Участие в он-</w:t>
      </w:r>
      <w:proofErr w:type="spellStart"/>
      <w:r w:rsidRPr="00F62285">
        <w:rPr>
          <w:sz w:val="28"/>
          <w:szCs w:val="28"/>
        </w:rPr>
        <w:t>лайн</w:t>
      </w:r>
      <w:proofErr w:type="spellEnd"/>
      <w:r w:rsidRPr="00F62285">
        <w:rPr>
          <w:sz w:val="28"/>
          <w:szCs w:val="28"/>
        </w:rPr>
        <w:t xml:space="preserve"> Всероссийском круглом столе «Крым – Якутск: первые итоги проекта «Два «Я» </w:t>
      </w:r>
      <w:hyperlink r:id="rId13" w:history="1">
        <w:r w:rsidRPr="00F62285">
          <w:rPr>
            <w:rStyle w:val="a9"/>
            <w:sz w:val="28"/>
            <w:szCs w:val="28"/>
          </w:rPr>
          <w:t>https://vk.com/public216925440?w=wall-216925440_135</w:t>
        </w:r>
      </w:hyperlink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 w:rsidRPr="00F62285">
        <w:rPr>
          <w:sz w:val="28"/>
          <w:szCs w:val="28"/>
        </w:rPr>
        <w:t xml:space="preserve">Участие в конкурсе художественного творчества «Я – гражданин своей страны!» </w:t>
      </w:r>
      <w:hyperlink r:id="rId14" w:history="1">
        <w:r w:rsidRPr="00F62285">
          <w:rPr>
            <w:rStyle w:val="a9"/>
            <w:sz w:val="28"/>
            <w:szCs w:val="28"/>
          </w:rPr>
          <w:t>https://vk.com/public216925440?w=wall-216925440_97</w:t>
        </w:r>
      </w:hyperlink>
      <w:r w:rsidRPr="00F62285">
        <w:rPr>
          <w:sz w:val="28"/>
          <w:szCs w:val="28"/>
        </w:rPr>
        <w:t xml:space="preserve"> </w:t>
      </w:r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 w:rsidRPr="00F62285">
        <w:rPr>
          <w:sz w:val="28"/>
          <w:szCs w:val="28"/>
        </w:rPr>
        <w:t xml:space="preserve">Организация и проведение обще садовского  конкурса " Талантливые солнышки" </w:t>
      </w:r>
      <w:hyperlink r:id="rId15" w:history="1">
        <w:r w:rsidRPr="00F62285">
          <w:rPr>
            <w:rStyle w:val="a9"/>
            <w:sz w:val="28"/>
            <w:szCs w:val="28"/>
          </w:rPr>
          <w:t>https://vk.com/public216925440?w=wall-216925440_127</w:t>
        </w:r>
      </w:hyperlink>
      <w:r w:rsidRPr="00F62285">
        <w:rPr>
          <w:sz w:val="28"/>
          <w:szCs w:val="28"/>
        </w:rPr>
        <w:t xml:space="preserve"> </w:t>
      </w:r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 w:rsidRPr="00F62285">
        <w:rPr>
          <w:sz w:val="28"/>
          <w:szCs w:val="28"/>
        </w:rPr>
        <w:t xml:space="preserve">Совместно с магазином "Мёд и масло" в преддверии Международного женского дня организация и проведение конкурса детского рисунка "Моя любимая бабушка".  </w:t>
      </w:r>
      <w:hyperlink r:id="rId16" w:history="1">
        <w:r w:rsidRPr="00F62285">
          <w:rPr>
            <w:rStyle w:val="a9"/>
            <w:sz w:val="28"/>
            <w:szCs w:val="28"/>
          </w:rPr>
          <w:t>https://vk.com/public216925440?w=wall-216925440_151</w:t>
        </w:r>
      </w:hyperlink>
      <w:r w:rsidRPr="00F62285">
        <w:rPr>
          <w:sz w:val="28"/>
          <w:szCs w:val="28"/>
        </w:rPr>
        <w:t xml:space="preserve"> </w:t>
      </w:r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 w:rsidRPr="00F62285">
        <w:rPr>
          <w:sz w:val="28"/>
          <w:szCs w:val="28"/>
        </w:rPr>
        <w:t>Участие в 28-й Открытом российском фестивале анимационного кино «</w:t>
      </w:r>
      <w:proofErr w:type="spellStart"/>
      <w:r w:rsidRPr="00F62285">
        <w:rPr>
          <w:sz w:val="28"/>
          <w:szCs w:val="28"/>
        </w:rPr>
        <w:t>Суздальфест</w:t>
      </w:r>
      <w:proofErr w:type="spellEnd"/>
      <w:r w:rsidRPr="00F62285">
        <w:rPr>
          <w:sz w:val="28"/>
          <w:szCs w:val="28"/>
        </w:rPr>
        <w:t xml:space="preserve">», </w:t>
      </w:r>
      <w:proofErr w:type="gramStart"/>
      <w:r w:rsidRPr="00F62285">
        <w:rPr>
          <w:sz w:val="28"/>
          <w:szCs w:val="28"/>
        </w:rPr>
        <w:t>организованный</w:t>
      </w:r>
      <w:proofErr w:type="gramEnd"/>
      <w:r w:rsidRPr="00F62285">
        <w:rPr>
          <w:sz w:val="28"/>
          <w:szCs w:val="28"/>
        </w:rPr>
        <w:t xml:space="preserve"> совместно с Администрацией Владимирской области при поддержке Министерства культуры Российской Федерации </w:t>
      </w:r>
      <w:hyperlink r:id="rId17" w:history="1">
        <w:r w:rsidRPr="00F62285">
          <w:rPr>
            <w:rStyle w:val="a9"/>
            <w:sz w:val="28"/>
            <w:szCs w:val="28"/>
          </w:rPr>
          <w:t>https://vk.com/public216925440?w=wall-216925440_161</w:t>
        </w:r>
      </w:hyperlink>
      <w:r w:rsidRPr="00F62285">
        <w:rPr>
          <w:sz w:val="28"/>
          <w:szCs w:val="28"/>
        </w:rPr>
        <w:t xml:space="preserve"> </w:t>
      </w:r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 w:rsidRPr="00F62285">
        <w:rPr>
          <w:sz w:val="28"/>
          <w:szCs w:val="28"/>
        </w:rPr>
        <w:t xml:space="preserve">Участие во </w:t>
      </w:r>
      <w:proofErr w:type="gramStart"/>
      <w:r w:rsidRPr="00F62285">
        <w:rPr>
          <w:sz w:val="28"/>
          <w:szCs w:val="28"/>
        </w:rPr>
        <w:t>Всероссийском</w:t>
      </w:r>
      <w:proofErr w:type="gramEnd"/>
      <w:r w:rsidRPr="00F62285">
        <w:rPr>
          <w:sz w:val="28"/>
          <w:szCs w:val="28"/>
        </w:rPr>
        <w:t xml:space="preserve">  молодёжном  </w:t>
      </w:r>
      <w:proofErr w:type="spellStart"/>
      <w:r w:rsidRPr="00F62285">
        <w:rPr>
          <w:sz w:val="28"/>
          <w:szCs w:val="28"/>
        </w:rPr>
        <w:t>флешмобе</w:t>
      </w:r>
      <w:proofErr w:type="spellEnd"/>
      <w:r w:rsidRPr="00F62285">
        <w:rPr>
          <w:sz w:val="28"/>
          <w:szCs w:val="28"/>
        </w:rPr>
        <w:t xml:space="preserve">  «Голубая лента. </w:t>
      </w:r>
      <w:hyperlink r:id="rId18" w:history="1">
        <w:r w:rsidRPr="00F62285">
          <w:rPr>
            <w:rStyle w:val="a9"/>
            <w:sz w:val="28"/>
            <w:szCs w:val="28"/>
          </w:rPr>
          <w:t>https://vk.com/public216925440?w=wall-216925440_167</w:t>
        </w:r>
      </w:hyperlink>
      <w:r w:rsidRPr="00F62285">
        <w:rPr>
          <w:sz w:val="28"/>
          <w:szCs w:val="28"/>
        </w:rPr>
        <w:t xml:space="preserve"> </w:t>
      </w:r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 w:rsidRPr="00F62285">
        <w:rPr>
          <w:sz w:val="28"/>
          <w:szCs w:val="28"/>
        </w:rPr>
        <w:t xml:space="preserve">Участие во Всемирной акции «Зажги синим» </w:t>
      </w:r>
      <w:hyperlink r:id="rId19" w:history="1">
        <w:r w:rsidRPr="00F62285">
          <w:rPr>
            <w:rStyle w:val="a9"/>
            <w:sz w:val="28"/>
            <w:szCs w:val="28"/>
          </w:rPr>
          <w:t>https://vk.com/public216925440?w=wall-216925440_174</w:t>
        </w:r>
      </w:hyperlink>
      <w:r w:rsidRPr="00F62285">
        <w:rPr>
          <w:sz w:val="28"/>
          <w:szCs w:val="28"/>
        </w:rPr>
        <w:t xml:space="preserve"> </w:t>
      </w:r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 w:rsidRPr="00F62285">
        <w:rPr>
          <w:sz w:val="28"/>
          <w:szCs w:val="28"/>
        </w:rPr>
        <w:t xml:space="preserve">Участие во </w:t>
      </w:r>
      <w:hyperlink r:id="rId20" w:history="1">
        <w:r w:rsidRPr="00F62285">
          <w:rPr>
            <w:rStyle w:val="a9"/>
            <w:sz w:val="28"/>
            <w:szCs w:val="28"/>
          </w:rPr>
          <w:t>Всероссийском детском творческом конкурс</w:t>
        </w:r>
      </w:hyperlink>
      <w:r w:rsidRPr="00F62285">
        <w:rPr>
          <w:sz w:val="28"/>
          <w:szCs w:val="28"/>
        </w:rPr>
        <w:t xml:space="preserve">е «Экология планеты» </w:t>
      </w:r>
      <w:hyperlink r:id="rId21" w:history="1">
        <w:r w:rsidRPr="00F62285">
          <w:rPr>
            <w:rStyle w:val="a9"/>
            <w:sz w:val="28"/>
            <w:szCs w:val="28"/>
          </w:rPr>
          <w:t>https://vk.com/public216925440?w=wall-216925440_177</w:t>
        </w:r>
      </w:hyperlink>
      <w:r w:rsidRPr="00F62285">
        <w:rPr>
          <w:sz w:val="28"/>
          <w:szCs w:val="28"/>
        </w:rPr>
        <w:t xml:space="preserve"> </w:t>
      </w:r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 w:rsidRPr="00F62285">
        <w:rPr>
          <w:sz w:val="28"/>
          <w:szCs w:val="28"/>
        </w:rPr>
        <w:t xml:space="preserve">Организация и участие в научно-практическом семинаре "Игровые технологии в развитии пространственного мышления детей дошкольного возраста". </w:t>
      </w:r>
      <w:hyperlink r:id="rId22" w:history="1">
        <w:r w:rsidRPr="00F62285">
          <w:rPr>
            <w:rStyle w:val="a9"/>
            <w:sz w:val="28"/>
            <w:szCs w:val="28"/>
          </w:rPr>
          <w:t>https://vk.com/public216925440?w=wall-216925440_206</w:t>
        </w:r>
      </w:hyperlink>
      <w:r w:rsidRPr="00F62285">
        <w:rPr>
          <w:sz w:val="28"/>
          <w:szCs w:val="28"/>
        </w:rPr>
        <w:t xml:space="preserve"> </w:t>
      </w:r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 w:rsidRPr="00F62285">
        <w:rPr>
          <w:sz w:val="28"/>
          <w:szCs w:val="28"/>
        </w:rPr>
        <w:t xml:space="preserve">Проведение Всероссийской патриотической акции «Окна Победы». </w:t>
      </w:r>
      <w:hyperlink r:id="rId23" w:history="1">
        <w:r w:rsidRPr="00F62285">
          <w:rPr>
            <w:rStyle w:val="a9"/>
            <w:sz w:val="28"/>
            <w:szCs w:val="28"/>
          </w:rPr>
          <w:t>https://vk.com/public216925440?w=wall-216925440_212</w:t>
        </w:r>
      </w:hyperlink>
      <w:r w:rsidRPr="00F62285">
        <w:rPr>
          <w:sz w:val="28"/>
          <w:szCs w:val="28"/>
        </w:rPr>
        <w:t xml:space="preserve"> </w:t>
      </w:r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 w:rsidRPr="00F62285">
        <w:rPr>
          <w:sz w:val="28"/>
          <w:szCs w:val="28"/>
        </w:rPr>
        <w:t>Участие педагогов в  Фестивале патриотической песни «Песни, опаленные войной» </w:t>
      </w:r>
      <w:hyperlink r:id="rId24" w:history="1">
        <w:r w:rsidRPr="00F62285">
          <w:rPr>
            <w:rStyle w:val="a9"/>
            <w:sz w:val="28"/>
            <w:szCs w:val="28"/>
          </w:rPr>
          <w:t>https://vk.com/public216925440?w=wall-216925440_221</w:t>
        </w:r>
      </w:hyperlink>
      <w:r w:rsidRPr="00F62285">
        <w:rPr>
          <w:sz w:val="28"/>
          <w:szCs w:val="28"/>
        </w:rPr>
        <w:t xml:space="preserve">  </w:t>
      </w:r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 w:rsidRPr="00F62285">
        <w:rPr>
          <w:sz w:val="28"/>
          <w:szCs w:val="28"/>
        </w:rPr>
        <w:t xml:space="preserve">Проведение мастер классов  по здоровье сберегающим технологиям. Мероприятие посвященное 75 </w:t>
      </w:r>
      <w:proofErr w:type="spellStart"/>
      <w:r w:rsidRPr="00F62285">
        <w:rPr>
          <w:sz w:val="28"/>
          <w:szCs w:val="28"/>
        </w:rPr>
        <w:t>летию</w:t>
      </w:r>
      <w:proofErr w:type="spellEnd"/>
      <w:r w:rsidRPr="00F62285">
        <w:rPr>
          <w:sz w:val="28"/>
          <w:szCs w:val="28"/>
        </w:rPr>
        <w:t xml:space="preserve"> ФМБА </w:t>
      </w:r>
      <w:hyperlink r:id="rId25" w:history="1">
        <w:r w:rsidRPr="00F62285">
          <w:rPr>
            <w:rStyle w:val="a9"/>
            <w:sz w:val="28"/>
            <w:szCs w:val="28"/>
          </w:rPr>
          <w:t>https://vk.com/public216925440?w=wall-216925440_228</w:t>
        </w:r>
      </w:hyperlink>
      <w:r w:rsidRPr="00F62285">
        <w:rPr>
          <w:sz w:val="28"/>
          <w:szCs w:val="28"/>
        </w:rPr>
        <w:t xml:space="preserve"> </w:t>
      </w:r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 w:rsidRPr="00F62285">
        <w:rPr>
          <w:sz w:val="28"/>
          <w:szCs w:val="28"/>
        </w:rPr>
        <w:t>Участие в патриотическом межрегиональном сетевом фестивале "</w:t>
      </w:r>
      <w:proofErr w:type="spellStart"/>
      <w:r w:rsidRPr="00F62285">
        <w:rPr>
          <w:sz w:val="28"/>
          <w:szCs w:val="28"/>
        </w:rPr>
        <w:t>Я+мы</w:t>
      </w:r>
      <w:proofErr w:type="spellEnd"/>
      <w:r w:rsidRPr="00F62285">
        <w:rPr>
          <w:sz w:val="28"/>
          <w:szCs w:val="28"/>
        </w:rPr>
        <w:t xml:space="preserve">= Россия"  </w:t>
      </w:r>
      <w:hyperlink r:id="rId26" w:history="1">
        <w:r w:rsidRPr="00F62285">
          <w:rPr>
            <w:rStyle w:val="a9"/>
            <w:sz w:val="28"/>
            <w:szCs w:val="28"/>
          </w:rPr>
          <w:t>https://vk.com/public216925440?w=wall-216925440_532</w:t>
        </w:r>
      </w:hyperlink>
      <w:r w:rsidRPr="00F62285">
        <w:rPr>
          <w:sz w:val="28"/>
          <w:szCs w:val="28"/>
        </w:rPr>
        <w:t xml:space="preserve"> </w:t>
      </w:r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 w:rsidRPr="00F62285">
        <w:rPr>
          <w:sz w:val="28"/>
          <w:szCs w:val="28"/>
        </w:rPr>
        <w:t>Участие во Всероссийской акции «</w:t>
      </w:r>
      <w:proofErr w:type="spellStart"/>
      <w:r w:rsidRPr="00F62285">
        <w:rPr>
          <w:sz w:val="28"/>
          <w:szCs w:val="28"/>
        </w:rPr>
        <w:t>БумБатл</w:t>
      </w:r>
      <w:proofErr w:type="spellEnd"/>
      <w:r w:rsidRPr="00F62285">
        <w:rPr>
          <w:sz w:val="28"/>
          <w:szCs w:val="28"/>
        </w:rPr>
        <w:t xml:space="preserve">» по сбору макулатуры в поддержку национального проекта «Экология» </w:t>
      </w:r>
      <w:hyperlink r:id="rId27" w:history="1">
        <w:r w:rsidRPr="00F62285">
          <w:rPr>
            <w:rStyle w:val="a9"/>
            <w:sz w:val="28"/>
            <w:szCs w:val="28"/>
          </w:rPr>
          <w:t>https://vk.com/public216925440?w=wall-216925440_560</w:t>
        </w:r>
      </w:hyperlink>
      <w:r w:rsidRPr="00F62285">
        <w:rPr>
          <w:sz w:val="28"/>
          <w:szCs w:val="28"/>
        </w:rPr>
        <w:t xml:space="preserve"> </w:t>
      </w:r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 w:rsidRPr="00F62285">
        <w:rPr>
          <w:sz w:val="28"/>
          <w:szCs w:val="28"/>
        </w:rPr>
        <w:t xml:space="preserve">Победа на муниципальном этапе Всероссийского профессионального конкурса «Воспитатель года России-2024». </w:t>
      </w:r>
      <w:hyperlink r:id="rId28" w:history="1">
        <w:r w:rsidRPr="00F62285">
          <w:rPr>
            <w:rStyle w:val="a9"/>
            <w:sz w:val="28"/>
            <w:szCs w:val="28"/>
          </w:rPr>
          <w:t>https://vk.com/public216925440?w=wall-216925440_599</w:t>
        </w:r>
      </w:hyperlink>
      <w:r w:rsidRPr="00F62285">
        <w:rPr>
          <w:sz w:val="28"/>
          <w:szCs w:val="28"/>
        </w:rPr>
        <w:t xml:space="preserve"> </w:t>
      </w:r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 w:rsidRPr="00F62285">
        <w:rPr>
          <w:sz w:val="28"/>
          <w:szCs w:val="28"/>
        </w:rPr>
        <w:t xml:space="preserve">Участие в </w:t>
      </w:r>
      <w:proofErr w:type="gramStart"/>
      <w:r w:rsidRPr="00F62285">
        <w:rPr>
          <w:sz w:val="28"/>
          <w:szCs w:val="28"/>
        </w:rPr>
        <w:t>региональном</w:t>
      </w:r>
      <w:proofErr w:type="gramEnd"/>
      <w:r w:rsidRPr="00F62285">
        <w:rPr>
          <w:sz w:val="28"/>
          <w:szCs w:val="28"/>
        </w:rPr>
        <w:t xml:space="preserve"> </w:t>
      </w:r>
      <w:proofErr w:type="spellStart"/>
      <w:r w:rsidRPr="00F62285">
        <w:rPr>
          <w:sz w:val="28"/>
          <w:szCs w:val="28"/>
        </w:rPr>
        <w:t>флешмобе</w:t>
      </w:r>
      <w:proofErr w:type="spellEnd"/>
      <w:r w:rsidRPr="00F62285">
        <w:rPr>
          <w:sz w:val="28"/>
          <w:szCs w:val="28"/>
        </w:rPr>
        <w:t xml:space="preserve"> дошкольников (дети и педагоги), посвященном 10-ти </w:t>
      </w:r>
      <w:proofErr w:type="spellStart"/>
      <w:r w:rsidRPr="00F62285">
        <w:rPr>
          <w:sz w:val="28"/>
          <w:szCs w:val="28"/>
        </w:rPr>
        <w:t>летию</w:t>
      </w:r>
      <w:proofErr w:type="spellEnd"/>
      <w:r w:rsidRPr="00F62285">
        <w:rPr>
          <w:sz w:val="28"/>
          <w:szCs w:val="28"/>
        </w:rPr>
        <w:t xml:space="preserve"> воссоединения Крыма с Россией.</w:t>
      </w:r>
    </w:p>
    <w:p w:rsidR="00855EC0" w:rsidRPr="00F62285" w:rsidRDefault="00855EC0" w:rsidP="00855EC0">
      <w:pPr>
        <w:pStyle w:val="a5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proofErr w:type="gramStart"/>
      <w:r w:rsidRPr="00F62285">
        <w:rPr>
          <w:sz w:val="28"/>
          <w:szCs w:val="28"/>
        </w:rPr>
        <w:t xml:space="preserve">Воспитанники и педагоги детского сада систематически принимают участие в таких социально значимых акциях, как «Письмо солдату», «Посылка солдату», </w:t>
      </w:r>
      <w:hyperlink r:id="rId29" w:history="1">
        <w:r w:rsidRPr="00F62285">
          <w:rPr>
            <w:rStyle w:val="a9"/>
            <w:sz w:val="28"/>
            <w:szCs w:val="28"/>
          </w:rPr>
          <w:t>https://vk.com/public216925440?w=wall-216925440_117</w:t>
        </w:r>
      </w:hyperlink>
      <w:r w:rsidRPr="00F62285">
        <w:rPr>
          <w:sz w:val="28"/>
          <w:szCs w:val="28"/>
        </w:rPr>
        <w:t xml:space="preserve">  </w:t>
      </w:r>
      <w:hyperlink r:id="rId30" w:history="1">
        <w:r w:rsidRPr="00F62285">
          <w:rPr>
            <w:rStyle w:val="a9"/>
            <w:sz w:val="28"/>
            <w:szCs w:val="28"/>
          </w:rPr>
          <w:t>https://vk.com/public216925440?w=wall-216925440_473</w:t>
        </w:r>
      </w:hyperlink>
      <w:r w:rsidRPr="00F62285">
        <w:rPr>
          <w:sz w:val="28"/>
          <w:szCs w:val="28"/>
        </w:rPr>
        <w:t xml:space="preserve">  </w:t>
      </w:r>
      <w:hyperlink r:id="rId31" w:history="1">
        <w:r w:rsidRPr="00F62285">
          <w:rPr>
            <w:rStyle w:val="a9"/>
            <w:sz w:val="28"/>
            <w:szCs w:val="28"/>
          </w:rPr>
          <w:t>https://vk.com/public216925440?w=wall-216925440_569</w:t>
        </w:r>
      </w:hyperlink>
      <w:r w:rsidRPr="00F62285">
        <w:rPr>
          <w:sz w:val="28"/>
          <w:szCs w:val="28"/>
        </w:rPr>
        <w:t xml:space="preserve">  </w:t>
      </w:r>
      <w:hyperlink r:id="rId32" w:history="1">
        <w:r w:rsidRPr="00F62285">
          <w:rPr>
            <w:rStyle w:val="a9"/>
            <w:sz w:val="28"/>
            <w:szCs w:val="28"/>
          </w:rPr>
          <w:t>https://vk.com/public216925440?w=wall-216925440_624</w:t>
        </w:r>
      </w:hyperlink>
      <w:r w:rsidRPr="00F62285">
        <w:rPr>
          <w:sz w:val="28"/>
          <w:szCs w:val="28"/>
        </w:rPr>
        <w:t xml:space="preserve">  </w:t>
      </w:r>
      <w:hyperlink r:id="rId33" w:history="1">
        <w:r w:rsidRPr="00F62285">
          <w:rPr>
            <w:rStyle w:val="a9"/>
            <w:sz w:val="28"/>
            <w:szCs w:val="28"/>
          </w:rPr>
          <w:t>https://vk.com/public216925440?w=wall-216925440_634</w:t>
        </w:r>
      </w:hyperlink>
      <w:r w:rsidRPr="00F62285">
        <w:rPr>
          <w:sz w:val="28"/>
          <w:szCs w:val="28"/>
        </w:rPr>
        <w:t xml:space="preserve"> </w:t>
      </w:r>
      <w:proofErr w:type="gramEnd"/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Воспитательная работа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2023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году осуществлялась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соответствии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рабочей программой воспитания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календарным планом воспитательной работы. Всего было проведено 52 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мероприятия. Виды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формы организации совместной воспитательной деятельности педагогов, детей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родителей разнообразны: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коллективные мероприятия;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тематические досуги;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выставки;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акции;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детско-родительские </w:t>
      </w: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проэкты</w:t>
      </w:r>
      <w:proofErr w:type="spellEnd"/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Деятельность Детского сада направлена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обеспечение непрерывного, всестороннего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своевременного развития ребенка. Организация образовательной деятельности строится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педагогически обоснованном выборе программ (в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соответствии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лицензией), обеспечивающих получение образования, соответствующего ФГОС </w:t>
      </w: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ФОП ДО.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lastRenderedPageBreak/>
        <w:t>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основу </w:t>
      </w: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воспитательно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>-образовательного процесса МБДОУ №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в 2023 году были положены образовательная программа дошкольного образования, самостоятельно разработанная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соответствии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федеральным государственным образовательным стандартом дошкольного образования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учетом федеральной образовательной программы дошкольного образования,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адаптированная образовательная программа для детей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ОВЗ.</w:t>
      </w:r>
      <w:proofErr w:type="gram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учетом направленности реализуемой образовательной программы, возрастных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индивидуальных особенностей воспитанников, которая позволяет обеспечить бесшовный переход воспитанников детского сада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школу.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5EC0" w:rsidRPr="001374B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74B5">
        <w:rPr>
          <w:rFonts w:ascii="Times New Roman" w:hAnsi="Times New Roman" w:cs="Times New Roman"/>
          <w:b/>
          <w:sz w:val="28"/>
          <w:szCs w:val="28"/>
        </w:rPr>
        <w:t>VI</w:t>
      </w:r>
      <w:r w:rsidRPr="001374B5">
        <w:rPr>
          <w:rFonts w:ascii="Times New Roman" w:hAnsi="Times New Roman" w:cs="Times New Roman"/>
          <w:b/>
          <w:sz w:val="28"/>
          <w:szCs w:val="28"/>
          <w:lang w:val="ru-RU"/>
        </w:rPr>
        <w:t>. Оценка учебно-методического и</w:t>
      </w:r>
      <w:r w:rsidRPr="001374B5">
        <w:rPr>
          <w:rFonts w:ascii="Times New Roman" w:hAnsi="Times New Roman" w:cs="Times New Roman"/>
          <w:b/>
          <w:sz w:val="28"/>
          <w:szCs w:val="28"/>
        </w:rPr>
        <w:t> </w:t>
      </w:r>
      <w:r w:rsidRPr="001374B5">
        <w:rPr>
          <w:rFonts w:ascii="Times New Roman" w:hAnsi="Times New Roman" w:cs="Times New Roman"/>
          <w:b/>
          <w:sz w:val="28"/>
          <w:szCs w:val="28"/>
          <w:lang w:val="ru-RU"/>
        </w:rPr>
        <w:t>библиотечно-информационного обеспечения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Детском саду библиотека является составной частью методической службы.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br/>
        <w:t>Библиотечный фонд располагается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также другими информационными ресурсами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различных электронных носителях.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воспитательно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>-образовательной работы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соответствии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обязательной частью ОП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D48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2023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году Детский сад пополнил учебно-методический комплект методической литературой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учетом ФОП </w:t>
      </w: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D48EF">
        <w:rPr>
          <w:rFonts w:ascii="Times New Roman" w:hAnsi="Times New Roman" w:cs="Times New Roman"/>
          <w:sz w:val="28"/>
          <w:szCs w:val="28"/>
          <w:lang w:val="ru-RU"/>
        </w:rPr>
        <w:t>. Приобрели наглядно-дидактические пособия: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4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Формирование культуры безопасности. Планирование образовательной деятельности в средней группе. ФГОС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35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Тимофеева Л.Л.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Год издания:</w:t>
      </w:r>
      <w:r w:rsidRPr="00F62285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2023 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6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Формирование культуры безопасности. Планирование образовательной деятельности в подготовительной к школе группе.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37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Тимофеева Л.Л.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год издания:</w:t>
      </w:r>
      <w:r w:rsidRPr="00F62285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2022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8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Формирование культуры безопасности. Планирование образовательной деятельности в старшей группе. 5-6 </w:t>
        </w:r>
        <w:proofErr w:type="spellStart"/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лет</w:t>
        </w:r>
        <w:proofErr w:type="gramStart"/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.Ф</w:t>
        </w:r>
        <w:proofErr w:type="gramEnd"/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ГОС</w:t>
        </w:r>
        <w:proofErr w:type="spellEnd"/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39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Тимофеева Л.Л.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год издания:</w:t>
      </w:r>
      <w:r w:rsidRPr="00F62285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2023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0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Формирование культуры безопасности у детей 3-8 лет. На игровой </w:t>
        </w:r>
        <w:proofErr w:type="spellStart"/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площадке:Наглядно-методическое</w:t>
        </w:r>
        <w:proofErr w:type="spellEnd"/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proofErr w:type="spellStart"/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пособие</w:t>
        </w:r>
        <w:proofErr w:type="gramStart"/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.Ф</w:t>
        </w:r>
        <w:proofErr w:type="gramEnd"/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ГОС</w:t>
        </w:r>
        <w:proofErr w:type="spellEnd"/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1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Тимофеева Л.Л.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год издания:</w:t>
      </w:r>
      <w:r w:rsidRPr="00F62285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2022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2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Формирование культуры безопасности. Планирование образовательной деятельности во второй младшей группе детского сада: методическое пособие. ФГОС.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3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Тимофеева Л.Л.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год издания:</w:t>
      </w:r>
      <w:r w:rsidRPr="00F62285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2022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4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Формирование культуры безопасности. Рабочая тетрадь.5-6 лет. Старшая группа. ФГОС.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5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Тимофеева Л.Л.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год издания:</w:t>
      </w:r>
      <w:r w:rsidRPr="00F62285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2022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6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Формирование культуры безопасности. Рабочая тетрадь.6-7лет. Подготовительная к школе группа. ФГОС.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7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Тимофеева Л.Л.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год издания:</w:t>
      </w:r>
      <w:r w:rsidRPr="00F62285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2023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8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Формирование культуры безопасности: Дидактический материал для занятий во второй младшей группе. ФГОС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9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Тимофеева Л.Л.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год издания:</w:t>
      </w:r>
      <w:r w:rsidRPr="00F62285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2021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0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Формирование культуры безопасности у детей 3-8 лет. Мы и </w:t>
        </w:r>
        <w:proofErr w:type="spellStart"/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природа:Наглядно-методическое</w:t>
        </w:r>
        <w:proofErr w:type="spellEnd"/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proofErr w:type="spellStart"/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пособие</w:t>
        </w:r>
        <w:proofErr w:type="gramStart"/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.Ф</w:t>
        </w:r>
        <w:proofErr w:type="gramEnd"/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ГОС</w:t>
        </w:r>
        <w:proofErr w:type="spellEnd"/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1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Тимофеева Л.Л.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год издания:</w:t>
      </w:r>
      <w:r w:rsidRPr="00F62285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2020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культуры безопасности: Дидактический материал для средней группы 4-5 лет. ФГОС </w:t>
      </w:r>
      <w:hyperlink r:id="rId52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Тимофеева Л.Л.</w:t>
        </w:r>
      </w:hyperlink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 год издания:</w:t>
      </w:r>
      <w:r w:rsidRPr="00F62285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>2021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Планирование, конспекты занятий, методические рекомендации. Ранний возраст.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Планирование, конспекты занятий, методические рекомендации. Ранний возраст.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Планирование, конспекты занятий, методические рекомендации. Средняя группа.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Планирование, конспекты занятий, методические рекомендации. Старшая группа.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Планирование, конспекты занятий, методические рекомендации. Подготовительная группа.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85">
        <w:rPr>
          <w:rFonts w:ascii="Times New Roman" w:hAnsi="Times New Roman" w:cs="Times New Roman"/>
          <w:sz w:val="28"/>
          <w:szCs w:val="28"/>
          <w:lang w:val="ru-RU"/>
        </w:rPr>
        <w:t>Парциальные программы и</w:t>
      </w:r>
      <w:r w:rsidRPr="00F62285">
        <w:rPr>
          <w:rFonts w:ascii="Times New Roman" w:hAnsi="Times New Roman" w:cs="Times New Roman"/>
          <w:sz w:val="28"/>
          <w:szCs w:val="28"/>
        </w:rPr>
        <w:t> </w:t>
      </w:r>
      <w:r w:rsidRPr="00F62285">
        <w:rPr>
          <w:rFonts w:ascii="Times New Roman" w:hAnsi="Times New Roman" w:cs="Times New Roman"/>
          <w:sz w:val="28"/>
          <w:szCs w:val="28"/>
          <w:lang w:val="ru-RU"/>
        </w:rPr>
        <w:t xml:space="preserve">ПМК для реализации вариативной части ФОП </w:t>
      </w:r>
      <w:proofErr w:type="gramStart"/>
      <w:r w:rsidRPr="00F6228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F6228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5EC0" w:rsidRPr="00F6228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3" w:tgtFrame="_blank" w:history="1"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Программа "Цветные ладошки". </w:t>
        </w:r>
        <w:proofErr w:type="gramStart"/>
        <w:r w:rsidRPr="00F622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ИЗО в д/с. Соответствует ФГОС. к Методические рекомендации к программе "Цветные ладошки" в вопросах и ответах</w:t>
        </w:r>
      </w:hyperlink>
      <w:proofErr w:type="gramEnd"/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Парциальная программа Формирование культуры безопасности у детей от 3 до 8 лет Л. Л. Тимофеева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Оборудование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оснащение методического кабинета достаточно для реализации образовательных программ.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методическом кабинете созданы условия для возможности организации совместной деятельности педагогов. 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Информационное обеспечение Детского сада включает: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информационно-телекоммуникационное оборудование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функционирует без сбоев;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программное обеспечение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позволяет работать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текстовыми редакторами, </w:t>
      </w: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интернет-ресурсами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>, фото-, видеоматериалами, графическими редакторами.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Организованная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детском саду предметно-развивающая среда инициирует познавательную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комфортна, соответствует интересам, потребностям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возможностям каждого ребенка, обеспечивает гармоничное отношение ребенка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окружающим миром</w:t>
      </w:r>
    </w:p>
    <w:p w:rsidR="00855EC0" w:rsidRPr="001374B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74B5">
        <w:rPr>
          <w:rFonts w:ascii="Times New Roman" w:hAnsi="Times New Roman" w:cs="Times New Roman"/>
          <w:b/>
          <w:sz w:val="28"/>
          <w:szCs w:val="28"/>
        </w:rPr>
        <w:t>VII</w:t>
      </w:r>
      <w:r w:rsidRPr="001374B5">
        <w:rPr>
          <w:rFonts w:ascii="Times New Roman" w:hAnsi="Times New Roman" w:cs="Times New Roman"/>
          <w:b/>
          <w:sz w:val="28"/>
          <w:szCs w:val="28"/>
          <w:lang w:val="ru-RU"/>
        </w:rPr>
        <w:t>. Оценка материально-технической базы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развития детей.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Детском саду оборудованы помещения: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групповые помещения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15;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групповые помещения для кратковременного пребывания детей - 2;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кабинет заведующего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1;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методический кабинет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1;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музыкальный зал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1;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физкультурный зал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1;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пищеблок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2;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продсклад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– 2;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прачечная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1;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кастелянная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– 1;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медицинский блок  (мед</w:t>
      </w: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5D48EF">
        <w:rPr>
          <w:rFonts w:ascii="Times New Roman" w:hAnsi="Times New Roman" w:cs="Times New Roman"/>
          <w:sz w:val="28"/>
          <w:szCs w:val="28"/>
          <w:lang w:val="ru-RU"/>
        </w:rPr>
        <w:t>абинет; изолятор)— 1;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кабинет учителя логопеда – 2;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кабинет учител</w:t>
      </w: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>я-</w:t>
      </w:r>
      <w:proofErr w:type="gram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дефектолога- 1;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кабинет музыкального руководителя – 1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При создании развивающей предметно-пространственной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В 2023 году был открыт новый модульный корпус. Проектная мощность 75  воспитанников. Модульный корпус укомплектован, за счет инвесторов всем необходимым для учебно-воспитательного процесса.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Здание, территория ДОУ соответствуют санитарно-эпидемиологическим правилам и нормативам, требованиям пожарной и электробезопасности, нормам охраны труда. Все работники ДОУ прошли </w:t>
      </w: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спецоценку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условий труда. Оборудование используется рационально, </w:t>
      </w: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ведѐтся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48EF">
        <w:rPr>
          <w:rFonts w:ascii="Times New Roman" w:hAnsi="Times New Roman" w:cs="Times New Roman"/>
          <w:sz w:val="28"/>
          <w:szCs w:val="28"/>
          <w:lang w:val="ru-RU"/>
        </w:rPr>
        <w:t>учѐт</w:t>
      </w:r>
      <w:proofErr w:type="spellEnd"/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 материальных ценностей, приказом по ДОУ назначены ответственные лица за сохранность имущества. Вопросы по материально-техническому обеспечению рассматриваются на административных совещаниях, совещаниях по охране труда.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Необходимо в 2024 году запланировать приобретение соответствующего оборудования и программного обеспечения, определить источники финансирования закупки.</w:t>
      </w:r>
    </w:p>
    <w:p w:rsidR="00855EC0" w:rsidRPr="001374B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74B5">
        <w:rPr>
          <w:rFonts w:ascii="Times New Roman" w:hAnsi="Times New Roman" w:cs="Times New Roman"/>
          <w:b/>
          <w:sz w:val="28"/>
          <w:szCs w:val="28"/>
        </w:rPr>
        <w:t>VIII</w:t>
      </w:r>
      <w:r w:rsidRPr="001374B5">
        <w:rPr>
          <w:rFonts w:ascii="Times New Roman" w:hAnsi="Times New Roman" w:cs="Times New Roman"/>
          <w:b/>
          <w:sz w:val="28"/>
          <w:szCs w:val="28"/>
          <w:lang w:val="ru-RU"/>
        </w:rPr>
        <w:t>. Оценка функционирования внутренней системы оценки качества образования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Детском саду утверждено положение 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внутренней системе оценки качества образования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19.09.2021. Мониторинг качества образовательной деятельности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2023 году показал хорошую работу педагогического коллектива по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всем показателям.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Состояние здоровья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школьному обучению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процентов выпускников зачислены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школы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углубленным изучением предметов.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течение года воспитанники Детского сада успешно участвовали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конкурсах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мероприятиях различного уровня.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период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01.12.2023 по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08.12.2023 проводилось анкетирование 132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родителей, получены следующие результаты: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доля получателей услуг, положительно оценивающих доброжелательность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вежливость работников организации,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83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%;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доля получателей услуг, удовлетворенных компетентностью работников организации,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79%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доля получателей услуг, удовлетворенных материально-техническим обеспечением организации,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65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%;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доля получателей услуг, удовлетворенных качеством предоставляемых образовательных услуг,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84%;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доля получателей услуг, которые готовы рекомендовать организацию родственникам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знакомым,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— 92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%а.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855EC0" w:rsidRDefault="00855EC0" w:rsidP="00855EC0">
      <w:pPr>
        <w:ind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74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Вывод: в</w:t>
      </w:r>
      <w:r w:rsidRPr="001374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74B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Детском саду выстроена четкая система методического контроля и</w:t>
      </w:r>
      <w:r w:rsidRPr="001374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74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анализа результативности </w:t>
      </w:r>
      <w:proofErr w:type="spellStart"/>
      <w:r w:rsidRPr="001374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</w:t>
      </w:r>
      <w:proofErr w:type="spellEnd"/>
      <w:r w:rsidRPr="001374B5">
        <w:rPr>
          <w:rFonts w:ascii="Times New Roman" w:hAnsi="Times New Roman" w:cs="Times New Roman"/>
          <w:color w:val="000000"/>
          <w:sz w:val="28"/>
          <w:szCs w:val="28"/>
          <w:lang w:val="ru-RU"/>
        </w:rPr>
        <w:t>-образовательного процесса по</w:t>
      </w:r>
      <w:r w:rsidRPr="001374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74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всем направлениям развития дошкольника и</w:t>
      </w:r>
      <w:r w:rsidRPr="001374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74B5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функционирования Детского сада в</w:t>
      </w:r>
      <w:r w:rsidRPr="001374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74B5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целом.</w:t>
      </w:r>
    </w:p>
    <w:p w:rsidR="00855EC0" w:rsidRPr="001374B5" w:rsidRDefault="00855EC0" w:rsidP="00855EC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952111">
        <w:rPr>
          <w:b/>
          <w:bCs/>
          <w:color w:val="252525"/>
          <w:spacing w:val="-2"/>
          <w:sz w:val="42"/>
          <w:szCs w:val="42"/>
          <w:lang w:val="ru-RU"/>
        </w:rPr>
        <w:t>Статистическая часть</w:t>
      </w:r>
    </w:p>
    <w:p w:rsidR="00855EC0" w:rsidRPr="001374B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74B5">
        <w:rPr>
          <w:rFonts w:ascii="Times New Roman" w:hAnsi="Times New Roman" w:cs="Times New Roman"/>
          <w:b/>
          <w:sz w:val="28"/>
          <w:szCs w:val="28"/>
          <w:lang w:val="ru-RU"/>
        </w:rPr>
        <w:t>Результаты анализа показателей деятельности организации</w:t>
      </w:r>
    </w:p>
    <w:p w:rsidR="00855EC0" w:rsidRPr="001374B5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74B5">
        <w:rPr>
          <w:rFonts w:ascii="Times New Roman" w:hAnsi="Times New Roman" w:cs="Times New Roman"/>
          <w:b/>
          <w:sz w:val="28"/>
          <w:szCs w:val="28"/>
          <w:lang w:val="ru-RU"/>
        </w:rPr>
        <w:t>Данные приведены по</w:t>
      </w:r>
      <w:r w:rsidRPr="001374B5">
        <w:rPr>
          <w:rFonts w:ascii="Times New Roman" w:hAnsi="Times New Roman" w:cs="Times New Roman"/>
          <w:b/>
          <w:sz w:val="28"/>
          <w:szCs w:val="28"/>
        </w:rPr>
        <w:t> </w:t>
      </w:r>
      <w:r w:rsidRPr="001374B5">
        <w:rPr>
          <w:rFonts w:ascii="Times New Roman" w:hAnsi="Times New Roman" w:cs="Times New Roman"/>
          <w:b/>
          <w:sz w:val="28"/>
          <w:szCs w:val="28"/>
          <w:lang w:val="ru-RU"/>
        </w:rPr>
        <w:t>состоянию на</w:t>
      </w:r>
      <w:r w:rsidRPr="001374B5">
        <w:rPr>
          <w:rFonts w:ascii="Times New Roman" w:hAnsi="Times New Roman" w:cs="Times New Roman"/>
          <w:b/>
          <w:sz w:val="28"/>
          <w:szCs w:val="28"/>
        </w:rPr>
        <w:t> </w:t>
      </w:r>
      <w:r w:rsidRPr="001374B5">
        <w:rPr>
          <w:rFonts w:ascii="Times New Roman" w:hAnsi="Times New Roman" w:cs="Times New Roman"/>
          <w:b/>
          <w:sz w:val="28"/>
          <w:szCs w:val="28"/>
          <w:lang w:val="ru-RU"/>
        </w:rPr>
        <w:t>30.12.2022.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61"/>
        <w:gridCol w:w="1710"/>
        <w:gridCol w:w="1551"/>
      </w:tblGrid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855EC0" w:rsidRPr="00574C8D" w:rsidTr="00855EC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количество воспитанников, которые обучаются по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программе дошкольного образования: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</w:tr>
      <w:tr w:rsidR="00855EC0" w:rsidRPr="00574C8D" w:rsidTr="00855E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режиме полного дня</w:t>
            </w:r>
            <w:proofErr w:type="gramEnd"/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(8–12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режиме кратковременного пребывания (3–5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в 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семейной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дошкольной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форме семейного образования с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количество воспитанников в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возрасте до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количество воспитанников в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возрасте от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 до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(удельный вес) детей от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общей численности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воспитанников, которые получают услуги присмотра и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ухода, в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 числе в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EC0" w:rsidRPr="00574C8D" w:rsidTr="00855E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8—12-часового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498(100%)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12—14-часового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круглосуточного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Численность (удельный вес) воспитанников с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ОВЗ от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общей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EC0" w:rsidRPr="00574C8D" w:rsidTr="00855E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28 (5</w:t>
            </w:r>
            <w:proofErr w:type="gram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proofErr w:type="gram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обучению по</w:t>
            </w:r>
            <w:proofErr w:type="gram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образовательной программе дошкольного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28 (5</w:t>
            </w:r>
            <w:proofErr w:type="gram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proofErr w:type="gram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присмотру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и 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28 (5</w:t>
            </w:r>
            <w:proofErr w:type="gram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proofErr w:type="gram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 показатель пропущенных по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болезни дней на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одного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Общая численность </w:t>
            </w:r>
            <w:proofErr w:type="spellStart"/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 числе количество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55EC0" w:rsidRPr="00574C8D" w:rsidTr="00855E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с 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высшим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неоконченным высшим образованием педагогической направленности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средним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профессиональным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средним профессиональным образованием педагогической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(удельный вес численности) педагогических работников, которым по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результатам аттестации присвоена квалификационная категория, в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общей численности педагогических работников, в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55EC0" w:rsidRPr="00574C8D" w:rsidTr="00855E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с 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1 (4%)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3 (11%)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(удельный вес численности) 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педагогических работников в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EC0" w:rsidRPr="00574C8D" w:rsidTr="00855E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5 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7 (24%)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больше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30 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3 (8%)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(удельный вес численности) педагогических работников в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общей численности педагогических работников в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EC0" w:rsidRPr="00574C8D" w:rsidTr="00855E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30 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6 (20%)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55 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6 (34%)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Численность (удельный вес) педагогических и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административно-управленческих работников, которые за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последние 5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26 (100%)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Численность (удельный вес) педагогических и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применению в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образовательном процессе ФОП, от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8(31%)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Соотношение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работник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воспитанник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19/1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в 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детском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саду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EC0" w:rsidRPr="00574C8D" w:rsidTr="00855E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музыкального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spellEnd"/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инструктора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spellEnd"/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spellEnd"/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spellEnd"/>
          </w:p>
        </w:tc>
      </w:tr>
      <w:tr w:rsidR="00855EC0" w:rsidRPr="00574C8D" w:rsidTr="00855EC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  <w:proofErr w:type="spellEnd"/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Общая площадь помещений, в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которых осуществляется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образовательная деятельность, в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расчете на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</w:t>
            </w:r>
            <w:proofErr w:type="spellEnd"/>
            <w:proofErr w:type="gram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proofErr w:type="gram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в 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детском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саду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EC0" w:rsidRPr="00574C8D" w:rsidTr="00855E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физкультурного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spellEnd"/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музыкального</w:t>
            </w:r>
            <w:proofErr w:type="spell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spellEnd"/>
          </w:p>
        </w:tc>
      </w:tr>
      <w:tr w:rsidR="00855EC0" w:rsidRPr="00574C8D" w:rsidTr="00855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прогулочных площадок, которые оснащены так, чтобы </w:t>
            </w:r>
            <w:proofErr w:type="gramStart"/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обеспечить потребность воспитанников в</w:t>
            </w:r>
            <w:proofErr w:type="gramEnd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физической активности и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игровой деятельности на</w:t>
            </w:r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4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D48EF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EC0" w:rsidRPr="00574C8D" w:rsidRDefault="00855EC0" w:rsidP="00855EC0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C8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spellEnd"/>
          </w:p>
        </w:tc>
      </w:tr>
    </w:tbl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Анализ показателей указывает на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то, что Детский сад имеет достаточную инфраструктуру, которая соответствует требованиям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СП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2.4.3648-20 «Санитарно-эпидемиологические требования к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организациям воспитания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обучения, отдыха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оздоровления детей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молодежи»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позволяет реализовывать образовательные программы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полном объеме в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соответствии с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 xml:space="preserve">ФГОС  и ФОП </w:t>
      </w:r>
      <w:proofErr w:type="gramStart"/>
      <w:r w:rsidRPr="005D48EF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D48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48EF">
        <w:rPr>
          <w:rFonts w:ascii="Times New Roman" w:hAnsi="Times New Roman" w:cs="Times New Roman"/>
          <w:sz w:val="28"/>
          <w:szCs w:val="28"/>
          <w:lang w:val="ru-RU"/>
        </w:rPr>
        <w:t>Детский сад укомплектован достаточным количеством педагогических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иных работников, которые имеют высокую квалификацию и</w:t>
      </w:r>
      <w:r w:rsidRPr="00574C8D">
        <w:rPr>
          <w:rFonts w:ascii="Times New Roman" w:hAnsi="Times New Roman" w:cs="Times New Roman"/>
          <w:sz w:val="28"/>
          <w:szCs w:val="28"/>
        </w:rPr>
        <w:t> </w:t>
      </w:r>
      <w:r w:rsidRPr="005D48EF">
        <w:rPr>
          <w:rFonts w:ascii="Times New Roman" w:hAnsi="Times New Roman" w:cs="Times New Roman"/>
          <w:sz w:val="28"/>
          <w:szCs w:val="28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bookmarkEnd w:id="5"/>
    <w:p w:rsidR="00855EC0" w:rsidRPr="00B7366F" w:rsidRDefault="00855EC0" w:rsidP="00855EC0">
      <w:pPr>
        <w:rPr>
          <w:color w:val="FF0000"/>
          <w:lang w:val="ru-RU"/>
        </w:rPr>
      </w:pPr>
    </w:p>
    <w:p w:rsidR="00855EC0" w:rsidRPr="005D48EF" w:rsidRDefault="00855EC0" w:rsidP="00855E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855EC0" w:rsidRPr="005D48EF" w:rsidSect="00574C8D">
          <w:pgSz w:w="11920" w:h="16840"/>
          <w:pgMar w:top="1060" w:right="708" w:bottom="1160" w:left="940" w:header="0" w:footer="879" w:gutter="0"/>
          <w:cols w:space="720"/>
        </w:sectPr>
      </w:pPr>
    </w:p>
    <w:p w:rsidR="00855EC0" w:rsidRPr="00B7366F" w:rsidRDefault="00855EC0" w:rsidP="00855EC0">
      <w:pPr>
        <w:spacing w:before="0" w:beforeAutospacing="0" w:after="0" w:afterAutospacing="0"/>
        <w:jc w:val="both"/>
        <w:rPr>
          <w:color w:val="FF0000"/>
          <w:lang w:val="ru-RU"/>
        </w:rPr>
      </w:pPr>
    </w:p>
    <w:p w:rsidR="008D6FE8" w:rsidRPr="00855EC0" w:rsidRDefault="008D6FE8" w:rsidP="00574C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8D6FE8" w:rsidRPr="00855EC0" w:rsidSect="00574C8D">
          <w:pgSz w:w="11920" w:h="16840"/>
          <w:pgMar w:top="1060" w:right="708" w:bottom="280" w:left="940" w:header="720" w:footer="720" w:gutter="0"/>
          <w:cols w:space="720"/>
        </w:sectPr>
      </w:pPr>
    </w:p>
    <w:p w:rsidR="001F70CA" w:rsidRPr="00B7366F" w:rsidRDefault="001F70CA" w:rsidP="00855EC0">
      <w:pPr>
        <w:spacing w:before="0" w:beforeAutospacing="0" w:after="0" w:afterAutospacing="0"/>
        <w:ind w:firstLine="567"/>
        <w:jc w:val="both"/>
        <w:rPr>
          <w:color w:val="FF0000"/>
          <w:lang w:val="ru-RU"/>
        </w:rPr>
      </w:pPr>
    </w:p>
    <w:sectPr w:rsidR="001F70CA" w:rsidRPr="00B7366F" w:rsidSect="00855EC0">
      <w:footerReference w:type="default" r:id="rId54"/>
      <w:pgSz w:w="11920" w:h="16840"/>
      <w:pgMar w:top="1060" w:right="708" w:bottom="1160" w:left="940" w:header="0" w:footer="8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B93" w:rsidRDefault="00726B93">
      <w:pPr>
        <w:spacing w:before="0" w:after="0"/>
      </w:pPr>
      <w:r>
        <w:separator/>
      </w:r>
    </w:p>
  </w:endnote>
  <w:endnote w:type="continuationSeparator" w:id="0">
    <w:p w:rsidR="00726B93" w:rsidRDefault="00726B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EC0" w:rsidRDefault="00855EC0">
    <w:pPr>
      <w:pStyle w:val="a3"/>
      <w:spacing w:line="14" w:lineRule="auto"/>
      <w:ind w:left="0"/>
      <w:rPr>
        <w:sz w:val="13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5D2F23" wp14:editId="79E5FCF2">
              <wp:simplePos x="0" y="0"/>
              <wp:positionH relativeFrom="page">
                <wp:posOffset>3948430</wp:posOffset>
              </wp:positionH>
              <wp:positionV relativeFrom="page">
                <wp:posOffset>9934575</wp:posOffset>
              </wp:positionV>
              <wp:extent cx="203200" cy="17653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EC0" w:rsidRDefault="00855EC0">
                          <w:pPr>
                            <w:spacing w:before="27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310.9pt;margin-top:782.25pt;width:16pt;height:13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" filled="f" stroked="f">
              <v:textbox inset="0,0,0,0">
                <w:txbxContent>
                  <w:p w:rsidR="00855EC0" w:rsidRDefault="00855EC0">
                    <w:pPr>
                      <w:spacing w:before="27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B93" w:rsidRDefault="00726B93">
      <w:pPr>
        <w:spacing w:before="0" w:after="0"/>
      </w:pPr>
      <w:r>
        <w:separator/>
      </w:r>
    </w:p>
  </w:footnote>
  <w:footnote w:type="continuationSeparator" w:id="0">
    <w:p w:rsidR="00726B93" w:rsidRDefault="00726B9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8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B142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A634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63A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3E1A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7A54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1711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1069EE"/>
    <w:multiLevelType w:val="hybridMultilevel"/>
    <w:tmpl w:val="20025004"/>
    <w:lvl w:ilvl="0" w:tplc="2BC0DD58">
      <w:start w:val="3"/>
      <w:numFmt w:val="upperRoman"/>
      <w:lvlText w:val="%1."/>
      <w:lvlJc w:val="left"/>
      <w:pPr>
        <w:ind w:left="5722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3426F5F2">
      <w:numFmt w:val="bullet"/>
      <w:lvlText w:val="•"/>
      <w:lvlJc w:val="left"/>
      <w:pPr>
        <w:ind w:left="6235" w:hanging="720"/>
      </w:pPr>
      <w:rPr>
        <w:rFonts w:hint="default"/>
        <w:lang w:val="ru-RU" w:eastAsia="en-US" w:bidi="ar-SA"/>
      </w:rPr>
    </w:lvl>
    <w:lvl w:ilvl="2" w:tplc="CC92B55A">
      <w:numFmt w:val="bullet"/>
      <w:lvlText w:val="•"/>
      <w:lvlJc w:val="left"/>
      <w:pPr>
        <w:ind w:left="6750" w:hanging="720"/>
      </w:pPr>
      <w:rPr>
        <w:rFonts w:hint="default"/>
        <w:lang w:val="ru-RU" w:eastAsia="en-US" w:bidi="ar-SA"/>
      </w:rPr>
    </w:lvl>
    <w:lvl w:ilvl="3" w:tplc="CB90FA86">
      <w:numFmt w:val="bullet"/>
      <w:lvlText w:val="•"/>
      <w:lvlJc w:val="left"/>
      <w:pPr>
        <w:ind w:left="7265" w:hanging="720"/>
      </w:pPr>
      <w:rPr>
        <w:rFonts w:hint="default"/>
        <w:lang w:val="ru-RU" w:eastAsia="en-US" w:bidi="ar-SA"/>
      </w:rPr>
    </w:lvl>
    <w:lvl w:ilvl="4" w:tplc="AB9E5DC0">
      <w:numFmt w:val="bullet"/>
      <w:lvlText w:val="•"/>
      <w:lvlJc w:val="left"/>
      <w:pPr>
        <w:ind w:left="7780" w:hanging="720"/>
      </w:pPr>
      <w:rPr>
        <w:rFonts w:hint="default"/>
        <w:lang w:val="ru-RU" w:eastAsia="en-US" w:bidi="ar-SA"/>
      </w:rPr>
    </w:lvl>
    <w:lvl w:ilvl="5" w:tplc="F00473E4">
      <w:numFmt w:val="bullet"/>
      <w:lvlText w:val="•"/>
      <w:lvlJc w:val="left"/>
      <w:pPr>
        <w:ind w:left="8296" w:hanging="720"/>
      </w:pPr>
      <w:rPr>
        <w:rFonts w:hint="default"/>
        <w:lang w:val="ru-RU" w:eastAsia="en-US" w:bidi="ar-SA"/>
      </w:rPr>
    </w:lvl>
    <w:lvl w:ilvl="6" w:tplc="7462710A">
      <w:numFmt w:val="bullet"/>
      <w:lvlText w:val="•"/>
      <w:lvlJc w:val="left"/>
      <w:pPr>
        <w:ind w:left="8811" w:hanging="720"/>
      </w:pPr>
      <w:rPr>
        <w:rFonts w:hint="default"/>
        <w:lang w:val="ru-RU" w:eastAsia="en-US" w:bidi="ar-SA"/>
      </w:rPr>
    </w:lvl>
    <w:lvl w:ilvl="7" w:tplc="E51ABDAC">
      <w:numFmt w:val="bullet"/>
      <w:lvlText w:val="•"/>
      <w:lvlJc w:val="left"/>
      <w:pPr>
        <w:ind w:left="9326" w:hanging="720"/>
      </w:pPr>
      <w:rPr>
        <w:rFonts w:hint="default"/>
        <w:lang w:val="ru-RU" w:eastAsia="en-US" w:bidi="ar-SA"/>
      </w:rPr>
    </w:lvl>
    <w:lvl w:ilvl="8" w:tplc="EBBE9438">
      <w:numFmt w:val="bullet"/>
      <w:lvlText w:val="•"/>
      <w:lvlJc w:val="left"/>
      <w:pPr>
        <w:ind w:left="9841" w:hanging="720"/>
      </w:pPr>
      <w:rPr>
        <w:rFonts w:hint="default"/>
        <w:lang w:val="ru-RU" w:eastAsia="en-US" w:bidi="ar-SA"/>
      </w:rPr>
    </w:lvl>
  </w:abstractNum>
  <w:abstractNum w:abstractNumId="8">
    <w:nsid w:val="116B60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423150"/>
    <w:multiLevelType w:val="hybridMultilevel"/>
    <w:tmpl w:val="10A04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E1554"/>
    <w:multiLevelType w:val="hybridMultilevel"/>
    <w:tmpl w:val="EF100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E3F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A6456F"/>
    <w:multiLevelType w:val="hybridMultilevel"/>
    <w:tmpl w:val="FE34A764"/>
    <w:lvl w:ilvl="0" w:tplc="0CB4B3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1443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EB0E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4350C7"/>
    <w:multiLevelType w:val="hybridMultilevel"/>
    <w:tmpl w:val="55062F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3DD7073"/>
    <w:multiLevelType w:val="hybridMultilevel"/>
    <w:tmpl w:val="76C6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163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5B76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8C5F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E32784"/>
    <w:multiLevelType w:val="hybridMultilevel"/>
    <w:tmpl w:val="71A2D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3C02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7352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162BB8"/>
    <w:multiLevelType w:val="hybridMultilevel"/>
    <w:tmpl w:val="F6A00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B6BD8"/>
    <w:multiLevelType w:val="hybridMultilevel"/>
    <w:tmpl w:val="1F068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1049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585213"/>
    <w:multiLevelType w:val="hybridMultilevel"/>
    <w:tmpl w:val="8366755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48538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B672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7D15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A760E3"/>
    <w:multiLevelType w:val="hybridMultilevel"/>
    <w:tmpl w:val="702E1340"/>
    <w:lvl w:ilvl="0" w:tplc="E5B00FE0">
      <w:numFmt w:val="bullet"/>
      <w:lvlText w:val="—"/>
      <w:lvlJc w:val="left"/>
      <w:pPr>
        <w:ind w:left="1585" w:hanging="4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8EA6FE">
      <w:numFmt w:val="bullet"/>
      <w:lvlText w:val="•"/>
      <w:lvlJc w:val="left"/>
      <w:pPr>
        <w:ind w:left="2509" w:hanging="465"/>
      </w:pPr>
      <w:rPr>
        <w:rFonts w:hint="default"/>
        <w:lang w:val="ru-RU" w:eastAsia="en-US" w:bidi="ar-SA"/>
      </w:rPr>
    </w:lvl>
    <w:lvl w:ilvl="2" w:tplc="03B6D1D8">
      <w:numFmt w:val="bullet"/>
      <w:lvlText w:val="•"/>
      <w:lvlJc w:val="left"/>
      <w:pPr>
        <w:ind w:left="3438" w:hanging="465"/>
      </w:pPr>
      <w:rPr>
        <w:rFonts w:hint="default"/>
        <w:lang w:val="ru-RU" w:eastAsia="en-US" w:bidi="ar-SA"/>
      </w:rPr>
    </w:lvl>
    <w:lvl w:ilvl="3" w:tplc="E4E4B56E">
      <w:numFmt w:val="bullet"/>
      <w:lvlText w:val="•"/>
      <w:lvlJc w:val="left"/>
      <w:pPr>
        <w:ind w:left="4367" w:hanging="465"/>
      </w:pPr>
      <w:rPr>
        <w:rFonts w:hint="default"/>
        <w:lang w:val="ru-RU" w:eastAsia="en-US" w:bidi="ar-SA"/>
      </w:rPr>
    </w:lvl>
    <w:lvl w:ilvl="4" w:tplc="D1B0FAFA">
      <w:numFmt w:val="bullet"/>
      <w:lvlText w:val="•"/>
      <w:lvlJc w:val="left"/>
      <w:pPr>
        <w:ind w:left="5296" w:hanging="465"/>
      </w:pPr>
      <w:rPr>
        <w:rFonts w:hint="default"/>
        <w:lang w:val="ru-RU" w:eastAsia="en-US" w:bidi="ar-SA"/>
      </w:rPr>
    </w:lvl>
    <w:lvl w:ilvl="5" w:tplc="EB0CB3F4">
      <w:numFmt w:val="bullet"/>
      <w:lvlText w:val="•"/>
      <w:lvlJc w:val="left"/>
      <w:pPr>
        <w:ind w:left="6226" w:hanging="465"/>
      </w:pPr>
      <w:rPr>
        <w:rFonts w:hint="default"/>
        <w:lang w:val="ru-RU" w:eastAsia="en-US" w:bidi="ar-SA"/>
      </w:rPr>
    </w:lvl>
    <w:lvl w:ilvl="6" w:tplc="3F749000">
      <w:numFmt w:val="bullet"/>
      <w:lvlText w:val="•"/>
      <w:lvlJc w:val="left"/>
      <w:pPr>
        <w:ind w:left="7155" w:hanging="465"/>
      </w:pPr>
      <w:rPr>
        <w:rFonts w:hint="default"/>
        <w:lang w:val="ru-RU" w:eastAsia="en-US" w:bidi="ar-SA"/>
      </w:rPr>
    </w:lvl>
    <w:lvl w:ilvl="7" w:tplc="C23E6734">
      <w:numFmt w:val="bullet"/>
      <w:lvlText w:val="•"/>
      <w:lvlJc w:val="left"/>
      <w:pPr>
        <w:ind w:left="8084" w:hanging="465"/>
      </w:pPr>
      <w:rPr>
        <w:rFonts w:hint="default"/>
        <w:lang w:val="ru-RU" w:eastAsia="en-US" w:bidi="ar-SA"/>
      </w:rPr>
    </w:lvl>
    <w:lvl w:ilvl="8" w:tplc="A25410AE">
      <w:numFmt w:val="bullet"/>
      <w:lvlText w:val="•"/>
      <w:lvlJc w:val="left"/>
      <w:pPr>
        <w:ind w:left="9013" w:hanging="465"/>
      </w:pPr>
      <w:rPr>
        <w:rFonts w:hint="default"/>
        <w:lang w:val="ru-RU" w:eastAsia="en-US" w:bidi="ar-SA"/>
      </w:rPr>
    </w:lvl>
  </w:abstractNum>
  <w:abstractNum w:abstractNumId="31">
    <w:nsid w:val="5E053297"/>
    <w:multiLevelType w:val="hybridMultilevel"/>
    <w:tmpl w:val="3634E40A"/>
    <w:lvl w:ilvl="0" w:tplc="F96077D4">
      <w:numFmt w:val="bullet"/>
      <w:lvlText w:val="—"/>
      <w:lvlJc w:val="left"/>
      <w:pPr>
        <w:ind w:left="1581" w:hanging="4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D282206">
      <w:numFmt w:val="bullet"/>
      <w:lvlText w:val="•"/>
      <w:lvlJc w:val="left"/>
      <w:pPr>
        <w:ind w:left="2509" w:hanging="461"/>
      </w:pPr>
      <w:rPr>
        <w:rFonts w:hint="default"/>
        <w:lang w:val="ru-RU" w:eastAsia="en-US" w:bidi="ar-SA"/>
      </w:rPr>
    </w:lvl>
    <w:lvl w:ilvl="2" w:tplc="AF7A5F48">
      <w:numFmt w:val="bullet"/>
      <w:lvlText w:val="•"/>
      <w:lvlJc w:val="left"/>
      <w:pPr>
        <w:ind w:left="3438" w:hanging="461"/>
      </w:pPr>
      <w:rPr>
        <w:rFonts w:hint="default"/>
        <w:lang w:val="ru-RU" w:eastAsia="en-US" w:bidi="ar-SA"/>
      </w:rPr>
    </w:lvl>
    <w:lvl w:ilvl="3" w:tplc="EACAD4E6">
      <w:numFmt w:val="bullet"/>
      <w:lvlText w:val="•"/>
      <w:lvlJc w:val="left"/>
      <w:pPr>
        <w:ind w:left="4367" w:hanging="461"/>
      </w:pPr>
      <w:rPr>
        <w:rFonts w:hint="default"/>
        <w:lang w:val="ru-RU" w:eastAsia="en-US" w:bidi="ar-SA"/>
      </w:rPr>
    </w:lvl>
    <w:lvl w:ilvl="4" w:tplc="FEDCEDF4">
      <w:numFmt w:val="bullet"/>
      <w:lvlText w:val="•"/>
      <w:lvlJc w:val="left"/>
      <w:pPr>
        <w:ind w:left="5296" w:hanging="461"/>
      </w:pPr>
      <w:rPr>
        <w:rFonts w:hint="default"/>
        <w:lang w:val="ru-RU" w:eastAsia="en-US" w:bidi="ar-SA"/>
      </w:rPr>
    </w:lvl>
    <w:lvl w:ilvl="5" w:tplc="59464D3C">
      <w:numFmt w:val="bullet"/>
      <w:lvlText w:val="•"/>
      <w:lvlJc w:val="left"/>
      <w:pPr>
        <w:ind w:left="6226" w:hanging="461"/>
      </w:pPr>
      <w:rPr>
        <w:rFonts w:hint="default"/>
        <w:lang w:val="ru-RU" w:eastAsia="en-US" w:bidi="ar-SA"/>
      </w:rPr>
    </w:lvl>
    <w:lvl w:ilvl="6" w:tplc="786C248C">
      <w:numFmt w:val="bullet"/>
      <w:lvlText w:val="•"/>
      <w:lvlJc w:val="left"/>
      <w:pPr>
        <w:ind w:left="7155" w:hanging="461"/>
      </w:pPr>
      <w:rPr>
        <w:rFonts w:hint="default"/>
        <w:lang w:val="ru-RU" w:eastAsia="en-US" w:bidi="ar-SA"/>
      </w:rPr>
    </w:lvl>
    <w:lvl w:ilvl="7" w:tplc="512A06BE">
      <w:numFmt w:val="bullet"/>
      <w:lvlText w:val="•"/>
      <w:lvlJc w:val="left"/>
      <w:pPr>
        <w:ind w:left="8084" w:hanging="461"/>
      </w:pPr>
      <w:rPr>
        <w:rFonts w:hint="default"/>
        <w:lang w:val="ru-RU" w:eastAsia="en-US" w:bidi="ar-SA"/>
      </w:rPr>
    </w:lvl>
    <w:lvl w:ilvl="8" w:tplc="FE76A074">
      <w:numFmt w:val="bullet"/>
      <w:lvlText w:val="•"/>
      <w:lvlJc w:val="left"/>
      <w:pPr>
        <w:ind w:left="9013" w:hanging="461"/>
      </w:pPr>
      <w:rPr>
        <w:rFonts w:hint="default"/>
        <w:lang w:val="ru-RU" w:eastAsia="en-US" w:bidi="ar-SA"/>
      </w:rPr>
    </w:lvl>
  </w:abstractNum>
  <w:abstractNum w:abstractNumId="32">
    <w:nsid w:val="5ED31EC9"/>
    <w:multiLevelType w:val="hybridMultilevel"/>
    <w:tmpl w:val="823229FE"/>
    <w:lvl w:ilvl="0" w:tplc="0CB4B3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1A07DF5"/>
    <w:multiLevelType w:val="hybridMultilevel"/>
    <w:tmpl w:val="F2487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60300"/>
    <w:multiLevelType w:val="hybridMultilevel"/>
    <w:tmpl w:val="7D0A5EEA"/>
    <w:lvl w:ilvl="0" w:tplc="0CB4B3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B0900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6CD21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5E33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0E2B99"/>
    <w:multiLevelType w:val="hybridMultilevel"/>
    <w:tmpl w:val="90185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168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8"/>
  </w:num>
  <w:num w:numId="3">
    <w:abstractNumId w:val="11"/>
  </w:num>
  <w:num w:numId="4">
    <w:abstractNumId w:val="39"/>
  </w:num>
  <w:num w:numId="5">
    <w:abstractNumId w:val="5"/>
  </w:num>
  <w:num w:numId="6">
    <w:abstractNumId w:val="14"/>
  </w:num>
  <w:num w:numId="7">
    <w:abstractNumId w:val="27"/>
  </w:num>
  <w:num w:numId="8">
    <w:abstractNumId w:val="13"/>
  </w:num>
  <w:num w:numId="9">
    <w:abstractNumId w:val="25"/>
  </w:num>
  <w:num w:numId="10">
    <w:abstractNumId w:val="1"/>
  </w:num>
  <w:num w:numId="11">
    <w:abstractNumId w:val="36"/>
  </w:num>
  <w:num w:numId="12">
    <w:abstractNumId w:val="19"/>
  </w:num>
  <w:num w:numId="13">
    <w:abstractNumId w:val="3"/>
  </w:num>
  <w:num w:numId="14">
    <w:abstractNumId w:val="0"/>
  </w:num>
  <w:num w:numId="15">
    <w:abstractNumId w:val="35"/>
  </w:num>
  <w:num w:numId="16">
    <w:abstractNumId w:val="18"/>
  </w:num>
  <w:num w:numId="17">
    <w:abstractNumId w:val="21"/>
  </w:num>
  <w:num w:numId="18">
    <w:abstractNumId w:val="30"/>
  </w:num>
  <w:num w:numId="19">
    <w:abstractNumId w:val="31"/>
  </w:num>
  <w:num w:numId="20">
    <w:abstractNumId w:val="7"/>
  </w:num>
  <w:num w:numId="21">
    <w:abstractNumId w:val="26"/>
  </w:num>
  <w:num w:numId="22">
    <w:abstractNumId w:val="20"/>
  </w:num>
  <w:num w:numId="23">
    <w:abstractNumId w:val="24"/>
  </w:num>
  <w:num w:numId="24">
    <w:abstractNumId w:val="29"/>
  </w:num>
  <w:num w:numId="25">
    <w:abstractNumId w:val="38"/>
  </w:num>
  <w:num w:numId="26">
    <w:abstractNumId w:val="37"/>
  </w:num>
  <w:num w:numId="27">
    <w:abstractNumId w:val="22"/>
  </w:num>
  <w:num w:numId="28">
    <w:abstractNumId w:val="4"/>
  </w:num>
  <w:num w:numId="29">
    <w:abstractNumId w:val="2"/>
  </w:num>
  <w:num w:numId="30">
    <w:abstractNumId w:val="6"/>
  </w:num>
  <w:num w:numId="31">
    <w:abstractNumId w:val="9"/>
  </w:num>
  <w:num w:numId="32">
    <w:abstractNumId w:val="16"/>
  </w:num>
  <w:num w:numId="33">
    <w:abstractNumId w:val="10"/>
  </w:num>
  <w:num w:numId="34">
    <w:abstractNumId w:val="33"/>
  </w:num>
  <w:num w:numId="35">
    <w:abstractNumId w:val="23"/>
  </w:num>
  <w:num w:numId="36">
    <w:abstractNumId w:val="8"/>
  </w:num>
  <w:num w:numId="37">
    <w:abstractNumId w:val="12"/>
  </w:num>
  <w:num w:numId="38">
    <w:abstractNumId w:val="32"/>
  </w:num>
  <w:num w:numId="39">
    <w:abstractNumId w:val="34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1B"/>
    <w:rsid w:val="0000583E"/>
    <w:rsid w:val="00043C5E"/>
    <w:rsid w:val="000956E9"/>
    <w:rsid w:val="00111C8B"/>
    <w:rsid w:val="001203D5"/>
    <w:rsid w:val="0012176F"/>
    <w:rsid w:val="001374B5"/>
    <w:rsid w:val="001C031B"/>
    <w:rsid w:val="001F70CA"/>
    <w:rsid w:val="0021567B"/>
    <w:rsid w:val="00266F33"/>
    <w:rsid w:val="00271103"/>
    <w:rsid w:val="002F565D"/>
    <w:rsid w:val="00310AC9"/>
    <w:rsid w:val="003A161A"/>
    <w:rsid w:val="00402FC6"/>
    <w:rsid w:val="00405877"/>
    <w:rsid w:val="0047392D"/>
    <w:rsid w:val="004C63E7"/>
    <w:rsid w:val="00574C8D"/>
    <w:rsid w:val="00575458"/>
    <w:rsid w:val="005C40F2"/>
    <w:rsid w:val="005D48EF"/>
    <w:rsid w:val="005D4EB5"/>
    <w:rsid w:val="00643870"/>
    <w:rsid w:val="00665D0C"/>
    <w:rsid w:val="00694672"/>
    <w:rsid w:val="006C5494"/>
    <w:rsid w:val="006D5F28"/>
    <w:rsid w:val="00701DD1"/>
    <w:rsid w:val="00706067"/>
    <w:rsid w:val="00726B93"/>
    <w:rsid w:val="00741B62"/>
    <w:rsid w:val="00764755"/>
    <w:rsid w:val="007E3182"/>
    <w:rsid w:val="0082374D"/>
    <w:rsid w:val="00855EC0"/>
    <w:rsid w:val="00881DC9"/>
    <w:rsid w:val="008B09BC"/>
    <w:rsid w:val="008D6FE8"/>
    <w:rsid w:val="00952111"/>
    <w:rsid w:val="0096580C"/>
    <w:rsid w:val="009B3905"/>
    <w:rsid w:val="009D2389"/>
    <w:rsid w:val="00A51A53"/>
    <w:rsid w:val="00A52AAA"/>
    <w:rsid w:val="00AA72A3"/>
    <w:rsid w:val="00AC1393"/>
    <w:rsid w:val="00B0267B"/>
    <w:rsid w:val="00B40F24"/>
    <w:rsid w:val="00B56848"/>
    <w:rsid w:val="00B62C90"/>
    <w:rsid w:val="00B7366F"/>
    <w:rsid w:val="00BA3809"/>
    <w:rsid w:val="00BB5633"/>
    <w:rsid w:val="00C524A1"/>
    <w:rsid w:val="00C73379"/>
    <w:rsid w:val="00CF656C"/>
    <w:rsid w:val="00D032AC"/>
    <w:rsid w:val="00D5337E"/>
    <w:rsid w:val="00DE5CAE"/>
    <w:rsid w:val="00E3582A"/>
    <w:rsid w:val="00E702F7"/>
    <w:rsid w:val="00F15765"/>
    <w:rsid w:val="00F62285"/>
    <w:rsid w:val="00F82453"/>
    <w:rsid w:val="00FB761D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E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D6FE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C40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F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8D6FE8"/>
    <w:pPr>
      <w:widowControl w:val="0"/>
      <w:autoSpaceDE w:val="0"/>
      <w:autoSpaceDN w:val="0"/>
      <w:spacing w:before="0" w:beforeAutospacing="0" w:after="0" w:afterAutospacing="0"/>
      <w:ind w:left="12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D6FE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D6FE8"/>
    <w:pPr>
      <w:widowControl w:val="0"/>
      <w:autoSpaceDE w:val="0"/>
      <w:autoSpaceDN w:val="0"/>
      <w:spacing w:before="162" w:beforeAutospacing="0" w:after="0" w:afterAutospacing="0"/>
      <w:ind w:left="841" w:hanging="361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8D6F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6FE8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D6FE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6FE8"/>
    <w:rPr>
      <w:rFonts w:ascii="Tahoma" w:hAnsi="Tahoma" w:cs="Tahoma"/>
      <w:sz w:val="16"/>
      <w:szCs w:val="16"/>
      <w:lang w:val="en-US"/>
    </w:rPr>
  </w:style>
  <w:style w:type="character" w:styleId="a8">
    <w:name w:val="Emphasis"/>
    <w:basedOn w:val="a0"/>
    <w:uiPriority w:val="20"/>
    <w:qFormat/>
    <w:rsid w:val="008D6FE8"/>
    <w:rPr>
      <w:i/>
      <w:iCs/>
    </w:rPr>
  </w:style>
  <w:style w:type="character" w:styleId="a9">
    <w:name w:val="Hyperlink"/>
    <w:basedOn w:val="a0"/>
    <w:uiPriority w:val="99"/>
    <w:unhideWhenUsed/>
    <w:rsid w:val="008D6FE8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D6FE8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rsid w:val="008D6F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D6FE8"/>
    <w:pPr>
      <w:widowControl w:val="0"/>
      <w:shd w:val="clear" w:color="auto" w:fill="FFFFFF"/>
      <w:spacing w:before="720" w:beforeAutospacing="0" w:after="300" w:afterAutospacing="0" w:line="0" w:lineRule="atLeast"/>
    </w:pPr>
    <w:rPr>
      <w:rFonts w:ascii="Times New Roman" w:eastAsia="Times New Roman" w:hAnsi="Times New Roman" w:cs="Times New Roman"/>
      <w:lang w:val="ru-RU"/>
    </w:rPr>
  </w:style>
  <w:style w:type="paragraph" w:customStyle="1" w:styleId="c10">
    <w:name w:val="c10"/>
    <w:basedOn w:val="a"/>
    <w:rsid w:val="002156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6">
    <w:name w:val="c26"/>
    <w:basedOn w:val="a0"/>
    <w:rsid w:val="0021567B"/>
  </w:style>
  <w:style w:type="character" w:customStyle="1" w:styleId="c22">
    <w:name w:val="c22"/>
    <w:basedOn w:val="a0"/>
    <w:rsid w:val="0021567B"/>
  </w:style>
  <w:style w:type="character" w:styleId="ab">
    <w:name w:val="FollowedHyperlink"/>
    <w:basedOn w:val="a0"/>
    <w:uiPriority w:val="99"/>
    <w:semiHidden/>
    <w:unhideWhenUsed/>
    <w:rsid w:val="00B7366F"/>
    <w:rPr>
      <w:color w:val="800080" w:themeColor="followedHyperlink"/>
      <w:u w:val="single"/>
    </w:rPr>
  </w:style>
  <w:style w:type="character" w:customStyle="1" w:styleId="t-feedpost-tag">
    <w:name w:val="t-feed__post-tag"/>
    <w:basedOn w:val="a0"/>
    <w:rsid w:val="0096580C"/>
  </w:style>
  <w:style w:type="paragraph" w:styleId="ac">
    <w:name w:val="Normal (Web)"/>
    <w:basedOn w:val="a"/>
    <w:uiPriority w:val="99"/>
    <w:semiHidden/>
    <w:unhideWhenUsed/>
    <w:rsid w:val="006438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C40F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d">
    <w:name w:val="caption"/>
    <w:basedOn w:val="a"/>
    <w:next w:val="a"/>
    <w:uiPriority w:val="35"/>
    <w:semiHidden/>
    <w:unhideWhenUsed/>
    <w:qFormat/>
    <w:rsid w:val="00FE7828"/>
    <w:pPr>
      <w:spacing w:before="0" w:after="200"/>
    </w:pPr>
    <w:rPr>
      <w:b/>
      <w:bCs/>
      <w:color w:val="4F81BD" w:themeColor="accent1"/>
      <w:sz w:val="18"/>
      <w:szCs w:val="18"/>
    </w:rPr>
  </w:style>
  <w:style w:type="table" w:styleId="-1">
    <w:name w:val="Light Shading Accent 1"/>
    <w:basedOn w:val="a1"/>
    <w:uiPriority w:val="60"/>
    <w:rsid w:val="00574C8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E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D6FE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C40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F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8D6FE8"/>
    <w:pPr>
      <w:widowControl w:val="0"/>
      <w:autoSpaceDE w:val="0"/>
      <w:autoSpaceDN w:val="0"/>
      <w:spacing w:before="0" w:beforeAutospacing="0" w:after="0" w:afterAutospacing="0"/>
      <w:ind w:left="12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D6FE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D6FE8"/>
    <w:pPr>
      <w:widowControl w:val="0"/>
      <w:autoSpaceDE w:val="0"/>
      <w:autoSpaceDN w:val="0"/>
      <w:spacing w:before="162" w:beforeAutospacing="0" w:after="0" w:afterAutospacing="0"/>
      <w:ind w:left="841" w:hanging="361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8D6F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6FE8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D6FE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6FE8"/>
    <w:rPr>
      <w:rFonts w:ascii="Tahoma" w:hAnsi="Tahoma" w:cs="Tahoma"/>
      <w:sz w:val="16"/>
      <w:szCs w:val="16"/>
      <w:lang w:val="en-US"/>
    </w:rPr>
  </w:style>
  <w:style w:type="character" w:styleId="a8">
    <w:name w:val="Emphasis"/>
    <w:basedOn w:val="a0"/>
    <w:uiPriority w:val="20"/>
    <w:qFormat/>
    <w:rsid w:val="008D6FE8"/>
    <w:rPr>
      <w:i/>
      <w:iCs/>
    </w:rPr>
  </w:style>
  <w:style w:type="character" w:styleId="a9">
    <w:name w:val="Hyperlink"/>
    <w:basedOn w:val="a0"/>
    <w:uiPriority w:val="99"/>
    <w:unhideWhenUsed/>
    <w:rsid w:val="008D6FE8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D6FE8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rsid w:val="008D6F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D6FE8"/>
    <w:pPr>
      <w:widowControl w:val="0"/>
      <w:shd w:val="clear" w:color="auto" w:fill="FFFFFF"/>
      <w:spacing w:before="720" w:beforeAutospacing="0" w:after="300" w:afterAutospacing="0" w:line="0" w:lineRule="atLeast"/>
    </w:pPr>
    <w:rPr>
      <w:rFonts w:ascii="Times New Roman" w:eastAsia="Times New Roman" w:hAnsi="Times New Roman" w:cs="Times New Roman"/>
      <w:lang w:val="ru-RU"/>
    </w:rPr>
  </w:style>
  <w:style w:type="paragraph" w:customStyle="1" w:styleId="c10">
    <w:name w:val="c10"/>
    <w:basedOn w:val="a"/>
    <w:rsid w:val="002156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6">
    <w:name w:val="c26"/>
    <w:basedOn w:val="a0"/>
    <w:rsid w:val="0021567B"/>
  </w:style>
  <w:style w:type="character" w:customStyle="1" w:styleId="c22">
    <w:name w:val="c22"/>
    <w:basedOn w:val="a0"/>
    <w:rsid w:val="0021567B"/>
  </w:style>
  <w:style w:type="character" w:styleId="ab">
    <w:name w:val="FollowedHyperlink"/>
    <w:basedOn w:val="a0"/>
    <w:uiPriority w:val="99"/>
    <w:semiHidden/>
    <w:unhideWhenUsed/>
    <w:rsid w:val="00B7366F"/>
    <w:rPr>
      <w:color w:val="800080" w:themeColor="followedHyperlink"/>
      <w:u w:val="single"/>
    </w:rPr>
  </w:style>
  <w:style w:type="character" w:customStyle="1" w:styleId="t-feedpost-tag">
    <w:name w:val="t-feed__post-tag"/>
    <w:basedOn w:val="a0"/>
    <w:rsid w:val="0096580C"/>
  </w:style>
  <w:style w:type="paragraph" w:styleId="ac">
    <w:name w:val="Normal (Web)"/>
    <w:basedOn w:val="a"/>
    <w:uiPriority w:val="99"/>
    <w:semiHidden/>
    <w:unhideWhenUsed/>
    <w:rsid w:val="006438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C40F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d">
    <w:name w:val="caption"/>
    <w:basedOn w:val="a"/>
    <w:next w:val="a"/>
    <w:uiPriority w:val="35"/>
    <w:semiHidden/>
    <w:unhideWhenUsed/>
    <w:qFormat/>
    <w:rsid w:val="00FE7828"/>
    <w:pPr>
      <w:spacing w:before="0" w:after="200"/>
    </w:pPr>
    <w:rPr>
      <w:b/>
      <w:bCs/>
      <w:color w:val="4F81BD" w:themeColor="accent1"/>
      <w:sz w:val="18"/>
      <w:szCs w:val="18"/>
    </w:rPr>
  </w:style>
  <w:style w:type="table" w:styleId="-1">
    <w:name w:val="Light Shading Accent 1"/>
    <w:basedOn w:val="a1"/>
    <w:uiPriority w:val="60"/>
    <w:rsid w:val="00574C8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2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7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67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0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1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1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2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90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216925440?w=wall-216925440_135" TargetMode="External"/><Relationship Id="rId18" Type="http://schemas.openxmlformats.org/officeDocument/2006/relationships/hyperlink" Target="https://vk.com/public216925440?w=wall-216925440_167" TargetMode="External"/><Relationship Id="rId26" Type="http://schemas.openxmlformats.org/officeDocument/2006/relationships/hyperlink" Target="https://vk.com/public216925440?w=wall-216925440_532" TargetMode="External"/><Relationship Id="rId39" Type="http://schemas.openxmlformats.org/officeDocument/2006/relationships/hyperlink" Target="https://detstvo-press.ru/authors/t/timofeeva-l-l/" TargetMode="External"/><Relationship Id="rId21" Type="http://schemas.openxmlformats.org/officeDocument/2006/relationships/hyperlink" Target="https://vk.com/public216925440?w=wall-216925440_177" TargetMode="External"/><Relationship Id="rId34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38/" TargetMode="External"/><Relationship Id="rId42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5/" TargetMode="External"/><Relationship Id="rId47" Type="http://schemas.openxmlformats.org/officeDocument/2006/relationships/hyperlink" Target="https://detstvo-press.ru/authors/t/timofeeva-l-l/" TargetMode="External"/><Relationship Id="rId50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276/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public216925440?w=wall-216925440_68" TargetMode="External"/><Relationship Id="rId17" Type="http://schemas.openxmlformats.org/officeDocument/2006/relationships/hyperlink" Target="https://vk.com/public216925440?w=wall-216925440_161" TargetMode="External"/><Relationship Id="rId25" Type="http://schemas.openxmlformats.org/officeDocument/2006/relationships/hyperlink" Target="https://vk.com/public216925440?w=wall-216925440_228" TargetMode="External"/><Relationship Id="rId33" Type="http://schemas.openxmlformats.org/officeDocument/2006/relationships/hyperlink" Target="https://vk.com/public216925440?w=wall-216925440_634" TargetMode="External"/><Relationship Id="rId38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389/" TargetMode="External"/><Relationship Id="rId46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7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216925440?w=wall-216925440_151" TargetMode="External"/><Relationship Id="rId20" Type="http://schemas.openxmlformats.org/officeDocument/2006/relationships/hyperlink" Target="https://s-ba.ru/events/tpost/dskyb952a1-vserossiiskii-detskii-tvorcheskii-konkur" TargetMode="External"/><Relationship Id="rId29" Type="http://schemas.openxmlformats.org/officeDocument/2006/relationships/hyperlink" Target="https://vk.com/public216925440?w=wall-216925440_117" TargetMode="External"/><Relationship Id="rId41" Type="http://schemas.openxmlformats.org/officeDocument/2006/relationships/hyperlink" Target="https://detstvo-press.ru/authors/t/timofeeva-l-l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hyperlink" Target="https://vk.com/public216925440?w=wall-216925440_221" TargetMode="External"/><Relationship Id="rId32" Type="http://schemas.openxmlformats.org/officeDocument/2006/relationships/hyperlink" Target="https://vk.com/public216925440?w=wall-216925440_624" TargetMode="External"/><Relationship Id="rId37" Type="http://schemas.openxmlformats.org/officeDocument/2006/relationships/hyperlink" Target="https://detstvo-press.ru/authors/t/timofeeva-l-l/" TargetMode="External"/><Relationship Id="rId40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431/" TargetMode="External"/><Relationship Id="rId45" Type="http://schemas.openxmlformats.org/officeDocument/2006/relationships/hyperlink" Target="https://detstvo-press.ru/authors/t/timofeeva-l-l/" TargetMode="External"/><Relationship Id="rId53" Type="http://schemas.openxmlformats.org/officeDocument/2006/relationships/hyperlink" Target="http://xn----ctbjndteiwn5b.xn--p1ai/description.php?id=14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public216925440?w=wall-216925440_127" TargetMode="External"/><Relationship Id="rId23" Type="http://schemas.openxmlformats.org/officeDocument/2006/relationships/hyperlink" Target="https://vk.com/public216925440?w=wall-216925440_212" TargetMode="External"/><Relationship Id="rId28" Type="http://schemas.openxmlformats.org/officeDocument/2006/relationships/hyperlink" Target="https://vk.com/public216925440?w=wall-216925440_599" TargetMode="External"/><Relationship Id="rId36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61/" TargetMode="External"/><Relationship Id="rId49" Type="http://schemas.openxmlformats.org/officeDocument/2006/relationships/hyperlink" Target="https://detstvo-press.ru/authors/t/timofeeva-l-l/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s://vk.com/public216925440?w=wall-216925440_174" TargetMode="External"/><Relationship Id="rId31" Type="http://schemas.openxmlformats.org/officeDocument/2006/relationships/hyperlink" Target="https://vk.com/public216925440?w=wall-216925440_569" TargetMode="External"/><Relationship Id="rId44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474/" TargetMode="External"/><Relationship Id="rId52" Type="http://schemas.openxmlformats.org/officeDocument/2006/relationships/hyperlink" Target="https://detstvo-press.ru/authors/t/timofeeva-l-l/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s://vk.com/public216925440?w=wall-216925440_97" TargetMode="External"/><Relationship Id="rId22" Type="http://schemas.openxmlformats.org/officeDocument/2006/relationships/hyperlink" Target="https://vk.com/public216925440?w=wall-216925440_206" TargetMode="External"/><Relationship Id="rId27" Type="http://schemas.openxmlformats.org/officeDocument/2006/relationships/hyperlink" Target="https://vk.com/public216925440?w=wall-216925440_560" TargetMode="External"/><Relationship Id="rId30" Type="http://schemas.openxmlformats.org/officeDocument/2006/relationships/hyperlink" Target="https://vk.com/public216925440?w=wall-216925440_473" TargetMode="External"/><Relationship Id="rId35" Type="http://schemas.openxmlformats.org/officeDocument/2006/relationships/hyperlink" Target="https://detstvo-press.ru/authors/t/timofeeva-l-l/" TargetMode="External"/><Relationship Id="rId43" Type="http://schemas.openxmlformats.org/officeDocument/2006/relationships/hyperlink" Target="https://detstvo-press.ru/authors/t/timofeeva-l-l/" TargetMode="External"/><Relationship Id="rId48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4/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detstvo-press.ru/authors/t/timofeeva-l-l/" TargetMode="Externa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Реализуемые</a:t>
            </a:r>
            <a:r>
              <a:rPr lang="ru-RU" baseline="0"/>
              <a:t> программы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АОП ТНР;            12 детей;             43%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АОП ЗПР;   9 детей; 32%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АОП РАС; 7детей;              25%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АОП ТНР</c:v>
                </c:pt>
                <c:pt idx="1">
                  <c:v>АОП ЗПР</c:v>
                </c:pt>
                <c:pt idx="2">
                  <c:v>АОП РАС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9</c:v>
                </c:pt>
                <c:pt idx="2">
                  <c:v>7</c:v>
                </c:pt>
              </c:numCache>
            </c:numRef>
          </c:val>
        </c:ser>
        <c:dLbls>
          <c:dLblPos val="bestFit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2188775882181389"/>
          <c:y val="0.39826646669166355"/>
          <c:w val="0.12533446340040827"/>
          <c:h val="0.2152727784026996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педагогических работников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стаж до 5 лет</c:v>
                </c:pt>
                <c:pt idx="1">
                  <c:v>стаж до 10 лет</c:v>
                </c:pt>
                <c:pt idx="2">
                  <c:v>стаж до 20 лет</c:v>
                </c:pt>
                <c:pt idx="3">
                  <c:v>стаж свыше 20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6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948416"/>
        <c:axId val="183949952"/>
      </c:barChart>
      <c:catAx>
        <c:axId val="183948416"/>
        <c:scaling>
          <c:orientation val="minMax"/>
        </c:scaling>
        <c:delete val="0"/>
        <c:axPos val="b"/>
        <c:majorTickMark val="out"/>
        <c:minorTickMark val="none"/>
        <c:tickLblPos val="nextTo"/>
        <c:crossAx val="183949952"/>
        <c:crosses val="autoZero"/>
        <c:auto val="1"/>
        <c:lblAlgn val="ctr"/>
        <c:lblOffset val="100"/>
        <c:noMultiLvlLbl val="0"/>
      </c:catAx>
      <c:valAx>
        <c:axId val="183949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3948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Образование педагогов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педагогов2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высшее образование</c:v>
                </c:pt>
                <c:pt idx="1">
                  <c:v>не оконченное высшее</c:v>
                </c:pt>
                <c:pt idx="2">
                  <c:v>средне специальное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1BE1B-E232-4467-9542-2CDACEEB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</TotalTime>
  <Pages>23</Pages>
  <Words>6886</Words>
  <Characters>39253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17</cp:revision>
  <cp:lastPrinted>2024-04-17T09:46:00Z</cp:lastPrinted>
  <dcterms:created xsi:type="dcterms:W3CDTF">2024-04-03T08:22:00Z</dcterms:created>
  <dcterms:modified xsi:type="dcterms:W3CDTF">2024-04-17T10:27:00Z</dcterms:modified>
</cp:coreProperties>
</file>