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CC" w:rsidRDefault="00221DCC" w:rsidP="00221DCC">
      <w:pPr>
        <w:pStyle w:val="01HEADER-pril"/>
      </w:pPr>
      <w:r>
        <w:t xml:space="preserve">Календарный план воспитательной работы </w:t>
      </w:r>
      <w:r>
        <w:br/>
        <w:t>детского сада на 2023/24 учебный год</w:t>
      </w:r>
    </w:p>
    <w:p w:rsidR="00960B36" w:rsidRDefault="00960B36" w:rsidP="00960B36"/>
    <w:tbl>
      <w:tblPr>
        <w:tblW w:w="503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2756"/>
        <w:gridCol w:w="2147"/>
        <w:gridCol w:w="2636"/>
        <w:gridCol w:w="98"/>
        <w:gridCol w:w="599"/>
        <w:gridCol w:w="682"/>
        <w:gridCol w:w="1435"/>
        <w:gridCol w:w="65"/>
        <w:gridCol w:w="270"/>
        <w:gridCol w:w="2553"/>
        <w:gridCol w:w="68"/>
      </w:tblGrid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Дата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 xml:space="preserve">Воспитательное </w:t>
            </w:r>
            <w:r>
              <w:br/>
              <w:t>событие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Формы организации образовательного процесса в разных возрастных группах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Группа раннего возраста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 xml:space="preserve">Младшая </w:t>
            </w:r>
          </w:p>
          <w:p w:rsidR="00221DCC" w:rsidRDefault="00221DCC">
            <w:pPr>
              <w:pStyle w:val="17TABL-hroom"/>
            </w:pPr>
            <w:r>
              <w:t>группа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 xml:space="preserve">Средняя </w:t>
            </w:r>
          </w:p>
          <w:p w:rsidR="00221DCC" w:rsidRDefault="00221DCC">
            <w:pPr>
              <w:pStyle w:val="17TABL-hroom"/>
            </w:pPr>
            <w:r>
              <w:t>группа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1B77B6">
            <w:pPr>
              <w:pStyle w:val="17TABL-hroom"/>
            </w:pPr>
            <w:r>
              <w:t>Старший дошкольный возраст (старшие и подготовительные группы)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Pr="00813FF1" w:rsidRDefault="00221DCC">
            <w:pPr>
              <w:pStyle w:val="17TABL-txt"/>
            </w:pPr>
            <w:r w:rsidRPr="00813FF1">
              <w:rPr>
                <w:rStyle w:val="qRed"/>
              </w:rPr>
              <w:t>1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Pr="00813FF1" w:rsidRDefault="00221DCC">
            <w:pPr>
              <w:pStyle w:val="17TABL-txt"/>
            </w:pPr>
            <w:r w:rsidRPr="00813FF1">
              <w:rPr>
                <w:rStyle w:val="qRed"/>
              </w:rPr>
              <w:t>День знаний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Познавательный досуг «Конкурс эрудитов»</w:t>
            </w:r>
          </w:p>
        </w:tc>
      </w:tr>
      <w:tr w:rsidR="0030571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Pr="00813FF1" w:rsidRDefault="0030571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15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Pr="00813FF1" w:rsidRDefault="0030571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рождения детского сада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t>-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t xml:space="preserve">Рассматривание фотографий </w:t>
            </w:r>
          </w:p>
          <w:p w:rsidR="0030571C" w:rsidRDefault="0030571C">
            <w:pPr>
              <w:pStyle w:val="17TABL-txt"/>
            </w:pPr>
            <w:r>
              <w:t>беседа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t>Беседа</w:t>
            </w:r>
          </w:p>
          <w:p w:rsidR="0030571C" w:rsidRDefault="0030571C">
            <w:pPr>
              <w:pStyle w:val="17TABL-txt"/>
            </w:pPr>
            <w:r>
              <w:t>Интервью с успешными выпускниками прошлых лет</w:t>
            </w:r>
          </w:p>
        </w:tc>
      </w:tr>
      <w:tr w:rsidR="000C41B7" w:rsidRPr="00813FF1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41B7" w:rsidRDefault="000C41B7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24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41B7" w:rsidRDefault="000C41B7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41B7" w:rsidRDefault="00813FF1">
            <w:pPr>
              <w:pStyle w:val="17TABL-txt"/>
            </w:pPr>
            <w: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41B7" w:rsidRDefault="00813FF1">
            <w:pPr>
              <w:pStyle w:val="17TABL-txt"/>
            </w:pPr>
            <w:r>
              <w:t>- беседа «цвета нашего флага»; коллективная работа «Флаг Крыма»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41B7" w:rsidRDefault="00813FF1">
            <w:pPr>
              <w:pStyle w:val="17TABL-txt"/>
            </w:pPr>
            <w:r>
              <w:t>- разрезные картинки собери флаг, собери герб</w:t>
            </w:r>
          </w:p>
          <w:p w:rsidR="00813FF1" w:rsidRDefault="00813FF1">
            <w:pPr>
              <w:pStyle w:val="17TABL-txt"/>
            </w:pPr>
            <w:r>
              <w:t>- просмотр презентации государственные символы Крыма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41B7" w:rsidRPr="00813FF1" w:rsidRDefault="00813FF1">
            <w:pPr>
              <w:pStyle w:val="17TABL-txt"/>
              <w:rPr>
                <w:sz w:val="24"/>
                <w:szCs w:val="24"/>
              </w:rPr>
            </w:pPr>
            <w:r w:rsidRPr="00813FF1">
              <w:rPr>
                <w:b/>
                <w:bCs/>
                <w:sz w:val="24"/>
                <w:szCs w:val="24"/>
                <w:shd w:val="clear" w:color="auto" w:fill="FFFFFF"/>
              </w:rPr>
              <w:t>праздник, посвящённый «Дню Государственного герба и Государственного флага Республики Крым»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27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туризма</w:t>
            </w:r>
          </w:p>
        </w:tc>
        <w:tc>
          <w:tcPr>
            <w:tcW w:w="2562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Поход-экскурсия по участку детского сада 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813FF1" w:rsidP="00813FF1">
            <w:pPr>
              <w:pStyle w:val="17TABL-txt"/>
            </w:pPr>
            <w:r>
              <w:t>Поход-экскурсия по участку детского сада</w:t>
            </w:r>
          </w:p>
          <w:p w:rsidR="00813FF1" w:rsidRDefault="00813FF1" w:rsidP="00813FF1">
            <w:pPr>
              <w:pStyle w:val="17TABL-txt"/>
            </w:pPr>
            <w:r>
              <w:t>Виртуальные экскурсии по достопримечательностям Крыма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27 сентября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воспитателя и всех дошкольных работников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 «Наши помощники – воспитатели»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Беседа «Поговорим о профессиях: </w:t>
            </w:r>
          </w:p>
          <w:p w:rsidR="00221DCC" w:rsidRDefault="00221DCC">
            <w:pPr>
              <w:pStyle w:val="17TABL-txt"/>
              <w:spacing w:before="0"/>
            </w:pPr>
            <w:r>
              <w:t>воспитатель»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Рассказ-беседа «Профессиональные праздники: День воспитателя»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 xml:space="preserve">Международный </w:t>
            </w:r>
            <w:r>
              <w:rPr>
                <w:rStyle w:val="qRed"/>
              </w:rPr>
              <w:br/>
              <w:t>день музыки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lastRenderedPageBreak/>
              <w:t>5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учителя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Сюжетно-дидактическая игра «В школе»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15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отца в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Продуктивная деятельность «открытка для папы»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28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Международный день бабушек и дедушек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Тематический образовательный проект с участием всех сотрудников ДОО, детей, </w:t>
            </w:r>
          </w:p>
          <w:p w:rsidR="00221DCC" w:rsidRDefault="00221DCC">
            <w:pPr>
              <w:pStyle w:val="17TABL-txt"/>
              <w:spacing w:before="0"/>
            </w:pPr>
            <w:r>
              <w:t>их родителей, дедушек и бабушек</w:t>
            </w:r>
          </w:p>
        </w:tc>
      </w:tr>
      <w:tr w:rsidR="00C24F9E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4F9E" w:rsidRDefault="00C24F9E">
            <w:pPr>
              <w:pStyle w:val="17TABL-txt"/>
            </w:pPr>
            <w:r>
              <w:t>28 октября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4F9E" w:rsidRDefault="00C24F9E">
            <w:pPr>
              <w:pStyle w:val="17TABL-txt"/>
            </w:pPr>
            <w:r>
              <w:rPr>
                <w:rStyle w:val="qRed"/>
              </w:rPr>
              <w:t>Выставка «Что нам осень принесла»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4F9E" w:rsidRDefault="00C24F9E">
            <w:pPr>
              <w:pStyle w:val="17TABL-txt"/>
            </w:pPr>
            <w:r>
              <w:t>Воспитанники всех возрастных групп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proofErr w:type="spellStart"/>
            <w:r>
              <w:t>Осенины</w:t>
            </w:r>
            <w:proofErr w:type="spellEnd"/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Утренники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3 ноября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День рождения </w:t>
            </w:r>
          </w:p>
          <w:p w:rsidR="00221DCC" w:rsidRDefault="00221DCC">
            <w:pPr>
              <w:pStyle w:val="17TABL-txt"/>
              <w:spacing w:before="0"/>
            </w:pPr>
            <w:r>
              <w:t xml:space="preserve">Самуила </w:t>
            </w:r>
          </w:p>
          <w:p w:rsidR="00221DCC" w:rsidRDefault="00221DCC">
            <w:pPr>
              <w:pStyle w:val="17TABL-txt"/>
              <w:spacing w:before="0"/>
            </w:pPr>
            <w:r>
              <w:t>Маршака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Чтение книг, рассматривание иллюстраций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Выставка в книжном уголке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Литературный досуг «Любимые стихи Маршака»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Pr="00813FF1" w:rsidRDefault="00221DCC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813F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Выставка детских рисунков по сюжетам стихов С. Маршака</w:t>
            </w:r>
          </w:p>
        </w:tc>
      </w:tr>
      <w:tr w:rsidR="00221DCC" w:rsidTr="00AE0FCA">
        <w:trPr>
          <w:gridAfter w:val="1"/>
          <w:wAfter w:w="23" w:type="pct"/>
          <w:trHeight w:val="679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4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народного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единства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Default="00813FF1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Pr="00813FF1" w:rsidRDefault="00813FF1" w:rsidP="00813FF1">
            <w:pPr>
              <w:pStyle w:val="aa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813FF1">
              <w:rPr>
                <w:rFonts w:ascii="Times New Roman" w:hAnsi="Times New Roman" w:cs="Times New Roman"/>
                <w:color w:val="auto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открыток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  <w:p w:rsidR="00813FF1" w:rsidRPr="00813FF1" w:rsidRDefault="00813FF1">
            <w:pPr>
              <w:pStyle w:val="17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рисунки</w:t>
            </w:r>
            <w:r w:rsidRPr="00813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тему «Моя маленькая Родина»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10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  <w:spacing w:val="-2"/>
              </w:rPr>
            </w:pPr>
            <w:r>
              <w:rPr>
                <w:rStyle w:val="qRed"/>
                <w:spacing w:val="-2"/>
              </w:rPr>
              <w:t xml:space="preserve">День сотрудника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  <w:spacing w:val="-2"/>
              </w:rPr>
              <w:t>органов внутренних дел (</w:t>
            </w:r>
            <w:proofErr w:type="spellStart"/>
            <w:r>
              <w:rPr>
                <w:rStyle w:val="qRed"/>
                <w:spacing w:val="-2"/>
              </w:rPr>
              <w:t>бывш</w:t>
            </w:r>
            <w:proofErr w:type="spellEnd"/>
            <w:r>
              <w:rPr>
                <w:rStyle w:val="qRed"/>
                <w:spacing w:val="-2"/>
              </w:rPr>
              <w:t>. День милиции)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Чтение С. Михалков «Дядя Степа – милиционер»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Сюжетно-дидактическая игра, чтение </w:t>
            </w:r>
          </w:p>
        </w:tc>
      </w:tr>
      <w:tr w:rsidR="00BD2E58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BD2E58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16 ноября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BD2E58">
            <w:pPr>
              <w:pStyle w:val="17TABL-txt"/>
              <w:rPr>
                <w:rStyle w:val="qRed"/>
                <w:spacing w:val="-2"/>
              </w:rPr>
            </w:pPr>
            <w:r>
              <w:rPr>
                <w:rStyle w:val="qRed"/>
                <w:spacing w:val="-2"/>
              </w:rPr>
              <w:t xml:space="preserve">Международный день </w:t>
            </w:r>
            <w:proofErr w:type="spellStart"/>
            <w:r>
              <w:rPr>
                <w:rStyle w:val="qRed"/>
                <w:spacing w:val="-2"/>
              </w:rPr>
              <w:lastRenderedPageBreak/>
              <w:t>толлерантности</w:t>
            </w:r>
            <w:proofErr w:type="spellEnd"/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BD2E58">
            <w:pPr>
              <w:pStyle w:val="17TABL-txt"/>
            </w:pPr>
            <w:r>
              <w:lastRenderedPageBreak/>
              <w:t>Акция «Мы разные – мы вместе»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lastRenderedPageBreak/>
              <w:t>26 ноября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матери в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Фотовыставка «Наши мамы»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Продуктивная деятельность «Подарок маме»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30 ноября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Государственного герба Российской Федерации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Тематический образовательный проект </w:t>
            </w:r>
          </w:p>
          <w:p w:rsidR="00221DCC" w:rsidRDefault="00221DCC">
            <w:pPr>
              <w:pStyle w:val="17TABL-txt"/>
              <w:spacing w:before="0"/>
            </w:pPr>
            <w:r>
              <w:t>«Что может герб нам рассказать?»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Заседание «Семейного клуба» на тему «Герб моей семьи» с совместной продуктивной </w:t>
            </w:r>
          </w:p>
          <w:p w:rsidR="00221DCC" w:rsidRDefault="00221DCC">
            <w:pPr>
              <w:pStyle w:val="17TABL-txt"/>
              <w:spacing w:before="0"/>
            </w:pPr>
            <w:r>
              <w:t>деятельностью взрослых и детей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3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неизвестного солдата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30571C" w:rsidTr="00AE0FCA">
        <w:trPr>
          <w:gridAfter w:val="1"/>
          <w:wAfter w:w="23" w:type="pct"/>
          <w:trHeight w:val="37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rPr>
                <w:rStyle w:val="qRed"/>
              </w:rPr>
              <w:t>3 декабря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rPr>
                <w:rStyle w:val="qRed"/>
              </w:rPr>
              <w:t>Международный день инвалидов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30571C" w:rsidTr="00AE0FCA">
        <w:trPr>
          <w:gridAfter w:val="1"/>
          <w:wAfter w:w="23" w:type="pct"/>
          <w:trHeight w:val="375"/>
        </w:trPr>
        <w:tc>
          <w:tcPr>
            <w:tcW w:w="51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  <w:rPr>
                <w:rStyle w:val="qRed"/>
              </w:rPr>
            </w:pPr>
          </w:p>
        </w:tc>
        <w:tc>
          <w:tcPr>
            <w:tcW w:w="9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  <w:rPr>
                <w:rStyle w:val="qRed"/>
              </w:rPr>
            </w:pPr>
          </w:p>
        </w:tc>
        <w:tc>
          <w:tcPr>
            <w:tcW w:w="72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</w:p>
        </w:tc>
        <w:tc>
          <w:tcPr>
            <w:tcW w:w="88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0571C" w:rsidRDefault="0030571C">
            <w:pPr>
              <w:pStyle w:val="17TABL-txt"/>
            </w:pPr>
            <w:r>
              <w:t xml:space="preserve">Театрализация сказки для ООО «Вместе» (социальные партнеры общество молодых людей с ограниченными возможностями) 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5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добровольца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(волонтера) в России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Рассказ-беседа с элементами презентации «Кто такие волонтеры?»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Акция «Поможем детям младшей группы» </w:t>
            </w:r>
          </w:p>
          <w:p w:rsidR="00221DCC" w:rsidRDefault="00221DCC">
            <w:pPr>
              <w:pStyle w:val="17TABL-txt"/>
              <w:spacing w:before="0"/>
            </w:pPr>
            <w:r>
              <w:t xml:space="preserve">(подготовка спектаклей, выполнение поделок в подарок малышам, проведение занятий </w:t>
            </w:r>
          </w:p>
          <w:p w:rsidR="00221DCC" w:rsidRDefault="00221DCC">
            <w:pPr>
              <w:pStyle w:val="17TABL-txt"/>
              <w:spacing w:before="0"/>
            </w:pPr>
            <w:r>
              <w:t>для малышей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9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Героев Отечества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AE0FCA">
        <w:trPr>
          <w:gridAfter w:val="1"/>
          <w:wAfter w:w="23" w:type="pct"/>
          <w:trHeight w:val="25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12 декабря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Конституции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Российской Федерации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AE0FCA">
        <w:trPr>
          <w:gridAfter w:val="1"/>
          <w:wAfter w:w="23" w:type="pct"/>
          <w:trHeight w:val="25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8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Законотворческие практики: устанавливаем </w:t>
            </w:r>
          </w:p>
          <w:p w:rsidR="00221DCC" w:rsidRDefault="00221DCC">
            <w:pPr>
              <w:pStyle w:val="17TABL-txt"/>
              <w:spacing w:before="0"/>
            </w:pPr>
            <w:r>
              <w:t xml:space="preserve">правила поведения в группе, фиксируем их </w:t>
            </w:r>
          </w:p>
          <w:p w:rsidR="00221DCC" w:rsidRDefault="00221DCC">
            <w:pPr>
              <w:pStyle w:val="17TABL-txt"/>
              <w:spacing w:before="0"/>
            </w:pPr>
            <w:r>
              <w:t>с помощью условных обозначений</w:t>
            </w:r>
          </w:p>
        </w:tc>
      </w:tr>
      <w:tr w:rsidR="00AE0FCA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E0FCA" w:rsidRDefault="00AE0FCA">
            <w:pPr>
              <w:pStyle w:val="17TABL-txt"/>
            </w:pPr>
            <w:r>
              <w:lastRenderedPageBreak/>
              <w:t>19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E0FCA" w:rsidRDefault="00AE0FCA">
            <w:pPr>
              <w:pStyle w:val="17TABL-txt"/>
            </w:pPr>
            <w:r>
              <w:t>День св. Николая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E0FCA" w:rsidRDefault="00AE0FCA">
            <w:pPr>
              <w:pStyle w:val="17TABL-txt"/>
            </w:pPr>
            <w:r>
              <w:t>Знакомство с традициями празднования.</w:t>
            </w:r>
          </w:p>
        </w:tc>
      </w:tr>
      <w:tr w:rsidR="00BD2E58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C24F9E">
            <w:pPr>
              <w:pStyle w:val="17TABL-txt"/>
            </w:pPr>
            <w:r>
              <w:t>20</w:t>
            </w:r>
            <w:r w:rsidR="00BD2E58">
              <w:t xml:space="preserve">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BD2E58">
            <w:pPr>
              <w:pStyle w:val="17TABL-txt"/>
            </w:pPr>
            <w:r>
              <w:t>Выставка «Зимушка-зима»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C24F9E">
            <w:pPr>
              <w:pStyle w:val="17TABL-txt"/>
            </w:pPr>
            <w:r>
              <w:t xml:space="preserve">Воспитанники всех </w:t>
            </w:r>
            <w:proofErr w:type="spellStart"/>
            <w:r>
              <w:t>возрастних</w:t>
            </w:r>
            <w:proofErr w:type="spellEnd"/>
            <w:r>
              <w:t xml:space="preserve"> групп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30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День </w:t>
            </w:r>
            <w:proofErr w:type="spellStart"/>
            <w:r>
              <w:t>заворачивания</w:t>
            </w:r>
            <w:proofErr w:type="spellEnd"/>
            <w:r>
              <w:t xml:space="preserve"> подарков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Продуктивная деятельность по подготовке новогодних подарков родным и близким, </w:t>
            </w:r>
          </w:p>
          <w:p w:rsidR="00221DCC" w:rsidRDefault="00221DCC">
            <w:pPr>
              <w:pStyle w:val="17TABL-txt"/>
              <w:spacing w:before="0"/>
            </w:pPr>
            <w:r>
              <w:t>друзьям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Последняя неделя декабря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Любимый праздник Новый год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Новогодние утренники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Неделя зимних игр и забав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Подвижные игры, эстафеты, создание построек из снега. Конкурс снежных скульптур с привлечением родителей. Строительство снежного городка</w:t>
            </w:r>
          </w:p>
        </w:tc>
      </w:tr>
      <w:tr w:rsidR="00221DCC" w:rsidTr="00AE0FCA">
        <w:trPr>
          <w:gridAfter w:val="1"/>
          <w:wAfter w:w="23" w:type="pct"/>
          <w:trHeight w:val="15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11 января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день </w:t>
            </w:r>
          </w:p>
          <w:p w:rsidR="00221DCC" w:rsidRDefault="00221DCC">
            <w:pPr>
              <w:pStyle w:val="17TABL-txt"/>
              <w:spacing w:before="0"/>
            </w:pPr>
            <w:r>
              <w:t>«спасибо»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День вежливости</w:t>
            </w:r>
          </w:p>
        </w:tc>
      </w:tr>
      <w:tr w:rsidR="00221DCC" w:rsidTr="00AE0FCA">
        <w:trPr>
          <w:gridAfter w:val="1"/>
          <w:wAfter w:w="23" w:type="pct"/>
          <w:trHeight w:val="15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Изготовление открыток-сюрпризов «Спасибо тебе!»</w:t>
            </w:r>
          </w:p>
        </w:tc>
      </w:tr>
      <w:tr w:rsidR="00E53069" w:rsidTr="00AE0FCA">
        <w:trPr>
          <w:gridAfter w:val="1"/>
          <w:wAfter w:w="23" w:type="pct"/>
          <w:trHeight w:val="15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E53069" w:rsidRPr="0000096C" w:rsidRDefault="00E53069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  <w:sz w:val="20"/>
                <w:szCs w:val="20"/>
              </w:rPr>
            </w:pPr>
            <w:r w:rsidRPr="0000096C">
              <w:rPr>
                <w:rFonts w:cstheme="minorBidi"/>
                <w:color w:val="auto"/>
                <w:sz w:val="20"/>
                <w:szCs w:val="20"/>
              </w:rPr>
              <w:t>20 января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E53069" w:rsidRPr="0000096C" w:rsidRDefault="00E53069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  <w:sz w:val="20"/>
                <w:szCs w:val="20"/>
              </w:rPr>
            </w:pPr>
            <w:r w:rsidRPr="0000096C">
              <w:rPr>
                <w:rFonts w:cstheme="minorBidi"/>
                <w:color w:val="auto"/>
                <w:sz w:val="20"/>
                <w:szCs w:val="20"/>
              </w:rPr>
              <w:t>День республики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</w:t>
            </w:r>
            <w:r w:rsidRPr="0000096C">
              <w:rPr>
                <w:rFonts w:cstheme="minorBidi"/>
                <w:color w:val="auto"/>
                <w:sz w:val="20"/>
                <w:szCs w:val="20"/>
              </w:rPr>
              <w:t>Крым</w:t>
            </w:r>
          </w:p>
        </w:tc>
        <w:tc>
          <w:tcPr>
            <w:tcW w:w="184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3069" w:rsidRDefault="00E53069">
            <w:pPr>
              <w:pStyle w:val="17TABL-txt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рассматривание кукол из набора «Национальные костюмы»;</w:t>
            </w:r>
          </w:p>
          <w:p w:rsidR="00E53069" w:rsidRDefault="00E53069">
            <w:pPr>
              <w:pStyle w:val="17TABL-txt"/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 прослушивание песен и музыки народов населяющих Крым.</w:t>
            </w:r>
          </w:p>
        </w:tc>
        <w:tc>
          <w:tcPr>
            <w:tcW w:w="168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E53069" w:rsidRDefault="00E53069">
            <w:pPr>
              <w:pStyle w:val="17TABL-txt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беседа о родном Крыме как части России, о народах населяющих наш полуостров; </w:t>
            </w:r>
          </w:p>
          <w:p w:rsidR="00E53069" w:rsidRDefault="00E53069">
            <w:pPr>
              <w:pStyle w:val="17TABL-txt"/>
              <w:rPr>
                <w:rFonts w:ascii="Arial" w:hAnsi="Arial" w:cs="Arial"/>
                <w:color w:val="212529"/>
                <w:shd w:val="clear" w:color="auto" w:fill="F4F4F4"/>
              </w:rPr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рассматривание карты Крыма, </w:t>
            </w:r>
          </w:p>
          <w:p w:rsidR="00E53069" w:rsidRDefault="00E53069">
            <w:pPr>
              <w:pStyle w:val="17TABL-txt"/>
            </w:pPr>
            <w:r>
              <w:rPr>
                <w:rFonts w:ascii="Arial" w:hAnsi="Arial" w:cs="Arial"/>
                <w:color w:val="212529"/>
                <w:shd w:val="clear" w:color="auto" w:fill="F4F4F4"/>
              </w:rPr>
              <w:t>разучивание стихотворений о Крыме;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27 января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полного </w:t>
            </w:r>
          </w:p>
          <w:p w:rsidR="00221DCC" w:rsidRDefault="00221DCC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освобождения </w:t>
            </w:r>
          </w:p>
          <w:p w:rsidR="00221DCC" w:rsidRDefault="00221DCC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Ленинграда от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фашистской блокады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28 января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Международный день ЛЕГО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</w:t>
            </w:r>
            <w:proofErr w:type="spellStart"/>
            <w:r>
              <w:t>Леголенд</w:t>
            </w:r>
            <w:proofErr w:type="spellEnd"/>
            <w:r>
              <w:t>»</w:t>
            </w:r>
          </w:p>
        </w:tc>
      </w:tr>
      <w:tr w:rsidR="00221DCC" w:rsidTr="00AE0FCA">
        <w:trPr>
          <w:gridAfter w:val="1"/>
          <w:wAfter w:w="23" w:type="pct"/>
          <w:trHeight w:val="413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8 февраля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Российской науки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Викторина</w:t>
            </w:r>
          </w:p>
        </w:tc>
      </w:tr>
      <w:tr w:rsidR="00221DCC" w:rsidTr="00AE0FCA">
        <w:trPr>
          <w:gridAfter w:val="1"/>
          <w:wAfter w:w="23" w:type="pct"/>
          <w:trHeight w:val="412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8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49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Познавательный досуг «</w:t>
            </w:r>
            <w:proofErr w:type="spellStart"/>
            <w:r>
              <w:t>Экспериментариум</w:t>
            </w:r>
            <w:proofErr w:type="spellEnd"/>
            <w:r>
              <w:t>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21 февраля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Международный день родного языка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Конкурс чтецов «Читаем стихи на родном языке»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lastRenderedPageBreak/>
              <w:t>19 февраля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День кита, или Всемирный день защиты морских млекопитающих</w:t>
            </w:r>
          </w:p>
        </w:tc>
        <w:tc>
          <w:tcPr>
            <w:tcW w:w="2562" w:type="pct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Чтение художественной и познавательной литературы, выставка детских рисунков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«Путешествие по морям и океанам»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2562" w:type="pct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Просмотр мультфильма «Девочка и дельфин»</w:t>
            </w:r>
            <w:r w:rsidR="0030571C">
              <w:t xml:space="preserve"> взаимодействие с </w:t>
            </w:r>
            <w:proofErr w:type="spellStart"/>
            <w:r w:rsidR="0030571C">
              <w:t>соц</w:t>
            </w:r>
            <w:proofErr w:type="spellEnd"/>
            <w:r w:rsidR="0030571C">
              <w:t xml:space="preserve"> партнерами  «Крымский </w:t>
            </w:r>
            <w:proofErr w:type="spellStart"/>
            <w:r w:rsidR="0030571C">
              <w:t>киномедиацентр</w:t>
            </w:r>
            <w:proofErr w:type="spellEnd"/>
            <w:r w:rsidR="0030571C">
              <w:t>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23 февраля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защитника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Отечества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Физкультурный досуг «Будущие защитники </w:t>
            </w:r>
          </w:p>
          <w:p w:rsidR="00221DCC" w:rsidRDefault="00221DCC">
            <w:pPr>
              <w:pStyle w:val="17TABL-txt"/>
              <w:spacing w:before="0"/>
            </w:pPr>
            <w:r>
              <w:t>Родины»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Встречи с интересными людьми – родители </w:t>
            </w:r>
          </w:p>
          <w:p w:rsidR="00221DCC" w:rsidRDefault="00221DCC">
            <w:pPr>
              <w:pStyle w:val="17TABL-txt"/>
              <w:spacing w:before="0"/>
            </w:pPr>
            <w:r>
              <w:t>с военными профессиями</w:t>
            </w:r>
            <w:r w:rsidR="00BD2E58">
              <w:t xml:space="preserve"> (привлечение родителей, законных представителей)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spacing w:val="-4"/>
              </w:rPr>
              <w:t>Сюжетно-дидактические игры «Военные профессии»</w:t>
            </w:r>
          </w:p>
        </w:tc>
      </w:tr>
      <w:tr w:rsidR="00E53069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3069" w:rsidRDefault="00E53069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26 февраля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3069" w:rsidRDefault="00E53069" w:rsidP="00E53069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защитника </w:t>
            </w:r>
          </w:p>
          <w:p w:rsidR="00E53069" w:rsidRDefault="00E53069" w:rsidP="00E53069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 Республики Крым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3069" w:rsidRDefault="00E53069">
            <w:pPr>
              <w:pStyle w:val="17TABL-txt"/>
            </w:pPr>
            <w:r>
              <w:t>_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E53069" w:rsidRDefault="00E53069">
            <w:pPr>
              <w:pStyle w:val="17TABL-txt"/>
            </w:pPr>
            <w:r>
              <w:t>Беседа, презентация «Герои защищавшие Крым»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8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 xml:space="preserve">женский день 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Утренники</w:t>
            </w:r>
          </w:p>
        </w:tc>
      </w:tr>
      <w:tr w:rsidR="00BD2E58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BD2E58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11-17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BD2E58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Масленичная неделя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AE0FCA">
            <w:pPr>
              <w:pStyle w:val="17TABL-txt"/>
            </w:pPr>
            <w:r>
              <w:t>Досуги, посвященные масленичной недели.</w:t>
            </w:r>
          </w:p>
        </w:tc>
      </w:tr>
      <w:tr w:rsidR="00004FC9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04FC9" w:rsidRDefault="00004FC9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18 марта 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04FC9" w:rsidRDefault="00004FC9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воссоединения Крыма с Россией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04FC9" w:rsidRDefault="00004FC9">
            <w:pPr>
              <w:pStyle w:val="17TABL-txt"/>
            </w:pP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004FC9" w:rsidRPr="00004FC9" w:rsidRDefault="00004FC9" w:rsidP="00004FC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о городах Крыма.</w:t>
            </w:r>
          </w:p>
          <w:p w:rsidR="00004FC9" w:rsidRPr="00004FC9" w:rsidRDefault="00004FC9" w:rsidP="00004FC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на тему «Достопримечательности Крыма»</w:t>
            </w:r>
          </w:p>
          <w:p w:rsidR="00004FC9" w:rsidRDefault="00004FC9">
            <w:pPr>
              <w:pStyle w:val="17TABL-txt"/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004FC9" w:rsidRPr="00004FC9" w:rsidRDefault="00004FC9" w:rsidP="00004FC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о городах Крыма.</w:t>
            </w:r>
          </w:p>
          <w:p w:rsidR="00004FC9" w:rsidRPr="00004FC9" w:rsidRDefault="00004FC9" w:rsidP="00004FC9">
            <w:pPr>
              <w:pStyle w:val="17TABL-txt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видеофильма «Россия –мы дети твои»</w:t>
            </w:r>
          </w:p>
          <w:p w:rsidR="00004FC9" w:rsidRPr="00004FC9" w:rsidRDefault="00004FC9" w:rsidP="00004FC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Коллективная аппликация: «Красота нашей Родины»</w:t>
            </w:r>
          </w:p>
          <w:p w:rsidR="00004FC9" w:rsidRPr="00004FC9" w:rsidRDefault="00004FC9" w:rsidP="00004FC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иллюстраций на тему «Достопримечательности Крыма»</w:t>
            </w:r>
          </w:p>
          <w:p w:rsidR="00004FC9" w:rsidRPr="00004FC9" w:rsidRDefault="00004FC9" w:rsidP="00004FC9">
            <w:pPr>
              <w:pStyle w:val="17TABL-tx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Мы, будущее России!; озвучивание </w:t>
            </w:r>
            <w:r w:rsidRPr="00004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виртуальных экскурсий по достопримечательностям Крыма</w:t>
            </w:r>
          </w:p>
          <w:p w:rsidR="00004FC9" w:rsidRDefault="00004FC9">
            <w:pPr>
              <w:pStyle w:val="17TABL-txt"/>
            </w:pPr>
          </w:p>
        </w:tc>
      </w:tr>
      <w:tr w:rsidR="00221DCC" w:rsidTr="00AE0FCA">
        <w:trPr>
          <w:gridAfter w:val="1"/>
          <w:wAfter w:w="23" w:type="pct"/>
          <w:trHeight w:val="25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lastRenderedPageBreak/>
              <w:t>20 марта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счастья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Чтение художественной литературы</w:t>
            </w:r>
          </w:p>
        </w:tc>
      </w:tr>
      <w:tr w:rsidR="00221DCC" w:rsidTr="00AE0FCA">
        <w:trPr>
          <w:gridAfter w:val="1"/>
          <w:wAfter w:w="23" w:type="pct"/>
          <w:trHeight w:val="13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Выставка детских и детско-родительских работ «Что такое счастье»</w:t>
            </w:r>
          </w:p>
        </w:tc>
      </w:tr>
      <w:tr w:rsidR="00221DCC" w:rsidTr="00AE0FCA">
        <w:trPr>
          <w:gridAfter w:val="1"/>
          <w:wAfter w:w="23" w:type="pct"/>
          <w:trHeight w:val="13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Театрализованные игры по книге И. </w:t>
            </w:r>
            <w:proofErr w:type="spellStart"/>
            <w:r>
              <w:t>Зартайской</w:t>
            </w:r>
            <w:proofErr w:type="spellEnd"/>
            <w:r>
              <w:t xml:space="preserve"> «Когда я счастлив» </w:t>
            </w:r>
          </w:p>
        </w:tc>
      </w:tr>
      <w:tr w:rsidR="008E7D3C" w:rsidTr="00AE0FCA">
        <w:trPr>
          <w:gridAfter w:val="1"/>
          <w:wAfter w:w="23" w:type="pct"/>
          <w:trHeight w:val="1479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8E7D3C" w:rsidRDefault="008E7D3C">
            <w:pPr>
              <w:pStyle w:val="17TABL-txt"/>
            </w:pPr>
            <w:r>
              <w:t>21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8E7D3C" w:rsidRDefault="008E7D3C">
            <w:pPr>
              <w:pStyle w:val="17TABL-txt"/>
            </w:pPr>
            <w:proofErr w:type="spellStart"/>
            <w:r>
              <w:t>Крымскотатарский</w:t>
            </w:r>
            <w:proofErr w:type="spellEnd"/>
            <w:r>
              <w:t xml:space="preserve"> национальный праздник «</w:t>
            </w:r>
            <w:proofErr w:type="spellStart"/>
            <w:r>
              <w:t>Навруз</w:t>
            </w:r>
            <w:proofErr w:type="spellEnd"/>
            <w:r>
              <w:t>»</w:t>
            </w:r>
          </w:p>
        </w:tc>
        <w:tc>
          <w:tcPr>
            <w:tcW w:w="2584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8E7D3C" w:rsidRDefault="008E7D3C">
            <w:pPr>
              <w:pStyle w:val="17TABL-txt"/>
            </w:pPr>
          </w:p>
        </w:tc>
        <w:tc>
          <w:tcPr>
            <w:tcW w:w="95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8E7D3C" w:rsidRPr="008E7D3C" w:rsidRDefault="008E7D3C" w:rsidP="008E7D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7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Досугово - развлекательная деятельность </w:t>
            </w:r>
          </w:p>
          <w:p w:rsidR="008E7D3C" w:rsidRPr="008E7D3C" w:rsidRDefault="008E7D3C" w:rsidP="008E7D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E7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Навруз</w:t>
            </w:r>
            <w:proofErr w:type="spellEnd"/>
            <w:r w:rsidRPr="008E7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- праздник весны и обновления</w:t>
            </w:r>
          </w:p>
          <w:p w:rsidR="008E7D3C" w:rsidRDefault="008E7D3C">
            <w:pPr>
              <w:pStyle w:val="17TABL-txt"/>
            </w:pPr>
          </w:p>
        </w:tc>
      </w:tr>
      <w:tr w:rsidR="00BD2E58" w:rsidTr="00AE0FCA">
        <w:trPr>
          <w:gridAfter w:val="1"/>
          <w:wAfter w:w="23" w:type="pct"/>
          <w:trHeight w:val="911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BD2E58" w:rsidRDefault="00BD2E58" w:rsidP="00BD2E58">
            <w:pPr>
              <w:pStyle w:val="17TABL-txt"/>
              <w:spacing w:before="0"/>
            </w:pPr>
            <w:r>
              <w:t>22 марта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BD2E58" w:rsidRDefault="00BD2E58" w:rsidP="00BD2E58">
            <w:pPr>
              <w:pStyle w:val="17TABL-txt"/>
              <w:spacing w:before="0"/>
            </w:pPr>
            <w:r>
              <w:t xml:space="preserve">Всемирный день </w:t>
            </w:r>
          </w:p>
          <w:p w:rsidR="00BD2E58" w:rsidRDefault="00BD2E58" w:rsidP="00BD2E58">
            <w:pPr>
              <w:pStyle w:val="17TABL-txt"/>
              <w:spacing w:before="0"/>
            </w:pPr>
            <w:r>
              <w:t>водных ресурсов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BD2E58" w:rsidRDefault="00BD2E58" w:rsidP="00BD2E58">
            <w:pPr>
              <w:pStyle w:val="17TABL-txt"/>
              <w:spacing w:before="0"/>
            </w:pPr>
            <w:r>
              <w:t>Игры с водой</w:t>
            </w:r>
          </w:p>
        </w:tc>
        <w:tc>
          <w:tcPr>
            <w:tcW w:w="1860" w:type="pct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BD2E58" w:rsidRDefault="00BD2E58" w:rsidP="00BD2E58">
            <w:pPr>
              <w:pStyle w:val="17TABL-txt"/>
              <w:spacing w:before="0"/>
            </w:pPr>
            <w:r>
              <w:t xml:space="preserve">Чтение. Беседа-рассказ с элементами </w:t>
            </w:r>
          </w:p>
          <w:p w:rsidR="00BD2E58" w:rsidRDefault="00BD2E58" w:rsidP="00BD2E58">
            <w:pPr>
              <w:pStyle w:val="17TABL-txt"/>
              <w:spacing w:before="0"/>
            </w:pPr>
            <w:r>
              <w:t>презентации.</w:t>
            </w:r>
          </w:p>
          <w:p w:rsidR="00BD2E58" w:rsidRDefault="00BD2E58" w:rsidP="00BD2E58">
            <w:pPr>
              <w:pStyle w:val="17TABL-txt"/>
              <w:spacing w:before="0"/>
            </w:pPr>
            <w:r>
              <w:t>Экспериментирование с водой</w:t>
            </w:r>
          </w:p>
        </w:tc>
        <w:tc>
          <w:tcPr>
            <w:tcW w:w="952" w:type="pct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BD2E58" w:rsidRDefault="00BD2E58" w:rsidP="00BD2E58">
            <w:pPr>
              <w:pStyle w:val="17TABL-txt"/>
              <w:spacing w:before="0"/>
            </w:pPr>
            <w:r>
              <w:t xml:space="preserve">Тематический </w:t>
            </w:r>
          </w:p>
          <w:p w:rsidR="00BD2E58" w:rsidRDefault="00BD2E58" w:rsidP="00BD2E58">
            <w:pPr>
              <w:pStyle w:val="17TABL-txt"/>
              <w:spacing w:before="0"/>
            </w:pPr>
            <w:r>
              <w:t xml:space="preserve">образовательный проект «Планета </w:t>
            </w:r>
            <w:r>
              <w:rPr>
                <w:rFonts w:ascii="Whitney Book" w:hAnsi="Whitney Book" w:cs="Whitney Book"/>
              </w:rPr>
              <w:t>“</w:t>
            </w:r>
            <w:r>
              <w:t>Океан</w:t>
            </w:r>
            <w:r>
              <w:rPr>
                <w:rFonts w:ascii="Whitney Book" w:hAnsi="Whitney Book" w:cs="Whitney Book"/>
              </w:rPr>
              <w:t>”</w:t>
            </w:r>
            <w:r>
              <w:t>»</w:t>
            </w:r>
          </w:p>
        </w:tc>
      </w:tr>
      <w:tr w:rsidR="00BD2E58" w:rsidTr="00AE0FCA">
        <w:trPr>
          <w:gridAfter w:val="1"/>
          <w:wAfter w:w="23" w:type="pct"/>
          <w:trHeight w:val="536"/>
        </w:trPr>
        <w:tc>
          <w:tcPr>
            <w:tcW w:w="51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BD2E58" w:rsidRDefault="00BD2E58">
            <w:pPr>
              <w:pStyle w:val="17TABL-txt"/>
            </w:pPr>
          </w:p>
        </w:tc>
        <w:tc>
          <w:tcPr>
            <w:tcW w:w="9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BD2E58" w:rsidRDefault="00BD2E58">
            <w:pPr>
              <w:pStyle w:val="17TABL-txt"/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BD2E58" w:rsidRDefault="00BD2E58">
            <w:pPr>
              <w:pStyle w:val="17TABL-txt"/>
            </w:pPr>
            <w:proofErr w:type="spellStart"/>
            <w:r>
              <w:t>Флешмоб</w:t>
            </w:r>
            <w:proofErr w:type="spellEnd"/>
            <w:r>
              <w:t xml:space="preserve"> «Голубая лента»</w:t>
            </w:r>
          </w:p>
        </w:tc>
      </w:tr>
      <w:tr w:rsidR="00221DCC" w:rsidTr="0022414A">
        <w:trPr>
          <w:gridAfter w:val="1"/>
          <w:wAfter w:w="23" w:type="pct"/>
          <w:trHeight w:val="735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27 марта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Всемирный день театра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AE0FCA">
            <w:pPr>
              <w:pStyle w:val="17TABL-txt"/>
            </w:pPr>
            <w:r>
              <w:t>Участие в теат</w:t>
            </w:r>
            <w:r w:rsidR="00221DCC">
              <w:t>рализованных играх по мотивам русских народных сказок</w:t>
            </w:r>
          </w:p>
        </w:tc>
        <w:tc>
          <w:tcPr>
            <w:tcW w:w="92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Чтение книг «Куда пойдем? В кукольный театр!», «Какие бывают профессии». </w:t>
            </w:r>
          </w:p>
          <w:p w:rsidR="00221DCC" w:rsidRDefault="00221DCC">
            <w:pPr>
              <w:pStyle w:val="17TABL-txt"/>
            </w:pPr>
            <w:r>
              <w:t>Беседы-презентации о творческих профессиях</w:t>
            </w:r>
          </w:p>
        </w:tc>
        <w:tc>
          <w:tcPr>
            <w:tcW w:w="189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Создание коллекции «Театр в чемодане» </w:t>
            </w:r>
          </w:p>
        </w:tc>
      </w:tr>
      <w:tr w:rsidR="00221DCC" w:rsidTr="0022414A">
        <w:trPr>
          <w:gridAfter w:val="1"/>
          <w:wAfter w:w="23" w:type="pct"/>
          <w:trHeight w:val="735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89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Подготовка кукольных спектаклей для детей младшего возраста</w:t>
            </w:r>
          </w:p>
        </w:tc>
      </w:tr>
      <w:tr w:rsidR="00221DCC" w:rsidTr="0022414A">
        <w:trPr>
          <w:trHeight w:val="459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2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029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Посещение театра при участии родителей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31 марта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День рождения </w:t>
            </w:r>
          </w:p>
          <w:p w:rsidR="00221DCC" w:rsidRDefault="00221DCC">
            <w:pPr>
              <w:pStyle w:val="17TABL-txt"/>
              <w:spacing w:before="0"/>
            </w:pPr>
            <w:r>
              <w:t xml:space="preserve">Корнея </w:t>
            </w:r>
          </w:p>
          <w:p w:rsidR="00221DCC" w:rsidRDefault="00221DCC">
            <w:pPr>
              <w:pStyle w:val="17TABL-txt"/>
              <w:spacing w:before="0"/>
            </w:pPr>
            <w:r>
              <w:t>Чуковского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Подготовка театрализованного действа по стихам Корнея Чуковского с участием детей разных возрастных групп и родителей</w:t>
            </w:r>
          </w:p>
        </w:tc>
      </w:tr>
      <w:tr w:rsidR="00BD2E58" w:rsidTr="00AE0FCA">
        <w:trPr>
          <w:gridAfter w:val="1"/>
          <w:wAfter w:w="23" w:type="pct"/>
          <w:trHeight w:val="1187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BD2E58">
            <w:pPr>
              <w:pStyle w:val="17TABL-txt"/>
            </w:pPr>
            <w:r>
              <w:t>2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Pr="00BD2E58" w:rsidRDefault="00BD2E58" w:rsidP="00BD2E58">
            <w:pPr>
              <w:pBdr>
                <w:bottom w:val="single" w:sz="6" w:space="0" w:color="D6DDB9"/>
              </w:pBdr>
              <w:shd w:val="clear" w:color="auto" w:fill="F4F4F4"/>
              <w:spacing w:before="120" w:after="120" w:line="240" w:lineRule="auto"/>
              <w:ind w:left="150" w:right="150"/>
              <w:outlineLvl w:val="0"/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20"/>
                <w:lang w:eastAsia="ru-RU"/>
              </w:rPr>
            </w:pPr>
            <w:r w:rsidRPr="00BD2E58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20"/>
                <w:lang w:eastAsia="ru-RU"/>
              </w:rPr>
              <w:t xml:space="preserve">Всемирный день распространения информации </w:t>
            </w:r>
            <w:proofErr w:type="spellStart"/>
            <w:r w:rsidRPr="00BD2E58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20"/>
                <w:lang w:eastAsia="ru-RU"/>
              </w:rPr>
              <w:t>опроблеме</w:t>
            </w:r>
            <w:proofErr w:type="spellEnd"/>
            <w:r w:rsidRPr="00BD2E58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20"/>
                <w:lang w:eastAsia="ru-RU"/>
              </w:rPr>
              <w:t xml:space="preserve"> аутизма»</w:t>
            </w:r>
          </w:p>
          <w:p w:rsidR="00BD2E58" w:rsidRDefault="00BD2E58">
            <w:pPr>
              <w:pStyle w:val="17TABL-txt"/>
              <w:spacing w:before="0"/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D2E58" w:rsidRDefault="00BD2E58" w:rsidP="00BD2E58">
            <w:pPr>
              <w:pStyle w:val="17TABL-txt"/>
            </w:pPr>
            <w:r>
              <w:t>Акция «Зажги синим»</w:t>
            </w:r>
          </w:p>
        </w:tc>
      </w:tr>
      <w:tr w:rsidR="008E7D3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7D3C" w:rsidRDefault="008E7D3C">
            <w:pPr>
              <w:pStyle w:val="17TABL-txt"/>
            </w:pPr>
            <w:r>
              <w:t xml:space="preserve">4 апреля 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7D3C" w:rsidRDefault="008E7D3C">
            <w:pPr>
              <w:pStyle w:val="17TABL-txt"/>
            </w:pPr>
            <w:r>
              <w:t>День основания Ялты</w:t>
            </w:r>
          </w:p>
          <w:p w:rsidR="008E7D3C" w:rsidRDefault="008E7D3C">
            <w:pPr>
              <w:pStyle w:val="17TABL-txt"/>
            </w:pPr>
            <w:r>
              <w:t>(186 лет)</w:t>
            </w:r>
          </w:p>
        </w:tc>
        <w:tc>
          <w:tcPr>
            <w:tcW w:w="184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7D3C" w:rsidRDefault="008E7D3C">
            <w:pPr>
              <w:pStyle w:val="17TABL-txt"/>
            </w:pPr>
          </w:p>
        </w:tc>
        <w:tc>
          <w:tcPr>
            <w:tcW w:w="168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</w:tcPr>
          <w:p w:rsidR="008E7D3C" w:rsidRDefault="00A01ED1">
            <w:pPr>
              <w:pStyle w:val="17TABL-txt"/>
            </w:pPr>
            <w:r>
              <w:t>Презентация «Ялта – жемчужина Крыма»</w:t>
            </w:r>
          </w:p>
        </w:tc>
      </w:tr>
      <w:tr w:rsidR="00C24F9E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4F9E" w:rsidRDefault="00C24F9E">
            <w:pPr>
              <w:pStyle w:val="17TABL-txt"/>
            </w:pPr>
            <w:r>
              <w:t>7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4F9E" w:rsidRDefault="00C24F9E">
            <w:pPr>
              <w:pStyle w:val="17TABL-txt"/>
              <w:spacing w:before="0"/>
            </w:pPr>
            <w:r>
              <w:t xml:space="preserve">Итоги недели инклюзивного образования «Разные </w:t>
            </w:r>
            <w:r>
              <w:lastRenderedPageBreak/>
              <w:t>возможности – равные права»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4F9E" w:rsidRPr="00C24F9E" w:rsidRDefault="00C24F9E">
            <w:pPr>
              <w:pStyle w:val="17TABL-txt"/>
              <w:rPr>
                <w:rFonts w:ascii="Times New Roman" w:hAnsi="Times New Roman" w:cs="Times New Roman"/>
              </w:rPr>
            </w:pPr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1.Беседа с детьми на тему: «Мы все такие разные» - старшая, подготовительные группы</w:t>
            </w:r>
            <w:r w:rsidRPr="00C24F9E">
              <w:rPr>
                <w:rFonts w:ascii="Times New Roman" w:hAnsi="Times New Roman" w:cs="Times New Roman"/>
                <w:color w:val="333333"/>
              </w:rPr>
              <w:br/>
            </w:r>
            <w:r w:rsidRPr="00C24F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2.Рассматривание иллюстраций «Мы все такие разные , но мы все одна семья»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00096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lastRenderedPageBreak/>
              <w:t>11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00096C">
            <w:pPr>
              <w:pStyle w:val="17TABL-txt"/>
            </w:pPr>
            <w:r>
              <w:t>День Конституции Республики Крым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00096C">
            <w:pPr>
              <w:pStyle w:val="17TABL-txt"/>
            </w:pPr>
            <w:r>
              <w:t>-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00096C">
            <w:pPr>
              <w:pStyle w:val="17TABL-txt"/>
            </w:pPr>
            <w:r>
              <w:t>-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0096C" w:rsidRDefault="0000096C" w:rsidP="0000096C">
            <w:pPr>
              <w:pStyle w:val="17TABL-txt"/>
            </w:pPr>
            <w:r>
              <w:t xml:space="preserve">Занятие-развлечение для подготовительной группы «День конституции» </w:t>
            </w:r>
          </w:p>
          <w:p w:rsidR="00221DCC" w:rsidRDefault="00221DCC" w:rsidP="0000096C">
            <w:pPr>
              <w:pStyle w:val="17TABL-txt"/>
            </w:pP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12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космонавтики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«Большое космическое путешествие»</w:t>
            </w:r>
          </w:p>
        </w:tc>
      </w:tr>
      <w:tr w:rsidR="008E7D3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7D3C" w:rsidRDefault="008E7D3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16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7D3C" w:rsidRDefault="008E7D3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освобождения Ялты от немецко-фашистских захватчиков</w:t>
            </w:r>
            <w:r w:rsidR="00A01ED1">
              <w:rPr>
                <w:rStyle w:val="qRed"/>
              </w:rPr>
              <w:t>;</w:t>
            </w:r>
          </w:p>
          <w:p w:rsidR="00A01ED1" w:rsidRDefault="00A01ED1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80 годовщина освобождения Крыма</w:t>
            </w:r>
          </w:p>
        </w:tc>
        <w:tc>
          <w:tcPr>
            <w:tcW w:w="207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E7D3C" w:rsidRDefault="008E7D3C">
            <w:pPr>
              <w:pStyle w:val="17TABL-txt"/>
            </w:pPr>
          </w:p>
        </w:tc>
        <w:tc>
          <w:tcPr>
            <w:tcW w:w="145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8E7D3C" w:rsidRDefault="008E7D3C">
            <w:pPr>
              <w:pStyle w:val="17TABL-txt"/>
            </w:pPr>
            <w:r>
              <w:t>Беседа «Освобождение Крыма»</w:t>
            </w:r>
          </w:p>
          <w:p w:rsidR="008E7D3C" w:rsidRDefault="008E7D3C">
            <w:pPr>
              <w:pStyle w:val="17TABL-txt"/>
            </w:pPr>
            <w:r>
              <w:t>Рассматривание военных фотографий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19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День подснежника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1" w:themeFillTint="9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Акция «Первоцветы»: создаем экологическую книгу детского сада</w:t>
            </w:r>
          </w:p>
        </w:tc>
      </w:tr>
      <w:tr w:rsidR="00221DCC" w:rsidTr="00AE0FCA">
        <w:trPr>
          <w:gridAfter w:val="1"/>
          <w:wAfter w:w="23" w:type="pct"/>
          <w:trHeight w:val="15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22 апреля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Земли</w:t>
            </w:r>
          </w:p>
        </w:tc>
        <w:tc>
          <w:tcPr>
            <w:tcW w:w="7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Познавательный досуг</w:t>
            </w:r>
          </w:p>
        </w:tc>
      </w:tr>
      <w:tr w:rsidR="00221DCC" w:rsidTr="00AE0FCA">
        <w:trPr>
          <w:gridAfter w:val="1"/>
          <w:wAfter w:w="23" w:type="pct"/>
          <w:trHeight w:val="15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88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Чтение глав из книги П. </w:t>
            </w:r>
            <w:proofErr w:type="spellStart"/>
            <w:r>
              <w:t>Клушанцева</w:t>
            </w:r>
            <w:proofErr w:type="spellEnd"/>
            <w:r>
              <w:t xml:space="preserve"> </w:t>
            </w:r>
          </w:p>
          <w:p w:rsidR="00221DCC" w:rsidRDefault="00221DCC">
            <w:pPr>
              <w:pStyle w:val="17TABL-txt"/>
              <w:spacing w:before="0"/>
            </w:pPr>
            <w:r>
              <w:t>«О чем рассказал телескоп»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29 апреля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танца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Конкурс танцев «Танцует вся моя семья»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 мая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Весны и Труда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Музыкальный досуг «Песни весны»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Трудовой десант на участке детского сада с участием родителей</w:t>
            </w:r>
          </w:p>
        </w:tc>
      </w:tr>
      <w:tr w:rsidR="00221DCC" w:rsidTr="00AE0FCA">
        <w:trPr>
          <w:gridAfter w:val="1"/>
          <w:wAfter w:w="23" w:type="pct"/>
          <w:trHeight w:val="322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9 мая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Победы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A01ED1">
            <w:pPr>
              <w:pStyle w:val="17TABL-txt"/>
              <w:spacing w:before="0"/>
            </w:pPr>
            <w:r>
              <w:t>Концерт ко дню Победы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Совместная с родителями акция возложения цветов к памятнику героям </w:t>
            </w:r>
          </w:p>
          <w:p w:rsidR="00221DCC" w:rsidRDefault="00221DCC">
            <w:pPr>
              <w:pStyle w:val="17TABL-txt"/>
              <w:spacing w:before="0"/>
            </w:pPr>
            <w:r>
              <w:t>Великой Отечественной войны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18 мая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музеев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Экскурсия в музей детского сада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Виртуальные экскурсии в музеи России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Коллекционирование «Музей в чемодане»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lastRenderedPageBreak/>
              <w:t>19 мая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детских </w:t>
            </w:r>
          </w:p>
          <w:p w:rsidR="00221DCC" w:rsidRDefault="00221DCC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общественных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организаций в России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24 мая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славянской письменности и культуры</w:t>
            </w:r>
          </w:p>
        </w:tc>
        <w:tc>
          <w:tcPr>
            <w:tcW w:w="16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 «Волшебные буквы»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Познавательный досуг-викторина </w:t>
            </w:r>
          </w:p>
          <w:p w:rsidR="00221DCC" w:rsidRDefault="00221DCC">
            <w:pPr>
              <w:pStyle w:val="17TABL-txt"/>
              <w:spacing w:before="0"/>
            </w:pPr>
            <w:r>
              <w:t>«Как пишут в разных странах»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 июня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Международный </w:t>
            </w:r>
          </w:p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защиты детей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Конкурс рисунков на асфальте</w:t>
            </w: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Тематический </w:t>
            </w:r>
          </w:p>
          <w:p w:rsidR="00221DCC" w:rsidRDefault="00221DCC">
            <w:pPr>
              <w:pStyle w:val="17TABL-txt"/>
              <w:spacing w:before="0"/>
            </w:pPr>
            <w:r>
              <w:t>образовательный проект «Я – ребенок! И я имею право…»</w:t>
            </w:r>
          </w:p>
        </w:tc>
      </w:tr>
      <w:tr w:rsidR="00221DCC" w:rsidTr="00AE0FCA">
        <w:trPr>
          <w:gridAfter w:val="1"/>
          <w:wAfter w:w="23" w:type="pct"/>
          <w:trHeight w:val="629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3 июня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Всемирный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велосипеда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Велопробег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6 июня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русского языка в ООН</w:t>
            </w:r>
          </w:p>
          <w:p w:rsidR="00221DCC" w:rsidRDefault="00221DCC">
            <w:pPr>
              <w:pStyle w:val="17TABL-txt"/>
            </w:pPr>
            <w:r>
              <w:rPr>
                <w:rStyle w:val="qRed"/>
              </w:rPr>
              <w:t>Пушкинский день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«Сказки Пушкина»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12 июня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России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«Удивительное путешествие по большой стране»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Фотовыставка «Наши семейные поездки по России»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Телемост «Мы живем в России»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22 июня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памяти и скорби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Участие в акции «Свеча памяти» совместно с родителями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23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8 июля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семьи, любви и верности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</w:t>
            </w:r>
            <w:proofErr w:type="spellStart"/>
            <w:r>
              <w:t>СемьЯ</w:t>
            </w:r>
            <w:proofErr w:type="spellEnd"/>
            <w:r>
              <w:t>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11 июля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Всемирный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шоколада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Виртуальная экскурсия на шоколадную фабрику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Сладкие досуги</w:t>
            </w:r>
          </w:p>
        </w:tc>
      </w:tr>
      <w:tr w:rsidR="00A01ED1" w:rsidTr="0028349B">
        <w:trPr>
          <w:gridAfter w:val="1"/>
          <w:wAfter w:w="23" w:type="pct"/>
          <w:trHeight w:val="894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A01ED1" w:rsidRDefault="00A01ED1">
            <w:pPr>
              <w:pStyle w:val="17TABL-txt"/>
            </w:pPr>
            <w:r>
              <w:rPr>
                <w:rStyle w:val="qRed"/>
              </w:rPr>
              <w:lastRenderedPageBreak/>
              <w:t>28 июля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A01ED1" w:rsidRDefault="00A01ED1">
            <w:pPr>
              <w:pStyle w:val="17TABL-txt"/>
            </w:pPr>
            <w:r>
              <w:rPr>
                <w:rStyle w:val="qRed"/>
              </w:rPr>
              <w:t>День Военно-Морского Флота</w:t>
            </w:r>
          </w:p>
        </w:tc>
        <w:tc>
          <w:tcPr>
            <w:tcW w:w="2562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A01ED1" w:rsidRDefault="00A01ED1">
            <w:pPr>
              <w:pStyle w:val="17TABL-txt"/>
            </w:pPr>
          </w:p>
        </w:tc>
        <w:tc>
          <w:tcPr>
            <w:tcW w:w="97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1ED1" w:rsidRDefault="00A01ED1">
            <w:pPr>
              <w:pStyle w:val="17TABL-txt"/>
            </w:pPr>
            <w:r>
              <w:t>Рассказ с элементами презентации</w:t>
            </w:r>
          </w:p>
        </w:tc>
      </w:tr>
      <w:tr w:rsidR="00221DCC" w:rsidTr="00AE0FCA">
        <w:trPr>
          <w:gridAfter w:val="1"/>
          <w:wAfter w:w="23" w:type="pct"/>
          <w:trHeight w:val="337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 августа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воздушно-десантных войск России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Физкультурный досуг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5 августа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светофора</w:t>
            </w:r>
          </w:p>
        </w:tc>
        <w:tc>
          <w:tcPr>
            <w:tcW w:w="7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2812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«Путешествие со светофором»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13 августа</w:t>
            </w:r>
          </w:p>
        </w:tc>
        <w:tc>
          <w:tcPr>
            <w:tcW w:w="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День физкультурника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Спортивный праздник «Папа, мама, я – спортивная семья». Спортивный парад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22 августа</w:t>
            </w:r>
          </w:p>
        </w:tc>
        <w:tc>
          <w:tcPr>
            <w:tcW w:w="9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Государственного </w:t>
            </w:r>
          </w:p>
          <w:p w:rsidR="00221DCC" w:rsidRDefault="00221DCC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флага Российской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Федерации</w:t>
            </w: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 «Флаг города, флаг региона, флаг страны»</w:t>
            </w:r>
          </w:p>
        </w:tc>
      </w:tr>
      <w:tr w:rsidR="00221DCC" w:rsidTr="00AE0FCA">
        <w:trPr>
          <w:gridAfter w:val="1"/>
          <w:wAfter w:w="23" w:type="pct"/>
          <w:trHeight w:val="60"/>
        </w:trPr>
        <w:tc>
          <w:tcPr>
            <w:tcW w:w="5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536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Продуктивная деятельность «Горит на солнышке флажок, как будто я огонь зажег»</w:t>
            </w:r>
          </w:p>
        </w:tc>
      </w:tr>
    </w:tbl>
    <w:p w:rsidR="00221DCC" w:rsidRPr="00221DCC" w:rsidRDefault="00221DCC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741AFE" w:rsidRPr="00741AFE" w:rsidRDefault="00741AFE" w:rsidP="00741AFE">
      <w:pPr>
        <w:shd w:val="clear" w:color="auto" w:fill="FFFFFF"/>
        <w:spacing w:before="30" w:after="0" w:line="240" w:lineRule="auto"/>
        <w:ind w:left="36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960B36" w:rsidRPr="00741AFE" w:rsidRDefault="00960B36" w:rsidP="00741AFE">
      <w:pPr>
        <w:spacing w:after="0" w:line="240" w:lineRule="auto"/>
        <w:rPr>
          <w:rFonts w:ascii="Times New Roman" w:hAnsi="Times New Roman" w:cs="Times New Roman"/>
        </w:rPr>
      </w:pPr>
    </w:p>
    <w:p w:rsidR="00960B36" w:rsidRPr="00960B36" w:rsidRDefault="00960B36" w:rsidP="00960B36"/>
    <w:sectPr w:rsidR="00960B36" w:rsidRPr="00960B36" w:rsidSect="0028349B">
      <w:headerReference w:type="default" r:id="rId9"/>
      <w:footerReference w:type="default" r:id="rId10"/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3F" w:rsidRDefault="00A1483F" w:rsidP="00960B36">
      <w:pPr>
        <w:spacing w:after="0" w:line="240" w:lineRule="auto"/>
      </w:pPr>
      <w:r>
        <w:separator/>
      </w:r>
    </w:p>
  </w:endnote>
  <w:endnote w:type="continuationSeparator" w:id="0">
    <w:p w:rsidR="00A1483F" w:rsidRDefault="00A1483F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E58" w:rsidRDefault="00BD2E58">
    <w:pPr>
      <w:pStyle w:val="a5"/>
    </w:pPr>
    <w:r>
      <w:rPr>
        <w:noProof/>
        <w:lang w:eastAsia="ru-RU"/>
      </w:rPr>
      <w:drawing>
        <wp:inline distT="0" distB="0" distL="0" distR="0" wp14:anchorId="3F08BE0C" wp14:editId="4D6FAC7F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3F" w:rsidRDefault="00A1483F" w:rsidP="00960B36">
      <w:pPr>
        <w:spacing w:after="0" w:line="240" w:lineRule="auto"/>
      </w:pPr>
      <w:r>
        <w:separator/>
      </w:r>
    </w:p>
  </w:footnote>
  <w:footnote w:type="continuationSeparator" w:id="0">
    <w:p w:rsidR="00A1483F" w:rsidRDefault="00A1483F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E58" w:rsidRDefault="00BD2E58" w:rsidP="00960B36">
    <w:pPr>
      <w:pStyle w:val="a3"/>
    </w:pPr>
    <w:r>
      <w:rPr>
        <w:noProof/>
        <w:lang w:eastAsia="ru-RU"/>
      </w:rPr>
      <w:drawing>
        <wp:inline distT="0" distB="0" distL="0" distR="0" wp14:anchorId="2F4CAA3C" wp14:editId="2B2B8136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D2E58" w:rsidRDefault="00BD2E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116B4"/>
    <w:multiLevelType w:val="multilevel"/>
    <w:tmpl w:val="7B0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13F68"/>
    <w:multiLevelType w:val="multilevel"/>
    <w:tmpl w:val="558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F358B"/>
    <w:multiLevelType w:val="hybridMultilevel"/>
    <w:tmpl w:val="BB80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45A3F"/>
    <w:multiLevelType w:val="multilevel"/>
    <w:tmpl w:val="FAD8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B36"/>
    <w:rsid w:val="0000096C"/>
    <w:rsid w:val="00004FC9"/>
    <w:rsid w:val="000C41B7"/>
    <w:rsid w:val="00171816"/>
    <w:rsid w:val="001B77B6"/>
    <w:rsid w:val="00221DCC"/>
    <w:rsid w:val="0022414A"/>
    <w:rsid w:val="00233DE0"/>
    <w:rsid w:val="0027209A"/>
    <w:rsid w:val="0028349B"/>
    <w:rsid w:val="0030571C"/>
    <w:rsid w:val="004D3832"/>
    <w:rsid w:val="00542589"/>
    <w:rsid w:val="00741AFE"/>
    <w:rsid w:val="007F6FC5"/>
    <w:rsid w:val="00813FF1"/>
    <w:rsid w:val="0086507D"/>
    <w:rsid w:val="008E7D3C"/>
    <w:rsid w:val="00960B36"/>
    <w:rsid w:val="00995791"/>
    <w:rsid w:val="00A01ED1"/>
    <w:rsid w:val="00A1483F"/>
    <w:rsid w:val="00A374B8"/>
    <w:rsid w:val="00A53D92"/>
    <w:rsid w:val="00A870C6"/>
    <w:rsid w:val="00AE0FCA"/>
    <w:rsid w:val="00BD2E58"/>
    <w:rsid w:val="00BD52A0"/>
    <w:rsid w:val="00C24F9E"/>
    <w:rsid w:val="00C57521"/>
    <w:rsid w:val="00DA2AE2"/>
    <w:rsid w:val="00DA791B"/>
    <w:rsid w:val="00E14879"/>
    <w:rsid w:val="00E53069"/>
    <w:rsid w:val="00FD6CC3"/>
    <w:rsid w:val="00FE11ED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0"/>
  </w:style>
  <w:style w:type="paragraph" w:styleId="1">
    <w:name w:val="heading 1"/>
    <w:basedOn w:val="a"/>
    <w:link w:val="10"/>
    <w:uiPriority w:val="9"/>
    <w:qFormat/>
    <w:rsid w:val="00BD2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A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DCC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221D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7TABL-hroom">
    <w:name w:val="17TABL-hroom"/>
    <w:basedOn w:val="aa"/>
    <w:uiPriority w:val="99"/>
    <w:rsid w:val="00221DCC"/>
    <w:pPr>
      <w:spacing w:line="220" w:lineRule="atLeast"/>
    </w:pPr>
    <w:rPr>
      <w:b/>
      <w:bCs/>
      <w:sz w:val="20"/>
      <w:szCs w:val="20"/>
    </w:rPr>
  </w:style>
  <w:style w:type="paragraph" w:customStyle="1" w:styleId="17TABL-txt">
    <w:name w:val="17TABL-txt"/>
    <w:basedOn w:val="aa"/>
    <w:uiPriority w:val="99"/>
    <w:rsid w:val="00221DCC"/>
    <w:pPr>
      <w:spacing w:before="57" w:line="220" w:lineRule="atLeast"/>
    </w:pPr>
    <w:rPr>
      <w:sz w:val="20"/>
      <w:szCs w:val="20"/>
    </w:rPr>
  </w:style>
  <w:style w:type="character" w:customStyle="1" w:styleId="qRed">
    <w:name w:val="_qRed"/>
    <w:uiPriority w:val="99"/>
    <w:rsid w:val="00221DCC"/>
    <w:rPr>
      <w:color w:val="000000"/>
    </w:rPr>
  </w:style>
  <w:style w:type="character" w:customStyle="1" w:styleId="NoBREAK">
    <w:name w:val="NoBREAK"/>
    <w:uiPriority w:val="99"/>
    <w:rsid w:val="00221DCC"/>
  </w:style>
  <w:style w:type="paragraph" w:customStyle="1" w:styleId="01HEADER-pril">
    <w:name w:val="01HEADER-pril"/>
    <w:basedOn w:val="a"/>
    <w:uiPriority w:val="99"/>
    <w:rsid w:val="00221DCC"/>
    <w:pPr>
      <w:suppressAutoHyphens/>
      <w:autoSpaceDE w:val="0"/>
      <w:autoSpaceDN w:val="0"/>
      <w:adjustRightInd w:val="0"/>
      <w:spacing w:after="113" w:line="320" w:lineRule="atLeast"/>
      <w:jc w:val="center"/>
      <w:textAlignment w:val="center"/>
    </w:pPr>
    <w:rPr>
      <w:rFonts w:ascii="Minion Pro" w:hAnsi="Minion Pro" w:cs="Minion Pro"/>
      <w:b/>
      <w:bCs/>
      <w:color w:val="000000"/>
      <w:sz w:val="28"/>
      <w:szCs w:val="28"/>
    </w:rPr>
  </w:style>
  <w:style w:type="character" w:customStyle="1" w:styleId="Bold">
    <w:name w:val="Bold"/>
    <w:uiPriority w:val="99"/>
    <w:rsid w:val="00004F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2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1A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14">
    <w:name w:val="c14"/>
    <w:basedOn w:val="a0"/>
    <w:rsid w:val="00741AFE"/>
  </w:style>
  <w:style w:type="paragraph" w:customStyle="1" w:styleId="c2">
    <w:name w:val="c2"/>
    <w:basedOn w:val="a"/>
    <w:rsid w:val="0074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1AFE"/>
  </w:style>
  <w:style w:type="character" w:customStyle="1" w:styleId="c3">
    <w:name w:val="c3"/>
    <w:basedOn w:val="a0"/>
    <w:rsid w:val="00741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7DF3-DC02-4A34-AEE4-5798871B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10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Detsad</cp:lastModifiedBy>
  <cp:revision>16</cp:revision>
  <cp:lastPrinted>2023-10-24T07:24:00Z</cp:lastPrinted>
  <dcterms:created xsi:type="dcterms:W3CDTF">2023-01-30T10:53:00Z</dcterms:created>
  <dcterms:modified xsi:type="dcterms:W3CDTF">2023-11-03T13:28:00Z</dcterms:modified>
</cp:coreProperties>
</file>