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27" w:rsidRPr="00B7533A" w:rsidRDefault="001D7027" w:rsidP="001D7027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</w:rPr>
      </w:pPr>
    </w:p>
    <w:p w:rsidR="001D7027" w:rsidRPr="00B7533A" w:rsidRDefault="001D7027" w:rsidP="001D7027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B7533A">
        <w:rPr>
          <w:rFonts w:eastAsia="Calibri"/>
          <w:b/>
          <w:color w:val="auto"/>
          <w:sz w:val="24"/>
          <w:szCs w:val="24"/>
        </w:rPr>
        <w:t>ДЕПАРТАМЕНТ ОБРАЗОВАНИЯ И МОЛОДЕЖНОЙ ПОЛИТИКИ</w:t>
      </w:r>
    </w:p>
    <w:p w:rsidR="001D7027" w:rsidRDefault="001D7027" w:rsidP="001D7027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B7533A">
        <w:rPr>
          <w:rFonts w:eastAsia="Calibri"/>
          <w:b/>
          <w:color w:val="auto"/>
          <w:sz w:val="24"/>
          <w:szCs w:val="24"/>
        </w:rPr>
        <w:t xml:space="preserve">МУНИЦИПАЛЬНОЕ БЮДЖЕТНОЕ ОБЩЕОБРАЗОВАТЕЛЬНОЕ УЧРЕЖДЕНИЕ              </w:t>
      </w:r>
    </w:p>
    <w:p w:rsidR="001D7027" w:rsidRPr="00B7533A" w:rsidRDefault="001D7027" w:rsidP="001D7027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B7533A">
        <w:rPr>
          <w:rFonts w:eastAsia="Calibri"/>
          <w:b/>
          <w:color w:val="auto"/>
          <w:sz w:val="24"/>
          <w:szCs w:val="24"/>
        </w:rPr>
        <w:t xml:space="preserve">                    «ГАСПРИНСКАЯ НАЧАЛЬНАЯ ШКОЛА № 2»</w:t>
      </w:r>
    </w:p>
    <w:p w:rsidR="001D7027" w:rsidRPr="00B7533A" w:rsidRDefault="001D7027" w:rsidP="001D7027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B7533A">
        <w:rPr>
          <w:rFonts w:eastAsia="Calibri"/>
          <w:b/>
          <w:color w:val="auto"/>
          <w:sz w:val="24"/>
          <w:szCs w:val="24"/>
        </w:rPr>
        <w:t>МУНИЦИПАЛЬНОГО ОБРАЗОВАНИЯ ГОРОДСКОЙ ОКРУГ ЯЛТА</w:t>
      </w:r>
    </w:p>
    <w:p w:rsidR="001D7027" w:rsidRPr="00B7533A" w:rsidRDefault="001D7027" w:rsidP="001D7027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B7533A">
        <w:rPr>
          <w:rFonts w:eastAsia="Calibri"/>
          <w:b/>
          <w:color w:val="auto"/>
          <w:sz w:val="24"/>
          <w:szCs w:val="24"/>
        </w:rPr>
        <w:t>РЕСПУБЛИКИ КРЫМ</w:t>
      </w:r>
    </w:p>
    <w:tbl>
      <w:tblPr>
        <w:tblpPr w:leftFromText="180" w:rightFromText="180" w:bottomFromText="200" w:vertAnchor="text" w:horzAnchor="page" w:tblpX="998" w:tblpY="404"/>
        <w:tblW w:w="10349" w:type="dxa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426"/>
        <w:gridCol w:w="6521"/>
        <w:gridCol w:w="3402"/>
      </w:tblGrid>
      <w:tr w:rsidR="001D7027" w:rsidRPr="00B7533A" w:rsidTr="00C76E10">
        <w:trPr>
          <w:trHeight w:val="2055"/>
          <w:tblCellSpacing w:w="0" w:type="dxa"/>
        </w:trPr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027" w:rsidRPr="00B7533A" w:rsidRDefault="001D7027" w:rsidP="00C76E10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027" w:rsidRPr="00B7533A" w:rsidRDefault="001D7027" w:rsidP="00C76E10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 w:rsidRPr="00B7533A">
              <w:rPr>
                <w:rFonts w:eastAsia="Calibri"/>
                <w:color w:val="auto"/>
                <w:sz w:val="24"/>
                <w:szCs w:val="24"/>
              </w:rPr>
              <w:t>ОДОБРЕНО</w:t>
            </w:r>
          </w:p>
          <w:p w:rsidR="001D7027" w:rsidRPr="00B7533A" w:rsidRDefault="001D7027" w:rsidP="00C76E10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 w:rsidRPr="00B7533A">
              <w:rPr>
                <w:rFonts w:eastAsia="Calibri"/>
                <w:color w:val="auto"/>
                <w:sz w:val="24"/>
                <w:szCs w:val="24"/>
              </w:rPr>
              <w:t>на заседании</w:t>
            </w:r>
          </w:p>
          <w:p w:rsidR="001D7027" w:rsidRPr="00B7533A" w:rsidRDefault="001D7027" w:rsidP="00C76E10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 w:rsidRPr="00B7533A">
              <w:rPr>
                <w:rFonts w:eastAsia="Calibri"/>
                <w:color w:val="auto"/>
                <w:sz w:val="24"/>
                <w:szCs w:val="24"/>
              </w:rPr>
              <w:t>Педагогического совета</w:t>
            </w:r>
          </w:p>
          <w:p w:rsidR="001D7027" w:rsidRPr="00B7533A" w:rsidRDefault="001D7027" w:rsidP="00C9382C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 w:rsidRPr="00B7533A">
              <w:rPr>
                <w:rFonts w:eastAsia="Calibri"/>
                <w:color w:val="auto"/>
                <w:sz w:val="24"/>
                <w:szCs w:val="24"/>
              </w:rPr>
              <w:t xml:space="preserve">Протокол № </w:t>
            </w:r>
            <w:proofErr w:type="gramStart"/>
            <w:r>
              <w:rPr>
                <w:rFonts w:eastAsia="Calibri"/>
                <w:color w:val="auto"/>
                <w:sz w:val="24"/>
                <w:szCs w:val="24"/>
              </w:rPr>
              <w:t>2</w:t>
            </w:r>
            <w:r w:rsidR="00C9382C">
              <w:rPr>
                <w:rFonts w:eastAsia="Calibri"/>
                <w:color w:val="auto"/>
                <w:sz w:val="24"/>
                <w:szCs w:val="24"/>
              </w:rPr>
              <w:t xml:space="preserve">  </w:t>
            </w:r>
            <w:r w:rsidR="00A04975">
              <w:rPr>
                <w:rFonts w:eastAsia="Calibri"/>
                <w:color w:val="auto"/>
                <w:sz w:val="24"/>
                <w:szCs w:val="24"/>
              </w:rPr>
              <w:t>от</w:t>
            </w:r>
            <w:proofErr w:type="gramEnd"/>
            <w:r w:rsidR="00A04975">
              <w:rPr>
                <w:rFonts w:eastAsia="Calibri"/>
                <w:color w:val="auto"/>
                <w:sz w:val="24"/>
                <w:szCs w:val="24"/>
              </w:rPr>
              <w:t xml:space="preserve"> 04.04.2025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027" w:rsidRPr="00B7533A" w:rsidRDefault="001D7027" w:rsidP="00C76E10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 w:rsidRPr="00B7533A">
              <w:rPr>
                <w:rFonts w:eastAsia="Calibri"/>
                <w:color w:val="auto"/>
                <w:sz w:val="24"/>
                <w:szCs w:val="24"/>
              </w:rPr>
              <w:t>УТВЕРЖДАЮ</w:t>
            </w:r>
          </w:p>
          <w:p w:rsidR="001D7027" w:rsidRPr="00B7533A" w:rsidRDefault="001D7027" w:rsidP="00C76E10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 w:rsidRPr="00B7533A">
              <w:rPr>
                <w:rFonts w:eastAsia="Calibri"/>
                <w:color w:val="auto"/>
                <w:sz w:val="24"/>
                <w:szCs w:val="24"/>
              </w:rPr>
              <w:t>Директор</w:t>
            </w:r>
          </w:p>
          <w:p w:rsidR="001D7027" w:rsidRPr="00B7533A" w:rsidRDefault="00C9382C" w:rsidP="00A04975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Приказ от </w:t>
            </w:r>
            <w:r w:rsidR="00A04975">
              <w:rPr>
                <w:rFonts w:eastAsia="Calibri"/>
                <w:color w:val="auto"/>
                <w:sz w:val="24"/>
                <w:szCs w:val="24"/>
              </w:rPr>
              <w:t>30.04.25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1D7027">
              <w:rPr>
                <w:rFonts w:eastAsia="Calibri"/>
                <w:color w:val="auto"/>
                <w:sz w:val="24"/>
                <w:szCs w:val="24"/>
              </w:rPr>
              <w:t>№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A04975">
              <w:rPr>
                <w:rFonts w:eastAsia="Calibri"/>
                <w:color w:val="auto"/>
                <w:sz w:val="24"/>
                <w:szCs w:val="24"/>
              </w:rPr>
              <w:t>30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      </w:t>
            </w:r>
            <w:r w:rsidR="001D7027" w:rsidRPr="00B7533A">
              <w:rPr>
                <w:rFonts w:eastAsia="Calibri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eastAsia="Calibri"/>
                <w:color w:val="auto"/>
                <w:sz w:val="24"/>
                <w:szCs w:val="24"/>
              </w:rPr>
              <w:t>____________</w:t>
            </w:r>
            <w:proofErr w:type="gramStart"/>
            <w:r>
              <w:rPr>
                <w:rFonts w:eastAsia="Calibri"/>
                <w:color w:val="auto"/>
                <w:sz w:val="24"/>
                <w:szCs w:val="24"/>
              </w:rPr>
              <w:t>_</w:t>
            </w:r>
            <w:r w:rsidR="001D7027" w:rsidRPr="00B7533A">
              <w:rPr>
                <w:rFonts w:eastAsia="Calibri"/>
                <w:color w:val="auto"/>
                <w:sz w:val="24"/>
                <w:szCs w:val="24"/>
              </w:rPr>
              <w:t>(</w:t>
            </w:r>
            <w:proofErr w:type="gramEnd"/>
            <w:r w:rsidR="001D7027" w:rsidRPr="00B7533A">
              <w:rPr>
                <w:rFonts w:eastAsia="Calibri"/>
                <w:color w:val="auto"/>
                <w:sz w:val="24"/>
                <w:szCs w:val="24"/>
              </w:rPr>
              <w:t>Г.Г. Салтыкова)</w:t>
            </w:r>
          </w:p>
        </w:tc>
      </w:tr>
    </w:tbl>
    <w:p w:rsidR="00C03A70" w:rsidRDefault="00C03A70">
      <w:pPr>
        <w:spacing w:after="0" w:line="259" w:lineRule="auto"/>
        <w:ind w:left="267" w:right="-584" w:firstLine="0"/>
        <w:jc w:val="left"/>
      </w:pPr>
    </w:p>
    <w:p w:rsidR="006F2C04" w:rsidRDefault="006F2C04">
      <w:pPr>
        <w:spacing w:after="5" w:line="266" w:lineRule="auto"/>
        <w:ind w:left="1649" w:right="0"/>
        <w:jc w:val="left"/>
        <w:rPr>
          <w:b/>
        </w:rPr>
      </w:pPr>
    </w:p>
    <w:p w:rsidR="006F2C04" w:rsidRDefault="006F2C04">
      <w:pPr>
        <w:spacing w:after="5" w:line="266" w:lineRule="auto"/>
        <w:ind w:left="1649" w:right="0"/>
        <w:jc w:val="left"/>
        <w:rPr>
          <w:b/>
        </w:rPr>
      </w:pPr>
    </w:p>
    <w:p w:rsidR="00C03A70" w:rsidRDefault="006F2C04">
      <w:pPr>
        <w:spacing w:after="5" w:line="266" w:lineRule="auto"/>
        <w:ind w:left="1649" w:right="0"/>
        <w:jc w:val="left"/>
      </w:pPr>
      <w:r>
        <w:rPr>
          <w:b/>
        </w:rPr>
        <w:t>ЛЕТНЯЯ КРАТКОСРОЧНАЯДОПОЛНИТЕЛЬНАЯ</w:t>
      </w:r>
    </w:p>
    <w:p w:rsidR="00C03A70" w:rsidRDefault="006F2C04">
      <w:pPr>
        <w:spacing w:after="5" w:line="265" w:lineRule="auto"/>
        <w:ind w:left="29" w:right="0"/>
        <w:jc w:val="center"/>
      </w:pPr>
      <w:r>
        <w:rPr>
          <w:b/>
        </w:rPr>
        <w:t>ОБЩЕОБРАЗОВАТЕЛЬНАЯ</w:t>
      </w:r>
    </w:p>
    <w:p w:rsidR="00C03A70" w:rsidRDefault="006F2C04">
      <w:pPr>
        <w:spacing w:after="5" w:line="266" w:lineRule="auto"/>
        <w:ind w:left="2463" w:right="0"/>
        <w:jc w:val="left"/>
      </w:pPr>
      <w:r>
        <w:rPr>
          <w:b/>
        </w:rPr>
        <w:t>ОБЩЕРАЗВИВАЮЩАЯ ПРОГРАММА</w:t>
      </w:r>
    </w:p>
    <w:p w:rsidR="00C03A70" w:rsidRDefault="006F2C04">
      <w:pPr>
        <w:spacing w:after="287" w:line="265" w:lineRule="auto"/>
        <w:ind w:left="29" w:right="20"/>
        <w:jc w:val="center"/>
      </w:pPr>
      <w:r>
        <w:rPr>
          <w:b/>
        </w:rPr>
        <w:t>ФИЗКУЛЬТУРНО-СПОРТИВНОЙНАПРАВЛЕННОСТИ</w:t>
      </w:r>
    </w:p>
    <w:p w:rsidR="00C03A70" w:rsidRDefault="006F2C04">
      <w:pPr>
        <w:spacing w:after="967" w:line="265" w:lineRule="auto"/>
        <w:ind w:left="29" w:right="37"/>
        <w:jc w:val="center"/>
      </w:pPr>
      <w:r>
        <w:rPr>
          <w:b/>
          <w:i/>
        </w:rPr>
        <w:t>«</w:t>
      </w:r>
      <w:r w:rsidR="001D7027">
        <w:rPr>
          <w:b/>
          <w:i/>
        </w:rPr>
        <w:t>Спортивный калейдоскоп</w:t>
      </w:r>
      <w:r>
        <w:rPr>
          <w:b/>
        </w:rPr>
        <w:t>»</w:t>
      </w:r>
    </w:p>
    <w:p w:rsidR="00C03A70" w:rsidRDefault="006F2C04">
      <w:pPr>
        <w:spacing w:after="5" w:line="266" w:lineRule="auto"/>
        <w:ind w:left="-5" w:right="0"/>
        <w:jc w:val="left"/>
      </w:pPr>
      <w:r>
        <w:rPr>
          <w:b/>
        </w:rPr>
        <w:t xml:space="preserve">Уровень программы: </w:t>
      </w:r>
      <w:r>
        <w:rPr>
          <w:i/>
          <w:u w:val="single" w:color="000000"/>
        </w:rPr>
        <w:t>ознакомительный</w:t>
      </w:r>
    </w:p>
    <w:p w:rsidR="00C03A70" w:rsidRDefault="006F2C04">
      <w:pPr>
        <w:spacing w:after="5" w:line="266" w:lineRule="auto"/>
        <w:ind w:left="-5" w:right="0"/>
        <w:jc w:val="left"/>
      </w:pPr>
      <w:r>
        <w:rPr>
          <w:b/>
        </w:rPr>
        <w:t xml:space="preserve">Срок реализации программы: </w:t>
      </w:r>
      <w:r w:rsidR="001D7027">
        <w:rPr>
          <w:i/>
          <w:u w:val="single" w:color="000000"/>
        </w:rPr>
        <w:t>4 недели:(32часа</w:t>
      </w:r>
      <w:r>
        <w:rPr>
          <w:i/>
          <w:u w:val="single" w:color="000000"/>
        </w:rPr>
        <w:t>)</w:t>
      </w:r>
    </w:p>
    <w:p w:rsidR="00C03A70" w:rsidRDefault="006F2C04">
      <w:pPr>
        <w:spacing w:after="5" w:line="266" w:lineRule="auto"/>
        <w:ind w:left="-5" w:right="0"/>
        <w:jc w:val="left"/>
      </w:pPr>
      <w:r>
        <w:rPr>
          <w:b/>
        </w:rPr>
        <w:t xml:space="preserve">Возрастная категория: </w:t>
      </w:r>
      <w:r>
        <w:t xml:space="preserve">от 7 до </w:t>
      </w:r>
      <w:r>
        <w:rPr>
          <w:i/>
        </w:rPr>
        <w:t>1</w:t>
      </w:r>
      <w:r w:rsidR="001D7027">
        <w:rPr>
          <w:i/>
        </w:rPr>
        <w:t>0</w:t>
      </w:r>
      <w:r>
        <w:rPr>
          <w:i/>
        </w:rPr>
        <w:t xml:space="preserve"> лет</w:t>
      </w:r>
    </w:p>
    <w:p w:rsidR="00C03A70" w:rsidRDefault="006F2C04">
      <w:pPr>
        <w:spacing w:after="5" w:line="266" w:lineRule="auto"/>
        <w:ind w:left="-5" w:right="0"/>
        <w:jc w:val="left"/>
      </w:pPr>
      <w:r>
        <w:rPr>
          <w:b/>
        </w:rPr>
        <w:t xml:space="preserve">Форма обучения: </w:t>
      </w:r>
      <w:r>
        <w:rPr>
          <w:i/>
          <w:u w:val="single" w:color="000000"/>
        </w:rPr>
        <w:t>очная</w:t>
      </w:r>
    </w:p>
    <w:p w:rsidR="00C03A70" w:rsidRDefault="006F2C04">
      <w:pPr>
        <w:spacing w:after="18" w:line="259" w:lineRule="auto"/>
        <w:ind w:left="0" w:right="0" w:firstLine="0"/>
        <w:jc w:val="left"/>
      </w:pPr>
      <w:r>
        <w:rPr>
          <w:b/>
        </w:rPr>
        <w:t>Вид программы</w:t>
      </w:r>
      <w:r>
        <w:t xml:space="preserve">: </w:t>
      </w:r>
      <w:r>
        <w:rPr>
          <w:i/>
          <w:u w:val="single" w:color="000000"/>
        </w:rPr>
        <w:t>модифицированная</w:t>
      </w:r>
    </w:p>
    <w:p w:rsidR="00451DA1" w:rsidRDefault="001D7027" w:rsidP="001D7027">
      <w:pPr>
        <w:spacing w:after="0"/>
        <w:ind w:right="4"/>
      </w:pPr>
      <w:r w:rsidRPr="001D7027">
        <w:rPr>
          <w:b/>
        </w:rPr>
        <w:t>Составитель</w:t>
      </w:r>
      <w:r>
        <w:t xml:space="preserve">: </w:t>
      </w:r>
      <w:proofErr w:type="spellStart"/>
      <w:r>
        <w:t>Вальковский</w:t>
      </w:r>
      <w:proofErr w:type="spellEnd"/>
      <w:r>
        <w:t xml:space="preserve"> О.В.</w:t>
      </w:r>
    </w:p>
    <w:p w:rsidR="001D7027" w:rsidRDefault="001D7027" w:rsidP="001D7027">
      <w:pPr>
        <w:spacing w:after="0"/>
        <w:ind w:right="4"/>
      </w:pPr>
      <w:r w:rsidRPr="001D7027">
        <w:rPr>
          <w:b/>
        </w:rPr>
        <w:t>Должность:</w:t>
      </w:r>
      <w:r>
        <w:t xml:space="preserve"> учитель</w:t>
      </w:r>
    </w:p>
    <w:p w:rsidR="001D7027" w:rsidRDefault="001D7027" w:rsidP="001D7027">
      <w:pPr>
        <w:spacing w:after="100" w:afterAutospacing="1"/>
        <w:ind w:right="4"/>
      </w:pPr>
    </w:p>
    <w:p w:rsidR="001D7027" w:rsidRDefault="001D7027" w:rsidP="00C9382C">
      <w:pPr>
        <w:spacing w:after="0"/>
        <w:ind w:right="4"/>
      </w:pPr>
    </w:p>
    <w:p w:rsidR="00C9382C" w:rsidRDefault="00C9382C" w:rsidP="00C9382C">
      <w:pPr>
        <w:spacing w:after="0"/>
        <w:ind w:right="4"/>
      </w:pPr>
    </w:p>
    <w:p w:rsidR="00C9382C" w:rsidRDefault="00C9382C" w:rsidP="00C9382C">
      <w:pPr>
        <w:spacing w:after="0"/>
        <w:ind w:right="4"/>
      </w:pPr>
    </w:p>
    <w:p w:rsidR="00C9382C" w:rsidRDefault="00C9382C" w:rsidP="00C9382C">
      <w:pPr>
        <w:spacing w:after="0"/>
        <w:ind w:right="4"/>
      </w:pPr>
    </w:p>
    <w:p w:rsidR="00C9382C" w:rsidRPr="00C9382C" w:rsidRDefault="00A04975" w:rsidP="00C9382C">
      <w:pPr>
        <w:spacing w:after="0"/>
        <w:ind w:right="4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C9382C" w:rsidRPr="00C9382C">
        <w:rPr>
          <w:sz w:val="24"/>
          <w:szCs w:val="24"/>
        </w:rPr>
        <w:t xml:space="preserve"> г. Ялта</w:t>
      </w:r>
    </w:p>
    <w:p w:rsidR="00C9382C" w:rsidRPr="00C9382C" w:rsidRDefault="00C9382C" w:rsidP="001D7027">
      <w:pPr>
        <w:spacing w:after="3549"/>
        <w:ind w:right="4"/>
        <w:rPr>
          <w:b/>
        </w:rPr>
      </w:pPr>
    </w:p>
    <w:p w:rsidR="00C03A70" w:rsidRDefault="00451DA1">
      <w:pPr>
        <w:tabs>
          <w:tab w:val="center" w:pos="1695"/>
          <w:tab w:val="center" w:pos="3202"/>
          <w:tab w:val="center" w:pos="5472"/>
          <w:tab w:val="right" w:pos="9373"/>
        </w:tabs>
        <w:spacing w:after="58" w:line="266" w:lineRule="auto"/>
        <w:ind w:left="-15" w:right="0" w:firstLine="0"/>
        <w:jc w:val="left"/>
      </w:pPr>
      <w:r>
        <w:rPr>
          <w:b/>
        </w:rPr>
        <w:lastRenderedPageBreak/>
        <w:t>РАЗДЕЛ</w:t>
      </w:r>
      <w:r>
        <w:rPr>
          <w:b/>
        </w:rPr>
        <w:tab/>
        <w:t>1.</w:t>
      </w:r>
      <w:r>
        <w:rPr>
          <w:b/>
        </w:rPr>
        <w:tab/>
      </w:r>
      <w:r w:rsidR="006F2C04">
        <w:rPr>
          <w:b/>
        </w:rPr>
        <w:t>КОМПЛЕКС</w:t>
      </w:r>
      <w:r w:rsidR="006F2C04">
        <w:rPr>
          <w:b/>
        </w:rPr>
        <w:tab/>
        <w:t>ОСНОВНЫХ</w:t>
      </w:r>
      <w:r w:rsidR="006F2C04">
        <w:rPr>
          <w:b/>
        </w:rPr>
        <w:tab/>
        <w:t>ХАРАКТЕРИСТИК</w:t>
      </w:r>
    </w:p>
    <w:p w:rsidR="00C03A70" w:rsidRDefault="006F2C04">
      <w:pPr>
        <w:tabs>
          <w:tab w:val="center" w:pos="3304"/>
          <w:tab w:val="center" w:pos="5436"/>
          <w:tab w:val="right" w:pos="9373"/>
        </w:tabs>
        <w:spacing w:after="5" w:line="266" w:lineRule="auto"/>
        <w:ind w:left="-15" w:right="0" w:firstLine="0"/>
        <w:jc w:val="left"/>
      </w:pPr>
      <w:proofErr w:type="gramStart"/>
      <w:r>
        <w:rPr>
          <w:b/>
        </w:rPr>
        <w:t>ОБРАЗОВАНИЯ:</w:t>
      </w:r>
      <w:r>
        <w:rPr>
          <w:b/>
        </w:rPr>
        <w:tab/>
      </w:r>
      <w:proofErr w:type="gramEnd"/>
      <w:r>
        <w:rPr>
          <w:b/>
        </w:rPr>
        <w:t>ОБЪЕМ,</w:t>
      </w:r>
      <w:r>
        <w:rPr>
          <w:b/>
        </w:rPr>
        <w:tab/>
        <w:t>СОДЕРЖАНИЕ,</w:t>
      </w:r>
      <w:r>
        <w:rPr>
          <w:b/>
        </w:rPr>
        <w:tab/>
        <w:t>ПЛАНИРУЕМЫЕ</w:t>
      </w:r>
    </w:p>
    <w:p w:rsidR="00C03A70" w:rsidRDefault="006F2C04">
      <w:pPr>
        <w:spacing w:after="51" w:line="266" w:lineRule="auto"/>
        <w:ind w:left="-5" w:right="0"/>
        <w:jc w:val="left"/>
      </w:pPr>
      <w:r>
        <w:rPr>
          <w:b/>
        </w:rPr>
        <w:t>РЕЗУЛЬТАТЫ</w:t>
      </w:r>
    </w:p>
    <w:p w:rsidR="00C03A70" w:rsidRDefault="006F2C04">
      <w:pPr>
        <w:spacing w:after="5" w:line="266" w:lineRule="auto"/>
        <w:ind w:left="-5" w:right="0"/>
        <w:jc w:val="left"/>
      </w:pPr>
      <w:r>
        <w:rPr>
          <w:b/>
        </w:rPr>
        <w:t>ПОЯСНИТЕЛЬНАЯ ЗАПИСКА</w:t>
      </w:r>
    </w:p>
    <w:p w:rsidR="00C03A70" w:rsidRDefault="006F2C04">
      <w:pPr>
        <w:spacing w:after="45"/>
        <w:ind w:left="-15" w:right="4" w:firstLine="709"/>
      </w:pPr>
      <w:r>
        <w:t xml:space="preserve">Летняя краткосрочная дополнительная общеобразовательная </w:t>
      </w:r>
      <w:r w:rsidR="00451DA1">
        <w:t>общеразвивающая программа «Спортивный калейдоскоп</w:t>
      </w:r>
      <w:r>
        <w:t xml:space="preserve">» относится к </w:t>
      </w:r>
      <w:r>
        <w:rPr>
          <w:b/>
        </w:rPr>
        <w:t>физкультурно</w:t>
      </w:r>
      <w:r w:rsidR="00451DA1">
        <w:rPr>
          <w:b/>
        </w:rPr>
        <w:t>-</w:t>
      </w:r>
      <w:r>
        <w:rPr>
          <w:b/>
        </w:rPr>
        <w:t>спортивной направленности</w:t>
      </w:r>
      <w:r>
        <w:t>, по функциональному предназначению познавательная; по форме организации – групповая, является модифицированной, реализуется в период летних каникул.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 xml:space="preserve">В настоящее время основой разработки дополнительных общеобразовательных общеразвивающих программ является следующая нормативно-правовая база: 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 xml:space="preserve">Федеральный закон Российской Федерации от 29.12.2012 г. 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№ 273-ФЗ «Об образовании в Российской Федерации» (в действующей редакции);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 xml:space="preserve">Федеральный закон Российской Федерации от 24.07.1998 г. № 124-ФЗ «Об основных гарантиях прав ребенка в Российской Федерации» 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(в действующей редакции);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 xml:space="preserve">Указ Президента Российской Федерации от 07.05.2018 г. № 204 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 xml:space="preserve">«О национальных целях и стратегических задачах развития Российской Федерации на период до 2024 года»; 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 xml:space="preserve">Указ Президента Российской Федерации от 21.07.2020 г. № 474 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«О национальных целях развития России до 2030 года»;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г. № 16);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>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 xml:space="preserve"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</w:t>
      </w:r>
      <w:r w:rsidRPr="00C9382C">
        <w:rPr>
          <w:szCs w:val="28"/>
        </w:rPr>
        <w:lastRenderedPageBreak/>
        <w:t>организациям воспитания и обучения, отдыха и оздоровления детей и молодежи»;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 xml:space="preserve">Приказ Министерства просвещения Российской Федерации от 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 xml:space="preserve">Приказ </w:t>
      </w:r>
      <w:proofErr w:type="spellStart"/>
      <w:r w:rsidRPr="00C9382C">
        <w:rPr>
          <w:szCs w:val="28"/>
        </w:rPr>
        <w:t>Минпросвещения</w:t>
      </w:r>
      <w:proofErr w:type="spellEnd"/>
      <w:r w:rsidRPr="00C9382C">
        <w:rPr>
          <w:szCs w:val="28"/>
        </w:rPr>
        <w:t xml:space="preserve"> России от 03.09.2019 г. № 467 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 xml:space="preserve">«Об утверждении Целевой модели развития региональных систем развития дополнительного образования детей» (в действующей редакции); 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 xml:space="preserve">Приказ </w:t>
      </w:r>
      <w:proofErr w:type="spellStart"/>
      <w:r w:rsidRPr="00C9382C">
        <w:rPr>
          <w:szCs w:val="28"/>
        </w:rPr>
        <w:t>Минобрнауки</w:t>
      </w:r>
      <w:proofErr w:type="spellEnd"/>
      <w:r w:rsidRPr="00C9382C">
        <w:rPr>
          <w:szCs w:val="28"/>
        </w:rPr>
        <w:t xml:space="preserve"> России и </w:t>
      </w:r>
      <w:proofErr w:type="spellStart"/>
      <w:r w:rsidRPr="00C9382C">
        <w:rPr>
          <w:szCs w:val="28"/>
        </w:rPr>
        <w:t>Минпросвещения</w:t>
      </w:r>
      <w:proofErr w:type="spellEnd"/>
      <w:r w:rsidRPr="00C9382C">
        <w:rPr>
          <w:szCs w:val="28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>Об образовании в Республике Крым: закон Республики Крым от 06.07.2015 г. № 131-ЗРК/2015 (в действующей редакции);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>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C9382C">
        <w:rPr>
          <w:szCs w:val="28"/>
        </w:rPr>
        <w:t>разноуровневые</w:t>
      </w:r>
      <w:proofErr w:type="spellEnd"/>
      <w:r w:rsidRPr="00C9382C">
        <w:rPr>
          <w:szCs w:val="28"/>
        </w:rPr>
        <w:t xml:space="preserve">), разработанные </w:t>
      </w:r>
      <w:proofErr w:type="spellStart"/>
      <w:r w:rsidRPr="00C9382C">
        <w:rPr>
          <w:szCs w:val="28"/>
        </w:rPr>
        <w:t>Минобрнауки</w:t>
      </w:r>
      <w:proofErr w:type="spellEnd"/>
      <w:r w:rsidRPr="00C9382C">
        <w:rPr>
          <w:szCs w:val="28"/>
        </w:rPr>
        <w:t xml:space="preserve"> России совместно с ГАОУ ВО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lastRenderedPageBreak/>
        <w:t></w:t>
      </w:r>
      <w:r w:rsidRPr="00C9382C">
        <w:rPr>
          <w:szCs w:val="28"/>
        </w:rPr>
        <w:tab/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Pr="00C9382C">
        <w:rPr>
          <w:szCs w:val="28"/>
        </w:rPr>
        <w:t>.</w:t>
      </w:r>
      <w:proofErr w:type="gramEnd"/>
      <w:r w:rsidRPr="00C9382C">
        <w:rPr>
          <w:szCs w:val="28"/>
        </w:rPr>
        <w:t xml:space="preserve">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«О направлении методических рекомендаций»;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</w:t>
      </w:r>
      <w:r w:rsidRPr="00C9382C">
        <w:rPr>
          <w:szCs w:val="28"/>
        </w:rPr>
        <w:tab/>
        <w:t xml:space="preserve">Письмо </w:t>
      </w:r>
      <w:proofErr w:type="spellStart"/>
      <w:r w:rsidRPr="00C9382C">
        <w:rPr>
          <w:szCs w:val="28"/>
        </w:rPr>
        <w:t>Минпросвещения</w:t>
      </w:r>
      <w:proofErr w:type="spellEnd"/>
      <w:r w:rsidRPr="00C9382C">
        <w:rPr>
          <w:szCs w:val="28"/>
        </w:rPr>
        <w:t xml:space="preserve"> России от 19.03.2020 г. № ГД-39/04 </w:t>
      </w:r>
    </w:p>
    <w:p w:rsidR="00C9382C" w:rsidRPr="00C9382C" w:rsidRDefault="00C9382C" w:rsidP="00C9382C">
      <w:pPr>
        <w:spacing w:after="7" w:line="262" w:lineRule="auto"/>
        <w:ind w:left="-5" w:right="7"/>
        <w:rPr>
          <w:szCs w:val="28"/>
        </w:rPr>
      </w:pPr>
      <w:r w:rsidRPr="00C9382C">
        <w:rPr>
          <w:szCs w:val="28"/>
        </w:rPr>
        <w:t>«О направлении методических рекомендаций»;</w:t>
      </w:r>
    </w:p>
    <w:p w:rsidR="00C03A70" w:rsidRDefault="006F2C04">
      <w:pPr>
        <w:spacing w:after="45"/>
        <w:ind w:left="-15" w:right="4" w:firstLine="709"/>
      </w:pPr>
      <w:r>
        <w:rPr>
          <w:b/>
        </w:rPr>
        <w:t xml:space="preserve">Актуальность программы. </w:t>
      </w:r>
      <w:r>
        <w:t>Данная программа «Сп</w:t>
      </w:r>
      <w:r w:rsidR="00451DA1">
        <w:t>ортивный калейдоскоп</w:t>
      </w:r>
      <w:r>
        <w:t xml:space="preserve">» построена с учетом досуговых предпочтений подростков, создает оптимальные условия для реализации потребностей в самосовершенствовании, </w:t>
      </w:r>
      <w:proofErr w:type="spellStart"/>
      <w:r>
        <w:t>самоактуализации</w:t>
      </w:r>
      <w:proofErr w:type="spellEnd"/>
      <w:r>
        <w:t xml:space="preserve"> и творческого взаимодействия временного детского коллектива.</w:t>
      </w:r>
    </w:p>
    <w:p w:rsidR="00C03A70" w:rsidRDefault="006F2C04">
      <w:pPr>
        <w:spacing w:after="46"/>
        <w:ind w:left="-15" w:right="4" w:firstLine="709"/>
      </w:pPr>
      <w:r>
        <w:rPr>
          <w:b/>
        </w:rPr>
        <w:t xml:space="preserve">Новизна программы </w:t>
      </w:r>
      <w:r>
        <w:t xml:space="preserve">заключается в гармоничном сочетании физкультурно-оздоровительной, творческо-познавательной, </w:t>
      </w:r>
      <w:proofErr w:type="spellStart"/>
      <w:r>
        <w:t>духовнонравственной</w:t>
      </w:r>
      <w:proofErr w:type="spellEnd"/>
      <w:r>
        <w:t xml:space="preserve"> и гражданско-патриотической деятельности обучающихся посредством приобщения школьников к получению новых знаний, приобретению навыков и жизненного опыта.</w:t>
      </w:r>
    </w:p>
    <w:p w:rsidR="00C03A70" w:rsidRDefault="006F2C04">
      <w:pPr>
        <w:spacing w:after="43"/>
        <w:ind w:left="-15" w:right="4" w:firstLine="709"/>
      </w:pPr>
      <w:r>
        <w:rPr>
          <w:b/>
        </w:rPr>
        <w:t xml:space="preserve">Отличительной особенностью программы </w:t>
      </w:r>
      <w:r>
        <w:t>от программ данной направленности является разноплановая деятельность, объединяющая различные направления оздоровления, отдыха и воспитания детей. Данная программа может быть использована для детей с ОВЗ посредством индивидуального образовательного маршрута, обеспечивающим «освоение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обучающегося». При реализации дополнительной общеобразовательной программы допускается применение электронного обучения и использование дистанционных образовательных технологий.</w:t>
      </w:r>
    </w:p>
    <w:p w:rsidR="00C03A70" w:rsidRDefault="006F2C04">
      <w:pPr>
        <w:spacing w:after="57" w:line="256" w:lineRule="auto"/>
        <w:ind w:left="-15" w:right="-6" w:firstLine="709"/>
        <w:jc w:val="left"/>
      </w:pPr>
      <w:r>
        <w:rPr>
          <w:b/>
        </w:rPr>
        <w:lastRenderedPageBreak/>
        <w:t xml:space="preserve">Адресат программы. </w:t>
      </w:r>
      <w:r w:rsidR="00451DA1">
        <w:t>Дети 7-10</w:t>
      </w:r>
      <w:r>
        <w:t xml:space="preserve"> лет. Количество детей в группе 10. Условия</w:t>
      </w:r>
      <w:r>
        <w:tab/>
        <w:t>набора</w:t>
      </w:r>
      <w:r>
        <w:tab/>
        <w:t>детей:</w:t>
      </w:r>
      <w:r>
        <w:tab/>
        <w:t>принимаются</w:t>
      </w:r>
      <w:r>
        <w:tab/>
        <w:t>все</w:t>
      </w:r>
      <w:r>
        <w:tab/>
        <w:t>желающие,</w:t>
      </w:r>
      <w:r>
        <w:tab/>
        <w:t>не</w:t>
      </w:r>
      <w:r>
        <w:tab/>
        <w:t>имеющие противопоказаний по состоянию здоровья.</w:t>
      </w:r>
    </w:p>
    <w:p w:rsidR="00C03A70" w:rsidRDefault="006F2C04">
      <w:pPr>
        <w:spacing w:after="46"/>
        <w:ind w:left="-5" w:right="4"/>
      </w:pPr>
      <w:r>
        <w:t>Обучающиеся</w:t>
      </w:r>
      <w:r>
        <w:tab/>
        <w:t>должны</w:t>
      </w:r>
      <w:r>
        <w:tab/>
        <w:t>быть</w:t>
      </w:r>
      <w:r>
        <w:tab/>
        <w:t>общительными,</w:t>
      </w:r>
      <w:r>
        <w:tab/>
        <w:t>отзывчивыми, доброжелательными, трудоспособными.</w:t>
      </w:r>
    </w:p>
    <w:p w:rsidR="00C03A70" w:rsidRDefault="006F2C04">
      <w:pPr>
        <w:ind w:left="-15" w:right="4" w:firstLine="709"/>
      </w:pPr>
      <w:r>
        <w:rPr>
          <w:b/>
        </w:rPr>
        <w:t>Уровень программы, объем и сроки реализации</w:t>
      </w:r>
      <w:r>
        <w:t>. Данная программ</w:t>
      </w:r>
      <w:r w:rsidR="00451DA1">
        <w:t xml:space="preserve">а краткосрочная, рассчитана на 4 недели </w:t>
      </w:r>
      <w:r>
        <w:t xml:space="preserve"> в количестве 3</w:t>
      </w:r>
      <w:r w:rsidR="00451DA1">
        <w:t>2 часа</w:t>
      </w:r>
      <w:r>
        <w:t xml:space="preserve">. </w:t>
      </w:r>
      <w:r w:rsidR="00451DA1">
        <w:rPr>
          <w:color w:val="333333"/>
        </w:rPr>
        <w:t>Режим организации занятий 8 часов в неделю: 4</w:t>
      </w:r>
      <w:r>
        <w:rPr>
          <w:color w:val="333333"/>
        </w:rPr>
        <w:t xml:space="preserve"> раза по 2 часа</w:t>
      </w:r>
      <w:r>
        <w:rPr>
          <w:color w:val="333333"/>
          <w:sz w:val="20"/>
        </w:rPr>
        <w:t xml:space="preserve">. </w:t>
      </w:r>
      <w:r>
        <w:t>Продолжительность занятий – 35 минут, перерыв – 10 минут.</w:t>
      </w:r>
    </w:p>
    <w:p w:rsidR="00451DA1" w:rsidRDefault="006F2C04">
      <w:pPr>
        <w:ind w:left="719" w:right="490"/>
      </w:pPr>
      <w:r>
        <w:rPr>
          <w:b/>
        </w:rPr>
        <w:t xml:space="preserve">Цель: </w:t>
      </w:r>
      <w:r>
        <w:t xml:space="preserve">познакомить учащихся с различными видами спорта. </w:t>
      </w:r>
    </w:p>
    <w:p w:rsidR="00C03A70" w:rsidRDefault="006F2C04">
      <w:pPr>
        <w:ind w:left="719" w:right="490"/>
      </w:pPr>
      <w:r>
        <w:rPr>
          <w:b/>
        </w:rPr>
        <w:t>Задачи:</w:t>
      </w:r>
    </w:p>
    <w:p w:rsidR="00C03A70" w:rsidRDefault="006F2C04">
      <w:pPr>
        <w:spacing w:after="10" w:line="259" w:lineRule="auto"/>
        <w:ind w:left="-5" w:right="0"/>
        <w:jc w:val="left"/>
      </w:pPr>
      <w:r>
        <w:rPr>
          <w:i/>
        </w:rPr>
        <w:t>Образовательные:</w:t>
      </w:r>
    </w:p>
    <w:p w:rsidR="00C03A70" w:rsidRDefault="006F2C04">
      <w:pPr>
        <w:ind w:left="-5" w:right="4"/>
      </w:pPr>
      <w:r>
        <w:t>Учащиеся должны:</w:t>
      </w:r>
    </w:p>
    <w:p w:rsidR="00C03A70" w:rsidRDefault="006F2C04">
      <w:pPr>
        <w:numPr>
          <w:ilvl w:val="0"/>
          <w:numId w:val="1"/>
        </w:numPr>
        <w:ind w:right="4" w:hanging="233"/>
      </w:pPr>
      <w:r>
        <w:t>освоить соответствующие возрасту, полу и уровню подготовленности тренировочные и соревновательные нагрузки;</w:t>
      </w:r>
    </w:p>
    <w:p w:rsidR="00C03A70" w:rsidRDefault="006F2C04">
      <w:pPr>
        <w:numPr>
          <w:ilvl w:val="0"/>
          <w:numId w:val="1"/>
        </w:numPr>
        <w:ind w:right="4" w:hanging="233"/>
      </w:pPr>
      <w:r>
        <w:t>познакомиться с основными определениями в различных видах спорта (волейбол, бадминтон, плавание, спортивная рыбалка).</w:t>
      </w:r>
    </w:p>
    <w:p w:rsidR="00C03A70" w:rsidRDefault="006F2C04">
      <w:pPr>
        <w:spacing w:after="10" w:line="259" w:lineRule="auto"/>
        <w:ind w:left="-5" w:right="0"/>
        <w:jc w:val="left"/>
      </w:pPr>
      <w:r>
        <w:rPr>
          <w:i/>
        </w:rPr>
        <w:t>Личностные</w:t>
      </w:r>
      <w:r>
        <w:t>:</w:t>
      </w:r>
    </w:p>
    <w:p w:rsidR="00C03A70" w:rsidRDefault="006F2C04">
      <w:pPr>
        <w:numPr>
          <w:ilvl w:val="0"/>
          <w:numId w:val="1"/>
        </w:numPr>
        <w:ind w:right="4" w:hanging="233"/>
      </w:pPr>
      <w:r>
        <w:t>развивать творческое мышление;</w:t>
      </w:r>
    </w:p>
    <w:p w:rsidR="00C03A70" w:rsidRDefault="006F2C04">
      <w:pPr>
        <w:numPr>
          <w:ilvl w:val="0"/>
          <w:numId w:val="1"/>
        </w:numPr>
        <w:spacing w:after="52"/>
        <w:ind w:right="4" w:hanging="233"/>
      </w:pPr>
      <w:r>
        <w:t>формировать потребность к здоровому образу жизни;</w:t>
      </w:r>
    </w:p>
    <w:p w:rsidR="00C03A70" w:rsidRDefault="006F2C04">
      <w:pPr>
        <w:numPr>
          <w:ilvl w:val="0"/>
          <w:numId w:val="1"/>
        </w:numPr>
        <w:spacing w:after="40"/>
        <w:ind w:right="4" w:hanging="233"/>
      </w:pPr>
      <w:r>
        <w:t xml:space="preserve">формировать потребность в самообразовании и творческой реализации. </w:t>
      </w:r>
      <w:proofErr w:type="spellStart"/>
      <w:r>
        <w:rPr>
          <w:i/>
        </w:rPr>
        <w:t>Метапредметные</w:t>
      </w:r>
      <w:proofErr w:type="spellEnd"/>
      <w:r>
        <w:t>:</w:t>
      </w:r>
    </w:p>
    <w:p w:rsidR="00C03A70" w:rsidRDefault="006F2C04">
      <w:pPr>
        <w:numPr>
          <w:ilvl w:val="0"/>
          <w:numId w:val="1"/>
        </w:numPr>
        <w:spacing w:after="43"/>
        <w:ind w:right="4" w:hanging="233"/>
      </w:pPr>
      <w:r>
        <w:t>формировать коммуникабельность, чувство коллективизма, взаимопомощи и взаимовыручки;</w:t>
      </w:r>
    </w:p>
    <w:p w:rsidR="00C03A70" w:rsidRDefault="006F2C04">
      <w:pPr>
        <w:numPr>
          <w:ilvl w:val="0"/>
          <w:numId w:val="1"/>
        </w:numPr>
        <w:spacing w:after="378"/>
        <w:ind w:right="4" w:hanging="233"/>
      </w:pPr>
      <w:r>
        <w:t>развивать наблюдательность, смекалку, двигательные навыки.</w:t>
      </w:r>
    </w:p>
    <w:p w:rsidR="00C9382C" w:rsidRDefault="00C9382C">
      <w:pPr>
        <w:spacing w:after="5" w:line="266" w:lineRule="auto"/>
        <w:ind w:left="2539" w:right="0"/>
        <w:jc w:val="left"/>
        <w:rPr>
          <w:b/>
        </w:rPr>
      </w:pPr>
    </w:p>
    <w:p w:rsidR="00C9382C" w:rsidRDefault="00C9382C">
      <w:pPr>
        <w:spacing w:after="5" w:line="266" w:lineRule="auto"/>
        <w:ind w:left="2539" w:right="0"/>
        <w:jc w:val="left"/>
        <w:rPr>
          <w:b/>
        </w:rPr>
      </w:pPr>
    </w:p>
    <w:p w:rsidR="00C9382C" w:rsidRDefault="00C9382C">
      <w:pPr>
        <w:spacing w:after="5" w:line="266" w:lineRule="auto"/>
        <w:ind w:left="2539" w:right="0"/>
        <w:jc w:val="left"/>
        <w:rPr>
          <w:b/>
        </w:rPr>
      </w:pPr>
    </w:p>
    <w:p w:rsidR="00C9382C" w:rsidRDefault="00C9382C">
      <w:pPr>
        <w:spacing w:after="5" w:line="266" w:lineRule="auto"/>
        <w:ind w:left="2539" w:right="0"/>
        <w:jc w:val="left"/>
        <w:rPr>
          <w:b/>
        </w:rPr>
      </w:pPr>
    </w:p>
    <w:p w:rsidR="00C9382C" w:rsidRDefault="00C9382C">
      <w:pPr>
        <w:spacing w:after="5" w:line="266" w:lineRule="auto"/>
        <w:ind w:left="2539" w:right="0"/>
        <w:jc w:val="left"/>
        <w:rPr>
          <w:b/>
        </w:rPr>
      </w:pPr>
    </w:p>
    <w:p w:rsidR="00C9382C" w:rsidRDefault="00C9382C">
      <w:pPr>
        <w:spacing w:after="5" w:line="266" w:lineRule="auto"/>
        <w:ind w:left="2539" w:right="0"/>
        <w:jc w:val="left"/>
        <w:rPr>
          <w:b/>
        </w:rPr>
      </w:pPr>
    </w:p>
    <w:p w:rsidR="00C9382C" w:rsidRDefault="00C9382C">
      <w:pPr>
        <w:spacing w:after="5" w:line="266" w:lineRule="auto"/>
        <w:ind w:left="2539" w:right="0"/>
        <w:jc w:val="left"/>
        <w:rPr>
          <w:b/>
        </w:rPr>
      </w:pPr>
    </w:p>
    <w:p w:rsidR="00C9382C" w:rsidRDefault="00C9382C">
      <w:pPr>
        <w:spacing w:after="5" w:line="266" w:lineRule="auto"/>
        <w:ind w:left="2539" w:right="0"/>
        <w:jc w:val="left"/>
        <w:rPr>
          <w:b/>
        </w:rPr>
      </w:pPr>
    </w:p>
    <w:p w:rsidR="00C9382C" w:rsidRDefault="00C9382C">
      <w:pPr>
        <w:spacing w:after="5" w:line="266" w:lineRule="auto"/>
        <w:ind w:left="2539" w:right="0"/>
        <w:jc w:val="left"/>
        <w:rPr>
          <w:b/>
        </w:rPr>
      </w:pPr>
    </w:p>
    <w:p w:rsidR="00C9382C" w:rsidRDefault="00C9382C">
      <w:pPr>
        <w:spacing w:after="5" w:line="266" w:lineRule="auto"/>
        <w:ind w:left="2539" w:right="0"/>
        <w:jc w:val="left"/>
        <w:rPr>
          <w:b/>
        </w:rPr>
      </w:pPr>
    </w:p>
    <w:p w:rsidR="00C9382C" w:rsidRDefault="00C9382C">
      <w:pPr>
        <w:spacing w:after="5" w:line="266" w:lineRule="auto"/>
        <w:ind w:left="2539" w:right="0"/>
        <w:jc w:val="left"/>
        <w:rPr>
          <w:b/>
        </w:rPr>
      </w:pPr>
    </w:p>
    <w:p w:rsidR="00C9382C" w:rsidRDefault="00C9382C">
      <w:pPr>
        <w:spacing w:after="5" w:line="266" w:lineRule="auto"/>
        <w:ind w:left="2539" w:right="0"/>
        <w:jc w:val="left"/>
        <w:rPr>
          <w:b/>
        </w:rPr>
      </w:pPr>
    </w:p>
    <w:p w:rsidR="00C9382C" w:rsidRDefault="00C9382C">
      <w:pPr>
        <w:spacing w:after="5" w:line="266" w:lineRule="auto"/>
        <w:ind w:left="2539" w:right="0"/>
        <w:jc w:val="left"/>
        <w:rPr>
          <w:b/>
        </w:rPr>
      </w:pPr>
    </w:p>
    <w:p w:rsidR="00C03A70" w:rsidRDefault="006F2C04">
      <w:pPr>
        <w:spacing w:after="5" w:line="266" w:lineRule="auto"/>
        <w:ind w:left="2539" w:right="0"/>
        <w:jc w:val="left"/>
      </w:pPr>
      <w:r>
        <w:rPr>
          <w:b/>
        </w:rPr>
        <w:lastRenderedPageBreak/>
        <w:t>Содержание программы</w:t>
      </w:r>
    </w:p>
    <w:p w:rsidR="00C03A70" w:rsidRDefault="006F2C04">
      <w:pPr>
        <w:spacing w:after="5" w:line="266" w:lineRule="auto"/>
        <w:ind w:left="2889" w:right="0"/>
        <w:jc w:val="left"/>
      </w:pPr>
      <w:r>
        <w:rPr>
          <w:b/>
        </w:rPr>
        <w:t>Учебный план</w:t>
      </w:r>
    </w:p>
    <w:tbl>
      <w:tblPr>
        <w:tblStyle w:val="TableGrid"/>
        <w:tblW w:w="9778" w:type="dxa"/>
        <w:tblInd w:w="-77" w:type="dxa"/>
        <w:tblCellMar>
          <w:left w:w="65" w:type="dxa"/>
          <w:right w:w="6" w:type="dxa"/>
        </w:tblCellMar>
        <w:tblLook w:val="04A0" w:firstRow="1" w:lastRow="0" w:firstColumn="1" w:lastColumn="0" w:noHBand="0" w:noVBand="1"/>
      </w:tblPr>
      <w:tblGrid>
        <w:gridCol w:w="709"/>
        <w:gridCol w:w="4817"/>
        <w:gridCol w:w="1134"/>
        <w:gridCol w:w="992"/>
        <w:gridCol w:w="992"/>
        <w:gridCol w:w="1134"/>
      </w:tblGrid>
      <w:tr w:rsidR="00C03A70" w:rsidTr="001D7027">
        <w:trPr>
          <w:trHeight w:val="52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A70" w:rsidRDefault="006F2C04" w:rsidP="00C9382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>№</w:t>
            </w:r>
          </w:p>
        </w:tc>
        <w:tc>
          <w:tcPr>
            <w:tcW w:w="4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A70" w:rsidRDefault="006F2C04" w:rsidP="00C9382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>Разделы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 w:rsidP="00C9382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03A70" w:rsidRDefault="006F2C04" w:rsidP="00C9382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>Форма</w:t>
            </w:r>
          </w:p>
          <w:p w:rsidR="00C03A70" w:rsidRDefault="006F2C04" w:rsidP="00C9382C">
            <w:pPr>
              <w:spacing w:after="0" w:line="240" w:lineRule="auto"/>
              <w:ind w:left="0" w:right="0" w:firstLine="0"/>
            </w:pPr>
            <w:proofErr w:type="spellStart"/>
            <w:r>
              <w:rPr>
                <w:sz w:val="24"/>
              </w:rPr>
              <w:t>аттестаци</w:t>
            </w:r>
            <w:proofErr w:type="spellEnd"/>
          </w:p>
        </w:tc>
      </w:tr>
      <w:tr w:rsidR="00C03A70" w:rsidTr="001D7027">
        <w:trPr>
          <w:trHeight w:val="16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A70" w:rsidRDefault="00C03A70" w:rsidP="00C938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A70" w:rsidRDefault="00C03A70" w:rsidP="00C938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A70" w:rsidRDefault="00C03A70" w:rsidP="00C938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A70" w:rsidRDefault="00C03A70" w:rsidP="00C938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A70" w:rsidRDefault="00C03A70" w:rsidP="00C938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A70" w:rsidRDefault="00C03A70" w:rsidP="00C9382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C03A70" w:rsidTr="001D7027">
        <w:trPr>
          <w:trHeight w:val="7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 w:rsidP="00C938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 w:rsidP="00C9382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 w:rsidP="00C9382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 w:rsidP="00C9382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>теория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 w:rsidP="00C9382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>практик 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 w:rsidP="00C9382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>и\</w:t>
            </w:r>
            <w:proofErr w:type="spellStart"/>
            <w:r>
              <w:rPr>
                <w:sz w:val="24"/>
              </w:rPr>
              <w:t>контро</w:t>
            </w:r>
            <w:proofErr w:type="spellEnd"/>
            <w:r>
              <w:rPr>
                <w:sz w:val="24"/>
              </w:rPr>
              <w:t xml:space="preserve"> ля</w:t>
            </w:r>
          </w:p>
        </w:tc>
      </w:tr>
      <w:tr w:rsidR="00C03A70" w:rsidTr="001D7027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 w:rsidP="00451DA1">
            <w:pPr>
              <w:spacing w:after="0" w:line="259" w:lineRule="auto"/>
              <w:ind w:left="0" w:right="115" w:firstLine="0"/>
              <w:jc w:val="left"/>
            </w:pPr>
            <w:r>
              <w:rPr>
                <w:sz w:val="24"/>
              </w:rPr>
              <w:t>Вводное з</w:t>
            </w:r>
            <w:r w:rsidR="00451DA1">
              <w:rPr>
                <w:sz w:val="24"/>
              </w:rPr>
              <w:t>анятие. День знакомств</w:t>
            </w:r>
            <w:proofErr w:type="gramStart"/>
            <w:r w:rsidR="00451DA1">
              <w:rPr>
                <w:sz w:val="24"/>
              </w:rPr>
              <w:t xml:space="preserve">.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0" w:right="56"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Беседа Конкурс</w:t>
            </w:r>
          </w:p>
        </w:tc>
      </w:tr>
      <w:tr w:rsidR="00C03A70" w:rsidTr="001D7027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Проведение инструктажа по охране труда для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179" w:right="0" w:firstLine="0"/>
              <w:jc w:val="left"/>
            </w:pPr>
            <w:r>
              <w:rPr>
                <w:sz w:val="24"/>
              </w:rPr>
              <w:t>Опрос</w:t>
            </w:r>
          </w:p>
        </w:tc>
      </w:tr>
      <w:tr w:rsidR="00C03A70" w:rsidTr="001D7027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Тематические занятия.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Наблюден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Опрос</w:t>
            </w:r>
          </w:p>
        </w:tc>
      </w:tr>
      <w:tr w:rsidR="00C03A70" w:rsidTr="001D7027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Спортивно-игровые занятия. Массовые мероприятия.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Соревнов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</w:p>
        </w:tc>
      </w:tr>
      <w:tr w:rsidR="00C03A70" w:rsidTr="001D7027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Заключительное занятие.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24"/>
              </w:rPr>
              <w:t>Конкурс</w:t>
            </w:r>
          </w:p>
        </w:tc>
      </w:tr>
      <w:tr w:rsidR="00C03A70" w:rsidTr="001D7027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451DA1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451DA1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0" w:rsidRDefault="006F2C04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51DA1" w:rsidRDefault="00451DA1">
      <w:pPr>
        <w:pStyle w:val="1"/>
      </w:pPr>
    </w:p>
    <w:p w:rsidR="00451DA1" w:rsidRPr="00451DA1" w:rsidRDefault="00451DA1" w:rsidP="00451DA1"/>
    <w:p w:rsidR="00C03A70" w:rsidRDefault="006F2C04">
      <w:pPr>
        <w:pStyle w:val="1"/>
      </w:pPr>
      <w:r>
        <w:t>Содержание</w:t>
      </w:r>
      <w:r w:rsidR="00A04975">
        <w:t xml:space="preserve"> </w:t>
      </w:r>
      <w:r>
        <w:t>учебного</w:t>
      </w:r>
      <w:r w:rsidR="00A04975">
        <w:t xml:space="preserve"> </w:t>
      </w:r>
      <w:bookmarkStart w:id="0" w:name="_GoBack"/>
      <w:bookmarkEnd w:id="0"/>
      <w:r>
        <w:t>плана</w:t>
      </w:r>
    </w:p>
    <w:p w:rsidR="00C03A70" w:rsidRDefault="006F2C04">
      <w:pPr>
        <w:spacing w:after="52"/>
        <w:ind w:left="-5" w:right="4"/>
      </w:pPr>
      <w:r>
        <w:t>Раздел 1. Вводное заняти</w:t>
      </w:r>
      <w:r w:rsidR="00451DA1">
        <w:t xml:space="preserve">е. День знакомств.  (1 </w:t>
      </w:r>
      <w:r>
        <w:t>ч.)</w:t>
      </w:r>
    </w:p>
    <w:p w:rsidR="00C03A70" w:rsidRDefault="006F2C04">
      <w:pPr>
        <w:spacing w:after="318"/>
        <w:ind w:left="-5" w:right="4"/>
      </w:pPr>
      <w:r>
        <w:t>Тема№1.1. Построение для открытия спортивно-игровых мероприятий. Ознакомление с обучающимися новичками. Анкетирование. Объявление расписания.</w:t>
      </w:r>
    </w:p>
    <w:p w:rsidR="00C03A70" w:rsidRDefault="006F2C04">
      <w:pPr>
        <w:spacing w:after="52"/>
        <w:ind w:left="-5" w:right="4"/>
      </w:pPr>
      <w:r>
        <w:t xml:space="preserve">Раздел 2. Проведение инструктажа по </w:t>
      </w:r>
      <w:r w:rsidR="00451DA1">
        <w:t>охране труда для обучающихся. (1</w:t>
      </w:r>
      <w:r>
        <w:t>ч.)</w:t>
      </w:r>
    </w:p>
    <w:p w:rsidR="00C03A70" w:rsidRDefault="006F2C04">
      <w:pPr>
        <w:spacing w:after="372"/>
        <w:ind w:left="-5" w:right="4"/>
      </w:pPr>
      <w:r>
        <w:t>Тема№2.1. Проведение инструктажа по охране труда для обучающихся. Краткая беседа о программе с начинающими и проведение инструкции. Краткое содержание инструкции.</w:t>
      </w:r>
    </w:p>
    <w:p w:rsidR="00C03A70" w:rsidRDefault="006F2C04">
      <w:pPr>
        <w:spacing w:after="52"/>
        <w:ind w:left="-5" w:right="4"/>
      </w:pPr>
      <w:r>
        <w:t>Ра</w:t>
      </w:r>
      <w:r w:rsidR="00451DA1">
        <w:t xml:space="preserve">здел 3. Тематические занятия. (6 </w:t>
      </w:r>
      <w:r>
        <w:t>ч.)</w:t>
      </w:r>
    </w:p>
    <w:p w:rsidR="00C03A70" w:rsidRDefault="006F2C04">
      <w:pPr>
        <w:ind w:left="-5" w:right="4"/>
      </w:pPr>
      <w:r>
        <w:t>Тема№3.1. Трудовые поручения. «Всякие профессии нужны».</w:t>
      </w:r>
    </w:p>
    <w:p w:rsidR="00C03A70" w:rsidRDefault="006F2C04">
      <w:pPr>
        <w:ind w:left="-5" w:right="4"/>
      </w:pPr>
      <w:r>
        <w:t>Тема №3.2. Тематика: «Поговорим о полезных привычках».</w:t>
      </w:r>
    </w:p>
    <w:p w:rsidR="00C03A70" w:rsidRDefault="006F2C04">
      <w:pPr>
        <w:ind w:left="-5" w:right="4"/>
      </w:pPr>
      <w:r>
        <w:t>Тема №3.3. День летних именинников. Подарки своими руками.</w:t>
      </w:r>
    </w:p>
    <w:p w:rsidR="00C03A70" w:rsidRDefault="006F2C04">
      <w:pPr>
        <w:spacing w:after="422"/>
        <w:ind w:left="-5" w:right="4"/>
      </w:pPr>
      <w:r>
        <w:t>Тема №3.4. Познавательное занятие «Огонь наш- друг, огонь-наш враг».</w:t>
      </w:r>
    </w:p>
    <w:p w:rsidR="00C03A70" w:rsidRDefault="006F2C04">
      <w:pPr>
        <w:spacing w:after="52"/>
        <w:ind w:left="-5" w:right="4"/>
      </w:pPr>
      <w:r>
        <w:t>Раздел 4. Спортивно-игровые занятия. Массовые мероприятия. (22ч.)</w:t>
      </w:r>
    </w:p>
    <w:p w:rsidR="00C03A70" w:rsidRDefault="006F2C04">
      <w:pPr>
        <w:tabs>
          <w:tab w:val="center" w:pos="2272"/>
          <w:tab w:val="center" w:pos="4024"/>
          <w:tab w:val="center" w:pos="5208"/>
          <w:tab w:val="center" w:pos="6036"/>
          <w:tab w:val="center" w:pos="7505"/>
          <w:tab w:val="right" w:pos="9373"/>
        </w:tabs>
        <w:ind w:left="-15" w:right="0" w:firstLine="0"/>
        <w:jc w:val="left"/>
      </w:pPr>
      <w:r>
        <w:lastRenderedPageBreak/>
        <w:t>Тема№4.1.</w:t>
      </w:r>
      <w:r>
        <w:tab/>
        <w:t>Проведение</w:t>
      </w:r>
      <w:r>
        <w:tab/>
        <w:t>инструктажа</w:t>
      </w:r>
      <w:r>
        <w:tab/>
        <w:t>по</w:t>
      </w:r>
      <w:r>
        <w:tab/>
        <w:t>охране</w:t>
      </w:r>
      <w:r>
        <w:tab/>
        <w:t>окружающей</w:t>
      </w:r>
      <w:r>
        <w:tab/>
        <w:t>среды.</w:t>
      </w:r>
    </w:p>
    <w:p w:rsidR="00C03A70" w:rsidRDefault="006F2C04">
      <w:pPr>
        <w:ind w:left="-5" w:right="4"/>
      </w:pPr>
      <w:r>
        <w:t>Подвижные игры «Если ты здоровым будешь, то всего ты и добудешь».</w:t>
      </w:r>
    </w:p>
    <w:p w:rsidR="00C03A70" w:rsidRDefault="006F2C04">
      <w:pPr>
        <w:ind w:left="-5" w:right="4"/>
      </w:pPr>
      <w:r>
        <w:t>Тема№4.2. «Вокруг спорта» спортивно-игровые задания. Игры на воздухе.</w:t>
      </w:r>
    </w:p>
    <w:p w:rsidR="00C03A70" w:rsidRDefault="006F2C04">
      <w:pPr>
        <w:ind w:left="-5" w:right="4"/>
      </w:pPr>
      <w:r>
        <w:t>Тема№4.3. Трудовая деятельность. Игровое занятие - бадминтон.</w:t>
      </w:r>
    </w:p>
    <w:p w:rsidR="00C03A70" w:rsidRDefault="006F2C04">
      <w:pPr>
        <w:ind w:left="-5" w:right="4"/>
      </w:pPr>
      <w:r>
        <w:t>Тема№4.4. Спортивные игры.</w:t>
      </w:r>
    </w:p>
    <w:p w:rsidR="00C03A70" w:rsidRDefault="006F2C04">
      <w:pPr>
        <w:spacing w:after="52"/>
        <w:ind w:left="-5" w:right="4"/>
      </w:pPr>
      <w:r>
        <w:t>Тема№4.5. Интеллектуальные игры: «Портрет», «Найти человека»,</w:t>
      </w:r>
    </w:p>
    <w:p w:rsidR="00C03A70" w:rsidRDefault="006F2C04">
      <w:pPr>
        <w:ind w:left="-5" w:right="4"/>
      </w:pPr>
      <w:r>
        <w:t>«Пыль столбом», «Люблю - не люблю», «Представь соседа».</w:t>
      </w:r>
    </w:p>
    <w:p w:rsidR="00C03A70" w:rsidRDefault="006F2C04">
      <w:pPr>
        <w:ind w:left="-5" w:right="4"/>
      </w:pPr>
      <w:r>
        <w:t>Тема№4.6. Летняя релаксация.</w:t>
      </w:r>
    </w:p>
    <w:p w:rsidR="00C03A70" w:rsidRDefault="006F2C04">
      <w:pPr>
        <w:ind w:left="-5" w:right="4"/>
      </w:pPr>
      <w:r>
        <w:t>Тема№4.7.Игровое занятие - волейбол.</w:t>
      </w:r>
    </w:p>
    <w:p w:rsidR="00C03A70" w:rsidRDefault="006F2C04">
      <w:pPr>
        <w:ind w:left="-5" w:right="4"/>
      </w:pPr>
      <w:r>
        <w:t>Тема№4.8. «Двигайся больше» спортивно-игровые занятия.</w:t>
      </w:r>
    </w:p>
    <w:p w:rsidR="00C03A70" w:rsidRDefault="006F2C04">
      <w:pPr>
        <w:ind w:left="-5" w:right="4"/>
      </w:pPr>
      <w:r>
        <w:t>Тема№4.9. Народные игры «Ромашковое счастье».</w:t>
      </w:r>
    </w:p>
    <w:p w:rsidR="00C03A70" w:rsidRDefault="006F2C04">
      <w:pPr>
        <w:ind w:left="-5" w:right="4"/>
      </w:pPr>
      <w:r>
        <w:t>Тема№4.10.Стритбол.</w:t>
      </w:r>
    </w:p>
    <w:p w:rsidR="00C03A70" w:rsidRDefault="006F2C04">
      <w:pPr>
        <w:spacing w:after="325"/>
        <w:ind w:left="-5" w:right="4"/>
      </w:pPr>
      <w:r>
        <w:t>Тема№4.11. Эстафеты. «Полоса препятствий».</w:t>
      </w:r>
    </w:p>
    <w:p w:rsidR="00C03A70" w:rsidRDefault="006F2C04">
      <w:pPr>
        <w:spacing w:after="378"/>
        <w:ind w:left="-5" w:right="4"/>
      </w:pPr>
      <w:r>
        <w:t>Раздел5.Заключительное занятие.</w:t>
      </w:r>
    </w:p>
    <w:p w:rsidR="00C03A70" w:rsidRDefault="006F2C04">
      <w:pPr>
        <w:spacing w:after="5" w:line="265" w:lineRule="auto"/>
        <w:ind w:left="29" w:right="37"/>
        <w:jc w:val="center"/>
      </w:pPr>
      <w:r>
        <w:rPr>
          <w:b/>
        </w:rPr>
        <w:t>Планируемые результаты реализации программы.</w:t>
      </w:r>
    </w:p>
    <w:p w:rsidR="00C03A70" w:rsidRDefault="006F2C04">
      <w:pPr>
        <w:spacing w:after="10" w:line="259" w:lineRule="auto"/>
        <w:ind w:left="-5" w:right="0"/>
        <w:jc w:val="left"/>
      </w:pPr>
      <w:r>
        <w:rPr>
          <w:i/>
        </w:rPr>
        <w:t>Предметные результаты:</w:t>
      </w:r>
    </w:p>
    <w:p w:rsidR="00C03A70" w:rsidRDefault="006F2C04">
      <w:pPr>
        <w:ind w:left="-5" w:right="4"/>
      </w:pPr>
      <w:r>
        <w:t>учащиеся будут знать</w:t>
      </w:r>
    </w:p>
    <w:p w:rsidR="00C03A70" w:rsidRDefault="006F2C04">
      <w:pPr>
        <w:numPr>
          <w:ilvl w:val="0"/>
          <w:numId w:val="2"/>
        </w:numPr>
        <w:ind w:right="4" w:hanging="233"/>
      </w:pPr>
      <w:r>
        <w:t>правила охраны труда, поведения на занятиях и в повседневной жизни;</w:t>
      </w:r>
    </w:p>
    <w:p w:rsidR="00C03A70" w:rsidRDefault="006F2C04">
      <w:pPr>
        <w:numPr>
          <w:ilvl w:val="0"/>
          <w:numId w:val="2"/>
        </w:numPr>
        <w:ind w:right="4" w:hanging="233"/>
      </w:pPr>
      <w:r>
        <w:t>познакомятся с понятиями и терминами в области физической культуры и спорта;</w:t>
      </w:r>
    </w:p>
    <w:p w:rsidR="00C03A70" w:rsidRDefault="006F2C04">
      <w:pPr>
        <w:numPr>
          <w:ilvl w:val="0"/>
          <w:numId w:val="2"/>
        </w:numPr>
        <w:ind w:right="4" w:hanging="233"/>
      </w:pPr>
      <w:r>
        <w:t>учащиеся</w:t>
      </w:r>
      <w:r>
        <w:tab/>
        <w:t>освоят</w:t>
      </w:r>
      <w:r>
        <w:tab/>
        <w:t>соответствующие</w:t>
      </w:r>
      <w:r>
        <w:tab/>
        <w:t>возрасту,</w:t>
      </w:r>
      <w:r>
        <w:tab/>
        <w:t>полу</w:t>
      </w:r>
      <w:r>
        <w:tab/>
        <w:t>и</w:t>
      </w:r>
      <w:r>
        <w:tab/>
        <w:t>уровню подготовленности тренировочные и соревновательные нагрузки.</w:t>
      </w:r>
    </w:p>
    <w:p w:rsidR="00C03A70" w:rsidRDefault="006F2C04">
      <w:pPr>
        <w:spacing w:after="10" w:line="259" w:lineRule="auto"/>
        <w:ind w:left="-5" w:right="0"/>
        <w:jc w:val="left"/>
      </w:pPr>
      <w:r>
        <w:rPr>
          <w:i/>
        </w:rPr>
        <w:t>Личностные</w:t>
      </w:r>
      <w:r>
        <w:t>:</w:t>
      </w:r>
    </w:p>
    <w:p w:rsidR="00C03A70" w:rsidRDefault="006F2C04">
      <w:pPr>
        <w:numPr>
          <w:ilvl w:val="0"/>
          <w:numId w:val="2"/>
        </w:numPr>
        <w:ind w:right="4" w:hanging="233"/>
      </w:pPr>
      <w:r>
        <w:t>начнет развиваться творческое мышление;</w:t>
      </w:r>
    </w:p>
    <w:p w:rsidR="00C03A70" w:rsidRDefault="006F2C04">
      <w:pPr>
        <w:numPr>
          <w:ilvl w:val="0"/>
          <w:numId w:val="2"/>
        </w:numPr>
        <w:ind w:right="4" w:hanging="233"/>
      </w:pPr>
      <w:r>
        <w:t>сформируется потребность к здоровому образу жизни.</w:t>
      </w:r>
    </w:p>
    <w:p w:rsidR="00C03A70" w:rsidRDefault="006F2C04">
      <w:pPr>
        <w:spacing w:after="54" w:line="259" w:lineRule="auto"/>
        <w:ind w:left="-5" w:right="0"/>
        <w:jc w:val="left"/>
      </w:pPr>
      <w:proofErr w:type="spellStart"/>
      <w:r>
        <w:rPr>
          <w:i/>
        </w:rPr>
        <w:t>Метапредметные</w:t>
      </w:r>
      <w:proofErr w:type="spellEnd"/>
      <w:r>
        <w:t>:</w:t>
      </w:r>
    </w:p>
    <w:p w:rsidR="00C03A70" w:rsidRDefault="006F2C04">
      <w:pPr>
        <w:numPr>
          <w:ilvl w:val="0"/>
          <w:numId w:val="2"/>
        </w:numPr>
        <w:spacing w:after="43"/>
        <w:ind w:right="4" w:hanging="233"/>
      </w:pPr>
      <w:r>
        <w:t>начнет</w:t>
      </w:r>
      <w:r>
        <w:tab/>
        <w:t>формироваться</w:t>
      </w:r>
      <w:r>
        <w:tab/>
        <w:t>коммуникабельность,</w:t>
      </w:r>
      <w:r>
        <w:tab/>
        <w:t>чувство</w:t>
      </w:r>
      <w:r>
        <w:tab/>
        <w:t>коллективизма, взаимопомощи и взаимовыручки.</w:t>
      </w:r>
    </w:p>
    <w:p w:rsidR="00C03A70" w:rsidRDefault="006F2C04">
      <w:pPr>
        <w:spacing w:after="418"/>
        <w:ind w:left="-15" w:right="4" w:firstLine="709"/>
      </w:pPr>
      <w:r>
        <w:t>В конце обучения у учащихся появится интерес к спортивной деятельности и не менее 25% из общего количества ребят приступят к занятиям по программе  базового уровня.</w:t>
      </w:r>
    </w:p>
    <w:p w:rsidR="00C9382C" w:rsidRDefault="00C9382C">
      <w:pPr>
        <w:spacing w:after="330" w:line="266" w:lineRule="auto"/>
        <w:ind w:left="-5" w:right="0"/>
        <w:jc w:val="left"/>
        <w:rPr>
          <w:b/>
        </w:rPr>
      </w:pPr>
    </w:p>
    <w:p w:rsidR="00C9382C" w:rsidRDefault="00C9382C">
      <w:pPr>
        <w:spacing w:after="330" w:line="266" w:lineRule="auto"/>
        <w:ind w:left="-5" w:right="0"/>
        <w:jc w:val="left"/>
        <w:rPr>
          <w:b/>
        </w:rPr>
      </w:pPr>
    </w:p>
    <w:p w:rsidR="00C03A70" w:rsidRDefault="006F2C04">
      <w:pPr>
        <w:spacing w:after="330" w:line="266" w:lineRule="auto"/>
        <w:ind w:left="-5" w:right="0"/>
        <w:jc w:val="left"/>
      </w:pPr>
      <w:r>
        <w:rPr>
          <w:b/>
        </w:rPr>
        <w:lastRenderedPageBreak/>
        <w:t>РАЗДЕЛ 2. КОМПЛЕКС ОРГАНИЗАЦИОННО – ПЕДАГОГИЧЕСКИХ УСЛОВИЙ, ВКЛЮЧАЮЩИХ ФОРМЫ АТТЕСТАЦИИ.</w:t>
      </w:r>
    </w:p>
    <w:p w:rsidR="00C03A70" w:rsidRDefault="006F2C04">
      <w:pPr>
        <w:spacing w:after="5" w:line="266" w:lineRule="auto"/>
        <w:ind w:left="2110" w:right="0"/>
        <w:jc w:val="left"/>
      </w:pPr>
      <w:r>
        <w:rPr>
          <w:b/>
        </w:rPr>
        <w:t>Календарный учебный график программы.</w:t>
      </w:r>
    </w:p>
    <w:tbl>
      <w:tblPr>
        <w:tblStyle w:val="TableGrid"/>
        <w:tblW w:w="9747" w:type="dxa"/>
        <w:tblInd w:w="0" w:type="dxa"/>
        <w:tblCellMar>
          <w:top w:w="58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707"/>
        <w:gridCol w:w="2146"/>
        <w:gridCol w:w="524"/>
        <w:gridCol w:w="707"/>
        <w:gridCol w:w="1018"/>
        <w:gridCol w:w="945"/>
        <w:gridCol w:w="1187"/>
        <w:gridCol w:w="1285"/>
        <w:gridCol w:w="1228"/>
      </w:tblGrid>
      <w:tr w:rsidR="00C03A70">
        <w:trPr>
          <w:trHeight w:val="63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№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Наименование темы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Дата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Всего час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73" w:right="67" w:firstLine="0"/>
              <w:jc w:val="center"/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Форма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Форма контроля</w:t>
            </w:r>
          </w:p>
        </w:tc>
      </w:tr>
      <w:tr w:rsidR="00C03A7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пл</w:t>
            </w:r>
            <w:proofErr w:type="spellEnd"/>
            <w:r>
              <w:rPr>
                <w:sz w:val="24"/>
              </w:rPr>
              <w:t xml:space="preserve"> ан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фак т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3A70">
        <w:trPr>
          <w:trHeight w:val="6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Теори</w:t>
            </w:r>
            <w:proofErr w:type="spellEnd"/>
            <w:r>
              <w:rPr>
                <w:sz w:val="24"/>
              </w:rPr>
              <w:t xml:space="preserve"> 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Практик 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3A70">
        <w:trPr>
          <w:trHeight w:val="95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57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Вводное занятие.</w:t>
            </w:r>
          </w:p>
          <w:p w:rsidR="00C03A70" w:rsidRDefault="006F2C04">
            <w:pPr>
              <w:spacing w:after="57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День знакомств.</w:t>
            </w:r>
          </w:p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«Рисуем лето».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Беседа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4"/>
              </w:rPr>
              <w:t>Конкурс</w:t>
            </w:r>
          </w:p>
        </w:tc>
      </w:tr>
      <w:tr w:rsidR="00C03A70">
        <w:trPr>
          <w:trHeight w:val="126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Проведение инструктажа по охране труда для обучающихся.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Беседа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Опрос</w:t>
            </w:r>
          </w:p>
        </w:tc>
      </w:tr>
      <w:tr w:rsidR="00C03A70">
        <w:trPr>
          <w:trHeight w:val="63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Тематические занятия.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3A70">
        <w:trPr>
          <w:trHeight w:val="126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3.1</w:t>
            </w:r>
            <w:r w:rsidR="006F2C04">
              <w:rPr>
                <w:sz w:val="24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24"/>
              </w:rPr>
              <w:t>Тематика:</w:t>
            </w:r>
          </w:p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«Поговорим о полезных привычках».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Беседа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33" w:right="18" w:hanging="8"/>
              <w:jc w:val="center"/>
            </w:pPr>
            <w:proofErr w:type="spellStart"/>
            <w:r>
              <w:rPr>
                <w:sz w:val="24"/>
              </w:rPr>
              <w:t>Наблюде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опрос</w:t>
            </w:r>
          </w:p>
        </w:tc>
      </w:tr>
      <w:tr w:rsidR="00C03A70">
        <w:trPr>
          <w:trHeight w:val="63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3.2</w:t>
            </w:r>
            <w:r w:rsidR="006F2C04">
              <w:rPr>
                <w:sz w:val="24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День летних именинников.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ское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Наблюде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</w:tbl>
    <w:p w:rsidR="00C03A70" w:rsidRDefault="00C03A70">
      <w:pPr>
        <w:spacing w:after="0" w:line="259" w:lineRule="auto"/>
        <w:ind w:left="-1701" w:right="11074" w:firstLine="0"/>
        <w:jc w:val="left"/>
      </w:pPr>
    </w:p>
    <w:tbl>
      <w:tblPr>
        <w:tblStyle w:val="TableGrid"/>
        <w:tblW w:w="9558" w:type="dxa"/>
        <w:tblInd w:w="0" w:type="dxa"/>
        <w:tblCellMar>
          <w:top w:w="58" w:type="dxa"/>
          <w:left w:w="102" w:type="dxa"/>
          <w:right w:w="108" w:type="dxa"/>
        </w:tblCellMar>
        <w:tblLook w:val="04A0" w:firstRow="1" w:lastRow="0" w:firstColumn="1" w:lastColumn="0" w:noHBand="0" w:noVBand="1"/>
      </w:tblPr>
      <w:tblGrid>
        <w:gridCol w:w="705"/>
        <w:gridCol w:w="2353"/>
        <w:gridCol w:w="514"/>
        <w:gridCol w:w="680"/>
        <w:gridCol w:w="971"/>
        <w:gridCol w:w="890"/>
        <w:gridCol w:w="828"/>
        <w:gridCol w:w="1418"/>
        <w:gridCol w:w="1199"/>
      </w:tblGrid>
      <w:tr w:rsidR="00C03A70" w:rsidTr="006F2C04">
        <w:trPr>
          <w:trHeight w:val="63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>Подарки своими руками.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>занятие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3A70" w:rsidTr="006F2C04">
        <w:trPr>
          <w:trHeight w:val="12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>3.3</w:t>
            </w:r>
            <w:r w:rsidR="006F2C04">
              <w:rPr>
                <w:sz w:val="24"/>
              </w:rPr>
              <w:t>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 xml:space="preserve">Познавательное занятие «Огонь наш- </w:t>
            </w:r>
            <w:proofErr w:type="spellStart"/>
            <w:proofErr w:type="gramStart"/>
            <w:r>
              <w:rPr>
                <w:sz w:val="24"/>
              </w:rPr>
              <w:t>друг,огоньнаш</w:t>
            </w:r>
            <w:proofErr w:type="spellEnd"/>
            <w:proofErr w:type="gramEnd"/>
            <w:r>
              <w:rPr>
                <w:sz w:val="24"/>
              </w:rPr>
              <w:t xml:space="preserve"> враг».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26" w:right="0" w:firstLine="0"/>
              <w:jc w:val="center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ское</w:t>
            </w:r>
            <w:proofErr w:type="spellEnd"/>
            <w:r>
              <w:rPr>
                <w:sz w:val="24"/>
              </w:rPr>
              <w:t xml:space="preserve"> занятие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04" w:rsidRDefault="006F2C04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C03A70" w:rsidRDefault="006F2C04" w:rsidP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игра</w:t>
            </w:r>
          </w:p>
        </w:tc>
      </w:tr>
      <w:tr w:rsidR="00C03A70" w:rsidTr="006F2C04">
        <w:trPr>
          <w:trHeight w:val="126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proofErr w:type="spellStart"/>
            <w:r>
              <w:rPr>
                <w:b/>
                <w:sz w:val="24"/>
              </w:rPr>
              <w:t>Спортивноигровые</w:t>
            </w:r>
            <w:proofErr w:type="spellEnd"/>
            <w:r>
              <w:rPr>
                <w:b/>
                <w:sz w:val="24"/>
              </w:rPr>
              <w:t xml:space="preserve"> занятия. Массовые мероприятия.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26" w:right="0" w:firstLine="0"/>
              <w:jc w:val="center"/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3A70" w:rsidTr="006F2C04">
        <w:trPr>
          <w:trHeight w:val="317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lastRenderedPageBreak/>
              <w:t>4.1.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20" w:line="282" w:lineRule="auto"/>
              <w:ind w:left="9" w:right="0" w:firstLine="0"/>
              <w:jc w:val="left"/>
            </w:pPr>
            <w:r>
              <w:rPr>
                <w:sz w:val="24"/>
              </w:rPr>
              <w:t>Проведение инструктажа по охране окружающей среды.</w:t>
            </w:r>
          </w:p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>Подвижные игры «Если ты здоровым будешь, то всего ты и добудешь».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>Беседа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74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Наблюде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  <w:p w:rsidR="00C03A70" w:rsidRDefault="006F2C04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>Игра</w:t>
            </w:r>
          </w:p>
        </w:tc>
      </w:tr>
      <w:tr w:rsidR="00C03A70" w:rsidTr="006F2C04">
        <w:trPr>
          <w:trHeight w:val="12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>4.2.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 xml:space="preserve">«Вокруг спорта» </w:t>
            </w:r>
            <w:proofErr w:type="spellStart"/>
            <w:r>
              <w:rPr>
                <w:sz w:val="24"/>
              </w:rPr>
              <w:t>спортивноигровые</w:t>
            </w:r>
            <w:proofErr w:type="spellEnd"/>
            <w:r>
              <w:rPr>
                <w:sz w:val="24"/>
              </w:rPr>
              <w:t xml:space="preserve"> задания. Игры на воздухе.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>Игра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Соревнов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ания</w:t>
            </w:r>
            <w:proofErr w:type="spellEnd"/>
          </w:p>
        </w:tc>
      </w:tr>
      <w:tr w:rsidR="00C03A70" w:rsidTr="006F2C04">
        <w:trPr>
          <w:trHeight w:val="126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>4.3.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>Трудовая деятельность. Игровое занятие бадминтон.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ское</w:t>
            </w:r>
            <w:proofErr w:type="spellEnd"/>
            <w:r>
              <w:rPr>
                <w:sz w:val="24"/>
              </w:rPr>
              <w:t xml:space="preserve"> занятие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42" w:right="25" w:hanging="8"/>
              <w:jc w:val="center"/>
            </w:pPr>
            <w:proofErr w:type="spellStart"/>
            <w:r>
              <w:rPr>
                <w:sz w:val="24"/>
              </w:rPr>
              <w:t>Наблюде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опрос</w:t>
            </w:r>
          </w:p>
        </w:tc>
      </w:tr>
      <w:tr w:rsidR="00C03A70" w:rsidTr="006F2C04">
        <w:trPr>
          <w:trHeight w:val="9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>4.4.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>Спортивные игры.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152" w:right="0" w:hanging="152"/>
              <w:jc w:val="left"/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z w:val="24"/>
              </w:rPr>
              <w:t xml:space="preserve"> кое занятие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Наблюде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  <w:tr w:rsidR="00C03A70" w:rsidTr="006F2C04">
        <w:trPr>
          <w:trHeight w:val="285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>4.5.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99" w:lineRule="auto"/>
              <w:ind w:left="9" w:right="0" w:firstLine="0"/>
              <w:jc w:val="left"/>
            </w:pPr>
            <w:r>
              <w:rPr>
                <w:sz w:val="24"/>
              </w:rPr>
              <w:t>Интеллектуальны е игры:</w:t>
            </w:r>
          </w:p>
          <w:p w:rsidR="00C03A70" w:rsidRDefault="006F2C04">
            <w:pPr>
              <w:spacing w:after="46" w:line="259" w:lineRule="auto"/>
              <w:ind w:left="9" w:right="0" w:firstLine="0"/>
              <w:jc w:val="left"/>
            </w:pPr>
            <w:r>
              <w:rPr>
                <w:sz w:val="24"/>
              </w:rPr>
              <w:t>«Портрет»,</w:t>
            </w:r>
          </w:p>
          <w:p w:rsidR="00C03A70" w:rsidRDefault="006F2C04">
            <w:pPr>
              <w:spacing w:after="53" w:line="259" w:lineRule="auto"/>
              <w:ind w:left="9" w:right="0" w:firstLine="0"/>
              <w:jc w:val="left"/>
            </w:pPr>
            <w:r>
              <w:rPr>
                <w:sz w:val="24"/>
              </w:rPr>
              <w:t>«Найти человека»,</w:t>
            </w:r>
          </w:p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>«Пыль столбом», «Люблю- не люблю», «Представь соседа».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152" w:right="0" w:hanging="152"/>
              <w:jc w:val="left"/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z w:val="24"/>
              </w:rPr>
              <w:t xml:space="preserve"> кое занятие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Наблюде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  <w:tr w:rsidR="00C03A70" w:rsidTr="006F2C04">
        <w:trPr>
          <w:trHeight w:val="9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>4.6.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>Летняя релаксация.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77" w:right="0" w:hanging="52"/>
              <w:jc w:val="left"/>
            </w:pPr>
            <w:proofErr w:type="spellStart"/>
            <w:r>
              <w:rPr>
                <w:sz w:val="24"/>
              </w:rPr>
              <w:t>Упражнен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>, прогулка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Наблюде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  <w:tr w:rsidR="00C03A70" w:rsidTr="006F2C04">
        <w:trPr>
          <w:trHeight w:val="63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>4.7.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451DA1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>Игровое занятие пион</w:t>
            </w:r>
            <w:r w:rsidR="006F2C04">
              <w:rPr>
                <w:sz w:val="24"/>
              </w:rPr>
              <w:t>е</w:t>
            </w:r>
            <w:r>
              <w:rPr>
                <w:sz w:val="24"/>
              </w:rPr>
              <w:t>рбол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370" w:right="0" w:hanging="370"/>
              <w:jc w:val="left"/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z w:val="24"/>
              </w:rPr>
              <w:t xml:space="preserve"> кое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Наблюде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  <w:tr w:rsidR="00C03A70" w:rsidTr="006F2C04">
        <w:trPr>
          <w:trHeight w:val="3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занятие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3A70" w:rsidTr="006F2C04">
        <w:trPr>
          <w:trHeight w:val="126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4.8.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«Двигайся больше» спортивно-игровые занятия.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Игра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4"/>
              </w:rPr>
              <w:t>Конкурс</w:t>
            </w:r>
          </w:p>
        </w:tc>
      </w:tr>
      <w:tr w:rsidR="00C03A70" w:rsidTr="006F2C04">
        <w:trPr>
          <w:trHeight w:val="9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4.9.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Народные игры «Ромашковое счастье».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z w:val="24"/>
              </w:rPr>
              <w:t xml:space="preserve"> кое занятие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Наблюде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  <w:tr w:rsidR="00C03A70" w:rsidTr="006F2C04">
        <w:trPr>
          <w:trHeight w:val="63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4.10.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Стритбол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Игра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Наблюде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  <w:tr w:rsidR="00C03A70" w:rsidTr="006F2C04">
        <w:trPr>
          <w:trHeight w:val="9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4.11.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Эстафеты. «Полоса препятствий».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Соревнова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Соревнов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</w:p>
        </w:tc>
      </w:tr>
      <w:tr w:rsidR="00C03A70" w:rsidTr="006F2C04">
        <w:trPr>
          <w:trHeight w:val="63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Заключительное занятие.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>Турнир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92" w:right="0" w:firstLine="0"/>
              <w:jc w:val="left"/>
            </w:pPr>
            <w:r>
              <w:rPr>
                <w:b/>
                <w:sz w:val="24"/>
              </w:rPr>
              <w:t>Турнир</w:t>
            </w:r>
          </w:p>
        </w:tc>
      </w:tr>
      <w:tr w:rsidR="00C03A70" w:rsidTr="006F2C04">
        <w:trPr>
          <w:trHeight w:val="3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Default="006F2C0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A70" w:rsidRDefault="00C03A7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03A70" w:rsidRDefault="006F2C04">
      <w:pPr>
        <w:spacing w:after="328" w:line="265" w:lineRule="auto"/>
        <w:ind w:left="29" w:right="38"/>
        <w:jc w:val="center"/>
      </w:pPr>
      <w:r>
        <w:rPr>
          <w:b/>
        </w:rPr>
        <w:t>Условия реализации программы.</w:t>
      </w:r>
    </w:p>
    <w:p w:rsidR="00C03A70" w:rsidRDefault="006F2C04">
      <w:pPr>
        <w:ind w:left="-15" w:right="4" w:firstLine="709"/>
      </w:pPr>
      <w:r>
        <w:rPr>
          <w:i/>
        </w:rPr>
        <w:t xml:space="preserve">Материально – техническое обеспечение: </w:t>
      </w:r>
      <w:r>
        <w:t>помещение для занятий соответствует требованиям СанПиН, в помещении находятся стандартные учебные столы и стулья, соответствующие ростовой группе, стол и стул для педагога.</w:t>
      </w:r>
    </w:p>
    <w:p w:rsidR="00C03A70" w:rsidRDefault="006F2C04">
      <w:pPr>
        <w:spacing w:after="53" w:line="259" w:lineRule="auto"/>
        <w:ind w:left="-5" w:right="0"/>
        <w:jc w:val="left"/>
      </w:pPr>
      <w:r>
        <w:rPr>
          <w:i/>
        </w:rPr>
        <w:t xml:space="preserve">Перечень оборудования, инструментов, материалов, необходимых для работы: </w:t>
      </w:r>
      <w:r>
        <w:t>- волейбольные, баскетбольные мячи;</w:t>
      </w:r>
    </w:p>
    <w:p w:rsidR="00C03A70" w:rsidRDefault="006F2C04">
      <w:pPr>
        <w:spacing w:after="44"/>
        <w:ind w:left="-5" w:right="4"/>
      </w:pPr>
      <w:r>
        <w:t>-велосипеды;</w:t>
      </w:r>
    </w:p>
    <w:p w:rsidR="00C03A70" w:rsidRDefault="006F2C04">
      <w:pPr>
        <w:spacing w:after="52"/>
        <w:ind w:left="-5" w:right="4"/>
      </w:pPr>
      <w:r>
        <w:t>-ракетки и воланы для бадминтона;</w:t>
      </w:r>
    </w:p>
    <w:p w:rsidR="00C03A70" w:rsidRDefault="006F2C04">
      <w:pPr>
        <w:spacing w:after="52"/>
        <w:ind w:left="-5" w:right="4"/>
      </w:pPr>
      <w:r>
        <w:t>-скакалки, канат для перетягивания, фишки, стойки;</w:t>
      </w:r>
    </w:p>
    <w:p w:rsidR="00C03A70" w:rsidRDefault="006F2C04">
      <w:pPr>
        <w:spacing w:after="51"/>
        <w:ind w:left="-5" w:right="4"/>
      </w:pPr>
      <w:r>
        <w:t>- наглядные пособия (альбомы, цветные мелки и карандаши, иллюстрации).</w:t>
      </w:r>
    </w:p>
    <w:p w:rsidR="00C03A70" w:rsidRDefault="006F2C04">
      <w:pPr>
        <w:ind w:left="719" w:right="4"/>
      </w:pPr>
      <w:r>
        <w:rPr>
          <w:i/>
        </w:rPr>
        <w:t>Информационное обеспечение</w:t>
      </w:r>
      <w:r>
        <w:t>: видео-, интернет источники.</w:t>
      </w:r>
    </w:p>
    <w:p w:rsidR="00C03A70" w:rsidRDefault="006F2C04">
      <w:pPr>
        <w:ind w:left="-15" w:right="4" w:firstLine="709"/>
      </w:pPr>
      <w:r>
        <w:t xml:space="preserve">Кадровое обеспечение: педагог дополнительного образования, имеющий высшее, направленность которого соответствует направленности дополнительной общеобразовательной программы, 1 квалификационная категория. Необходимые умения: владеет формами и методами обучения; использует специальные подходы к обучению в целях включения в образовательный процесс всех обучающихся, в том числе одаренных обучающихся; организовывает различные виды внеурочной деятельности: игровую, культурно – досуговую, ; регулирует поведение обучающихся для обеспечение безопасной образовательной среды; реализовывает современные формы и методы воспитательной работы, как на занятиях, так и во внеурочной деятельности, ставит воспитательные цели, способствующие развитию обучающихся, независимо от их способностей; общается с детьми, признавая их достоинство, понимая и принимая их. Планирует взаимодействие с родителями. Организовывает совместную деятельность детей и взрослых при проведении занятий и досуговых мероприятий. </w:t>
      </w:r>
      <w:r>
        <w:lastRenderedPageBreak/>
        <w:t>Обладает необходимыми знаниями преподаваемого предмета; основными закономерностями возрастного развития; основными методиками преподавания, видами и приемами современных педагогических технологий; путями достижения образовательных результатов и способами оценки результатов обучения.</w:t>
      </w:r>
    </w:p>
    <w:p w:rsidR="00C03A70" w:rsidRDefault="006F2C04">
      <w:pPr>
        <w:spacing w:after="251" w:line="265" w:lineRule="auto"/>
        <w:ind w:left="29" w:right="38"/>
        <w:jc w:val="center"/>
      </w:pPr>
      <w:r>
        <w:rPr>
          <w:b/>
        </w:rPr>
        <w:t>Форма аттестации.</w:t>
      </w:r>
    </w:p>
    <w:p w:rsidR="00C03A70" w:rsidRDefault="006F2C04">
      <w:pPr>
        <w:ind w:left="-15" w:right="4" w:firstLine="426"/>
      </w:pPr>
      <w:r>
        <w:t>Контроль за освоением дополнительной общеобразовательной общеразвивающей программой «Спортивный калейдоскоп» предусматривает ведение текущего контроля. Данная программа краткосрочная: поэтому итоговая аттестация учащихся не предусматривается.</w:t>
      </w:r>
    </w:p>
    <w:p w:rsidR="00C03A70" w:rsidRDefault="006F2C04">
      <w:pPr>
        <w:spacing w:after="10" w:line="256" w:lineRule="auto"/>
        <w:ind w:left="-15" w:right="481" w:firstLine="416"/>
        <w:jc w:val="left"/>
      </w:pPr>
      <w:r>
        <w:t>Форма отслеживания результатов усвоения программы предполагает: • педагогическое наблюдение — при выполнении практических приемов обучающимися;</w:t>
      </w:r>
    </w:p>
    <w:p w:rsidR="00C03A70" w:rsidRDefault="006F2C04">
      <w:pPr>
        <w:spacing w:after="328"/>
        <w:ind w:left="-5" w:right="4"/>
      </w:pPr>
      <w:r>
        <w:t>•педагогический мониторинг - проверка терминологии и усвоение практических навыков работы, ведение журнала учета.</w:t>
      </w:r>
    </w:p>
    <w:p w:rsidR="00C03A70" w:rsidRDefault="006F2C04">
      <w:pPr>
        <w:spacing w:after="236" w:line="265" w:lineRule="auto"/>
        <w:ind w:left="29" w:right="38"/>
        <w:jc w:val="center"/>
      </w:pPr>
      <w:r>
        <w:rPr>
          <w:b/>
        </w:rPr>
        <w:t>Методические материалы.</w:t>
      </w:r>
    </w:p>
    <w:p w:rsidR="00C03A70" w:rsidRDefault="006F2C04">
      <w:pPr>
        <w:ind w:left="-15" w:right="4" w:firstLine="709"/>
      </w:pPr>
      <w:r>
        <w:t>Обучение по данной программе предполагает использование различных методов и приемов обучения. Объяснительно – иллюстративный метод (беседа, рассказ, практическая работа (групповая и индивидуальная), самостоятельная работа обучающихся). Репродуктивный метод (повторение, замедленный показ). Выбор методов обучения зависит от темы и формы занятий. При этом в процессе обучения все методы реализуются в теснейшем взаимодействии при создании положительной мотивации, актуализации интереса.</w:t>
      </w:r>
    </w:p>
    <w:p w:rsidR="00C03A70" w:rsidRDefault="006F2C04">
      <w:pPr>
        <w:ind w:left="-15" w:right="4" w:firstLine="709"/>
      </w:pPr>
      <w:r>
        <w:t>Краткосрочная летняя дополнительная образовательная программа предусматривает вариативность использования некоторых педагогических технологий:</w:t>
      </w:r>
    </w:p>
    <w:p w:rsidR="00C03A70" w:rsidRDefault="006F2C04">
      <w:pPr>
        <w:ind w:left="-5" w:right="4"/>
      </w:pPr>
      <w:r>
        <w:t>• традиционных (технология личностно-ориентированного и развивающего обучения);</w:t>
      </w:r>
    </w:p>
    <w:p w:rsidR="00C03A70" w:rsidRDefault="006F2C04">
      <w:pPr>
        <w:ind w:left="-5" w:right="4"/>
      </w:pPr>
      <w:r>
        <w:t xml:space="preserve">•современных технологий: </w:t>
      </w:r>
      <w:proofErr w:type="spellStart"/>
      <w:r>
        <w:t>здоровьесберегающие</w:t>
      </w:r>
      <w:proofErr w:type="spellEnd"/>
      <w:r>
        <w:t>, информационные.</w:t>
      </w:r>
    </w:p>
    <w:p w:rsidR="00C03A70" w:rsidRDefault="006F2C04">
      <w:pPr>
        <w:ind w:left="-15" w:right="4" w:firstLine="709"/>
      </w:pPr>
      <w:r>
        <w:t>При организации мероприятий используются следующие</w:t>
      </w:r>
      <w:r>
        <w:rPr>
          <w:rFonts w:ascii="Arial" w:eastAsia="Arial" w:hAnsi="Arial" w:cs="Arial"/>
        </w:rPr>
        <w:t xml:space="preserve"> </w:t>
      </w:r>
      <w:r>
        <w:t>методы обучения:</w:t>
      </w:r>
    </w:p>
    <w:p w:rsidR="00C03A70" w:rsidRDefault="006F2C04">
      <w:pPr>
        <w:numPr>
          <w:ilvl w:val="0"/>
          <w:numId w:val="3"/>
        </w:numPr>
        <w:ind w:right="4" w:hanging="163"/>
      </w:pPr>
      <w:r>
        <w:t>беседы с элементами разнообразной тематики (патриотические, исторические, познавательные);</w:t>
      </w:r>
    </w:p>
    <w:p w:rsidR="00C03A70" w:rsidRDefault="006F2C04">
      <w:pPr>
        <w:numPr>
          <w:ilvl w:val="0"/>
          <w:numId w:val="3"/>
        </w:numPr>
        <w:ind w:right="4" w:hanging="163"/>
      </w:pPr>
      <w:r>
        <w:t>конкурсы (спортивные, развлекательные);</w:t>
      </w:r>
    </w:p>
    <w:p w:rsidR="00C03A70" w:rsidRDefault="006F2C04">
      <w:pPr>
        <w:numPr>
          <w:ilvl w:val="0"/>
          <w:numId w:val="3"/>
        </w:numPr>
        <w:ind w:right="4" w:hanging="163"/>
      </w:pPr>
      <w:r>
        <w:t>подвижные игры;</w:t>
      </w:r>
    </w:p>
    <w:p w:rsidR="00C03A70" w:rsidRDefault="006F2C04">
      <w:pPr>
        <w:numPr>
          <w:ilvl w:val="0"/>
          <w:numId w:val="3"/>
        </w:numPr>
        <w:ind w:right="4" w:hanging="163"/>
      </w:pPr>
      <w:r>
        <w:t>спортивные соревнования в игровой форме (общеразвивающие, эстафеты).</w:t>
      </w:r>
    </w:p>
    <w:p w:rsidR="00C03A70" w:rsidRDefault="006F2C04">
      <w:pPr>
        <w:ind w:left="-15" w:right="4" w:firstLine="567"/>
      </w:pPr>
      <w:r>
        <w:lastRenderedPageBreak/>
        <w:t>В процессе обучения рекомендуется использовать технологии, позволяющие кроме обучения, развития ребенка, формировать его личностные качества, убеждения и жизненную позицию. На занятиях могут использоваться</w:t>
      </w:r>
      <w:r>
        <w:tab/>
        <w:t>одновременно</w:t>
      </w:r>
      <w:r>
        <w:tab/>
        <w:t>несколько</w:t>
      </w:r>
      <w:r>
        <w:tab/>
        <w:t>технологий:</w:t>
      </w:r>
      <w:r>
        <w:tab/>
        <w:t xml:space="preserve">развивающего обучения, информационные и </w:t>
      </w:r>
      <w:proofErr w:type="spellStart"/>
      <w:r>
        <w:t>здоровьесберегающие</w:t>
      </w:r>
      <w:proofErr w:type="spellEnd"/>
      <w:r>
        <w:t>.</w:t>
      </w:r>
    </w:p>
    <w:p w:rsidR="00C03A70" w:rsidRDefault="006F2C04">
      <w:pPr>
        <w:ind w:left="-15" w:right="4" w:firstLine="370"/>
      </w:pPr>
      <w:r>
        <w:t>Занятия могут иметь различные формы проведения: беседа, практическое занятие, игра, соревнование.</w:t>
      </w:r>
    </w:p>
    <w:p w:rsidR="00C03A70" w:rsidRDefault="006F2C04">
      <w:pPr>
        <w:ind w:left="-15" w:right="4" w:firstLine="567"/>
      </w:pPr>
      <w:r>
        <w:t xml:space="preserve">Дополнительная образовательная программа реализуется через следующие </w:t>
      </w:r>
      <w:r>
        <w:rPr>
          <w:i/>
        </w:rPr>
        <w:t>типы занятий</w:t>
      </w:r>
      <w:r>
        <w:t>:</w:t>
      </w:r>
    </w:p>
    <w:p w:rsidR="00C03A70" w:rsidRDefault="006F2C04">
      <w:pPr>
        <w:ind w:left="577" w:right="4"/>
      </w:pPr>
      <w:r>
        <w:t>Изучение нового материала</w:t>
      </w:r>
    </w:p>
    <w:p w:rsidR="00C03A70" w:rsidRDefault="006F2C04">
      <w:pPr>
        <w:ind w:left="577" w:right="4"/>
      </w:pPr>
      <w:r>
        <w:t>1.Оргмомент, мотивация учащихся на учебный процесс – 2 мин.</w:t>
      </w:r>
    </w:p>
    <w:p w:rsidR="00C03A70" w:rsidRDefault="006F2C04">
      <w:pPr>
        <w:ind w:left="-15" w:right="4" w:firstLine="567"/>
      </w:pPr>
      <w:r>
        <w:t>2. Этап подготовки учащихся к активному и сознательному усвоению нового материала – 5 мин.</w:t>
      </w:r>
    </w:p>
    <w:p w:rsidR="00C03A70" w:rsidRDefault="006F2C04">
      <w:pPr>
        <w:ind w:left="577" w:right="4"/>
      </w:pPr>
      <w:r>
        <w:t>3.Этап усвоения нового материала – 10 мин.</w:t>
      </w:r>
    </w:p>
    <w:p w:rsidR="00C03A70" w:rsidRDefault="006F2C04">
      <w:pPr>
        <w:ind w:left="577" w:right="4"/>
      </w:pPr>
      <w:r>
        <w:t>4.Этап закрепления материала – 3 мин.</w:t>
      </w:r>
    </w:p>
    <w:p w:rsidR="00C03A70" w:rsidRDefault="006F2C04">
      <w:pPr>
        <w:ind w:left="577" w:right="4"/>
      </w:pPr>
      <w:r>
        <w:t>5.Этап выполнения практического задания – 20 мин.</w:t>
      </w:r>
    </w:p>
    <w:p w:rsidR="00C03A70" w:rsidRDefault="006F2C04">
      <w:pPr>
        <w:spacing w:after="325"/>
        <w:ind w:left="577" w:right="4"/>
      </w:pPr>
      <w:r>
        <w:t>6.Подведение итогов -5 мин.</w:t>
      </w:r>
    </w:p>
    <w:p w:rsidR="00C03A70" w:rsidRDefault="006F2C04">
      <w:pPr>
        <w:ind w:left="577" w:right="1385"/>
      </w:pPr>
      <w:r>
        <w:t>Совершенствование способов действий и знаний 1.Оргмомент – 2мин.</w:t>
      </w:r>
    </w:p>
    <w:p w:rsidR="00C03A70" w:rsidRDefault="006F2C04">
      <w:pPr>
        <w:ind w:left="577" w:right="4"/>
      </w:pPr>
      <w:r>
        <w:t>2.Сообщение темы, задач, мотивация учения- 2 мин.</w:t>
      </w:r>
    </w:p>
    <w:p w:rsidR="00C03A70" w:rsidRDefault="006F2C04">
      <w:pPr>
        <w:ind w:left="577" w:right="4"/>
      </w:pPr>
      <w:r>
        <w:t>3.Изучение нового материала – 10 мин.</w:t>
      </w:r>
    </w:p>
    <w:p w:rsidR="00C03A70" w:rsidRDefault="006F2C04">
      <w:pPr>
        <w:ind w:left="577" w:right="4"/>
      </w:pPr>
      <w:r>
        <w:t>4.Пробные упражнения – 8 мин.</w:t>
      </w:r>
    </w:p>
    <w:p w:rsidR="00C03A70" w:rsidRDefault="006F2C04">
      <w:pPr>
        <w:ind w:left="577" w:right="4"/>
      </w:pPr>
      <w:r>
        <w:t>5.Игра - 17-19 мин.</w:t>
      </w:r>
    </w:p>
    <w:p w:rsidR="00C03A70" w:rsidRDefault="006F2C04">
      <w:pPr>
        <w:spacing w:after="325"/>
        <w:ind w:left="577" w:right="4"/>
      </w:pPr>
      <w:r>
        <w:t>6.Подведение итогов, домашнее задание – 3 мин.</w:t>
      </w:r>
    </w:p>
    <w:p w:rsidR="00C03A70" w:rsidRDefault="006F2C04">
      <w:pPr>
        <w:ind w:left="577" w:right="1118"/>
      </w:pPr>
      <w:r>
        <w:t>Контроль и коррекция способов действий и знаний 1.Мотивация и задачи занятия – 5 мин.</w:t>
      </w:r>
    </w:p>
    <w:p w:rsidR="00C03A70" w:rsidRDefault="006F2C04">
      <w:pPr>
        <w:ind w:left="-15" w:right="4" w:firstLine="567"/>
      </w:pPr>
      <w:r>
        <w:t>2.Проверка знаний и умений (выполнение практической работы) – 35 мин.</w:t>
      </w:r>
    </w:p>
    <w:p w:rsidR="00C03A70" w:rsidRDefault="006F2C04">
      <w:pPr>
        <w:spacing w:after="325"/>
        <w:ind w:left="577" w:right="4"/>
      </w:pPr>
      <w:r>
        <w:t>3. Подведение итогов – 5 мин.</w:t>
      </w:r>
    </w:p>
    <w:p w:rsidR="00C03A70" w:rsidRDefault="006F2C04">
      <w:pPr>
        <w:ind w:left="577" w:right="2649"/>
      </w:pPr>
      <w:r>
        <w:t>Демонстрация способов действий и знаний Участие в соревновании.</w:t>
      </w:r>
    </w:p>
    <w:p w:rsidR="00C03A70" w:rsidRDefault="006F2C04">
      <w:pPr>
        <w:spacing w:after="325"/>
        <w:ind w:left="577" w:right="4"/>
      </w:pPr>
      <w:r>
        <w:t>Размещение материалов в средствах массовой информации.</w:t>
      </w:r>
    </w:p>
    <w:p w:rsidR="00C03A70" w:rsidRDefault="006F2C04">
      <w:pPr>
        <w:ind w:left="1277" w:right="4"/>
      </w:pPr>
      <w:r>
        <w:t>Комбинированный (сочетающий все функции)</w:t>
      </w:r>
    </w:p>
    <w:p w:rsidR="00C03A70" w:rsidRDefault="006F2C04">
      <w:pPr>
        <w:ind w:left="-15" w:right="4" w:firstLine="567"/>
      </w:pPr>
      <w:r>
        <w:t>1.Проверка ранее усвоенных знаний, умений и практических навыков – 5 мин.</w:t>
      </w:r>
    </w:p>
    <w:p w:rsidR="00C03A70" w:rsidRDefault="006F2C04">
      <w:pPr>
        <w:ind w:left="577" w:right="4"/>
      </w:pPr>
      <w:r>
        <w:t>2.Мотивация учения, тема и задачи занятия – 2 мин.</w:t>
      </w:r>
    </w:p>
    <w:p w:rsidR="00C03A70" w:rsidRDefault="006F2C04">
      <w:pPr>
        <w:ind w:left="577" w:right="4"/>
      </w:pPr>
      <w:r>
        <w:lastRenderedPageBreak/>
        <w:t>3.Восприятие, осмысление, усвоение нового материала – 10 мин.</w:t>
      </w:r>
    </w:p>
    <w:p w:rsidR="00C03A70" w:rsidRDefault="006F2C04">
      <w:pPr>
        <w:ind w:left="577" w:right="4"/>
      </w:pPr>
      <w:r>
        <w:t>4.Упражнение по образцу – 5 мин.</w:t>
      </w:r>
    </w:p>
    <w:p w:rsidR="00C03A70" w:rsidRDefault="006F2C04">
      <w:pPr>
        <w:ind w:left="577" w:right="4"/>
      </w:pPr>
      <w:r>
        <w:t>5.Выполнение практического задания – 17-22 мин.</w:t>
      </w:r>
    </w:p>
    <w:p w:rsidR="00C03A70" w:rsidRDefault="006F2C04">
      <w:pPr>
        <w:ind w:left="577" w:right="4"/>
      </w:pPr>
      <w:r>
        <w:t>6.Подведение итогов – 3 мин.</w:t>
      </w:r>
    </w:p>
    <w:p w:rsidR="001D7027" w:rsidRDefault="001D7027">
      <w:pPr>
        <w:spacing w:after="328" w:line="265" w:lineRule="auto"/>
        <w:ind w:left="29" w:right="38"/>
        <w:jc w:val="center"/>
        <w:rPr>
          <w:b/>
        </w:rPr>
      </w:pPr>
    </w:p>
    <w:p w:rsidR="00C03A70" w:rsidRDefault="006F2C04">
      <w:pPr>
        <w:spacing w:after="328" w:line="265" w:lineRule="auto"/>
        <w:ind w:left="29" w:right="38"/>
        <w:jc w:val="center"/>
      </w:pPr>
      <w:r>
        <w:rPr>
          <w:b/>
        </w:rPr>
        <w:t>Список литературы.</w:t>
      </w:r>
    </w:p>
    <w:p w:rsidR="00C03A70" w:rsidRDefault="006F2C04">
      <w:pPr>
        <w:ind w:left="-5" w:right="4"/>
      </w:pPr>
      <w:r>
        <w:t>Основная литература:</w:t>
      </w:r>
    </w:p>
    <w:p w:rsidR="00C03A70" w:rsidRDefault="006F2C04">
      <w:pPr>
        <w:numPr>
          <w:ilvl w:val="0"/>
          <w:numId w:val="4"/>
        </w:numPr>
        <w:ind w:right="4" w:hanging="360"/>
      </w:pPr>
      <w:r>
        <w:t>Арсенина Е.Н. Возьми с собою в лагерь: Игры, викторины, конкурсы, инсценировки, развлекательные мероприятия. - 2014, - 183 с.</w:t>
      </w:r>
    </w:p>
    <w:p w:rsidR="00C03A70" w:rsidRDefault="006F2C04">
      <w:pPr>
        <w:numPr>
          <w:ilvl w:val="0"/>
          <w:numId w:val="4"/>
        </w:numPr>
        <w:spacing w:after="325"/>
        <w:ind w:right="4" w:hanging="360"/>
      </w:pPr>
      <w:r>
        <w:t>Гринченко И.С. Игровая радуга. 2015.</w:t>
      </w:r>
    </w:p>
    <w:p w:rsidR="00C03A70" w:rsidRDefault="006F2C04">
      <w:pPr>
        <w:ind w:left="730" w:right="4"/>
      </w:pPr>
      <w:r>
        <w:t>Дополнительная литература:</w:t>
      </w:r>
    </w:p>
    <w:p w:rsidR="00C03A70" w:rsidRDefault="006F2C04">
      <w:pPr>
        <w:ind w:left="730" w:right="4"/>
      </w:pPr>
      <w:r>
        <w:t>1.Гузенко А.П. Как сделать отдых детей незабываемым праздником. Материал авторских смен. - 2007, - 282 с.</w:t>
      </w:r>
    </w:p>
    <w:p w:rsidR="00C03A70" w:rsidRDefault="006F2C04">
      <w:pPr>
        <w:spacing w:after="323"/>
        <w:ind w:left="724" w:right="4"/>
      </w:pPr>
      <w:r>
        <w:t>2.Зинатулин С.Н. Целебная энергия дыхания. Оздоровление организма. - М.: Издательство Айрис-Пресс, 2006 г. – 256 с.</w:t>
      </w:r>
    </w:p>
    <w:p w:rsidR="00C03A70" w:rsidRDefault="006F2C04">
      <w:pPr>
        <w:ind w:left="-5" w:right="4"/>
      </w:pPr>
      <w:r>
        <w:t>Нормативные документы:</w:t>
      </w:r>
    </w:p>
    <w:p w:rsidR="00C03A70" w:rsidRDefault="006F2C04">
      <w:pPr>
        <w:ind w:left="-5" w:right="4"/>
      </w:pPr>
      <w:r>
        <w:t>1.Закон Российской Федерации от 29.12.2012г. «Об образовании в Российской Федерации».</w:t>
      </w:r>
    </w:p>
    <w:p w:rsidR="00C03A70" w:rsidRDefault="006F2C04">
      <w:pPr>
        <w:ind w:left="-5" w:right="4"/>
      </w:pPr>
      <w:r>
        <w:t>2.Концепция развития дополнительного образования детей, утвержденная распоряжением Правительства РФ от 04009.2014 г. № 1726 –р.</w:t>
      </w:r>
    </w:p>
    <w:p w:rsidR="00C03A70" w:rsidRDefault="006F2C04">
      <w:pPr>
        <w:ind w:left="-5" w:right="4"/>
      </w:pPr>
      <w:r>
        <w:t>3.Приказ Министерства образования и науки РФ от 19.11.2018 г. № 196 «Об утверждении организации и осуществления образовательной деятельности по дополнительным общеобразовательным программам»</w:t>
      </w:r>
    </w:p>
    <w:p w:rsidR="00C03A70" w:rsidRDefault="006F2C04">
      <w:pPr>
        <w:ind w:left="-5" w:right="4"/>
      </w:pPr>
      <w:r>
        <w:t>4.Постановление Главного государственного санитарного врача РФ от 04.07.2014 г. № 41 «Об утверждении СанПиН 2.4.4.3172 -14 «</w:t>
      </w:r>
      <w:proofErr w:type="spellStart"/>
      <w:r>
        <w:t>Санитарноэпидемиологические</w:t>
      </w:r>
      <w:proofErr w:type="spellEnd"/>
      <w:r>
        <w:t xml:space="preserve">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C03A70" w:rsidRDefault="006F2C04">
      <w:pPr>
        <w:ind w:left="-5" w:right="4"/>
      </w:pPr>
      <w:r>
        <w:t>5.Краевые методические рекомендации по разработке дополнительных общеобразовательных программ и программ электронного обучения от 15 июля 2015 г.</w:t>
      </w:r>
    </w:p>
    <w:p w:rsidR="00C03A70" w:rsidRDefault="006F2C04">
      <w:pPr>
        <w:ind w:left="-5" w:right="4"/>
      </w:pPr>
      <w:r>
        <w:t xml:space="preserve">6.Методические рекомендации по проектированию дополнительных общеобразовательных общеразвивающих программ/ автор-составитель </w:t>
      </w:r>
      <w:proofErr w:type="spellStart"/>
      <w:r>
        <w:t>И.А.Рыбалева</w:t>
      </w:r>
      <w:proofErr w:type="spellEnd"/>
      <w:r>
        <w:t>/. – Симферополь, 2022.</w:t>
      </w:r>
    </w:p>
    <w:sectPr w:rsidR="00C03A70">
      <w:footerReference w:type="even" r:id="rId7"/>
      <w:footerReference w:type="default" r:id="rId8"/>
      <w:footerReference w:type="first" r:id="rId9"/>
      <w:pgSz w:w="11906" w:h="16838"/>
      <w:pgMar w:top="1134" w:right="832" w:bottom="1384" w:left="1701" w:header="720" w:footer="10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966" w:rsidRDefault="006F2C04">
      <w:pPr>
        <w:spacing w:after="0" w:line="240" w:lineRule="auto"/>
      </w:pPr>
      <w:r>
        <w:separator/>
      </w:r>
    </w:p>
  </w:endnote>
  <w:endnote w:type="continuationSeparator" w:id="0">
    <w:p w:rsidR="00C20966" w:rsidRDefault="006F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A70" w:rsidRDefault="006F2C04">
    <w:pPr>
      <w:spacing w:after="0" w:line="259" w:lineRule="auto"/>
      <w:ind w:left="0" w:right="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A70" w:rsidRDefault="00C03A70">
    <w:pPr>
      <w:spacing w:after="0" w:line="259" w:lineRule="auto"/>
      <w:ind w:left="0" w:right="18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A70" w:rsidRDefault="006F2C04">
    <w:pPr>
      <w:spacing w:after="0" w:line="259" w:lineRule="auto"/>
      <w:ind w:left="0" w:right="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966" w:rsidRDefault="006F2C04">
      <w:pPr>
        <w:spacing w:after="0" w:line="240" w:lineRule="auto"/>
      </w:pPr>
      <w:r>
        <w:separator/>
      </w:r>
    </w:p>
  </w:footnote>
  <w:footnote w:type="continuationSeparator" w:id="0">
    <w:p w:rsidR="00C20966" w:rsidRDefault="006F2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86A68"/>
    <w:multiLevelType w:val="hybridMultilevel"/>
    <w:tmpl w:val="EBF226E4"/>
    <w:lvl w:ilvl="0" w:tplc="51B86E4A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CA6A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678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061F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E8BD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700E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A56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2FB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D256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9556A2"/>
    <w:multiLevelType w:val="hybridMultilevel"/>
    <w:tmpl w:val="896A41AE"/>
    <w:lvl w:ilvl="0" w:tplc="FC1445A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C6DB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9ECF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EE53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7C75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6694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D662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30A2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8AF4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C66882"/>
    <w:multiLevelType w:val="hybridMultilevel"/>
    <w:tmpl w:val="42426E88"/>
    <w:lvl w:ilvl="0" w:tplc="F8743720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CA38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94DD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5813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BEE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72AA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F039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489A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9AC5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48180F"/>
    <w:multiLevelType w:val="hybridMultilevel"/>
    <w:tmpl w:val="7E00648E"/>
    <w:lvl w:ilvl="0" w:tplc="0944CCC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3276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CC72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9CD0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FE17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D4B3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72B1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5449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D62B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70"/>
    <w:rsid w:val="001D7027"/>
    <w:rsid w:val="00451DA1"/>
    <w:rsid w:val="006F2C04"/>
    <w:rsid w:val="00A04975"/>
    <w:rsid w:val="00C03A70"/>
    <w:rsid w:val="00C20966"/>
    <w:rsid w:val="00C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C6DBB-A4EF-45ED-99BC-339E40BB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left="10" w:right="1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3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82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2925</Words>
  <Characters>16674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Учетная запись Майкрософт</cp:lastModifiedBy>
  <cp:revision>4</cp:revision>
  <cp:lastPrinted>2024-06-03T08:23:00Z</cp:lastPrinted>
  <dcterms:created xsi:type="dcterms:W3CDTF">2024-06-02T20:59:00Z</dcterms:created>
  <dcterms:modified xsi:type="dcterms:W3CDTF">2025-04-30T19:39:00Z</dcterms:modified>
</cp:coreProperties>
</file>