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50090" w:rsidRPr="00850090" w:rsidTr="004828B6">
        <w:tc>
          <w:tcPr>
            <w:tcW w:w="5070" w:type="dxa"/>
          </w:tcPr>
          <w:p w:rsidR="00850090" w:rsidRPr="00850090" w:rsidRDefault="00850090" w:rsidP="004828B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850090">
              <w:rPr>
                <w:rFonts w:ascii="Times New Roman" w:hAnsi="Times New Roman"/>
                <w:spacing w:val="-2"/>
                <w:sz w:val="24"/>
                <w:szCs w:val="28"/>
              </w:rPr>
              <w:t>СОГЛАСОВАНО</w:t>
            </w:r>
          </w:p>
          <w:p w:rsidR="00850090" w:rsidRPr="00850090" w:rsidRDefault="00850090" w:rsidP="004828B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850090">
              <w:rPr>
                <w:rFonts w:ascii="Times New Roman" w:hAnsi="Times New Roman"/>
                <w:spacing w:val="-2"/>
                <w:sz w:val="24"/>
                <w:szCs w:val="28"/>
              </w:rPr>
              <w:t>На общем собрании трудового коллектива</w:t>
            </w:r>
          </w:p>
          <w:p w:rsidR="00850090" w:rsidRPr="00850090" w:rsidRDefault="00850090" w:rsidP="004828B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850090">
              <w:rPr>
                <w:rFonts w:ascii="Times New Roman" w:hAnsi="Times New Roman"/>
                <w:spacing w:val="-2"/>
                <w:sz w:val="24"/>
                <w:szCs w:val="28"/>
              </w:rPr>
              <w:t>МБОУ «СОШ №13 им. А.Невского»</w:t>
            </w:r>
          </w:p>
          <w:p w:rsidR="00850090" w:rsidRPr="00850090" w:rsidRDefault="00850090" w:rsidP="004828B6">
            <w:pPr>
              <w:spacing w:line="30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0090">
              <w:rPr>
                <w:rFonts w:ascii="Times New Roman" w:hAnsi="Times New Roman"/>
                <w:spacing w:val="-2"/>
                <w:sz w:val="24"/>
                <w:szCs w:val="28"/>
              </w:rPr>
              <w:t>Протокол № 4 от 21.08.2023 г.</w:t>
            </w:r>
          </w:p>
          <w:p w:rsidR="00850090" w:rsidRPr="00850090" w:rsidRDefault="00850090" w:rsidP="004828B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5103" w:type="dxa"/>
          </w:tcPr>
          <w:p w:rsidR="00850090" w:rsidRPr="00850090" w:rsidRDefault="00850090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50090" w:rsidRPr="00850090" w:rsidRDefault="00850090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№13</w:t>
            </w:r>
          </w:p>
          <w:p w:rsidR="00850090" w:rsidRPr="00850090" w:rsidRDefault="00850090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им. А.Невского»</w:t>
            </w:r>
          </w:p>
          <w:p w:rsidR="00850090" w:rsidRPr="00850090" w:rsidRDefault="00850090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>________________И.В.Рулла</w:t>
            </w:r>
          </w:p>
          <w:p w:rsidR="00850090" w:rsidRPr="00850090" w:rsidRDefault="00850090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5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  <w:p w:rsidR="00850090" w:rsidRPr="00850090" w:rsidRDefault="00850090" w:rsidP="004828B6">
            <w:pPr>
              <w:widowControl w:val="0"/>
              <w:tabs>
                <w:tab w:val="left" w:pos="10348"/>
              </w:tabs>
              <w:autoSpaceDE w:val="0"/>
              <w:autoSpaceDN w:val="0"/>
              <w:ind w:left="1064" w:firstLine="28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09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Pr="0085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108</w:t>
            </w:r>
          </w:p>
          <w:p w:rsidR="00850090" w:rsidRPr="00850090" w:rsidRDefault="00850090" w:rsidP="004828B6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8"/>
                <w:u w:val="single"/>
              </w:rPr>
            </w:pPr>
          </w:p>
        </w:tc>
      </w:tr>
    </w:tbl>
    <w:p w:rsidR="00571BB9" w:rsidRPr="00850090" w:rsidRDefault="00C32C8A" w:rsidP="0085009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ПОЛОЖЕНИЕ</w:t>
      </w:r>
    </w:p>
    <w:p w:rsidR="00D37B30" w:rsidRPr="00850090" w:rsidRDefault="00571BB9" w:rsidP="0085009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о подарках и знаках делового гостеприимства</w:t>
      </w:r>
    </w:p>
    <w:p w:rsidR="00850090" w:rsidRPr="0099260A" w:rsidRDefault="00850090" w:rsidP="00850090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</w:rPr>
        <w:t xml:space="preserve">в </w:t>
      </w:r>
      <w:r w:rsidRPr="0099260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</w:rPr>
        <w:t>МБОУ «СОШ №13 им. А.Невского»  г. Симферополя</w:t>
      </w:r>
    </w:p>
    <w:p w:rsidR="00571BB9" w:rsidRPr="00850090" w:rsidRDefault="00571BB9" w:rsidP="0085009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71BB9" w:rsidRPr="00850090" w:rsidRDefault="00571BB9" w:rsidP="00571B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Общие положения</w:t>
      </w:r>
    </w:p>
    <w:p w:rsidR="00571BB9" w:rsidRPr="00850090" w:rsidRDefault="00571BB9" w:rsidP="00850090">
      <w:pPr>
        <w:pStyle w:val="a4"/>
        <w:numPr>
          <w:ilvl w:val="1"/>
          <w:numId w:val="2"/>
        </w:numPr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Настоящее Положение о подарках и знаках делового гостеприимства </w:t>
      </w:r>
      <w:r w:rsidR="00C32C8A" w:rsidRPr="00850090">
        <w:rPr>
          <w:rFonts w:ascii="Times New Roman" w:hAnsi="Times New Roman" w:cs="Times New Roman"/>
          <w:sz w:val="24"/>
          <w:szCs w:val="28"/>
        </w:rPr>
        <w:t xml:space="preserve">в </w:t>
      </w:r>
      <w:r w:rsidR="00FE669B">
        <w:rPr>
          <w:rFonts w:ascii="Times New Roman" w:hAnsi="Times New Roman" w:cs="Times New Roman"/>
          <w:sz w:val="24"/>
          <w:szCs w:val="28"/>
        </w:rPr>
        <w:t xml:space="preserve">МБОУ «СОШ №13 им. А.Невского» г.Симферополя </w:t>
      </w:r>
      <w:r w:rsidR="00C32C8A" w:rsidRPr="00850090">
        <w:rPr>
          <w:rFonts w:ascii="Times New Roman" w:hAnsi="Times New Roman" w:cs="Times New Roman"/>
          <w:sz w:val="24"/>
          <w:szCs w:val="28"/>
        </w:rPr>
        <w:t xml:space="preserve">в </w:t>
      </w:r>
      <w:r w:rsidRPr="00850090">
        <w:rPr>
          <w:rFonts w:ascii="Times New Roman" w:hAnsi="Times New Roman" w:cs="Times New Roman"/>
          <w:sz w:val="24"/>
          <w:szCs w:val="28"/>
        </w:rPr>
        <w:t>(далее – Положение</w:t>
      </w:r>
      <w:r w:rsidR="00C32C8A" w:rsidRPr="00850090">
        <w:rPr>
          <w:rFonts w:ascii="Times New Roman" w:hAnsi="Times New Roman" w:cs="Times New Roman"/>
          <w:sz w:val="24"/>
          <w:szCs w:val="28"/>
        </w:rPr>
        <w:t xml:space="preserve">, </w:t>
      </w:r>
      <w:r w:rsidR="00FE669B">
        <w:rPr>
          <w:rFonts w:ascii="Times New Roman" w:hAnsi="Times New Roman" w:cs="Times New Roman"/>
          <w:sz w:val="24"/>
          <w:szCs w:val="28"/>
        </w:rPr>
        <w:t>школа</w:t>
      </w:r>
      <w:r w:rsidRPr="00850090">
        <w:rPr>
          <w:rFonts w:ascii="Times New Roman" w:hAnsi="Times New Roman" w:cs="Times New Roman"/>
          <w:sz w:val="24"/>
          <w:szCs w:val="28"/>
        </w:rPr>
        <w:t xml:space="preserve">) разработано в соответствии с положениями Конституции Российской Федерации, </w:t>
      </w:r>
      <w:r w:rsidR="00BA66F5" w:rsidRPr="00850090">
        <w:rPr>
          <w:rFonts w:ascii="Times New Roman" w:hAnsi="Times New Roman" w:cs="Times New Roman"/>
          <w:sz w:val="24"/>
          <w:szCs w:val="28"/>
        </w:rPr>
        <w:t>Гражданского кодекса Российской Федерации, Федерального закона от 25 декабря 2008 г. № 273-ФЗ «О противодействии коррупции»,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</w:t>
      </w:r>
      <w:r w:rsidRPr="00850090">
        <w:rPr>
          <w:rFonts w:ascii="Times New Roman" w:hAnsi="Times New Roman" w:cs="Times New Roman"/>
          <w:sz w:val="24"/>
          <w:szCs w:val="28"/>
        </w:rPr>
        <w:t>, иных нормативных правовых актов Российской Федерации, Кодекс</w:t>
      </w:r>
      <w:r w:rsidR="00BA66F5" w:rsidRPr="00850090">
        <w:rPr>
          <w:rFonts w:ascii="Times New Roman" w:hAnsi="Times New Roman" w:cs="Times New Roman"/>
          <w:sz w:val="24"/>
          <w:szCs w:val="28"/>
        </w:rPr>
        <w:t>а</w:t>
      </w:r>
      <w:r w:rsidRPr="00850090">
        <w:rPr>
          <w:rFonts w:ascii="Times New Roman" w:hAnsi="Times New Roman" w:cs="Times New Roman"/>
          <w:sz w:val="24"/>
          <w:szCs w:val="28"/>
        </w:rPr>
        <w:t xml:space="preserve"> этики </w:t>
      </w:r>
      <w:r w:rsidR="00BA66F5" w:rsidRPr="00850090">
        <w:rPr>
          <w:rFonts w:ascii="Times New Roman" w:hAnsi="Times New Roman" w:cs="Times New Roman"/>
          <w:sz w:val="24"/>
          <w:szCs w:val="28"/>
        </w:rPr>
        <w:t xml:space="preserve">и служебного поведения работников </w:t>
      </w:r>
      <w:r w:rsidR="00FE669B">
        <w:rPr>
          <w:rFonts w:ascii="Times New Roman" w:hAnsi="Times New Roman" w:cs="Times New Roman"/>
          <w:sz w:val="24"/>
          <w:szCs w:val="28"/>
        </w:rPr>
        <w:t>школа</w:t>
      </w:r>
      <w:r w:rsidR="00FE669B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 xml:space="preserve">и основан на общепризнанных нравственных принципах и нормах российского общества и государства. </w:t>
      </w:r>
    </w:p>
    <w:p w:rsidR="00571BB9" w:rsidRPr="00850090" w:rsidRDefault="00571BB9" w:rsidP="00850090">
      <w:pPr>
        <w:pStyle w:val="a4"/>
        <w:numPr>
          <w:ilvl w:val="1"/>
          <w:numId w:val="2"/>
        </w:numPr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Настоящее Положение исходит из того, что долговременные деловые отношения основываются на доверии, взаимном уважении и успехе учреждений, в том числе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C32C8A" w:rsidRPr="00850090">
        <w:rPr>
          <w:rFonts w:ascii="Times New Roman" w:hAnsi="Times New Roman" w:cs="Times New Roman"/>
          <w:sz w:val="24"/>
          <w:szCs w:val="28"/>
        </w:rPr>
        <w:t xml:space="preserve">. </w:t>
      </w:r>
      <w:r w:rsidRPr="00850090">
        <w:rPr>
          <w:rFonts w:ascii="Times New Roman" w:hAnsi="Times New Roman" w:cs="Times New Roman"/>
          <w:sz w:val="24"/>
          <w:szCs w:val="28"/>
        </w:rPr>
        <w:t xml:space="preserve">Отношения, при которых нарушается закон и принципы деловой этики, вредят репутации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 и честному имени его работников, не могут обеспечить устойчивое долговременное развитие </w:t>
      </w:r>
      <w:r w:rsidR="00C32C8A" w:rsidRPr="00850090">
        <w:rPr>
          <w:rFonts w:ascii="Times New Roman" w:hAnsi="Times New Roman" w:cs="Times New Roman"/>
          <w:sz w:val="24"/>
          <w:szCs w:val="28"/>
        </w:rPr>
        <w:t xml:space="preserve">школы. </w:t>
      </w:r>
      <w:r w:rsidRPr="00850090">
        <w:rPr>
          <w:rFonts w:ascii="Times New Roman" w:hAnsi="Times New Roman" w:cs="Times New Roman"/>
          <w:sz w:val="24"/>
          <w:szCs w:val="28"/>
        </w:rPr>
        <w:t xml:space="preserve">Такого рода отношения не могут быть приемлемы в практике работы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71BB9" w:rsidRPr="00850090" w:rsidRDefault="00571BB9" w:rsidP="00850090">
      <w:pPr>
        <w:pStyle w:val="a4"/>
        <w:numPr>
          <w:ilvl w:val="1"/>
          <w:numId w:val="2"/>
        </w:numPr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Работникам, представляющим интересы </w:t>
      </w:r>
      <w:r w:rsidR="000D235A" w:rsidRPr="00850090">
        <w:rPr>
          <w:rFonts w:ascii="Times New Roman" w:hAnsi="Times New Roman" w:cs="Times New Roman"/>
          <w:sz w:val="24"/>
          <w:szCs w:val="28"/>
        </w:rPr>
        <w:t>школы или действующим от её</w:t>
      </w:r>
      <w:r w:rsidRPr="00850090">
        <w:rPr>
          <w:rFonts w:ascii="Times New Roman" w:hAnsi="Times New Roman" w:cs="Times New Roman"/>
          <w:sz w:val="24"/>
          <w:szCs w:val="28"/>
        </w:rPr>
        <w:t xml:space="preserve"> имени, важно понимать границы допустимого поведения при обмене дедовыми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</w:t>
      </w:r>
      <w:r w:rsidR="008D27F9" w:rsidRPr="00850090">
        <w:rPr>
          <w:rFonts w:ascii="Times New Roman" w:hAnsi="Times New Roman" w:cs="Times New Roman"/>
          <w:sz w:val="24"/>
          <w:szCs w:val="28"/>
        </w:rPr>
        <w:t xml:space="preserve">требования </w:t>
      </w:r>
      <w:r w:rsidRPr="00850090">
        <w:rPr>
          <w:rFonts w:ascii="Times New Roman" w:hAnsi="Times New Roman" w:cs="Times New Roman"/>
          <w:sz w:val="24"/>
          <w:szCs w:val="28"/>
        </w:rPr>
        <w:t xml:space="preserve">данного Положения применимы к ним одинаковым образом. </w:t>
      </w:r>
    </w:p>
    <w:p w:rsidR="00571BB9" w:rsidRPr="00850090" w:rsidRDefault="00571BB9" w:rsidP="00850090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1C6DAB" w:rsidRPr="00850090" w:rsidRDefault="00571BB9" w:rsidP="00850090">
      <w:pPr>
        <w:pStyle w:val="a4"/>
        <w:numPr>
          <w:ilvl w:val="0"/>
          <w:numId w:val="1"/>
        </w:numPr>
        <w:tabs>
          <w:tab w:val="left" w:pos="142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Цели и намерения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Данное Положение преследует следующие цели: </w:t>
      </w:r>
    </w:p>
    <w:p w:rsidR="00571BB9" w:rsidRPr="00850090" w:rsidRDefault="00571BB9" w:rsidP="00850090">
      <w:pPr>
        <w:pStyle w:val="a4"/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обеспечение единообразного гостеприимства, представительских мероприятии в деловой практике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571BB9" w:rsidRPr="00850090" w:rsidRDefault="00571BB9" w:rsidP="00850090">
      <w:pPr>
        <w:pStyle w:val="a4"/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осуществление управленческой и хозяйственной деятельности </w:t>
      </w:r>
      <w:r w:rsidR="008D27F9" w:rsidRPr="00850090">
        <w:rPr>
          <w:rFonts w:ascii="Times New Roman" w:hAnsi="Times New Roman" w:cs="Times New Roman"/>
          <w:sz w:val="24"/>
          <w:szCs w:val="28"/>
        </w:rPr>
        <w:t xml:space="preserve">школы </w:t>
      </w:r>
      <w:r w:rsidRPr="00850090">
        <w:rPr>
          <w:rFonts w:ascii="Times New Roman" w:hAnsi="Times New Roman" w:cs="Times New Roman"/>
          <w:sz w:val="24"/>
          <w:szCs w:val="28"/>
        </w:rPr>
        <w:t xml:space="preserve">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 </w:t>
      </w:r>
    </w:p>
    <w:p w:rsidR="00571BB9" w:rsidRPr="00850090" w:rsidRDefault="00571BB9" w:rsidP="00850090">
      <w:pPr>
        <w:tabs>
          <w:tab w:val="left" w:pos="142"/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определение единых для всех работников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 xml:space="preserve">требований к дарению и принятию деловых подарков, к организации и участию в представительских мероприятиях; </w:t>
      </w:r>
    </w:p>
    <w:p w:rsidR="00571BB9" w:rsidRPr="00850090" w:rsidRDefault="00571BB9" w:rsidP="00850090">
      <w:pPr>
        <w:tabs>
          <w:tab w:val="left" w:pos="142"/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 </w:t>
      </w:r>
    </w:p>
    <w:p w:rsidR="00571BB9" w:rsidRPr="00850090" w:rsidRDefault="00393DB6" w:rsidP="00850090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Школа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</w:t>
      </w:r>
      <w:r w:rsidR="00571BB9" w:rsidRPr="00850090">
        <w:rPr>
          <w:rFonts w:ascii="Times New Roman" w:hAnsi="Times New Roman" w:cs="Times New Roman"/>
          <w:sz w:val="24"/>
          <w:szCs w:val="28"/>
        </w:rPr>
        <w:lastRenderedPageBreak/>
        <w:t>для установления и поддержания деловых отношений и как проявление общепринятой вежливости в ходе управленческой и хозяйственной деятельности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71BB9" w:rsidRPr="00850090" w:rsidRDefault="00571BB9" w:rsidP="00850090">
      <w:pPr>
        <w:tabs>
          <w:tab w:val="left" w:pos="142"/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8D27F9" w:rsidRPr="00850090" w:rsidRDefault="00D37B30" w:rsidP="00850090">
      <w:pPr>
        <w:pStyle w:val="a4"/>
        <w:numPr>
          <w:ilvl w:val="0"/>
          <w:numId w:val="1"/>
        </w:numPr>
        <w:tabs>
          <w:tab w:val="left" w:pos="142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Правила обмена, дарения </w:t>
      </w:r>
      <w:r w:rsidR="00571BB9" w:rsidRPr="00850090">
        <w:rPr>
          <w:rFonts w:ascii="Times New Roman" w:hAnsi="Times New Roman" w:cs="Times New Roman"/>
          <w:sz w:val="24"/>
          <w:szCs w:val="28"/>
        </w:rPr>
        <w:t>деловыми подарками и знаками делового гостеприимства</w:t>
      </w:r>
    </w:p>
    <w:p w:rsidR="00BA66F5" w:rsidRPr="00850090" w:rsidRDefault="00BA66F5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Не допускается дарение, за исключением обычных подарков, стоимость которых не превышает трех тысяч рублей</w:t>
      </w:r>
      <w:r w:rsidR="00393DB6">
        <w:rPr>
          <w:rFonts w:ascii="Times New Roman" w:hAnsi="Times New Roman" w:cs="Times New Roman"/>
          <w:sz w:val="24"/>
          <w:szCs w:val="28"/>
        </w:rPr>
        <w:t>,</w:t>
      </w:r>
      <w:r w:rsidRPr="00850090">
        <w:rPr>
          <w:rFonts w:ascii="Times New Roman" w:hAnsi="Times New Roman" w:cs="Times New Roman"/>
          <w:sz w:val="24"/>
          <w:szCs w:val="28"/>
        </w:rPr>
        <w:t xml:space="preserve"> работникам образовательных организаций</w:t>
      </w:r>
      <w:r w:rsidR="00D37B30" w:rsidRPr="00850090">
        <w:rPr>
          <w:rFonts w:ascii="Times New Roman" w:hAnsi="Times New Roman" w:cs="Times New Roman"/>
          <w:sz w:val="24"/>
          <w:szCs w:val="28"/>
        </w:rPr>
        <w:t xml:space="preserve"> согласно ст.</w:t>
      </w:r>
      <w:r w:rsidR="00D37B30" w:rsidRPr="00850090">
        <w:rPr>
          <w:color w:val="000000"/>
          <w:sz w:val="24"/>
          <w:szCs w:val="28"/>
        </w:rPr>
        <w:t xml:space="preserve"> </w:t>
      </w:r>
      <w:r w:rsidR="00D37B30" w:rsidRPr="00850090">
        <w:rPr>
          <w:rFonts w:ascii="Times New Roman" w:hAnsi="Times New Roman" w:cs="Times New Roman"/>
          <w:sz w:val="24"/>
          <w:szCs w:val="28"/>
        </w:rPr>
        <w:t>575 Гражданского кодекса Российской Федерации.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 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Подарки, которые сотрудники от имени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 xml:space="preserve">могут передавать другим лицам или принимать от имени </w:t>
      </w:r>
      <w:r w:rsidR="008D27F9" w:rsidRPr="00850090">
        <w:rPr>
          <w:rFonts w:ascii="Times New Roman" w:hAnsi="Times New Roman" w:cs="Times New Roman"/>
          <w:sz w:val="24"/>
          <w:szCs w:val="28"/>
        </w:rPr>
        <w:t xml:space="preserve">школы </w:t>
      </w:r>
      <w:r w:rsidRPr="00850090">
        <w:rPr>
          <w:rFonts w:ascii="Times New Roman" w:hAnsi="Times New Roman" w:cs="Times New Roman"/>
          <w:sz w:val="24"/>
          <w:szCs w:val="28"/>
        </w:rPr>
        <w:t xml:space="preserve">в связи со своей трудовой деятельностью, а также расходы на деловое гостеприимство должны соответствовать следующим критериям: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– быть прямо связаны с уставными целями деятельности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 xml:space="preserve">либо с памятными датами, юбилеями, общенациональными праздниками и т.п.;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– быть разумно обоснованными, соразмерными и не являться предметами роскоши;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– не создавать риска </w:t>
      </w:r>
      <w:r w:rsidR="008D27F9" w:rsidRPr="00850090">
        <w:rPr>
          <w:rFonts w:ascii="Times New Roman" w:hAnsi="Times New Roman" w:cs="Times New Roman"/>
          <w:sz w:val="24"/>
          <w:szCs w:val="28"/>
        </w:rPr>
        <w:t xml:space="preserve">репутации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, сотрудников и иных лиц в случае раскрытия информации о совершённых подарках и понесённых представительских расходах;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– не противо</w:t>
      </w:r>
      <w:r w:rsidR="00393DB6">
        <w:rPr>
          <w:rFonts w:ascii="Times New Roman" w:hAnsi="Times New Roman" w:cs="Times New Roman"/>
          <w:sz w:val="24"/>
          <w:szCs w:val="28"/>
        </w:rPr>
        <w:t>речить принципам и требованиям а</w:t>
      </w:r>
      <w:r w:rsidRPr="00850090">
        <w:rPr>
          <w:rFonts w:ascii="Times New Roman" w:hAnsi="Times New Roman" w:cs="Times New Roman"/>
          <w:sz w:val="24"/>
          <w:szCs w:val="28"/>
        </w:rPr>
        <w:t xml:space="preserve">нтикоррупционной политики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>, Кодекса этики</w:t>
      </w:r>
      <w:r w:rsidR="001C6DAB" w:rsidRPr="00850090">
        <w:rPr>
          <w:rFonts w:ascii="Times New Roman" w:hAnsi="Times New Roman" w:cs="Times New Roman"/>
          <w:sz w:val="24"/>
          <w:szCs w:val="28"/>
        </w:rPr>
        <w:t xml:space="preserve"> и служебного поведения</w:t>
      </w:r>
      <w:r w:rsidRPr="00850090">
        <w:rPr>
          <w:rFonts w:ascii="Times New Roman" w:hAnsi="Times New Roman" w:cs="Times New Roman"/>
          <w:sz w:val="24"/>
          <w:szCs w:val="28"/>
        </w:rPr>
        <w:t xml:space="preserve"> и другим внутренним документам</w:t>
      </w:r>
      <w:r w:rsidR="001C6DAB" w:rsidRPr="00850090">
        <w:rPr>
          <w:rFonts w:ascii="Times New Roman" w:hAnsi="Times New Roman" w:cs="Times New Roman"/>
          <w:sz w:val="24"/>
          <w:szCs w:val="28"/>
        </w:rPr>
        <w:t xml:space="preserve"> 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, действующему законодательству и общепринятым нормам морали и нравственности. 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Работники, представляя интересы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 xml:space="preserve">или действуя от его имени, должны понимать границы допустимого поведения при обмене деловыми подарками и оказании делового гостеприимства. 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Не допускается передавать и принимать подарки от имени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, его сотрудников и представителей в виде денежных средств, как наличных, так и безналичных, независимо от валюты, а также в форме ценных бумаг. </w:t>
      </w:r>
    </w:p>
    <w:p w:rsidR="0050071C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Не допускается принимать подарки в ходе проведения торгов и во время прямых переговоров при заключении договоров (контрактов). </w:t>
      </w:r>
    </w:p>
    <w:p w:rsidR="0050071C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Работникам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>не рекомендуется принимать или передавать подарки либо услуги в любом виде от контрагентов</w:t>
      </w:r>
      <w:r w:rsidR="001C6DAB" w:rsidRPr="00850090">
        <w:rPr>
          <w:rFonts w:ascii="Times New Roman" w:hAnsi="Times New Roman" w:cs="Times New Roman"/>
          <w:sz w:val="24"/>
          <w:szCs w:val="28"/>
        </w:rPr>
        <w:t xml:space="preserve"> 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 или третьих лиц в качестве благодарности за совершенную услугу или данный совет.</w:t>
      </w:r>
    </w:p>
    <w:p w:rsidR="0050071C" w:rsidRPr="00850090" w:rsidRDefault="00393DB6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Школа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 не приемлет коррупции. Подарки не должны быть использованы для дачи, получения взяток или кор</w:t>
      </w:r>
      <w:r w:rsidR="0050071C" w:rsidRPr="00850090">
        <w:rPr>
          <w:rFonts w:ascii="Times New Roman" w:hAnsi="Times New Roman" w:cs="Times New Roman"/>
          <w:sz w:val="24"/>
          <w:szCs w:val="28"/>
        </w:rPr>
        <w:t>рупции в других ее проявлениях.</w:t>
      </w:r>
    </w:p>
    <w:p w:rsidR="0050071C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lastRenderedPageBreak/>
        <w:t>Подарки и услуги, предоставляемые</w:t>
      </w:r>
      <w:r w:rsidR="001C6DAB" w:rsidRPr="00850090">
        <w:rPr>
          <w:sz w:val="20"/>
        </w:rPr>
        <w:t xml:space="preserve"> </w:t>
      </w:r>
      <w:r w:rsidR="00393DB6">
        <w:rPr>
          <w:rFonts w:ascii="Times New Roman" w:hAnsi="Times New Roman" w:cs="Times New Roman"/>
          <w:sz w:val="24"/>
          <w:szCs w:val="28"/>
        </w:rPr>
        <w:t>школой</w:t>
      </w:r>
      <w:r w:rsidRPr="00850090">
        <w:rPr>
          <w:rFonts w:ascii="Times New Roman" w:hAnsi="Times New Roman" w:cs="Times New Roman"/>
          <w:sz w:val="24"/>
          <w:szCs w:val="28"/>
        </w:rPr>
        <w:t xml:space="preserve">, передаются только от имени </w:t>
      </w:r>
      <w:r w:rsidR="001C6DAB" w:rsidRPr="00850090">
        <w:rPr>
          <w:rFonts w:ascii="Times New Roman" w:hAnsi="Times New Roman" w:cs="Times New Roman"/>
          <w:sz w:val="24"/>
          <w:szCs w:val="28"/>
        </w:rPr>
        <w:t xml:space="preserve">школы </w:t>
      </w:r>
      <w:r w:rsidRPr="00850090">
        <w:rPr>
          <w:rFonts w:ascii="Times New Roman" w:hAnsi="Times New Roman" w:cs="Times New Roman"/>
          <w:sz w:val="24"/>
          <w:szCs w:val="28"/>
        </w:rPr>
        <w:t>в целом, а не как подарок от отдельного работника</w:t>
      </w:r>
      <w:r w:rsidR="0050071C" w:rsidRPr="0085009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71BB9" w:rsidRPr="00850090" w:rsidRDefault="00571BB9" w:rsidP="00850090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Работник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Pr="00850090">
        <w:rPr>
          <w:rFonts w:ascii="Times New Roman" w:hAnsi="Times New Roman" w:cs="Times New Roman"/>
          <w:sz w:val="24"/>
          <w:szCs w:val="28"/>
        </w:rPr>
        <w:t xml:space="preserve">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отказаться от них и немедленно уведомить своего непосредственного руководителя и Комиссию по урегулированию конфликта интересов о факте предложения подарка (вознаграждения);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по возможности исключить дальнейшие контакты с лицом, предложившим подарок или вознаграждение, если только это связано со служебной необходимостью;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-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Pr="00850090">
        <w:rPr>
          <w:rFonts w:ascii="Times New Roman" w:hAnsi="Times New Roman" w:cs="Times New Roman"/>
          <w:sz w:val="24"/>
          <w:szCs w:val="28"/>
        </w:rPr>
        <w:t xml:space="preserve">и Комиссии по урегулированию конфликта интересов, продолжить работу в установленном в </w:t>
      </w:r>
      <w:r w:rsidR="001C6DAB" w:rsidRPr="00850090">
        <w:rPr>
          <w:rFonts w:ascii="Times New Roman" w:hAnsi="Times New Roman" w:cs="Times New Roman"/>
          <w:sz w:val="24"/>
          <w:szCs w:val="28"/>
        </w:rPr>
        <w:t xml:space="preserve">школе </w:t>
      </w:r>
      <w:r w:rsidRPr="00850090">
        <w:rPr>
          <w:rFonts w:ascii="Times New Roman" w:hAnsi="Times New Roman" w:cs="Times New Roman"/>
          <w:sz w:val="24"/>
          <w:szCs w:val="28"/>
        </w:rPr>
        <w:t xml:space="preserve">порядке над вопросом, с которым был связан подарок или вознаграждение. </w:t>
      </w:r>
    </w:p>
    <w:p w:rsidR="0050071C" w:rsidRPr="00850090" w:rsidRDefault="0050071C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3.12. 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571BB9" w:rsidRPr="00850090" w:rsidRDefault="0050071C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3.13. 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Для установления и поддержания деловых отношений и как проявление общепринятой вежливости работники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могут и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), цветы, кондитерские изделия и аналогичная продукция. </w:t>
      </w:r>
    </w:p>
    <w:p w:rsidR="00571BB9" w:rsidRPr="00850090" w:rsidRDefault="00571BB9" w:rsidP="00850090">
      <w:pPr>
        <w:tabs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571BB9" w:rsidRPr="00850090" w:rsidRDefault="00571BB9" w:rsidP="00850090">
      <w:pPr>
        <w:pStyle w:val="a4"/>
        <w:numPr>
          <w:ilvl w:val="0"/>
          <w:numId w:val="1"/>
        </w:numPr>
        <w:tabs>
          <w:tab w:val="left" w:pos="142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>Область применения</w:t>
      </w:r>
    </w:p>
    <w:p w:rsidR="00393DB6" w:rsidRDefault="0050071C" w:rsidP="00393DB6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50090">
        <w:rPr>
          <w:rFonts w:ascii="Times New Roman" w:hAnsi="Times New Roman" w:cs="Times New Roman"/>
          <w:sz w:val="24"/>
          <w:szCs w:val="28"/>
        </w:rPr>
        <w:t xml:space="preserve">4.1. </w:t>
      </w:r>
      <w:r w:rsidR="00571BB9" w:rsidRPr="00850090">
        <w:rPr>
          <w:rFonts w:ascii="Times New Roman" w:hAnsi="Times New Roman" w:cs="Times New Roman"/>
          <w:sz w:val="24"/>
          <w:szCs w:val="28"/>
        </w:rPr>
        <w:t xml:space="preserve">Настоящее Положение является обязательным для всех и каждого работника </w:t>
      </w:r>
      <w:r w:rsidR="00393DB6">
        <w:rPr>
          <w:rFonts w:ascii="Times New Roman" w:hAnsi="Times New Roman" w:cs="Times New Roman"/>
          <w:sz w:val="24"/>
          <w:szCs w:val="28"/>
        </w:rPr>
        <w:t>школы</w:t>
      </w:r>
      <w:r w:rsidR="00393DB6" w:rsidRPr="0085009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766D" w:rsidRDefault="00393DB6" w:rsidP="00393DB6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</w:t>
      </w:r>
      <w:r w:rsidR="0050071C" w:rsidRPr="00850090">
        <w:rPr>
          <w:rFonts w:ascii="Times New Roman" w:hAnsi="Times New Roman" w:cs="Times New Roman"/>
          <w:sz w:val="24"/>
          <w:szCs w:val="28"/>
        </w:rPr>
        <w:t xml:space="preserve">2. </w:t>
      </w:r>
      <w:r w:rsidR="00571BB9" w:rsidRPr="00850090">
        <w:rPr>
          <w:rFonts w:ascii="Times New Roman" w:hAnsi="Times New Roman" w:cs="Times New Roman"/>
          <w:sz w:val="24"/>
          <w:szCs w:val="28"/>
        </w:rPr>
        <w:t>Настоящее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7F3E54" w:rsidRDefault="007F3E54" w:rsidP="00850090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7F3E54" w:rsidRPr="007F3E54" w:rsidRDefault="007F3E54" w:rsidP="007F3E54">
      <w:pPr>
        <w:tabs>
          <w:tab w:val="left" w:pos="142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5</w:t>
      </w:r>
      <w:r w:rsidRPr="007F3E54">
        <w:rPr>
          <w:rFonts w:ascii="Times New Roman" w:hAnsi="Times New Roman" w:cs="Times New Roman"/>
          <w:sz w:val="24"/>
          <w:szCs w:val="28"/>
        </w:rPr>
        <w:t>. Заключительные положения</w:t>
      </w:r>
    </w:p>
    <w:p w:rsidR="007F3E54" w:rsidRPr="007F3E54" w:rsidRDefault="007F3E54" w:rsidP="007F3E54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7F3E54">
        <w:rPr>
          <w:rFonts w:ascii="Times New Roman" w:hAnsi="Times New Roman" w:cs="Times New Roman"/>
          <w:sz w:val="24"/>
          <w:szCs w:val="28"/>
        </w:rPr>
        <w:t xml:space="preserve">.1. Положение принимается на неопределенный срок. </w:t>
      </w:r>
    </w:p>
    <w:p w:rsidR="007F3E54" w:rsidRPr="007F3E54" w:rsidRDefault="007F3E54" w:rsidP="007F3E54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7F3E54">
        <w:rPr>
          <w:rFonts w:ascii="Times New Roman" w:hAnsi="Times New Roman" w:cs="Times New Roman"/>
          <w:sz w:val="24"/>
          <w:szCs w:val="28"/>
        </w:rPr>
        <w:t>.2.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F3E54" w:rsidRPr="00850090" w:rsidRDefault="007F3E54" w:rsidP="00850090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sectPr w:rsidR="007F3E54" w:rsidRPr="00850090" w:rsidSect="008F306A">
      <w:footerReference w:type="default" r:id="rId7"/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61" w:rsidRDefault="000F7A61" w:rsidP="00393DB6">
      <w:pPr>
        <w:spacing w:after="0" w:line="240" w:lineRule="auto"/>
      </w:pPr>
      <w:r>
        <w:separator/>
      </w:r>
    </w:p>
  </w:endnote>
  <w:endnote w:type="continuationSeparator" w:id="0">
    <w:p w:rsidR="000F7A61" w:rsidRDefault="000F7A61" w:rsidP="0039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782318"/>
      <w:docPartObj>
        <w:docPartGallery w:val="Page Numbers (Bottom of Page)"/>
        <w:docPartUnique/>
      </w:docPartObj>
    </w:sdtPr>
    <w:sdtContent>
      <w:p w:rsidR="00393DB6" w:rsidRDefault="00393D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93DB6" w:rsidRDefault="00393D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61" w:rsidRDefault="000F7A61" w:rsidP="00393DB6">
      <w:pPr>
        <w:spacing w:after="0" w:line="240" w:lineRule="auto"/>
      </w:pPr>
      <w:r>
        <w:separator/>
      </w:r>
    </w:p>
  </w:footnote>
  <w:footnote w:type="continuationSeparator" w:id="0">
    <w:p w:rsidR="000F7A61" w:rsidRDefault="000F7A61" w:rsidP="00393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5B0"/>
    <w:multiLevelType w:val="multilevel"/>
    <w:tmpl w:val="3B02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</w:rPr>
    </w:lvl>
  </w:abstractNum>
  <w:abstractNum w:abstractNumId="1" w15:restartNumberingAfterBreak="0">
    <w:nsid w:val="634807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8C64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BB9"/>
    <w:rsid w:val="000D235A"/>
    <w:rsid w:val="000F7A61"/>
    <w:rsid w:val="001C6DAB"/>
    <w:rsid w:val="00393DB6"/>
    <w:rsid w:val="004D766D"/>
    <w:rsid w:val="0050071C"/>
    <w:rsid w:val="00571BB9"/>
    <w:rsid w:val="00663F65"/>
    <w:rsid w:val="007F3E54"/>
    <w:rsid w:val="00835C5E"/>
    <w:rsid w:val="00850090"/>
    <w:rsid w:val="00880DAA"/>
    <w:rsid w:val="008D27F9"/>
    <w:rsid w:val="008F306A"/>
    <w:rsid w:val="00BA66F5"/>
    <w:rsid w:val="00C32C8A"/>
    <w:rsid w:val="00C33619"/>
    <w:rsid w:val="00D036FE"/>
    <w:rsid w:val="00D37B30"/>
    <w:rsid w:val="00DB2503"/>
    <w:rsid w:val="00EF4A71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B3A5"/>
  <w15:docId w15:val="{484699F8-3868-4D5A-AAFD-1C1C5862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1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1B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F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3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3DB6"/>
  </w:style>
  <w:style w:type="paragraph" w:styleId="a9">
    <w:name w:val="footer"/>
    <w:basedOn w:val="a"/>
    <w:link w:val="aa"/>
    <w:uiPriority w:val="99"/>
    <w:unhideWhenUsed/>
    <w:rsid w:val="00393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RePack by Diakov</cp:lastModifiedBy>
  <cp:revision>6</cp:revision>
  <cp:lastPrinted>2025-05-20T11:18:00Z</cp:lastPrinted>
  <dcterms:created xsi:type="dcterms:W3CDTF">2017-12-25T11:11:00Z</dcterms:created>
  <dcterms:modified xsi:type="dcterms:W3CDTF">2025-05-20T11:19:00Z</dcterms:modified>
</cp:coreProperties>
</file>