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4C" w:rsidRPr="00CC7B4C" w:rsidRDefault="00CC7B4C" w:rsidP="00CC7B4C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CC7B4C">
        <w:rPr>
          <w:rFonts w:ascii="Monotype Corsiva" w:hAnsi="Monotype Corsiva"/>
          <w:b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-831215</wp:posOffset>
            </wp:positionH>
            <wp:positionV relativeFrom="paragraph">
              <wp:posOffset>-526415</wp:posOffset>
            </wp:positionV>
            <wp:extent cx="11055350" cy="7620000"/>
            <wp:effectExtent l="19050" t="0" r="0" b="0"/>
            <wp:wrapNone/>
            <wp:docPr id="1" name="Рисунок 1" descr="https://sun9-25.userapi.com/c854124/v854124194/226821/fcn7dsFE7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c854124/v854124194/226821/fcn7dsFE7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7B4C">
        <w:rPr>
          <w:rFonts w:ascii="Monotype Corsiva" w:hAnsi="Monotype Corsiva"/>
          <w:b/>
          <w:color w:val="FF0000"/>
          <w:sz w:val="56"/>
          <w:szCs w:val="56"/>
        </w:rPr>
        <w:t xml:space="preserve">              </w:t>
      </w:r>
    </w:p>
    <w:p w:rsidR="00CC7B4C" w:rsidRPr="00CC7B4C" w:rsidRDefault="00CC7B4C" w:rsidP="00CC7B4C">
      <w:pPr>
        <w:spacing w:after="0" w:line="240" w:lineRule="auto"/>
        <w:jc w:val="center"/>
        <w:rPr>
          <w:rFonts w:ascii="Bahnschrift SemiCondensed" w:hAnsi="Bahnschrift SemiCondensed"/>
          <w:b/>
          <w:color w:val="FF0000"/>
          <w:sz w:val="52"/>
          <w:szCs w:val="52"/>
          <w:lang w:val="en-US"/>
        </w:rPr>
      </w:pPr>
      <w:r w:rsidRPr="00CC7B4C">
        <w:rPr>
          <w:rFonts w:ascii="Monotype Corsiva" w:hAnsi="Monotype Corsiva"/>
          <w:b/>
          <w:color w:val="FF0000"/>
          <w:sz w:val="56"/>
          <w:szCs w:val="56"/>
        </w:rPr>
        <w:t xml:space="preserve">    </w:t>
      </w:r>
      <w:r w:rsidRPr="00CC7B4C">
        <w:rPr>
          <w:rFonts w:ascii="Bahnschrift SemiCondensed" w:hAnsi="Bahnschrift SemiCondensed"/>
          <w:b/>
          <w:color w:val="FF0000"/>
          <w:sz w:val="52"/>
          <w:szCs w:val="52"/>
        </w:rPr>
        <w:t xml:space="preserve">АДМИНИСТРАТИВНАЯ ОТВЕТСТВЕННОСТЬ </w:t>
      </w:r>
    </w:p>
    <w:p w:rsidR="00CC7B4C" w:rsidRPr="00CC7B4C" w:rsidRDefault="00CC7B4C" w:rsidP="00CC7B4C">
      <w:pPr>
        <w:spacing w:after="0" w:line="240" w:lineRule="auto"/>
        <w:jc w:val="center"/>
        <w:rPr>
          <w:rFonts w:ascii="Bahnschrift SemiCondensed" w:hAnsi="Bahnschrift SemiCondensed"/>
          <w:b/>
          <w:color w:val="FF0000"/>
          <w:sz w:val="52"/>
          <w:szCs w:val="52"/>
          <w:lang w:val="en-US"/>
        </w:rPr>
      </w:pPr>
      <w:r w:rsidRPr="00CC7B4C">
        <w:rPr>
          <w:rFonts w:ascii="Bahnschrift SemiCondensed" w:hAnsi="Bahnschrift SemiCondensed"/>
          <w:b/>
          <w:color w:val="FF0000"/>
          <w:sz w:val="52"/>
          <w:szCs w:val="52"/>
        </w:rPr>
        <w:t xml:space="preserve">РОДИТЕЛЕЙ ИЛИ ИНЫХ ЗАКОННЫХ </w:t>
      </w:r>
    </w:p>
    <w:p w:rsidR="00CC7B4C" w:rsidRPr="00CC7B4C" w:rsidRDefault="00CC7B4C" w:rsidP="00CC7B4C">
      <w:pPr>
        <w:spacing w:after="0" w:line="240" w:lineRule="auto"/>
        <w:jc w:val="center"/>
        <w:rPr>
          <w:rFonts w:ascii="Bahnschrift SemiCondensed" w:hAnsi="Bahnschrift SemiCondensed"/>
          <w:b/>
          <w:color w:val="FF0000"/>
          <w:sz w:val="52"/>
          <w:szCs w:val="52"/>
        </w:rPr>
      </w:pPr>
      <w:r w:rsidRPr="00CC7B4C">
        <w:rPr>
          <w:rFonts w:ascii="Bahnschrift SemiCondensed" w:hAnsi="Bahnschrift SemiCondensed"/>
          <w:b/>
          <w:color w:val="FF0000"/>
          <w:sz w:val="52"/>
          <w:szCs w:val="52"/>
        </w:rPr>
        <w:t xml:space="preserve">ПРЕДСТАВИТЕЛЕЙ ЗА НЕИСПОЛНЕНИЕ </w:t>
      </w:r>
    </w:p>
    <w:p w:rsidR="00CC7B4C" w:rsidRPr="00CC7B4C" w:rsidRDefault="00CC7B4C" w:rsidP="00CC7B4C">
      <w:pPr>
        <w:spacing w:after="0" w:line="240" w:lineRule="auto"/>
        <w:jc w:val="center"/>
        <w:rPr>
          <w:rFonts w:ascii="Bahnschrift SemiCondensed" w:hAnsi="Bahnschrift SemiCondensed"/>
          <w:b/>
          <w:color w:val="FF0000"/>
          <w:sz w:val="52"/>
          <w:szCs w:val="52"/>
        </w:rPr>
      </w:pPr>
      <w:r w:rsidRPr="00CC7B4C">
        <w:rPr>
          <w:rFonts w:ascii="Bahnschrift SemiCondensed" w:hAnsi="Bahnschrift SemiCondensed"/>
          <w:b/>
          <w:color w:val="FF0000"/>
          <w:sz w:val="52"/>
          <w:szCs w:val="52"/>
        </w:rPr>
        <w:t xml:space="preserve">ОБЯЗАННОСТЕЙ ПО СОДЕРЖАНИЮ </w:t>
      </w:r>
    </w:p>
    <w:p w:rsidR="00CC7B4C" w:rsidRPr="00CC7B4C" w:rsidRDefault="00CC7B4C" w:rsidP="00CC7B4C">
      <w:pPr>
        <w:spacing w:after="0" w:line="240" w:lineRule="auto"/>
        <w:jc w:val="center"/>
        <w:rPr>
          <w:rFonts w:ascii="Bahnschrift SemiCondensed" w:hAnsi="Bahnschrift SemiCondensed"/>
          <w:b/>
          <w:color w:val="FF0000"/>
          <w:sz w:val="52"/>
          <w:szCs w:val="52"/>
        </w:rPr>
      </w:pPr>
      <w:r w:rsidRPr="00CC7B4C">
        <w:rPr>
          <w:rFonts w:ascii="Bahnschrift SemiCondensed" w:hAnsi="Bahnschrift SemiCondensed"/>
          <w:b/>
          <w:color w:val="FF0000"/>
          <w:sz w:val="52"/>
          <w:szCs w:val="52"/>
        </w:rPr>
        <w:t>И ВОСПИТАНИЮ НЕСОВЕРШЕННОЛЕТНИХ</w:t>
      </w:r>
    </w:p>
    <w:p w:rsidR="00D51430" w:rsidRPr="00CC7B4C" w:rsidRDefault="00D51430" w:rsidP="00CC7B4C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:rsidR="00DF171A" w:rsidRDefault="00CC7B4C" w:rsidP="00EA3038">
      <w:pPr>
        <w:ind w:left="2124" w:firstLine="708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noProof/>
          <w:color w:val="FF0000"/>
          <w:sz w:val="56"/>
          <w:szCs w:val="5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04.45pt;margin-top:23.15pt;width:517.7pt;height:184pt;z-index:251667456" filled="f" stroked="f">
            <v:textbox style="mso-next-textbox:#_x0000_s1033">
              <w:txbxContent>
                <w:p w:rsidR="00CC7B4C" w:rsidRPr="00CC7B4C" w:rsidRDefault="00CC7B4C" w:rsidP="00CC7B4C">
                  <w:pPr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>Памятка родителям (законным представителям)</w:t>
                  </w:r>
                  <w:r w:rsidRPr="00CC7B4C"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 xml:space="preserve"> </w:t>
                  </w:r>
                </w:p>
                <w:p w:rsidR="00CC7B4C" w:rsidRDefault="00CC7B4C" w:rsidP="00CC7B4C">
                  <w:pPr>
                    <w:jc w:val="center"/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 xml:space="preserve">о статье 5.35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>КоАП</w:t>
                  </w:r>
                  <w:proofErr w:type="spellEnd"/>
                  <w:r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 xml:space="preserve"> Р</w:t>
                  </w:r>
                  <w:r w:rsidRPr="00CC7B4C"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>Ф</w:t>
                  </w:r>
                </w:p>
                <w:p w:rsidR="00CC7B4C" w:rsidRPr="00CC7B4C" w:rsidRDefault="00CC7B4C" w:rsidP="00CC7B4C">
                  <w:pPr>
                    <w:jc w:val="center"/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</w:pPr>
                  <w:r w:rsidRPr="00CC7B4C">
                    <w:rPr>
                      <w:rFonts w:ascii="Monotype Corsiva" w:hAnsi="Monotype Corsiva"/>
                      <w:b/>
                      <w:color w:val="002060"/>
                      <w:sz w:val="48"/>
                      <w:szCs w:val="48"/>
                    </w:rPr>
                    <w:t>«Неисполнение родителями или иными законными представителями несовершеннолетних обязанностей по содержанию и воспитанию несовершеннолетних»</w:t>
                  </w:r>
                </w:p>
                <w:p w:rsidR="00CC7B4C" w:rsidRPr="00CC7B4C" w:rsidRDefault="00CC7B4C" w:rsidP="00CC7B4C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2060"/>
                      <w:sz w:val="40"/>
                      <w:szCs w:val="40"/>
                      <w:u w:val="single"/>
                      <w:shd w:val="clear" w:color="auto" w:fill="FFFFFF"/>
                    </w:rPr>
                  </w:pPr>
                </w:p>
                <w:p w:rsidR="00CC7B4C" w:rsidRPr="00CC7B4C" w:rsidRDefault="00CC7B4C" w:rsidP="00CC7B4C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2060"/>
                      <w:sz w:val="40"/>
                      <w:szCs w:val="40"/>
                      <w:u w:val="single"/>
                      <w:shd w:val="clear" w:color="auto" w:fill="FFFFFF"/>
                    </w:rPr>
                  </w:pPr>
                </w:p>
                <w:p w:rsidR="00CC7B4C" w:rsidRPr="00CC7B4C" w:rsidRDefault="00CC7B4C" w:rsidP="00CC7B4C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2060"/>
                      <w:sz w:val="40"/>
                      <w:szCs w:val="40"/>
                      <w:u w:val="single"/>
                      <w:shd w:val="clear" w:color="auto" w:fill="FFFFFF"/>
                    </w:rPr>
                  </w:pPr>
                </w:p>
                <w:p w:rsidR="00CC7B4C" w:rsidRPr="00CC7B4C" w:rsidRDefault="00CC7B4C" w:rsidP="00CC7B4C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002060"/>
                      <w:sz w:val="40"/>
                      <w:szCs w:val="40"/>
                      <w:u w:val="single"/>
                      <w:shd w:val="clear" w:color="auto" w:fill="FFFFFF"/>
                    </w:rPr>
                  </w:pPr>
                </w:p>
                <w:p w:rsidR="00CC7B4C" w:rsidRPr="00AB5C7F" w:rsidRDefault="00CC7B4C" w:rsidP="00CC7B4C">
                  <w:pPr>
                    <w:jc w:val="center"/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</w:pPr>
                  <w:r w:rsidRPr="00EE7321">
                    <w:rPr>
                      <w:rFonts w:ascii="Monotype Corsiva" w:hAnsi="Monotype Corsiva"/>
                      <w:b/>
                      <w:bCs/>
                      <w:color w:val="002060"/>
                      <w:sz w:val="40"/>
                      <w:szCs w:val="40"/>
                      <w:u w:val="single"/>
                      <w:shd w:val="clear" w:color="auto" w:fill="FFFFFF"/>
                    </w:rPr>
                    <w:br/>
                  </w:r>
                  <w:r w:rsidRPr="00EE7321">
                    <w:rPr>
                      <w:rFonts w:ascii="Monotype Corsiva" w:hAnsi="Monotype Corsiva"/>
                      <w:b/>
                      <w:bCs/>
                      <w:color w:val="003000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r w:rsidRPr="00AB5C7F">
                    <w:rPr>
                      <w:rFonts w:ascii="Arial Black" w:hAnsi="Arial Black"/>
                      <w:color w:val="002060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DF171A" w:rsidRDefault="00DF171A" w:rsidP="00EA3038">
      <w:pPr>
        <w:ind w:left="2124" w:firstLine="708"/>
        <w:rPr>
          <w:rFonts w:ascii="Monotype Corsiva" w:hAnsi="Monotype Corsiva"/>
          <w:b/>
          <w:color w:val="FF0000"/>
          <w:sz w:val="96"/>
          <w:szCs w:val="96"/>
        </w:rPr>
      </w:pPr>
    </w:p>
    <w:p w:rsidR="00DF171A" w:rsidRDefault="00DF171A" w:rsidP="00EA3038">
      <w:pPr>
        <w:ind w:left="2124" w:firstLine="708"/>
        <w:rPr>
          <w:rFonts w:ascii="Monotype Corsiva" w:hAnsi="Monotype Corsiva"/>
          <w:b/>
          <w:color w:val="FF0000"/>
          <w:sz w:val="96"/>
          <w:szCs w:val="96"/>
        </w:rPr>
      </w:pPr>
    </w:p>
    <w:p w:rsidR="00DF171A" w:rsidRDefault="00FD6F00" w:rsidP="00EA3038">
      <w:pPr>
        <w:ind w:left="2124" w:firstLine="708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noProof/>
          <w:lang w:eastAsia="ru-RU"/>
        </w:rPr>
        <w:lastRenderedPageBreak/>
        <w:pict>
          <v:shape id="_x0000_s1030" type="#_x0000_t202" style="position:absolute;left:0;text-align:left;margin-left:71.3pt;margin-top:18pt;width:314.85pt;height:464pt;z-index:251665408" filled="f" fillcolor="white [3212]" stroked="f">
            <v:shadow on="t" color="#1f497d [3215]" opacity=".5" offset="-6pt,-6pt"/>
            <v:textbox style="mso-next-textbox:#_x0000_s1030">
              <w:txbxContent>
                <w:p w:rsidR="00FD6F00" w:rsidRPr="00FD6F00" w:rsidRDefault="000B48DA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      </w:t>
                  </w:r>
                  <w:r w:rsidR="00FD6F00"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Статьей 5.35 </w:t>
                  </w:r>
                  <w:proofErr w:type="spellStart"/>
                  <w:r w:rsidR="00FD6F00" w:rsidRPr="00FD6F00">
                    <w:rPr>
                      <w:b/>
                      <w:color w:val="002060"/>
                      <w:sz w:val="24"/>
                      <w:szCs w:val="24"/>
                    </w:rPr>
                    <w:t>КоАП</w:t>
                  </w:r>
                  <w:proofErr w:type="spellEnd"/>
                  <w:r w:rsidR="00FD6F00"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РФ предусмотрена ответственность родителей или иных законных представителей несовершеннолетних (опекунов, попечителей, усыновителей) за неисполнение обязанностей по содержанию и воспитанию детей.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Данное правонарушение выражается в бездействии родителей (или иных законных представителей), которые не исполняют либо ненадлежащим образом исполняют свои  родительские обязанности по отношению к детям.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Нарушение может выражаться в неисполнении обязанностей: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- по содержанию (например, </w:t>
                  </w:r>
                  <w:proofErr w:type="spell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непредоставление</w:t>
                  </w:r>
                  <w:proofErr w:type="spellEnd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ребенку (детям) места проживания, </w:t>
                  </w:r>
                  <w:proofErr w:type="spell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неприобретение</w:t>
                  </w:r>
                  <w:proofErr w:type="spellEnd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ему необходимых для нормального развития продуктов питания, одежды, обуви и т.п.)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- по воспитанию (ребенку не прививаются элементарные навыки нормального поведения, его не учат правилам общежития, вежливости, этикету, не прививается любовь к труду, уважение к старшим и т.п.),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- по обучению (</w:t>
                  </w:r>
                  <w:proofErr w:type="spell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неприобретение</w:t>
                  </w:r>
                  <w:proofErr w:type="spellEnd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для детей учебников, тетрадей, иных школьных принадлежностей, отсутствие условий и возможностей для посещения школы и др.),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proofErr w:type="gram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- по защите прав и интересов детей как личных, так и имущественных (может выражаться в непринятии мер по обеспечению безопасности детей, в отсутствии ухода и надзора над ними, в нежелании (отказе) опекуна или попечителя представлять интересы ребенка в суде и т.п.</w:t>
                  </w:r>
                  <w:proofErr w:type="gramEnd"/>
                </w:p>
                <w:p w:rsidR="000B48DA" w:rsidRDefault="000B48DA" w:rsidP="000B48DA"/>
                <w:p w:rsidR="000B48DA" w:rsidRPr="000B48DA" w:rsidRDefault="000B48DA" w:rsidP="000B48DA">
                  <w:pPr>
                    <w:ind w:left="360"/>
                  </w:pPr>
                </w:p>
                <w:p w:rsidR="000B48DA" w:rsidRPr="002E7814" w:rsidRDefault="000B48DA" w:rsidP="000B48DA">
                  <w:pPr>
                    <w:pStyle w:val="c5"/>
                    <w:spacing w:before="0" w:beforeAutospacing="0" w:after="0" w:afterAutospacing="0"/>
                    <w:rPr>
                      <w:rFonts w:ascii="Verdana" w:hAnsi="Verdana"/>
                      <w:b/>
                      <w:color w:val="002060"/>
                    </w:rPr>
                  </w:pPr>
                </w:p>
                <w:p w:rsidR="000B48DA" w:rsidRPr="006E42F8" w:rsidRDefault="000B48DA" w:rsidP="000B48DA">
                  <w:pPr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386.15pt;margin-top:18pt;width:333.15pt;height:508pt;z-index:251666432" filled="f" fillcolor="white [3212]" stroked="f">
            <v:shadow on="t" color="#1f497d [3215]" opacity=".5" offset="-6pt,-6pt"/>
            <v:textbox style="mso-next-textbox:#_x0000_s1031">
              <w:txbxContent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1. Неисполнение/</w:t>
                  </w: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            </w:r>
                  <w:bookmarkStart w:id="0" w:name="103350"/>
                  <w:bookmarkStart w:id="1" w:name="100294"/>
                  <w:bookmarkEnd w:id="0"/>
                  <w:bookmarkEnd w:id="1"/>
                  <w:r>
                    <w:rPr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влечет предупреждение или наложение административного штрафа в размере от ста до пятисот рублей.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bookmarkStart w:id="2" w:name="002616"/>
                  <w:bookmarkEnd w:id="2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2. </w:t>
                  </w:r>
                  <w:proofErr w:type="gram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            </w:r>
                  <w:proofErr w:type="gramEnd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            </w:r>
                  <w:bookmarkStart w:id="3" w:name="002617"/>
                  <w:bookmarkEnd w:id="3"/>
                  <w:r>
                    <w:rPr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влечет наложение административного штрафа в</w:t>
                  </w:r>
                  <w:proofErr w:type="gramEnd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размере</w:t>
                  </w:r>
                  <w:proofErr w:type="gramEnd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 xml:space="preserve"> от двух тысяч до трех тысяч рублей.</w:t>
                  </w:r>
                </w:p>
                <w:p w:rsidR="00FD6F00" w:rsidRPr="00FD6F00" w:rsidRDefault="00FD6F00" w:rsidP="00FD6F00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  <w:szCs w:val="24"/>
                    </w:rPr>
                  </w:pPr>
                  <w:bookmarkStart w:id="4" w:name="004248"/>
                  <w:bookmarkStart w:id="5" w:name="002618"/>
                  <w:bookmarkEnd w:id="4"/>
                  <w:bookmarkEnd w:id="5"/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3. Повторное совершение административного правонарушения, предусмотренного </w:t>
                  </w:r>
                  <w:hyperlink r:id="rId6" w:anchor="002616" w:history="1">
                    <w:r w:rsidRPr="00FD6F00">
                      <w:rPr>
                        <w:rStyle w:val="a8"/>
                        <w:b/>
                        <w:color w:val="002060"/>
                        <w:sz w:val="24"/>
                        <w:szCs w:val="24"/>
                      </w:rPr>
                      <w:t>частью 2</w:t>
                    </w:r>
                  </w:hyperlink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 настоящей статьи, -</w:t>
                  </w:r>
                  <w:bookmarkStart w:id="6" w:name="002619"/>
                  <w:bookmarkEnd w:id="6"/>
                  <w:r>
                    <w:rPr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r w:rsidRPr="00FD6F00">
                    <w:rPr>
                      <w:b/>
                      <w:color w:val="002060"/>
                      <w:sz w:val="24"/>
                      <w:szCs w:val="24"/>
                    </w:rPr>
            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            </w:r>
                </w:p>
                <w:p w:rsidR="000B48DA" w:rsidRPr="002E7814" w:rsidRDefault="000B48DA" w:rsidP="000B48DA">
                  <w:pPr>
                    <w:pStyle w:val="c5"/>
                    <w:spacing w:before="0" w:beforeAutospacing="0" w:after="0" w:afterAutospacing="0"/>
                    <w:rPr>
                      <w:rFonts w:ascii="Verdana" w:hAnsi="Verdana"/>
                      <w:b/>
                      <w:color w:val="002060"/>
                    </w:rPr>
                  </w:pPr>
                </w:p>
                <w:p w:rsidR="000B48DA" w:rsidRPr="006E42F8" w:rsidRDefault="000B48DA" w:rsidP="000B48DA">
                  <w:pPr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  <w:r>
        <w:rPr>
          <w:rFonts w:ascii="Monotype Corsiva" w:hAnsi="Monotype Corsiva"/>
          <w:b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-976630</wp:posOffset>
            </wp:positionH>
            <wp:positionV relativeFrom="paragraph">
              <wp:posOffset>-526415</wp:posOffset>
            </wp:positionV>
            <wp:extent cx="11198860" cy="7721600"/>
            <wp:effectExtent l="19050" t="0" r="2540" b="0"/>
            <wp:wrapNone/>
            <wp:docPr id="2" name="Рисунок 1" descr="https://sun9-25.userapi.com/c854124/v854124194/226821/fcn7dsFE7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c854124/v854124194/226821/fcn7dsFE7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860" cy="77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71A" w:rsidRDefault="00DF171A" w:rsidP="00DF171A">
      <w:pPr>
        <w:rPr>
          <w:rFonts w:ascii="Monotype Corsiva" w:hAnsi="Monotype Corsiva"/>
          <w:b/>
          <w:color w:val="FF0000"/>
          <w:sz w:val="96"/>
          <w:szCs w:val="96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7442B7" w:rsidRDefault="007442B7" w:rsidP="00EA3038">
      <w:pPr>
        <w:ind w:left="2124" w:firstLine="708"/>
        <w:rPr>
          <w:noProof/>
          <w:lang w:eastAsia="ru-RU"/>
        </w:rPr>
      </w:pPr>
    </w:p>
    <w:p w:rsidR="00DF171A" w:rsidRPr="00EA3038" w:rsidRDefault="00DF171A" w:rsidP="00FD6F00">
      <w:pPr>
        <w:rPr>
          <w:rFonts w:ascii="Monotype Corsiva" w:hAnsi="Monotype Corsiva"/>
          <w:b/>
          <w:color w:val="FF0000"/>
          <w:sz w:val="96"/>
          <w:szCs w:val="96"/>
        </w:rPr>
      </w:pPr>
    </w:p>
    <w:sectPr w:rsidR="00DF171A" w:rsidRPr="00EA3038" w:rsidSect="006E42F8">
      <w:pgSz w:w="16838" w:h="11906" w:orient="landscape"/>
      <w:pgMar w:top="851" w:right="11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1792"/>
    <w:multiLevelType w:val="hybridMultilevel"/>
    <w:tmpl w:val="47FAD9A2"/>
    <w:lvl w:ilvl="0" w:tplc="E0FA7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05814"/>
    <w:multiLevelType w:val="hybridMultilevel"/>
    <w:tmpl w:val="49AA7004"/>
    <w:lvl w:ilvl="0" w:tplc="5B3C7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D328E"/>
    <w:multiLevelType w:val="hybridMultilevel"/>
    <w:tmpl w:val="874AC7E4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3C6823BF"/>
    <w:multiLevelType w:val="hybridMultilevel"/>
    <w:tmpl w:val="226E2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70722"/>
    <w:multiLevelType w:val="hybridMultilevel"/>
    <w:tmpl w:val="6136B148"/>
    <w:lvl w:ilvl="0" w:tplc="CC985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C54AB"/>
    <w:multiLevelType w:val="hybridMultilevel"/>
    <w:tmpl w:val="2AF678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F2B7E"/>
    <w:multiLevelType w:val="hybridMultilevel"/>
    <w:tmpl w:val="3B3A8DC0"/>
    <w:lvl w:ilvl="0" w:tplc="C8284A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A3038"/>
    <w:rsid w:val="00035161"/>
    <w:rsid w:val="0006689A"/>
    <w:rsid w:val="000B48DA"/>
    <w:rsid w:val="000E0E2F"/>
    <w:rsid w:val="00250067"/>
    <w:rsid w:val="002E20EA"/>
    <w:rsid w:val="002E7814"/>
    <w:rsid w:val="004D48B3"/>
    <w:rsid w:val="006A1B80"/>
    <w:rsid w:val="006E42F8"/>
    <w:rsid w:val="007442B7"/>
    <w:rsid w:val="007F5B22"/>
    <w:rsid w:val="008C4E3F"/>
    <w:rsid w:val="009B0E63"/>
    <w:rsid w:val="009E4FE5"/>
    <w:rsid w:val="00AB5C7F"/>
    <w:rsid w:val="00AE2493"/>
    <w:rsid w:val="00B32398"/>
    <w:rsid w:val="00B366A2"/>
    <w:rsid w:val="00BD3FF3"/>
    <w:rsid w:val="00C25F5F"/>
    <w:rsid w:val="00C32EC0"/>
    <w:rsid w:val="00CC7B4C"/>
    <w:rsid w:val="00D4411A"/>
    <w:rsid w:val="00D51430"/>
    <w:rsid w:val="00D74345"/>
    <w:rsid w:val="00DF171A"/>
    <w:rsid w:val="00E25145"/>
    <w:rsid w:val="00EA3038"/>
    <w:rsid w:val="00EE6F51"/>
    <w:rsid w:val="00EE7321"/>
    <w:rsid w:val="00FD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 shadow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30"/>
  </w:style>
  <w:style w:type="paragraph" w:styleId="1">
    <w:name w:val="heading 1"/>
    <w:basedOn w:val="a"/>
    <w:link w:val="10"/>
    <w:uiPriority w:val="9"/>
    <w:qFormat/>
    <w:rsid w:val="00EE7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0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7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6E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42F8"/>
  </w:style>
  <w:style w:type="character" w:styleId="a5">
    <w:name w:val="Emphasis"/>
    <w:basedOn w:val="a0"/>
    <w:uiPriority w:val="20"/>
    <w:qFormat/>
    <w:rsid w:val="006E42F8"/>
    <w:rPr>
      <w:i/>
      <w:iCs/>
    </w:rPr>
  </w:style>
  <w:style w:type="paragraph" w:styleId="a6">
    <w:name w:val="List Paragraph"/>
    <w:basedOn w:val="a"/>
    <w:uiPriority w:val="34"/>
    <w:qFormat/>
    <w:rsid w:val="000E0E2F"/>
    <w:pPr>
      <w:ind w:left="720"/>
      <w:contextualSpacing/>
    </w:pPr>
  </w:style>
  <w:style w:type="character" w:customStyle="1" w:styleId="s10">
    <w:name w:val="s_10"/>
    <w:basedOn w:val="a0"/>
    <w:rsid w:val="007442B7"/>
  </w:style>
  <w:style w:type="paragraph" w:customStyle="1" w:styleId="s1">
    <w:name w:val="s_1"/>
    <w:basedOn w:val="a"/>
    <w:rsid w:val="0074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F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D6F00"/>
    <w:rPr>
      <w:color w:val="0000FF"/>
      <w:u w:val="single"/>
    </w:rPr>
  </w:style>
  <w:style w:type="paragraph" w:customStyle="1" w:styleId="pboth">
    <w:name w:val="pboth"/>
    <w:basedOn w:val="a"/>
    <w:rsid w:val="00F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kodeks/KOAP-RF/razdel-ii/glava-5/statja-5.3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Валерьевна</dc:creator>
  <cp:lastModifiedBy>Admin</cp:lastModifiedBy>
  <cp:revision>3</cp:revision>
  <dcterms:created xsi:type="dcterms:W3CDTF">2021-07-18T17:14:00Z</dcterms:created>
  <dcterms:modified xsi:type="dcterms:W3CDTF">2021-07-18T17:19:00Z</dcterms:modified>
</cp:coreProperties>
</file>