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88" w:rsidRPr="00C205A6" w:rsidRDefault="00E07188" w:rsidP="005104F8">
      <w:pPr>
        <w:jc w:val="center"/>
        <w:rPr>
          <w:sz w:val="26"/>
          <w:szCs w:val="26"/>
        </w:rPr>
      </w:pPr>
      <w:r w:rsidRPr="00C205A6">
        <w:rPr>
          <w:sz w:val="26"/>
          <w:szCs w:val="26"/>
        </w:rPr>
        <w:t xml:space="preserve">МУНИЦИПАЛЬНОЕ КАЗЕННОЕ УЧРЕЖДЕНИЕ </w:t>
      </w:r>
    </w:p>
    <w:p w:rsidR="00E07188" w:rsidRPr="00C205A6" w:rsidRDefault="001B1F93" w:rsidP="005104F8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E07188" w:rsidRPr="00C205A6">
        <w:rPr>
          <w:sz w:val="26"/>
          <w:szCs w:val="26"/>
        </w:rPr>
        <w:t xml:space="preserve"> ОБРАЗОВАНИЯ </w:t>
      </w:r>
    </w:p>
    <w:p w:rsidR="00E07188" w:rsidRPr="00C205A6" w:rsidRDefault="00E07188" w:rsidP="005104F8">
      <w:pPr>
        <w:jc w:val="center"/>
        <w:rPr>
          <w:sz w:val="26"/>
          <w:szCs w:val="26"/>
        </w:rPr>
      </w:pPr>
      <w:r w:rsidRPr="00C205A6">
        <w:rPr>
          <w:sz w:val="26"/>
          <w:szCs w:val="26"/>
        </w:rPr>
        <w:t>АДМИНИСТРАЦИИ ГОРОДА СИМФЕРОПОЛЯ РЕСПУБЛИКИ КРЫМ</w:t>
      </w:r>
    </w:p>
    <w:p w:rsidR="00E07188" w:rsidRPr="00C205A6" w:rsidRDefault="00E07188" w:rsidP="005104F8">
      <w:pPr>
        <w:jc w:val="center"/>
        <w:rPr>
          <w:sz w:val="26"/>
          <w:szCs w:val="26"/>
        </w:rPr>
      </w:pPr>
    </w:p>
    <w:p w:rsidR="00E07188" w:rsidRPr="00C205A6" w:rsidRDefault="00E07188" w:rsidP="005104F8">
      <w:pPr>
        <w:jc w:val="center"/>
        <w:rPr>
          <w:sz w:val="26"/>
          <w:szCs w:val="26"/>
        </w:rPr>
      </w:pPr>
      <w:r w:rsidRPr="00C205A6">
        <w:rPr>
          <w:sz w:val="26"/>
          <w:szCs w:val="26"/>
        </w:rPr>
        <w:t>ПРИКАЗ</w:t>
      </w:r>
    </w:p>
    <w:p w:rsidR="00E07188" w:rsidRPr="00C205A6" w:rsidRDefault="00E07188" w:rsidP="005104F8">
      <w:pPr>
        <w:jc w:val="center"/>
        <w:rPr>
          <w:sz w:val="26"/>
          <w:szCs w:val="26"/>
        </w:rPr>
      </w:pPr>
    </w:p>
    <w:p w:rsidR="00E07188" w:rsidRPr="00FD12EE" w:rsidRDefault="00B61084" w:rsidP="005104F8">
      <w:pPr>
        <w:jc w:val="both"/>
      </w:pPr>
      <w:r w:rsidRPr="00C205A6">
        <w:rPr>
          <w:sz w:val="26"/>
          <w:szCs w:val="26"/>
        </w:rPr>
        <w:t xml:space="preserve">от </w:t>
      </w:r>
      <w:r w:rsidRPr="00FD12EE">
        <w:t>«</w:t>
      </w:r>
      <w:r w:rsidR="004432C2" w:rsidRPr="00FD12EE">
        <w:t>_</w:t>
      </w:r>
      <w:r w:rsidR="006B2CBB">
        <w:t>21</w:t>
      </w:r>
      <w:r w:rsidR="004432C2" w:rsidRPr="00FD12EE">
        <w:t>_</w:t>
      </w:r>
      <w:r w:rsidRPr="00FD12EE">
        <w:t xml:space="preserve">»  </w:t>
      </w:r>
      <w:r w:rsidR="009263B7">
        <w:t>_</w:t>
      </w:r>
      <w:r w:rsidR="006B2CBB">
        <w:t>01</w:t>
      </w:r>
      <w:r w:rsidR="009263B7">
        <w:t>_</w:t>
      </w:r>
      <w:r w:rsidR="003A4EA3" w:rsidRPr="00FD12EE">
        <w:t xml:space="preserve">  202</w:t>
      </w:r>
      <w:r w:rsidR="001B1F93">
        <w:t>5</w:t>
      </w:r>
      <w:r w:rsidR="00E07188" w:rsidRPr="00FD12EE">
        <w:t xml:space="preserve"> г.                                     </w:t>
      </w:r>
      <w:r w:rsidRPr="00FD12EE">
        <w:t xml:space="preserve">                   </w:t>
      </w:r>
      <w:r w:rsidR="00F64DEE">
        <w:t xml:space="preserve">                      </w:t>
      </w:r>
      <w:r w:rsidRPr="00FD12EE">
        <w:t xml:space="preserve">      </w:t>
      </w:r>
      <w:r w:rsidR="006B2CBB">
        <w:t xml:space="preserve">      </w:t>
      </w:r>
      <w:r w:rsidRPr="00FD12EE">
        <w:t xml:space="preserve">   № </w:t>
      </w:r>
      <w:r w:rsidR="004432C2" w:rsidRPr="00FD12EE">
        <w:t>_</w:t>
      </w:r>
      <w:r w:rsidR="006B2CBB">
        <w:t>37</w:t>
      </w:r>
      <w:r w:rsidR="00A63DC7" w:rsidRPr="00FD12EE">
        <w:t>_</w:t>
      </w:r>
    </w:p>
    <w:p w:rsidR="00A63DC7" w:rsidRPr="00FD12EE" w:rsidRDefault="00A63DC7" w:rsidP="005104F8">
      <w:pPr>
        <w:jc w:val="both"/>
      </w:pPr>
    </w:p>
    <w:p w:rsidR="00C4321F" w:rsidRPr="00C4321F" w:rsidRDefault="00E07188" w:rsidP="00C4321F">
      <w:pPr>
        <w:rPr>
          <w:b/>
        </w:rPr>
      </w:pPr>
      <w:r w:rsidRPr="00C4321F">
        <w:rPr>
          <w:b/>
        </w:rPr>
        <w:t>Об органи</w:t>
      </w:r>
      <w:r w:rsidR="003E6899" w:rsidRPr="00C4321F">
        <w:rPr>
          <w:b/>
        </w:rPr>
        <w:t>зации и проведении</w:t>
      </w:r>
      <w:r w:rsidR="00B61084" w:rsidRPr="00C4321F">
        <w:rPr>
          <w:b/>
        </w:rPr>
        <w:t xml:space="preserve"> </w:t>
      </w:r>
    </w:p>
    <w:p w:rsidR="00EB1E4F" w:rsidRDefault="00EB1E4F" w:rsidP="0085098A">
      <w:pPr>
        <w:jc w:val="both"/>
        <w:rPr>
          <w:b/>
        </w:rPr>
      </w:pPr>
      <w:r>
        <w:rPr>
          <w:b/>
        </w:rPr>
        <w:t xml:space="preserve">Муниципального конкурса </w:t>
      </w:r>
    </w:p>
    <w:p w:rsidR="00EB1E4F" w:rsidRDefault="00EB1E4F" w:rsidP="0085098A">
      <w:pPr>
        <w:jc w:val="both"/>
        <w:rPr>
          <w:b/>
        </w:rPr>
      </w:pPr>
      <w:r w:rsidRPr="00EB1E4F">
        <w:rPr>
          <w:b/>
        </w:rPr>
        <w:t>исследовательских работ и проектов</w:t>
      </w:r>
      <w:r w:rsidR="00FD12EE">
        <w:rPr>
          <w:b/>
        </w:rPr>
        <w:t xml:space="preserve"> </w:t>
      </w:r>
      <w:r w:rsidR="00FD12EE" w:rsidRPr="00EB1E4F">
        <w:rPr>
          <w:b/>
        </w:rPr>
        <w:t>учащихся</w:t>
      </w:r>
    </w:p>
    <w:p w:rsidR="00C4321F" w:rsidRPr="00EB1E4F" w:rsidRDefault="00EB1E4F" w:rsidP="0085098A">
      <w:pPr>
        <w:jc w:val="both"/>
        <w:rPr>
          <w:b/>
        </w:rPr>
      </w:pPr>
      <w:r>
        <w:rPr>
          <w:b/>
        </w:rPr>
        <w:t xml:space="preserve">«Иностранные языки </w:t>
      </w:r>
      <w:r w:rsidR="00D26075">
        <w:rPr>
          <w:b/>
        </w:rPr>
        <w:t xml:space="preserve">-- </w:t>
      </w:r>
      <w:r>
        <w:rPr>
          <w:b/>
        </w:rPr>
        <w:t>для исследования мира»</w:t>
      </w:r>
    </w:p>
    <w:p w:rsidR="00C205A6" w:rsidRPr="00C4321F" w:rsidRDefault="00C205A6" w:rsidP="00C205A6">
      <w:pPr>
        <w:spacing w:line="276" w:lineRule="auto"/>
        <w:jc w:val="center"/>
      </w:pPr>
    </w:p>
    <w:p w:rsidR="00C4321F" w:rsidRPr="00C4321F" w:rsidRDefault="00C205A6" w:rsidP="000D1C85">
      <w:pPr>
        <w:spacing w:line="276" w:lineRule="auto"/>
        <w:jc w:val="both"/>
      </w:pPr>
      <w:r w:rsidRPr="00C4321F">
        <w:tab/>
      </w:r>
      <w:r w:rsidR="00D26075">
        <w:t>В</w:t>
      </w:r>
      <w:r w:rsidR="00D26075" w:rsidRPr="00D166D6">
        <w:t xml:space="preserve"> соответствии с Государственной программой Российской Федерации «Развитие образования» на 2018–2025 годы, Государственной программой развития образования и науки в Республики Крым на 2016–2025 гг., </w:t>
      </w:r>
      <w:r w:rsidR="001B1F93">
        <w:t xml:space="preserve">в соответствии с планом работы МБУ ДПО «Информационно-методического центра» </w:t>
      </w:r>
      <w:r w:rsidR="00EB1E4F">
        <w:t xml:space="preserve">в рамках муниципальной научно-исследовательской конференции «Ученик 21 века: пробуем силы – проявляем способности» </w:t>
      </w:r>
      <w:r w:rsidRPr="00C4321F">
        <w:t xml:space="preserve">в целях </w:t>
      </w:r>
      <w:r w:rsidR="00EB1E4F">
        <w:t>внедрения</w:t>
      </w:r>
      <w:r w:rsidR="00D26075">
        <w:t xml:space="preserve"> исследовательской и</w:t>
      </w:r>
      <w:r w:rsidR="00EB1E4F">
        <w:t xml:space="preserve"> проектной </w:t>
      </w:r>
      <w:r w:rsidR="00963FDE">
        <w:t>деятельности</w:t>
      </w:r>
      <w:r w:rsidR="00EB1E4F">
        <w:t xml:space="preserve"> в учебный процесс, </w:t>
      </w:r>
      <w:r w:rsidR="007F1E28" w:rsidRPr="00C4321F">
        <w:t>создания условий для развития метапредметных и личностных компетентностей обучающихся,</w:t>
      </w:r>
      <w:r w:rsidR="000D1C85">
        <w:t xml:space="preserve"> развития их творческих способностей, </w:t>
      </w:r>
      <w:r w:rsidR="007F1E28" w:rsidRPr="00C4321F">
        <w:t xml:space="preserve"> </w:t>
      </w:r>
      <w:r w:rsidR="00EB1E4F">
        <w:t xml:space="preserve">мотивации </w:t>
      </w:r>
      <w:r w:rsidR="00963FDE">
        <w:t>обучающихся к изучению</w:t>
      </w:r>
      <w:r w:rsidR="00EB1E4F">
        <w:t xml:space="preserve"> иностранных языков и </w:t>
      </w:r>
      <w:r w:rsidR="000D1C85">
        <w:t xml:space="preserve">выявления одарённой </w:t>
      </w:r>
      <w:r w:rsidR="0085098A">
        <w:t xml:space="preserve">творческой </w:t>
      </w:r>
      <w:r w:rsidR="000D1C85">
        <w:t>молодёжи</w:t>
      </w:r>
    </w:p>
    <w:p w:rsidR="00C4321F" w:rsidRPr="00C4321F" w:rsidRDefault="00C4321F" w:rsidP="004432C2">
      <w:pPr>
        <w:spacing w:line="276" w:lineRule="auto"/>
        <w:jc w:val="both"/>
      </w:pPr>
    </w:p>
    <w:p w:rsidR="00801C30" w:rsidRPr="00C4321F" w:rsidRDefault="00801C30" w:rsidP="004432C2">
      <w:pPr>
        <w:jc w:val="both"/>
      </w:pPr>
      <w:r w:rsidRPr="00C4321F">
        <w:t>ПРИКАЗЫВАЮ:</w:t>
      </w:r>
    </w:p>
    <w:p w:rsidR="00801C30" w:rsidRPr="00C4321F" w:rsidRDefault="00801C30" w:rsidP="004432C2">
      <w:pPr>
        <w:jc w:val="both"/>
      </w:pPr>
    </w:p>
    <w:p w:rsidR="00E178A7" w:rsidRPr="00EB1E4F" w:rsidRDefault="00E178A7" w:rsidP="00EB1E4F">
      <w:pPr>
        <w:pStyle w:val="ad"/>
        <w:numPr>
          <w:ilvl w:val="0"/>
          <w:numId w:val="29"/>
        </w:numPr>
        <w:ind w:left="0" w:firstLine="142"/>
        <w:jc w:val="both"/>
        <w:rPr>
          <w:sz w:val="24"/>
          <w:szCs w:val="24"/>
        </w:rPr>
      </w:pPr>
      <w:r w:rsidRPr="00EB1E4F">
        <w:rPr>
          <w:sz w:val="24"/>
          <w:szCs w:val="24"/>
        </w:rPr>
        <w:t xml:space="preserve">Ввести в действие Положение о проведении </w:t>
      </w:r>
      <w:r w:rsidR="00EB1E4F" w:rsidRPr="00EB1E4F">
        <w:rPr>
          <w:sz w:val="24"/>
          <w:szCs w:val="24"/>
        </w:rPr>
        <w:t xml:space="preserve">Муниципального конкурса исследовательских работ и проектов учащихся «Иностранные языки </w:t>
      </w:r>
      <w:r w:rsidR="00D26075">
        <w:rPr>
          <w:sz w:val="24"/>
          <w:szCs w:val="24"/>
        </w:rPr>
        <w:t xml:space="preserve">-- </w:t>
      </w:r>
      <w:r w:rsidR="00EB1E4F" w:rsidRPr="00EB1E4F">
        <w:rPr>
          <w:sz w:val="24"/>
          <w:szCs w:val="24"/>
        </w:rPr>
        <w:t xml:space="preserve">для исследования </w:t>
      </w:r>
      <w:proofErr w:type="gramStart"/>
      <w:r w:rsidR="00EB1E4F" w:rsidRPr="00EB1E4F">
        <w:rPr>
          <w:sz w:val="24"/>
          <w:szCs w:val="24"/>
        </w:rPr>
        <w:t xml:space="preserve">мира» </w:t>
      </w:r>
      <w:r w:rsidR="00EB1E4F" w:rsidRPr="00EB1E4F">
        <w:rPr>
          <w:bCs/>
          <w:sz w:val="24"/>
          <w:szCs w:val="24"/>
        </w:rPr>
        <w:t xml:space="preserve"> </w:t>
      </w:r>
      <w:r w:rsidR="00963FDE">
        <w:rPr>
          <w:bCs/>
          <w:sz w:val="24"/>
          <w:szCs w:val="24"/>
        </w:rPr>
        <w:t>(</w:t>
      </w:r>
      <w:proofErr w:type="gramEnd"/>
      <w:r w:rsidR="00963FDE">
        <w:rPr>
          <w:bCs/>
          <w:sz w:val="24"/>
          <w:szCs w:val="24"/>
        </w:rPr>
        <w:t>П</w:t>
      </w:r>
      <w:r w:rsidR="0085098A" w:rsidRPr="00EB1E4F">
        <w:rPr>
          <w:bCs/>
          <w:sz w:val="24"/>
          <w:szCs w:val="24"/>
        </w:rPr>
        <w:t>риложение 1</w:t>
      </w:r>
      <w:r w:rsidRPr="00EB1E4F">
        <w:rPr>
          <w:bCs/>
          <w:sz w:val="24"/>
          <w:szCs w:val="24"/>
        </w:rPr>
        <w:t>)</w:t>
      </w:r>
      <w:r w:rsidRPr="00EB1E4F">
        <w:rPr>
          <w:sz w:val="24"/>
          <w:szCs w:val="24"/>
        </w:rPr>
        <w:t xml:space="preserve">.   </w:t>
      </w:r>
    </w:p>
    <w:p w:rsidR="0085098A" w:rsidRPr="009A080A" w:rsidRDefault="0085098A" w:rsidP="0085098A">
      <w:pPr>
        <w:pStyle w:val="ad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A080A">
        <w:rPr>
          <w:sz w:val="24"/>
          <w:szCs w:val="24"/>
        </w:rPr>
        <w:t xml:space="preserve">Провести </w:t>
      </w:r>
      <w:r w:rsidR="00EB1E4F" w:rsidRPr="009A080A">
        <w:rPr>
          <w:sz w:val="24"/>
          <w:szCs w:val="24"/>
        </w:rPr>
        <w:t>конкурс</w:t>
      </w:r>
      <w:r w:rsidR="00726231">
        <w:rPr>
          <w:sz w:val="24"/>
          <w:szCs w:val="24"/>
        </w:rPr>
        <w:t xml:space="preserve"> </w:t>
      </w:r>
      <w:r w:rsidR="0027311F">
        <w:rPr>
          <w:sz w:val="24"/>
          <w:szCs w:val="24"/>
        </w:rPr>
        <w:t xml:space="preserve">исследовательских работ </w:t>
      </w:r>
      <w:r w:rsidR="001B1F93">
        <w:rPr>
          <w:sz w:val="24"/>
          <w:szCs w:val="24"/>
        </w:rPr>
        <w:t xml:space="preserve">и проектов учащихся </w:t>
      </w:r>
      <w:r w:rsidR="00726231">
        <w:rPr>
          <w:sz w:val="24"/>
          <w:szCs w:val="24"/>
        </w:rPr>
        <w:t>очно</w:t>
      </w:r>
      <w:r w:rsidR="00EB1E4F" w:rsidRPr="009A080A">
        <w:rPr>
          <w:sz w:val="24"/>
          <w:szCs w:val="24"/>
        </w:rPr>
        <w:t xml:space="preserve"> </w:t>
      </w:r>
      <w:r w:rsidR="004A613E" w:rsidRPr="004A613E">
        <w:rPr>
          <w:b/>
          <w:sz w:val="24"/>
          <w:szCs w:val="24"/>
        </w:rPr>
        <w:t>2</w:t>
      </w:r>
      <w:r w:rsidR="001B1F93">
        <w:rPr>
          <w:b/>
          <w:sz w:val="24"/>
          <w:szCs w:val="24"/>
        </w:rPr>
        <w:t>7</w:t>
      </w:r>
      <w:r w:rsidR="004A613E">
        <w:rPr>
          <w:sz w:val="24"/>
          <w:szCs w:val="24"/>
        </w:rPr>
        <w:t xml:space="preserve"> </w:t>
      </w:r>
      <w:r w:rsidR="00503474">
        <w:rPr>
          <w:b/>
          <w:sz w:val="24"/>
          <w:szCs w:val="24"/>
        </w:rPr>
        <w:t>февраля</w:t>
      </w:r>
      <w:r w:rsidR="003A4EA3">
        <w:rPr>
          <w:b/>
          <w:sz w:val="24"/>
          <w:szCs w:val="24"/>
        </w:rPr>
        <w:t xml:space="preserve"> 202</w:t>
      </w:r>
      <w:r w:rsidR="001B1F93">
        <w:rPr>
          <w:b/>
          <w:sz w:val="24"/>
          <w:szCs w:val="24"/>
        </w:rPr>
        <w:t>5</w:t>
      </w:r>
      <w:r w:rsidRPr="00EA682A">
        <w:rPr>
          <w:b/>
          <w:sz w:val="24"/>
          <w:szCs w:val="24"/>
        </w:rPr>
        <w:t xml:space="preserve"> года</w:t>
      </w:r>
      <w:r w:rsidRPr="009A080A">
        <w:rPr>
          <w:sz w:val="24"/>
          <w:szCs w:val="24"/>
        </w:rPr>
        <w:t xml:space="preserve">. </w:t>
      </w:r>
    </w:p>
    <w:p w:rsidR="00CD4EF8" w:rsidRPr="009A080A" w:rsidRDefault="00EB1E4F" w:rsidP="009A080A">
      <w:pPr>
        <w:pStyle w:val="ad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A080A">
        <w:rPr>
          <w:sz w:val="24"/>
          <w:szCs w:val="24"/>
        </w:rPr>
        <w:t xml:space="preserve">Утвердить состав </w:t>
      </w:r>
      <w:r w:rsidR="00963FDE" w:rsidRPr="009A080A">
        <w:rPr>
          <w:sz w:val="24"/>
          <w:szCs w:val="24"/>
        </w:rPr>
        <w:t xml:space="preserve">оргкомитета </w:t>
      </w:r>
      <w:r w:rsidRPr="009A080A">
        <w:rPr>
          <w:sz w:val="24"/>
          <w:szCs w:val="24"/>
        </w:rPr>
        <w:t>конкурса</w:t>
      </w:r>
      <w:r w:rsidR="00963FDE" w:rsidRPr="009A080A">
        <w:rPr>
          <w:sz w:val="24"/>
          <w:szCs w:val="24"/>
        </w:rPr>
        <w:t xml:space="preserve"> (Приложение </w:t>
      </w:r>
      <w:r w:rsidR="00E4774E">
        <w:rPr>
          <w:sz w:val="24"/>
          <w:szCs w:val="24"/>
        </w:rPr>
        <w:t>2</w:t>
      </w:r>
      <w:r w:rsidR="00963FDE" w:rsidRPr="009A080A">
        <w:rPr>
          <w:sz w:val="24"/>
          <w:szCs w:val="24"/>
        </w:rPr>
        <w:t>)</w:t>
      </w:r>
      <w:r w:rsidR="00CD4EF8" w:rsidRPr="009A080A">
        <w:rPr>
          <w:sz w:val="24"/>
          <w:szCs w:val="24"/>
        </w:rPr>
        <w:t>;</w:t>
      </w:r>
    </w:p>
    <w:p w:rsidR="00963FDE" w:rsidRPr="009A080A" w:rsidRDefault="00963FDE" w:rsidP="009A080A">
      <w:pPr>
        <w:pStyle w:val="ad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9A080A">
        <w:rPr>
          <w:sz w:val="24"/>
          <w:szCs w:val="24"/>
        </w:rPr>
        <w:t xml:space="preserve">Утвердить состав жюри конкурса (Приложение </w:t>
      </w:r>
      <w:r w:rsidR="00E4774E">
        <w:rPr>
          <w:sz w:val="24"/>
          <w:szCs w:val="24"/>
        </w:rPr>
        <w:t>3</w:t>
      </w:r>
      <w:r w:rsidRPr="009A080A">
        <w:rPr>
          <w:sz w:val="24"/>
          <w:szCs w:val="24"/>
        </w:rPr>
        <w:t>);</w:t>
      </w:r>
    </w:p>
    <w:p w:rsidR="00963FDE" w:rsidRPr="009A080A" w:rsidRDefault="009A080A" w:rsidP="009A080A">
      <w:pPr>
        <w:jc w:val="both"/>
      </w:pPr>
      <w:r>
        <w:t>5.</w:t>
      </w:r>
      <w:r w:rsidR="00963FDE" w:rsidRPr="009A080A">
        <w:t xml:space="preserve">Оргкомитету конкурса </w:t>
      </w:r>
      <w:r w:rsidR="00E17A1E">
        <w:rPr>
          <w:b/>
        </w:rPr>
        <w:t xml:space="preserve">до </w:t>
      </w:r>
      <w:r w:rsidR="00E863F4">
        <w:rPr>
          <w:b/>
        </w:rPr>
        <w:t>2</w:t>
      </w:r>
      <w:r w:rsidR="001B1F93">
        <w:rPr>
          <w:b/>
        </w:rPr>
        <w:t>1</w:t>
      </w:r>
      <w:r w:rsidR="00963FDE" w:rsidRPr="00EA682A">
        <w:rPr>
          <w:b/>
        </w:rPr>
        <w:t xml:space="preserve"> февраля </w:t>
      </w:r>
      <w:r w:rsidRPr="00EA682A">
        <w:rPr>
          <w:b/>
        </w:rPr>
        <w:t>20</w:t>
      </w:r>
      <w:r w:rsidR="003A4EA3">
        <w:rPr>
          <w:b/>
        </w:rPr>
        <w:t>2</w:t>
      </w:r>
      <w:r w:rsidR="001B1F93">
        <w:rPr>
          <w:b/>
        </w:rPr>
        <w:t>5</w:t>
      </w:r>
      <w:r>
        <w:t xml:space="preserve"> года</w:t>
      </w:r>
      <w:r w:rsidR="004E0AD7">
        <w:t xml:space="preserve"> </w:t>
      </w:r>
      <w:r w:rsidR="00963FDE" w:rsidRPr="009A080A">
        <w:t xml:space="preserve">провести </w:t>
      </w:r>
      <w:r w:rsidR="00963FDE" w:rsidRPr="00EA682A">
        <w:rPr>
          <w:b/>
        </w:rPr>
        <w:t>сбор заявок</w:t>
      </w:r>
      <w:r w:rsidR="00963FDE" w:rsidRPr="009A080A">
        <w:t xml:space="preserve"> </w:t>
      </w:r>
      <w:r w:rsidR="0027311F">
        <w:t xml:space="preserve">(Приложение 4) </w:t>
      </w:r>
      <w:r w:rsidR="00726231">
        <w:t xml:space="preserve">и электронных версий работ </w:t>
      </w:r>
      <w:r w:rsidR="00963FDE" w:rsidRPr="009A080A">
        <w:t>на участие в конкурсе</w:t>
      </w:r>
      <w:r w:rsidR="0027311F">
        <w:t>.</w:t>
      </w:r>
      <w:r w:rsidR="00502A05">
        <w:t xml:space="preserve"> </w:t>
      </w:r>
    </w:p>
    <w:p w:rsidR="00E178A7" w:rsidRPr="009A080A" w:rsidRDefault="00E178A7" w:rsidP="009A080A">
      <w:pPr>
        <w:pStyle w:val="ad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9A080A">
        <w:rPr>
          <w:sz w:val="24"/>
          <w:szCs w:val="24"/>
        </w:rPr>
        <w:t xml:space="preserve">Контроль за исполнением приказа возложить на директора МБУ ДПО «ИМЦ» </w:t>
      </w:r>
      <w:proofErr w:type="spellStart"/>
      <w:r w:rsidRPr="009A080A">
        <w:rPr>
          <w:sz w:val="24"/>
          <w:szCs w:val="24"/>
        </w:rPr>
        <w:t>Пулину</w:t>
      </w:r>
      <w:proofErr w:type="spellEnd"/>
      <w:r w:rsidRPr="009A080A">
        <w:rPr>
          <w:sz w:val="24"/>
          <w:szCs w:val="24"/>
        </w:rPr>
        <w:t xml:space="preserve"> А.А.</w:t>
      </w:r>
    </w:p>
    <w:p w:rsidR="00801C30" w:rsidRPr="00C4321F" w:rsidRDefault="00801C30" w:rsidP="004432C2">
      <w:pPr>
        <w:spacing w:line="276" w:lineRule="auto"/>
        <w:jc w:val="both"/>
      </w:pPr>
    </w:p>
    <w:p w:rsidR="00801C30" w:rsidRPr="00C4321F" w:rsidRDefault="00801C30" w:rsidP="005104F8">
      <w:pPr>
        <w:jc w:val="both"/>
      </w:pPr>
    </w:p>
    <w:p w:rsidR="005104F8" w:rsidRPr="00C4321F" w:rsidRDefault="005104F8" w:rsidP="005104F8">
      <w:pPr>
        <w:pStyle w:val="small"/>
        <w:spacing w:before="0" w:beforeAutospacing="0" w:after="0" w:afterAutospacing="0" w:line="276" w:lineRule="auto"/>
        <w:rPr>
          <w:rStyle w:val="a8"/>
          <w:b w:val="0"/>
        </w:rPr>
      </w:pPr>
    </w:p>
    <w:p w:rsidR="001B1F93" w:rsidRPr="005B2829" w:rsidRDefault="001B1F93" w:rsidP="001B1F93">
      <w:pPr>
        <w:ind w:firstLine="567"/>
        <w:jc w:val="both"/>
      </w:pPr>
      <w:r w:rsidRPr="005B2829">
        <w:t>Заместитель начальника МКУ Департамент образования</w:t>
      </w:r>
    </w:p>
    <w:p w:rsidR="001B1F93" w:rsidRPr="005B2829" w:rsidRDefault="001B1F93" w:rsidP="001B1F93">
      <w:pPr>
        <w:ind w:firstLine="567"/>
        <w:jc w:val="both"/>
      </w:pPr>
      <w:r w:rsidRPr="005B2829">
        <w:t xml:space="preserve">Администрации г. Симферополя                                           </w:t>
      </w:r>
      <w:r>
        <w:t xml:space="preserve">             </w:t>
      </w:r>
      <w:r w:rsidRPr="005B2829">
        <w:t xml:space="preserve"> Н. С. Матюхина</w:t>
      </w:r>
    </w:p>
    <w:p w:rsidR="00726231" w:rsidRPr="00D166D6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6"/>
          <w:szCs w:val="26"/>
        </w:rPr>
      </w:pPr>
    </w:p>
    <w:p w:rsid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726231" w:rsidRPr="00726231" w:rsidRDefault="001B1F93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  <w:proofErr w:type="spellStart"/>
      <w:r>
        <w:rPr>
          <w:rStyle w:val="a8"/>
          <w:b w:val="0"/>
          <w:sz w:val="20"/>
          <w:szCs w:val="20"/>
        </w:rPr>
        <w:t>Бурень</w:t>
      </w:r>
      <w:proofErr w:type="spellEnd"/>
      <w:r>
        <w:rPr>
          <w:rStyle w:val="a8"/>
          <w:b w:val="0"/>
          <w:sz w:val="20"/>
          <w:szCs w:val="20"/>
        </w:rPr>
        <w:t xml:space="preserve"> С. А.</w:t>
      </w:r>
      <w:r w:rsidR="0027311F">
        <w:rPr>
          <w:rStyle w:val="a8"/>
          <w:b w:val="0"/>
          <w:sz w:val="20"/>
          <w:szCs w:val="20"/>
        </w:rPr>
        <w:t>.</w:t>
      </w:r>
    </w:p>
    <w:p w:rsidR="00726231" w:rsidRP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  <w:r w:rsidRPr="00726231">
        <w:rPr>
          <w:rStyle w:val="a8"/>
          <w:b w:val="0"/>
          <w:sz w:val="20"/>
          <w:szCs w:val="20"/>
        </w:rPr>
        <w:t>27-25-59</w:t>
      </w:r>
    </w:p>
    <w:p w:rsidR="00726231" w:rsidRP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  <w:r w:rsidRPr="00726231">
        <w:rPr>
          <w:rStyle w:val="a8"/>
          <w:b w:val="0"/>
          <w:sz w:val="20"/>
          <w:szCs w:val="20"/>
        </w:rPr>
        <w:t>Тарасенко С. И.</w:t>
      </w:r>
    </w:p>
    <w:p w:rsidR="00726231" w:rsidRP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  <w:r w:rsidRPr="00726231">
        <w:rPr>
          <w:rStyle w:val="a8"/>
          <w:b w:val="0"/>
          <w:sz w:val="20"/>
          <w:szCs w:val="20"/>
        </w:rPr>
        <w:t>+7978 7995965</w:t>
      </w:r>
    </w:p>
    <w:p w:rsidR="00726231" w:rsidRDefault="00726231" w:rsidP="00726231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3A4EA3" w:rsidRPr="00235219" w:rsidRDefault="003A4EA3" w:rsidP="003A4EA3">
      <w:pPr>
        <w:jc w:val="both"/>
      </w:pPr>
    </w:p>
    <w:p w:rsidR="00A35C29" w:rsidRDefault="00A35C29" w:rsidP="009734B4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A35C29" w:rsidRDefault="00A35C29" w:rsidP="009734B4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A35C29" w:rsidRDefault="00A35C29" w:rsidP="009734B4">
      <w:pPr>
        <w:pStyle w:val="small"/>
        <w:spacing w:before="0" w:beforeAutospacing="0" w:after="0" w:afterAutospacing="0"/>
        <w:rPr>
          <w:rStyle w:val="a8"/>
          <w:b w:val="0"/>
          <w:sz w:val="20"/>
          <w:szCs w:val="20"/>
        </w:rPr>
      </w:pPr>
    </w:p>
    <w:p w:rsidR="00E17A1E" w:rsidRDefault="00E17A1E" w:rsidP="00A35C29">
      <w:pPr>
        <w:pStyle w:val="small"/>
        <w:spacing w:before="0" w:beforeAutospacing="0" w:after="0" w:afterAutospacing="0"/>
        <w:jc w:val="right"/>
        <w:rPr>
          <w:rStyle w:val="a8"/>
          <w:b w:val="0"/>
        </w:rPr>
      </w:pPr>
    </w:p>
    <w:p w:rsidR="00A35C29" w:rsidRPr="00A35C29" w:rsidRDefault="00A35C29" w:rsidP="00A35C29">
      <w:pPr>
        <w:pStyle w:val="small"/>
        <w:spacing w:before="0" w:beforeAutospacing="0" w:after="0" w:afterAutospacing="0"/>
        <w:jc w:val="right"/>
        <w:rPr>
          <w:rStyle w:val="a8"/>
          <w:b w:val="0"/>
        </w:rPr>
      </w:pPr>
      <w:r w:rsidRPr="00A35C29">
        <w:rPr>
          <w:rStyle w:val="a8"/>
          <w:b w:val="0"/>
        </w:rPr>
        <w:lastRenderedPageBreak/>
        <w:t xml:space="preserve">Приложение </w:t>
      </w:r>
      <w:r w:rsidR="00E4774E">
        <w:rPr>
          <w:rStyle w:val="a8"/>
          <w:b w:val="0"/>
        </w:rPr>
        <w:t>2</w:t>
      </w:r>
    </w:p>
    <w:p w:rsidR="00A35C29" w:rsidRPr="00503474" w:rsidRDefault="00A35C29" w:rsidP="00A35C29">
      <w:pPr>
        <w:pStyle w:val="small"/>
        <w:spacing w:before="0" w:beforeAutospacing="0" w:after="0" w:afterAutospacing="0"/>
        <w:jc w:val="center"/>
        <w:rPr>
          <w:rStyle w:val="a8"/>
        </w:rPr>
      </w:pPr>
      <w:proofErr w:type="spellStart"/>
      <w:r w:rsidRPr="00503474">
        <w:rPr>
          <w:rStyle w:val="a8"/>
        </w:rPr>
        <w:t>Огркомитет</w:t>
      </w:r>
      <w:proofErr w:type="spellEnd"/>
    </w:p>
    <w:p w:rsidR="00D26075" w:rsidRDefault="00D26075" w:rsidP="00A35C29">
      <w:pPr>
        <w:pStyle w:val="small"/>
        <w:spacing w:before="0" w:beforeAutospacing="0" w:after="0" w:afterAutospacing="0"/>
        <w:jc w:val="center"/>
        <w:rPr>
          <w:rStyle w:val="a8"/>
          <w:b w:val="0"/>
        </w:rPr>
      </w:pPr>
    </w:p>
    <w:p w:rsidR="00A35C29" w:rsidRDefault="00A35C29" w:rsidP="00A35C29">
      <w:pPr>
        <w:pStyle w:val="small"/>
        <w:numPr>
          <w:ilvl w:val="0"/>
          <w:numId w:val="34"/>
        </w:numPr>
        <w:spacing w:before="0" w:beforeAutospacing="0" w:after="0" w:afterAutospacing="0"/>
        <w:jc w:val="both"/>
        <w:rPr>
          <w:rStyle w:val="a8"/>
          <w:b w:val="0"/>
        </w:rPr>
      </w:pPr>
      <w:r>
        <w:rPr>
          <w:rStyle w:val="a8"/>
          <w:b w:val="0"/>
        </w:rPr>
        <w:t>Тарасенко С. И., методист МБУ ДПО «ИМЦ»</w:t>
      </w:r>
    </w:p>
    <w:p w:rsidR="00A35C29" w:rsidRDefault="00A35C29" w:rsidP="00A35C29">
      <w:pPr>
        <w:pStyle w:val="small"/>
        <w:numPr>
          <w:ilvl w:val="0"/>
          <w:numId w:val="34"/>
        </w:numPr>
        <w:spacing w:before="0" w:beforeAutospacing="0" w:after="0" w:afterAutospacing="0"/>
        <w:jc w:val="both"/>
        <w:rPr>
          <w:rStyle w:val="a8"/>
          <w:b w:val="0"/>
        </w:rPr>
      </w:pPr>
      <w:r>
        <w:rPr>
          <w:rStyle w:val="a8"/>
          <w:b w:val="0"/>
        </w:rPr>
        <w:t>Котова Е. В., заместитель директора МБОУ «Гимназия №9»</w:t>
      </w:r>
    </w:p>
    <w:p w:rsidR="00E13BAA" w:rsidRPr="00E13BAA" w:rsidRDefault="00D26075" w:rsidP="00E13BAA">
      <w:pPr>
        <w:pStyle w:val="small"/>
        <w:numPr>
          <w:ilvl w:val="0"/>
          <w:numId w:val="34"/>
        </w:numPr>
        <w:spacing w:before="0" w:beforeAutospacing="0" w:after="0" w:afterAutospacing="0"/>
        <w:ind w:left="426" w:firstLine="0"/>
        <w:jc w:val="right"/>
        <w:rPr>
          <w:bCs/>
        </w:rPr>
      </w:pPr>
      <w:proofErr w:type="spellStart"/>
      <w:r w:rsidRPr="00E13BAA">
        <w:rPr>
          <w:color w:val="000000"/>
          <w:shd w:val="clear" w:color="auto" w:fill="FFFFFF"/>
        </w:rPr>
        <w:t>Кондукян</w:t>
      </w:r>
      <w:proofErr w:type="spellEnd"/>
      <w:r w:rsidRPr="00E13BAA">
        <w:rPr>
          <w:color w:val="000000"/>
          <w:shd w:val="clear" w:color="auto" w:fill="FFFFFF"/>
        </w:rPr>
        <w:t>-Синельникова Л. А.</w:t>
      </w:r>
      <w:r w:rsidR="00A35C29" w:rsidRPr="00E13BAA">
        <w:rPr>
          <w:color w:val="000000"/>
          <w:shd w:val="clear" w:color="auto" w:fill="FFFFFF"/>
        </w:rPr>
        <w:t xml:space="preserve">, руководитель </w:t>
      </w:r>
      <w:r w:rsidR="00E13BAA">
        <w:rPr>
          <w:color w:val="000000"/>
          <w:shd w:val="clear" w:color="auto" w:fill="FFFFFF"/>
        </w:rPr>
        <w:t>Г</w:t>
      </w:r>
      <w:r w:rsidR="00A35C29" w:rsidRPr="00E13BAA">
        <w:rPr>
          <w:color w:val="000000"/>
          <w:shd w:val="clear" w:color="auto" w:fill="FFFFFF"/>
        </w:rPr>
        <w:t xml:space="preserve">МО учителей иностранного языка                                        </w:t>
      </w:r>
    </w:p>
    <w:p w:rsidR="00E13BAA" w:rsidRDefault="00E13BAA" w:rsidP="00E13BAA">
      <w:pPr>
        <w:pStyle w:val="small"/>
        <w:spacing w:before="0" w:beforeAutospacing="0" w:after="0" w:afterAutospacing="0"/>
        <w:ind w:left="426"/>
        <w:jc w:val="right"/>
        <w:rPr>
          <w:rStyle w:val="a8"/>
          <w:b w:val="0"/>
        </w:rPr>
      </w:pPr>
    </w:p>
    <w:p w:rsidR="00E4774E" w:rsidRPr="00E13BAA" w:rsidRDefault="00E4774E" w:rsidP="00E13BAA">
      <w:pPr>
        <w:pStyle w:val="small"/>
        <w:spacing w:before="0" w:beforeAutospacing="0" w:after="0" w:afterAutospacing="0"/>
        <w:ind w:left="426"/>
        <w:jc w:val="right"/>
        <w:rPr>
          <w:rStyle w:val="a8"/>
          <w:b w:val="0"/>
        </w:rPr>
      </w:pPr>
      <w:r w:rsidRPr="00E13BAA">
        <w:rPr>
          <w:rStyle w:val="a8"/>
          <w:b w:val="0"/>
        </w:rPr>
        <w:t>Приложение 3</w:t>
      </w:r>
    </w:p>
    <w:p w:rsidR="00E4774E" w:rsidRPr="00503474" w:rsidRDefault="00E4774E" w:rsidP="00E4774E">
      <w:pPr>
        <w:shd w:val="clear" w:color="auto" w:fill="FFFFFF"/>
        <w:jc w:val="center"/>
        <w:rPr>
          <w:b/>
          <w:color w:val="000000"/>
        </w:rPr>
      </w:pPr>
      <w:r w:rsidRPr="00503474">
        <w:rPr>
          <w:b/>
          <w:color w:val="000000"/>
        </w:rPr>
        <w:t>ЖЮРИ</w:t>
      </w:r>
    </w:p>
    <w:p w:rsidR="00E4774E" w:rsidRPr="00A35C29" w:rsidRDefault="00E4774E" w:rsidP="00E4774E">
      <w:pPr>
        <w:shd w:val="clear" w:color="auto" w:fill="FFFFFF"/>
        <w:jc w:val="center"/>
        <w:rPr>
          <w:color w:val="000000"/>
        </w:rPr>
      </w:pPr>
      <w:r w:rsidRPr="00A35C29">
        <w:rPr>
          <w:color w:val="000000"/>
        </w:rPr>
        <w:t xml:space="preserve">конкурса исследовательских работ </w:t>
      </w:r>
      <w:r>
        <w:rPr>
          <w:color w:val="000000"/>
        </w:rPr>
        <w:t>и проектов</w:t>
      </w:r>
      <w:r w:rsidR="00FD12EE">
        <w:rPr>
          <w:color w:val="000000"/>
        </w:rPr>
        <w:t xml:space="preserve">                                                       </w:t>
      </w:r>
      <w:proofErr w:type="gramStart"/>
      <w:r w:rsidR="00FD12EE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35C29">
        <w:rPr>
          <w:color w:val="000000"/>
        </w:rPr>
        <w:t>«</w:t>
      </w:r>
      <w:proofErr w:type="gramEnd"/>
      <w:r w:rsidRPr="00A35C29">
        <w:rPr>
          <w:b/>
          <w:color w:val="000000"/>
        </w:rPr>
        <w:t xml:space="preserve">Иностранные языки </w:t>
      </w:r>
      <w:r>
        <w:rPr>
          <w:b/>
          <w:color w:val="000000"/>
        </w:rPr>
        <w:t xml:space="preserve">-- </w:t>
      </w:r>
      <w:r w:rsidRPr="00A35C29">
        <w:rPr>
          <w:b/>
          <w:color w:val="000000"/>
        </w:rPr>
        <w:t>для исследования мира</w:t>
      </w:r>
      <w:r w:rsidR="00FD12EE">
        <w:rPr>
          <w:color w:val="000000"/>
        </w:rPr>
        <w:t>»</w:t>
      </w:r>
    </w:p>
    <w:p w:rsidR="006B2CBB" w:rsidRDefault="006B2CBB" w:rsidP="00E4774E">
      <w:pPr>
        <w:pStyle w:val="small"/>
        <w:spacing w:before="0" w:beforeAutospacing="0" w:after="0" w:afterAutospacing="0"/>
        <w:rPr>
          <w:rStyle w:val="a8"/>
          <w:b w:val="0"/>
        </w:rPr>
      </w:pPr>
    </w:p>
    <w:p w:rsidR="001B1F93" w:rsidRDefault="001B1F93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Гречко Е. Н.                             МБОУ «Школа-гимназия №3»</w:t>
      </w:r>
    </w:p>
    <w:p w:rsidR="00E863F4" w:rsidRDefault="00E863F4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Петрова Ю. А.                         МБОУ «СОШ №4»</w:t>
      </w:r>
    </w:p>
    <w:p w:rsidR="00E4774E" w:rsidRDefault="00E918CD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Голубятникова А. С.              </w:t>
      </w:r>
      <w:r w:rsidR="00EE2EED">
        <w:rPr>
          <w:rStyle w:val="a8"/>
          <w:b w:val="0"/>
        </w:rPr>
        <w:t xml:space="preserve"> </w:t>
      </w:r>
      <w:r w:rsidR="00E4774E">
        <w:rPr>
          <w:rStyle w:val="a8"/>
          <w:b w:val="0"/>
        </w:rPr>
        <w:t>МБОУ «СОШ №5»</w:t>
      </w:r>
    </w:p>
    <w:p w:rsidR="00E4774E" w:rsidRDefault="001B1F93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Захожая Я. </w:t>
      </w:r>
      <w:proofErr w:type="gramStart"/>
      <w:r>
        <w:rPr>
          <w:rStyle w:val="a8"/>
          <w:b w:val="0"/>
        </w:rPr>
        <w:t>А.</w:t>
      </w:r>
      <w:r w:rsidR="0027311F">
        <w:rPr>
          <w:rStyle w:val="a8"/>
          <w:b w:val="0"/>
        </w:rPr>
        <w:t>.</w:t>
      </w:r>
      <w:proofErr w:type="gramEnd"/>
      <w:r w:rsidR="0027311F">
        <w:rPr>
          <w:rStyle w:val="a8"/>
          <w:b w:val="0"/>
        </w:rPr>
        <w:t xml:space="preserve">   </w:t>
      </w:r>
      <w:r w:rsidR="00B13C87">
        <w:rPr>
          <w:rStyle w:val="a8"/>
          <w:b w:val="0"/>
        </w:rPr>
        <w:t xml:space="preserve">                      </w:t>
      </w:r>
      <w:r w:rsidR="00EE2EED">
        <w:rPr>
          <w:rStyle w:val="a8"/>
          <w:b w:val="0"/>
        </w:rPr>
        <w:t xml:space="preserve"> </w:t>
      </w:r>
      <w:r w:rsidR="00E4774E">
        <w:rPr>
          <w:rStyle w:val="a8"/>
          <w:b w:val="0"/>
        </w:rPr>
        <w:t xml:space="preserve">МБОУ «СОШ-ДС №6» </w:t>
      </w:r>
    </w:p>
    <w:p w:rsidR="0027311F" w:rsidRDefault="00E918CD" w:rsidP="0027311F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Оганян Ю. А.  </w:t>
      </w:r>
      <w:r w:rsidR="00E863F4">
        <w:rPr>
          <w:rStyle w:val="a8"/>
          <w:b w:val="0"/>
        </w:rPr>
        <w:t xml:space="preserve">                         </w:t>
      </w:r>
      <w:r w:rsidR="0027311F">
        <w:rPr>
          <w:rStyle w:val="a8"/>
          <w:b w:val="0"/>
        </w:rPr>
        <w:t xml:space="preserve">МБОУ «СОШ-ДС №6» </w:t>
      </w:r>
    </w:p>
    <w:p w:rsidR="00E4774E" w:rsidRDefault="00726231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Асоцкая</w:t>
      </w:r>
      <w:proofErr w:type="spellEnd"/>
      <w:r>
        <w:rPr>
          <w:rStyle w:val="a8"/>
          <w:b w:val="0"/>
        </w:rPr>
        <w:t xml:space="preserve"> Ю. А.                         </w:t>
      </w:r>
      <w:r w:rsidR="00E4774E">
        <w:rPr>
          <w:rStyle w:val="a8"/>
          <w:b w:val="0"/>
        </w:rPr>
        <w:t>МБОУ «СОШ №7»</w:t>
      </w:r>
    </w:p>
    <w:p w:rsidR="00E4774E" w:rsidRDefault="00E4774E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Артемьева Е. А.                       МБОУ «СОШ №7»</w:t>
      </w:r>
    </w:p>
    <w:p w:rsidR="00E4774E" w:rsidRDefault="00E863F4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Посвалюк</w:t>
      </w:r>
      <w:proofErr w:type="spellEnd"/>
      <w:r>
        <w:rPr>
          <w:rStyle w:val="a8"/>
          <w:b w:val="0"/>
        </w:rPr>
        <w:t xml:space="preserve"> Е. В.</w:t>
      </w:r>
      <w:r w:rsidR="00E4774E">
        <w:rPr>
          <w:rStyle w:val="a8"/>
          <w:b w:val="0"/>
        </w:rPr>
        <w:t xml:space="preserve">                 </w:t>
      </w:r>
      <w:r w:rsidR="00E918CD">
        <w:rPr>
          <w:rStyle w:val="a8"/>
          <w:b w:val="0"/>
        </w:rPr>
        <w:t xml:space="preserve"> </w:t>
      </w:r>
      <w:r w:rsidR="00E4774E">
        <w:rPr>
          <w:rStyle w:val="a8"/>
          <w:b w:val="0"/>
        </w:rPr>
        <w:t xml:space="preserve">      МБОУ «СОШ №7»</w:t>
      </w:r>
    </w:p>
    <w:p w:rsidR="00E4774E" w:rsidRDefault="00E4774E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Кравцова О. В.                         МБОУ «Гимназия №9»</w:t>
      </w:r>
    </w:p>
    <w:p w:rsidR="00E4774E" w:rsidRDefault="00E4774E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Каменская В. М.                    </w:t>
      </w:r>
      <w:r w:rsidR="004A30DA">
        <w:rPr>
          <w:rStyle w:val="a8"/>
          <w:b w:val="0"/>
        </w:rPr>
        <w:t xml:space="preserve"> </w:t>
      </w:r>
      <w:r w:rsidR="008A031A">
        <w:rPr>
          <w:rStyle w:val="a8"/>
          <w:b w:val="0"/>
        </w:rPr>
        <w:t xml:space="preserve"> </w:t>
      </w:r>
      <w:r>
        <w:rPr>
          <w:rStyle w:val="a8"/>
          <w:b w:val="0"/>
        </w:rPr>
        <w:t>МБОУ «Гимназия №9»</w:t>
      </w:r>
    </w:p>
    <w:p w:rsidR="008A5B1F" w:rsidRDefault="008A5B1F" w:rsidP="008A5B1F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Сотникова Е. С.                      </w:t>
      </w:r>
      <w:r w:rsidR="00EE2EED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 МБОУ «Гимназия №9»</w:t>
      </w:r>
    </w:p>
    <w:p w:rsidR="00E918CD" w:rsidRDefault="00E918CD" w:rsidP="00E918CD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Можайская А. В.                    </w:t>
      </w:r>
      <w:r w:rsidR="00EE2EED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 МБОУ «Гимназия №9»</w:t>
      </w:r>
    </w:p>
    <w:p w:rsidR="00E918CD" w:rsidRDefault="00E918CD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Ракитских</w:t>
      </w:r>
      <w:proofErr w:type="spellEnd"/>
      <w:r>
        <w:rPr>
          <w:rStyle w:val="a8"/>
          <w:b w:val="0"/>
        </w:rPr>
        <w:t xml:space="preserve"> А. Н.                      </w:t>
      </w:r>
      <w:r w:rsidR="00EE2EED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 МБОУ «Школа-гимназия №10»   </w:t>
      </w:r>
    </w:p>
    <w:p w:rsidR="007309E0" w:rsidRDefault="007309E0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Филиппова Е. М.                    </w:t>
      </w:r>
      <w:r w:rsidR="00EE2EED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 МБОУ «СОШ №13»</w:t>
      </w:r>
    </w:p>
    <w:p w:rsidR="00E4774E" w:rsidRDefault="008A5B1F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Постривайло</w:t>
      </w:r>
      <w:proofErr w:type="spellEnd"/>
      <w:r>
        <w:rPr>
          <w:rStyle w:val="a8"/>
          <w:b w:val="0"/>
        </w:rPr>
        <w:t xml:space="preserve"> Т. В.</w:t>
      </w:r>
      <w:r w:rsidR="00E4774E">
        <w:rPr>
          <w:rStyle w:val="a8"/>
          <w:b w:val="0"/>
        </w:rPr>
        <w:t xml:space="preserve">                  </w:t>
      </w:r>
      <w:r w:rsidR="00EE2EED">
        <w:rPr>
          <w:rStyle w:val="a8"/>
          <w:b w:val="0"/>
        </w:rPr>
        <w:t xml:space="preserve"> </w:t>
      </w:r>
      <w:r w:rsidR="00E4774E">
        <w:rPr>
          <w:rStyle w:val="a8"/>
          <w:b w:val="0"/>
        </w:rPr>
        <w:t xml:space="preserve"> МБОУ «Школа-лицей №17»</w:t>
      </w:r>
    </w:p>
    <w:p w:rsidR="008A5B1F" w:rsidRDefault="00E918CD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Ибришева</w:t>
      </w:r>
      <w:proofErr w:type="spellEnd"/>
      <w:r>
        <w:rPr>
          <w:rStyle w:val="a8"/>
          <w:b w:val="0"/>
        </w:rPr>
        <w:t xml:space="preserve"> С. С.</w:t>
      </w:r>
      <w:r w:rsidR="008A5B1F">
        <w:rPr>
          <w:rStyle w:val="a8"/>
          <w:b w:val="0"/>
        </w:rPr>
        <w:t xml:space="preserve">                       </w:t>
      </w:r>
      <w:r w:rsidR="00EE2EED">
        <w:rPr>
          <w:rStyle w:val="a8"/>
          <w:b w:val="0"/>
        </w:rPr>
        <w:t xml:space="preserve"> </w:t>
      </w:r>
      <w:r w:rsidR="008A5B1F">
        <w:rPr>
          <w:rStyle w:val="a8"/>
          <w:b w:val="0"/>
        </w:rPr>
        <w:t>МБОУ «</w:t>
      </w:r>
      <w:r>
        <w:rPr>
          <w:rStyle w:val="a8"/>
          <w:b w:val="0"/>
        </w:rPr>
        <w:t>СОШ №18</w:t>
      </w:r>
      <w:r w:rsidR="008A5B1F">
        <w:rPr>
          <w:rStyle w:val="a8"/>
          <w:b w:val="0"/>
        </w:rPr>
        <w:t xml:space="preserve">»   </w:t>
      </w:r>
    </w:p>
    <w:p w:rsidR="00E4774E" w:rsidRDefault="0090542F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Адылова</w:t>
      </w:r>
      <w:proofErr w:type="spellEnd"/>
      <w:r>
        <w:rPr>
          <w:rStyle w:val="a8"/>
          <w:b w:val="0"/>
        </w:rPr>
        <w:t xml:space="preserve"> Л. Р.   </w:t>
      </w:r>
      <w:r w:rsidR="00E4774E">
        <w:rPr>
          <w:rStyle w:val="a8"/>
          <w:b w:val="0"/>
        </w:rPr>
        <w:t xml:space="preserve">                        МБОУ «ОКЛ»</w:t>
      </w:r>
    </w:p>
    <w:p w:rsidR="007309E0" w:rsidRDefault="007309E0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Туманянц</w:t>
      </w:r>
      <w:proofErr w:type="spellEnd"/>
      <w:r>
        <w:rPr>
          <w:rStyle w:val="a8"/>
          <w:b w:val="0"/>
        </w:rPr>
        <w:t xml:space="preserve"> Ж. А</w:t>
      </w:r>
      <w:r w:rsidR="00393C13">
        <w:rPr>
          <w:rStyle w:val="a8"/>
          <w:b w:val="0"/>
        </w:rPr>
        <w:t>.                        МБОУ «</w:t>
      </w:r>
      <w:r>
        <w:rPr>
          <w:rStyle w:val="a8"/>
          <w:b w:val="0"/>
        </w:rPr>
        <w:t>Ш-Г, ДС №25</w:t>
      </w:r>
      <w:r w:rsidR="00393C13">
        <w:rPr>
          <w:rStyle w:val="a8"/>
          <w:b w:val="0"/>
        </w:rPr>
        <w:t>»</w:t>
      </w:r>
    </w:p>
    <w:p w:rsidR="00393C13" w:rsidRDefault="00393C13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Кудряшова Т. В.                       МБОУ «СОШ №26»</w:t>
      </w:r>
    </w:p>
    <w:p w:rsidR="00393C13" w:rsidRDefault="00393C13" w:rsidP="00393C13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Онищенко Н. В.                       </w:t>
      </w:r>
      <w:r w:rsidR="00EE2EED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МБОУ «СОШ №30» </w:t>
      </w:r>
    </w:p>
    <w:p w:rsidR="00393C13" w:rsidRDefault="00393C13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Назаренко Е. А.                        МБОУ «СОШ №34»</w:t>
      </w:r>
    </w:p>
    <w:p w:rsidR="007309E0" w:rsidRDefault="007309E0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Усеинова</w:t>
      </w:r>
      <w:proofErr w:type="spellEnd"/>
      <w:r>
        <w:rPr>
          <w:rStyle w:val="a8"/>
          <w:b w:val="0"/>
        </w:rPr>
        <w:t xml:space="preserve"> Э. Я.                          МБОУ «Школа-гимназия №39»</w:t>
      </w:r>
    </w:p>
    <w:p w:rsidR="008A031A" w:rsidRDefault="0090542F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Кенжаева</w:t>
      </w:r>
      <w:proofErr w:type="spellEnd"/>
      <w:r>
        <w:rPr>
          <w:rStyle w:val="a8"/>
          <w:b w:val="0"/>
        </w:rPr>
        <w:t xml:space="preserve"> </w:t>
      </w:r>
      <w:r w:rsidR="008A031A">
        <w:rPr>
          <w:rStyle w:val="a8"/>
          <w:b w:val="0"/>
        </w:rPr>
        <w:t xml:space="preserve">С. Л.                         </w:t>
      </w:r>
      <w:r>
        <w:rPr>
          <w:rStyle w:val="a8"/>
          <w:b w:val="0"/>
        </w:rPr>
        <w:t>МБОУ «СОШ №4</w:t>
      </w:r>
      <w:r w:rsidR="00F64DEE">
        <w:rPr>
          <w:rStyle w:val="a8"/>
          <w:b w:val="0"/>
        </w:rPr>
        <w:t>2</w:t>
      </w:r>
      <w:r>
        <w:rPr>
          <w:rStyle w:val="a8"/>
          <w:b w:val="0"/>
        </w:rPr>
        <w:t xml:space="preserve">» </w:t>
      </w:r>
    </w:p>
    <w:p w:rsidR="0090542F" w:rsidRDefault="00393C13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Климов А. Д.                            </w:t>
      </w:r>
      <w:r w:rsidR="008A031A">
        <w:rPr>
          <w:rStyle w:val="a8"/>
          <w:b w:val="0"/>
        </w:rPr>
        <w:t>МБОУ «СОШ №43»</w:t>
      </w:r>
      <w:r w:rsidR="0090542F">
        <w:rPr>
          <w:rStyle w:val="a8"/>
          <w:b w:val="0"/>
        </w:rPr>
        <w:t xml:space="preserve">  </w:t>
      </w:r>
    </w:p>
    <w:p w:rsidR="0090542F" w:rsidRDefault="00393C13" w:rsidP="0090542F">
      <w:pPr>
        <w:pStyle w:val="small"/>
        <w:spacing w:before="0" w:beforeAutospacing="0" w:after="0" w:afterAutospacing="0"/>
        <w:rPr>
          <w:rStyle w:val="a8"/>
          <w:b w:val="0"/>
        </w:rPr>
      </w:pPr>
      <w:proofErr w:type="spellStart"/>
      <w:r>
        <w:rPr>
          <w:rStyle w:val="a8"/>
          <w:b w:val="0"/>
        </w:rPr>
        <w:t>Адаманова</w:t>
      </w:r>
      <w:proofErr w:type="spellEnd"/>
      <w:r>
        <w:rPr>
          <w:rStyle w:val="a8"/>
          <w:b w:val="0"/>
        </w:rPr>
        <w:t xml:space="preserve"> Л. Н.      </w:t>
      </w:r>
      <w:r w:rsidR="008A031A">
        <w:rPr>
          <w:rStyle w:val="a8"/>
          <w:b w:val="0"/>
        </w:rPr>
        <w:t xml:space="preserve">                </w:t>
      </w:r>
      <w:r w:rsidR="00EE2EED">
        <w:rPr>
          <w:rStyle w:val="a8"/>
          <w:b w:val="0"/>
        </w:rPr>
        <w:t xml:space="preserve"> </w:t>
      </w:r>
      <w:r w:rsidR="0090542F">
        <w:rPr>
          <w:rStyle w:val="a8"/>
          <w:b w:val="0"/>
        </w:rPr>
        <w:t xml:space="preserve">МБОУ «СОШ №44» </w:t>
      </w:r>
    </w:p>
    <w:p w:rsidR="0090542F" w:rsidRDefault="004A30DA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Герасим</w:t>
      </w:r>
      <w:r w:rsidR="008A031A">
        <w:rPr>
          <w:rStyle w:val="a8"/>
          <w:b w:val="0"/>
        </w:rPr>
        <w:t xml:space="preserve">енко Т. А.                    </w:t>
      </w:r>
      <w:r>
        <w:rPr>
          <w:rStyle w:val="a8"/>
          <w:b w:val="0"/>
        </w:rPr>
        <w:t>МБОУ «СОШ-ДС «Лингвист»</w:t>
      </w:r>
    </w:p>
    <w:p w:rsidR="004A30DA" w:rsidRDefault="007309E0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Мартынюк К. С. </w:t>
      </w:r>
      <w:r w:rsidR="00F64DEE">
        <w:rPr>
          <w:rStyle w:val="a8"/>
          <w:b w:val="0"/>
        </w:rPr>
        <w:t xml:space="preserve">                      МБОУ «Лицей №1» </w:t>
      </w:r>
    </w:p>
    <w:p w:rsidR="00E4774E" w:rsidRDefault="002639AA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Золотухина Е. Н.                      Ч</w:t>
      </w:r>
      <w:r w:rsidR="00E4774E">
        <w:rPr>
          <w:rStyle w:val="a8"/>
          <w:b w:val="0"/>
        </w:rPr>
        <w:t>ОУ «</w:t>
      </w:r>
      <w:r>
        <w:rPr>
          <w:rStyle w:val="a8"/>
          <w:b w:val="0"/>
        </w:rPr>
        <w:t>Консоль</w:t>
      </w:r>
      <w:r w:rsidR="00E4774E">
        <w:rPr>
          <w:rStyle w:val="a8"/>
          <w:b w:val="0"/>
        </w:rPr>
        <w:t>»</w:t>
      </w:r>
    </w:p>
    <w:p w:rsidR="008A031A" w:rsidRDefault="008A5B1F" w:rsidP="008A031A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>Мустафа Н. С</w:t>
      </w:r>
      <w:r w:rsidR="008A031A">
        <w:rPr>
          <w:rStyle w:val="a8"/>
          <w:b w:val="0"/>
        </w:rPr>
        <w:t>.</w:t>
      </w:r>
      <w:r>
        <w:rPr>
          <w:rStyle w:val="a8"/>
          <w:b w:val="0"/>
        </w:rPr>
        <w:t xml:space="preserve">       </w:t>
      </w:r>
      <w:r w:rsidR="008A031A">
        <w:rPr>
          <w:rStyle w:val="a8"/>
          <w:b w:val="0"/>
        </w:rPr>
        <w:t xml:space="preserve">                    МБОУ «СОШ №24»   </w:t>
      </w:r>
    </w:p>
    <w:p w:rsidR="00E4774E" w:rsidRDefault="00E4774E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Левченко Л. Т.                           МБОУ «Гимназия №11»  </w:t>
      </w:r>
    </w:p>
    <w:p w:rsidR="00E4774E" w:rsidRDefault="00EE2EED" w:rsidP="00E4774E">
      <w:pPr>
        <w:pStyle w:val="small"/>
        <w:spacing w:before="0" w:beforeAutospacing="0" w:after="0" w:afterAutospacing="0"/>
        <w:rPr>
          <w:rStyle w:val="a8"/>
          <w:b w:val="0"/>
        </w:rPr>
      </w:pPr>
      <w:r>
        <w:rPr>
          <w:rStyle w:val="a8"/>
          <w:b w:val="0"/>
        </w:rPr>
        <w:t xml:space="preserve">Кривоносова А. М.                    </w:t>
      </w:r>
      <w:r w:rsidR="00E4774E">
        <w:rPr>
          <w:rStyle w:val="a8"/>
          <w:b w:val="0"/>
        </w:rPr>
        <w:t>МБОУ «</w:t>
      </w:r>
      <w:r>
        <w:rPr>
          <w:rStyle w:val="a8"/>
          <w:b w:val="0"/>
        </w:rPr>
        <w:t>САГ</w:t>
      </w:r>
      <w:r w:rsidR="00E4774E">
        <w:rPr>
          <w:rStyle w:val="a8"/>
          <w:b w:val="0"/>
        </w:rPr>
        <w:t xml:space="preserve">»          </w:t>
      </w:r>
    </w:p>
    <w:p w:rsidR="00E4774E" w:rsidRPr="008A031A" w:rsidRDefault="00E4774E" w:rsidP="008A031A">
      <w:pPr>
        <w:pStyle w:val="small"/>
        <w:spacing w:before="0" w:beforeAutospacing="0" w:after="0" w:afterAutospacing="0"/>
        <w:jc w:val="right"/>
      </w:pPr>
      <w:r>
        <w:rPr>
          <w:rStyle w:val="a8"/>
          <w:b w:val="0"/>
        </w:rPr>
        <w:t xml:space="preserve">           </w:t>
      </w:r>
      <w:r w:rsidRPr="008A031A">
        <w:t>Приложение 4</w:t>
      </w:r>
    </w:p>
    <w:p w:rsidR="00E4774E" w:rsidRPr="00E4774E" w:rsidRDefault="00E4774E" w:rsidP="00E4774E">
      <w:pPr>
        <w:jc w:val="center"/>
        <w:rPr>
          <w:bCs/>
        </w:rPr>
      </w:pPr>
      <w:r w:rsidRPr="00E4774E">
        <w:t xml:space="preserve">ЗАЯВКА </w:t>
      </w:r>
      <w:r w:rsidRPr="00E4774E">
        <w:br/>
        <w:t xml:space="preserve">на участие в конференции исследовательских работ и проектов </w:t>
      </w:r>
      <w:r w:rsidRPr="00E4774E">
        <w:rPr>
          <w:bCs/>
        </w:rPr>
        <w:t>обучающихся «Иностранные языки -- для исследования мира»</w:t>
      </w:r>
    </w:p>
    <w:p w:rsidR="00E4774E" w:rsidRPr="00E4774E" w:rsidRDefault="00E4774E" w:rsidP="00E4774E">
      <w:r w:rsidRPr="00E4774E">
        <w:t>Фамилия, имя, отчество (</w:t>
      </w:r>
      <w:r w:rsidRPr="00E4774E">
        <w:rPr>
          <w:u w:val="single"/>
        </w:rPr>
        <w:t>полностью</w:t>
      </w:r>
      <w:r w:rsidRPr="00E4774E">
        <w:t>) _________________________________</w:t>
      </w:r>
    </w:p>
    <w:p w:rsidR="00E4774E" w:rsidRPr="00E4774E" w:rsidRDefault="00E4774E" w:rsidP="00E4774E">
      <w:r w:rsidRPr="00E4774E">
        <w:t>Образовательное учреждение _______________________________________</w:t>
      </w:r>
    </w:p>
    <w:p w:rsidR="00E4774E" w:rsidRPr="00E4774E" w:rsidRDefault="00E4774E" w:rsidP="00E4774E">
      <w:r w:rsidRPr="00E4774E">
        <w:t>Класс ____________________</w:t>
      </w:r>
    </w:p>
    <w:p w:rsidR="00E4774E" w:rsidRPr="00E4774E" w:rsidRDefault="00E4774E" w:rsidP="00E4774E">
      <w:r w:rsidRPr="00E4774E">
        <w:t>Тема работы __________________________________</w:t>
      </w:r>
      <w:r w:rsidR="008A031A">
        <w:t>____________________</w:t>
      </w:r>
    </w:p>
    <w:p w:rsidR="00E4774E" w:rsidRPr="00E4774E" w:rsidRDefault="00E4774E" w:rsidP="00E4774E">
      <w:r w:rsidRPr="00E4774E">
        <w:t>__________________________________________________________________</w:t>
      </w:r>
    </w:p>
    <w:p w:rsidR="00E4774E" w:rsidRPr="00E4774E" w:rsidRDefault="00E4774E" w:rsidP="00E4774E">
      <w:r w:rsidRPr="00E4774E">
        <w:t xml:space="preserve">Направление (нужное </w:t>
      </w:r>
      <w:r w:rsidRPr="004A30DA">
        <w:rPr>
          <w:u w:val="single"/>
        </w:rPr>
        <w:t>подчеркнуть</w:t>
      </w:r>
      <w:r w:rsidRPr="00E4774E">
        <w:t>):     Проект             Исследование</w:t>
      </w:r>
    </w:p>
    <w:p w:rsidR="00E4774E" w:rsidRPr="00E4774E" w:rsidRDefault="00E4774E" w:rsidP="00E4774E">
      <w:r w:rsidRPr="00E4774E">
        <w:t>Предметная область ________________________________________________</w:t>
      </w:r>
    </w:p>
    <w:p w:rsidR="00E4774E" w:rsidRPr="00E4774E" w:rsidRDefault="00E4774E" w:rsidP="00E4774E">
      <w:r w:rsidRPr="00E4774E">
        <w:t>Научный руководитель: _____________________________________________</w:t>
      </w:r>
    </w:p>
    <w:p w:rsidR="00E4774E" w:rsidRDefault="008A031A" w:rsidP="00FD12EE">
      <w:r>
        <w:t xml:space="preserve">               </w:t>
      </w:r>
      <w:r w:rsidR="00E4774E" w:rsidRPr="00E4774E">
        <w:t xml:space="preserve">(ФИО </w:t>
      </w:r>
      <w:r w:rsidR="00E4774E" w:rsidRPr="00E4774E">
        <w:rPr>
          <w:u w:val="single"/>
        </w:rPr>
        <w:t>полностью</w:t>
      </w:r>
      <w:r w:rsidR="00E4774E" w:rsidRPr="00E4774E">
        <w:t>, должность, контактный телефон, адрес эл. почты)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93"/>
        <w:gridCol w:w="5379"/>
      </w:tblGrid>
      <w:tr w:rsidR="00E43A76" w:rsidTr="004B0F32">
        <w:trPr>
          <w:trHeight w:val="53"/>
        </w:trPr>
        <w:tc>
          <w:tcPr>
            <w:tcW w:w="3744" w:type="dxa"/>
            <w:hideMark/>
          </w:tcPr>
          <w:p w:rsidR="00E43A76" w:rsidRDefault="00E43A76" w:rsidP="004B0F32">
            <w:pPr>
              <w:pStyle w:val="13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36" w:type="dxa"/>
            <w:hideMark/>
          </w:tcPr>
          <w:p w:rsidR="00E43A76" w:rsidRDefault="00E43A76" w:rsidP="004B0F32">
            <w:pPr>
              <w:pStyle w:val="13"/>
              <w:spacing w:after="200" w:line="276" w:lineRule="auto"/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E43A76" w:rsidTr="004B0F32">
        <w:trPr>
          <w:trHeight w:val="219"/>
        </w:trPr>
        <w:tc>
          <w:tcPr>
            <w:tcW w:w="3744" w:type="dxa"/>
            <w:hideMark/>
          </w:tcPr>
          <w:p w:rsidR="00E43A76" w:rsidRDefault="00E43A76" w:rsidP="004B0F32">
            <w:pPr>
              <w:pStyle w:val="13"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36" w:type="dxa"/>
          </w:tcPr>
          <w:p w:rsidR="00E43A76" w:rsidRPr="00200AD8" w:rsidRDefault="00E43A76" w:rsidP="004B0F32">
            <w:pPr>
              <w:pStyle w:val="13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1 </w:t>
            </w:r>
          </w:p>
          <w:p w:rsidR="00E43A76" w:rsidRDefault="00E43A76" w:rsidP="004B0F32">
            <w:pPr>
              <w:pStyle w:val="13"/>
              <w:spacing w:after="20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0AD8">
              <w:rPr>
                <w:rFonts w:ascii="Times New Roman" w:hAnsi="Times New Roman"/>
                <w:sz w:val="24"/>
                <w:szCs w:val="24"/>
                <w:lang w:eastAsia="ru-RU"/>
              </w:rPr>
              <w:t>к приказу от 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21.01.</w:t>
            </w:r>
            <w:r w:rsidRPr="00200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0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 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Pr="00200AD8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</w:tr>
    </w:tbl>
    <w:p w:rsidR="00E43A76" w:rsidRPr="00A834E6" w:rsidRDefault="00E43A76" w:rsidP="00E43A76">
      <w:pPr>
        <w:jc w:val="center"/>
        <w:rPr>
          <w:b/>
          <w:sz w:val="28"/>
          <w:szCs w:val="28"/>
        </w:rPr>
      </w:pPr>
      <w:r w:rsidRPr="00A834E6">
        <w:rPr>
          <w:b/>
          <w:sz w:val="28"/>
          <w:szCs w:val="28"/>
        </w:rPr>
        <w:t>ПОЛОЖЕНИЕ</w:t>
      </w:r>
    </w:p>
    <w:p w:rsidR="00E43A76" w:rsidRDefault="00E43A76" w:rsidP="00E43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</w:t>
      </w:r>
      <w:r w:rsidRPr="00740C49">
        <w:rPr>
          <w:b/>
          <w:sz w:val="28"/>
          <w:szCs w:val="28"/>
        </w:rPr>
        <w:t xml:space="preserve"> конкурсе исследовательских работ и проектов учащихся </w:t>
      </w:r>
      <w:r>
        <w:rPr>
          <w:b/>
          <w:sz w:val="28"/>
          <w:szCs w:val="28"/>
        </w:rPr>
        <w:t>2 –11 классов</w:t>
      </w:r>
      <w:r w:rsidRPr="00740C49">
        <w:rPr>
          <w:b/>
          <w:sz w:val="28"/>
          <w:szCs w:val="28"/>
        </w:rPr>
        <w:t xml:space="preserve">  </w:t>
      </w:r>
    </w:p>
    <w:p w:rsidR="00E43A76" w:rsidRPr="00A834E6" w:rsidRDefault="00E43A76" w:rsidP="00E43A76">
      <w:pPr>
        <w:jc w:val="center"/>
        <w:rPr>
          <w:b/>
          <w:sz w:val="28"/>
          <w:szCs w:val="28"/>
        </w:rPr>
      </w:pPr>
      <w:r w:rsidRPr="00A834E6">
        <w:rPr>
          <w:b/>
          <w:sz w:val="28"/>
          <w:szCs w:val="28"/>
        </w:rPr>
        <w:t xml:space="preserve"> «Иностранные языки – для исследования мира»</w:t>
      </w:r>
    </w:p>
    <w:p w:rsidR="00E43A76" w:rsidRPr="00A834E6" w:rsidRDefault="00E43A76" w:rsidP="00E43A76">
      <w:pPr>
        <w:pStyle w:val="ad"/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A834E6">
        <w:rPr>
          <w:b/>
          <w:sz w:val="24"/>
          <w:szCs w:val="24"/>
        </w:rPr>
        <w:t xml:space="preserve"> </w:t>
      </w:r>
      <w:proofErr w:type="spellStart"/>
      <w:r w:rsidRPr="00A834E6">
        <w:rPr>
          <w:b/>
          <w:sz w:val="24"/>
          <w:szCs w:val="24"/>
          <w:lang w:val="en-US"/>
        </w:rPr>
        <w:t>Общие</w:t>
      </w:r>
      <w:proofErr w:type="spellEnd"/>
      <w:r w:rsidRPr="00A834E6">
        <w:rPr>
          <w:b/>
          <w:sz w:val="24"/>
          <w:szCs w:val="24"/>
          <w:lang w:val="en-US"/>
        </w:rPr>
        <w:t xml:space="preserve"> </w:t>
      </w:r>
      <w:proofErr w:type="spellStart"/>
      <w:r w:rsidRPr="00A834E6">
        <w:rPr>
          <w:b/>
          <w:sz w:val="24"/>
          <w:szCs w:val="24"/>
          <w:lang w:val="en-US"/>
        </w:rPr>
        <w:t>положения</w:t>
      </w:r>
      <w:proofErr w:type="spellEnd"/>
      <w:r w:rsidRPr="00A834E6">
        <w:rPr>
          <w:b/>
          <w:sz w:val="24"/>
          <w:szCs w:val="24"/>
        </w:rPr>
        <w:t xml:space="preserve">, </w:t>
      </w:r>
      <w:proofErr w:type="gramStart"/>
      <w:r w:rsidRPr="00A834E6">
        <w:rPr>
          <w:b/>
          <w:sz w:val="24"/>
          <w:szCs w:val="24"/>
        </w:rPr>
        <w:t>цели  и</w:t>
      </w:r>
      <w:proofErr w:type="gramEnd"/>
      <w:r w:rsidRPr="00A834E6">
        <w:rPr>
          <w:b/>
          <w:sz w:val="24"/>
          <w:szCs w:val="24"/>
        </w:rPr>
        <w:t xml:space="preserve"> задачи </w:t>
      </w:r>
    </w:p>
    <w:p w:rsidR="00E43A76" w:rsidRPr="00A834E6" w:rsidRDefault="00E43A76" w:rsidP="00E43A76">
      <w:pPr>
        <w:jc w:val="both"/>
      </w:pPr>
      <w:r w:rsidRPr="00A834E6">
        <w:t xml:space="preserve">       Конкурс исследовательских работ и проектов учащихся 2 – 1</w:t>
      </w:r>
      <w:r>
        <w:t>1</w:t>
      </w:r>
      <w:r w:rsidRPr="00A834E6">
        <w:t xml:space="preserve"> классов «Иностранные языки для исследования мира» (далее Конкурс) проводится с </w:t>
      </w:r>
      <w:r w:rsidRPr="00A834E6">
        <w:rPr>
          <w:b/>
        </w:rPr>
        <w:t>целью</w:t>
      </w:r>
      <w:r w:rsidRPr="00A834E6">
        <w:t xml:space="preserve"> духовного, творческого, интеллектуального развития молодежи, мотивации изучения иностранных языков, стимулирования использования иностранных языков для изучения и познания мира, создания условий для формирования интеллектуального потенциала учебных заведений.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Главная </w:t>
      </w:r>
      <w:r w:rsidRPr="00A834E6">
        <w:rPr>
          <w:b/>
        </w:rPr>
        <w:t>задача</w:t>
      </w:r>
      <w:r w:rsidRPr="00A834E6">
        <w:t xml:space="preserve"> Конкурса -- поиск и поддержка одаренных детей, привлечение интеллектуально и творчески одаренной молодежи к научно-исследовательской работе на иностранном языке, формирование устойчивого интереса к изучению иностранных языков, воспитания самостоятельности, усердия, умения формулировать и отстаивать собственную мысль. 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На Конкурс допускаются исследовательские и проектные работы на иностранных языках по любым областям знания. Описание </w:t>
      </w:r>
      <w:proofErr w:type="gramStart"/>
      <w:r w:rsidRPr="00A834E6">
        <w:t>результатов  исследовательской</w:t>
      </w:r>
      <w:proofErr w:type="gramEnd"/>
      <w:r w:rsidRPr="00A834E6">
        <w:t xml:space="preserve"> работы/реализации проекта и очная презентация осуществляется на иностранном языке (английском, немецком, французском). </w:t>
      </w:r>
    </w:p>
    <w:p w:rsidR="00E43A76" w:rsidRPr="00A834E6" w:rsidRDefault="00E43A76" w:rsidP="00E43A76">
      <w:pPr>
        <w:ind w:firstLine="360"/>
        <w:jc w:val="both"/>
      </w:pPr>
      <w:r w:rsidRPr="00A834E6">
        <w:t>Защита исследовательских работ и презентаций осуществляется без предварительного заочного оценивания.</w:t>
      </w:r>
    </w:p>
    <w:p w:rsidR="00E43A76" w:rsidRPr="00A834E6" w:rsidRDefault="00E43A76" w:rsidP="00E43A76">
      <w:pPr>
        <w:numPr>
          <w:ilvl w:val="0"/>
          <w:numId w:val="35"/>
        </w:numPr>
        <w:tabs>
          <w:tab w:val="clear" w:pos="720"/>
          <w:tab w:val="num" w:pos="0"/>
        </w:tabs>
        <w:jc w:val="center"/>
        <w:rPr>
          <w:b/>
        </w:rPr>
      </w:pPr>
      <w:r w:rsidRPr="00A834E6">
        <w:rPr>
          <w:b/>
        </w:rPr>
        <w:t>Место и время проведения</w:t>
      </w:r>
    </w:p>
    <w:p w:rsidR="00E43A76" w:rsidRPr="00A834E6" w:rsidRDefault="00E43A76" w:rsidP="00E43A76">
      <w:pPr>
        <w:ind w:left="720"/>
        <w:rPr>
          <w:b/>
        </w:rPr>
      </w:pPr>
    </w:p>
    <w:p w:rsidR="00E43A76" w:rsidRPr="00A834E6" w:rsidRDefault="00E43A76" w:rsidP="00E43A76">
      <w:pPr>
        <w:ind w:firstLine="360"/>
        <w:jc w:val="both"/>
      </w:pPr>
      <w:r w:rsidRPr="00A834E6">
        <w:t xml:space="preserve">Конкурс </w:t>
      </w:r>
      <w:proofErr w:type="gramStart"/>
      <w:r w:rsidRPr="00A834E6">
        <w:t>проводится  в</w:t>
      </w:r>
      <w:proofErr w:type="gramEnd"/>
      <w:r w:rsidRPr="00A834E6">
        <w:t xml:space="preserve"> рамках городской конференции исследовательских работ и творческих проектов «Ученик XXI века: пробуем силы – проявляем способности». </w:t>
      </w:r>
    </w:p>
    <w:p w:rsidR="00E43A76" w:rsidRPr="00A834E6" w:rsidRDefault="00E43A76" w:rsidP="00E43A76">
      <w:pPr>
        <w:pStyle w:val="a7"/>
        <w:spacing w:line="360" w:lineRule="atLeast"/>
        <w:jc w:val="both"/>
        <w:rPr>
          <w:color w:val="333333"/>
        </w:rPr>
      </w:pPr>
      <w:r w:rsidRPr="00A834E6">
        <w:rPr>
          <w:b/>
        </w:rPr>
        <w:t xml:space="preserve">                                    3. </w:t>
      </w:r>
      <w:r w:rsidRPr="00A834E6">
        <w:rPr>
          <w:rStyle w:val="a8"/>
          <w:color w:val="000000"/>
        </w:rPr>
        <w:t>Учредитель и организатор Конкурса</w:t>
      </w:r>
    </w:p>
    <w:p w:rsidR="00E43A76" w:rsidRPr="00A834E6" w:rsidRDefault="00E43A76" w:rsidP="00E43A76">
      <w:pPr>
        <w:pStyle w:val="a7"/>
        <w:spacing w:line="360" w:lineRule="atLeast"/>
        <w:jc w:val="both"/>
        <w:rPr>
          <w:color w:val="333333"/>
        </w:rPr>
      </w:pPr>
      <w:r w:rsidRPr="00A834E6">
        <w:rPr>
          <w:color w:val="000000"/>
        </w:rPr>
        <w:t xml:space="preserve">    Учредителем и организатором Конкурса являются управление образования Администрации г. Симферополя и МБУ ДПО «Информационно-методический центр» г. Симферополя.</w:t>
      </w:r>
    </w:p>
    <w:p w:rsidR="00E43A76" w:rsidRPr="00A834E6" w:rsidRDefault="00E43A76" w:rsidP="00E43A76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A834E6">
        <w:rPr>
          <w:b/>
          <w:sz w:val="24"/>
          <w:szCs w:val="24"/>
        </w:rPr>
        <w:t>Участники конкурса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  В Конкурсе могут принимать участие учащиеся 2 - 11 классов общеобразовательных учреждений, учреждений дополнительного образования детей г. Симферополя, выполнившие проектные, исследовательские работы в разных предметных областях (астрономия, биология, география, история, литературоведение, история, математика, физика, языкознание) на иностранном языке (английском, немецком, французском).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 Заявка от участника и электронная версия исследовательской работы/проекта (без презентации) подаются в электронном виде на адрес </w:t>
      </w:r>
      <w:hyperlink r:id="rId6" w:history="1">
        <w:r w:rsidRPr="00A834E6">
          <w:rPr>
            <w:rStyle w:val="a4"/>
            <w:lang w:val="en-US"/>
          </w:rPr>
          <w:t>gmcsimf</w:t>
        </w:r>
        <w:r w:rsidRPr="00A834E6">
          <w:rPr>
            <w:rStyle w:val="a4"/>
          </w:rPr>
          <w:t>@</w:t>
        </w:r>
        <w:r w:rsidRPr="00A834E6">
          <w:rPr>
            <w:rStyle w:val="a4"/>
            <w:lang w:val="en-US"/>
          </w:rPr>
          <w:t>bk</w:t>
        </w:r>
        <w:r w:rsidRPr="00A834E6">
          <w:rPr>
            <w:rStyle w:val="a4"/>
          </w:rPr>
          <w:t>.</w:t>
        </w:r>
        <w:proofErr w:type="spellStart"/>
        <w:r w:rsidRPr="00A834E6">
          <w:rPr>
            <w:rStyle w:val="a4"/>
            <w:lang w:val="en-US"/>
          </w:rPr>
          <w:t>ru</w:t>
        </w:r>
        <w:proofErr w:type="spellEnd"/>
      </w:hyperlink>
      <w:r w:rsidRPr="00A834E6">
        <w:t xml:space="preserve"> с пометкой в теме «для Тарасенко» </w:t>
      </w:r>
      <w:r w:rsidRPr="00A834E6">
        <w:rPr>
          <w:u w:val="single"/>
        </w:rPr>
        <w:t>не позднее, чем за 5 дней</w:t>
      </w:r>
      <w:r w:rsidRPr="00A834E6">
        <w:t xml:space="preserve"> до конференции. Заявки, поданные позднее или неверно обозначенные в теме, рассматриваться не будут.</w:t>
      </w:r>
    </w:p>
    <w:p w:rsidR="00E43A76" w:rsidRPr="00A834E6" w:rsidRDefault="00E43A76" w:rsidP="00E43A76">
      <w:pPr>
        <w:ind w:firstLine="426"/>
        <w:jc w:val="both"/>
      </w:pPr>
      <w:r w:rsidRPr="00A834E6">
        <w:t>Каждый участник конференции несет ответственность за оригинальность содержания и качество своей работы.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   Участники Конкурса для очной презентации исследовательских работ и проектов объединяются в группы по возрасту:</w:t>
      </w:r>
    </w:p>
    <w:p w:rsidR="00E43A76" w:rsidRPr="00A834E6" w:rsidRDefault="00E43A76" w:rsidP="00E43A76">
      <w:pPr>
        <w:ind w:firstLine="360"/>
        <w:jc w:val="both"/>
      </w:pPr>
      <w:r w:rsidRPr="00A834E6">
        <w:t>2-4 классы</w:t>
      </w:r>
    </w:p>
    <w:p w:rsidR="00E43A76" w:rsidRPr="00A834E6" w:rsidRDefault="00E43A76" w:rsidP="00E43A76">
      <w:pPr>
        <w:ind w:firstLine="360"/>
        <w:jc w:val="both"/>
      </w:pPr>
      <w:r w:rsidRPr="00A834E6">
        <w:lastRenderedPageBreak/>
        <w:t>5-6 классы</w:t>
      </w:r>
    </w:p>
    <w:p w:rsidR="00E43A76" w:rsidRPr="00A834E6" w:rsidRDefault="00E43A76" w:rsidP="00E43A76">
      <w:pPr>
        <w:ind w:firstLine="360"/>
        <w:jc w:val="both"/>
      </w:pPr>
      <w:r w:rsidRPr="00A834E6">
        <w:t>7-8 классы</w:t>
      </w:r>
    </w:p>
    <w:p w:rsidR="00E43A76" w:rsidRPr="00A834E6" w:rsidRDefault="00E43A76" w:rsidP="00E43A76">
      <w:pPr>
        <w:ind w:firstLine="360"/>
        <w:jc w:val="both"/>
      </w:pPr>
      <w:r w:rsidRPr="00A834E6">
        <w:t xml:space="preserve">9-10 классы. </w:t>
      </w:r>
    </w:p>
    <w:p w:rsidR="00E43A76" w:rsidRPr="00A834E6" w:rsidRDefault="00E43A76" w:rsidP="00E43A76">
      <w:pPr>
        <w:jc w:val="center"/>
      </w:pPr>
      <w:r w:rsidRPr="00A834E6">
        <w:rPr>
          <w:b/>
        </w:rPr>
        <w:t>5. Требования к предоставляемым работам</w:t>
      </w:r>
    </w:p>
    <w:p w:rsidR="00E43A76" w:rsidRPr="00A834E6" w:rsidRDefault="00E43A76" w:rsidP="00E43A76">
      <w:pPr>
        <w:ind w:firstLine="426"/>
        <w:jc w:val="both"/>
      </w:pPr>
      <w:r w:rsidRPr="00A834E6">
        <w:t>5.1. Работы учащихся могут быть представлены по одному из следующих направлений:</w:t>
      </w:r>
    </w:p>
    <w:p w:rsidR="00E43A76" w:rsidRPr="00A834E6" w:rsidRDefault="00E43A76" w:rsidP="00E43A76">
      <w:pPr>
        <w:pStyle w:val="ad"/>
        <w:ind w:left="0" w:firstLine="567"/>
        <w:jc w:val="both"/>
        <w:rPr>
          <w:sz w:val="24"/>
          <w:szCs w:val="24"/>
        </w:rPr>
      </w:pPr>
      <w:r w:rsidRPr="00A834E6">
        <w:rPr>
          <w:b/>
          <w:bCs/>
          <w:sz w:val="24"/>
          <w:szCs w:val="24"/>
        </w:rPr>
        <w:t>Проекты.</w:t>
      </w:r>
      <w:r w:rsidRPr="00A834E6">
        <w:rPr>
          <w:bCs/>
          <w:sz w:val="24"/>
          <w:szCs w:val="24"/>
        </w:rPr>
        <w:t xml:space="preserve"> </w:t>
      </w:r>
      <w:r w:rsidRPr="00A834E6">
        <w:rPr>
          <w:sz w:val="24"/>
          <w:szCs w:val="24"/>
        </w:rPr>
        <w:t>Проект – это создание</w:t>
      </w:r>
      <w:r w:rsidRPr="00A834E6">
        <w:rPr>
          <w:rFonts w:eastAsiaTheme="majorEastAsia"/>
          <w:sz w:val="24"/>
          <w:szCs w:val="24"/>
        </w:rPr>
        <w:t> </w:t>
      </w:r>
      <w:r w:rsidRPr="00A834E6">
        <w:rPr>
          <w:sz w:val="24"/>
          <w:szCs w:val="24"/>
        </w:rPr>
        <w:t>реальных объектов</w:t>
      </w:r>
      <w:r w:rsidRPr="00A834E6">
        <w:rPr>
          <w:rFonts w:eastAsiaTheme="majorEastAsia"/>
          <w:sz w:val="24"/>
          <w:szCs w:val="24"/>
        </w:rPr>
        <w:t xml:space="preserve"> или событий </w:t>
      </w:r>
      <w:r w:rsidRPr="00A834E6">
        <w:rPr>
          <w:sz w:val="24"/>
          <w:szCs w:val="24"/>
        </w:rPr>
        <w:t xml:space="preserve">с заданными функциональными, экологическими, потребительскими, </w:t>
      </w:r>
      <w:proofErr w:type="gramStart"/>
      <w:r w:rsidRPr="00A834E6">
        <w:rPr>
          <w:sz w:val="24"/>
          <w:szCs w:val="24"/>
        </w:rPr>
        <w:t>иными  качествами</w:t>
      </w:r>
      <w:proofErr w:type="gramEnd"/>
      <w:r w:rsidRPr="00A834E6">
        <w:rPr>
          <w:sz w:val="24"/>
          <w:szCs w:val="24"/>
        </w:rPr>
        <w:t>. Могут быть представлены социальные проекты на иностранном языке или направленные на мотивацию изучения иностранного языка.</w:t>
      </w:r>
    </w:p>
    <w:p w:rsidR="00E43A76" w:rsidRPr="00A834E6" w:rsidRDefault="00E43A76" w:rsidP="00E43A76">
      <w:pPr>
        <w:pStyle w:val="ad"/>
        <w:ind w:left="0"/>
        <w:jc w:val="both"/>
        <w:rPr>
          <w:sz w:val="24"/>
          <w:szCs w:val="24"/>
        </w:rPr>
      </w:pPr>
      <w:r w:rsidRPr="00A834E6">
        <w:rPr>
          <w:bCs/>
          <w:sz w:val="24"/>
          <w:szCs w:val="24"/>
        </w:rPr>
        <w:t xml:space="preserve">         </w:t>
      </w:r>
      <w:r w:rsidRPr="00A834E6">
        <w:rPr>
          <w:b/>
          <w:bCs/>
          <w:sz w:val="24"/>
          <w:szCs w:val="24"/>
        </w:rPr>
        <w:t>Исследования.</w:t>
      </w:r>
      <w:r w:rsidRPr="00A834E6">
        <w:rPr>
          <w:bCs/>
          <w:sz w:val="24"/>
          <w:szCs w:val="24"/>
        </w:rPr>
        <w:t xml:space="preserve"> </w:t>
      </w:r>
      <w:r w:rsidRPr="00A834E6">
        <w:rPr>
          <w:sz w:val="24"/>
          <w:szCs w:val="24"/>
        </w:rPr>
        <w:t>Исследование -- это получение</w:t>
      </w:r>
      <w:r w:rsidRPr="00A834E6">
        <w:rPr>
          <w:rFonts w:eastAsiaTheme="majorEastAsia"/>
          <w:sz w:val="24"/>
          <w:szCs w:val="24"/>
        </w:rPr>
        <w:t> </w:t>
      </w:r>
      <w:r w:rsidRPr="00A834E6">
        <w:rPr>
          <w:sz w:val="24"/>
          <w:szCs w:val="24"/>
        </w:rPr>
        <w:t>нового знания.</w:t>
      </w:r>
      <w:r w:rsidRPr="00A834E6">
        <w:rPr>
          <w:rFonts w:eastAsiaTheme="majorEastAsia"/>
          <w:sz w:val="24"/>
          <w:szCs w:val="24"/>
        </w:rPr>
        <w:t> </w:t>
      </w:r>
      <w:r w:rsidRPr="00A834E6">
        <w:rPr>
          <w:sz w:val="24"/>
          <w:szCs w:val="24"/>
        </w:rPr>
        <w:t xml:space="preserve"> Это знание может быть «объективно новым» (новым для всех), может быть субъективно новым (новым для самих школьников, его открывающих).</w:t>
      </w:r>
    </w:p>
    <w:p w:rsidR="00E43A76" w:rsidRPr="00A834E6" w:rsidRDefault="00E43A76" w:rsidP="00E43A76">
      <w:pPr>
        <w:pStyle w:val="ad"/>
        <w:ind w:left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          </w:t>
      </w:r>
    </w:p>
    <w:p w:rsidR="00E43A76" w:rsidRPr="00A834E6" w:rsidRDefault="00E43A76" w:rsidP="00E43A76">
      <w:pPr>
        <w:pStyle w:val="ad"/>
        <w:ind w:left="0"/>
        <w:jc w:val="both"/>
        <w:rPr>
          <w:b/>
          <w:bCs/>
          <w:sz w:val="24"/>
          <w:szCs w:val="24"/>
          <w:highlight w:val="yellow"/>
        </w:rPr>
      </w:pPr>
      <w:r w:rsidRPr="00A834E6">
        <w:rPr>
          <w:sz w:val="24"/>
          <w:szCs w:val="24"/>
        </w:rPr>
        <w:t xml:space="preserve">    </w:t>
      </w:r>
      <w:r w:rsidRPr="00A834E6">
        <w:rPr>
          <w:b/>
          <w:sz w:val="24"/>
          <w:szCs w:val="24"/>
        </w:rPr>
        <w:t>В 202</w:t>
      </w:r>
      <w:r>
        <w:rPr>
          <w:b/>
          <w:sz w:val="24"/>
          <w:szCs w:val="24"/>
        </w:rPr>
        <w:t>5</w:t>
      </w:r>
      <w:r w:rsidRPr="00A834E6">
        <w:rPr>
          <w:b/>
          <w:sz w:val="24"/>
          <w:szCs w:val="24"/>
        </w:rPr>
        <w:t xml:space="preserve"> году приветствуются исследования и проекты, посвященные </w:t>
      </w:r>
      <w:r w:rsidRPr="00A834E6">
        <w:rPr>
          <w:b/>
          <w:sz w:val="24"/>
          <w:szCs w:val="24"/>
          <w:u w:val="single"/>
        </w:rPr>
        <w:t xml:space="preserve">Году </w:t>
      </w:r>
      <w:r>
        <w:rPr>
          <w:b/>
          <w:sz w:val="24"/>
          <w:szCs w:val="24"/>
          <w:u w:val="single"/>
        </w:rPr>
        <w:t xml:space="preserve">Защитника Отечества </w:t>
      </w:r>
      <w:r w:rsidRPr="00A834E6">
        <w:rPr>
          <w:b/>
          <w:sz w:val="24"/>
          <w:szCs w:val="24"/>
          <w:u w:val="single"/>
        </w:rPr>
        <w:t>в РФ.</w:t>
      </w:r>
      <w:r w:rsidRPr="00635F3D">
        <w:rPr>
          <w:b/>
          <w:sz w:val="24"/>
          <w:szCs w:val="24"/>
        </w:rPr>
        <w:t xml:space="preserve"> </w:t>
      </w:r>
      <w:r w:rsidRPr="00A834E6">
        <w:rPr>
          <w:b/>
          <w:sz w:val="24"/>
          <w:szCs w:val="24"/>
        </w:rPr>
        <w:t>Для этого создаётся отдельный трек «</w:t>
      </w:r>
      <w:r>
        <w:rPr>
          <w:b/>
          <w:sz w:val="24"/>
          <w:szCs w:val="24"/>
        </w:rPr>
        <w:t>Защитники Отечества</w:t>
      </w:r>
      <w:r w:rsidRPr="00A834E6">
        <w:rPr>
          <w:b/>
          <w:sz w:val="24"/>
          <w:szCs w:val="24"/>
        </w:rPr>
        <w:t>».</w:t>
      </w:r>
    </w:p>
    <w:p w:rsidR="00E43A76" w:rsidRPr="00A834E6" w:rsidRDefault="00E43A76" w:rsidP="00E43A76">
      <w:pPr>
        <w:ind w:firstLine="567"/>
        <w:jc w:val="both"/>
      </w:pPr>
      <w:r w:rsidRPr="00A834E6">
        <w:t>5.2. Исследовательская работа\проект может быть выполнена как одним человеком, так и группой в составе не более 5 обучающихся.</w:t>
      </w:r>
    </w:p>
    <w:p w:rsidR="00E43A76" w:rsidRPr="00A834E6" w:rsidRDefault="00E43A76" w:rsidP="00E43A76">
      <w:pPr>
        <w:ind w:firstLine="567"/>
        <w:jc w:val="both"/>
      </w:pPr>
      <w:r w:rsidRPr="00A834E6">
        <w:t>5.3. Работы обучающихся должны быть оформлены в соответствии с требованиями (приложение 1).</w:t>
      </w:r>
    </w:p>
    <w:p w:rsidR="00E43A76" w:rsidRPr="00635F3D" w:rsidRDefault="00E43A76" w:rsidP="00E43A76">
      <w:pPr>
        <w:ind w:firstLine="567"/>
        <w:jc w:val="both"/>
      </w:pPr>
      <w:r w:rsidRPr="00A834E6">
        <w:t xml:space="preserve">5.4. Публичная защита проектных и исследовательских работ проводится </w:t>
      </w:r>
      <w:r w:rsidRPr="00635F3D">
        <w:t xml:space="preserve">очно с обязательным соблюдением всех санитарных требований. </w:t>
      </w:r>
    </w:p>
    <w:p w:rsidR="00E43A76" w:rsidRPr="00A834E6" w:rsidRDefault="00E43A76" w:rsidP="00E43A76">
      <w:pPr>
        <w:ind w:firstLine="567"/>
        <w:jc w:val="both"/>
      </w:pPr>
      <w:r w:rsidRPr="00A834E6">
        <w:t xml:space="preserve">5.5. Время представления работы составляет не более 10 минут. Ответы на вопросы </w:t>
      </w:r>
      <w:proofErr w:type="gramStart"/>
      <w:r w:rsidRPr="00A834E6">
        <w:t>жюри  до</w:t>
      </w:r>
      <w:proofErr w:type="gramEnd"/>
      <w:r w:rsidRPr="00A834E6">
        <w:t xml:space="preserve"> 5 минут. </w:t>
      </w:r>
    </w:p>
    <w:p w:rsidR="00E43A76" w:rsidRPr="00A834E6" w:rsidRDefault="00E43A76" w:rsidP="00E43A76">
      <w:pPr>
        <w:ind w:firstLine="567"/>
        <w:jc w:val="both"/>
      </w:pPr>
      <w:r w:rsidRPr="00A834E6">
        <w:t>5.6. Публичная защита исследовательской работы/проекта должна соответствовать определенным требованиям (приложение 2).</w:t>
      </w:r>
    </w:p>
    <w:p w:rsidR="00E43A76" w:rsidRDefault="00E43A76" w:rsidP="00E43A76">
      <w:pPr>
        <w:ind w:firstLine="567"/>
        <w:jc w:val="both"/>
      </w:pPr>
      <w:r w:rsidRPr="00A834E6">
        <w:t>5.7. Презентация (при наличии), сопровождающая защиту, должна соответствовать определенным требованиям (приложение 3).</w:t>
      </w:r>
    </w:p>
    <w:p w:rsidR="00E43A76" w:rsidRPr="00A834E6" w:rsidRDefault="00E43A76" w:rsidP="00E43A76">
      <w:pPr>
        <w:ind w:firstLine="567"/>
        <w:jc w:val="both"/>
      </w:pPr>
    </w:p>
    <w:p w:rsidR="00E43A76" w:rsidRPr="00A834E6" w:rsidRDefault="00E43A76" w:rsidP="00E43A76">
      <w:pPr>
        <w:ind w:left="360"/>
        <w:jc w:val="center"/>
      </w:pPr>
      <w:r w:rsidRPr="00A834E6">
        <w:rPr>
          <w:b/>
        </w:rPr>
        <w:t>6. Критерии оценивания работ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021"/>
        <w:gridCol w:w="2075"/>
      </w:tblGrid>
      <w:tr w:rsidR="00E43A76" w:rsidRPr="00A834E6" w:rsidTr="004B0F32">
        <w:trPr>
          <w:trHeight w:val="612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b/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Актуальность, теоретическое и (или) практическое значение исследовательской работы/проекта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6 баллов</w:t>
            </w:r>
          </w:p>
        </w:tc>
      </w:tr>
      <w:tr w:rsidR="00E43A76" w:rsidRPr="00A834E6" w:rsidTr="004B0F32">
        <w:trPr>
          <w:trHeight w:val="529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Исследовательский</w:t>
            </w:r>
            <w:r w:rsidRPr="00A834E6">
              <w:rPr>
                <w:sz w:val="24"/>
                <w:szCs w:val="24"/>
                <w:lang w:val="uk-UA"/>
              </w:rPr>
              <w:t xml:space="preserve"> характер </w:t>
            </w:r>
            <w:r w:rsidRPr="00A834E6">
              <w:rPr>
                <w:sz w:val="24"/>
                <w:szCs w:val="24"/>
              </w:rPr>
              <w:t>работы/эффективность  реализации проекта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34E6">
              <w:rPr>
                <w:sz w:val="24"/>
                <w:szCs w:val="24"/>
              </w:rPr>
              <w:t xml:space="preserve"> балла</w:t>
            </w:r>
          </w:p>
        </w:tc>
      </w:tr>
      <w:tr w:rsidR="00E43A76" w:rsidRPr="00A834E6" w:rsidTr="004B0F32">
        <w:trPr>
          <w:trHeight w:val="557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  <w:lang w:val="uk-UA"/>
              </w:rPr>
              <w:t xml:space="preserve">Стиль, </w:t>
            </w:r>
            <w:r w:rsidRPr="00A834E6">
              <w:rPr>
                <w:sz w:val="24"/>
                <w:szCs w:val="24"/>
              </w:rPr>
              <w:t>грамотность</w:t>
            </w:r>
            <w:r w:rsidRPr="00A834E6">
              <w:rPr>
                <w:sz w:val="24"/>
                <w:szCs w:val="24"/>
                <w:lang w:val="uk-UA"/>
              </w:rPr>
              <w:t xml:space="preserve">, </w:t>
            </w:r>
            <w:r w:rsidRPr="00A834E6">
              <w:rPr>
                <w:sz w:val="24"/>
                <w:szCs w:val="24"/>
              </w:rPr>
              <w:t>логичность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изложения материала</w:t>
            </w:r>
            <w:r w:rsidRPr="00A834E6">
              <w:rPr>
                <w:sz w:val="24"/>
                <w:szCs w:val="24"/>
                <w:lang w:val="uk-UA"/>
              </w:rPr>
              <w:t xml:space="preserve">; </w:t>
            </w:r>
            <w:r w:rsidRPr="00A834E6">
              <w:rPr>
                <w:sz w:val="24"/>
                <w:szCs w:val="24"/>
              </w:rPr>
              <w:t>соответствие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требованиям</w:t>
            </w:r>
            <w:r w:rsidRPr="00A834E6">
              <w:rPr>
                <w:sz w:val="24"/>
                <w:szCs w:val="24"/>
                <w:lang w:val="uk-UA"/>
              </w:rPr>
              <w:t xml:space="preserve"> по </w:t>
            </w:r>
            <w:r w:rsidRPr="00A834E6">
              <w:rPr>
                <w:sz w:val="24"/>
                <w:szCs w:val="24"/>
              </w:rPr>
              <w:t>содержанию</w:t>
            </w:r>
            <w:r w:rsidRPr="00A834E6">
              <w:rPr>
                <w:sz w:val="24"/>
                <w:szCs w:val="24"/>
                <w:lang w:val="uk-UA"/>
              </w:rPr>
              <w:t xml:space="preserve"> и </w:t>
            </w:r>
            <w:r w:rsidRPr="00A834E6">
              <w:rPr>
                <w:sz w:val="24"/>
                <w:szCs w:val="24"/>
              </w:rPr>
              <w:t>оформлению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научных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работ/проектов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4 баллов</w:t>
            </w:r>
          </w:p>
        </w:tc>
      </w:tr>
      <w:tr w:rsidR="00E43A76" w:rsidRPr="00A834E6" w:rsidTr="004B0F32">
        <w:trPr>
          <w:trHeight w:val="565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Аргументированность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выводов</w:t>
            </w:r>
            <w:r w:rsidRPr="00A834E6">
              <w:rPr>
                <w:sz w:val="24"/>
                <w:szCs w:val="24"/>
                <w:lang w:val="uk-UA"/>
              </w:rPr>
              <w:t xml:space="preserve">, </w:t>
            </w:r>
            <w:r w:rsidRPr="00A834E6">
              <w:rPr>
                <w:sz w:val="24"/>
                <w:szCs w:val="24"/>
              </w:rPr>
              <w:t>их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соответствие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полученным</w:t>
            </w:r>
            <w:r w:rsidRPr="00A834E6">
              <w:rPr>
                <w:sz w:val="24"/>
                <w:szCs w:val="24"/>
                <w:lang w:val="uk-UA"/>
              </w:rPr>
              <w:t xml:space="preserve"> результатам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4 баллов</w:t>
            </w:r>
          </w:p>
        </w:tc>
      </w:tr>
      <w:tr w:rsidR="00E43A76" w:rsidRPr="00A834E6" w:rsidTr="004B0F32">
        <w:trPr>
          <w:trHeight w:val="504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Полнота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раскрытия</w:t>
            </w:r>
            <w:r w:rsidRPr="00A834E6">
              <w:rPr>
                <w:sz w:val="24"/>
                <w:szCs w:val="24"/>
                <w:lang w:val="uk-UA"/>
              </w:rPr>
              <w:t xml:space="preserve"> </w:t>
            </w:r>
            <w:r w:rsidRPr="00A834E6">
              <w:rPr>
                <w:sz w:val="24"/>
                <w:szCs w:val="24"/>
              </w:rPr>
              <w:t>темы/описания продукта, оригинальность изложения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34E6">
              <w:rPr>
                <w:sz w:val="24"/>
                <w:szCs w:val="24"/>
              </w:rPr>
              <w:t xml:space="preserve"> балов</w:t>
            </w:r>
          </w:p>
        </w:tc>
      </w:tr>
      <w:tr w:rsidR="00E43A76" w:rsidRPr="00A834E6" w:rsidTr="004B0F32">
        <w:trPr>
          <w:trHeight w:val="283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 xml:space="preserve">Грамотность изложения, культура речи 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34E6">
              <w:rPr>
                <w:sz w:val="24"/>
                <w:szCs w:val="24"/>
              </w:rPr>
              <w:t xml:space="preserve"> баллов</w:t>
            </w:r>
          </w:p>
        </w:tc>
      </w:tr>
      <w:tr w:rsidR="00E43A76" w:rsidRPr="00A834E6" w:rsidTr="004B0F32">
        <w:trPr>
          <w:trHeight w:val="260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 xml:space="preserve">Эстетическое оформление работы\презентации 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4 балла</w:t>
            </w:r>
          </w:p>
        </w:tc>
      </w:tr>
      <w:tr w:rsidR="00E43A76" w:rsidRPr="00A834E6" w:rsidTr="004B0F32">
        <w:trPr>
          <w:trHeight w:val="547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Четкость, логичность, последовательность, лаконичность изложения материала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4 балла</w:t>
            </w:r>
          </w:p>
        </w:tc>
      </w:tr>
      <w:tr w:rsidR="00E43A76" w:rsidRPr="00A834E6" w:rsidTr="004B0F32">
        <w:trPr>
          <w:trHeight w:val="555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Степень самостоятельности автора, его компетентность в исследуемом материале/реализации проекта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6 баллов</w:t>
            </w:r>
          </w:p>
        </w:tc>
      </w:tr>
      <w:tr w:rsidR="00E43A76" w:rsidRPr="00A834E6" w:rsidTr="004B0F32">
        <w:trPr>
          <w:trHeight w:val="421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Этикет и культура общения при защите, умение вести дискуссию</w:t>
            </w:r>
          </w:p>
        </w:tc>
        <w:tc>
          <w:tcPr>
            <w:tcW w:w="2115" w:type="dxa"/>
          </w:tcPr>
          <w:p w:rsidR="00E43A76" w:rsidRPr="00A834E6" w:rsidRDefault="00E43A76" w:rsidP="004B0F32">
            <w:pPr>
              <w:pStyle w:val="ad"/>
              <w:ind w:left="0"/>
              <w:rPr>
                <w:sz w:val="24"/>
                <w:szCs w:val="24"/>
              </w:rPr>
            </w:pPr>
            <w:r w:rsidRPr="00A834E6">
              <w:rPr>
                <w:sz w:val="24"/>
                <w:szCs w:val="24"/>
              </w:rPr>
              <w:t>4 балла</w:t>
            </w:r>
          </w:p>
        </w:tc>
      </w:tr>
      <w:tr w:rsidR="00E43A76" w:rsidRPr="00A834E6" w:rsidTr="004B0F32">
        <w:trPr>
          <w:trHeight w:val="486"/>
        </w:trPr>
        <w:tc>
          <w:tcPr>
            <w:tcW w:w="7490" w:type="dxa"/>
          </w:tcPr>
          <w:p w:rsidR="00E43A76" w:rsidRPr="00A834E6" w:rsidRDefault="00E43A76" w:rsidP="004B0F32">
            <w:pPr>
              <w:pStyle w:val="ad"/>
              <w:ind w:left="0"/>
              <w:rPr>
                <w:b/>
                <w:sz w:val="24"/>
                <w:szCs w:val="24"/>
              </w:rPr>
            </w:pPr>
            <w:r w:rsidRPr="00A834E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15" w:type="dxa"/>
          </w:tcPr>
          <w:p w:rsidR="00E43A76" w:rsidRPr="00A834E6" w:rsidRDefault="00E43A76" w:rsidP="00E43A76">
            <w:pPr>
              <w:pStyle w:val="ad"/>
              <w:widowControl/>
              <w:numPr>
                <w:ilvl w:val="0"/>
                <w:numId w:val="36"/>
              </w:num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834E6">
              <w:rPr>
                <w:b/>
                <w:sz w:val="24"/>
                <w:szCs w:val="24"/>
              </w:rPr>
              <w:t>баллов</w:t>
            </w:r>
          </w:p>
        </w:tc>
      </w:tr>
    </w:tbl>
    <w:p w:rsidR="00E43A76" w:rsidRPr="00A834E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Pr="00A834E6" w:rsidRDefault="00E43A76" w:rsidP="00E43A76">
      <w:pPr>
        <w:pStyle w:val="ad"/>
        <w:ind w:left="1080"/>
        <w:rPr>
          <w:b/>
          <w:sz w:val="24"/>
          <w:szCs w:val="24"/>
        </w:rPr>
      </w:pPr>
    </w:p>
    <w:p w:rsidR="00E43A76" w:rsidRPr="00A834E6" w:rsidRDefault="00E43A76" w:rsidP="00E43A76">
      <w:pPr>
        <w:pStyle w:val="ad"/>
        <w:ind w:left="1440"/>
        <w:rPr>
          <w:b/>
          <w:sz w:val="24"/>
          <w:szCs w:val="24"/>
        </w:rPr>
      </w:pPr>
      <w:r w:rsidRPr="00A834E6">
        <w:rPr>
          <w:b/>
          <w:sz w:val="24"/>
          <w:szCs w:val="24"/>
        </w:rPr>
        <w:t>Оформление конкурсных материалов</w:t>
      </w:r>
    </w:p>
    <w:p w:rsidR="00E43A76" w:rsidRPr="00A834E6" w:rsidRDefault="00E43A76" w:rsidP="00E43A76">
      <w:pPr>
        <w:pStyle w:val="a7"/>
        <w:ind w:firstLine="142"/>
        <w:jc w:val="both"/>
        <w:rPr>
          <w:color w:val="333333"/>
        </w:rPr>
      </w:pPr>
      <w:r w:rsidRPr="00A834E6">
        <w:rPr>
          <w:color w:val="000000"/>
        </w:rPr>
        <w:t xml:space="preserve">7.1. Исследовательская работа/описание проекта представляется на Конкурс в электронном виде вместе с заявкой за 5 дней до проведения конкурса. </w:t>
      </w:r>
    </w:p>
    <w:p w:rsidR="00E43A76" w:rsidRPr="00A834E6" w:rsidRDefault="00E43A76" w:rsidP="00E43A76">
      <w:pPr>
        <w:pStyle w:val="a7"/>
        <w:numPr>
          <w:ilvl w:val="1"/>
          <w:numId w:val="40"/>
        </w:numPr>
        <w:ind w:left="0" w:firstLine="142"/>
        <w:jc w:val="both"/>
        <w:rPr>
          <w:color w:val="333333"/>
        </w:rPr>
      </w:pPr>
      <w:r w:rsidRPr="00A834E6">
        <w:rPr>
          <w:color w:val="000000"/>
        </w:rPr>
        <w:t xml:space="preserve">Работа оформляется в </w:t>
      </w:r>
      <w:proofErr w:type="spellStart"/>
      <w:r w:rsidRPr="00A834E6">
        <w:rPr>
          <w:color w:val="000000"/>
        </w:rPr>
        <w:t>Microsoft</w:t>
      </w:r>
      <w:proofErr w:type="spellEnd"/>
      <w:r w:rsidRPr="00A834E6">
        <w:rPr>
          <w:color w:val="000000"/>
        </w:rPr>
        <w:t xml:space="preserve"> </w:t>
      </w:r>
      <w:proofErr w:type="spellStart"/>
      <w:r w:rsidRPr="00A834E6">
        <w:rPr>
          <w:color w:val="000000"/>
        </w:rPr>
        <w:t>Office</w:t>
      </w:r>
      <w:proofErr w:type="spellEnd"/>
      <w:r w:rsidRPr="00A834E6">
        <w:rPr>
          <w:color w:val="000000"/>
        </w:rPr>
        <w:t xml:space="preserve"> </w:t>
      </w:r>
      <w:proofErr w:type="spellStart"/>
      <w:r w:rsidRPr="00A834E6">
        <w:rPr>
          <w:color w:val="000000"/>
        </w:rPr>
        <w:t>Word</w:t>
      </w:r>
      <w:proofErr w:type="spellEnd"/>
      <w:r w:rsidRPr="00A834E6">
        <w:rPr>
          <w:color w:val="000000"/>
        </w:rPr>
        <w:t xml:space="preserve">. Шрифт – </w:t>
      </w:r>
      <w:proofErr w:type="spellStart"/>
      <w:r w:rsidRPr="00A834E6">
        <w:rPr>
          <w:color w:val="000000"/>
        </w:rPr>
        <w:t>Times</w:t>
      </w:r>
      <w:proofErr w:type="spellEnd"/>
      <w:r w:rsidRPr="00A834E6">
        <w:rPr>
          <w:color w:val="000000"/>
        </w:rPr>
        <w:t xml:space="preserve"> </w:t>
      </w:r>
      <w:proofErr w:type="spellStart"/>
      <w:r w:rsidRPr="00A834E6">
        <w:rPr>
          <w:color w:val="000000"/>
        </w:rPr>
        <w:t>New</w:t>
      </w:r>
      <w:proofErr w:type="spellEnd"/>
      <w:r w:rsidRPr="00A834E6">
        <w:rPr>
          <w:color w:val="000000"/>
        </w:rPr>
        <w:t xml:space="preserve"> </w:t>
      </w:r>
      <w:proofErr w:type="spellStart"/>
      <w:r w:rsidRPr="00A834E6">
        <w:rPr>
          <w:color w:val="000000"/>
        </w:rPr>
        <w:t>Roman</w:t>
      </w:r>
      <w:proofErr w:type="spellEnd"/>
      <w:r w:rsidRPr="00A834E6">
        <w:rPr>
          <w:color w:val="000000"/>
        </w:rPr>
        <w:t xml:space="preserve">, размер 14 </w:t>
      </w:r>
      <w:proofErr w:type="spellStart"/>
      <w:r w:rsidRPr="00A834E6">
        <w:rPr>
          <w:color w:val="000000"/>
        </w:rPr>
        <w:t>пт</w:t>
      </w:r>
      <w:proofErr w:type="spellEnd"/>
      <w:r w:rsidRPr="00A834E6">
        <w:rPr>
          <w:color w:val="000000"/>
        </w:rPr>
        <w:t>, межстрочный интервал 1.5, поля: слева – 25 мм, справа – 10 мм, сверху и снизу – 20 мм</w:t>
      </w:r>
    </w:p>
    <w:p w:rsidR="00E43A76" w:rsidRPr="00A834E6" w:rsidRDefault="00E43A76" w:rsidP="00E43A76">
      <w:pPr>
        <w:pStyle w:val="a7"/>
        <w:numPr>
          <w:ilvl w:val="1"/>
          <w:numId w:val="40"/>
        </w:numPr>
        <w:ind w:left="0" w:firstLine="142"/>
        <w:jc w:val="both"/>
        <w:rPr>
          <w:color w:val="333333"/>
        </w:rPr>
      </w:pPr>
      <w:r w:rsidRPr="00A834E6">
        <w:rPr>
          <w:color w:val="000000"/>
        </w:rPr>
        <w:t xml:space="preserve">Объём исследовательской работы/описания проекта не менее 5 страниц, но не более 15 страниц. </w:t>
      </w:r>
    </w:p>
    <w:p w:rsidR="00E43A76" w:rsidRPr="00A834E6" w:rsidRDefault="00E43A76" w:rsidP="00E43A76">
      <w:pPr>
        <w:pStyle w:val="a7"/>
        <w:numPr>
          <w:ilvl w:val="1"/>
          <w:numId w:val="40"/>
        </w:numPr>
        <w:ind w:left="0" w:firstLine="142"/>
        <w:jc w:val="both"/>
        <w:rPr>
          <w:color w:val="333333"/>
        </w:rPr>
      </w:pPr>
      <w:r w:rsidRPr="00A834E6">
        <w:rPr>
          <w:color w:val="000000"/>
        </w:rPr>
        <w:t xml:space="preserve"> На титульном листе работы указывается название работы, фамилия, имя, отчество автора </w:t>
      </w:r>
      <w:proofErr w:type="gramStart"/>
      <w:r w:rsidRPr="00A834E6">
        <w:rPr>
          <w:color w:val="000000"/>
        </w:rPr>
        <w:t>работы,  фамилия</w:t>
      </w:r>
      <w:proofErr w:type="gramEnd"/>
      <w:r w:rsidRPr="00A834E6">
        <w:rPr>
          <w:color w:val="000000"/>
        </w:rPr>
        <w:t>, имя, отчество научного руководителя, полное название образовательного учреждения.</w:t>
      </w:r>
    </w:p>
    <w:p w:rsidR="00E43A76" w:rsidRPr="00A834E6" w:rsidRDefault="00E43A76" w:rsidP="00E43A76">
      <w:pPr>
        <w:pStyle w:val="a7"/>
        <w:numPr>
          <w:ilvl w:val="1"/>
          <w:numId w:val="40"/>
        </w:numPr>
        <w:ind w:left="0" w:firstLine="142"/>
        <w:jc w:val="both"/>
        <w:rPr>
          <w:color w:val="333333"/>
        </w:rPr>
      </w:pPr>
      <w:r w:rsidRPr="00A834E6">
        <w:rPr>
          <w:color w:val="000000"/>
        </w:rPr>
        <w:t xml:space="preserve"> Презентация выполняется в </w:t>
      </w:r>
      <w:r w:rsidRPr="00A834E6">
        <w:rPr>
          <w:color w:val="000000"/>
          <w:lang w:val="en-US"/>
        </w:rPr>
        <w:t>PowerPoint</w:t>
      </w:r>
      <w:r w:rsidRPr="00A834E6">
        <w:rPr>
          <w:color w:val="000000"/>
        </w:rPr>
        <w:t>. Объём презентации не должен превышать 15 слайдов.</w:t>
      </w:r>
    </w:p>
    <w:p w:rsidR="00E43A76" w:rsidRPr="00A834E6" w:rsidRDefault="00E43A76" w:rsidP="00E43A76">
      <w:pPr>
        <w:jc w:val="right"/>
      </w:pPr>
      <w:r>
        <w:t>П</w:t>
      </w:r>
      <w:r w:rsidRPr="00A834E6">
        <w:t>риложение 1</w:t>
      </w:r>
    </w:p>
    <w:p w:rsidR="00E43A76" w:rsidRPr="00A834E6" w:rsidRDefault="00E43A76" w:rsidP="00E43A76">
      <w:pPr>
        <w:jc w:val="center"/>
        <w:rPr>
          <w:b/>
        </w:rPr>
      </w:pPr>
      <w:r w:rsidRPr="00A834E6">
        <w:rPr>
          <w:b/>
        </w:rPr>
        <w:t>Требования к оформлению предоставляемых работ</w:t>
      </w:r>
    </w:p>
    <w:p w:rsidR="00E43A76" w:rsidRPr="00A834E6" w:rsidRDefault="00E43A76" w:rsidP="00E43A76">
      <w:pPr>
        <w:rPr>
          <w:b/>
          <w:i/>
        </w:rPr>
      </w:pPr>
      <w:r w:rsidRPr="00A834E6">
        <w:rPr>
          <w:b/>
          <w:i/>
        </w:rPr>
        <w:t>1. Общие требования:</w:t>
      </w:r>
    </w:p>
    <w:p w:rsidR="00E43A76" w:rsidRPr="00A834E6" w:rsidRDefault="00E43A76" w:rsidP="00E43A76">
      <w:pPr>
        <w:ind w:firstLine="567"/>
      </w:pPr>
      <w:r w:rsidRPr="00A834E6">
        <w:t>1. Полный объем печатной работы с титульным листом и приложениями – не менее 5 и не более 15 страниц.</w:t>
      </w:r>
    </w:p>
    <w:p w:rsidR="00E43A76" w:rsidRPr="00A834E6" w:rsidRDefault="00E43A76" w:rsidP="00E43A76">
      <w:pPr>
        <w:ind w:firstLine="567"/>
        <w:jc w:val="both"/>
      </w:pPr>
      <w:r w:rsidRPr="00A834E6">
        <w:t>2. Требования к оформлению титульного листа (на русском языке):</w:t>
      </w:r>
    </w:p>
    <w:p w:rsidR="00E43A76" w:rsidRPr="00A834E6" w:rsidRDefault="00E43A76" w:rsidP="00E43A76">
      <w:pPr>
        <w:jc w:val="both"/>
      </w:pPr>
      <w:r w:rsidRPr="00A834E6">
        <w:t>В верхнем поле по центру указывается полное наименование образовательного учреждения, отделенное от остальной площади титульного листа сплошной чертой.</w:t>
      </w:r>
    </w:p>
    <w:p w:rsidR="00E43A76" w:rsidRPr="00A834E6" w:rsidRDefault="00E43A76" w:rsidP="00E43A76">
      <w:pPr>
        <w:jc w:val="both"/>
      </w:pPr>
      <w:r w:rsidRPr="00A834E6">
        <w:t>В среднем поле указывается вид работы и название без слова «тема». Название пишется без кавычек. Ниже по центру указывается предметная область. Ещё ниже, ближе к правому краю титульного листа, указывается фамилия, имя, отчество ученика, класс. Ещё ниже – фамилия, имя, отчество и должность руководителя проекта или исследования и его место работы.</w:t>
      </w:r>
    </w:p>
    <w:p w:rsidR="00E43A76" w:rsidRPr="00A834E6" w:rsidRDefault="00E43A76" w:rsidP="00E43A76">
      <w:pPr>
        <w:jc w:val="both"/>
      </w:pPr>
      <w:r w:rsidRPr="00A834E6">
        <w:t>В нижнем поле указывается город и год выполнения работы (без слова «год»). Выбор размера и вида шрифта титульного листа не имеет принципиального значения.</w:t>
      </w:r>
    </w:p>
    <w:p w:rsidR="00E43A76" w:rsidRPr="00A834E6" w:rsidRDefault="00E43A76" w:rsidP="00E43A76">
      <w:pPr>
        <w:jc w:val="both"/>
      </w:pPr>
      <w:r w:rsidRPr="00A834E6">
        <w:lastRenderedPageBreak/>
        <w:t>3. За титульным листом следует оглавление на иностранном языке. В оглавлении размещаются названия разделов работы с указанием страниц.</w:t>
      </w:r>
    </w:p>
    <w:p w:rsidR="00E43A76" w:rsidRPr="00A834E6" w:rsidRDefault="00E43A76" w:rsidP="00E43A76">
      <w:pPr>
        <w:jc w:val="both"/>
      </w:pPr>
      <w:r w:rsidRPr="00A834E6">
        <w:t>4. Требования к оформлению текста.</w:t>
      </w:r>
    </w:p>
    <w:p w:rsidR="00E43A76" w:rsidRPr="00A834E6" w:rsidRDefault="00E43A76" w:rsidP="00E43A76">
      <w:pPr>
        <w:jc w:val="both"/>
      </w:pPr>
      <w:r w:rsidRPr="00A834E6">
        <w:t xml:space="preserve">Текст печатается на одной стороне листа </w:t>
      </w:r>
      <w:r w:rsidRPr="00A834E6">
        <w:rPr>
          <w:color w:val="000000"/>
          <w:spacing w:val="5"/>
        </w:rPr>
        <w:t xml:space="preserve">формата </w:t>
      </w:r>
      <w:r w:rsidRPr="00A834E6">
        <w:t xml:space="preserve">А4; сноски и примечания печатаются на той же странице, к которой они относятся (через 1 интервал, более мелким шрифтом, чем текст). </w:t>
      </w:r>
    </w:p>
    <w:p w:rsidR="00E43A76" w:rsidRPr="00A834E6" w:rsidRDefault="00E43A76" w:rsidP="00E43A76">
      <w:pPr>
        <w:jc w:val="both"/>
      </w:pPr>
      <w:r w:rsidRPr="00A834E6">
        <w:t xml:space="preserve">Все страницы нумеруются, </w:t>
      </w:r>
      <w:r w:rsidRPr="00A834E6">
        <w:rPr>
          <w:b/>
        </w:rPr>
        <w:t>на титульном листе номер страницы не ставится</w:t>
      </w:r>
      <w:r w:rsidRPr="00A834E6">
        <w:t>; цифру номера страницы ставят вверху по центру страницы. Каждый новый раздел начинается с новой страницы. Заголовок располагается посередине строки, точка в конце заголовка не ставится.</w:t>
      </w:r>
    </w:p>
    <w:p w:rsidR="00E43A76" w:rsidRPr="00A834E6" w:rsidRDefault="00E43A76" w:rsidP="00E43A76">
      <w:pPr>
        <w:jc w:val="both"/>
        <w:rPr>
          <w:spacing w:val="7"/>
        </w:rPr>
      </w:pPr>
      <w:r w:rsidRPr="00A834E6">
        <w:rPr>
          <w:color w:val="000000"/>
          <w:spacing w:val="7"/>
        </w:rPr>
        <w:t xml:space="preserve">5. В тексте работы могут быть ссылки на тот или иной научный источник (номер ссылки соответствует порядковому номеру источника в списке </w:t>
      </w:r>
      <w:r w:rsidRPr="00A834E6">
        <w:rPr>
          <w:spacing w:val="7"/>
        </w:rPr>
        <w:t>литературы с указанием страницы).</w:t>
      </w:r>
    </w:p>
    <w:p w:rsidR="00E43A76" w:rsidRPr="00A834E6" w:rsidRDefault="00E43A76" w:rsidP="00E43A76">
      <w:pPr>
        <w:jc w:val="both"/>
      </w:pPr>
      <w:r w:rsidRPr="00A834E6">
        <w:rPr>
          <w:spacing w:val="7"/>
        </w:rPr>
        <w:t xml:space="preserve">6. </w:t>
      </w:r>
      <w:r w:rsidRPr="00A834E6">
        <w:t>Все сокращения в тексте должны быть расшифрованы.</w:t>
      </w:r>
    </w:p>
    <w:p w:rsidR="00E43A76" w:rsidRPr="00A834E6" w:rsidRDefault="00E43A76" w:rsidP="00E43A76">
      <w:pPr>
        <w:jc w:val="both"/>
        <w:rPr>
          <w:spacing w:val="7"/>
        </w:rPr>
      </w:pPr>
      <w:r w:rsidRPr="00A834E6">
        <w:rPr>
          <w:color w:val="000000"/>
          <w:spacing w:val="7"/>
        </w:rPr>
        <w:t xml:space="preserve">7. </w:t>
      </w:r>
      <w:r w:rsidRPr="00A834E6">
        <w:rPr>
          <w:spacing w:val="7"/>
        </w:rPr>
        <w:t>Список литературы и информационных источников оформляются в соответствии с существующими правилами:</w:t>
      </w:r>
    </w:p>
    <w:p w:rsidR="00E43A76" w:rsidRPr="00A834E6" w:rsidRDefault="00E43A76" w:rsidP="00E43A76">
      <w:pPr>
        <w:pStyle w:val="ad"/>
        <w:widowControl/>
        <w:numPr>
          <w:ilvl w:val="0"/>
          <w:numId w:val="38"/>
        </w:numPr>
        <w:ind w:left="0" w:firstLine="0"/>
        <w:rPr>
          <w:rFonts w:eastAsia="DejaVuSans-Bold"/>
          <w:bCs/>
          <w:sz w:val="24"/>
          <w:szCs w:val="24"/>
        </w:rPr>
      </w:pPr>
      <w:r w:rsidRPr="00A834E6">
        <w:rPr>
          <w:rFonts w:eastAsia="DejaVuSans-Bold"/>
          <w:bCs/>
          <w:sz w:val="24"/>
          <w:szCs w:val="24"/>
        </w:rPr>
        <w:t>Правила оформления библиографического описания документа;</w:t>
      </w:r>
    </w:p>
    <w:p w:rsidR="00E43A76" w:rsidRPr="00A834E6" w:rsidRDefault="00E43A76" w:rsidP="00E43A76">
      <w:pPr>
        <w:pStyle w:val="ad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rFonts w:eastAsia="DejaVuSans-Bold"/>
          <w:bCs/>
          <w:sz w:val="24"/>
          <w:szCs w:val="24"/>
        </w:rPr>
        <w:t>Правила оформления библиографических ссылок.</w:t>
      </w:r>
    </w:p>
    <w:p w:rsidR="00E43A76" w:rsidRPr="00A834E6" w:rsidRDefault="00E43A76" w:rsidP="00E43A76">
      <w:pPr>
        <w:pStyle w:val="ad"/>
        <w:ind w:left="0"/>
        <w:jc w:val="both"/>
        <w:rPr>
          <w:sz w:val="24"/>
          <w:szCs w:val="24"/>
        </w:rPr>
      </w:pPr>
    </w:p>
    <w:p w:rsidR="00E43A76" w:rsidRPr="00A834E6" w:rsidRDefault="00E43A76" w:rsidP="00E43A76">
      <w:pPr>
        <w:jc w:val="both"/>
        <w:rPr>
          <w:spacing w:val="7"/>
        </w:rPr>
      </w:pPr>
      <w:r w:rsidRPr="00A834E6">
        <w:rPr>
          <w:spacing w:val="7"/>
        </w:rPr>
        <w:t>8. Требования к оформлению иллюстративного материала.</w:t>
      </w:r>
    </w:p>
    <w:p w:rsidR="00E43A76" w:rsidRPr="00A834E6" w:rsidRDefault="00E43A76" w:rsidP="00E43A76">
      <w:pPr>
        <w:pStyle w:val="af"/>
        <w:tabs>
          <w:tab w:val="left" w:pos="284"/>
        </w:tabs>
      </w:pPr>
      <w:r w:rsidRPr="00A834E6">
        <w:t>Все схемы, рисунки и графики должны быть подписаны и пронумерованы. Подпись размещается снизу по центру. Названия таблиц размещаются сверху по правому краю. Работа может быть иллюстрирована фотографиями, которые входят в приложение.</w:t>
      </w:r>
    </w:p>
    <w:p w:rsidR="00E43A76" w:rsidRPr="00A834E6" w:rsidRDefault="00E43A76" w:rsidP="00E43A76">
      <w:pPr>
        <w:pStyle w:val="af"/>
        <w:tabs>
          <w:tab w:val="left" w:pos="284"/>
        </w:tabs>
      </w:pPr>
    </w:p>
    <w:p w:rsidR="00E43A76" w:rsidRPr="00A834E6" w:rsidRDefault="00E43A76" w:rsidP="00E43A76">
      <w:pPr>
        <w:pStyle w:val="af"/>
        <w:tabs>
          <w:tab w:val="left" w:pos="284"/>
        </w:tabs>
      </w:pPr>
      <w:r w:rsidRPr="00A834E6">
        <w:t xml:space="preserve">9. К работе желательно приложить письменный отзыв научного руководителя на русском языке с указанием личного вклада автора представляемой работы – объем </w:t>
      </w:r>
      <w:r w:rsidRPr="00A834E6">
        <w:rPr>
          <w:b/>
        </w:rPr>
        <w:t>не более</w:t>
      </w:r>
      <w:r w:rsidRPr="00A834E6">
        <w:t xml:space="preserve"> 1 стр.</w:t>
      </w:r>
    </w:p>
    <w:p w:rsidR="00E43A76" w:rsidRPr="00A834E6" w:rsidRDefault="00E43A76" w:rsidP="00E43A76">
      <w:pPr>
        <w:pStyle w:val="af"/>
        <w:tabs>
          <w:tab w:val="left" w:pos="284"/>
        </w:tabs>
      </w:pPr>
    </w:p>
    <w:p w:rsidR="00E43A76" w:rsidRPr="00A834E6" w:rsidRDefault="00E43A76" w:rsidP="00E43A76">
      <w:pPr>
        <w:rPr>
          <w:b/>
          <w:i/>
        </w:rPr>
      </w:pPr>
      <w:r w:rsidRPr="00A834E6">
        <w:rPr>
          <w:b/>
          <w:i/>
        </w:rPr>
        <w:t>2.Оформление Проекта:</w:t>
      </w:r>
    </w:p>
    <w:p w:rsidR="00E43A76" w:rsidRPr="00A834E6" w:rsidRDefault="00E43A76" w:rsidP="00E43A76">
      <w:pPr>
        <w:jc w:val="both"/>
        <w:rPr>
          <w:i/>
        </w:rPr>
      </w:pPr>
      <w:r w:rsidRPr="00A834E6">
        <w:rPr>
          <w:i/>
        </w:rPr>
        <w:t>Структура описания проекта</w:t>
      </w:r>
    </w:p>
    <w:p w:rsidR="00E43A76" w:rsidRPr="00A834E6" w:rsidRDefault="00E43A76" w:rsidP="00E43A76">
      <w:pPr>
        <w:jc w:val="both"/>
      </w:pPr>
      <w:r w:rsidRPr="00A834E6">
        <w:t>1.</w:t>
      </w:r>
      <w:r w:rsidRPr="00A834E6">
        <w:rPr>
          <w:u w:val="single"/>
        </w:rPr>
        <w:t xml:space="preserve"> Введение</w:t>
      </w:r>
      <w:r w:rsidRPr="00A834E6">
        <w:t xml:space="preserve"> (обоснование данной проектной деятельности обучающихся, цели и задачи реализации проекта, план проведения проектной деятельности, этапы проекта).</w:t>
      </w:r>
    </w:p>
    <w:p w:rsidR="00E43A76" w:rsidRPr="00A834E6" w:rsidRDefault="00E43A76" w:rsidP="00E43A76">
      <w:pPr>
        <w:jc w:val="both"/>
      </w:pPr>
      <w:r w:rsidRPr="00A834E6">
        <w:t>2.</w:t>
      </w:r>
      <w:r w:rsidRPr="00A834E6">
        <w:rPr>
          <w:u w:val="single"/>
        </w:rPr>
        <w:t xml:space="preserve"> Содержание проекта</w:t>
      </w:r>
      <w:r w:rsidRPr="00A834E6">
        <w:t xml:space="preserve"> в соответствии с выделенными этапами деятельности учащихся (цель этапа, задачи, сроки, содержание деятельности учащихся на каждом этапе, результаты, выводы по каждому этапу).</w:t>
      </w:r>
    </w:p>
    <w:p w:rsidR="00E43A76" w:rsidRPr="00A834E6" w:rsidRDefault="00E43A76" w:rsidP="00E43A76">
      <w:pPr>
        <w:jc w:val="both"/>
      </w:pPr>
      <w:r w:rsidRPr="00A834E6">
        <w:t>3.</w:t>
      </w:r>
      <w:r w:rsidRPr="00A834E6">
        <w:rPr>
          <w:u w:val="single"/>
        </w:rPr>
        <w:t xml:space="preserve"> Описание продукта</w:t>
      </w:r>
      <w:r w:rsidRPr="00A834E6">
        <w:t>, полученного в результате реализации проекта (подтверждение – фото, видео, интернет ресурс).</w:t>
      </w:r>
    </w:p>
    <w:p w:rsidR="00E43A76" w:rsidRPr="00A834E6" w:rsidRDefault="00E43A76" w:rsidP="00E43A76">
      <w:pPr>
        <w:jc w:val="both"/>
      </w:pPr>
      <w:r w:rsidRPr="00A834E6">
        <w:t>4.</w:t>
      </w:r>
      <w:r w:rsidRPr="00A834E6">
        <w:rPr>
          <w:u w:val="single"/>
        </w:rPr>
        <w:t xml:space="preserve"> Заключение</w:t>
      </w:r>
      <w:r w:rsidRPr="00A834E6">
        <w:t xml:space="preserve"> (анализ результатов реализации проекта в соответствии с поставленными целями и ранее запланированными результатами, выводы).</w:t>
      </w:r>
    </w:p>
    <w:p w:rsidR="00E43A76" w:rsidRPr="00A834E6" w:rsidRDefault="00E43A76" w:rsidP="00E43A76">
      <w:pPr>
        <w:jc w:val="both"/>
      </w:pPr>
      <w:r w:rsidRPr="00A834E6">
        <w:rPr>
          <w:spacing w:val="7"/>
        </w:rPr>
        <w:t>5.</w:t>
      </w:r>
      <w:r w:rsidRPr="00A834E6">
        <w:rPr>
          <w:spacing w:val="7"/>
          <w:u w:val="single"/>
        </w:rPr>
        <w:t xml:space="preserve"> Список литературы и информационных источников</w:t>
      </w:r>
      <w:r w:rsidRPr="00A834E6">
        <w:t>.</w:t>
      </w:r>
    </w:p>
    <w:p w:rsidR="00E43A76" w:rsidRDefault="00E43A76" w:rsidP="00E43A76">
      <w:pPr>
        <w:jc w:val="both"/>
      </w:pPr>
      <w:r w:rsidRPr="00A834E6">
        <w:t>6.</w:t>
      </w:r>
      <w:r w:rsidRPr="00A834E6">
        <w:rPr>
          <w:u w:val="single"/>
        </w:rPr>
        <w:t xml:space="preserve"> Приложение</w:t>
      </w:r>
      <w:r w:rsidRPr="00A834E6">
        <w:t xml:space="preserve"> (может отсутствовать, может быть приложен </w:t>
      </w:r>
      <w:r w:rsidRPr="00A834E6">
        <w:rPr>
          <w:lang w:val="en-US"/>
        </w:rPr>
        <w:t>CD</w:t>
      </w:r>
      <w:r w:rsidRPr="00A834E6">
        <w:t xml:space="preserve"> - электронный вариант продукта проектной деятельности, видео приложение).</w:t>
      </w:r>
    </w:p>
    <w:p w:rsidR="00E43A76" w:rsidRPr="00A834E6" w:rsidRDefault="00E43A76" w:rsidP="00E43A76">
      <w:pPr>
        <w:rPr>
          <w:b/>
          <w:i/>
        </w:rPr>
      </w:pPr>
      <w:r w:rsidRPr="00A834E6">
        <w:rPr>
          <w:b/>
          <w:i/>
        </w:rPr>
        <w:t>3. Оформление результатов исследования:</w:t>
      </w:r>
    </w:p>
    <w:p w:rsidR="00E43A76" w:rsidRPr="00A834E6" w:rsidRDefault="00E43A76" w:rsidP="00E43A76">
      <w:pPr>
        <w:jc w:val="both"/>
        <w:rPr>
          <w:i/>
        </w:rPr>
      </w:pPr>
      <w:r w:rsidRPr="00A834E6">
        <w:rPr>
          <w:i/>
        </w:rPr>
        <w:t>Структура работы</w:t>
      </w:r>
    </w:p>
    <w:p w:rsidR="00E43A76" w:rsidRPr="00A834E6" w:rsidRDefault="00E43A76" w:rsidP="00E43A76">
      <w:pPr>
        <w:jc w:val="both"/>
      </w:pPr>
      <w:r w:rsidRPr="00A834E6">
        <w:t>1.</w:t>
      </w:r>
      <w:r w:rsidRPr="00A834E6">
        <w:rPr>
          <w:u w:val="single"/>
        </w:rPr>
        <w:t xml:space="preserve"> Введение</w:t>
      </w:r>
      <w:r w:rsidRPr="00A834E6">
        <w:t xml:space="preserve"> (актуальность темы, цель исследования, гипотеза, задачи исследования, о</w:t>
      </w:r>
      <w:r w:rsidRPr="00A834E6">
        <w:rPr>
          <w:bCs/>
          <w:iCs/>
        </w:rPr>
        <w:t xml:space="preserve">пределение объекта и предмета исследования, </w:t>
      </w:r>
      <w:r w:rsidRPr="00A834E6">
        <w:t>методики исследования).</w:t>
      </w:r>
    </w:p>
    <w:p w:rsidR="00E43A76" w:rsidRPr="00A834E6" w:rsidRDefault="00E43A76" w:rsidP="00E43A76">
      <w:pPr>
        <w:jc w:val="both"/>
      </w:pPr>
      <w:r w:rsidRPr="00A834E6">
        <w:t>2.</w:t>
      </w:r>
      <w:r w:rsidRPr="00A834E6">
        <w:rPr>
          <w:u w:val="single"/>
        </w:rPr>
        <w:t xml:space="preserve"> Основная часть</w:t>
      </w:r>
      <w:r w:rsidRPr="00A834E6">
        <w:t xml:space="preserve"> (обзор источников по теме, содержание исследования, результаты исследования по этапам или выделенные отдельно).</w:t>
      </w:r>
    </w:p>
    <w:p w:rsidR="00E43A76" w:rsidRPr="00A834E6" w:rsidRDefault="00E43A76" w:rsidP="00E43A76">
      <w:pPr>
        <w:jc w:val="both"/>
      </w:pPr>
      <w:r w:rsidRPr="00A834E6">
        <w:t>3.</w:t>
      </w:r>
      <w:r w:rsidRPr="00A834E6">
        <w:rPr>
          <w:u w:val="single"/>
        </w:rPr>
        <w:t xml:space="preserve"> Заключение</w:t>
      </w:r>
      <w:r w:rsidRPr="00A834E6">
        <w:t xml:space="preserve"> (выводы, научное и практическое значение результатов, их новизна).</w:t>
      </w:r>
    </w:p>
    <w:p w:rsidR="00E43A76" w:rsidRPr="00A834E6" w:rsidRDefault="00E43A76" w:rsidP="00E43A76">
      <w:pPr>
        <w:jc w:val="both"/>
      </w:pPr>
      <w:r w:rsidRPr="00A834E6">
        <w:rPr>
          <w:spacing w:val="7"/>
        </w:rPr>
        <w:t>4.</w:t>
      </w:r>
      <w:r w:rsidRPr="00A834E6">
        <w:rPr>
          <w:spacing w:val="7"/>
          <w:u w:val="single"/>
        </w:rPr>
        <w:t xml:space="preserve"> Список литературы и информационных источников</w:t>
      </w:r>
      <w:r w:rsidRPr="00A834E6">
        <w:t xml:space="preserve"> (при оформлении списка источников сначала перечисляется литература (автор, название книги, город, издательство, год, количество страниц), а затем другие источники. Список выстраивается и нумеруется по алфавиту фамилий авторов. Если в источнике не указан его автор, то в списке такой источник занимает место согласно своему названию).</w:t>
      </w:r>
    </w:p>
    <w:p w:rsidR="00E43A76" w:rsidRPr="00A834E6" w:rsidRDefault="00E43A76" w:rsidP="00E43A76">
      <w:r w:rsidRPr="00A834E6">
        <w:t>5.</w:t>
      </w:r>
      <w:r w:rsidRPr="00A834E6">
        <w:rPr>
          <w:u w:val="single"/>
        </w:rPr>
        <w:t xml:space="preserve"> Приложение</w:t>
      </w:r>
      <w:r w:rsidRPr="00A834E6">
        <w:t>.</w:t>
      </w:r>
    </w:p>
    <w:p w:rsidR="00E43A76" w:rsidRPr="00A834E6" w:rsidRDefault="00E43A76" w:rsidP="00E43A76">
      <w:pPr>
        <w:jc w:val="right"/>
      </w:pPr>
      <w:r w:rsidRPr="00A834E6">
        <w:lastRenderedPageBreak/>
        <w:t>Приложение 2</w:t>
      </w:r>
    </w:p>
    <w:p w:rsidR="00E43A76" w:rsidRPr="00A834E6" w:rsidRDefault="00E43A76" w:rsidP="00E43A76">
      <w:pPr>
        <w:jc w:val="center"/>
        <w:rPr>
          <w:b/>
        </w:rPr>
      </w:pPr>
      <w:r w:rsidRPr="00A834E6">
        <w:rPr>
          <w:b/>
        </w:rPr>
        <w:t>Требования к публичной защите исследовательской работы/проекта</w:t>
      </w:r>
    </w:p>
    <w:p w:rsidR="00E43A76" w:rsidRPr="00A834E6" w:rsidRDefault="00E43A76" w:rsidP="00E43A76">
      <w:pPr>
        <w:jc w:val="both"/>
      </w:pPr>
      <w:r w:rsidRPr="00A834E6">
        <w:t>В защите исследовательской работы\проекта должны быть отображены следующие вопросы: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sz w:val="24"/>
          <w:szCs w:val="24"/>
        </w:rPr>
      </w:pPr>
      <w:r w:rsidRPr="00A834E6">
        <w:rPr>
          <w:sz w:val="24"/>
          <w:szCs w:val="24"/>
        </w:rPr>
        <w:t>название работы, её цели и задачи,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объяснение причины заинтересованности данной проблемой автора, 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краткий обзор источников информации по данной проблеме, 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методика исследования/этапы реализации проекта, 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выводы по </w:t>
      </w:r>
      <w:proofErr w:type="gramStart"/>
      <w:r w:rsidRPr="00A834E6">
        <w:rPr>
          <w:sz w:val="24"/>
          <w:szCs w:val="24"/>
        </w:rPr>
        <w:t>исследовательской  работе</w:t>
      </w:r>
      <w:proofErr w:type="gramEnd"/>
      <w:r w:rsidRPr="00A834E6">
        <w:rPr>
          <w:sz w:val="24"/>
          <w:szCs w:val="24"/>
        </w:rPr>
        <w:t>/результаты реализации проекта,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иллюстративный материал,</w:t>
      </w:r>
    </w:p>
    <w:p w:rsidR="00E43A76" w:rsidRPr="00A834E6" w:rsidRDefault="00E43A76" w:rsidP="00E43A76">
      <w:pPr>
        <w:pStyle w:val="ad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практическое значение исследовательской работы/проекта.</w:t>
      </w:r>
    </w:p>
    <w:p w:rsidR="00E43A76" w:rsidRPr="00A834E6" w:rsidRDefault="00E43A76" w:rsidP="00E43A76">
      <w:pPr>
        <w:jc w:val="right"/>
      </w:pPr>
    </w:p>
    <w:p w:rsidR="00E43A76" w:rsidRPr="00A834E6" w:rsidRDefault="00E43A76" w:rsidP="00E43A76">
      <w:pPr>
        <w:jc w:val="right"/>
      </w:pPr>
      <w:r w:rsidRPr="00A834E6">
        <w:t>Приложение 3</w:t>
      </w:r>
    </w:p>
    <w:p w:rsidR="00E43A76" w:rsidRPr="00A834E6" w:rsidRDefault="00E43A76" w:rsidP="00E43A76">
      <w:pPr>
        <w:jc w:val="center"/>
        <w:rPr>
          <w:b/>
        </w:rPr>
      </w:pPr>
      <w:r w:rsidRPr="00A834E6">
        <w:rPr>
          <w:b/>
        </w:rPr>
        <w:t>Требования к презентации на публичной защите работы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Соответствие исследовательской работы\проекта выбранной теме.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Полнота отражения отчета о ходе проекта/исследования.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Актуальность, точность и полезность информации.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Логичность изложения материала.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Достоверная информация об исторических справках и текущих событиях.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Расположение информации на слайде.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Динамика в изображениях (включение анимации и анимационных эффектов, видеофрагментов, прямых </w:t>
      </w:r>
      <w:r w:rsidRPr="00A834E6">
        <w:rPr>
          <w:sz w:val="24"/>
          <w:szCs w:val="24"/>
          <w:lang w:val="en-US"/>
        </w:rPr>
        <w:t>Internet</w:t>
      </w:r>
      <w:r w:rsidRPr="00A834E6">
        <w:rPr>
          <w:sz w:val="24"/>
          <w:szCs w:val="24"/>
        </w:rPr>
        <w:t>-ссылок).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Использование гиперссылок.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Размер шрифта (читаемость).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Наличие диаграмм, графиков, схем, таблиц.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 xml:space="preserve">Качественные изображения. 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Отсутствие больших текстов на слайде.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Наличие видео, музыкального, звукового сопровождения.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Соблюдение орфографических и пунктуационных норм.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Соблюдение речевых и грамматических норм.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Соблюдение авторских прав.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Правильный подбор цветовой гаммы.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Единый стиль оформления каждого из разделов и всей презентации в целом.</w:t>
      </w:r>
    </w:p>
    <w:p w:rsidR="00E43A76" w:rsidRPr="00A834E6" w:rsidRDefault="00E43A76" w:rsidP="00E43A76">
      <w:pPr>
        <w:pStyle w:val="ad"/>
        <w:widowControl/>
        <w:numPr>
          <w:ilvl w:val="0"/>
          <w:numId w:val="39"/>
        </w:numPr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A834E6">
        <w:rPr>
          <w:sz w:val="24"/>
          <w:szCs w:val="24"/>
        </w:rPr>
        <w:t>Внешняя привлекательность.</w:t>
      </w:r>
    </w:p>
    <w:p w:rsidR="00E43A76" w:rsidRDefault="00E43A76" w:rsidP="00FD12EE">
      <w:pPr>
        <w:rPr>
          <w:rStyle w:val="a8"/>
          <w:b w:val="0"/>
        </w:rPr>
      </w:pPr>
      <w:bookmarkStart w:id="0" w:name="_GoBack"/>
      <w:bookmarkEnd w:id="0"/>
    </w:p>
    <w:sectPr w:rsidR="00E43A76" w:rsidSect="00FD12EE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B4"/>
    <w:multiLevelType w:val="multilevel"/>
    <w:tmpl w:val="0014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C34734"/>
    <w:multiLevelType w:val="hybridMultilevel"/>
    <w:tmpl w:val="B39E5D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73D"/>
    <w:multiLevelType w:val="hybridMultilevel"/>
    <w:tmpl w:val="CBD4420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75605"/>
    <w:multiLevelType w:val="hybridMultilevel"/>
    <w:tmpl w:val="51127D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A2FBB"/>
    <w:multiLevelType w:val="hybridMultilevel"/>
    <w:tmpl w:val="FD20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A96A26"/>
    <w:multiLevelType w:val="multilevel"/>
    <w:tmpl w:val="0ED418F4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000000"/>
      </w:rPr>
    </w:lvl>
  </w:abstractNum>
  <w:abstractNum w:abstractNumId="6" w15:restartNumberingAfterBreak="0">
    <w:nsid w:val="05B23DA2"/>
    <w:multiLevelType w:val="hybridMultilevel"/>
    <w:tmpl w:val="9A0AFA3E"/>
    <w:lvl w:ilvl="0" w:tplc="F866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0EF0A">
      <w:numFmt w:val="none"/>
      <w:lvlText w:val=""/>
      <w:lvlJc w:val="left"/>
      <w:pPr>
        <w:tabs>
          <w:tab w:val="num" w:pos="360"/>
        </w:tabs>
      </w:pPr>
    </w:lvl>
    <w:lvl w:ilvl="2" w:tplc="E794B922">
      <w:numFmt w:val="none"/>
      <w:lvlText w:val=""/>
      <w:lvlJc w:val="left"/>
      <w:pPr>
        <w:tabs>
          <w:tab w:val="num" w:pos="360"/>
        </w:tabs>
      </w:pPr>
    </w:lvl>
    <w:lvl w:ilvl="3" w:tplc="EE0A9D0C">
      <w:numFmt w:val="none"/>
      <w:lvlText w:val=""/>
      <w:lvlJc w:val="left"/>
      <w:pPr>
        <w:tabs>
          <w:tab w:val="num" w:pos="360"/>
        </w:tabs>
      </w:pPr>
    </w:lvl>
    <w:lvl w:ilvl="4" w:tplc="5CC0CD5A">
      <w:numFmt w:val="none"/>
      <w:lvlText w:val=""/>
      <w:lvlJc w:val="left"/>
      <w:pPr>
        <w:tabs>
          <w:tab w:val="num" w:pos="360"/>
        </w:tabs>
      </w:pPr>
    </w:lvl>
    <w:lvl w:ilvl="5" w:tplc="6CDE0E6E">
      <w:numFmt w:val="none"/>
      <w:lvlText w:val=""/>
      <w:lvlJc w:val="left"/>
      <w:pPr>
        <w:tabs>
          <w:tab w:val="num" w:pos="360"/>
        </w:tabs>
      </w:pPr>
    </w:lvl>
    <w:lvl w:ilvl="6" w:tplc="CDD88196">
      <w:numFmt w:val="none"/>
      <w:lvlText w:val=""/>
      <w:lvlJc w:val="left"/>
      <w:pPr>
        <w:tabs>
          <w:tab w:val="num" w:pos="360"/>
        </w:tabs>
      </w:pPr>
    </w:lvl>
    <w:lvl w:ilvl="7" w:tplc="C8641E4C">
      <w:numFmt w:val="none"/>
      <w:lvlText w:val=""/>
      <w:lvlJc w:val="left"/>
      <w:pPr>
        <w:tabs>
          <w:tab w:val="num" w:pos="360"/>
        </w:tabs>
      </w:pPr>
    </w:lvl>
    <w:lvl w:ilvl="8" w:tplc="CC102EB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90F3A53"/>
    <w:multiLevelType w:val="hybridMultilevel"/>
    <w:tmpl w:val="0D105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D6AE6"/>
    <w:multiLevelType w:val="multilevel"/>
    <w:tmpl w:val="95EE7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D5261D"/>
    <w:multiLevelType w:val="hybridMultilevel"/>
    <w:tmpl w:val="D29C4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5993225"/>
    <w:multiLevelType w:val="hybridMultilevel"/>
    <w:tmpl w:val="EDD22B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B69D5"/>
    <w:multiLevelType w:val="hybridMultilevel"/>
    <w:tmpl w:val="A432A50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52753"/>
    <w:multiLevelType w:val="hybridMultilevel"/>
    <w:tmpl w:val="6606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21FC0"/>
    <w:multiLevelType w:val="hybridMultilevel"/>
    <w:tmpl w:val="6DA6D14E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 w15:restartNumberingAfterBreak="0">
    <w:nsid w:val="1EF00A2E"/>
    <w:multiLevelType w:val="hybridMultilevel"/>
    <w:tmpl w:val="7292B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540D1F"/>
    <w:multiLevelType w:val="hybridMultilevel"/>
    <w:tmpl w:val="146A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17ECF"/>
    <w:multiLevelType w:val="hybridMultilevel"/>
    <w:tmpl w:val="40E29720"/>
    <w:lvl w:ilvl="0" w:tplc="3B5223A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D2D72"/>
    <w:multiLevelType w:val="hybridMultilevel"/>
    <w:tmpl w:val="712AFBB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626719"/>
    <w:multiLevelType w:val="hybridMultilevel"/>
    <w:tmpl w:val="EFB0B0DE"/>
    <w:lvl w:ilvl="0" w:tplc="3B5223A6">
      <w:start w:val="1"/>
      <w:numFmt w:val="bullet"/>
      <w:lvlText w:val="­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B7F6B98"/>
    <w:multiLevelType w:val="multilevel"/>
    <w:tmpl w:val="CE92381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76CEC"/>
    <w:multiLevelType w:val="multilevel"/>
    <w:tmpl w:val="894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2C140A2"/>
    <w:multiLevelType w:val="hybridMultilevel"/>
    <w:tmpl w:val="08F2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73387"/>
    <w:multiLevelType w:val="hybridMultilevel"/>
    <w:tmpl w:val="E7FC310E"/>
    <w:lvl w:ilvl="0" w:tplc="3B5223A6">
      <w:start w:val="1"/>
      <w:numFmt w:val="bullet"/>
      <w:lvlText w:val="­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3D621365"/>
    <w:multiLevelType w:val="hybridMultilevel"/>
    <w:tmpl w:val="05EEB9BA"/>
    <w:lvl w:ilvl="0" w:tplc="B6DCA348">
      <w:start w:val="1"/>
      <w:numFmt w:val="decimal"/>
      <w:lvlText w:val="%1.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273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56266D"/>
    <w:multiLevelType w:val="multilevel"/>
    <w:tmpl w:val="97762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DA5DF4"/>
    <w:multiLevelType w:val="hybridMultilevel"/>
    <w:tmpl w:val="45ECE504"/>
    <w:lvl w:ilvl="0" w:tplc="3B5223A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5211FC"/>
    <w:multiLevelType w:val="hybridMultilevel"/>
    <w:tmpl w:val="6AD0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108FE"/>
    <w:multiLevelType w:val="hybridMultilevel"/>
    <w:tmpl w:val="27F41ED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F0171"/>
    <w:multiLevelType w:val="hybridMultilevel"/>
    <w:tmpl w:val="C81C6BD4"/>
    <w:lvl w:ilvl="0" w:tplc="B3F6759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70924"/>
    <w:multiLevelType w:val="hybridMultilevel"/>
    <w:tmpl w:val="8120261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57E60"/>
    <w:multiLevelType w:val="multilevel"/>
    <w:tmpl w:val="D688D47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C223554"/>
    <w:multiLevelType w:val="hybridMultilevel"/>
    <w:tmpl w:val="19AC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A7920"/>
    <w:multiLevelType w:val="hybridMultilevel"/>
    <w:tmpl w:val="F946B0A0"/>
    <w:lvl w:ilvl="0" w:tplc="4522B4D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07401"/>
    <w:multiLevelType w:val="hybridMultilevel"/>
    <w:tmpl w:val="1DD0333C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"/>
  </w:num>
  <w:num w:numId="4">
    <w:abstractNumId w:val="34"/>
  </w:num>
  <w:num w:numId="5">
    <w:abstractNumId w:val="13"/>
  </w:num>
  <w:num w:numId="6">
    <w:abstractNumId w:val="38"/>
  </w:num>
  <w:num w:numId="7">
    <w:abstractNumId w:val="27"/>
  </w:num>
  <w:num w:numId="8">
    <w:abstractNumId w:val="0"/>
  </w:num>
  <w:num w:numId="9">
    <w:abstractNumId w:val="11"/>
  </w:num>
  <w:num w:numId="10">
    <w:abstractNumId w:val="22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9"/>
  </w:num>
  <w:num w:numId="14">
    <w:abstractNumId w:val="21"/>
  </w:num>
  <w:num w:numId="15">
    <w:abstractNumId w:val="35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</w:num>
  <w:num w:numId="20">
    <w:abstractNumId w:val="20"/>
  </w:num>
  <w:num w:numId="21">
    <w:abstractNumId w:val="7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16"/>
  </w:num>
  <w:num w:numId="28">
    <w:abstractNumId w:val="28"/>
  </w:num>
  <w:num w:numId="29">
    <w:abstractNumId w:val="24"/>
  </w:num>
  <w:num w:numId="30">
    <w:abstractNumId w:val="3"/>
  </w:num>
  <w:num w:numId="31">
    <w:abstractNumId w:val="14"/>
  </w:num>
  <w:num w:numId="32">
    <w:abstractNumId w:val="25"/>
  </w:num>
  <w:num w:numId="33">
    <w:abstractNumId w:val="12"/>
  </w:num>
  <w:num w:numId="34">
    <w:abstractNumId w:val="1"/>
  </w:num>
  <w:num w:numId="35">
    <w:abstractNumId w:val="6"/>
  </w:num>
  <w:num w:numId="36">
    <w:abstractNumId w:val="33"/>
  </w:num>
  <w:num w:numId="37">
    <w:abstractNumId w:val="17"/>
  </w:num>
  <w:num w:numId="38">
    <w:abstractNumId w:val="36"/>
  </w:num>
  <w:num w:numId="39">
    <w:abstractNumId w:val="3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53"/>
    <w:rsid w:val="00041B75"/>
    <w:rsid w:val="00050813"/>
    <w:rsid w:val="00053105"/>
    <w:rsid w:val="000635B8"/>
    <w:rsid w:val="000812FA"/>
    <w:rsid w:val="000A09CE"/>
    <w:rsid w:val="000B4610"/>
    <w:rsid w:val="000B61A1"/>
    <w:rsid w:val="000D1C85"/>
    <w:rsid w:val="000D5678"/>
    <w:rsid w:val="000D7971"/>
    <w:rsid w:val="000E32D1"/>
    <w:rsid w:val="00106836"/>
    <w:rsid w:val="00120149"/>
    <w:rsid w:val="0014081F"/>
    <w:rsid w:val="00141693"/>
    <w:rsid w:val="00145CD6"/>
    <w:rsid w:val="00195239"/>
    <w:rsid w:val="00197D08"/>
    <w:rsid w:val="001A19E4"/>
    <w:rsid w:val="001B1F93"/>
    <w:rsid w:val="001B256F"/>
    <w:rsid w:val="001C3097"/>
    <w:rsid w:val="001D4F38"/>
    <w:rsid w:val="001F04EA"/>
    <w:rsid w:val="002023E3"/>
    <w:rsid w:val="00207ECD"/>
    <w:rsid w:val="00236F87"/>
    <w:rsid w:val="002418E9"/>
    <w:rsid w:val="00252A2E"/>
    <w:rsid w:val="002639AA"/>
    <w:rsid w:val="00271E34"/>
    <w:rsid w:val="0027311F"/>
    <w:rsid w:val="002803AD"/>
    <w:rsid w:val="00282B74"/>
    <w:rsid w:val="002965FB"/>
    <w:rsid w:val="002C636E"/>
    <w:rsid w:val="002D3B43"/>
    <w:rsid w:val="002D4376"/>
    <w:rsid w:val="002D46EF"/>
    <w:rsid w:val="002E35E5"/>
    <w:rsid w:val="002E5B01"/>
    <w:rsid w:val="002F44FD"/>
    <w:rsid w:val="003575AD"/>
    <w:rsid w:val="0036597A"/>
    <w:rsid w:val="003773AA"/>
    <w:rsid w:val="00380050"/>
    <w:rsid w:val="003904DE"/>
    <w:rsid w:val="00393C13"/>
    <w:rsid w:val="00394BB6"/>
    <w:rsid w:val="003A4EA3"/>
    <w:rsid w:val="003A613A"/>
    <w:rsid w:val="003B2BDD"/>
    <w:rsid w:val="003C530D"/>
    <w:rsid w:val="003E3ABD"/>
    <w:rsid w:val="003E6899"/>
    <w:rsid w:val="00413EBA"/>
    <w:rsid w:val="0041635D"/>
    <w:rsid w:val="00430623"/>
    <w:rsid w:val="00440BBF"/>
    <w:rsid w:val="004431F1"/>
    <w:rsid w:val="004432C2"/>
    <w:rsid w:val="004549FE"/>
    <w:rsid w:val="00492139"/>
    <w:rsid w:val="004A30DA"/>
    <w:rsid w:val="004A613E"/>
    <w:rsid w:val="004D0104"/>
    <w:rsid w:val="004E004C"/>
    <w:rsid w:val="004E0AD7"/>
    <w:rsid w:val="00502A05"/>
    <w:rsid w:val="00503474"/>
    <w:rsid w:val="005104F8"/>
    <w:rsid w:val="00516B31"/>
    <w:rsid w:val="00523D54"/>
    <w:rsid w:val="00527CD4"/>
    <w:rsid w:val="00530D94"/>
    <w:rsid w:val="0054381B"/>
    <w:rsid w:val="005C55C6"/>
    <w:rsid w:val="005D4A5A"/>
    <w:rsid w:val="005D6012"/>
    <w:rsid w:val="005E20E8"/>
    <w:rsid w:val="005F5E90"/>
    <w:rsid w:val="00612592"/>
    <w:rsid w:val="00612D60"/>
    <w:rsid w:val="0061349F"/>
    <w:rsid w:val="00631736"/>
    <w:rsid w:val="006509A8"/>
    <w:rsid w:val="006571B7"/>
    <w:rsid w:val="0066153D"/>
    <w:rsid w:val="00667CAE"/>
    <w:rsid w:val="006B011C"/>
    <w:rsid w:val="006B2CBB"/>
    <w:rsid w:val="006B3613"/>
    <w:rsid w:val="006B3AB7"/>
    <w:rsid w:val="006E4CAF"/>
    <w:rsid w:val="006F625C"/>
    <w:rsid w:val="00726231"/>
    <w:rsid w:val="007309E0"/>
    <w:rsid w:val="007368D7"/>
    <w:rsid w:val="00740D79"/>
    <w:rsid w:val="00750778"/>
    <w:rsid w:val="00773D63"/>
    <w:rsid w:val="007A75D8"/>
    <w:rsid w:val="007B1024"/>
    <w:rsid w:val="007D2CB8"/>
    <w:rsid w:val="007F1E28"/>
    <w:rsid w:val="007F6FC1"/>
    <w:rsid w:val="00801C30"/>
    <w:rsid w:val="0082009A"/>
    <w:rsid w:val="0085098A"/>
    <w:rsid w:val="00857412"/>
    <w:rsid w:val="00876F69"/>
    <w:rsid w:val="00892210"/>
    <w:rsid w:val="008A031A"/>
    <w:rsid w:val="008A4AEA"/>
    <w:rsid w:val="008A5B1F"/>
    <w:rsid w:val="008B1CAB"/>
    <w:rsid w:val="008D4BC2"/>
    <w:rsid w:val="008E560F"/>
    <w:rsid w:val="009004F7"/>
    <w:rsid w:val="0090542F"/>
    <w:rsid w:val="0091406D"/>
    <w:rsid w:val="009263B7"/>
    <w:rsid w:val="0093515E"/>
    <w:rsid w:val="00940451"/>
    <w:rsid w:val="00950781"/>
    <w:rsid w:val="00963FDE"/>
    <w:rsid w:val="009734B4"/>
    <w:rsid w:val="00973A2C"/>
    <w:rsid w:val="009A080A"/>
    <w:rsid w:val="009A66A7"/>
    <w:rsid w:val="009B0416"/>
    <w:rsid w:val="009B44C3"/>
    <w:rsid w:val="009B77A6"/>
    <w:rsid w:val="009F5238"/>
    <w:rsid w:val="00A20128"/>
    <w:rsid w:val="00A35C29"/>
    <w:rsid w:val="00A36B58"/>
    <w:rsid w:val="00A47623"/>
    <w:rsid w:val="00A620AC"/>
    <w:rsid w:val="00A6286C"/>
    <w:rsid w:val="00A63DC7"/>
    <w:rsid w:val="00A65795"/>
    <w:rsid w:val="00A86B50"/>
    <w:rsid w:val="00AA194C"/>
    <w:rsid w:val="00AA74A1"/>
    <w:rsid w:val="00AE4840"/>
    <w:rsid w:val="00B06A09"/>
    <w:rsid w:val="00B13C87"/>
    <w:rsid w:val="00B3667F"/>
    <w:rsid w:val="00B61084"/>
    <w:rsid w:val="00B66842"/>
    <w:rsid w:val="00B777DF"/>
    <w:rsid w:val="00BC4398"/>
    <w:rsid w:val="00BC6072"/>
    <w:rsid w:val="00C205A6"/>
    <w:rsid w:val="00C4321F"/>
    <w:rsid w:val="00C5170D"/>
    <w:rsid w:val="00C8257E"/>
    <w:rsid w:val="00C970C0"/>
    <w:rsid w:val="00CC2B86"/>
    <w:rsid w:val="00CD3632"/>
    <w:rsid w:val="00CD4EF8"/>
    <w:rsid w:val="00CD51B7"/>
    <w:rsid w:val="00CD56DA"/>
    <w:rsid w:val="00CF72CF"/>
    <w:rsid w:val="00D01153"/>
    <w:rsid w:val="00D10BC9"/>
    <w:rsid w:val="00D1369F"/>
    <w:rsid w:val="00D26075"/>
    <w:rsid w:val="00D3354A"/>
    <w:rsid w:val="00D34631"/>
    <w:rsid w:val="00D34ED2"/>
    <w:rsid w:val="00D35408"/>
    <w:rsid w:val="00D35B0A"/>
    <w:rsid w:val="00D51350"/>
    <w:rsid w:val="00D801D5"/>
    <w:rsid w:val="00D97BF1"/>
    <w:rsid w:val="00DE26C1"/>
    <w:rsid w:val="00DF48B8"/>
    <w:rsid w:val="00E07188"/>
    <w:rsid w:val="00E13BAA"/>
    <w:rsid w:val="00E178A7"/>
    <w:rsid w:val="00E17A1E"/>
    <w:rsid w:val="00E20097"/>
    <w:rsid w:val="00E20267"/>
    <w:rsid w:val="00E36FFA"/>
    <w:rsid w:val="00E43A76"/>
    <w:rsid w:val="00E4774E"/>
    <w:rsid w:val="00E501DB"/>
    <w:rsid w:val="00E50362"/>
    <w:rsid w:val="00E538B2"/>
    <w:rsid w:val="00E54A79"/>
    <w:rsid w:val="00E561AC"/>
    <w:rsid w:val="00E71AFC"/>
    <w:rsid w:val="00E77848"/>
    <w:rsid w:val="00E863F4"/>
    <w:rsid w:val="00E90AE4"/>
    <w:rsid w:val="00E918CD"/>
    <w:rsid w:val="00E93F0B"/>
    <w:rsid w:val="00EA682A"/>
    <w:rsid w:val="00EB1E4F"/>
    <w:rsid w:val="00EC00CB"/>
    <w:rsid w:val="00ED6CB7"/>
    <w:rsid w:val="00EE2EED"/>
    <w:rsid w:val="00EF652D"/>
    <w:rsid w:val="00F035C9"/>
    <w:rsid w:val="00F34CA7"/>
    <w:rsid w:val="00F34DEA"/>
    <w:rsid w:val="00F364FB"/>
    <w:rsid w:val="00F46BE9"/>
    <w:rsid w:val="00F53BFB"/>
    <w:rsid w:val="00F53C05"/>
    <w:rsid w:val="00F567DB"/>
    <w:rsid w:val="00F62477"/>
    <w:rsid w:val="00F6369A"/>
    <w:rsid w:val="00F64DEE"/>
    <w:rsid w:val="00F8321B"/>
    <w:rsid w:val="00F83C45"/>
    <w:rsid w:val="00FA4E6E"/>
    <w:rsid w:val="00FC66AE"/>
    <w:rsid w:val="00FD12EE"/>
    <w:rsid w:val="00FE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29CC"/>
  <w15:docId w15:val="{9E5025C8-8BFE-41D3-A04F-A0CE3F2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115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D4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qFormat/>
    <w:rsid w:val="00D011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D01153"/>
    <w:rPr>
      <w:color w:val="0000FF"/>
      <w:u w:val="single"/>
    </w:rPr>
  </w:style>
  <w:style w:type="table" w:styleId="a5">
    <w:name w:val="Table Grid"/>
    <w:basedOn w:val="a2"/>
    <w:rsid w:val="00D0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0"/>
    <w:rsid w:val="00D0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0"/>
    <w:uiPriority w:val="99"/>
    <w:rsid w:val="00D0115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01153"/>
    <w:rPr>
      <w:b/>
      <w:bCs/>
    </w:rPr>
  </w:style>
  <w:style w:type="paragraph" w:customStyle="1" w:styleId="small">
    <w:name w:val="small"/>
    <w:basedOn w:val="a0"/>
    <w:rsid w:val="00D01153"/>
    <w:pPr>
      <w:spacing w:before="100" w:beforeAutospacing="1" w:after="100" w:afterAutospacing="1"/>
    </w:pPr>
  </w:style>
  <w:style w:type="paragraph" w:styleId="a9">
    <w:name w:val="Body Text Indent"/>
    <w:basedOn w:val="a0"/>
    <w:rsid w:val="00D01153"/>
    <w:pPr>
      <w:spacing w:after="120"/>
      <w:ind w:left="283"/>
    </w:pPr>
  </w:style>
  <w:style w:type="character" w:styleId="aa">
    <w:name w:val="Emphasis"/>
    <w:qFormat/>
    <w:rsid w:val="00D97BF1"/>
    <w:rPr>
      <w:i/>
      <w:iCs/>
    </w:rPr>
  </w:style>
  <w:style w:type="paragraph" w:customStyle="1" w:styleId="a">
    <w:name w:val="Абзац отчета"/>
    <w:basedOn w:val="a0"/>
    <w:rsid w:val="00D97BF1"/>
    <w:pPr>
      <w:numPr>
        <w:ilvl w:val="1"/>
        <w:numId w:val="9"/>
      </w:numPr>
    </w:pPr>
    <w:rPr>
      <w:szCs w:val="20"/>
    </w:rPr>
  </w:style>
  <w:style w:type="paragraph" w:styleId="ab">
    <w:name w:val="Block Text"/>
    <w:basedOn w:val="a0"/>
    <w:rsid w:val="00D97BF1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c">
    <w:name w:val="FollowedHyperlink"/>
    <w:rsid w:val="00750778"/>
    <w:rPr>
      <w:color w:val="800080"/>
      <w:u w:val="single"/>
    </w:rPr>
  </w:style>
  <w:style w:type="paragraph" w:customStyle="1" w:styleId="21">
    <w:name w:val="Основной текст 21"/>
    <w:basedOn w:val="a0"/>
    <w:rsid w:val="00801C30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E71AFC"/>
  </w:style>
  <w:style w:type="paragraph" w:styleId="ad">
    <w:name w:val="List Paragraph"/>
    <w:basedOn w:val="a0"/>
    <w:uiPriority w:val="34"/>
    <w:qFormat/>
    <w:rsid w:val="00E71AF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2">
    <w:name w:val="Основной текст (2)_"/>
    <w:basedOn w:val="a1"/>
    <w:link w:val="20"/>
    <w:rsid w:val="00B610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61084"/>
    <w:pPr>
      <w:widowControl w:val="0"/>
      <w:shd w:val="clear" w:color="auto" w:fill="FFFFFF"/>
      <w:spacing w:after="300" w:line="322" w:lineRule="exact"/>
      <w:ind w:hanging="400"/>
      <w:jc w:val="center"/>
    </w:pPr>
    <w:rPr>
      <w:sz w:val="28"/>
      <w:szCs w:val="28"/>
    </w:rPr>
  </w:style>
  <w:style w:type="paragraph" w:styleId="ae">
    <w:name w:val="No Spacing"/>
    <w:uiPriority w:val="1"/>
    <w:qFormat/>
    <w:rsid w:val="00F8321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2D4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basedOn w:val="a1"/>
    <w:link w:val="12"/>
    <w:rsid w:val="003E3ABD"/>
    <w:rPr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1"/>
    <w:link w:val="31"/>
    <w:rsid w:val="003E3ABD"/>
    <w:rPr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3E3AB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3E3A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0"/>
    <w:link w:val="11"/>
    <w:rsid w:val="003E3ABD"/>
    <w:pPr>
      <w:widowControl w:val="0"/>
      <w:shd w:val="clear" w:color="auto" w:fill="FFFFFF"/>
      <w:spacing w:line="322" w:lineRule="exact"/>
      <w:jc w:val="center"/>
      <w:outlineLvl w:val="0"/>
    </w:pPr>
    <w:rPr>
      <w:b/>
      <w:bCs/>
      <w:sz w:val="28"/>
      <w:szCs w:val="28"/>
    </w:rPr>
  </w:style>
  <w:style w:type="paragraph" w:customStyle="1" w:styleId="31">
    <w:name w:val="Основной текст (3)"/>
    <w:basedOn w:val="a0"/>
    <w:link w:val="30"/>
    <w:rsid w:val="003E3ABD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character" w:customStyle="1" w:styleId="Bodytext2">
    <w:name w:val="Body text (2)_"/>
    <w:basedOn w:val="a1"/>
    <w:link w:val="Bodytext20"/>
    <w:rsid w:val="007F1E28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F1E28"/>
    <w:pPr>
      <w:widowControl w:val="0"/>
      <w:shd w:val="clear" w:color="auto" w:fill="FFFFFF"/>
      <w:spacing w:line="338" w:lineRule="exact"/>
      <w:ind w:hanging="380"/>
      <w:jc w:val="both"/>
    </w:pPr>
    <w:rPr>
      <w:sz w:val="26"/>
      <w:szCs w:val="26"/>
    </w:rPr>
  </w:style>
  <w:style w:type="paragraph" w:styleId="af">
    <w:name w:val="Body Text"/>
    <w:basedOn w:val="a0"/>
    <w:link w:val="af0"/>
    <w:semiHidden/>
    <w:unhideWhenUsed/>
    <w:rsid w:val="00E43A76"/>
    <w:pPr>
      <w:spacing w:after="120"/>
    </w:pPr>
  </w:style>
  <w:style w:type="character" w:customStyle="1" w:styleId="af0">
    <w:name w:val="Основной текст Знак"/>
    <w:basedOn w:val="a1"/>
    <w:link w:val="af"/>
    <w:semiHidden/>
    <w:rsid w:val="00E43A76"/>
    <w:rPr>
      <w:sz w:val="24"/>
      <w:szCs w:val="24"/>
    </w:rPr>
  </w:style>
  <w:style w:type="paragraph" w:customStyle="1" w:styleId="13">
    <w:name w:val="Без интервала1"/>
    <w:rsid w:val="00E43A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csimf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69F2-690A-401A-A0EB-E7D610B4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Положение-Конкурс-социальных-проектов</vt:lpstr>
    </vt:vector>
  </TitlesOfParts>
  <Company>resurs</Company>
  <LinksUpToDate>false</LinksUpToDate>
  <CharactersWithSpaces>16088</CharactersWithSpaces>
  <SharedDoc>false</SharedDoc>
  <HLinks>
    <vt:vector size="6" baseType="variant"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mailto:gmcsimf@bk.ru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Положение-Конкурс-социальных-проектов</dc:title>
  <dc:creator>Wizard</dc:creator>
  <cp:lastModifiedBy>RePack by Diakov</cp:lastModifiedBy>
  <cp:revision>3</cp:revision>
  <cp:lastPrinted>2025-01-20T08:55:00Z</cp:lastPrinted>
  <dcterms:created xsi:type="dcterms:W3CDTF">2025-01-28T10:08:00Z</dcterms:created>
  <dcterms:modified xsi:type="dcterms:W3CDTF">2025-01-28T10:08:00Z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2012-05-30T00:00:00Z</vt:lpwstr>
  </property>
  <property fmtid="{D5CDD505-2E9C-101B-9397-08002B2CF9AE}" pid="3" name="docType">
    <vt:lpwstr>43</vt:lpwstr>
  </property>
</Properties>
</file>