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01" w:rsidRPr="00E56D35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pt;margin-top:14.95pt;width:198pt;height:89.7pt;z-index:251658240" stroked="f">
            <v:textbox>
              <w:txbxContent>
                <w:p w:rsidR="003B4D01" w:rsidRPr="000B086B" w:rsidRDefault="003B4D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86B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 №_____</w:t>
                  </w:r>
                </w:p>
                <w:p w:rsidR="003B4D01" w:rsidRPr="000B086B" w:rsidRDefault="003B4D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086B">
                    <w:rPr>
                      <w:rFonts w:ascii="Times New Roman" w:hAnsi="Times New Roman"/>
                      <w:sz w:val="24"/>
                      <w:szCs w:val="24"/>
                    </w:rPr>
                    <w:t>Дата регистрации заявки:_______</w:t>
                  </w:r>
                </w:p>
              </w:txbxContent>
            </v:textbox>
          </v:shape>
        </w:pict>
      </w:r>
      <w:r w:rsidRPr="00E56D35">
        <w:rPr>
          <w:rFonts w:ascii="Times New Roman" w:hAnsi="Times New Roman"/>
          <w:sz w:val="24"/>
          <w:szCs w:val="24"/>
        </w:rPr>
        <w:t>Заместителю министра образования,</w:t>
      </w:r>
    </w:p>
    <w:p w:rsidR="003B4D01" w:rsidRPr="00E56D35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E56D35">
        <w:rPr>
          <w:rFonts w:ascii="Times New Roman" w:hAnsi="Times New Roman"/>
          <w:sz w:val="24"/>
          <w:szCs w:val="24"/>
        </w:rPr>
        <w:t>науки и молодёжи Республики Крым,</w:t>
      </w:r>
    </w:p>
    <w:p w:rsidR="003B4D01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E56D35">
        <w:rPr>
          <w:rFonts w:ascii="Times New Roman" w:hAnsi="Times New Roman"/>
          <w:sz w:val="24"/>
          <w:szCs w:val="24"/>
        </w:rPr>
        <w:t>председателю регионального</w:t>
      </w:r>
    </w:p>
    <w:p w:rsidR="003B4D01" w:rsidRPr="00E56D35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56D35">
        <w:rPr>
          <w:rFonts w:ascii="Times New Roman" w:hAnsi="Times New Roman"/>
          <w:sz w:val="24"/>
          <w:szCs w:val="24"/>
        </w:rPr>
        <w:t>оординационного совета по</w:t>
      </w:r>
    </w:p>
    <w:p w:rsidR="003B4D01" w:rsidRPr="00E56D35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E56D35">
        <w:rPr>
          <w:rFonts w:ascii="Times New Roman" w:hAnsi="Times New Roman"/>
          <w:sz w:val="24"/>
          <w:szCs w:val="24"/>
        </w:rPr>
        <w:t>инновационной деятельности в сфере</w:t>
      </w:r>
    </w:p>
    <w:p w:rsidR="003B4D01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E56D35">
        <w:rPr>
          <w:rFonts w:ascii="Times New Roman" w:hAnsi="Times New Roman"/>
          <w:sz w:val="24"/>
          <w:szCs w:val="24"/>
        </w:rPr>
        <w:t>образования Республики Крым</w:t>
      </w:r>
    </w:p>
    <w:p w:rsidR="003B4D01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Беспаловой С.Э.</w:t>
      </w:r>
    </w:p>
    <w:p w:rsidR="003B4D01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3B4D01" w:rsidRDefault="003B4D01" w:rsidP="00E56D35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3B4D01" w:rsidRPr="00E56D35" w:rsidRDefault="003B4D01" w:rsidP="00E56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D35">
        <w:rPr>
          <w:rFonts w:ascii="Times New Roman" w:hAnsi="Times New Roman"/>
          <w:b/>
          <w:sz w:val="24"/>
          <w:szCs w:val="24"/>
        </w:rPr>
        <w:t>ЗАЯВКА</w:t>
      </w:r>
    </w:p>
    <w:p w:rsidR="003B4D01" w:rsidRDefault="003B4D01" w:rsidP="00E56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6D35">
        <w:rPr>
          <w:rFonts w:ascii="Times New Roman" w:hAnsi="Times New Roman"/>
          <w:b/>
          <w:sz w:val="24"/>
          <w:szCs w:val="24"/>
        </w:rPr>
        <w:t>на присвоение статуса региональной инновационной площадки</w:t>
      </w:r>
    </w:p>
    <w:p w:rsidR="003B4D01" w:rsidRPr="00E56D35" w:rsidRDefault="003B4D01" w:rsidP="00E56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1" w:rsidRPr="006C49B0" w:rsidRDefault="003B4D01" w:rsidP="00E56D35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9B0">
        <w:rPr>
          <w:rFonts w:ascii="Times New Roman" w:hAnsi="Times New Roman"/>
          <w:b/>
          <w:sz w:val="24"/>
          <w:szCs w:val="24"/>
        </w:rPr>
        <w:t>СВЕДЕНИЯ ОБ ОРГАНИЗАЦИИ-СОИСКАТЕЛЕ</w:t>
      </w:r>
    </w:p>
    <w:p w:rsidR="003B4D01" w:rsidRDefault="003B4D01" w:rsidP="006C49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9"/>
        <w:gridCol w:w="6202"/>
      </w:tblGrid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организации-соискателе (далее - организация)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«Куйбышевская средняя общеобразовательная школа имени Хрусталёва Николая Титовича» Бахчисарайского района Республики Крым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ФИО и должность руководителя организации-соискателя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Паша Сергей Николаевич, директор школы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 xml:space="preserve">298470, Республика Крым, Бахчисарайский р-он, 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пгт Куйбышево, ул.Ленина, 50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Контактный телефон, е-</w:t>
            </w:r>
            <w:r w:rsidRPr="00860A6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(6554)63472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school_bachisaray-rayon14@crimeaedu.ru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 xml:space="preserve"> Официальный сайт.ссылка на раздел официального сайта организации-соискателя с информацией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0A68">
              <w:rPr>
                <w:rFonts w:ascii="Times New Roman" w:hAnsi="Times New Roman"/>
                <w:sz w:val="24"/>
                <w:szCs w:val="24"/>
              </w:rPr>
              <w:t xml:space="preserve">проекте (программе) </w:t>
            </w:r>
          </w:p>
        </w:tc>
        <w:tc>
          <w:tcPr>
            <w:tcW w:w="6202" w:type="dxa"/>
          </w:tcPr>
          <w:p w:rsidR="003B4D01" w:rsidRPr="008E3026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3026">
              <w:rPr>
                <w:rFonts w:ascii="Times New Roman" w:hAnsi="Times New Roman"/>
                <w:sz w:val="24"/>
                <w:szCs w:val="24"/>
              </w:rPr>
              <w:t>https://kbsh.crimeaschool.ru/innovacionnaya_ploshadka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Уровень образования, на развитие которого направлен проект (программа)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3B4D01" w:rsidRPr="00860A68" w:rsidTr="00860A68">
        <w:tc>
          <w:tcPr>
            <w:tcW w:w="3499" w:type="dxa"/>
          </w:tcPr>
          <w:p w:rsidR="003B4D01" w:rsidRPr="00860A68" w:rsidRDefault="003B4D01" w:rsidP="00860A6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Опыт успешно реализованных проектов (программ) организации-соискателя, включая опыт участия в федеральных целевых, государственных, региональных и международных программах (за последние 5 лет)</w:t>
            </w:r>
          </w:p>
        </w:tc>
        <w:tc>
          <w:tcPr>
            <w:tcW w:w="6202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4D01" w:rsidRDefault="003B4D01" w:rsidP="00E56D3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B4D01" w:rsidRDefault="003B4D01" w:rsidP="00E56D3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B4D01" w:rsidRDefault="003B4D01" w:rsidP="00E56D3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B4D01" w:rsidRDefault="003B4D01" w:rsidP="00E56D3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B4D01" w:rsidRDefault="003B4D01" w:rsidP="00E56D35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B4D01" w:rsidRPr="006C49B0" w:rsidRDefault="003B4D01" w:rsidP="006C49B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9B0">
        <w:rPr>
          <w:rFonts w:ascii="Times New Roman" w:hAnsi="Times New Roman"/>
          <w:b/>
          <w:sz w:val="24"/>
          <w:szCs w:val="24"/>
        </w:rPr>
        <w:t>ПРОГРАММА РЕАЛИЗАЦИИ ПРОЕКТА (ПРОГРАММЫ)</w:t>
      </w:r>
    </w:p>
    <w:p w:rsidR="003B4D01" w:rsidRDefault="003B4D01" w:rsidP="006C49B0">
      <w:pPr>
        <w:pStyle w:val="ListParagraph"/>
        <w:numPr>
          <w:ilvl w:val="1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проекте (программе)</w:t>
      </w:r>
    </w:p>
    <w:p w:rsidR="003B4D01" w:rsidRDefault="003B4D01" w:rsidP="006C49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0"/>
        <w:gridCol w:w="6911"/>
      </w:tblGrid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-11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Внедрение модели военно-патриотического воспитания учащихся в открытом образовательном пространстве школы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-11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Создание организационно-педагогических условий, обеспечивающих эффективность военно-патриотического воспитания учащихся в открытом образовательном пространстве школы в процессе взаимодействия с социальными институтами, государственными общественными объединениями, социальными партнёрами введения в учебный план школы факультативных программ и программ объединений по интересам военно-патриотической направленности.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-11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 Выявить особенности организации военно-патриотического воспитания в открытом образовательном пространстве школы на основе имеющегося опыта и исследований в данном направлении.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-Включить в образовательную деятельность учреждения образования комплекс форм и методов, ориентированных на приобретение учащимися опыта, умений и навыков защитника Отечества, развития у них качеств патриота, ответственности перед обществом за судьбу Отечества, потребности в упорном труде во имя его процветания.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 Обеспечить конструктивное взаимодействие с государственными общественными объединениями, социальными партнерами.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Arial" w:hAnsi="Arial" w:cs="Arial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60A68">
              <w:rPr>
                <w:rFonts w:ascii="Times New Roman" w:hAnsi="Times New Roman"/>
                <w:sz w:val="24"/>
                <w:szCs w:val="24"/>
              </w:rPr>
              <w:t>Повысить компетентность педагогических кадров – участников инновационной деятельности – в вопросах формирования военно-патриотического воспитания учащихся.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 Определить эффективность внедрения разработанной модели в процессе обобщения результатов инновационной деятельности.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-11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2023-2028 гг.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-11" w:hanging="11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Основное направление деятельности инновационных площадок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Военно-патриотическое направление деятельности</w:t>
            </w:r>
          </w:p>
        </w:tc>
      </w:tr>
      <w:tr w:rsidR="003B4D01" w:rsidRPr="00860A68" w:rsidTr="00860A68">
        <w:trPr>
          <w:trHeight w:val="1445"/>
        </w:trPr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Нормативное правовое обеспечение при реализации проекта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Федеральный проект «Патриотическое воспитание» (01.01.2021.)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60A68">
                <w:rPr>
                  <w:rFonts w:ascii="Times New Roman" w:hAnsi="Times New Roman"/>
                  <w:sz w:val="24"/>
                  <w:szCs w:val="24"/>
                </w:rPr>
                <w:t>Указ президента РФ «О национальных целях развития Российской Федерации на период до 2030 года»</w:t>
              </w:r>
            </w:hyperlink>
          </w:p>
          <w:p w:rsidR="003B4D01" w:rsidRPr="00860A68" w:rsidRDefault="003B4D01" w:rsidP="00860A68">
            <w:pPr>
              <w:shd w:val="clear" w:color="auto" w:fill="FFFFFF"/>
              <w:tabs>
                <w:tab w:val="left" w:pos="5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- Федеральный закон от 02.07.2013 N 185-ФЗ.</w:t>
            </w:r>
            <w:r w:rsidRPr="00860A6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60A68">
              <w:rPr>
                <w:rFonts w:ascii="Times New Roman" w:hAnsi="Times New Roman"/>
                <w:sz w:val="24"/>
                <w:szCs w:val="24"/>
              </w:rPr>
              <w:instrText xml:space="preserve"> HYPERLINK "http://www.consultant.ru/document/cons_doc_LAW_18260/4b8a6e41a4356c0addb1c4c572e9ab7c0c5195e2/" \l ":~:text=%2D%20%D0%A4%D0%B5%D0%B4%D0%B5%D1%80%D0%B0%D0%BB%D1%8C%D0%BD%D1%8B%D0%B9%20%D0%B7%D0%B0%D0%BA%D0%BE%D0%BD%20%D0%BE%D1%82%2002.07.2013%20N%20185%2D%D0%A4%D0%97." </w:instrText>
            </w:r>
            <w:r w:rsidRPr="00C560AC">
              <w:rPr>
                <w:rFonts w:ascii="Times New Roman" w:hAnsi="Times New Roman"/>
                <w:sz w:val="24"/>
                <w:szCs w:val="24"/>
              </w:rPr>
            </w:r>
            <w:r w:rsidRPr="00860A6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60A68">
              <w:rPr>
                <w:rFonts w:ascii="Times New Roman" w:hAnsi="Times New Roman"/>
                <w:sz w:val="24"/>
                <w:szCs w:val="24"/>
              </w:rPr>
              <w:t>Ст. 14. Военно-патриотическое воспитание граждан.</w:t>
            </w:r>
          </w:p>
          <w:p w:rsidR="003B4D01" w:rsidRPr="00860A68" w:rsidRDefault="003B4D01" w:rsidP="00860A68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Обоснование значимости проекта для системы образования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у педагогов.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Организация жизнедеятельности учащихся, направленная на формирование у них патриотических качеств личности, готовности к защите Родины, ответственности перед обществом за судьбу Отечества и потребности в упорном труде во имя его процветания.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Основные потребители результатов проекта (программы)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Школа, колледж, Высшие военные учебные заведения,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Армия, Государственные органы, общественные организации страны.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Социальные партнеры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  <w:tab w:val="left" w:pos="5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Теоретические основы инновации</w:t>
            </w:r>
          </w:p>
        </w:tc>
        <w:tc>
          <w:tcPr>
            <w:tcW w:w="6911" w:type="dxa"/>
          </w:tcPr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В.Ю. Микрюков «Теория и практика военно-патриотического воспитания учащихся в современной России»</w:t>
            </w:r>
          </w:p>
          <w:p w:rsidR="003B4D01" w:rsidRPr="00860A68" w:rsidRDefault="003B4D01" w:rsidP="00860A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Баранов   А.В.   «Организация   военно-патриотического   воспитания   учащихся средних  школ  во  внеурочной  деятельности  в  условиях  крупного  города»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Описание инновации</w:t>
            </w:r>
          </w:p>
        </w:tc>
        <w:tc>
          <w:tcPr>
            <w:tcW w:w="6911" w:type="dxa"/>
          </w:tcPr>
          <w:p w:rsidR="003B4D01" w:rsidRPr="00860A68" w:rsidRDefault="003B4D01" w:rsidP="00C560A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Актуальность проекта определяется: социальным заказом общества на нравственную самостоятельную личность защитника Отечества; потребностью в поиске  эффективных форм и методов, средств и приемов военно-патриотического воспитания у подрастающего поколения в открытом образовательном пространстве, в разработке эффективных подходов формирования у учащихся способностей и готовностей защищать Родину, обеспечивать безопасность народа, проживающего на территории своего Отечества, что является значимым для развития образовательной практики в современных условиях, обеспечения устойчивого политического, социально-экономического развития и национальной безопасности белорусского государства.</w:t>
            </w:r>
          </w:p>
          <w:p w:rsidR="003B4D01" w:rsidRPr="00860A68" w:rsidRDefault="003B4D01" w:rsidP="00C560AC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 xml:space="preserve">В настоящее время назрела необходимость в военно-патриотическом воспитании учащихся. Создавшаяся проблемная ситуация  в мире связана с тем, что в современных условиях рыночных отношений все меньше молодежи стремится посвятить свою жизнь бескорыстному служению Отечеству. 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Описание управления инновационным процессом, система мер, обеспечивающих стабильность работы в режиме реализации инновационного проекта</w:t>
            </w:r>
          </w:p>
        </w:tc>
        <w:tc>
          <w:tcPr>
            <w:tcW w:w="6911" w:type="dxa"/>
          </w:tcPr>
          <w:p w:rsidR="003B4D01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Военно-патриотический клуб «Патриот»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D01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допризывной подготовки</w:t>
            </w:r>
          </w:p>
          <w:p w:rsidR="003B4D01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«Юнармия-школа патриотизма»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«Герой-черноморец Хрусталёв Н.Т.»</w:t>
            </w:r>
          </w:p>
          <w:p w:rsidR="003B4D01" w:rsidRPr="00860A68" w:rsidRDefault="003B4D01" w:rsidP="00860A68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Юнармейский класс</w:t>
            </w: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Этапы реализации проекта, содержание и методы деятельности, прогнозируемые результаты по каждому этапу, средства контроля и обеспечения достоверности результатов. Возможные риски при реализации проекта.</w:t>
            </w:r>
          </w:p>
        </w:tc>
        <w:tc>
          <w:tcPr>
            <w:tcW w:w="6911" w:type="dxa"/>
            <w:vAlign w:val="center"/>
          </w:tcPr>
          <w:p w:rsidR="003B4D01" w:rsidRPr="00860A68" w:rsidRDefault="003B4D01" w:rsidP="00860A68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A68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Недостаточность опыта у педагогических работников ворганизации и осуществлении совместной деятельности по военно-патриотическому воспитанию учащихся с социальными институтами; недостаточная развитость их профессиональных компетенций в данном направлении, неподготовленность кадров</w:t>
            </w:r>
          </w:p>
          <w:p w:rsidR="003B4D01" w:rsidRPr="00860A68" w:rsidRDefault="003B4D01" w:rsidP="00860A68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D01" w:rsidRPr="00860A68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Предполагаемые критерии эффективности проекта</w:t>
            </w:r>
          </w:p>
        </w:tc>
        <w:tc>
          <w:tcPr>
            <w:tcW w:w="6911" w:type="dxa"/>
            <w:vAlign w:val="center"/>
          </w:tcPr>
          <w:p w:rsidR="003B4D01" w:rsidRPr="006B7000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000">
              <w:rPr>
                <w:rFonts w:ascii="Times New Roman" w:hAnsi="Times New Roman"/>
                <w:sz w:val="24"/>
                <w:szCs w:val="24"/>
              </w:rPr>
              <w:t xml:space="preserve">Социальная значимость проекта. </w:t>
            </w:r>
          </w:p>
          <w:p w:rsidR="003B4D01" w:rsidRDefault="003B4D01" w:rsidP="006B700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C3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подготовка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4D01" w:rsidRPr="00860A68" w:rsidRDefault="003B4D01" w:rsidP="006B7000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C3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 развитие педагогов в сфере военно-патриотического воспитания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4D01" w:rsidRPr="006B7000" w:rsidTr="00860A68">
        <w:tc>
          <w:tcPr>
            <w:tcW w:w="2790" w:type="dxa"/>
          </w:tcPr>
          <w:p w:rsidR="003B4D01" w:rsidRPr="00860A68" w:rsidRDefault="003B4D01" w:rsidP="00860A68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0A68">
              <w:rPr>
                <w:rFonts w:ascii="Times New Roman" w:hAnsi="Times New Roman"/>
                <w:sz w:val="24"/>
                <w:szCs w:val="24"/>
              </w:rPr>
              <w:t>Перспективы развития программы</w:t>
            </w:r>
          </w:p>
        </w:tc>
        <w:tc>
          <w:tcPr>
            <w:tcW w:w="6911" w:type="dxa"/>
            <w:vAlign w:val="center"/>
          </w:tcPr>
          <w:p w:rsidR="003B4D01" w:rsidRPr="006B7000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>аличие системы взаимодействия по военно-патриотическому воспитанию;</w:t>
            </w:r>
          </w:p>
          <w:p w:rsidR="003B4D01" w:rsidRPr="006B7000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>оложительн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 xml:space="preserve"> показателей военно-патриотического воспитания учащихся в открытом воспитательном пространстве учреждения образования, личностного развития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>; физическая подготовка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 xml:space="preserve"> обучающихся и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 xml:space="preserve"> педагогов в сфере военно-патр</w:t>
            </w:r>
            <w:r>
              <w:rPr>
                <w:rFonts w:ascii="Times New Roman" w:hAnsi="Times New Roman"/>
                <w:sz w:val="24"/>
                <w:szCs w:val="24"/>
              </w:rPr>
              <w:t>иотического воспитания учащихся</w:t>
            </w:r>
            <w:r w:rsidRPr="006B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4D01" w:rsidRPr="00860A68" w:rsidRDefault="003B4D01" w:rsidP="000B086B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000">
              <w:rPr>
                <w:rFonts w:ascii="Times New Roman" w:hAnsi="Times New Roman"/>
                <w:sz w:val="24"/>
                <w:szCs w:val="24"/>
              </w:rPr>
              <w:t>активизация участия социальных институтов, воинских частей, общественных объединений и организаций, религиозных объединений и представителей социума во взаимодействии с учреждением образования.</w:t>
            </w:r>
          </w:p>
        </w:tc>
      </w:tr>
      <w:tr w:rsidR="003B4D01" w:rsidRPr="006B7000" w:rsidTr="00CD7C01">
        <w:tc>
          <w:tcPr>
            <w:tcW w:w="9701" w:type="dxa"/>
            <w:gridSpan w:val="2"/>
          </w:tcPr>
          <w:p w:rsidR="003B4D01" w:rsidRPr="004F7625" w:rsidRDefault="003B4D01" w:rsidP="004F7625">
            <w:pPr>
              <w:pStyle w:val="ListParagraph"/>
              <w:numPr>
                <w:ilvl w:val="1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25">
              <w:rPr>
                <w:rFonts w:ascii="Times New Roman" w:hAnsi="Times New Roman"/>
                <w:sz w:val="24"/>
                <w:szCs w:val="24"/>
              </w:rPr>
              <w:t>Ресурсное обеспечение проекта (программы)</w:t>
            </w:r>
          </w:p>
        </w:tc>
      </w:tr>
      <w:tr w:rsidR="003B4D01" w:rsidRPr="006B7000" w:rsidTr="00860A68">
        <w:tc>
          <w:tcPr>
            <w:tcW w:w="2790" w:type="dxa"/>
          </w:tcPr>
          <w:p w:rsidR="003B4D01" w:rsidRPr="00860A68" w:rsidRDefault="003B4D01" w:rsidP="004F7625">
            <w:pPr>
              <w:pStyle w:val="ListParagraph"/>
              <w:tabs>
                <w:tab w:val="left" w:pos="2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Кадровое обеспечение проекта</w:t>
            </w:r>
          </w:p>
        </w:tc>
        <w:tc>
          <w:tcPr>
            <w:tcW w:w="6911" w:type="dxa"/>
            <w:vAlign w:val="center"/>
          </w:tcPr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Паша Сергей Николаевич, директор школы, учитель физической культуры, высшая квалификационная категория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Юлия Александровна, заместитель директора по ВР, учитель русского языка и литературы, высшая квалификационная категория.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Кучма Олег Васильевич, педагог-организатор ОБЖ, учитель физической культуры, высшая квалификационная категория.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Людмила Вячеславовна, педагог-психолог, первая квалификационная категория.</w:t>
            </w:r>
          </w:p>
        </w:tc>
      </w:tr>
      <w:tr w:rsidR="003B4D01" w:rsidRPr="006B7000" w:rsidTr="00860A68">
        <w:tc>
          <w:tcPr>
            <w:tcW w:w="2790" w:type="dxa"/>
          </w:tcPr>
          <w:p w:rsidR="003B4D01" w:rsidRDefault="003B4D01" w:rsidP="004F7625">
            <w:pPr>
              <w:pStyle w:val="ListParagraph"/>
              <w:tabs>
                <w:tab w:val="left" w:pos="2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материально-технической базы</w:t>
            </w:r>
          </w:p>
        </w:tc>
        <w:tc>
          <w:tcPr>
            <w:tcW w:w="6911" w:type="dxa"/>
            <w:vAlign w:val="center"/>
          </w:tcPr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юнармейца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 читальным залом</w:t>
            </w:r>
          </w:p>
        </w:tc>
      </w:tr>
      <w:tr w:rsidR="003B4D01" w:rsidRPr="006B7000" w:rsidTr="00860A68">
        <w:tc>
          <w:tcPr>
            <w:tcW w:w="2790" w:type="dxa"/>
          </w:tcPr>
          <w:p w:rsidR="003B4D01" w:rsidRDefault="003B4D01" w:rsidP="004F7625">
            <w:pPr>
              <w:pStyle w:val="ListParagraph"/>
              <w:tabs>
                <w:tab w:val="left" w:pos="2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Информационное пространство</w:t>
            </w:r>
          </w:p>
        </w:tc>
        <w:tc>
          <w:tcPr>
            <w:tcW w:w="6911" w:type="dxa"/>
            <w:vAlign w:val="center"/>
          </w:tcPr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 школы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Официальная группа в ВК</w:t>
            </w:r>
          </w:p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пресс-центр</w:t>
            </w:r>
          </w:p>
        </w:tc>
      </w:tr>
      <w:tr w:rsidR="003B4D01" w:rsidRPr="006B7000" w:rsidTr="00860A68">
        <w:tc>
          <w:tcPr>
            <w:tcW w:w="2790" w:type="dxa"/>
          </w:tcPr>
          <w:p w:rsidR="003B4D01" w:rsidRDefault="003B4D01" w:rsidP="004F7625">
            <w:pPr>
              <w:pStyle w:val="ListParagraph"/>
              <w:tabs>
                <w:tab w:val="left" w:pos="27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Финансовое обеспечение</w:t>
            </w:r>
          </w:p>
        </w:tc>
        <w:tc>
          <w:tcPr>
            <w:tcW w:w="6911" w:type="dxa"/>
            <w:vAlign w:val="center"/>
          </w:tcPr>
          <w:p w:rsidR="003B4D01" w:rsidRDefault="003B4D01" w:rsidP="006B700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EE">
              <w:rPr>
                <w:rFonts w:ascii="Times New Roman" w:hAnsi="Times New Roman"/>
                <w:sz w:val="24"/>
                <w:szCs w:val="24"/>
              </w:rPr>
              <w:t>Материальный ресурс основывается на источниках бюджетного финансирования, внебюджетной деятельности, использовании спонсорских средств.</w:t>
            </w:r>
          </w:p>
        </w:tc>
      </w:tr>
    </w:tbl>
    <w:p w:rsidR="003B4D01" w:rsidRPr="00C560AC" w:rsidRDefault="003B4D01" w:rsidP="00A92DE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0AC">
        <w:rPr>
          <w:rFonts w:ascii="Times New Roman" w:hAnsi="Times New Roman"/>
          <w:b/>
          <w:sz w:val="24"/>
          <w:szCs w:val="24"/>
        </w:rPr>
        <w:t>Календарный план реализации проекта (программы)</w:t>
      </w:r>
    </w:p>
    <w:p w:rsidR="003B4D01" w:rsidRDefault="003B4D01" w:rsidP="00A92DEE">
      <w:pPr>
        <w:pStyle w:val="ListParagraph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2470"/>
        <w:gridCol w:w="1495"/>
        <w:gridCol w:w="1675"/>
        <w:gridCol w:w="2282"/>
      </w:tblGrid>
      <w:tr w:rsidR="003B4D01" w:rsidTr="00EF3179">
        <w:tc>
          <w:tcPr>
            <w:tcW w:w="2499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1296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470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 w:rsidRPr="00112962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 w:rsidRPr="0011296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 w:rsidRPr="00112962">
              <w:rPr>
                <w:rFonts w:ascii="Times New Roman" w:hAnsi="Times New Roman"/>
                <w:sz w:val="24"/>
                <w:szCs w:val="24"/>
              </w:rPr>
              <w:t>Методы деятельности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 w:rsidRPr="00112962">
              <w:rPr>
                <w:rFonts w:ascii="Times New Roman" w:hAnsi="Times New Roman"/>
                <w:sz w:val="24"/>
                <w:szCs w:val="24"/>
              </w:rPr>
              <w:t>Прогнозируемые результаты реализации действий</w:t>
            </w:r>
          </w:p>
        </w:tc>
      </w:tr>
      <w:tr w:rsidR="003B4D01" w:rsidTr="00112962">
        <w:tc>
          <w:tcPr>
            <w:tcW w:w="10421" w:type="dxa"/>
            <w:gridSpan w:val="5"/>
          </w:tcPr>
          <w:p w:rsidR="003B4D01" w:rsidRPr="006F736F" w:rsidRDefault="003B4D01" w:rsidP="00112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36F">
              <w:rPr>
                <w:rFonts w:ascii="Times New Roman" w:hAnsi="Times New Roman"/>
                <w:b/>
                <w:sz w:val="24"/>
                <w:szCs w:val="24"/>
              </w:rPr>
              <w:t>Проектировочный этап  (2023 год)</w:t>
            </w:r>
          </w:p>
        </w:tc>
      </w:tr>
      <w:tr w:rsidR="003B4D01" w:rsidTr="00EF3179">
        <w:tc>
          <w:tcPr>
            <w:tcW w:w="2499" w:type="dxa"/>
            <w:vMerge w:val="restart"/>
          </w:tcPr>
          <w:p w:rsidR="003B4D01" w:rsidRPr="00112962" w:rsidRDefault="003B4D01" w:rsidP="0011296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Выявить направления и определить содержание работы, ориентированное на формирование военно-патриотических и гражданских компетенций учащихся</w:t>
            </w:r>
          </w:p>
          <w:p w:rsidR="003B4D01" w:rsidRPr="00112962" w:rsidRDefault="003B4D01" w:rsidP="0011296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Разработать локальные нормативные правовые документы, регламентирующих функционирование инновационного проекта.</w:t>
            </w:r>
          </w:p>
          <w:p w:rsidR="003B4D01" w:rsidRPr="00112962" w:rsidRDefault="003B4D01" w:rsidP="0011296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Определить содержание работы, ориентированное на развитие гражданской компетентности учащихся кадетского класса</w:t>
            </w:r>
          </w:p>
          <w:p w:rsidR="003B4D01" w:rsidRPr="00112962" w:rsidRDefault="003B4D01" w:rsidP="0011296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Утвердить и согласовать документацию инновационной деятельности.</w:t>
            </w:r>
          </w:p>
          <w:p w:rsidR="003B4D01" w:rsidRPr="00112962" w:rsidRDefault="003B4D01" w:rsidP="0011296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0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Распределить функциональные обязанности между участниками инновационной деятельности.</w:t>
            </w:r>
          </w:p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Педагогический совет  «Об утверждении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инновационного проекта «Внедрение модели военно-патриотического воспитания учащихся в открытом образовательном пространстве учреждения образования»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ииновационного проекта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творческой группы педагогов по реализации инновационного проекта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Дедуктивные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календарного плана проекта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 об инновационной деятельности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Дедуктивные 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 о правовом ключе инновации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6F6903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директора «Об организации инновационной деятельности в учреждении обра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зования в 2023/2024 уч.г.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Индуктивные 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ответственных лиц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календарного плана реализации инновационного проекта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деятельность плана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форм мониторинга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0B086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вводных занятий с учащимися «Для чего нужна Армия»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Заинтересованность учащихся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0B086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Неделя спорта и туризма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ЗОЖ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0B086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факультативных занятий «Моё Отечество»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</w:t>
            </w:r>
          </w:p>
        </w:tc>
        <w:tc>
          <w:tcPr>
            <w:tcW w:w="2282" w:type="dxa"/>
            <w:vMerge w:val="restart"/>
          </w:tcPr>
          <w:p w:rsidR="003B4D01" w:rsidRPr="00EF3179" w:rsidRDefault="003B4D01" w:rsidP="00EF31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формирование военно-патриотических и гражданских компетенций учащихся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списка и работы кружка «Юнармия»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военно-патриотического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клуба «П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атриот»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112962">
        <w:tc>
          <w:tcPr>
            <w:tcW w:w="10421" w:type="dxa"/>
            <w:gridSpan w:val="5"/>
          </w:tcPr>
          <w:p w:rsidR="003B4D01" w:rsidRPr="006F736F" w:rsidRDefault="003B4D01" w:rsidP="00112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3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Практический этап (2024 год)</w:t>
            </w:r>
          </w:p>
        </w:tc>
      </w:tr>
      <w:tr w:rsidR="003B4D01" w:rsidTr="00EF3179">
        <w:tc>
          <w:tcPr>
            <w:tcW w:w="2499" w:type="dxa"/>
            <w:vMerge w:val="restart"/>
          </w:tcPr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работу по выполнению планов инновационной деятельности.</w:t>
            </w:r>
          </w:p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систематическую учёбу и самообразование по теме инновационной деятельности.</w:t>
            </w:r>
          </w:p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коррекцию и регулирование инновационного процесса.</w:t>
            </w:r>
          </w:p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наиболее эффективные приёмы и механизмы организации инновационной деятельности.</w:t>
            </w:r>
          </w:p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методическую работу по обмену опытом</w:t>
            </w:r>
          </w:p>
          <w:p w:rsidR="003B4D01" w:rsidRPr="00112962" w:rsidRDefault="003B4D01" w:rsidP="001E1D1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220"/>
                <w:tab w:val="num" w:pos="550"/>
              </w:tabs>
              <w:spacing w:before="100" w:beforeAutospacing="1" w:after="100" w:afterAutospacing="1" w:line="240" w:lineRule="auto"/>
              <w:ind w:left="0" w:right="-13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контроль за ходом и результатами инновационной деятельности</w:t>
            </w: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«Эффективные приёмы работы по приобретению военно-патриотических качеств у учащихся»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</w:tcPr>
          <w:p w:rsidR="003B4D01" w:rsidRPr="00112962" w:rsidRDefault="003B4D01" w:rsidP="001E1D13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1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наиболее эффективных приёмов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механизм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инновационной деятельности.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«Текущие результаты реализации программы инновационной деятельности в УО»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</w:tcPr>
          <w:p w:rsidR="003B4D01" w:rsidRPr="00112962" w:rsidRDefault="003B4D01" w:rsidP="001E1D13">
            <w:pPr>
              <w:shd w:val="clear" w:color="auto" w:fill="FFFFFF"/>
              <w:tabs>
                <w:tab w:val="left" w:pos="331"/>
              </w:tabs>
              <w:spacing w:before="100" w:beforeAutospacing="1" w:after="100" w:afterAutospacing="1" w:line="240" w:lineRule="auto"/>
              <w:ind w:left="111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оррекци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регулирование инновационного процесса.</w:t>
            </w:r>
          </w:p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 занятий по интересам, задействованных в инновационной деятельности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Дедуктивные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проектно-исследовательских работ к участию в исследовательских конкурсах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Поблемно-поисковые</w:t>
            </w:r>
          </w:p>
        </w:tc>
        <w:tc>
          <w:tcPr>
            <w:tcW w:w="2282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факультативных занятий «Моё Отечество»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словесные, проблемно-поисковые</w:t>
            </w:r>
          </w:p>
        </w:tc>
        <w:tc>
          <w:tcPr>
            <w:tcW w:w="2282" w:type="dxa"/>
            <w:vMerge w:val="restart"/>
          </w:tcPr>
          <w:p w:rsidR="003B4D01" w:rsidRDefault="003B4D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Систематическая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учёб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самообразование по теме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4D01" w:rsidRDefault="003B4D01" w:rsidP="00D05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работа по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обмену опытом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D01" w:rsidRPr="00D05C56" w:rsidRDefault="003B4D01" w:rsidP="00D05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11296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военно-патриотических и гражданских компетенций учащихся</w:t>
            </w:r>
          </w:p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военно-патриотического клуба «Юный патриот»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словесные, 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воинской части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Брейн – ринг «Что мы знаем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армии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кружка «Юнармия – школа патриотизма»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смотре -конкурсе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строя и песни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Военно-патриотическая игра «Зарница», «Победа», «Солдатский марафон»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словесные, 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D05C56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здоровья, спорта и туризма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Киноуроки с показом и последующим обсуждением хронико-документальных, кино- и видеофильмов о Великой Отечественной войне 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Экскурсионные поездки по местам воинской славы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дней открытых дверей военных учебных учреждениях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Наглядные, проблемно-поисковые</w:t>
            </w:r>
          </w:p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6F736F">
        <w:trPr>
          <w:trHeight w:val="289"/>
        </w:trPr>
        <w:tc>
          <w:tcPr>
            <w:tcW w:w="10421" w:type="dxa"/>
            <w:gridSpan w:val="5"/>
          </w:tcPr>
          <w:p w:rsidR="003B4D01" w:rsidRPr="00112962" w:rsidRDefault="003B4D01" w:rsidP="00112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962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Обобщающий этап</w:t>
            </w: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(</w:t>
            </w:r>
            <w:r w:rsidRPr="00112962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3B4D01" w:rsidTr="00EF3179">
        <w:tc>
          <w:tcPr>
            <w:tcW w:w="2499" w:type="dxa"/>
            <w:vMerge w:val="restart"/>
          </w:tcPr>
          <w:p w:rsidR="003B4D01" w:rsidRDefault="003B4D01" w:rsidP="001129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0" w:hanging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 и обобщить результаты инновационной деятельности в соответствии с критериями и показателями её эффективности.</w:t>
            </w:r>
          </w:p>
          <w:p w:rsidR="003B4D01" w:rsidRPr="00112962" w:rsidRDefault="003B4D01" w:rsidP="00112962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0" w:hanging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отчёт по результатам инновационной деятельности.</w:t>
            </w:r>
          </w:p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 w:right="-1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результатов инновационной деятельности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 w:val="restart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опыта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 деятельности в соответствии с критериями и показателями её эффективности.</w:t>
            </w:r>
          </w:p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  <w:p w:rsidR="003B4D01" w:rsidRPr="00112962" w:rsidRDefault="003B4D01" w:rsidP="00D05C56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тчёт по результатам инновационной деятельности.</w:t>
            </w:r>
          </w:p>
          <w:p w:rsidR="003B4D01" w:rsidRPr="00112962" w:rsidRDefault="003B4D01" w:rsidP="00750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данных, анализ результатов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дедуктивные</w:t>
            </w:r>
          </w:p>
        </w:tc>
        <w:tc>
          <w:tcPr>
            <w:tcW w:w="2282" w:type="dxa"/>
            <w:vMerge/>
          </w:tcPr>
          <w:p w:rsidR="003B4D01" w:rsidRPr="00112962" w:rsidRDefault="003B4D01" w:rsidP="00750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оформление опыта и результатов инновационной деятельности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отчёта по внедрению модели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Вопрос на педагогическом совете «Оценка эффективности внедрения модели военно-патриотического воспитания учащихся»</w:t>
            </w:r>
          </w:p>
        </w:tc>
        <w:tc>
          <w:tcPr>
            <w:tcW w:w="149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Реклама и ознакомление с ходом инновационного проекта , школьная газета.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издание статей по инновационной деятельности в научно-методических журналах, периодических изданиях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112962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11296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консультации по реализации проекта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2282" w:type="dxa"/>
            <w:vMerge/>
          </w:tcPr>
          <w:p w:rsidR="003B4D01" w:rsidRPr="00112962" w:rsidRDefault="003B4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D01" w:rsidTr="00EF3179">
        <w:tc>
          <w:tcPr>
            <w:tcW w:w="2499" w:type="dxa"/>
            <w:vMerge/>
          </w:tcPr>
          <w:p w:rsidR="003B4D01" w:rsidRPr="00112962" w:rsidRDefault="003B4D01" w:rsidP="000B086B">
            <w:pPr>
              <w:shd w:val="clear" w:color="auto" w:fill="FFFFFF"/>
              <w:tabs>
                <w:tab w:val="left" w:pos="220"/>
              </w:tabs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vAlign w:val="center"/>
          </w:tcPr>
          <w:p w:rsidR="003B4D01" w:rsidRPr="00112962" w:rsidRDefault="003B4D01" w:rsidP="000B086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9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опытом в социальных педагогических сетях </w:t>
            </w:r>
          </w:p>
        </w:tc>
        <w:tc>
          <w:tcPr>
            <w:tcW w:w="149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3B4D01" w:rsidRPr="00112962" w:rsidRDefault="003B4D01" w:rsidP="009E67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  <w:tc>
          <w:tcPr>
            <w:tcW w:w="2282" w:type="dxa"/>
            <w:vMerge/>
          </w:tcPr>
          <w:p w:rsidR="003B4D01" w:rsidRPr="00112962" w:rsidRDefault="003B4D01" w:rsidP="000B08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D01" w:rsidRDefault="003B4D01">
      <w:pPr>
        <w:rPr>
          <w:rFonts w:ascii="Times New Roman" w:hAnsi="Times New Roman"/>
          <w:sz w:val="24"/>
          <w:szCs w:val="24"/>
        </w:rPr>
      </w:pPr>
    </w:p>
    <w:p w:rsidR="003B4D01" w:rsidRDefault="003B4D01">
      <w:pPr>
        <w:rPr>
          <w:rFonts w:ascii="Times New Roman" w:hAnsi="Times New Roman"/>
          <w:sz w:val="24"/>
          <w:szCs w:val="24"/>
        </w:rPr>
      </w:pPr>
    </w:p>
    <w:p w:rsidR="003B4D01" w:rsidRPr="00616FE6" w:rsidRDefault="003B4D01" w:rsidP="00616FE6">
      <w:pPr>
        <w:jc w:val="center"/>
        <w:rPr>
          <w:rFonts w:ascii="Times New Roman" w:hAnsi="Times New Roman"/>
          <w:b/>
          <w:sz w:val="24"/>
          <w:szCs w:val="24"/>
        </w:rPr>
      </w:pPr>
      <w:r w:rsidRPr="00616FE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FE6">
        <w:rPr>
          <w:rFonts w:ascii="Times New Roman" w:hAnsi="Times New Roman"/>
          <w:b/>
          <w:sz w:val="24"/>
          <w:szCs w:val="24"/>
        </w:rPr>
        <w:t>Предложения по распространению и внедрению результатов проекта в массовую практику</w:t>
      </w:r>
    </w:p>
    <w:p w:rsidR="003B4D01" w:rsidRPr="005D72C3" w:rsidRDefault="003B4D01" w:rsidP="00616FE6">
      <w:pPr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616FE6">
        <w:rPr>
          <w:rFonts w:ascii="Times New Roman" w:hAnsi="Times New Roman"/>
          <w:color w:val="111111"/>
          <w:sz w:val="24"/>
          <w:szCs w:val="24"/>
          <w:lang w:eastAsia="ru-RU"/>
        </w:rPr>
        <w:t>В ходе реализации  инновационного проекта планируется внедрить в образовательный процесс обобщённую модель военно-патриотического воспитания учащихся  в открытом образовательном пространстве школы, создание военно-патриотического клуба,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осуществление </w:t>
      </w:r>
      <w:r w:rsidRPr="00616FE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ы</w:t>
      </w:r>
      <w:r w:rsidRPr="00616FE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юнармейского кружка</w:t>
      </w:r>
      <w:r w:rsidRPr="005D72C3">
        <w:rPr>
          <w:rFonts w:ascii="Times New Roman" w:hAnsi="Times New Roman"/>
          <w:color w:val="111111"/>
          <w:sz w:val="24"/>
          <w:szCs w:val="24"/>
          <w:lang w:eastAsia="ru-RU"/>
        </w:rPr>
        <w:t xml:space="preserve">, развитие военных спортивно-прикладных видов спорта. </w:t>
      </w:r>
    </w:p>
    <w:p w:rsidR="003B4D01" w:rsidRDefault="003B4D01" w:rsidP="00616FE6">
      <w:pPr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D72C3">
        <w:rPr>
          <w:rFonts w:ascii="Times New Roman" w:hAnsi="Times New Roman"/>
          <w:color w:val="111111"/>
          <w:sz w:val="24"/>
          <w:szCs w:val="24"/>
          <w:lang w:eastAsia="ru-RU"/>
        </w:rPr>
        <w:t>Распространение и внедрение результатов проекта предполагается осуществить путем:  проведения серии семинаров и открытой педагогической практики для родительского сообщества;  информирования широкого круга педагогов о ходе и результатах, выполнение инновационного образовательного проекта путем организации мастер – классов, семинаров, конференций;  обобщения и оформления результатов работы над проектом,  публикаций методических рекомендаций и методических пособий по теме проекта на сайте ОУ, в интернет-сообществах и СМИ.</w:t>
      </w:r>
    </w:p>
    <w:p w:rsidR="003B4D01" w:rsidRDefault="003B4D01" w:rsidP="005D72C3">
      <w:pPr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D72C3">
        <w:rPr>
          <w:rFonts w:ascii="Times New Roman" w:hAnsi="Times New Roman"/>
          <w:b/>
          <w:color w:val="111111"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r w:rsidRPr="00616FE6">
        <w:rPr>
          <w:rFonts w:ascii="Times New Roman" w:hAnsi="Times New Roman"/>
          <w:b/>
          <w:color w:val="111111"/>
          <w:sz w:val="24"/>
          <w:szCs w:val="24"/>
          <w:lang w:eastAsia="ru-RU"/>
        </w:rPr>
        <w:t>Обоснование устойчивости результатов проекта после окончания его реализации, включая механизмы его ресурсного обеспечения</w:t>
      </w: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  <w:r w:rsidRPr="005D72C3">
        <w:rPr>
          <w:rFonts w:ascii="Times New Roman" w:hAnsi="Times New Roman"/>
          <w:sz w:val="24"/>
          <w:szCs w:val="24"/>
        </w:rPr>
        <w:t>Устойчивость результатов проекта после окончания его реализации определяется следующим: 1. В рамках проекта произойдут изменения в образовательной системе школы, которые обеспечат повышение качества образования и его доступности;</w:t>
      </w: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  <w:r w:rsidRPr="005D72C3">
        <w:rPr>
          <w:rFonts w:ascii="Times New Roman" w:hAnsi="Times New Roman"/>
          <w:sz w:val="24"/>
          <w:szCs w:val="24"/>
        </w:rPr>
        <w:t xml:space="preserve"> 2. Создание </w:t>
      </w:r>
      <w:r>
        <w:rPr>
          <w:rFonts w:ascii="Times New Roman" w:hAnsi="Times New Roman"/>
          <w:sz w:val="24"/>
          <w:szCs w:val="24"/>
        </w:rPr>
        <w:t>инновационной площадки</w:t>
      </w:r>
      <w:r w:rsidRPr="005D7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базе школы</w:t>
      </w:r>
      <w:r w:rsidRPr="005D72C3">
        <w:rPr>
          <w:rFonts w:ascii="Times New Roman" w:hAnsi="Times New Roman"/>
          <w:sz w:val="24"/>
          <w:szCs w:val="24"/>
        </w:rPr>
        <w:t xml:space="preserve"> обеспечит постоянное профессиональное развитие учителей, освоение ими новых педагогических технологий, способствующих</w:t>
      </w:r>
      <w:r>
        <w:rPr>
          <w:rFonts w:ascii="Times New Roman" w:hAnsi="Times New Roman"/>
          <w:sz w:val="24"/>
          <w:szCs w:val="24"/>
        </w:rPr>
        <w:t xml:space="preserve"> повышению качества воспитания</w:t>
      </w:r>
      <w:r w:rsidRPr="005D72C3">
        <w:rPr>
          <w:rFonts w:ascii="Times New Roman" w:hAnsi="Times New Roman"/>
          <w:sz w:val="24"/>
          <w:szCs w:val="24"/>
        </w:rPr>
        <w:t>;</w:t>
      </w: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  <w:r w:rsidRPr="005D72C3">
        <w:rPr>
          <w:rFonts w:ascii="Times New Roman" w:hAnsi="Times New Roman"/>
          <w:sz w:val="24"/>
          <w:szCs w:val="24"/>
        </w:rPr>
        <w:t xml:space="preserve"> 3. Создание</w:t>
      </w:r>
      <w:r>
        <w:rPr>
          <w:rFonts w:ascii="Times New Roman" w:hAnsi="Times New Roman"/>
          <w:sz w:val="24"/>
          <w:szCs w:val="24"/>
        </w:rPr>
        <w:t xml:space="preserve"> банка новых педагогических идей</w:t>
      </w:r>
      <w:r w:rsidRPr="005D72C3">
        <w:rPr>
          <w:rFonts w:ascii="Times New Roman" w:hAnsi="Times New Roman"/>
          <w:sz w:val="24"/>
          <w:szCs w:val="24"/>
        </w:rPr>
        <w:t>, направленны</w:t>
      </w:r>
      <w:r>
        <w:rPr>
          <w:rFonts w:ascii="Times New Roman" w:hAnsi="Times New Roman"/>
          <w:sz w:val="24"/>
          <w:szCs w:val="24"/>
        </w:rPr>
        <w:t xml:space="preserve">х на повышение мотивации </w:t>
      </w:r>
      <w:r w:rsidRPr="005D72C3">
        <w:rPr>
          <w:rFonts w:ascii="Times New Roman" w:hAnsi="Times New Roman"/>
          <w:sz w:val="24"/>
          <w:szCs w:val="24"/>
        </w:rPr>
        <w:t xml:space="preserve"> саморазвития, социальной активности учащихся, способы стимулирования </w:t>
      </w:r>
      <w:r>
        <w:rPr>
          <w:rFonts w:ascii="Times New Roman" w:hAnsi="Times New Roman"/>
          <w:sz w:val="24"/>
          <w:szCs w:val="24"/>
        </w:rPr>
        <w:t>патриотической</w:t>
      </w:r>
      <w:r w:rsidRPr="005D72C3">
        <w:rPr>
          <w:rFonts w:ascii="Times New Roman" w:hAnsi="Times New Roman"/>
          <w:sz w:val="24"/>
          <w:szCs w:val="24"/>
        </w:rPr>
        <w:t xml:space="preserve"> деятельности учащихся; </w:t>
      </w: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  <w:r w:rsidRPr="005D72C3">
        <w:rPr>
          <w:rFonts w:ascii="Times New Roman" w:hAnsi="Times New Roman"/>
          <w:sz w:val="24"/>
          <w:szCs w:val="24"/>
        </w:rPr>
        <w:t>4. Развитие взаимодействия с родителями, местным сообществом, развитие партнерства с учреждениями образования, социокультурной сферы будет способствовать устойчивости результатов проекта.</w:t>
      </w: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</w:p>
    <w:p w:rsidR="003B4D01" w:rsidRPr="0011061D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  <w:r w:rsidRPr="0011061D"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3B4D01" w:rsidRPr="0011061D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  <w:r w:rsidRPr="0011061D">
        <w:rPr>
          <w:rFonts w:ascii="Times New Roman" w:hAnsi="Times New Roman"/>
          <w:b/>
          <w:sz w:val="24"/>
          <w:szCs w:val="24"/>
        </w:rPr>
        <w:t>1.  Выписка из протокола педагогического совета школы</w:t>
      </w:r>
    </w:p>
    <w:p w:rsidR="003B4D01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  <w:r w:rsidRPr="0011061D">
        <w:rPr>
          <w:rFonts w:ascii="Times New Roman" w:hAnsi="Times New Roman"/>
          <w:b/>
          <w:sz w:val="24"/>
          <w:szCs w:val="24"/>
        </w:rPr>
        <w:t xml:space="preserve">2. Согласование учредителя организации –соискателя </w:t>
      </w:r>
    </w:p>
    <w:p w:rsidR="003B4D01" w:rsidRPr="0011061D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</w:p>
    <w:p w:rsidR="003B4D01" w:rsidRDefault="003B4D01" w:rsidP="005D72C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10.03.2023</w:t>
      </w:r>
    </w:p>
    <w:p w:rsidR="003B4D01" w:rsidRPr="0011061D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  <w:r w:rsidRPr="0011061D">
        <w:rPr>
          <w:rFonts w:ascii="Times New Roman" w:hAnsi="Times New Roman"/>
          <w:b/>
          <w:sz w:val="24"/>
          <w:szCs w:val="24"/>
        </w:rPr>
        <w:t>Руководитель организации-соискателя</w:t>
      </w:r>
    </w:p>
    <w:p w:rsidR="003B4D01" w:rsidRPr="0011061D" w:rsidRDefault="003B4D01" w:rsidP="005D72C3">
      <w:pPr>
        <w:ind w:left="360"/>
        <w:rPr>
          <w:rFonts w:ascii="Times New Roman" w:hAnsi="Times New Roman"/>
          <w:b/>
          <w:sz w:val="24"/>
          <w:szCs w:val="24"/>
        </w:rPr>
      </w:pPr>
      <w:r w:rsidRPr="0011061D">
        <w:rPr>
          <w:rFonts w:ascii="Times New Roman" w:hAnsi="Times New Roman"/>
          <w:b/>
          <w:sz w:val="24"/>
          <w:szCs w:val="24"/>
        </w:rPr>
        <w:t>Директор МБОУ «Куйбышевская СОШ им.Хрусталёва Н.Т.»   ____________     Паша С.Н.</w:t>
      </w:r>
    </w:p>
    <w:sectPr w:rsidR="003B4D01" w:rsidRPr="0011061D" w:rsidSect="007A647A"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01" w:rsidRDefault="003B4D01">
      <w:r>
        <w:separator/>
      </w:r>
    </w:p>
  </w:endnote>
  <w:endnote w:type="continuationSeparator" w:id="1">
    <w:p w:rsidR="003B4D01" w:rsidRDefault="003B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01" w:rsidRDefault="003B4D01" w:rsidP="006D68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D01" w:rsidRDefault="003B4D01" w:rsidP="000B08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01" w:rsidRDefault="003B4D01" w:rsidP="006D68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B4D01" w:rsidRDefault="003B4D01" w:rsidP="000B08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01" w:rsidRDefault="003B4D01">
      <w:r>
        <w:separator/>
      </w:r>
    </w:p>
  </w:footnote>
  <w:footnote w:type="continuationSeparator" w:id="1">
    <w:p w:rsidR="003B4D01" w:rsidRDefault="003B4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E78"/>
    <w:multiLevelType w:val="multilevel"/>
    <w:tmpl w:val="790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54156"/>
    <w:multiLevelType w:val="multilevel"/>
    <w:tmpl w:val="7AB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0176F9"/>
    <w:multiLevelType w:val="hybridMultilevel"/>
    <w:tmpl w:val="7D16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A1A19"/>
    <w:multiLevelType w:val="multilevel"/>
    <w:tmpl w:val="656EB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117DEB"/>
    <w:multiLevelType w:val="multilevel"/>
    <w:tmpl w:val="06B6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362649"/>
    <w:multiLevelType w:val="multilevel"/>
    <w:tmpl w:val="656EB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106D45"/>
    <w:multiLevelType w:val="multilevel"/>
    <w:tmpl w:val="7D7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A87DC9"/>
    <w:multiLevelType w:val="multilevel"/>
    <w:tmpl w:val="7D7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620F00"/>
    <w:multiLevelType w:val="multilevel"/>
    <w:tmpl w:val="2D8EFA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A07AB3"/>
    <w:multiLevelType w:val="hybridMultilevel"/>
    <w:tmpl w:val="1556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301D15"/>
    <w:multiLevelType w:val="multilevel"/>
    <w:tmpl w:val="656EB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FE"/>
    <w:rsid w:val="00034752"/>
    <w:rsid w:val="000767AC"/>
    <w:rsid w:val="000A340F"/>
    <w:rsid w:val="000B086B"/>
    <w:rsid w:val="000F7162"/>
    <w:rsid w:val="0010639F"/>
    <w:rsid w:val="0011061D"/>
    <w:rsid w:val="00112962"/>
    <w:rsid w:val="00117272"/>
    <w:rsid w:val="001441D2"/>
    <w:rsid w:val="001806F1"/>
    <w:rsid w:val="00197C73"/>
    <w:rsid w:val="001A4355"/>
    <w:rsid w:val="001E1D13"/>
    <w:rsid w:val="001E7354"/>
    <w:rsid w:val="002429A8"/>
    <w:rsid w:val="0034319A"/>
    <w:rsid w:val="00386A06"/>
    <w:rsid w:val="003B4D01"/>
    <w:rsid w:val="003E20E7"/>
    <w:rsid w:val="004F7625"/>
    <w:rsid w:val="00541002"/>
    <w:rsid w:val="005428E8"/>
    <w:rsid w:val="00547CFE"/>
    <w:rsid w:val="00597A24"/>
    <w:rsid w:val="005A3D45"/>
    <w:rsid w:val="005C098D"/>
    <w:rsid w:val="005D72C3"/>
    <w:rsid w:val="00616FE6"/>
    <w:rsid w:val="00622AD7"/>
    <w:rsid w:val="006B7000"/>
    <w:rsid w:val="006C49B0"/>
    <w:rsid w:val="006C57C0"/>
    <w:rsid w:val="006C637E"/>
    <w:rsid w:val="006C76FE"/>
    <w:rsid w:val="006D6801"/>
    <w:rsid w:val="006F6903"/>
    <w:rsid w:val="006F736F"/>
    <w:rsid w:val="00750EF9"/>
    <w:rsid w:val="007A647A"/>
    <w:rsid w:val="00820925"/>
    <w:rsid w:val="00833F48"/>
    <w:rsid w:val="00860A68"/>
    <w:rsid w:val="008E3026"/>
    <w:rsid w:val="00966F28"/>
    <w:rsid w:val="009C5674"/>
    <w:rsid w:val="009E67B4"/>
    <w:rsid w:val="00A67AC8"/>
    <w:rsid w:val="00A826E6"/>
    <w:rsid w:val="00A92DEE"/>
    <w:rsid w:val="00A96E1E"/>
    <w:rsid w:val="00AC7D90"/>
    <w:rsid w:val="00B7483A"/>
    <w:rsid w:val="00C560AC"/>
    <w:rsid w:val="00C81CEE"/>
    <w:rsid w:val="00CD7C01"/>
    <w:rsid w:val="00CE7C30"/>
    <w:rsid w:val="00D05C56"/>
    <w:rsid w:val="00D0608E"/>
    <w:rsid w:val="00D07A04"/>
    <w:rsid w:val="00D113A1"/>
    <w:rsid w:val="00D1706C"/>
    <w:rsid w:val="00D21911"/>
    <w:rsid w:val="00D66933"/>
    <w:rsid w:val="00DA2C25"/>
    <w:rsid w:val="00DA4236"/>
    <w:rsid w:val="00DB5070"/>
    <w:rsid w:val="00E1487C"/>
    <w:rsid w:val="00E56D35"/>
    <w:rsid w:val="00ED1F9F"/>
    <w:rsid w:val="00ED776F"/>
    <w:rsid w:val="00EF3179"/>
    <w:rsid w:val="00FB3998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E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C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1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1CE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706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E56D35"/>
    <w:pPr>
      <w:ind w:left="720"/>
      <w:contextualSpacing/>
    </w:pPr>
  </w:style>
  <w:style w:type="table" w:styleId="TableGrid">
    <w:name w:val="Table Grid"/>
    <w:basedOn w:val="TableNormal"/>
    <w:uiPriority w:val="99"/>
    <w:rsid w:val="00E5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22AD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22AD7"/>
    <w:rPr>
      <w:rFonts w:cs="Times New Roman"/>
      <w:color w:val="0000FF"/>
      <w:u w:val="single"/>
    </w:rPr>
  </w:style>
  <w:style w:type="character" w:customStyle="1" w:styleId="hgkelc">
    <w:name w:val="hgkelc"/>
    <w:basedOn w:val="DefaultParagraphFont"/>
    <w:uiPriority w:val="99"/>
    <w:rsid w:val="00D1706C"/>
    <w:rPr>
      <w:rFonts w:cs="Times New Roman"/>
    </w:rPr>
  </w:style>
  <w:style w:type="paragraph" w:customStyle="1" w:styleId="Default">
    <w:name w:val="Default"/>
    <w:uiPriority w:val="99"/>
    <w:rsid w:val="006B7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92DEE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0B08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08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7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15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5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events/president/news/63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9</Pages>
  <Words>2368</Words>
  <Characters>13503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Роман</cp:lastModifiedBy>
  <cp:revision>15</cp:revision>
  <dcterms:created xsi:type="dcterms:W3CDTF">2023-02-27T08:11:00Z</dcterms:created>
  <dcterms:modified xsi:type="dcterms:W3CDTF">2023-03-10T18:07:00Z</dcterms:modified>
</cp:coreProperties>
</file>