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99" w:rsidRDefault="00884399">
      <w:pP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hyperlink r:id="rId5" w:history="1">
        <w:r w:rsidRPr="00636C96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https://learningapps.org/watch?v=pi3vdcc2a21</w:t>
        </w:r>
      </w:hyperlink>
    </w:p>
    <w:p w:rsidR="00884399" w:rsidRDefault="00884399">
      <w:pP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hyperlink r:id="rId6" w:history="1">
        <w:r w:rsidRPr="00636C96">
          <w:rPr>
            <w:rStyle w:val="a5"/>
            <w:rFonts w:ascii="Arial" w:hAnsi="Arial" w:cs="Arial"/>
            <w:sz w:val="21"/>
            <w:szCs w:val="21"/>
            <w:shd w:val="clear" w:color="auto" w:fill="FFFFFF"/>
          </w:rPr>
          <w:t>https://learningapps.org/watch?v=p841brf9k21</w:t>
        </w:r>
      </w:hyperlink>
    </w:p>
    <w:p w:rsidR="00884399" w:rsidRDefault="00884399">
      <w:pP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https://uchebnik.mos.ru/material_view/test_specifications/260698</w:t>
      </w:r>
      <w:bookmarkStart w:id="0" w:name="_GoBack"/>
      <w:bookmarkEnd w:id="0"/>
    </w:p>
    <w:p w:rsidR="00295A77" w:rsidRDefault="00493A81">
      <w:r>
        <w:rPr>
          <w:noProof/>
          <w:lang w:eastAsia="ru-RU"/>
        </w:rPr>
        <w:lastRenderedPageBreak/>
        <w:drawing>
          <wp:inline distT="0" distB="0" distL="0" distR="0" wp14:anchorId="5B654B21" wp14:editId="58001CF5">
            <wp:extent cx="9596175" cy="5617029"/>
            <wp:effectExtent l="0" t="0" r="5080" b="3175"/>
            <wp:docPr id="1" name="Рисунок 1" descr="Недели математики, информатики и финансовой грамот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едели математики, информатики и финансовой грамотнос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950" cy="560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5A77" w:rsidSect="00493A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81"/>
    <w:rsid w:val="00295A77"/>
    <w:rsid w:val="00493A81"/>
    <w:rsid w:val="008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A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43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A8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84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ingapps.org/watch?v=p841brf9k21" TargetMode="External"/><Relationship Id="rId5" Type="http://schemas.openxmlformats.org/officeDocument/2006/relationships/hyperlink" Target="https://learningapps.org/watch?v=pi3vdcc2a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2022-12-12T09:59:00Z</dcterms:created>
  <dcterms:modified xsi:type="dcterms:W3CDTF">2022-12-12T09:59:00Z</dcterms:modified>
</cp:coreProperties>
</file>