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E396E" w14:textId="19353A60" w:rsidR="00E618BC" w:rsidRDefault="00E618BC" w:rsidP="00E618BC">
      <w:pPr>
        <w:spacing w:after="0" w:line="240" w:lineRule="auto"/>
        <w:jc w:val="both"/>
        <w:rPr>
          <w:rFonts w:ascii="Times New Roman" w:eastAsia="Times New Roman" w:hAnsi="Times New Roman"/>
          <w:sz w:val="28"/>
          <w:szCs w:val="28"/>
        </w:rPr>
      </w:pPr>
      <w:r w:rsidRPr="004A1A90">
        <w:rPr>
          <w:rFonts w:ascii="Times New Roman" w:eastAsia="Times New Roman" w:hAnsi="Times New Roman"/>
          <w:b/>
          <w:bCs/>
          <w:sz w:val="28"/>
          <w:szCs w:val="28"/>
          <w:shd w:val="clear" w:color="auto" w:fill="FFFFFF"/>
          <w:lang w:eastAsia="ru-RU"/>
        </w:rPr>
        <w:t xml:space="preserve">Тема занятия: </w:t>
      </w:r>
      <w:bookmarkStart w:id="0" w:name="_GoBack"/>
      <w:r w:rsidRPr="004A1A90">
        <w:rPr>
          <w:rFonts w:ascii="Times New Roman" w:hAnsi="Times New Roman"/>
          <w:sz w:val="28"/>
          <w:szCs w:val="28"/>
        </w:rPr>
        <w:t>«</w:t>
      </w:r>
      <w:r>
        <w:rPr>
          <w:rFonts w:ascii="Times New Roman" w:hAnsi="Times New Roman"/>
          <w:sz w:val="28"/>
          <w:szCs w:val="28"/>
        </w:rPr>
        <w:t xml:space="preserve">Установленные законодательством РФ запреты и ограничения по противодействию экстремизму и </w:t>
      </w:r>
      <w:r>
        <w:rPr>
          <w:rFonts w:ascii="Times New Roman" w:eastAsia="Times New Roman" w:hAnsi="Times New Roman"/>
          <w:sz w:val="28"/>
          <w:szCs w:val="28"/>
        </w:rPr>
        <w:t>идеологии терроризма, а также меры ответственности за совершение правонарушений экстремистского характера</w:t>
      </w:r>
      <w:r w:rsidRPr="004A1A90">
        <w:rPr>
          <w:rFonts w:ascii="Times New Roman" w:eastAsia="Times New Roman" w:hAnsi="Times New Roman"/>
          <w:sz w:val="28"/>
          <w:szCs w:val="28"/>
        </w:rPr>
        <w:t>».</w:t>
      </w:r>
    </w:p>
    <w:bookmarkEnd w:id="0"/>
    <w:p w14:paraId="01353858" w14:textId="77777777" w:rsidR="00E618BC" w:rsidRDefault="00E618BC" w:rsidP="00E618BC">
      <w:pPr>
        <w:spacing w:after="0" w:line="240" w:lineRule="auto"/>
        <w:rPr>
          <w:rFonts w:ascii="Times New Roman" w:eastAsia="Times New Roman" w:hAnsi="Times New Roman"/>
          <w:b/>
          <w:i/>
          <w:iCs/>
          <w:sz w:val="28"/>
          <w:szCs w:val="28"/>
          <w:lang w:eastAsia="ru-RU"/>
        </w:rPr>
      </w:pPr>
    </w:p>
    <w:p w14:paraId="2DCFB5B4" w14:textId="2B2D3ACB" w:rsidR="00E618BC" w:rsidRPr="00E618BC" w:rsidRDefault="00E618BC" w:rsidP="00E618BC">
      <w:pPr>
        <w:spacing w:after="0" w:line="240" w:lineRule="auto"/>
        <w:rPr>
          <w:rFonts w:ascii="Times New Roman" w:eastAsia="Times New Roman" w:hAnsi="Times New Roman"/>
          <w:b/>
          <w:i/>
          <w:iCs/>
          <w:sz w:val="28"/>
          <w:szCs w:val="28"/>
          <w:lang w:eastAsia="ru-RU"/>
        </w:rPr>
      </w:pPr>
      <w:r w:rsidRPr="00E618BC">
        <w:rPr>
          <w:rFonts w:ascii="Times New Roman" w:eastAsia="Times New Roman" w:hAnsi="Times New Roman"/>
          <w:b/>
          <w:i/>
          <w:iCs/>
          <w:sz w:val="28"/>
          <w:szCs w:val="28"/>
          <w:lang w:eastAsia="ru-RU"/>
        </w:rPr>
        <w:t xml:space="preserve">Введение.  </w:t>
      </w:r>
    </w:p>
    <w:p w14:paraId="147A974E" w14:textId="77777777" w:rsidR="00E618BC" w:rsidRPr="00E618BC" w:rsidRDefault="00E618BC" w:rsidP="00E618BC">
      <w:pPr>
        <w:tabs>
          <w:tab w:val="left" w:pos="709"/>
        </w:tabs>
        <w:spacing w:after="0" w:line="240" w:lineRule="auto"/>
        <w:ind w:firstLine="851"/>
        <w:contextualSpacing/>
        <w:jc w:val="both"/>
        <w:rPr>
          <w:rFonts w:ascii="Times New Roman" w:eastAsia="Times New Roman" w:hAnsi="Times New Roman"/>
          <w:b/>
          <w:bCs/>
          <w:i/>
          <w:sz w:val="28"/>
          <w:szCs w:val="28"/>
          <w:lang w:eastAsia="ru-RU"/>
        </w:rPr>
      </w:pPr>
      <w:r w:rsidRPr="00E618BC">
        <w:rPr>
          <w:rFonts w:ascii="Times New Roman" w:eastAsia="Times New Roman" w:hAnsi="Times New Roman"/>
          <w:b/>
          <w:i/>
          <w:iCs/>
          <w:sz w:val="28"/>
          <w:szCs w:val="28"/>
          <w:lang w:eastAsia="ru-RU"/>
        </w:rPr>
        <w:t xml:space="preserve">Вопрос № 1. </w:t>
      </w:r>
      <w:r w:rsidRPr="00E618BC">
        <w:rPr>
          <w:rFonts w:ascii="Times New Roman" w:eastAsia="Times New Roman" w:hAnsi="Times New Roman"/>
          <w:b/>
          <w:bCs/>
          <w:i/>
          <w:sz w:val="28"/>
          <w:szCs w:val="28"/>
          <w:lang w:eastAsia="ru-RU"/>
        </w:rPr>
        <w:t>Идеология терроризма и экстремизма: основные понятия.</w:t>
      </w:r>
    </w:p>
    <w:p w14:paraId="3E0B47CE" w14:textId="77777777" w:rsidR="00E618BC" w:rsidRPr="00E618BC" w:rsidRDefault="00E618BC" w:rsidP="00E618BC">
      <w:pPr>
        <w:tabs>
          <w:tab w:val="left" w:pos="1134"/>
        </w:tabs>
        <w:spacing w:after="0" w:line="240" w:lineRule="auto"/>
        <w:ind w:firstLine="851"/>
        <w:contextualSpacing/>
        <w:jc w:val="both"/>
        <w:rPr>
          <w:rFonts w:ascii="Times New Roman" w:eastAsia="Times New Roman" w:hAnsi="Times New Roman"/>
          <w:b/>
          <w:bCs/>
          <w:i/>
          <w:sz w:val="28"/>
          <w:szCs w:val="28"/>
          <w:lang w:eastAsia="ru-RU"/>
        </w:rPr>
      </w:pPr>
    </w:p>
    <w:p w14:paraId="51CE73B7" w14:textId="77777777" w:rsidR="00E618BC" w:rsidRPr="00E618BC" w:rsidRDefault="00E618BC" w:rsidP="00E618BC">
      <w:pPr>
        <w:tabs>
          <w:tab w:val="left" w:pos="1134"/>
        </w:tabs>
        <w:spacing w:after="0" w:line="240" w:lineRule="auto"/>
        <w:ind w:firstLine="851"/>
        <w:contextualSpacing/>
        <w:jc w:val="both"/>
        <w:rPr>
          <w:rFonts w:ascii="Times New Roman" w:eastAsia="Times New Roman" w:hAnsi="Times New Roman"/>
          <w:b/>
          <w:bCs/>
          <w:i/>
          <w:sz w:val="28"/>
          <w:szCs w:val="28"/>
          <w:lang w:eastAsia="ru-RU"/>
        </w:rPr>
      </w:pPr>
      <w:r w:rsidRPr="00E618BC">
        <w:rPr>
          <w:rFonts w:ascii="Times New Roman" w:eastAsia="Times New Roman" w:hAnsi="Times New Roman"/>
          <w:b/>
          <w:i/>
          <w:sz w:val="28"/>
          <w:szCs w:val="28"/>
          <w:lang w:eastAsia="ru-RU"/>
        </w:rPr>
        <w:t xml:space="preserve">Вопрос № 2. </w:t>
      </w:r>
      <w:r w:rsidRPr="00E618BC">
        <w:rPr>
          <w:rFonts w:ascii="Times New Roman" w:eastAsia="Times New Roman" w:hAnsi="Times New Roman"/>
          <w:b/>
          <w:bCs/>
          <w:i/>
          <w:sz w:val="28"/>
          <w:szCs w:val="28"/>
          <w:lang w:eastAsia="ru-RU"/>
        </w:rPr>
        <w:t>Российское законодательство по противодействию идеологии терроризма и экстремизма.</w:t>
      </w:r>
    </w:p>
    <w:p w14:paraId="783A1110" w14:textId="77777777" w:rsidR="00E618BC" w:rsidRPr="00E618BC" w:rsidRDefault="00E618BC" w:rsidP="00E618BC">
      <w:pPr>
        <w:tabs>
          <w:tab w:val="left" w:pos="1134"/>
        </w:tabs>
        <w:spacing w:after="0" w:line="240" w:lineRule="auto"/>
        <w:ind w:firstLine="851"/>
        <w:contextualSpacing/>
        <w:jc w:val="both"/>
        <w:rPr>
          <w:rFonts w:ascii="Times New Roman" w:eastAsia="Times New Roman" w:hAnsi="Times New Roman"/>
          <w:b/>
          <w:i/>
          <w:sz w:val="28"/>
          <w:szCs w:val="28"/>
          <w:lang w:eastAsia="ru-RU"/>
        </w:rPr>
      </w:pPr>
    </w:p>
    <w:p w14:paraId="66AD8DFE" w14:textId="77777777" w:rsidR="00E618BC" w:rsidRPr="00E618BC" w:rsidRDefault="00E618BC" w:rsidP="00E618BC">
      <w:pPr>
        <w:tabs>
          <w:tab w:val="left" w:pos="1134"/>
        </w:tabs>
        <w:spacing w:after="0" w:line="240" w:lineRule="auto"/>
        <w:ind w:firstLine="851"/>
        <w:contextualSpacing/>
        <w:jc w:val="both"/>
        <w:rPr>
          <w:rFonts w:ascii="Times New Roman" w:eastAsia="Times New Roman" w:hAnsi="Times New Roman"/>
          <w:b/>
          <w:bCs/>
          <w:i/>
          <w:sz w:val="28"/>
          <w:szCs w:val="28"/>
          <w:lang w:eastAsia="ru-RU"/>
        </w:rPr>
      </w:pPr>
      <w:r w:rsidRPr="00E618BC">
        <w:rPr>
          <w:rFonts w:ascii="Times New Roman" w:eastAsia="Times New Roman" w:hAnsi="Times New Roman"/>
          <w:b/>
          <w:i/>
          <w:sz w:val="28"/>
          <w:szCs w:val="28"/>
          <w:lang w:eastAsia="ru-RU"/>
        </w:rPr>
        <w:t xml:space="preserve">Вопрос № 3. Ответственность за </w:t>
      </w:r>
      <w:r w:rsidRPr="00E618BC">
        <w:rPr>
          <w:rFonts w:ascii="Times New Roman" w:eastAsia="Times New Roman" w:hAnsi="Times New Roman"/>
          <w:b/>
          <w:i/>
          <w:sz w:val="28"/>
          <w:szCs w:val="28"/>
        </w:rPr>
        <w:t>совершение правонарушений экстремистского характера.</w:t>
      </w:r>
    </w:p>
    <w:p w14:paraId="2A0D317E" w14:textId="77777777" w:rsidR="00E618BC" w:rsidRPr="004A1A90" w:rsidRDefault="00E618BC" w:rsidP="00E618BC">
      <w:pPr>
        <w:spacing w:after="0" w:line="240" w:lineRule="auto"/>
        <w:jc w:val="both"/>
        <w:rPr>
          <w:rFonts w:ascii="Times New Roman" w:hAnsi="Times New Roman"/>
          <w:i/>
          <w:sz w:val="28"/>
          <w:szCs w:val="28"/>
        </w:rPr>
      </w:pPr>
    </w:p>
    <w:p w14:paraId="034D4D27" w14:textId="77777777" w:rsidR="00E618BC" w:rsidRPr="00987200" w:rsidRDefault="00E618BC" w:rsidP="00E618BC">
      <w:pPr>
        <w:widowControl w:val="0"/>
        <w:autoSpaceDE w:val="0"/>
        <w:autoSpaceDN w:val="0"/>
        <w:adjustRightInd w:val="0"/>
        <w:spacing w:after="0" w:line="240" w:lineRule="auto"/>
        <w:jc w:val="center"/>
        <w:rPr>
          <w:rFonts w:ascii="Times New Roman" w:hAnsi="Times New Roman"/>
          <w:b/>
          <w:sz w:val="28"/>
          <w:szCs w:val="28"/>
          <w:lang w:eastAsia="ru-RU"/>
        </w:rPr>
      </w:pPr>
      <w:r w:rsidRPr="00987200">
        <w:rPr>
          <w:rFonts w:ascii="Times New Roman" w:hAnsi="Times New Roman"/>
          <w:b/>
          <w:sz w:val="28"/>
          <w:szCs w:val="28"/>
        </w:rPr>
        <w:t xml:space="preserve">1. </w:t>
      </w:r>
      <w:r w:rsidRPr="00987200">
        <w:rPr>
          <w:rFonts w:ascii="Times New Roman" w:eastAsia="Times New Roman" w:hAnsi="Times New Roman"/>
          <w:b/>
          <w:bCs/>
          <w:sz w:val="28"/>
          <w:szCs w:val="28"/>
          <w:lang w:eastAsia="ru-RU"/>
        </w:rPr>
        <w:t>Идеология терроризма и экстремизма: основные понятия</w:t>
      </w:r>
    </w:p>
    <w:p w14:paraId="479573DC" w14:textId="77777777" w:rsidR="00E618BC" w:rsidRDefault="00E618BC" w:rsidP="00E618BC">
      <w:pPr>
        <w:widowControl w:val="0"/>
        <w:autoSpaceDE w:val="0"/>
        <w:autoSpaceDN w:val="0"/>
        <w:adjustRightInd w:val="0"/>
        <w:spacing w:after="0" w:line="240" w:lineRule="auto"/>
        <w:jc w:val="both"/>
        <w:rPr>
          <w:rFonts w:ascii="Times New Roman" w:hAnsi="Times New Roman"/>
          <w:b/>
          <w:sz w:val="24"/>
          <w:szCs w:val="24"/>
          <w:lang w:eastAsia="ru-RU"/>
        </w:rPr>
      </w:pPr>
    </w:p>
    <w:p w14:paraId="4B8A9C96" w14:textId="77777777" w:rsidR="00E618BC" w:rsidRPr="00A16C3A" w:rsidRDefault="00E618BC" w:rsidP="00E618BC">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A16C3A">
        <w:rPr>
          <w:rFonts w:ascii="Times New Roman" w:hAnsi="Times New Roman"/>
          <w:color w:val="000000"/>
          <w:sz w:val="28"/>
          <w:szCs w:val="28"/>
        </w:rPr>
        <w:t>Экстремистская деятельность создает реальную угрозу жизнедеятельности государства, посягает на конституционные права и свободы граждан России, общественную безопасность и общественный порядок.</w:t>
      </w:r>
    </w:p>
    <w:p w14:paraId="1FA5F2EC" w14:textId="77777777" w:rsidR="00E618BC" w:rsidRPr="00A16C3A" w:rsidRDefault="00E618BC" w:rsidP="00E618BC">
      <w:pPr>
        <w:pStyle w:val="a3"/>
        <w:shd w:val="clear" w:color="auto" w:fill="FFFFFF"/>
        <w:spacing w:before="0" w:beforeAutospacing="0" w:after="0" w:afterAutospacing="0"/>
        <w:ind w:firstLine="709"/>
        <w:jc w:val="both"/>
        <w:rPr>
          <w:color w:val="000000"/>
          <w:sz w:val="28"/>
          <w:szCs w:val="28"/>
        </w:rPr>
      </w:pPr>
      <w:r w:rsidRPr="00A16C3A">
        <w:rPr>
          <w:color w:val="000000"/>
          <w:sz w:val="28"/>
          <w:szCs w:val="28"/>
        </w:rPr>
        <w:t xml:space="preserve">Исходя из степени общественной опасности проявлений экстремизма, в 2002 году был принят </w:t>
      </w:r>
      <w:r w:rsidRPr="00A16C3A">
        <w:rPr>
          <w:b/>
          <w:color w:val="000000"/>
          <w:sz w:val="28"/>
          <w:szCs w:val="28"/>
        </w:rPr>
        <w:t>Федеральный закон «О противодействии экстремистской деятельности» (№114-ФЗ от 25.07.2002)</w:t>
      </w:r>
      <w:r w:rsidRPr="00A16C3A">
        <w:rPr>
          <w:color w:val="000000"/>
          <w:sz w:val="28"/>
          <w:szCs w:val="28"/>
        </w:rPr>
        <w:t>, а также внесены соответствующие изменения и дополнения в Уголовный кодекс РФ, Уголовно-процессуальный кодекс РФ, Кодекс РФ об административных правонарушениях, предусматривающие ответственность за противоправные действия экстремистского характера. Законом «О полиции» противодействие экстремистской деятельности отнесено к компетенции полиции.</w:t>
      </w:r>
    </w:p>
    <w:p w14:paraId="3C6505B3" w14:textId="77777777" w:rsidR="00E618BC" w:rsidRPr="00A16C3A" w:rsidRDefault="00E618BC" w:rsidP="00E618BC">
      <w:pPr>
        <w:pStyle w:val="a3"/>
        <w:shd w:val="clear" w:color="auto" w:fill="FFFFFF"/>
        <w:spacing w:before="0" w:beforeAutospacing="0" w:after="0" w:afterAutospacing="0"/>
        <w:ind w:firstLine="709"/>
        <w:jc w:val="both"/>
        <w:rPr>
          <w:color w:val="000000"/>
          <w:sz w:val="28"/>
          <w:szCs w:val="28"/>
        </w:rPr>
      </w:pPr>
      <w:r w:rsidRPr="00A16C3A">
        <w:rPr>
          <w:color w:val="000000"/>
          <w:sz w:val="28"/>
          <w:szCs w:val="28"/>
        </w:rPr>
        <w:t>С момента начала системной борьбы с экстремизмом, он в значительной степени эволюционировал от редких, по большей части хулиганских проявлений, к массовым противоправным акциям, взрывам, поджогам, убийствам, иным тяжким преступлениям, а единичные субъекты экстремистской деятельности сменились экстремистскими сообществами, вовлекающими в свою деятельность значительное количество лиц, в первую очередь из числа молодежи.</w:t>
      </w:r>
    </w:p>
    <w:p w14:paraId="0A988630" w14:textId="77777777" w:rsidR="00E618BC" w:rsidRPr="00A16C3A" w:rsidRDefault="00E618BC" w:rsidP="00E618BC">
      <w:pPr>
        <w:pStyle w:val="a3"/>
        <w:shd w:val="clear" w:color="auto" w:fill="FFFFFF"/>
        <w:spacing w:before="0" w:beforeAutospacing="0" w:after="0" w:afterAutospacing="0"/>
        <w:ind w:firstLine="709"/>
        <w:jc w:val="both"/>
        <w:rPr>
          <w:color w:val="000000"/>
          <w:sz w:val="28"/>
          <w:szCs w:val="28"/>
        </w:rPr>
      </w:pPr>
      <w:r w:rsidRPr="00A16C3A">
        <w:rPr>
          <w:b/>
          <w:bCs/>
          <w:color w:val="000000"/>
          <w:sz w:val="28"/>
          <w:szCs w:val="28"/>
        </w:rPr>
        <w:t>Экстремизм</w:t>
      </w:r>
      <w:r w:rsidRPr="00A16C3A">
        <w:rPr>
          <w:color w:val="000000"/>
          <w:sz w:val="28"/>
          <w:szCs w:val="28"/>
        </w:rPr>
        <w:t xml:space="preserve"> (от лат. «крайний») – приверженность крайним взглядам, мерам. Как правило, выражается в применении силы, агрессии, бандитизме, терроризме, разжигании розни и т.д. </w:t>
      </w:r>
      <w:r w:rsidRPr="00A16C3A">
        <w:rPr>
          <w:color w:val="222222"/>
          <w:sz w:val="28"/>
          <w:szCs w:val="28"/>
        </w:rPr>
        <w:t>Среди таких мер можно отметить организацию беспорядков, гражданское неповиновение, террористические акции и т.д.</w:t>
      </w:r>
    </w:p>
    <w:p w14:paraId="186090F8" w14:textId="77777777" w:rsidR="00E618BC" w:rsidRPr="00A16C3A" w:rsidRDefault="00E618BC" w:rsidP="00E618BC">
      <w:pPr>
        <w:pStyle w:val="a3"/>
        <w:shd w:val="clear" w:color="auto" w:fill="FFFFFF"/>
        <w:spacing w:before="0" w:beforeAutospacing="0" w:after="0" w:afterAutospacing="0"/>
        <w:ind w:firstLine="709"/>
        <w:jc w:val="both"/>
        <w:rPr>
          <w:color w:val="000000"/>
          <w:sz w:val="28"/>
          <w:szCs w:val="28"/>
        </w:rPr>
      </w:pPr>
      <w:r w:rsidRPr="00A16C3A">
        <w:rPr>
          <w:color w:val="000000"/>
          <w:sz w:val="28"/>
          <w:szCs w:val="28"/>
        </w:rPr>
        <w:t>В сущности, </w:t>
      </w:r>
      <w:r w:rsidRPr="00A16C3A">
        <w:rPr>
          <w:b/>
          <w:bCs/>
          <w:color w:val="000000"/>
          <w:sz w:val="28"/>
          <w:szCs w:val="28"/>
        </w:rPr>
        <w:t>экстремизм</w:t>
      </w:r>
      <w:r w:rsidRPr="00A16C3A">
        <w:rPr>
          <w:color w:val="000000"/>
          <w:sz w:val="28"/>
          <w:szCs w:val="28"/>
        </w:rPr>
        <w:t xml:space="preserve"> является идеологически мотивированным деянием, направленным на достижение конкретной цели в виде посягательства на конституционные основы государственного строя, </w:t>
      </w:r>
      <w:r w:rsidRPr="00A16C3A">
        <w:rPr>
          <w:color w:val="000000"/>
          <w:sz w:val="28"/>
          <w:szCs w:val="28"/>
        </w:rPr>
        <w:lastRenderedPageBreak/>
        <w:t xml:space="preserve">общественную безопасность или интересы общества, публично совершенное </w:t>
      </w:r>
      <w:proofErr w:type="spellStart"/>
      <w:r w:rsidRPr="00A16C3A">
        <w:rPr>
          <w:color w:val="000000"/>
          <w:sz w:val="28"/>
          <w:szCs w:val="28"/>
        </w:rPr>
        <w:t>общеопасным</w:t>
      </w:r>
      <w:proofErr w:type="spellEnd"/>
      <w:r w:rsidRPr="00A16C3A">
        <w:rPr>
          <w:color w:val="000000"/>
          <w:sz w:val="28"/>
          <w:szCs w:val="28"/>
        </w:rPr>
        <w:t xml:space="preserve"> способом.</w:t>
      </w:r>
    </w:p>
    <w:p w14:paraId="4BA6300B" w14:textId="77777777" w:rsidR="00E618BC" w:rsidRPr="00954933" w:rsidRDefault="00E618BC" w:rsidP="00E618BC">
      <w:pPr>
        <w:widowControl w:val="0"/>
        <w:autoSpaceDE w:val="0"/>
        <w:autoSpaceDN w:val="0"/>
        <w:adjustRightInd w:val="0"/>
        <w:spacing w:after="0" w:line="240" w:lineRule="auto"/>
        <w:ind w:firstLine="709"/>
        <w:jc w:val="both"/>
        <w:rPr>
          <w:rFonts w:ascii="Times New Roman" w:hAnsi="Times New Roman"/>
          <w:sz w:val="28"/>
          <w:szCs w:val="28"/>
        </w:rPr>
      </w:pPr>
      <w:r w:rsidRPr="00954933">
        <w:rPr>
          <w:rFonts w:ascii="Times New Roman" w:hAnsi="Times New Roman"/>
          <w:b/>
          <w:sz w:val="28"/>
          <w:szCs w:val="28"/>
        </w:rPr>
        <w:t>Экстремистская деятельность</w:t>
      </w:r>
      <w:r w:rsidRPr="00954933">
        <w:rPr>
          <w:rFonts w:ascii="Times New Roman" w:hAnsi="Times New Roman"/>
          <w:sz w:val="28"/>
          <w:szCs w:val="28"/>
        </w:rPr>
        <w:t xml:space="preserve"> представляет собой – деятельность общественных и религиозных объединений, иных организаций, средств массовой информации, физических лиц по планированию, организации, подготовке и совершению действий, направленных на насильственное изменение основ конституционного строя, подрыв безопасности РФ, захват или присвоение властных полномочий, создание незаконных вооруженных формирований, осуществление террористической деятельности, унижение национального достоинства;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публичные призывы к осуществлению указанной деятельности или ее финансирование (Федеральный закон РФ от 25.07.2002 г. №114-ФЗ «О противодействии экстремистской деятельности»). </w:t>
      </w:r>
    </w:p>
    <w:p w14:paraId="418DE772" w14:textId="77777777" w:rsidR="00E618BC" w:rsidRPr="00954933" w:rsidRDefault="00E618BC" w:rsidP="00E618BC">
      <w:pPr>
        <w:widowControl w:val="0"/>
        <w:autoSpaceDE w:val="0"/>
        <w:autoSpaceDN w:val="0"/>
        <w:adjustRightInd w:val="0"/>
        <w:spacing w:after="0" w:line="240" w:lineRule="auto"/>
        <w:ind w:firstLine="709"/>
        <w:jc w:val="both"/>
        <w:rPr>
          <w:rFonts w:ascii="Times New Roman" w:hAnsi="Times New Roman"/>
          <w:sz w:val="28"/>
          <w:szCs w:val="28"/>
        </w:rPr>
      </w:pPr>
      <w:r w:rsidRPr="00954933">
        <w:rPr>
          <w:rFonts w:ascii="Times New Roman" w:hAnsi="Times New Roman"/>
          <w:sz w:val="28"/>
          <w:szCs w:val="28"/>
        </w:rPr>
        <w:t xml:space="preserve">Среди проявлений экстремистской деятельности выделяют: </w:t>
      </w:r>
    </w:p>
    <w:p w14:paraId="7BF4C4E5" w14:textId="77777777" w:rsidR="00E618BC" w:rsidRPr="00954933" w:rsidRDefault="00E618BC" w:rsidP="00E618BC">
      <w:pPr>
        <w:widowControl w:val="0"/>
        <w:autoSpaceDE w:val="0"/>
        <w:autoSpaceDN w:val="0"/>
        <w:adjustRightInd w:val="0"/>
        <w:spacing w:after="0" w:line="240" w:lineRule="auto"/>
        <w:ind w:firstLine="709"/>
        <w:jc w:val="both"/>
        <w:rPr>
          <w:rFonts w:ascii="Times New Roman" w:hAnsi="Times New Roman"/>
          <w:sz w:val="28"/>
          <w:szCs w:val="28"/>
        </w:rPr>
      </w:pPr>
      <w:r w:rsidRPr="00954933">
        <w:rPr>
          <w:rFonts w:ascii="Times New Roman" w:hAnsi="Times New Roman"/>
          <w:sz w:val="28"/>
          <w:szCs w:val="28"/>
        </w:rPr>
        <w:t xml:space="preserve">‒ насильственное изменение основ конституционного строя и нарушение целостности РФ; </w:t>
      </w:r>
    </w:p>
    <w:p w14:paraId="78328624" w14:textId="77777777" w:rsidR="00E618BC" w:rsidRPr="00954933" w:rsidRDefault="00E618BC" w:rsidP="00E618BC">
      <w:pPr>
        <w:widowControl w:val="0"/>
        <w:autoSpaceDE w:val="0"/>
        <w:autoSpaceDN w:val="0"/>
        <w:adjustRightInd w:val="0"/>
        <w:spacing w:after="0" w:line="240" w:lineRule="auto"/>
        <w:ind w:firstLine="709"/>
        <w:jc w:val="both"/>
        <w:rPr>
          <w:rFonts w:ascii="Times New Roman" w:hAnsi="Times New Roman"/>
          <w:sz w:val="28"/>
          <w:szCs w:val="28"/>
        </w:rPr>
      </w:pPr>
      <w:r w:rsidRPr="00954933">
        <w:rPr>
          <w:rFonts w:ascii="Times New Roman" w:hAnsi="Times New Roman"/>
          <w:sz w:val="28"/>
          <w:szCs w:val="28"/>
        </w:rPr>
        <w:t xml:space="preserve">‒ публичное оправдание терроризма и иная террористическая деятельность; </w:t>
      </w:r>
    </w:p>
    <w:p w14:paraId="45510425" w14:textId="77777777" w:rsidR="00E618BC" w:rsidRPr="00954933" w:rsidRDefault="00E618BC" w:rsidP="00E618BC">
      <w:pPr>
        <w:widowControl w:val="0"/>
        <w:autoSpaceDE w:val="0"/>
        <w:autoSpaceDN w:val="0"/>
        <w:adjustRightInd w:val="0"/>
        <w:spacing w:after="0" w:line="240" w:lineRule="auto"/>
        <w:ind w:firstLine="709"/>
        <w:jc w:val="both"/>
        <w:rPr>
          <w:rFonts w:ascii="Times New Roman" w:hAnsi="Times New Roman"/>
          <w:sz w:val="28"/>
          <w:szCs w:val="28"/>
        </w:rPr>
      </w:pPr>
      <w:r w:rsidRPr="00954933">
        <w:rPr>
          <w:rFonts w:ascii="Times New Roman" w:hAnsi="Times New Roman"/>
          <w:sz w:val="28"/>
          <w:szCs w:val="28"/>
        </w:rPr>
        <w:t xml:space="preserve">‒ возбуждение социальной, расовой, национальной или религиозной розни; </w:t>
      </w:r>
    </w:p>
    <w:p w14:paraId="5018DD07" w14:textId="77777777" w:rsidR="00E618BC" w:rsidRPr="00954933" w:rsidRDefault="00E618BC" w:rsidP="00E618BC">
      <w:pPr>
        <w:widowControl w:val="0"/>
        <w:autoSpaceDE w:val="0"/>
        <w:autoSpaceDN w:val="0"/>
        <w:adjustRightInd w:val="0"/>
        <w:spacing w:after="0" w:line="240" w:lineRule="auto"/>
        <w:ind w:firstLine="709"/>
        <w:jc w:val="both"/>
        <w:rPr>
          <w:rFonts w:ascii="Times New Roman" w:hAnsi="Times New Roman"/>
          <w:sz w:val="28"/>
          <w:szCs w:val="28"/>
        </w:rPr>
      </w:pPr>
      <w:r w:rsidRPr="00954933">
        <w:rPr>
          <w:rFonts w:ascii="Times New Roman" w:hAnsi="Times New Roman"/>
          <w:sz w:val="28"/>
          <w:szCs w:val="28"/>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954933">
        <w:rPr>
          <w:rFonts w:ascii="Times New Roman" w:hAnsi="Times New Roman"/>
          <w:sz w:val="28"/>
          <w:szCs w:val="28"/>
        </w:rPr>
        <w:t>принадлежности</w:t>
      </w:r>
      <w:proofErr w:type="gramEnd"/>
      <w:r w:rsidRPr="00954933">
        <w:rPr>
          <w:rFonts w:ascii="Times New Roman" w:hAnsi="Times New Roman"/>
          <w:sz w:val="28"/>
          <w:szCs w:val="28"/>
        </w:rPr>
        <w:t xml:space="preserve"> или отношения к религии;</w:t>
      </w:r>
    </w:p>
    <w:p w14:paraId="64E42A5C" w14:textId="77777777" w:rsidR="00E618BC" w:rsidRPr="00954933" w:rsidRDefault="00E618BC" w:rsidP="00E618BC">
      <w:pPr>
        <w:widowControl w:val="0"/>
        <w:autoSpaceDE w:val="0"/>
        <w:autoSpaceDN w:val="0"/>
        <w:adjustRightInd w:val="0"/>
        <w:spacing w:after="0" w:line="240" w:lineRule="auto"/>
        <w:ind w:firstLine="709"/>
        <w:jc w:val="both"/>
        <w:rPr>
          <w:rFonts w:ascii="Times New Roman" w:hAnsi="Times New Roman"/>
          <w:sz w:val="28"/>
          <w:szCs w:val="28"/>
        </w:rPr>
      </w:pPr>
      <w:r w:rsidRPr="00954933">
        <w:rPr>
          <w:rFonts w:ascii="Times New Roman" w:hAnsi="Times New Roman"/>
          <w:sz w:val="28"/>
          <w:szCs w:val="28"/>
        </w:rPr>
        <w:t xml:space="preserve"> ‒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sidRPr="00954933">
        <w:rPr>
          <w:rFonts w:ascii="Times New Roman" w:hAnsi="Times New Roman"/>
          <w:sz w:val="28"/>
          <w:szCs w:val="28"/>
        </w:rPr>
        <w:t>принадлежности</w:t>
      </w:r>
      <w:proofErr w:type="gramEnd"/>
      <w:r w:rsidRPr="00954933">
        <w:rPr>
          <w:rFonts w:ascii="Times New Roman" w:hAnsi="Times New Roman"/>
          <w:sz w:val="28"/>
          <w:szCs w:val="28"/>
        </w:rPr>
        <w:t xml:space="preserve"> или отношения к религии; </w:t>
      </w:r>
    </w:p>
    <w:p w14:paraId="2039FCF1" w14:textId="77777777" w:rsidR="00E618BC" w:rsidRPr="00954933" w:rsidRDefault="00E618BC" w:rsidP="00E618BC">
      <w:pPr>
        <w:widowControl w:val="0"/>
        <w:autoSpaceDE w:val="0"/>
        <w:autoSpaceDN w:val="0"/>
        <w:adjustRightInd w:val="0"/>
        <w:spacing w:after="0" w:line="240" w:lineRule="auto"/>
        <w:ind w:firstLine="709"/>
        <w:jc w:val="both"/>
        <w:rPr>
          <w:rFonts w:ascii="Times New Roman" w:hAnsi="Times New Roman"/>
          <w:sz w:val="28"/>
          <w:szCs w:val="28"/>
        </w:rPr>
      </w:pPr>
      <w:r w:rsidRPr="00954933">
        <w:rPr>
          <w:rFonts w:ascii="Times New Roman" w:hAnsi="Times New Roman"/>
          <w:sz w:val="28"/>
          <w:szCs w:val="28"/>
        </w:rPr>
        <w:t xml:space="preserve">‒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w:t>
      </w:r>
    </w:p>
    <w:p w14:paraId="6BA96424" w14:textId="77777777" w:rsidR="00E618BC" w:rsidRPr="00954933" w:rsidRDefault="00E618BC" w:rsidP="00E618BC">
      <w:pPr>
        <w:widowControl w:val="0"/>
        <w:autoSpaceDE w:val="0"/>
        <w:autoSpaceDN w:val="0"/>
        <w:adjustRightInd w:val="0"/>
        <w:spacing w:after="0" w:line="240" w:lineRule="auto"/>
        <w:ind w:firstLine="709"/>
        <w:jc w:val="both"/>
        <w:rPr>
          <w:rFonts w:ascii="Times New Roman" w:hAnsi="Times New Roman"/>
          <w:sz w:val="28"/>
          <w:szCs w:val="28"/>
        </w:rPr>
      </w:pPr>
      <w:r w:rsidRPr="00954933">
        <w:rPr>
          <w:rFonts w:ascii="Times New Roman" w:hAnsi="Times New Roman"/>
          <w:sz w:val="28"/>
          <w:szCs w:val="28"/>
        </w:rPr>
        <w:t xml:space="preserve">‒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w:t>
      </w:r>
    </w:p>
    <w:p w14:paraId="5C73BAED" w14:textId="77777777" w:rsidR="00E618BC" w:rsidRPr="00954933" w:rsidRDefault="00E618BC" w:rsidP="00E618BC">
      <w:pPr>
        <w:widowControl w:val="0"/>
        <w:autoSpaceDE w:val="0"/>
        <w:autoSpaceDN w:val="0"/>
        <w:adjustRightInd w:val="0"/>
        <w:spacing w:after="0" w:line="240" w:lineRule="auto"/>
        <w:ind w:firstLine="709"/>
        <w:jc w:val="both"/>
        <w:rPr>
          <w:rFonts w:ascii="Times New Roman" w:hAnsi="Times New Roman"/>
          <w:sz w:val="28"/>
          <w:szCs w:val="28"/>
        </w:rPr>
      </w:pPr>
      <w:r w:rsidRPr="00954933">
        <w:rPr>
          <w:rFonts w:ascii="Times New Roman" w:hAnsi="Times New Roman"/>
          <w:sz w:val="28"/>
          <w:szCs w:val="28"/>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14:paraId="5ED70E0E" w14:textId="77777777" w:rsidR="00E618BC" w:rsidRPr="00954933" w:rsidRDefault="00E618BC" w:rsidP="00E618BC">
      <w:pPr>
        <w:widowControl w:val="0"/>
        <w:autoSpaceDE w:val="0"/>
        <w:autoSpaceDN w:val="0"/>
        <w:adjustRightInd w:val="0"/>
        <w:spacing w:after="0" w:line="240" w:lineRule="auto"/>
        <w:ind w:firstLine="709"/>
        <w:jc w:val="both"/>
        <w:rPr>
          <w:rFonts w:ascii="Times New Roman" w:hAnsi="Times New Roman"/>
          <w:sz w:val="28"/>
          <w:szCs w:val="28"/>
        </w:rPr>
      </w:pPr>
      <w:r w:rsidRPr="00954933">
        <w:rPr>
          <w:rFonts w:ascii="Times New Roman" w:hAnsi="Times New Roman"/>
          <w:sz w:val="28"/>
          <w:szCs w:val="28"/>
        </w:rPr>
        <w:t xml:space="preserve"> ‒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 </w:t>
      </w:r>
    </w:p>
    <w:p w14:paraId="7B4327DE" w14:textId="77777777" w:rsidR="00E618BC" w:rsidRPr="00954933" w:rsidRDefault="00E618BC" w:rsidP="00E618BC">
      <w:pPr>
        <w:widowControl w:val="0"/>
        <w:autoSpaceDE w:val="0"/>
        <w:autoSpaceDN w:val="0"/>
        <w:adjustRightInd w:val="0"/>
        <w:spacing w:after="0" w:line="240" w:lineRule="auto"/>
        <w:ind w:firstLine="709"/>
        <w:jc w:val="both"/>
        <w:rPr>
          <w:rFonts w:ascii="Times New Roman" w:hAnsi="Times New Roman"/>
          <w:sz w:val="28"/>
          <w:szCs w:val="28"/>
        </w:rPr>
      </w:pPr>
      <w:r w:rsidRPr="00954933">
        <w:rPr>
          <w:rFonts w:ascii="Times New Roman" w:hAnsi="Times New Roman"/>
          <w:sz w:val="28"/>
          <w:szCs w:val="28"/>
        </w:rPr>
        <w:t xml:space="preserve">‒ публичное заведомо ложное обвинение лица, замещающего государственную должность РФ или государственную должность субъекта РФ, в совершении им в период исполнения своих должностных обязанностей </w:t>
      </w:r>
      <w:r w:rsidRPr="00954933">
        <w:rPr>
          <w:rFonts w:ascii="Times New Roman" w:hAnsi="Times New Roman"/>
          <w:sz w:val="28"/>
          <w:szCs w:val="28"/>
        </w:rPr>
        <w:lastRenderedPageBreak/>
        <w:t xml:space="preserve">деяний; ‒ организация и подготовка выше указанных деяний, а также подстрекательство к их осуществлению; </w:t>
      </w:r>
    </w:p>
    <w:p w14:paraId="5A5D685B" w14:textId="77777777" w:rsidR="00E618BC" w:rsidRPr="00954933" w:rsidRDefault="00E618BC" w:rsidP="00E618BC">
      <w:pPr>
        <w:widowControl w:val="0"/>
        <w:autoSpaceDE w:val="0"/>
        <w:autoSpaceDN w:val="0"/>
        <w:adjustRightInd w:val="0"/>
        <w:spacing w:after="0" w:line="240" w:lineRule="auto"/>
        <w:ind w:firstLine="709"/>
        <w:jc w:val="both"/>
        <w:rPr>
          <w:rFonts w:ascii="Times New Roman" w:hAnsi="Times New Roman"/>
          <w:b/>
          <w:sz w:val="28"/>
          <w:szCs w:val="28"/>
          <w:lang w:eastAsia="ru-RU"/>
        </w:rPr>
      </w:pPr>
      <w:r w:rsidRPr="00954933">
        <w:rPr>
          <w:rFonts w:ascii="Times New Roman" w:hAnsi="Times New Roman"/>
          <w:sz w:val="28"/>
          <w:szCs w:val="28"/>
        </w:rPr>
        <w:t>‒ финансирование указанных выше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14:paraId="4C795CE0" w14:textId="77777777" w:rsidR="00E618BC" w:rsidRPr="00A5282A" w:rsidRDefault="00E618BC" w:rsidP="00E618BC">
      <w:pPr>
        <w:pStyle w:val="a3"/>
        <w:shd w:val="clear" w:color="auto" w:fill="FFFFFF"/>
        <w:spacing w:before="0" w:beforeAutospacing="0" w:after="0" w:afterAutospacing="0"/>
        <w:ind w:firstLine="709"/>
        <w:jc w:val="both"/>
        <w:rPr>
          <w:color w:val="000000"/>
          <w:sz w:val="28"/>
          <w:szCs w:val="28"/>
        </w:rPr>
      </w:pPr>
      <w:r w:rsidRPr="00A5282A">
        <w:rPr>
          <w:b/>
          <w:color w:val="000000"/>
          <w:sz w:val="28"/>
          <w:szCs w:val="28"/>
        </w:rPr>
        <w:t>Терроризм </w:t>
      </w:r>
      <w:proofErr w:type="gramStart"/>
      <w:r w:rsidRPr="00A5282A">
        <w:rPr>
          <w:b/>
          <w:color w:val="000000"/>
          <w:sz w:val="28"/>
          <w:szCs w:val="28"/>
        </w:rPr>
        <w:t>-</w:t>
      </w:r>
      <w:r w:rsidRPr="00A5282A">
        <w:rPr>
          <w:color w:val="000000"/>
          <w:sz w:val="28"/>
          <w:szCs w:val="28"/>
        </w:rPr>
        <w:t xml:space="preserve"> это</w:t>
      </w:r>
      <w:proofErr w:type="gramEnd"/>
      <w:r w:rsidRPr="00A5282A">
        <w:rPr>
          <w:color w:val="000000"/>
          <w:sz w:val="28"/>
          <w:szCs w:val="28"/>
        </w:rPr>
        <w:t xml:space="preserve"> крайнее проявление экстремизма, связанное с насилием, угрожающее жизни и здоровью граждан.</w:t>
      </w:r>
    </w:p>
    <w:p w14:paraId="66ECD3D7" w14:textId="77777777" w:rsidR="00E618BC" w:rsidRPr="00A5282A" w:rsidRDefault="00E618BC" w:rsidP="00E618BC">
      <w:pPr>
        <w:pStyle w:val="a3"/>
        <w:shd w:val="clear" w:color="auto" w:fill="FFFFFF"/>
        <w:spacing w:before="0" w:beforeAutospacing="0" w:after="0" w:afterAutospacing="0"/>
        <w:ind w:firstLine="709"/>
        <w:jc w:val="both"/>
        <w:rPr>
          <w:color w:val="000000"/>
          <w:sz w:val="28"/>
          <w:szCs w:val="28"/>
        </w:rPr>
      </w:pPr>
      <w:r w:rsidRPr="00A5282A">
        <w:rPr>
          <w:b/>
          <w:bCs/>
          <w:color w:val="000000"/>
          <w:sz w:val="28"/>
          <w:szCs w:val="28"/>
        </w:rPr>
        <w:t>Суть терроризма</w:t>
      </w:r>
      <w:r w:rsidRPr="00A16C3A">
        <w:rPr>
          <w:bCs/>
          <w:color w:val="000000"/>
          <w:sz w:val="28"/>
          <w:szCs w:val="28"/>
        </w:rPr>
        <w:t xml:space="preserve"> </w:t>
      </w:r>
      <w:r w:rsidRPr="00A5282A">
        <w:rPr>
          <w:color w:val="000000"/>
          <w:sz w:val="28"/>
          <w:szCs w:val="28"/>
        </w:rPr>
        <w:t>– насилие с целью устрашения. И частью террористической тактики, направленной на вызов паники, страха у населения является теракт.</w:t>
      </w:r>
    </w:p>
    <w:p w14:paraId="2687D079" w14:textId="77777777" w:rsidR="00E618BC" w:rsidRDefault="00E618BC" w:rsidP="00E618BC">
      <w:pPr>
        <w:pStyle w:val="a3"/>
        <w:shd w:val="clear" w:color="auto" w:fill="FFFFFF"/>
        <w:spacing w:before="0" w:beforeAutospacing="0" w:after="0" w:afterAutospacing="0"/>
        <w:ind w:firstLine="709"/>
        <w:jc w:val="both"/>
        <w:rPr>
          <w:color w:val="000000"/>
          <w:sz w:val="28"/>
          <w:szCs w:val="28"/>
        </w:rPr>
      </w:pPr>
      <w:r w:rsidRPr="00A5282A">
        <w:rPr>
          <w:color w:val="000000"/>
          <w:sz w:val="28"/>
          <w:szCs w:val="28"/>
        </w:rPr>
        <w:t>Ни для кого не секрет, что проблема распространения экстремизма и терроризма в российском обществе является фактором, угрожающим национальной безопасности и целостности всего государства.</w:t>
      </w:r>
    </w:p>
    <w:p w14:paraId="435584FA" w14:textId="77777777" w:rsidR="00E618BC" w:rsidRDefault="00E618BC" w:rsidP="00E618BC">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В соответствии со ст. 3 ФЗ №35 «О противодействии терроризму» </w:t>
      </w:r>
      <w:r w:rsidRPr="00063C47">
        <w:rPr>
          <w:b/>
          <w:color w:val="000000"/>
          <w:sz w:val="28"/>
          <w:szCs w:val="28"/>
        </w:rPr>
        <w:t>т</w:t>
      </w:r>
      <w:r w:rsidRPr="00063C47">
        <w:rPr>
          <w:b/>
          <w:color w:val="000000"/>
          <w:sz w:val="30"/>
          <w:szCs w:val="30"/>
          <w:shd w:val="clear" w:color="auto" w:fill="FFFFFF"/>
        </w:rPr>
        <w:t>ерроризм</w:t>
      </w:r>
      <w:r>
        <w:rPr>
          <w:color w:val="000000"/>
          <w:sz w:val="30"/>
          <w:szCs w:val="30"/>
          <w:shd w:val="clear" w:color="auto" w:fill="FFFFFF"/>
        </w:rPr>
        <w:t xml:space="preserve">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14:paraId="42DB4E8D" w14:textId="77777777" w:rsidR="00E618BC" w:rsidRPr="00A5282A" w:rsidRDefault="00E618BC" w:rsidP="00E618BC">
      <w:pPr>
        <w:pStyle w:val="a3"/>
        <w:shd w:val="clear" w:color="auto" w:fill="FFFFFF"/>
        <w:spacing w:before="0" w:beforeAutospacing="0" w:after="0" w:afterAutospacing="0"/>
        <w:ind w:firstLine="709"/>
        <w:jc w:val="both"/>
        <w:rPr>
          <w:color w:val="000000"/>
          <w:sz w:val="28"/>
          <w:szCs w:val="28"/>
        </w:rPr>
      </w:pPr>
    </w:p>
    <w:p w14:paraId="726147FE" w14:textId="77777777" w:rsidR="00E618BC" w:rsidRPr="00D7575E" w:rsidRDefault="00E618BC" w:rsidP="00E618BC">
      <w:pPr>
        <w:widowControl w:val="0"/>
        <w:autoSpaceDE w:val="0"/>
        <w:autoSpaceDN w:val="0"/>
        <w:adjustRightInd w:val="0"/>
        <w:spacing w:after="0" w:line="240" w:lineRule="auto"/>
        <w:jc w:val="center"/>
        <w:outlineLvl w:val="0"/>
        <w:rPr>
          <w:rFonts w:ascii="Times New Roman" w:hAnsi="Times New Roman"/>
          <w:b/>
          <w:sz w:val="28"/>
          <w:szCs w:val="28"/>
        </w:rPr>
      </w:pPr>
      <w:r w:rsidRPr="00D7575E">
        <w:rPr>
          <w:rFonts w:ascii="Times New Roman" w:hAnsi="Times New Roman"/>
          <w:b/>
          <w:sz w:val="28"/>
          <w:szCs w:val="28"/>
        </w:rPr>
        <w:t xml:space="preserve">2. </w:t>
      </w:r>
      <w:r w:rsidRPr="00D7575E">
        <w:rPr>
          <w:rFonts w:ascii="Times New Roman" w:eastAsia="Times New Roman" w:hAnsi="Times New Roman"/>
          <w:b/>
          <w:bCs/>
          <w:sz w:val="28"/>
          <w:szCs w:val="28"/>
          <w:lang w:eastAsia="ru-RU"/>
        </w:rPr>
        <w:t>Российское законодательство по противодействию идеологии терроризма и экстремизма</w:t>
      </w:r>
    </w:p>
    <w:p w14:paraId="1913D423" w14:textId="77777777" w:rsidR="00E618BC" w:rsidRDefault="00E618BC" w:rsidP="00E618BC">
      <w:pPr>
        <w:widowControl w:val="0"/>
        <w:autoSpaceDE w:val="0"/>
        <w:autoSpaceDN w:val="0"/>
        <w:adjustRightInd w:val="0"/>
        <w:spacing w:after="0" w:line="240" w:lineRule="auto"/>
        <w:jc w:val="both"/>
        <w:outlineLvl w:val="0"/>
        <w:rPr>
          <w:color w:val="000000"/>
          <w:sz w:val="30"/>
          <w:szCs w:val="30"/>
          <w:shd w:val="clear" w:color="auto" w:fill="FFFFFF"/>
        </w:rPr>
      </w:pPr>
    </w:p>
    <w:p w14:paraId="28BDF5BE" w14:textId="77777777" w:rsidR="00E618BC" w:rsidRPr="00063C47" w:rsidRDefault="00E618BC" w:rsidP="00E618BC">
      <w:pPr>
        <w:widowControl w:val="0"/>
        <w:autoSpaceDE w:val="0"/>
        <w:autoSpaceDN w:val="0"/>
        <w:adjustRightInd w:val="0"/>
        <w:spacing w:after="0" w:line="240" w:lineRule="auto"/>
        <w:ind w:firstLine="709"/>
        <w:jc w:val="both"/>
        <w:outlineLvl w:val="0"/>
        <w:rPr>
          <w:rFonts w:ascii="Times New Roman" w:hAnsi="Times New Roman"/>
          <w:sz w:val="28"/>
          <w:szCs w:val="28"/>
          <w:shd w:val="clear" w:color="auto" w:fill="FFFFFF"/>
        </w:rPr>
      </w:pPr>
      <w:r w:rsidRPr="00063C47">
        <w:rPr>
          <w:rFonts w:ascii="Times New Roman" w:hAnsi="Times New Roman"/>
          <w:sz w:val="28"/>
          <w:szCs w:val="28"/>
          <w:shd w:val="clear" w:color="auto" w:fill="FFFFFF"/>
        </w:rPr>
        <w:t>Правовую основу противодействия экстремизму и терроризму составляют </w:t>
      </w:r>
      <w:hyperlink r:id="rId5" w:history="1">
        <w:r w:rsidRPr="00063C47">
          <w:rPr>
            <w:rStyle w:val="a5"/>
            <w:rFonts w:ascii="Times New Roman" w:hAnsi="Times New Roman"/>
            <w:sz w:val="28"/>
            <w:szCs w:val="28"/>
            <w:shd w:val="clear" w:color="auto" w:fill="FFFFFF"/>
          </w:rPr>
          <w:t>Конституция</w:t>
        </w:r>
      </w:hyperlink>
      <w:r w:rsidRPr="00063C47">
        <w:rPr>
          <w:rFonts w:ascii="Times New Roman" w:hAnsi="Times New Roman"/>
          <w:sz w:val="28"/>
          <w:szCs w:val="28"/>
          <w:shd w:val="clear" w:color="auto" w:fill="FFFFFF"/>
        </w:rPr>
        <w:t> Российской Федерации, общепризнанные принципы и нормы международного права, международные договоры Российской Федерации,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r>
        <w:rPr>
          <w:rFonts w:ascii="Times New Roman" w:hAnsi="Times New Roman"/>
          <w:sz w:val="28"/>
          <w:szCs w:val="28"/>
          <w:shd w:val="clear" w:color="auto" w:fill="FFFFFF"/>
        </w:rPr>
        <w:t>, Уголовный Кодекс РФ, Кодекс об административных правонарушениях РФ.</w:t>
      </w:r>
    </w:p>
    <w:p w14:paraId="1A894840" w14:textId="77777777" w:rsidR="00E618BC" w:rsidRDefault="00E618BC" w:rsidP="00E618BC">
      <w:pPr>
        <w:widowControl w:val="0"/>
        <w:autoSpaceDE w:val="0"/>
        <w:autoSpaceDN w:val="0"/>
        <w:adjustRightInd w:val="0"/>
        <w:spacing w:after="0" w:line="240" w:lineRule="auto"/>
        <w:ind w:firstLine="709"/>
        <w:jc w:val="both"/>
        <w:outlineLvl w:val="0"/>
        <w:rPr>
          <w:rFonts w:ascii="Times New Roman" w:hAnsi="Times New Roman"/>
          <w:sz w:val="28"/>
          <w:szCs w:val="28"/>
          <w:shd w:val="clear" w:color="auto" w:fill="FFFFFF"/>
        </w:rPr>
      </w:pPr>
      <w:r w:rsidRPr="00063C47">
        <w:rPr>
          <w:rFonts w:ascii="Times New Roman" w:hAnsi="Times New Roman"/>
          <w:sz w:val="28"/>
          <w:szCs w:val="28"/>
          <w:shd w:val="clear" w:color="auto" w:fill="FFFFFF"/>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w:t>
      </w:r>
      <w:r>
        <w:rPr>
          <w:rFonts w:ascii="Times New Roman" w:hAnsi="Times New Roman"/>
          <w:sz w:val="28"/>
          <w:szCs w:val="28"/>
          <w:shd w:val="clear" w:color="auto" w:fill="FFFFFF"/>
        </w:rPr>
        <w:t xml:space="preserve"> </w:t>
      </w:r>
      <w:r w:rsidRPr="00063C47">
        <w:rPr>
          <w:rFonts w:ascii="Times New Roman" w:hAnsi="Times New Roman"/>
          <w:sz w:val="28"/>
          <w:szCs w:val="28"/>
          <w:shd w:val="clear" w:color="auto" w:fill="FFFFFF"/>
        </w:rPr>
        <w:t>деятельность которых признана экстремистской в соответствии с международно-правовыми актами и федеральным законодательством.</w:t>
      </w:r>
    </w:p>
    <w:p w14:paraId="1FA58B01" w14:textId="77777777" w:rsidR="00E618BC" w:rsidRPr="000049C7" w:rsidRDefault="00E618BC" w:rsidP="00E618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Отдельное внимание стоит уделить тому, что </w:t>
      </w:r>
      <w:r w:rsidRPr="000049C7">
        <w:rPr>
          <w:rFonts w:ascii="Times New Roman" w:hAnsi="Times New Roman" w:cs="Times New Roman"/>
          <w:sz w:val="28"/>
          <w:szCs w:val="28"/>
        </w:rPr>
        <w:t>Верховным судом Российской Федерации 02.02.2022 года движение «</w:t>
      </w:r>
      <w:proofErr w:type="spellStart"/>
      <w:r w:rsidRPr="000049C7">
        <w:rPr>
          <w:rFonts w:ascii="Times New Roman" w:hAnsi="Times New Roman" w:cs="Times New Roman"/>
          <w:sz w:val="28"/>
          <w:szCs w:val="28"/>
        </w:rPr>
        <w:t>Колумбайн</w:t>
      </w:r>
      <w:proofErr w:type="spellEnd"/>
      <w:r w:rsidRPr="000049C7">
        <w:rPr>
          <w:rFonts w:ascii="Times New Roman" w:hAnsi="Times New Roman" w:cs="Times New Roman"/>
          <w:sz w:val="28"/>
          <w:szCs w:val="28"/>
        </w:rPr>
        <w:t>» признано террористическим.</w:t>
      </w:r>
    </w:p>
    <w:p w14:paraId="2CD27158" w14:textId="77777777" w:rsidR="00E618BC" w:rsidRDefault="00E618BC" w:rsidP="00E618BC">
      <w:pPr>
        <w:spacing w:after="0" w:line="240" w:lineRule="auto"/>
        <w:ind w:firstLine="709"/>
        <w:jc w:val="both"/>
        <w:rPr>
          <w:rFonts w:ascii="Times New Roman" w:hAnsi="Times New Roman"/>
          <w:sz w:val="28"/>
          <w:szCs w:val="28"/>
        </w:rPr>
      </w:pPr>
      <w:r>
        <w:rPr>
          <w:rFonts w:ascii="Times New Roman" w:hAnsi="Times New Roman"/>
          <w:sz w:val="28"/>
          <w:szCs w:val="28"/>
        </w:rPr>
        <w:t>То есть, теперь пропаганда или оправдание вышеуказанного движения либо действий лиц, совершивших нападения на учебные заведения, приравнивается к оправданию терроризма (ст. 205.2 УК РФ).</w:t>
      </w:r>
    </w:p>
    <w:p w14:paraId="2052F77D" w14:textId="77777777" w:rsidR="00E618BC" w:rsidRDefault="00E618BC" w:rsidP="00E618BC">
      <w:pPr>
        <w:pStyle w:val="a3"/>
        <w:shd w:val="clear" w:color="auto" w:fill="FFFFFF"/>
        <w:spacing w:before="0" w:beforeAutospacing="0" w:after="0" w:afterAutospacing="0"/>
        <w:ind w:firstLine="709"/>
        <w:jc w:val="both"/>
        <w:rPr>
          <w:color w:val="000000"/>
          <w:sz w:val="28"/>
          <w:szCs w:val="28"/>
          <w:shd w:val="clear" w:color="auto" w:fill="FFFFFF"/>
        </w:rPr>
      </w:pPr>
      <w:r w:rsidRPr="00D81DC4">
        <w:rPr>
          <w:b/>
          <w:color w:val="000000"/>
          <w:sz w:val="28"/>
          <w:szCs w:val="28"/>
          <w:shd w:val="clear" w:color="auto" w:fill="FFFFFF"/>
        </w:rPr>
        <w:lastRenderedPageBreak/>
        <w:t xml:space="preserve">4 марта 2022 года </w:t>
      </w:r>
      <w:r w:rsidRPr="00D81DC4">
        <w:rPr>
          <w:color w:val="000000"/>
          <w:sz w:val="28"/>
          <w:szCs w:val="28"/>
          <w:shd w:val="clear" w:color="auto" w:fill="FFFFFF"/>
        </w:rPr>
        <w:t xml:space="preserve">Госдума России приняла во втором и третьем чтениях законы о поправках в Кодекс об административных правонарушениях (КоАП) и Уголовный кодекс (УК), касающиеся призывов к санкциям, распространения фейков о российских вооруженных силах, их дискредитации и призывов к воспрепятствованию использованию вооруженных сил. </w:t>
      </w:r>
    </w:p>
    <w:p w14:paraId="29ED4AEE" w14:textId="77777777" w:rsidR="00E618BC" w:rsidRPr="00D81DC4" w:rsidRDefault="00E618BC" w:rsidP="00E618BC">
      <w:pPr>
        <w:pStyle w:val="a3"/>
        <w:shd w:val="clear" w:color="auto" w:fill="FFFFFF"/>
        <w:spacing w:before="0" w:beforeAutospacing="0" w:after="0" w:afterAutospacing="0"/>
        <w:ind w:firstLine="709"/>
        <w:jc w:val="both"/>
        <w:rPr>
          <w:color w:val="000000"/>
          <w:sz w:val="28"/>
          <w:szCs w:val="28"/>
          <w:shd w:val="clear" w:color="auto" w:fill="FFFFFF"/>
        </w:rPr>
      </w:pPr>
      <w:r w:rsidRPr="00D81DC4">
        <w:rPr>
          <w:color w:val="000000"/>
          <w:sz w:val="28"/>
          <w:szCs w:val="28"/>
          <w:shd w:val="clear" w:color="auto" w:fill="FFFFFF"/>
        </w:rPr>
        <w:t>В тот же день новые законы одобрил Совет Федерации, а уже вечером их подписал президент Владимир Путин. Они вступают в силу со дня официального опубликования.</w:t>
      </w:r>
    </w:p>
    <w:p w14:paraId="0F60621B" w14:textId="77777777" w:rsidR="00E618BC" w:rsidRPr="00D81DC4" w:rsidRDefault="00E618BC" w:rsidP="00E618BC">
      <w:pPr>
        <w:pStyle w:val="a3"/>
        <w:shd w:val="clear" w:color="auto" w:fill="FFFFFF"/>
        <w:spacing w:before="0" w:beforeAutospacing="0" w:after="0" w:afterAutospacing="0"/>
        <w:ind w:firstLine="709"/>
        <w:jc w:val="both"/>
        <w:rPr>
          <w:color w:val="000000"/>
          <w:sz w:val="28"/>
          <w:szCs w:val="28"/>
          <w:shd w:val="clear" w:color="auto" w:fill="FFFFFF"/>
        </w:rPr>
      </w:pPr>
      <w:r w:rsidRPr="00D81DC4">
        <w:rPr>
          <w:color w:val="000000"/>
          <w:sz w:val="28"/>
          <w:szCs w:val="28"/>
          <w:shd w:val="clear" w:color="auto" w:fill="FFFFFF"/>
        </w:rPr>
        <w:t>Согласно принятому закону, новая статья</w:t>
      </w:r>
      <w:r>
        <w:rPr>
          <w:color w:val="000000"/>
          <w:sz w:val="28"/>
          <w:szCs w:val="28"/>
          <w:shd w:val="clear" w:color="auto" w:fill="FFFFFF"/>
        </w:rPr>
        <w:t xml:space="preserve"> </w:t>
      </w:r>
      <w:r w:rsidRPr="00D81DC4">
        <w:rPr>
          <w:b/>
          <w:bCs/>
          <w:color w:val="000000"/>
          <w:sz w:val="28"/>
          <w:szCs w:val="28"/>
          <w:shd w:val="clear" w:color="auto" w:fill="FFFFFF"/>
        </w:rPr>
        <w:t>20.3.3 КоАП</w:t>
      </w:r>
      <w:r>
        <w:rPr>
          <w:b/>
          <w:bCs/>
          <w:color w:val="000000"/>
          <w:sz w:val="28"/>
          <w:szCs w:val="28"/>
          <w:shd w:val="clear" w:color="auto" w:fill="FFFFFF"/>
        </w:rPr>
        <w:t xml:space="preserve"> </w:t>
      </w:r>
      <w:r w:rsidRPr="00D81DC4">
        <w:rPr>
          <w:color w:val="000000"/>
          <w:sz w:val="28"/>
          <w:szCs w:val="28"/>
          <w:shd w:val="clear" w:color="auto" w:fill="FFFFFF"/>
        </w:rPr>
        <w:t>предусматривает ответственность за "</w:t>
      </w:r>
      <w:r w:rsidRPr="00D81DC4">
        <w:rPr>
          <w:b/>
          <w:color w:val="000000"/>
          <w:sz w:val="28"/>
          <w:szCs w:val="28"/>
          <w:shd w:val="clear" w:color="auto" w:fill="FFFFFF"/>
        </w:rPr>
        <w:t>публичные действия, направленные на</w:t>
      </w:r>
      <w:r>
        <w:rPr>
          <w:color w:val="000000"/>
          <w:sz w:val="28"/>
          <w:szCs w:val="28"/>
          <w:shd w:val="clear" w:color="auto" w:fill="FFFFFF"/>
        </w:rPr>
        <w:t xml:space="preserve"> </w:t>
      </w:r>
      <w:r w:rsidRPr="00D81DC4">
        <w:rPr>
          <w:b/>
          <w:bCs/>
          <w:color w:val="000000"/>
          <w:sz w:val="28"/>
          <w:szCs w:val="28"/>
          <w:shd w:val="clear" w:color="auto" w:fill="FFFFFF"/>
        </w:rPr>
        <w:t>дискредитацию использования Вооруженных Сил Российской Федерации</w:t>
      </w:r>
      <w:r>
        <w:rPr>
          <w:color w:val="000000"/>
          <w:sz w:val="28"/>
          <w:szCs w:val="28"/>
          <w:shd w:val="clear" w:color="auto" w:fill="FFFFFF"/>
        </w:rPr>
        <w:t xml:space="preserve"> </w:t>
      </w:r>
      <w:r w:rsidRPr="00D81DC4">
        <w:rPr>
          <w:color w:val="000000"/>
          <w:sz w:val="28"/>
          <w:szCs w:val="28"/>
          <w:shd w:val="clear" w:color="auto" w:fill="FFFFFF"/>
        </w:rPr>
        <w:t>в целях защиты интересов Российской Федерации и ее граждан, поддержания международного мира и безопасности, в том числе</w:t>
      </w:r>
      <w:r>
        <w:rPr>
          <w:color w:val="000000"/>
          <w:sz w:val="28"/>
          <w:szCs w:val="28"/>
          <w:shd w:val="clear" w:color="auto" w:fill="FFFFFF"/>
        </w:rPr>
        <w:t xml:space="preserve"> </w:t>
      </w:r>
      <w:r w:rsidRPr="00D81DC4">
        <w:rPr>
          <w:b/>
          <w:bCs/>
          <w:color w:val="000000"/>
          <w:sz w:val="28"/>
          <w:szCs w:val="28"/>
          <w:shd w:val="clear" w:color="auto" w:fill="FFFFFF"/>
        </w:rPr>
        <w:t>публичные призывы к воспрепятствованию использования Вооруженных Сил Российской Федерации</w:t>
      </w:r>
      <w:r w:rsidRPr="00D81DC4">
        <w:rPr>
          <w:color w:val="000000"/>
          <w:sz w:val="28"/>
          <w:szCs w:val="28"/>
          <w:shd w:val="clear" w:color="auto" w:fill="FFFFFF"/>
        </w:rPr>
        <w:t> в указанных целях".</w:t>
      </w:r>
    </w:p>
    <w:p w14:paraId="7FA070E2" w14:textId="77777777" w:rsidR="00E618BC" w:rsidRPr="00D81DC4" w:rsidRDefault="00E618BC" w:rsidP="00E618BC">
      <w:pPr>
        <w:pStyle w:val="a3"/>
        <w:shd w:val="clear" w:color="auto" w:fill="FFFFFF"/>
        <w:spacing w:before="0" w:beforeAutospacing="0" w:after="0" w:afterAutospacing="0"/>
        <w:ind w:firstLine="709"/>
        <w:jc w:val="both"/>
        <w:rPr>
          <w:color w:val="000000"/>
          <w:sz w:val="28"/>
          <w:szCs w:val="28"/>
          <w:shd w:val="clear" w:color="auto" w:fill="FFFFFF"/>
        </w:rPr>
      </w:pPr>
      <w:r w:rsidRPr="00D81DC4">
        <w:rPr>
          <w:color w:val="000000"/>
          <w:sz w:val="28"/>
          <w:szCs w:val="28"/>
          <w:shd w:val="clear" w:color="auto" w:fill="FFFFFF"/>
        </w:rPr>
        <w:t>ч. 2 ст. 20.3.3 КоАП предусматривае</w:t>
      </w:r>
      <w:r>
        <w:rPr>
          <w:color w:val="000000"/>
          <w:sz w:val="28"/>
          <w:szCs w:val="28"/>
          <w:shd w:val="clear" w:color="auto" w:fill="FFFFFF"/>
        </w:rPr>
        <w:t xml:space="preserve">т наказание за </w:t>
      </w:r>
      <w:r w:rsidRPr="00D81DC4">
        <w:rPr>
          <w:b/>
          <w:color w:val="000000"/>
          <w:sz w:val="28"/>
          <w:szCs w:val="28"/>
          <w:shd w:val="clear" w:color="auto" w:fill="FFFFFF"/>
        </w:rPr>
        <w:t>те же действия, сопровождающиеся призывами к проведению несанкционированных публичных мероприятий</w:t>
      </w:r>
      <w:r w:rsidRPr="00D81DC4">
        <w:rPr>
          <w:color w:val="000000"/>
          <w:sz w:val="28"/>
          <w:szCs w:val="28"/>
          <w:shd w:val="clear" w:color="auto" w:fill="FFFFFF"/>
        </w:rPr>
        <w:t>,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В качестве наказания предусмотрен штраф до 1 миллиона рублей.</w:t>
      </w:r>
    </w:p>
    <w:p w14:paraId="49178E74" w14:textId="77777777" w:rsidR="00E618BC" w:rsidRPr="00D81DC4" w:rsidRDefault="00E618BC" w:rsidP="00E618BC">
      <w:pPr>
        <w:pStyle w:val="a3"/>
        <w:shd w:val="clear" w:color="auto" w:fill="FFFFFF"/>
        <w:spacing w:before="0" w:beforeAutospacing="0" w:after="0" w:afterAutospacing="0"/>
        <w:ind w:firstLine="709"/>
        <w:jc w:val="both"/>
        <w:rPr>
          <w:color w:val="000000"/>
          <w:sz w:val="28"/>
          <w:szCs w:val="28"/>
          <w:shd w:val="clear" w:color="auto" w:fill="FFFFFF"/>
        </w:rPr>
      </w:pPr>
      <w:r w:rsidRPr="00D81DC4">
        <w:rPr>
          <w:b/>
          <w:color w:val="000000"/>
          <w:sz w:val="28"/>
          <w:szCs w:val="28"/>
          <w:shd w:val="clear" w:color="auto" w:fill="FFFFFF"/>
        </w:rPr>
        <w:t>За повторное нарушение в течение года (соответствующее составу любой из частей ст. 20.3.3 КоАП)</w:t>
      </w:r>
      <w:r w:rsidRPr="00D81DC4">
        <w:rPr>
          <w:color w:val="000000"/>
          <w:sz w:val="28"/>
          <w:szCs w:val="28"/>
          <w:shd w:val="clear" w:color="auto" w:fill="FFFFFF"/>
        </w:rPr>
        <w:t>, согласно принятым поправкам в УК, для граждан будет следовать ответственность по ч. 1 новой </w:t>
      </w:r>
      <w:r w:rsidRPr="00D81DC4">
        <w:rPr>
          <w:b/>
          <w:bCs/>
          <w:color w:val="000000"/>
          <w:sz w:val="28"/>
          <w:szCs w:val="28"/>
          <w:shd w:val="clear" w:color="auto" w:fill="FFFFFF"/>
        </w:rPr>
        <w:t>ст. 280.3 УК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w:t>
      </w:r>
      <w:r w:rsidRPr="00D81DC4">
        <w:rPr>
          <w:color w:val="000000"/>
          <w:sz w:val="28"/>
          <w:szCs w:val="28"/>
          <w:shd w:val="clear" w:color="auto" w:fill="FFFFFF"/>
        </w:rPr>
        <w:t>.</w:t>
      </w:r>
    </w:p>
    <w:p w14:paraId="27C0D7D3" w14:textId="77777777" w:rsidR="00E618BC" w:rsidRPr="00D81DC4" w:rsidRDefault="00E618BC" w:rsidP="00E618BC">
      <w:pPr>
        <w:pStyle w:val="a3"/>
        <w:shd w:val="clear" w:color="auto" w:fill="FFFFFF"/>
        <w:spacing w:before="0" w:beforeAutospacing="0" w:after="0" w:afterAutospacing="0"/>
        <w:ind w:firstLine="709"/>
        <w:jc w:val="both"/>
        <w:rPr>
          <w:color w:val="000000"/>
          <w:sz w:val="28"/>
          <w:szCs w:val="28"/>
          <w:shd w:val="clear" w:color="auto" w:fill="FFFFFF"/>
        </w:rPr>
      </w:pPr>
      <w:r w:rsidRPr="00D81DC4">
        <w:rPr>
          <w:color w:val="000000"/>
          <w:sz w:val="28"/>
          <w:szCs w:val="28"/>
          <w:shd w:val="clear" w:color="auto" w:fill="FFFFFF"/>
        </w:rPr>
        <w:t>Новая </w:t>
      </w:r>
      <w:r w:rsidRPr="00D81DC4">
        <w:rPr>
          <w:b/>
          <w:bCs/>
          <w:color w:val="000000"/>
          <w:sz w:val="28"/>
          <w:szCs w:val="28"/>
          <w:shd w:val="clear" w:color="auto" w:fill="FFFFFF"/>
        </w:rPr>
        <w:t>ст. 20.3.4 КоАП</w:t>
      </w:r>
      <w:r>
        <w:rPr>
          <w:b/>
          <w:bCs/>
          <w:color w:val="000000"/>
          <w:sz w:val="28"/>
          <w:szCs w:val="28"/>
          <w:shd w:val="clear" w:color="auto" w:fill="FFFFFF"/>
        </w:rPr>
        <w:t xml:space="preserve"> </w:t>
      </w:r>
      <w:r w:rsidRPr="00D81DC4">
        <w:rPr>
          <w:color w:val="000000"/>
          <w:sz w:val="28"/>
          <w:szCs w:val="28"/>
          <w:shd w:val="clear" w:color="auto" w:fill="FFFFFF"/>
        </w:rPr>
        <w:t>предусматривает наказание за</w:t>
      </w:r>
      <w:r>
        <w:rPr>
          <w:color w:val="000000"/>
          <w:sz w:val="28"/>
          <w:szCs w:val="28"/>
          <w:shd w:val="clear" w:color="auto" w:fill="FFFFFF"/>
        </w:rPr>
        <w:t xml:space="preserve"> </w:t>
      </w:r>
      <w:r w:rsidRPr="00D81DC4">
        <w:rPr>
          <w:b/>
          <w:bCs/>
          <w:color w:val="000000"/>
          <w:sz w:val="28"/>
          <w:szCs w:val="28"/>
          <w:shd w:val="clear" w:color="auto" w:fill="FFFFFF"/>
        </w:rPr>
        <w:t xml:space="preserve">призывы к введению или продлению </w:t>
      </w:r>
      <w:proofErr w:type="gramStart"/>
      <w:r w:rsidRPr="00D81DC4">
        <w:rPr>
          <w:b/>
          <w:bCs/>
          <w:color w:val="000000"/>
          <w:sz w:val="28"/>
          <w:szCs w:val="28"/>
          <w:shd w:val="clear" w:color="auto" w:fill="FFFFFF"/>
        </w:rPr>
        <w:t>политических</w:t>
      </w:r>
      <w:proofErr w:type="gramEnd"/>
      <w:r w:rsidRPr="00D81DC4">
        <w:rPr>
          <w:b/>
          <w:bCs/>
          <w:color w:val="000000"/>
          <w:sz w:val="28"/>
          <w:szCs w:val="28"/>
          <w:shd w:val="clear" w:color="auto" w:fill="FFFFFF"/>
        </w:rPr>
        <w:t xml:space="preserve"> или экономических санкций</w:t>
      </w:r>
      <w:r>
        <w:rPr>
          <w:color w:val="000000"/>
          <w:sz w:val="28"/>
          <w:szCs w:val="28"/>
          <w:shd w:val="clear" w:color="auto" w:fill="FFFFFF"/>
        </w:rPr>
        <w:t xml:space="preserve"> </w:t>
      </w:r>
      <w:r w:rsidRPr="00D81DC4">
        <w:rPr>
          <w:color w:val="000000"/>
          <w:sz w:val="28"/>
          <w:szCs w:val="28"/>
          <w:shd w:val="clear" w:color="auto" w:fill="FFFFFF"/>
        </w:rPr>
        <w:t>в отношении Российской Федерации, граждан Российской Федерации или российских юридических лиц. За первое такое нарушение в течение года предусмотрена ответственность в виде штрафа до 500 тыс. руб.</w:t>
      </w:r>
    </w:p>
    <w:p w14:paraId="2C2491C5" w14:textId="77777777" w:rsidR="00E618BC" w:rsidRPr="00D81DC4" w:rsidRDefault="00E618BC" w:rsidP="00E618BC">
      <w:pPr>
        <w:pStyle w:val="a3"/>
        <w:shd w:val="clear" w:color="auto" w:fill="FFFFFF"/>
        <w:spacing w:before="0" w:beforeAutospacing="0" w:after="0" w:afterAutospacing="0"/>
        <w:ind w:firstLine="709"/>
        <w:jc w:val="both"/>
        <w:rPr>
          <w:color w:val="000000"/>
          <w:sz w:val="28"/>
          <w:szCs w:val="28"/>
          <w:shd w:val="clear" w:color="auto" w:fill="FFFFFF"/>
        </w:rPr>
      </w:pPr>
      <w:r w:rsidRPr="00D81DC4">
        <w:rPr>
          <w:color w:val="000000"/>
          <w:sz w:val="28"/>
          <w:szCs w:val="28"/>
          <w:shd w:val="clear" w:color="auto" w:fill="FFFFFF"/>
        </w:rPr>
        <w:t>По новой</w:t>
      </w:r>
      <w:r>
        <w:rPr>
          <w:color w:val="000000"/>
          <w:sz w:val="28"/>
          <w:szCs w:val="28"/>
          <w:shd w:val="clear" w:color="auto" w:fill="FFFFFF"/>
        </w:rPr>
        <w:t xml:space="preserve"> </w:t>
      </w:r>
      <w:r w:rsidRPr="00D81DC4">
        <w:rPr>
          <w:b/>
          <w:bCs/>
          <w:color w:val="000000"/>
          <w:sz w:val="28"/>
          <w:szCs w:val="28"/>
          <w:shd w:val="clear" w:color="auto" w:fill="FFFFFF"/>
        </w:rPr>
        <w:t>ст. 284.2 УК</w:t>
      </w:r>
      <w:r>
        <w:rPr>
          <w:color w:val="000000"/>
          <w:sz w:val="28"/>
          <w:szCs w:val="28"/>
          <w:shd w:val="clear" w:color="auto" w:fill="FFFFFF"/>
        </w:rPr>
        <w:t xml:space="preserve"> </w:t>
      </w:r>
      <w:r w:rsidRPr="00D81DC4">
        <w:rPr>
          <w:color w:val="000000"/>
          <w:sz w:val="28"/>
          <w:szCs w:val="28"/>
          <w:shd w:val="clear" w:color="auto" w:fill="FFFFFF"/>
        </w:rPr>
        <w:t>будет следовать наказание за повторное такое нарушение в течение года после привлечения к административной ответственности. Может наказываться лишением свободы на срок до 3-х лет.</w:t>
      </w:r>
    </w:p>
    <w:p w14:paraId="11F8FD6C" w14:textId="77777777" w:rsidR="00E618BC" w:rsidRDefault="00E618BC" w:rsidP="00E618BC">
      <w:pPr>
        <w:pStyle w:val="a3"/>
        <w:shd w:val="clear" w:color="auto" w:fill="FFFFFF"/>
        <w:spacing w:before="0" w:beforeAutospacing="0" w:after="0" w:afterAutospacing="0"/>
        <w:ind w:firstLine="709"/>
        <w:jc w:val="both"/>
        <w:rPr>
          <w:color w:val="000000"/>
          <w:sz w:val="28"/>
          <w:szCs w:val="28"/>
          <w:shd w:val="clear" w:color="auto" w:fill="FFFFFF"/>
        </w:rPr>
      </w:pPr>
      <w:r w:rsidRPr="00D81DC4">
        <w:rPr>
          <w:color w:val="000000"/>
          <w:sz w:val="28"/>
          <w:szCs w:val="28"/>
          <w:shd w:val="clear" w:color="auto" w:fill="FFFFFF"/>
        </w:rPr>
        <w:t>Наконец, новая</w:t>
      </w:r>
      <w:r>
        <w:rPr>
          <w:color w:val="000000"/>
          <w:sz w:val="28"/>
          <w:szCs w:val="28"/>
          <w:shd w:val="clear" w:color="auto" w:fill="FFFFFF"/>
        </w:rPr>
        <w:t xml:space="preserve"> </w:t>
      </w:r>
      <w:r w:rsidRPr="00D81DC4">
        <w:rPr>
          <w:b/>
          <w:bCs/>
          <w:color w:val="000000"/>
          <w:sz w:val="28"/>
          <w:szCs w:val="28"/>
          <w:shd w:val="clear" w:color="auto" w:fill="FFFFFF"/>
        </w:rPr>
        <w:t>ст. 207.3 УК</w:t>
      </w:r>
      <w:r>
        <w:rPr>
          <w:color w:val="000000"/>
          <w:sz w:val="28"/>
          <w:szCs w:val="28"/>
          <w:shd w:val="clear" w:color="auto" w:fill="FFFFFF"/>
        </w:rPr>
        <w:t xml:space="preserve"> </w:t>
      </w:r>
      <w:r w:rsidRPr="00D81DC4">
        <w:rPr>
          <w:color w:val="000000"/>
          <w:sz w:val="28"/>
          <w:szCs w:val="28"/>
          <w:shd w:val="clear" w:color="auto" w:fill="FFFFFF"/>
        </w:rPr>
        <w:t>устанавливает ответственность за "публичное распространение под видом достоверных сообщений</w:t>
      </w:r>
      <w:r>
        <w:rPr>
          <w:color w:val="000000"/>
          <w:sz w:val="28"/>
          <w:szCs w:val="28"/>
          <w:shd w:val="clear" w:color="auto" w:fill="FFFFFF"/>
        </w:rPr>
        <w:t xml:space="preserve"> </w:t>
      </w:r>
      <w:r w:rsidRPr="00D81DC4">
        <w:rPr>
          <w:b/>
          <w:bCs/>
          <w:color w:val="000000"/>
          <w:sz w:val="28"/>
          <w:szCs w:val="28"/>
          <w:shd w:val="clear" w:color="auto" w:fill="FFFFFF"/>
        </w:rPr>
        <w:t>заведомо ложной информации, содержащей данные об использовании Вооруженных Сил Российской Федерации</w:t>
      </w:r>
      <w:r>
        <w:rPr>
          <w:color w:val="000000"/>
          <w:sz w:val="28"/>
          <w:szCs w:val="28"/>
          <w:shd w:val="clear" w:color="auto" w:fill="FFFFFF"/>
        </w:rPr>
        <w:t xml:space="preserve"> </w:t>
      </w:r>
      <w:r w:rsidRPr="00D81DC4">
        <w:rPr>
          <w:color w:val="000000"/>
          <w:sz w:val="28"/>
          <w:szCs w:val="28"/>
          <w:shd w:val="clear" w:color="auto" w:fill="FFFFFF"/>
        </w:rPr>
        <w:t xml:space="preserve">в целях защиты интересов Российской Федерации и ее граждан, поддержания международного мира и </w:t>
      </w:r>
      <w:r w:rsidRPr="00D81DC4">
        <w:rPr>
          <w:color w:val="000000"/>
          <w:sz w:val="28"/>
          <w:szCs w:val="28"/>
          <w:shd w:val="clear" w:color="auto" w:fill="FFFFFF"/>
        </w:rPr>
        <w:lastRenderedPageBreak/>
        <w:t>безопасности". Наказывается штрафом от 700 тыс. рублей вплоть до лишения свободы на срок до 10 лет.</w:t>
      </w:r>
    </w:p>
    <w:p w14:paraId="181EDD52" w14:textId="77777777" w:rsidR="00E618BC" w:rsidRPr="00A63D69" w:rsidRDefault="00E618BC" w:rsidP="00E618B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14:paraId="731D5865" w14:textId="77777777" w:rsidR="00E618BC" w:rsidRPr="00D7575E" w:rsidRDefault="00E618BC" w:rsidP="00E618BC">
      <w:pPr>
        <w:widowControl w:val="0"/>
        <w:autoSpaceDE w:val="0"/>
        <w:autoSpaceDN w:val="0"/>
        <w:adjustRightInd w:val="0"/>
        <w:spacing w:after="0" w:line="240" w:lineRule="auto"/>
        <w:ind w:firstLine="709"/>
        <w:jc w:val="center"/>
        <w:rPr>
          <w:rFonts w:ascii="Times New Roman" w:hAnsi="Times New Roman"/>
          <w:b/>
          <w:sz w:val="28"/>
          <w:szCs w:val="28"/>
        </w:rPr>
      </w:pPr>
      <w:r w:rsidRPr="00D7575E">
        <w:rPr>
          <w:rFonts w:ascii="Times New Roman" w:hAnsi="Times New Roman"/>
          <w:b/>
          <w:sz w:val="28"/>
          <w:szCs w:val="28"/>
          <w:lang w:eastAsia="ru-RU"/>
        </w:rPr>
        <w:t xml:space="preserve">3. </w:t>
      </w:r>
      <w:r w:rsidRPr="00D7575E">
        <w:rPr>
          <w:rFonts w:ascii="Times New Roman" w:eastAsia="Times New Roman" w:hAnsi="Times New Roman"/>
          <w:b/>
          <w:sz w:val="28"/>
          <w:szCs w:val="28"/>
          <w:lang w:eastAsia="ru-RU"/>
        </w:rPr>
        <w:t xml:space="preserve">Ответственность за </w:t>
      </w:r>
      <w:r w:rsidRPr="00D7575E">
        <w:rPr>
          <w:rFonts w:ascii="Times New Roman" w:eastAsia="Times New Roman" w:hAnsi="Times New Roman"/>
          <w:b/>
          <w:sz w:val="28"/>
          <w:szCs w:val="28"/>
        </w:rPr>
        <w:t>совершение правонарушений экстремистского характера</w:t>
      </w:r>
    </w:p>
    <w:p w14:paraId="47D51114" w14:textId="77777777" w:rsidR="00E618BC" w:rsidRPr="00D7575E" w:rsidRDefault="00E618BC" w:rsidP="00E618BC">
      <w:pPr>
        <w:pStyle w:val="2"/>
        <w:keepNext w:val="0"/>
        <w:shd w:val="clear" w:color="auto" w:fill="FFFFFF"/>
        <w:spacing w:before="0" w:after="0" w:line="240" w:lineRule="auto"/>
        <w:rPr>
          <w:rStyle w:val="a4"/>
          <w:rFonts w:ascii="Times New Roman" w:hAnsi="Times New Roman"/>
          <w:i/>
        </w:rPr>
      </w:pPr>
      <w:r w:rsidRPr="00D7575E">
        <w:rPr>
          <w:rStyle w:val="a4"/>
          <w:rFonts w:ascii="Times New Roman" w:hAnsi="Times New Roman"/>
          <w:i/>
        </w:rPr>
        <w:t>Административная ответственность за совершение правонарушений экстремистской направленности, предусмотрена статьями Кодекса Российской Федерации об административных правонарушениях от 20 декабря 2001 г. № 195-ФЗ (далее - КоАП)</w:t>
      </w:r>
    </w:p>
    <w:p w14:paraId="53FD05CE" w14:textId="77777777" w:rsidR="00E618BC" w:rsidRPr="00A61144" w:rsidRDefault="00E618BC" w:rsidP="00E618BC">
      <w:pPr>
        <w:shd w:val="clear" w:color="auto" w:fill="FFFFFF"/>
        <w:spacing w:after="0" w:line="240" w:lineRule="auto"/>
        <w:ind w:firstLine="709"/>
        <w:jc w:val="both"/>
        <w:rPr>
          <w:rFonts w:ascii="Times New Roman" w:eastAsia="Times New Roman" w:hAnsi="Times New Roman"/>
          <w:sz w:val="28"/>
          <w:szCs w:val="28"/>
          <w:lang w:eastAsia="ru-RU"/>
        </w:rPr>
      </w:pPr>
      <w:r w:rsidRPr="00A61144">
        <w:rPr>
          <w:rFonts w:ascii="Times New Roman" w:eastAsia="Times New Roman" w:hAnsi="Times New Roman"/>
          <w:sz w:val="28"/>
          <w:szCs w:val="28"/>
          <w:lang w:eastAsia="ru-RU"/>
        </w:rPr>
        <w:t>Прежде чем начать обсуждение конкретных административных правонарушений, хотелось бы отметить, что административную ответственность несут граждане, достигшие </w:t>
      </w:r>
      <w:r w:rsidRPr="00A61144">
        <w:rPr>
          <w:rFonts w:ascii="Times New Roman" w:eastAsia="Times New Roman" w:hAnsi="Times New Roman"/>
          <w:b/>
          <w:bCs/>
          <w:sz w:val="28"/>
          <w:szCs w:val="28"/>
          <w:lang w:eastAsia="ru-RU"/>
        </w:rPr>
        <w:t>16 лет.</w:t>
      </w:r>
    </w:p>
    <w:p w14:paraId="2CD48C00" w14:textId="77777777" w:rsidR="00E618BC" w:rsidRPr="00A61144" w:rsidRDefault="00E618BC" w:rsidP="00E618BC">
      <w:pPr>
        <w:pStyle w:val="3"/>
        <w:keepNext w:val="0"/>
        <w:keepLines w:val="0"/>
        <w:numPr>
          <w:ilvl w:val="0"/>
          <w:numId w:val="1"/>
        </w:numPr>
        <w:shd w:val="clear" w:color="auto" w:fill="FFFFFF"/>
        <w:spacing w:before="0" w:line="240" w:lineRule="auto"/>
        <w:ind w:left="0"/>
        <w:jc w:val="both"/>
        <w:rPr>
          <w:rFonts w:ascii="Times New Roman" w:hAnsi="Times New Roman"/>
          <w:b/>
          <w:bCs/>
          <w:color w:val="auto"/>
          <w:sz w:val="28"/>
          <w:szCs w:val="28"/>
        </w:rPr>
      </w:pPr>
      <w:r w:rsidRPr="00A61144">
        <w:rPr>
          <w:rStyle w:val="pseudolink"/>
          <w:rFonts w:ascii="Times New Roman" w:hAnsi="Times New Roman"/>
          <w:b/>
          <w:bCs/>
          <w:color w:val="auto"/>
          <w:sz w:val="28"/>
          <w:szCs w:val="28"/>
        </w:rPr>
        <w:t>Часть 2 статьи 13.15 КоАП</w:t>
      </w:r>
    </w:p>
    <w:p w14:paraId="710B9F82"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 злоупотребление свободой массовой информации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 №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w:t>
      </w:r>
    </w:p>
    <w:p w14:paraId="65F33150" w14:textId="77777777" w:rsidR="00E618BC" w:rsidRPr="00A61144" w:rsidRDefault="00E618BC" w:rsidP="00E618BC">
      <w:pPr>
        <w:pStyle w:val="a3"/>
        <w:shd w:val="clear" w:color="auto" w:fill="FFFFFF"/>
        <w:spacing w:before="0" w:beforeAutospacing="0" w:after="0" w:afterAutospacing="0"/>
        <w:ind w:firstLine="708"/>
        <w:jc w:val="both"/>
        <w:rPr>
          <w:sz w:val="28"/>
          <w:szCs w:val="28"/>
        </w:rPr>
      </w:pPr>
      <w:r w:rsidRPr="00A61144">
        <w:rPr>
          <w:sz w:val="28"/>
          <w:szCs w:val="28"/>
        </w:rPr>
        <w:t>За совершение данного правонарушения предусмотрено наказание в виде наложения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14:paraId="3DB7CA44" w14:textId="77777777" w:rsidR="00E618BC" w:rsidRDefault="00E618BC" w:rsidP="00E618BC">
      <w:pPr>
        <w:pStyle w:val="3"/>
        <w:keepNext w:val="0"/>
        <w:keepLines w:val="0"/>
        <w:numPr>
          <w:ilvl w:val="0"/>
          <w:numId w:val="1"/>
        </w:numPr>
        <w:shd w:val="clear" w:color="auto" w:fill="FFFFFF"/>
        <w:spacing w:before="0" w:line="240" w:lineRule="auto"/>
        <w:ind w:left="0"/>
        <w:jc w:val="both"/>
        <w:rPr>
          <w:rStyle w:val="pseudolink"/>
          <w:rFonts w:ascii="Times New Roman" w:hAnsi="Times New Roman"/>
          <w:b/>
          <w:bCs/>
          <w:color w:val="auto"/>
          <w:sz w:val="28"/>
          <w:szCs w:val="28"/>
        </w:rPr>
      </w:pPr>
      <w:r w:rsidRPr="00A61144">
        <w:rPr>
          <w:rStyle w:val="pseudolink"/>
          <w:rFonts w:ascii="Times New Roman" w:hAnsi="Times New Roman"/>
          <w:b/>
          <w:bCs/>
          <w:color w:val="auto"/>
          <w:sz w:val="28"/>
          <w:szCs w:val="28"/>
        </w:rPr>
        <w:t>Часть 1 статьи 20.3 КоАП</w:t>
      </w:r>
    </w:p>
    <w:p w14:paraId="4ED76460" w14:textId="77777777" w:rsidR="00E618BC" w:rsidRPr="007F79D2" w:rsidRDefault="00E618BC" w:rsidP="00E618BC">
      <w:pPr>
        <w:spacing w:after="0" w:line="240" w:lineRule="auto"/>
        <w:jc w:val="both"/>
      </w:pPr>
      <w:r>
        <w:rPr>
          <w:rFonts w:ascii="Times New Roman" w:hAnsi="Times New Roman"/>
          <w:sz w:val="28"/>
          <w:szCs w:val="28"/>
        </w:rPr>
        <w:t>П</w:t>
      </w:r>
      <w:r w:rsidRPr="00A61144">
        <w:rPr>
          <w:rFonts w:ascii="Times New Roman" w:hAnsi="Times New Roman"/>
          <w:sz w:val="28"/>
          <w:szCs w:val="28"/>
        </w:rPr>
        <w:t>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14:paraId="38329044"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За совершение данного правонарушения предусмотрено наказание в виде наложения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14:paraId="06D54EEF" w14:textId="77777777" w:rsidR="00E618BC" w:rsidRPr="00A61144" w:rsidRDefault="00E618BC" w:rsidP="00E618BC">
      <w:pPr>
        <w:pStyle w:val="3"/>
        <w:keepNext w:val="0"/>
        <w:keepLines w:val="0"/>
        <w:numPr>
          <w:ilvl w:val="0"/>
          <w:numId w:val="1"/>
        </w:numPr>
        <w:shd w:val="clear" w:color="auto" w:fill="FFFFFF"/>
        <w:spacing w:before="0" w:line="240" w:lineRule="auto"/>
        <w:ind w:left="0"/>
        <w:jc w:val="both"/>
        <w:rPr>
          <w:rFonts w:ascii="Times New Roman" w:hAnsi="Times New Roman"/>
          <w:color w:val="auto"/>
          <w:sz w:val="28"/>
          <w:szCs w:val="28"/>
        </w:rPr>
      </w:pPr>
      <w:r w:rsidRPr="00A61144">
        <w:rPr>
          <w:rStyle w:val="pseudolink"/>
          <w:rFonts w:ascii="Times New Roman" w:hAnsi="Times New Roman"/>
          <w:b/>
          <w:bCs/>
          <w:color w:val="auto"/>
          <w:sz w:val="28"/>
          <w:szCs w:val="28"/>
        </w:rPr>
        <w:t>Статья 20.29 КоАП</w:t>
      </w:r>
    </w:p>
    <w:p w14:paraId="4041CC37"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lastRenderedPageBreak/>
        <w:t>- производство и распространение экстремистских материалов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14:paraId="374425F5"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За совершение данного правонарушения предусмотрено наказание в виде наложения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14:paraId="4C7108E3" w14:textId="77777777" w:rsidR="00E618BC" w:rsidRPr="00A61144" w:rsidRDefault="00E618BC" w:rsidP="00E618BC">
      <w:pPr>
        <w:shd w:val="clear" w:color="auto" w:fill="FFFFFF"/>
        <w:spacing w:after="0" w:line="240" w:lineRule="auto"/>
        <w:ind w:firstLine="709"/>
        <w:jc w:val="both"/>
        <w:rPr>
          <w:rFonts w:ascii="Times New Roman" w:eastAsia="Times New Roman" w:hAnsi="Times New Roman"/>
          <w:sz w:val="28"/>
          <w:szCs w:val="28"/>
          <w:lang w:eastAsia="ru-RU"/>
        </w:rPr>
      </w:pPr>
    </w:p>
    <w:p w14:paraId="276EC0FC" w14:textId="77777777" w:rsidR="00E618BC" w:rsidRDefault="00E618BC" w:rsidP="00E618BC">
      <w:pPr>
        <w:pStyle w:val="2"/>
        <w:keepNext w:val="0"/>
        <w:numPr>
          <w:ilvl w:val="0"/>
          <w:numId w:val="1"/>
        </w:numPr>
        <w:shd w:val="clear" w:color="auto" w:fill="FFFFFF"/>
        <w:spacing w:before="0" w:after="0" w:line="240" w:lineRule="auto"/>
        <w:ind w:left="0"/>
        <w:jc w:val="center"/>
        <w:rPr>
          <w:rStyle w:val="a4"/>
          <w:rFonts w:ascii="Times New Roman" w:hAnsi="Times New Roman"/>
        </w:rPr>
      </w:pPr>
      <w:r w:rsidRPr="00A61144">
        <w:rPr>
          <w:rStyle w:val="a4"/>
          <w:rFonts w:ascii="Times New Roman" w:hAnsi="Times New Roman"/>
        </w:rPr>
        <w:t>Уголовная ответственность за совершение преступлений экстремистской направленности, предусмотрена Уголовным кодексом Российской Федерации от 13 июня 1996 г. № 63-ФЗ (далее - УК)</w:t>
      </w:r>
    </w:p>
    <w:p w14:paraId="5EEE5930" w14:textId="77777777" w:rsidR="00E618BC" w:rsidRPr="00A61144" w:rsidRDefault="00E618BC" w:rsidP="00E618BC">
      <w:pPr>
        <w:pStyle w:val="4"/>
        <w:shd w:val="clear" w:color="auto" w:fill="FFFFFF"/>
        <w:spacing w:before="0" w:beforeAutospacing="0" w:after="0" w:afterAutospacing="0"/>
        <w:ind w:firstLine="709"/>
        <w:jc w:val="both"/>
        <w:rPr>
          <w:sz w:val="28"/>
          <w:szCs w:val="28"/>
        </w:rPr>
      </w:pPr>
      <w:r>
        <w:rPr>
          <w:sz w:val="28"/>
          <w:szCs w:val="28"/>
        </w:rPr>
        <w:t xml:space="preserve">Кроме преступлений, предусмотренных главой 24 УК РФ, таких как террористический акт, содействия террористической деятельности, участие в террористическом сообществе и т.д., круг экстремистских преступлений </w:t>
      </w:r>
      <w:r w:rsidRPr="00A61144">
        <w:rPr>
          <w:sz w:val="28"/>
          <w:szCs w:val="28"/>
        </w:rPr>
        <w:t xml:space="preserve">достаточно широк. В соответствии с примечанием 2 к ст. 282.1 </w:t>
      </w:r>
      <w:r>
        <w:rPr>
          <w:sz w:val="28"/>
          <w:szCs w:val="28"/>
        </w:rPr>
        <w:t xml:space="preserve">УК </w:t>
      </w:r>
      <w:r w:rsidRPr="00A61144">
        <w:rPr>
          <w:sz w:val="28"/>
          <w:szCs w:val="28"/>
        </w:rPr>
        <w:t>Российской Федерации </w:t>
      </w:r>
      <w:r w:rsidRPr="00A61144">
        <w:rPr>
          <w:b/>
          <w:bCs/>
          <w:sz w:val="28"/>
          <w:szCs w:val="28"/>
        </w:rPr>
        <w:t>под преступлениями экстремистской направленности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Pr="00E83BB2">
        <w:rPr>
          <w:sz w:val="28"/>
          <w:szCs w:val="28"/>
        </w:rPr>
        <w:t xml:space="preserve"> </w:t>
      </w:r>
      <w:r w:rsidRPr="00A61144">
        <w:rPr>
          <w:sz w:val="28"/>
          <w:szCs w:val="28"/>
        </w:rPr>
        <w:t>За совершение преступлений экстремисткой направленности предусмотрена уголовная ответственность в соответствии со статьями 136, 148, 149,212, 239, 278 - 280, 282 - 282</w:t>
      </w:r>
      <w:r w:rsidRPr="00A61144">
        <w:rPr>
          <w:sz w:val="28"/>
          <w:szCs w:val="28"/>
          <w:vertAlign w:val="superscript"/>
        </w:rPr>
        <w:t>2</w:t>
      </w:r>
      <w:r w:rsidRPr="00A61144">
        <w:rPr>
          <w:sz w:val="28"/>
          <w:szCs w:val="28"/>
        </w:rPr>
        <w:t>, 357 УК, а также статьи 105, 111, 112, 115 - 117, 119, 141 - 142</w:t>
      </w:r>
      <w:r w:rsidRPr="00A61144">
        <w:rPr>
          <w:sz w:val="28"/>
          <w:szCs w:val="28"/>
          <w:vertAlign w:val="superscript"/>
        </w:rPr>
        <w:t>1</w:t>
      </w:r>
      <w:r w:rsidRPr="00A61144">
        <w:rPr>
          <w:sz w:val="28"/>
          <w:szCs w:val="28"/>
        </w:rPr>
        <w:t xml:space="preserve">, 150, 213, 214, 243, 244, 281, 335, 336 УК, если они совершены по </w:t>
      </w:r>
      <w:r>
        <w:rPr>
          <w:sz w:val="28"/>
          <w:szCs w:val="28"/>
        </w:rPr>
        <w:t>выше указанным мотивам.</w:t>
      </w:r>
    </w:p>
    <w:p w14:paraId="78E077E0" w14:textId="77777777" w:rsidR="00E618BC" w:rsidRPr="00E83BB2" w:rsidRDefault="00E618BC" w:rsidP="00E618BC">
      <w:pPr>
        <w:spacing w:after="0" w:line="240" w:lineRule="auto"/>
        <w:ind w:firstLine="709"/>
        <w:jc w:val="both"/>
        <w:rPr>
          <w:rFonts w:ascii="Times New Roman" w:eastAsia="Times New Roman" w:hAnsi="Times New Roman"/>
          <w:sz w:val="28"/>
          <w:szCs w:val="28"/>
          <w:lang w:eastAsia="ru-RU"/>
        </w:rPr>
      </w:pPr>
      <w:r w:rsidRPr="00E83BB2">
        <w:rPr>
          <w:rFonts w:ascii="Times New Roman" w:hAnsi="Times New Roman"/>
          <w:b/>
          <w:sz w:val="28"/>
          <w:szCs w:val="28"/>
          <w:shd w:val="clear" w:color="auto" w:fill="FFFFFF"/>
        </w:rPr>
        <w:t>Примечание. 1 к статье 205.1</w:t>
      </w:r>
      <w:r>
        <w:rPr>
          <w:rFonts w:ascii="Times New Roman" w:hAnsi="Times New Roman"/>
          <w:b/>
          <w:sz w:val="28"/>
          <w:szCs w:val="28"/>
          <w:shd w:val="clear" w:color="auto" w:fill="FFFFFF"/>
        </w:rPr>
        <w:t xml:space="preserve"> УК</w:t>
      </w:r>
      <w:r w:rsidRPr="00E83BB2">
        <w:rPr>
          <w:rFonts w:ascii="Times New Roman" w:hAnsi="Times New Roman"/>
          <w:b/>
          <w:sz w:val="28"/>
          <w:szCs w:val="28"/>
          <w:shd w:val="clear" w:color="auto" w:fill="FFFFFF"/>
        </w:rPr>
        <w:t xml:space="preserve">. </w:t>
      </w:r>
      <w:r w:rsidRPr="00E83BB2">
        <w:rPr>
          <w:rFonts w:ascii="Times New Roman" w:hAnsi="Times New Roman"/>
          <w:sz w:val="28"/>
          <w:szCs w:val="28"/>
          <w:shd w:val="clear" w:color="auto" w:fill="FFFFFF"/>
        </w:rPr>
        <w:t>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r:id="rId6" w:anchor="dst103226" w:history="1">
        <w:r w:rsidRPr="00E83BB2">
          <w:rPr>
            <w:rStyle w:val="a5"/>
            <w:rFonts w:ascii="Times New Roman" w:hAnsi="Times New Roman"/>
            <w:sz w:val="28"/>
            <w:szCs w:val="28"/>
            <w:shd w:val="clear" w:color="auto" w:fill="FFFFFF"/>
          </w:rPr>
          <w:t>статьями 205</w:t>
        </w:r>
      </w:hyperlink>
      <w:r w:rsidRPr="00E83BB2">
        <w:rPr>
          <w:rFonts w:ascii="Times New Roman" w:hAnsi="Times New Roman"/>
          <w:sz w:val="28"/>
          <w:szCs w:val="28"/>
          <w:shd w:val="clear" w:color="auto" w:fill="FFFFFF"/>
        </w:rPr>
        <w:t xml:space="preserve">, </w:t>
      </w:r>
      <w:hyperlink r:id="rId7" w:anchor="dst103230" w:history="1">
        <w:r w:rsidRPr="00E83BB2">
          <w:rPr>
            <w:rStyle w:val="a5"/>
            <w:rFonts w:ascii="Times New Roman" w:hAnsi="Times New Roman"/>
            <w:sz w:val="28"/>
            <w:szCs w:val="28"/>
            <w:shd w:val="clear" w:color="auto" w:fill="FFFFFF"/>
          </w:rPr>
          <w:t>205.1</w:t>
        </w:r>
      </w:hyperlink>
      <w:r w:rsidRPr="00E83BB2">
        <w:rPr>
          <w:rFonts w:ascii="Times New Roman" w:hAnsi="Times New Roman"/>
          <w:sz w:val="28"/>
          <w:szCs w:val="28"/>
          <w:shd w:val="clear" w:color="auto" w:fill="FFFFFF"/>
        </w:rPr>
        <w:t xml:space="preserve">, </w:t>
      </w:r>
      <w:hyperlink r:id="rId8" w:anchor="dst103237" w:history="1">
        <w:r w:rsidRPr="00E83BB2">
          <w:rPr>
            <w:rStyle w:val="a5"/>
            <w:rFonts w:ascii="Times New Roman" w:hAnsi="Times New Roman"/>
            <w:sz w:val="28"/>
            <w:szCs w:val="28"/>
            <w:shd w:val="clear" w:color="auto" w:fill="FFFFFF"/>
          </w:rPr>
          <w:t>205.2</w:t>
        </w:r>
      </w:hyperlink>
      <w:r w:rsidRPr="00E83BB2">
        <w:rPr>
          <w:rFonts w:ascii="Times New Roman" w:hAnsi="Times New Roman"/>
          <w:sz w:val="28"/>
          <w:szCs w:val="28"/>
          <w:shd w:val="clear" w:color="auto" w:fill="FFFFFF"/>
        </w:rPr>
        <w:t xml:space="preserve">, </w:t>
      </w:r>
      <w:hyperlink r:id="rId9" w:anchor="dst1429" w:history="1">
        <w:r w:rsidRPr="00E83BB2">
          <w:rPr>
            <w:rStyle w:val="a5"/>
            <w:rFonts w:ascii="Times New Roman" w:hAnsi="Times New Roman"/>
            <w:sz w:val="28"/>
            <w:szCs w:val="28"/>
            <w:shd w:val="clear" w:color="auto" w:fill="FFFFFF"/>
          </w:rPr>
          <w:t>205.3</w:t>
        </w:r>
      </w:hyperlink>
      <w:r w:rsidRPr="00E83BB2">
        <w:rPr>
          <w:rFonts w:ascii="Times New Roman" w:hAnsi="Times New Roman"/>
          <w:sz w:val="28"/>
          <w:szCs w:val="28"/>
          <w:shd w:val="clear" w:color="auto" w:fill="FFFFFF"/>
        </w:rPr>
        <w:t xml:space="preserve">, </w:t>
      </w:r>
      <w:hyperlink r:id="rId10" w:anchor="dst1433" w:history="1">
        <w:r w:rsidRPr="00E83BB2">
          <w:rPr>
            <w:rStyle w:val="a5"/>
            <w:rFonts w:ascii="Times New Roman" w:hAnsi="Times New Roman"/>
            <w:sz w:val="28"/>
            <w:szCs w:val="28"/>
            <w:shd w:val="clear" w:color="auto" w:fill="FFFFFF"/>
          </w:rPr>
          <w:t>205.4</w:t>
        </w:r>
      </w:hyperlink>
      <w:r w:rsidRPr="00E83BB2">
        <w:rPr>
          <w:rFonts w:ascii="Times New Roman" w:hAnsi="Times New Roman"/>
          <w:sz w:val="28"/>
          <w:szCs w:val="28"/>
          <w:shd w:val="clear" w:color="auto" w:fill="FFFFFF"/>
        </w:rPr>
        <w:t xml:space="preserve">, </w:t>
      </w:r>
      <w:hyperlink r:id="rId11" w:anchor="dst1440" w:history="1">
        <w:r w:rsidRPr="00E83BB2">
          <w:rPr>
            <w:rStyle w:val="a5"/>
            <w:rFonts w:ascii="Times New Roman" w:hAnsi="Times New Roman"/>
            <w:sz w:val="28"/>
            <w:szCs w:val="28"/>
            <w:shd w:val="clear" w:color="auto" w:fill="FFFFFF"/>
          </w:rPr>
          <w:t>205.5</w:t>
        </w:r>
      </w:hyperlink>
      <w:r w:rsidRPr="00E83BB2">
        <w:rPr>
          <w:rFonts w:ascii="Times New Roman" w:hAnsi="Times New Roman"/>
          <w:sz w:val="28"/>
          <w:szCs w:val="28"/>
          <w:shd w:val="clear" w:color="auto" w:fill="FFFFFF"/>
        </w:rPr>
        <w:t xml:space="preserve">, </w:t>
      </w:r>
      <w:hyperlink r:id="rId12" w:anchor="dst101321" w:history="1">
        <w:r w:rsidRPr="00E83BB2">
          <w:rPr>
            <w:rStyle w:val="a5"/>
            <w:rFonts w:ascii="Times New Roman" w:hAnsi="Times New Roman"/>
            <w:sz w:val="28"/>
            <w:szCs w:val="28"/>
            <w:shd w:val="clear" w:color="auto" w:fill="FFFFFF"/>
          </w:rPr>
          <w:t>206</w:t>
        </w:r>
      </w:hyperlink>
      <w:r w:rsidRPr="00E83BB2">
        <w:rPr>
          <w:rFonts w:ascii="Times New Roman" w:hAnsi="Times New Roman"/>
          <w:sz w:val="28"/>
          <w:szCs w:val="28"/>
          <w:shd w:val="clear" w:color="auto" w:fill="FFFFFF"/>
        </w:rPr>
        <w:t>, </w:t>
      </w:r>
      <w:hyperlink r:id="rId13" w:anchor="dst101340" w:history="1">
        <w:r w:rsidRPr="00E83BB2">
          <w:rPr>
            <w:rStyle w:val="a5"/>
            <w:rFonts w:ascii="Times New Roman" w:hAnsi="Times New Roman"/>
            <w:sz w:val="28"/>
            <w:szCs w:val="28"/>
            <w:shd w:val="clear" w:color="auto" w:fill="FFFFFF"/>
          </w:rPr>
          <w:t>208</w:t>
        </w:r>
      </w:hyperlink>
      <w:r w:rsidRPr="00E83BB2">
        <w:rPr>
          <w:rFonts w:ascii="Times New Roman" w:hAnsi="Times New Roman"/>
          <w:sz w:val="28"/>
          <w:szCs w:val="28"/>
          <w:shd w:val="clear" w:color="auto" w:fill="FFFFFF"/>
        </w:rPr>
        <w:t>, </w:t>
      </w:r>
      <w:hyperlink r:id="rId14" w:anchor="dst101360" w:history="1">
        <w:r w:rsidRPr="00E83BB2">
          <w:rPr>
            <w:rStyle w:val="a5"/>
            <w:rFonts w:ascii="Times New Roman" w:hAnsi="Times New Roman"/>
            <w:sz w:val="28"/>
            <w:szCs w:val="28"/>
            <w:shd w:val="clear" w:color="auto" w:fill="FFFFFF"/>
          </w:rPr>
          <w:t>211</w:t>
        </w:r>
      </w:hyperlink>
      <w:r w:rsidRPr="00E83BB2">
        <w:rPr>
          <w:rFonts w:ascii="Times New Roman" w:hAnsi="Times New Roman"/>
          <w:sz w:val="28"/>
          <w:szCs w:val="28"/>
          <w:shd w:val="clear" w:color="auto" w:fill="FFFFFF"/>
        </w:rPr>
        <w:t>, </w:t>
      </w:r>
      <w:hyperlink r:id="rId15" w:anchor="dst101431" w:history="1">
        <w:r w:rsidRPr="00E83BB2">
          <w:rPr>
            <w:rStyle w:val="a5"/>
            <w:rFonts w:ascii="Times New Roman" w:hAnsi="Times New Roman"/>
            <w:sz w:val="28"/>
            <w:szCs w:val="28"/>
            <w:shd w:val="clear" w:color="auto" w:fill="FFFFFF"/>
          </w:rPr>
          <w:t>220</w:t>
        </w:r>
      </w:hyperlink>
      <w:r w:rsidRPr="00E83BB2">
        <w:rPr>
          <w:rFonts w:ascii="Times New Roman" w:hAnsi="Times New Roman"/>
          <w:sz w:val="28"/>
          <w:szCs w:val="28"/>
          <w:shd w:val="clear" w:color="auto" w:fill="FFFFFF"/>
        </w:rPr>
        <w:t>, </w:t>
      </w:r>
      <w:hyperlink r:id="rId16" w:anchor="dst101436" w:history="1">
        <w:r w:rsidRPr="00E83BB2">
          <w:rPr>
            <w:rStyle w:val="a5"/>
            <w:rFonts w:ascii="Times New Roman" w:hAnsi="Times New Roman"/>
            <w:sz w:val="28"/>
            <w:szCs w:val="28"/>
            <w:shd w:val="clear" w:color="auto" w:fill="FFFFFF"/>
          </w:rPr>
          <w:t>221</w:t>
        </w:r>
      </w:hyperlink>
      <w:r w:rsidRPr="00E83BB2">
        <w:rPr>
          <w:rFonts w:ascii="Times New Roman" w:hAnsi="Times New Roman"/>
          <w:sz w:val="28"/>
          <w:szCs w:val="28"/>
          <w:shd w:val="clear" w:color="auto" w:fill="FFFFFF"/>
        </w:rPr>
        <w:t>, </w:t>
      </w:r>
      <w:hyperlink r:id="rId17" w:anchor="dst101811" w:history="1">
        <w:r w:rsidRPr="00E83BB2">
          <w:rPr>
            <w:rStyle w:val="a5"/>
            <w:rFonts w:ascii="Times New Roman" w:hAnsi="Times New Roman"/>
            <w:sz w:val="28"/>
            <w:szCs w:val="28"/>
            <w:shd w:val="clear" w:color="auto" w:fill="FFFFFF"/>
          </w:rPr>
          <w:t>277</w:t>
        </w:r>
      </w:hyperlink>
      <w:r w:rsidRPr="00E83BB2">
        <w:rPr>
          <w:rFonts w:ascii="Times New Roman" w:hAnsi="Times New Roman"/>
          <w:sz w:val="28"/>
          <w:szCs w:val="28"/>
          <w:shd w:val="clear" w:color="auto" w:fill="FFFFFF"/>
        </w:rPr>
        <w:t>, </w:t>
      </w:r>
      <w:hyperlink r:id="rId18" w:anchor="dst101814" w:history="1">
        <w:r w:rsidRPr="00E83BB2">
          <w:rPr>
            <w:rStyle w:val="a5"/>
            <w:rFonts w:ascii="Times New Roman" w:hAnsi="Times New Roman"/>
            <w:sz w:val="28"/>
            <w:szCs w:val="28"/>
            <w:shd w:val="clear" w:color="auto" w:fill="FFFFFF"/>
          </w:rPr>
          <w:t>278</w:t>
        </w:r>
      </w:hyperlink>
      <w:r w:rsidRPr="00E83BB2">
        <w:rPr>
          <w:rFonts w:ascii="Times New Roman" w:hAnsi="Times New Roman"/>
          <w:sz w:val="28"/>
          <w:szCs w:val="28"/>
          <w:shd w:val="clear" w:color="auto" w:fill="FFFFFF"/>
        </w:rPr>
        <w:t>, </w:t>
      </w:r>
      <w:hyperlink r:id="rId19" w:anchor="dst101817" w:history="1">
        <w:r w:rsidRPr="00E83BB2">
          <w:rPr>
            <w:rStyle w:val="a5"/>
            <w:rFonts w:ascii="Times New Roman" w:hAnsi="Times New Roman"/>
            <w:sz w:val="28"/>
            <w:szCs w:val="28"/>
            <w:shd w:val="clear" w:color="auto" w:fill="FFFFFF"/>
          </w:rPr>
          <w:t>279</w:t>
        </w:r>
      </w:hyperlink>
      <w:r w:rsidRPr="00E83BB2">
        <w:rPr>
          <w:rFonts w:ascii="Times New Roman" w:hAnsi="Times New Roman"/>
          <w:sz w:val="28"/>
          <w:szCs w:val="28"/>
          <w:shd w:val="clear" w:color="auto" w:fill="FFFFFF"/>
        </w:rPr>
        <w:t> и </w:t>
      </w:r>
      <w:hyperlink r:id="rId20" w:anchor="dst103155" w:history="1">
        <w:r w:rsidRPr="00E83BB2">
          <w:rPr>
            <w:rStyle w:val="a5"/>
            <w:rFonts w:ascii="Times New Roman" w:hAnsi="Times New Roman"/>
            <w:sz w:val="28"/>
            <w:szCs w:val="28"/>
            <w:shd w:val="clear" w:color="auto" w:fill="FFFFFF"/>
          </w:rPr>
          <w:t>360</w:t>
        </w:r>
      </w:hyperlink>
      <w:r w:rsidRPr="00E83BB2">
        <w:rPr>
          <w:rFonts w:ascii="Times New Roman" w:hAnsi="Times New Roman"/>
          <w:sz w:val="28"/>
          <w:szCs w:val="28"/>
          <w:shd w:val="clear" w:color="auto" w:fill="FFFFFF"/>
        </w:rP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w:t>
      </w:r>
      <w:hyperlink r:id="rId21" w:history="1">
        <w:r w:rsidRPr="00E83BB2">
          <w:rPr>
            <w:rStyle w:val="a5"/>
            <w:rFonts w:ascii="Times New Roman" w:hAnsi="Times New Roman"/>
            <w:sz w:val="28"/>
            <w:szCs w:val="28"/>
            <w:shd w:val="clear" w:color="auto" w:fill="FFFFFF"/>
          </w:rPr>
          <w:t>преступного сообщества</w:t>
        </w:r>
      </w:hyperlink>
      <w:r w:rsidRPr="00E83BB2">
        <w:rPr>
          <w:rFonts w:ascii="Times New Roman" w:hAnsi="Times New Roman"/>
          <w:sz w:val="28"/>
          <w:szCs w:val="28"/>
          <w:shd w:val="clear" w:color="auto" w:fill="FFFFFF"/>
        </w:rPr>
        <w:t xml:space="preserve"> (преступной организации), созданных или создаваемых для совершения хотя бы одного из этих преступлений</w:t>
      </w:r>
      <w:r>
        <w:rPr>
          <w:rFonts w:ascii="Times New Roman" w:hAnsi="Times New Roman"/>
          <w:sz w:val="28"/>
          <w:szCs w:val="28"/>
          <w:shd w:val="clear" w:color="auto" w:fill="FFFFFF"/>
        </w:rPr>
        <w:t xml:space="preserve"> наказание за такие деяния – </w:t>
      </w:r>
      <w:r w:rsidRPr="00E83BB2">
        <w:rPr>
          <w:rFonts w:ascii="Times New Roman" w:hAnsi="Times New Roman"/>
          <w:b/>
          <w:sz w:val="28"/>
          <w:szCs w:val="28"/>
          <w:shd w:val="clear" w:color="auto" w:fill="FFFFFF"/>
        </w:rPr>
        <w:t>вплоть до пожизненного лишения свободы.</w:t>
      </w:r>
    </w:p>
    <w:p w14:paraId="5663CCBA" w14:textId="77777777" w:rsidR="00E618BC" w:rsidRPr="00A61144" w:rsidRDefault="00E618BC" w:rsidP="00E618BC">
      <w:pPr>
        <w:pStyle w:val="4"/>
        <w:shd w:val="clear" w:color="auto" w:fill="FFFFFF"/>
        <w:spacing w:before="0" w:beforeAutospacing="0" w:after="0" w:afterAutospacing="0"/>
        <w:ind w:firstLine="709"/>
        <w:jc w:val="both"/>
        <w:rPr>
          <w:sz w:val="28"/>
          <w:szCs w:val="28"/>
        </w:rPr>
      </w:pPr>
      <w:r w:rsidRPr="00A61144">
        <w:rPr>
          <w:sz w:val="28"/>
          <w:szCs w:val="28"/>
        </w:rPr>
        <w:t>Так, за совершение преступлений экстремистской направленности предусмотрена уголовная ответственность в виде:</w:t>
      </w:r>
    </w:p>
    <w:p w14:paraId="4DB1DB41" w14:textId="77777777" w:rsidR="00E618BC" w:rsidRPr="00A61144" w:rsidRDefault="00E618BC" w:rsidP="00E618BC">
      <w:pPr>
        <w:pStyle w:val="3"/>
        <w:keepNext w:val="0"/>
        <w:keepLines w:val="0"/>
        <w:numPr>
          <w:ilvl w:val="0"/>
          <w:numId w:val="1"/>
        </w:numPr>
        <w:shd w:val="clear" w:color="auto" w:fill="FFFFFF"/>
        <w:spacing w:before="0" w:line="240" w:lineRule="auto"/>
        <w:ind w:left="0"/>
        <w:jc w:val="both"/>
        <w:rPr>
          <w:rFonts w:ascii="Times New Roman" w:hAnsi="Times New Roman"/>
          <w:color w:val="auto"/>
          <w:sz w:val="28"/>
          <w:szCs w:val="28"/>
        </w:rPr>
      </w:pPr>
      <w:r w:rsidRPr="00A61144">
        <w:rPr>
          <w:rStyle w:val="pseudolink"/>
          <w:rFonts w:ascii="Times New Roman" w:hAnsi="Times New Roman"/>
          <w:b/>
          <w:bCs/>
          <w:color w:val="auto"/>
          <w:sz w:val="28"/>
          <w:szCs w:val="28"/>
        </w:rPr>
        <w:lastRenderedPageBreak/>
        <w:t>Статья 280 УК</w:t>
      </w:r>
    </w:p>
    <w:p w14:paraId="3B3524BB"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 публичные призывы к осуществлению экстремистской деятельности.</w:t>
      </w:r>
    </w:p>
    <w:p w14:paraId="00CEE4CB"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 xml:space="preserve">За совершение данного преступления предусмотрено наказание в виде </w:t>
      </w:r>
      <w:r w:rsidRPr="00A61144">
        <w:rPr>
          <w:b/>
          <w:sz w:val="28"/>
          <w:szCs w:val="28"/>
        </w:rPr>
        <w:t>штрафа в размере от ста тысяч до трехсот тысяч</w:t>
      </w:r>
      <w:r w:rsidRPr="00A61144">
        <w:rPr>
          <w:sz w:val="28"/>
          <w:szCs w:val="28"/>
        </w:rPr>
        <w:t xml:space="preserve">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w:t>
      </w:r>
      <w:r w:rsidRPr="00A61144">
        <w:rPr>
          <w:b/>
          <w:sz w:val="28"/>
          <w:szCs w:val="28"/>
        </w:rPr>
        <w:t>лишением свободы на срок до четырех лет</w:t>
      </w:r>
      <w:r w:rsidRPr="00A61144">
        <w:rPr>
          <w:sz w:val="28"/>
          <w:szCs w:val="28"/>
        </w:rPr>
        <w:t xml:space="preserve"> с лишением права занимать определенные должности или заниматься определенной деятельностью на тот же срок.</w:t>
      </w:r>
    </w:p>
    <w:p w14:paraId="1C2BDE78" w14:textId="77777777" w:rsidR="00E618BC" w:rsidRPr="00A61144" w:rsidRDefault="00E618BC" w:rsidP="00E618BC">
      <w:pPr>
        <w:pStyle w:val="3"/>
        <w:keepNext w:val="0"/>
        <w:keepLines w:val="0"/>
        <w:numPr>
          <w:ilvl w:val="0"/>
          <w:numId w:val="1"/>
        </w:numPr>
        <w:shd w:val="clear" w:color="auto" w:fill="FFFFFF"/>
        <w:spacing w:before="0" w:line="240" w:lineRule="auto"/>
        <w:ind w:left="0"/>
        <w:jc w:val="both"/>
        <w:rPr>
          <w:rFonts w:ascii="Times New Roman" w:hAnsi="Times New Roman"/>
          <w:color w:val="auto"/>
          <w:sz w:val="28"/>
          <w:szCs w:val="28"/>
        </w:rPr>
      </w:pPr>
      <w:r w:rsidRPr="00A61144">
        <w:rPr>
          <w:rStyle w:val="pseudolink"/>
          <w:rFonts w:ascii="Times New Roman" w:hAnsi="Times New Roman"/>
          <w:b/>
          <w:bCs/>
          <w:color w:val="auto"/>
          <w:sz w:val="28"/>
          <w:szCs w:val="28"/>
        </w:rPr>
        <w:t>Статья 282 УК</w:t>
      </w:r>
    </w:p>
    <w:p w14:paraId="5A026734"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 возбуждение ненависти либо вражды, а равно унижение человеческого достоинства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w:t>
      </w:r>
    </w:p>
    <w:p w14:paraId="293E116B"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 xml:space="preserve">За совершение данного преступления предусмотрено наказание в виде наложения </w:t>
      </w:r>
      <w:r w:rsidRPr="00A61144">
        <w:rPr>
          <w:b/>
          <w:sz w:val="28"/>
          <w:szCs w:val="28"/>
        </w:rPr>
        <w:t>штрафом в размере от трехсот тысяч</w:t>
      </w:r>
      <w:r w:rsidRPr="00A61144">
        <w:rPr>
          <w:sz w:val="28"/>
          <w:szCs w:val="28"/>
        </w:rPr>
        <w:t xml:space="preserve">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w:t>
      </w:r>
      <w:r w:rsidRPr="00A61144">
        <w:rPr>
          <w:b/>
          <w:sz w:val="28"/>
          <w:szCs w:val="28"/>
        </w:rPr>
        <w:t>лишением свободы на срок от двух до пяти лет</w:t>
      </w:r>
      <w:r w:rsidRPr="00A61144">
        <w:rPr>
          <w:sz w:val="28"/>
          <w:szCs w:val="28"/>
        </w:rPr>
        <w:t>.</w:t>
      </w:r>
    </w:p>
    <w:p w14:paraId="4D2EF7A8" w14:textId="77777777" w:rsidR="00E618BC" w:rsidRPr="00A61144" w:rsidRDefault="00E618BC" w:rsidP="00E618BC">
      <w:pPr>
        <w:pStyle w:val="3"/>
        <w:keepNext w:val="0"/>
        <w:keepLines w:val="0"/>
        <w:numPr>
          <w:ilvl w:val="0"/>
          <w:numId w:val="1"/>
        </w:numPr>
        <w:shd w:val="clear" w:color="auto" w:fill="FFFFFF"/>
        <w:spacing w:before="0" w:line="240" w:lineRule="auto"/>
        <w:ind w:left="0"/>
        <w:jc w:val="both"/>
        <w:rPr>
          <w:rFonts w:ascii="Times New Roman" w:hAnsi="Times New Roman"/>
          <w:color w:val="auto"/>
          <w:sz w:val="28"/>
          <w:szCs w:val="28"/>
        </w:rPr>
      </w:pPr>
      <w:r w:rsidRPr="00A61144">
        <w:rPr>
          <w:rStyle w:val="pseudolink"/>
          <w:rFonts w:ascii="Times New Roman" w:hAnsi="Times New Roman"/>
          <w:b/>
          <w:bCs/>
          <w:color w:val="auto"/>
          <w:sz w:val="28"/>
          <w:szCs w:val="28"/>
        </w:rPr>
        <w:t>Статья 282</w:t>
      </w:r>
      <w:r w:rsidRPr="00A61144">
        <w:rPr>
          <w:rStyle w:val="pseudolink"/>
          <w:rFonts w:ascii="Times New Roman" w:hAnsi="Times New Roman"/>
          <w:b/>
          <w:bCs/>
          <w:color w:val="auto"/>
          <w:sz w:val="28"/>
          <w:szCs w:val="28"/>
          <w:vertAlign w:val="superscript"/>
        </w:rPr>
        <w:t>1</w:t>
      </w:r>
      <w:r w:rsidRPr="00A61144">
        <w:rPr>
          <w:rStyle w:val="pseudolink"/>
          <w:rFonts w:ascii="Times New Roman" w:hAnsi="Times New Roman"/>
          <w:b/>
          <w:bCs/>
          <w:color w:val="auto"/>
          <w:sz w:val="28"/>
          <w:szCs w:val="28"/>
        </w:rPr>
        <w:t>УК</w:t>
      </w:r>
    </w:p>
    <w:p w14:paraId="1DDFD44E"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 организация экстремистского сообщества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w:t>
      </w:r>
    </w:p>
    <w:p w14:paraId="2EE079DF"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 xml:space="preserve">За совершение данного преступления предусмотрено наказание в виде наложения </w:t>
      </w:r>
      <w:r w:rsidRPr="00A61144">
        <w:rPr>
          <w:b/>
          <w:sz w:val="28"/>
          <w:szCs w:val="28"/>
        </w:rPr>
        <w:t>штрафа в размере от четырехсот тысяч</w:t>
      </w:r>
      <w:r w:rsidRPr="00A61144">
        <w:rPr>
          <w:sz w:val="28"/>
          <w:szCs w:val="28"/>
        </w:rPr>
        <w:t xml:space="preserve"> до восьмисот тысяч рублей или в размере заработной платы или иного дохода осужденного за период от двух до четырех лет либо </w:t>
      </w:r>
      <w:r w:rsidRPr="00A61144">
        <w:rPr>
          <w:b/>
          <w:sz w:val="28"/>
          <w:szCs w:val="28"/>
        </w:rPr>
        <w:t>лишением свободы на срок от шести</w:t>
      </w:r>
      <w:r w:rsidRPr="00A61144">
        <w:rPr>
          <w:sz w:val="28"/>
          <w:szCs w:val="28"/>
        </w:rPr>
        <w:t xml:space="preserve">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14:paraId="74B02910" w14:textId="77777777" w:rsidR="00E618BC" w:rsidRPr="00A61144" w:rsidRDefault="00E618BC" w:rsidP="00E618BC">
      <w:pPr>
        <w:pStyle w:val="3"/>
        <w:keepNext w:val="0"/>
        <w:keepLines w:val="0"/>
        <w:numPr>
          <w:ilvl w:val="0"/>
          <w:numId w:val="1"/>
        </w:numPr>
        <w:shd w:val="clear" w:color="auto" w:fill="FFFFFF"/>
        <w:spacing w:before="0" w:line="240" w:lineRule="auto"/>
        <w:ind w:left="0"/>
        <w:jc w:val="both"/>
        <w:rPr>
          <w:rFonts w:ascii="Times New Roman" w:hAnsi="Times New Roman"/>
          <w:color w:val="auto"/>
          <w:sz w:val="28"/>
          <w:szCs w:val="28"/>
        </w:rPr>
      </w:pPr>
      <w:r w:rsidRPr="00A61144">
        <w:rPr>
          <w:rStyle w:val="pseudolink"/>
          <w:rFonts w:ascii="Times New Roman" w:hAnsi="Times New Roman"/>
          <w:b/>
          <w:bCs/>
          <w:color w:val="auto"/>
          <w:sz w:val="28"/>
          <w:szCs w:val="28"/>
        </w:rPr>
        <w:t>Статья 282</w:t>
      </w:r>
      <w:r w:rsidRPr="00A61144">
        <w:rPr>
          <w:rStyle w:val="pseudolink"/>
          <w:rFonts w:ascii="Times New Roman" w:hAnsi="Times New Roman"/>
          <w:b/>
          <w:bCs/>
          <w:color w:val="auto"/>
          <w:sz w:val="28"/>
          <w:szCs w:val="28"/>
          <w:vertAlign w:val="superscript"/>
        </w:rPr>
        <w:t>2</w:t>
      </w:r>
      <w:r w:rsidRPr="00A61144">
        <w:rPr>
          <w:rStyle w:val="pseudolink"/>
          <w:rFonts w:ascii="Times New Roman" w:hAnsi="Times New Roman"/>
          <w:b/>
          <w:bCs/>
          <w:color w:val="auto"/>
          <w:sz w:val="28"/>
          <w:szCs w:val="28"/>
        </w:rPr>
        <w:t>УК</w:t>
      </w:r>
    </w:p>
    <w:p w14:paraId="25244ED7"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 xml:space="preserve">- организация деятельности экстремистской организации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w:t>
      </w:r>
      <w:r w:rsidRPr="00A61144">
        <w:rPr>
          <w:sz w:val="28"/>
          <w:szCs w:val="28"/>
        </w:rPr>
        <w:lastRenderedPageBreak/>
        <w:t>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w:t>
      </w:r>
    </w:p>
    <w:p w14:paraId="7CF143AD"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 xml:space="preserve">За совершение данного преступления предусмотрено наказание в виде наложения </w:t>
      </w:r>
      <w:r w:rsidRPr="00A61144">
        <w:rPr>
          <w:b/>
          <w:sz w:val="28"/>
          <w:szCs w:val="28"/>
        </w:rPr>
        <w:t>штрафа в размере от четырехсот тысяч</w:t>
      </w:r>
      <w:r w:rsidRPr="00A61144">
        <w:rPr>
          <w:sz w:val="28"/>
          <w:szCs w:val="28"/>
        </w:rPr>
        <w:t xml:space="preserve"> до восьмисот тысяч рублей или в размере заработной платы или иного дохода осужденного за период от двух до четырех лет либо </w:t>
      </w:r>
      <w:r w:rsidRPr="00A61144">
        <w:rPr>
          <w:b/>
          <w:sz w:val="28"/>
          <w:szCs w:val="28"/>
        </w:rPr>
        <w:t>лишением свободы на срок от шести</w:t>
      </w:r>
      <w:r w:rsidRPr="00A61144">
        <w:rPr>
          <w:sz w:val="28"/>
          <w:szCs w:val="28"/>
        </w:rPr>
        <w:t xml:space="preserve">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14:paraId="4EBE3F2E" w14:textId="77777777" w:rsidR="00E618BC" w:rsidRPr="00A61144" w:rsidRDefault="00E618BC" w:rsidP="00E618BC">
      <w:pPr>
        <w:pStyle w:val="3"/>
        <w:keepNext w:val="0"/>
        <w:keepLines w:val="0"/>
        <w:numPr>
          <w:ilvl w:val="0"/>
          <w:numId w:val="1"/>
        </w:numPr>
        <w:shd w:val="clear" w:color="auto" w:fill="FFFFFF"/>
        <w:spacing w:before="0" w:line="240" w:lineRule="auto"/>
        <w:ind w:left="0"/>
        <w:jc w:val="both"/>
        <w:rPr>
          <w:rFonts w:ascii="Times New Roman" w:hAnsi="Times New Roman"/>
          <w:color w:val="auto"/>
          <w:sz w:val="28"/>
          <w:szCs w:val="28"/>
        </w:rPr>
      </w:pPr>
      <w:r w:rsidRPr="00A61144">
        <w:rPr>
          <w:rStyle w:val="pseudolink"/>
          <w:rFonts w:ascii="Times New Roman" w:hAnsi="Times New Roman"/>
          <w:b/>
          <w:bCs/>
          <w:color w:val="auto"/>
          <w:sz w:val="28"/>
          <w:szCs w:val="28"/>
        </w:rPr>
        <w:t>Статья 282</w:t>
      </w:r>
      <w:r w:rsidRPr="00A61144">
        <w:rPr>
          <w:rStyle w:val="pseudolink"/>
          <w:rFonts w:ascii="Times New Roman" w:hAnsi="Times New Roman"/>
          <w:b/>
          <w:bCs/>
          <w:color w:val="auto"/>
          <w:sz w:val="28"/>
          <w:szCs w:val="28"/>
          <w:vertAlign w:val="superscript"/>
        </w:rPr>
        <w:t>3</w:t>
      </w:r>
      <w:r w:rsidRPr="00A61144">
        <w:rPr>
          <w:rStyle w:val="pseudolink"/>
          <w:rFonts w:ascii="Times New Roman" w:hAnsi="Times New Roman"/>
          <w:b/>
          <w:bCs/>
          <w:color w:val="auto"/>
          <w:sz w:val="28"/>
          <w:szCs w:val="28"/>
        </w:rPr>
        <w:t>УК</w:t>
      </w:r>
    </w:p>
    <w:p w14:paraId="738AA0F3"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 финансирование экстремистской деятельности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w:t>
      </w:r>
    </w:p>
    <w:p w14:paraId="284D70EE"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 xml:space="preserve">За совершение данного преступления предусмотрено наказание в виде наложения </w:t>
      </w:r>
      <w:r w:rsidRPr="00A61144">
        <w:rPr>
          <w:b/>
          <w:sz w:val="28"/>
          <w:szCs w:val="28"/>
        </w:rPr>
        <w:t>штрафа в размере от трехсот</w:t>
      </w:r>
      <w:r w:rsidRPr="00A61144">
        <w:rPr>
          <w:sz w:val="28"/>
          <w:szCs w:val="28"/>
        </w:rPr>
        <w:t xml:space="preserve"> </w:t>
      </w:r>
      <w:r w:rsidRPr="00A61144">
        <w:rPr>
          <w:b/>
          <w:sz w:val="28"/>
          <w:szCs w:val="28"/>
        </w:rPr>
        <w:t>тысяч</w:t>
      </w:r>
      <w:r w:rsidRPr="00A61144">
        <w:rPr>
          <w:sz w:val="28"/>
          <w:szCs w:val="28"/>
        </w:rPr>
        <w:t xml:space="preserve">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w:t>
      </w:r>
      <w:r w:rsidRPr="00A61144">
        <w:rPr>
          <w:b/>
          <w:sz w:val="28"/>
          <w:szCs w:val="28"/>
        </w:rPr>
        <w:t>либо лишением свободы на срок от трех</w:t>
      </w:r>
      <w:r w:rsidRPr="00A61144">
        <w:rPr>
          <w:sz w:val="28"/>
          <w:szCs w:val="28"/>
        </w:rPr>
        <w:t xml:space="preserve"> до восьми лет.</w:t>
      </w:r>
    </w:p>
    <w:p w14:paraId="3DF22E9B" w14:textId="77777777" w:rsidR="00E618BC" w:rsidRPr="00A61144" w:rsidRDefault="00E618BC" w:rsidP="00E618BC">
      <w:pPr>
        <w:pStyle w:val="4"/>
        <w:shd w:val="clear" w:color="auto" w:fill="FFFFFF"/>
        <w:spacing w:before="0" w:beforeAutospacing="0" w:after="0" w:afterAutospacing="0"/>
        <w:jc w:val="both"/>
        <w:rPr>
          <w:sz w:val="28"/>
          <w:szCs w:val="28"/>
        </w:rPr>
      </w:pPr>
      <w:r w:rsidRPr="00A61144">
        <w:rPr>
          <w:b/>
          <w:sz w:val="28"/>
          <w:szCs w:val="28"/>
        </w:rPr>
        <w:t>Пункт «г» части 2 статья 105 УК - убийство</w:t>
      </w:r>
      <w:r w:rsidRPr="00A61144">
        <w:rPr>
          <w:sz w:val="28"/>
          <w:szCs w:val="28"/>
        </w:rPr>
        <w:t xml:space="preserve"> (убийство, то есть умышленное причинение смерти другому человеку по мотивам политической, идеологической, расовой, национальной или религиозной</w:t>
      </w:r>
    </w:p>
    <w:p w14:paraId="0EF2C97A" w14:textId="77777777" w:rsidR="00E618BC" w:rsidRPr="00A61144" w:rsidRDefault="00E618BC" w:rsidP="00E618BC">
      <w:pPr>
        <w:pStyle w:val="4"/>
        <w:shd w:val="clear" w:color="auto" w:fill="FFFFFF"/>
        <w:spacing w:before="0" w:beforeAutospacing="0" w:after="0" w:afterAutospacing="0"/>
        <w:jc w:val="both"/>
        <w:rPr>
          <w:sz w:val="28"/>
          <w:szCs w:val="28"/>
        </w:rPr>
      </w:pPr>
      <w:r w:rsidRPr="00A61144">
        <w:rPr>
          <w:sz w:val="28"/>
          <w:szCs w:val="28"/>
        </w:rPr>
        <w:t>ненависти или вражды либо по мотивам ненависти или вражды в отношении какой-либо социальной группы).</w:t>
      </w:r>
    </w:p>
    <w:p w14:paraId="132806A5"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 xml:space="preserve">За совершение данного преступления предусмотрено наказание в виде </w:t>
      </w:r>
      <w:r w:rsidRPr="00A61144">
        <w:rPr>
          <w:b/>
          <w:sz w:val="28"/>
          <w:szCs w:val="28"/>
        </w:rPr>
        <w:t>лишения свободы на срок от восьми</w:t>
      </w:r>
      <w:r w:rsidRPr="00A61144">
        <w:rPr>
          <w:sz w:val="28"/>
          <w:szCs w:val="28"/>
        </w:rPr>
        <w:t xml:space="preserve"> до двадцати лет с ограничением свободы на срок от одного года до двух лет, либо пожизненным лишением свободы, либо смертной казнью.</w:t>
      </w:r>
    </w:p>
    <w:p w14:paraId="019399B3" w14:textId="77777777" w:rsidR="00E618BC" w:rsidRPr="00A61144" w:rsidRDefault="00E618BC" w:rsidP="00E618BC">
      <w:pPr>
        <w:pStyle w:val="3"/>
        <w:keepNext w:val="0"/>
        <w:keepLines w:val="0"/>
        <w:numPr>
          <w:ilvl w:val="0"/>
          <w:numId w:val="1"/>
        </w:numPr>
        <w:shd w:val="clear" w:color="auto" w:fill="FFFFFF"/>
        <w:spacing w:before="0" w:line="240" w:lineRule="auto"/>
        <w:ind w:left="0"/>
        <w:jc w:val="both"/>
        <w:rPr>
          <w:rFonts w:ascii="Times New Roman" w:hAnsi="Times New Roman"/>
          <w:color w:val="auto"/>
          <w:sz w:val="28"/>
          <w:szCs w:val="28"/>
        </w:rPr>
      </w:pPr>
      <w:r w:rsidRPr="00A61144">
        <w:rPr>
          <w:rStyle w:val="pseudolink"/>
          <w:rFonts w:ascii="Times New Roman" w:hAnsi="Times New Roman"/>
          <w:b/>
          <w:bCs/>
          <w:color w:val="auto"/>
          <w:sz w:val="28"/>
          <w:szCs w:val="28"/>
        </w:rPr>
        <w:t>Статья 136 УК</w:t>
      </w:r>
    </w:p>
    <w:p w14:paraId="167C0C85"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 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w:t>
      </w:r>
    </w:p>
    <w:p w14:paraId="2FF90F67" w14:textId="77777777" w:rsidR="00E618BC" w:rsidRDefault="00E618BC" w:rsidP="00E618BC">
      <w:pPr>
        <w:pStyle w:val="a3"/>
        <w:shd w:val="clear" w:color="auto" w:fill="FFFFFF"/>
        <w:spacing w:before="0" w:beforeAutospacing="0" w:after="0" w:afterAutospacing="0"/>
        <w:jc w:val="both"/>
        <w:rPr>
          <w:sz w:val="28"/>
          <w:szCs w:val="28"/>
        </w:rPr>
      </w:pPr>
      <w:r w:rsidRPr="00A61144">
        <w:rPr>
          <w:sz w:val="28"/>
          <w:szCs w:val="28"/>
        </w:rPr>
        <w:t xml:space="preserve">За совершение данного преступления предусмотрено наказание в виде </w:t>
      </w:r>
      <w:r w:rsidRPr="00A61144">
        <w:rPr>
          <w:b/>
          <w:sz w:val="28"/>
          <w:szCs w:val="28"/>
        </w:rPr>
        <w:t xml:space="preserve">штрафа в размере от ста тысяч </w:t>
      </w:r>
      <w:r w:rsidRPr="00A61144">
        <w:rPr>
          <w:sz w:val="28"/>
          <w:szCs w:val="28"/>
        </w:rPr>
        <w:t xml:space="preserve">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w:t>
      </w:r>
      <w:r w:rsidRPr="00A61144">
        <w:rPr>
          <w:sz w:val="28"/>
          <w:szCs w:val="28"/>
        </w:rPr>
        <w:lastRenderedPageBreak/>
        <w:t xml:space="preserve">обязательными работами на срок до четырехсот восьмидесяти часов, либо исправительными работами на срок до двух лет, </w:t>
      </w:r>
      <w:r w:rsidRPr="00A61144">
        <w:rPr>
          <w:b/>
          <w:sz w:val="28"/>
          <w:szCs w:val="28"/>
        </w:rPr>
        <w:t>либо принудительными работами на срок до пяти лет, либо лишением свободы на тот же срок</w:t>
      </w:r>
      <w:r w:rsidRPr="00A61144">
        <w:rPr>
          <w:sz w:val="28"/>
          <w:szCs w:val="28"/>
        </w:rPr>
        <w:t>.</w:t>
      </w:r>
    </w:p>
    <w:p w14:paraId="00D0B388" w14:textId="77777777" w:rsidR="00E618BC" w:rsidRPr="00A61144" w:rsidRDefault="00E618BC" w:rsidP="00E618BC">
      <w:pPr>
        <w:pStyle w:val="3"/>
        <w:keepNext w:val="0"/>
        <w:keepLines w:val="0"/>
        <w:numPr>
          <w:ilvl w:val="0"/>
          <w:numId w:val="1"/>
        </w:numPr>
        <w:shd w:val="clear" w:color="auto" w:fill="FFFFFF"/>
        <w:spacing w:before="0" w:line="240" w:lineRule="auto"/>
        <w:ind w:left="0"/>
        <w:jc w:val="both"/>
        <w:rPr>
          <w:rFonts w:ascii="Times New Roman" w:hAnsi="Times New Roman"/>
          <w:color w:val="auto"/>
          <w:sz w:val="28"/>
          <w:szCs w:val="28"/>
        </w:rPr>
      </w:pPr>
      <w:r w:rsidRPr="00A61144">
        <w:rPr>
          <w:rStyle w:val="pseudolink"/>
          <w:rFonts w:ascii="Times New Roman" w:hAnsi="Times New Roman"/>
          <w:b/>
          <w:bCs/>
          <w:color w:val="auto"/>
          <w:sz w:val="28"/>
          <w:szCs w:val="28"/>
        </w:rPr>
        <w:t>Статья 2</w:t>
      </w:r>
      <w:r>
        <w:rPr>
          <w:rStyle w:val="pseudolink"/>
          <w:rFonts w:ascii="Times New Roman" w:hAnsi="Times New Roman"/>
          <w:b/>
          <w:bCs/>
          <w:color w:val="auto"/>
          <w:sz w:val="28"/>
          <w:szCs w:val="28"/>
        </w:rPr>
        <w:t>05.2</w:t>
      </w:r>
      <w:r w:rsidRPr="00A61144">
        <w:rPr>
          <w:rStyle w:val="pseudolink"/>
          <w:rFonts w:ascii="Times New Roman" w:hAnsi="Times New Roman"/>
          <w:b/>
          <w:bCs/>
          <w:color w:val="auto"/>
          <w:sz w:val="28"/>
          <w:szCs w:val="28"/>
        </w:rPr>
        <w:t xml:space="preserve"> УК</w:t>
      </w:r>
    </w:p>
    <w:p w14:paraId="618420B7" w14:textId="77777777" w:rsidR="00E618BC" w:rsidRDefault="00E618BC" w:rsidP="00E618BC">
      <w:pPr>
        <w:pStyle w:val="a3"/>
        <w:shd w:val="clear" w:color="auto" w:fill="FFFFFF"/>
        <w:spacing w:before="0" w:beforeAutospacing="0" w:after="0" w:afterAutospacing="0"/>
        <w:ind w:left="142"/>
        <w:jc w:val="both"/>
        <w:rPr>
          <w:bCs/>
          <w:color w:val="000000"/>
          <w:sz w:val="28"/>
          <w:szCs w:val="28"/>
          <w:shd w:val="clear" w:color="auto" w:fill="FFFFFF"/>
        </w:rPr>
      </w:pPr>
      <w:r>
        <w:rPr>
          <w:sz w:val="28"/>
          <w:szCs w:val="28"/>
        </w:rPr>
        <w:t xml:space="preserve">- ч. 1 </w:t>
      </w:r>
      <w:r w:rsidRPr="00F01C58">
        <w:rPr>
          <w:bCs/>
          <w:color w:val="000000"/>
          <w:sz w:val="28"/>
          <w:szCs w:val="28"/>
          <w:shd w:val="clear" w:color="auto" w:fill="FFFFFF"/>
        </w:rPr>
        <w:t>Публичные призывы к осуществлению террористической деятельности, публичное оправдание терроризма или пропаганда терроризма</w:t>
      </w:r>
      <w:r>
        <w:rPr>
          <w:bCs/>
          <w:color w:val="000000"/>
          <w:sz w:val="28"/>
          <w:szCs w:val="28"/>
          <w:shd w:val="clear" w:color="auto" w:fill="FFFFFF"/>
        </w:rPr>
        <w:t xml:space="preserve"> </w:t>
      </w:r>
    </w:p>
    <w:p w14:paraId="24E7E66F" w14:textId="77777777" w:rsidR="00E618BC" w:rsidRDefault="00E618BC" w:rsidP="00E618BC">
      <w:pPr>
        <w:pStyle w:val="a3"/>
        <w:shd w:val="clear" w:color="auto" w:fill="FFFFFF"/>
        <w:spacing w:before="0" w:beforeAutospacing="0" w:after="0" w:afterAutospacing="0"/>
        <w:ind w:left="142"/>
        <w:jc w:val="both"/>
        <w:rPr>
          <w:color w:val="000000"/>
          <w:sz w:val="30"/>
          <w:szCs w:val="30"/>
          <w:shd w:val="clear" w:color="auto" w:fill="FFFFFF"/>
        </w:rPr>
      </w:pPr>
      <w:r>
        <w:rPr>
          <w:color w:val="000000"/>
          <w:sz w:val="30"/>
          <w:szCs w:val="30"/>
          <w:shd w:val="clear" w:color="auto" w:fill="FFFFFF"/>
        </w:rPr>
        <w:t>наказываются штрафом до пятисот тысяч рублей либо лишением свободы на срок до пяти лет.</w:t>
      </w:r>
    </w:p>
    <w:p w14:paraId="6F8004C4" w14:textId="77777777" w:rsidR="00E618BC" w:rsidRDefault="00E618BC" w:rsidP="00E618BC">
      <w:pPr>
        <w:pStyle w:val="a3"/>
        <w:shd w:val="clear" w:color="auto" w:fill="FFFFFF"/>
        <w:spacing w:before="0" w:beforeAutospacing="0" w:after="0" w:afterAutospacing="0"/>
        <w:ind w:left="142"/>
        <w:jc w:val="both"/>
        <w:rPr>
          <w:color w:val="000000"/>
          <w:sz w:val="30"/>
          <w:szCs w:val="30"/>
          <w:shd w:val="clear" w:color="auto" w:fill="FFFFFF"/>
        </w:rPr>
      </w:pPr>
      <w:r>
        <w:rPr>
          <w:sz w:val="28"/>
          <w:szCs w:val="28"/>
        </w:rPr>
        <w:t xml:space="preserve">- ч. 2 </w:t>
      </w:r>
      <w:r>
        <w:rPr>
          <w:color w:val="000000"/>
          <w:sz w:val="30"/>
          <w:szCs w:val="30"/>
          <w:shd w:val="clear" w:color="auto" w:fill="FFFFFF"/>
        </w:rPr>
        <w:t>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w:t>
      </w:r>
    </w:p>
    <w:p w14:paraId="1D43C83E" w14:textId="77777777" w:rsidR="00E618BC" w:rsidRPr="00F01C58" w:rsidRDefault="00E618BC" w:rsidP="00E618BC">
      <w:pPr>
        <w:pStyle w:val="a3"/>
        <w:shd w:val="clear" w:color="auto" w:fill="FFFFFF"/>
        <w:spacing w:before="0" w:beforeAutospacing="0" w:after="0" w:afterAutospacing="0"/>
        <w:ind w:left="142"/>
        <w:jc w:val="both"/>
        <w:rPr>
          <w:sz w:val="28"/>
          <w:szCs w:val="28"/>
        </w:rPr>
      </w:pPr>
      <w:r>
        <w:rPr>
          <w:color w:val="000000"/>
          <w:sz w:val="30"/>
          <w:szCs w:val="30"/>
          <w:shd w:val="clear" w:color="auto" w:fill="FFFFFF"/>
        </w:rPr>
        <w:t>наказываются штрафом до миллиона рублей либо лишением свободы на срок до семи лет.</w:t>
      </w:r>
    </w:p>
    <w:p w14:paraId="4C65C1DF" w14:textId="77777777" w:rsidR="00E618BC" w:rsidRPr="00A61144" w:rsidRDefault="00E618BC" w:rsidP="00E618BC">
      <w:pPr>
        <w:pStyle w:val="3"/>
        <w:keepNext w:val="0"/>
        <w:keepLines w:val="0"/>
        <w:numPr>
          <w:ilvl w:val="0"/>
          <w:numId w:val="1"/>
        </w:numPr>
        <w:shd w:val="clear" w:color="auto" w:fill="FFFFFF"/>
        <w:spacing w:before="0" w:line="240" w:lineRule="auto"/>
        <w:ind w:left="0"/>
        <w:jc w:val="both"/>
        <w:rPr>
          <w:rFonts w:ascii="Times New Roman" w:hAnsi="Times New Roman"/>
          <w:color w:val="auto"/>
          <w:sz w:val="28"/>
          <w:szCs w:val="28"/>
        </w:rPr>
      </w:pPr>
      <w:r w:rsidRPr="00A61144">
        <w:rPr>
          <w:rStyle w:val="pseudolink"/>
          <w:rFonts w:ascii="Times New Roman" w:hAnsi="Times New Roman"/>
          <w:b/>
          <w:bCs/>
          <w:color w:val="auto"/>
          <w:sz w:val="28"/>
          <w:szCs w:val="28"/>
        </w:rPr>
        <w:t>Статья 212 УК</w:t>
      </w:r>
    </w:p>
    <w:p w14:paraId="76CB6F8F" w14:textId="77777777" w:rsidR="00E618BC" w:rsidRPr="00A61144" w:rsidRDefault="00E618BC" w:rsidP="00E618BC">
      <w:pPr>
        <w:pStyle w:val="a3"/>
        <w:shd w:val="clear" w:color="auto" w:fill="FFFFFF"/>
        <w:spacing w:before="0" w:beforeAutospacing="0" w:after="0" w:afterAutospacing="0"/>
        <w:jc w:val="both"/>
        <w:rPr>
          <w:sz w:val="28"/>
          <w:szCs w:val="28"/>
        </w:rPr>
      </w:pPr>
      <w:r w:rsidRPr="00A61144">
        <w:rPr>
          <w:sz w:val="28"/>
          <w:szCs w:val="28"/>
        </w:rPr>
        <w:t>- массовые беспорядки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w:t>
      </w:r>
    </w:p>
    <w:p w14:paraId="7583C233" w14:textId="77777777" w:rsidR="00E618BC" w:rsidRPr="00A61144" w:rsidRDefault="00E618BC" w:rsidP="00E618BC">
      <w:pPr>
        <w:pStyle w:val="4"/>
        <w:shd w:val="clear" w:color="auto" w:fill="FFFFFF"/>
        <w:spacing w:before="0" w:beforeAutospacing="0" w:after="0" w:afterAutospacing="0"/>
        <w:jc w:val="both"/>
        <w:rPr>
          <w:sz w:val="28"/>
          <w:szCs w:val="28"/>
        </w:rPr>
      </w:pPr>
      <w:r w:rsidRPr="00A61144">
        <w:rPr>
          <w:sz w:val="28"/>
          <w:szCs w:val="28"/>
        </w:rPr>
        <w:t xml:space="preserve">За совершение данного преступления предусмотрено наказание </w:t>
      </w:r>
      <w:r w:rsidRPr="00A61144">
        <w:rPr>
          <w:b/>
          <w:sz w:val="28"/>
          <w:szCs w:val="28"/>
        </w:rPr>
        <w:t>в виде лишения свободы на срок от восьми</w:t>
      </w:r>
      <w:r w:rsidRPr="00A61144">
        <w:rPr>
          <w:sz w:val="28"/>
          <w:szCs w:val="28"/>
        </w:rPr>
        <w:t xml:space="preserve"> до пятнадцати лет.</w:t>
      </w:r>
    </w:p>
    <w:p w14:paraId="5ABE051A" w14:textId="77777777" w:rsidR="00E618BC" w:rsidRPr="00A16C3A" w:rsidRDefault="00E618BC" w:rsidP="00E618BC">
      <w:pPr>
        <w:widowControl w:val="0"/>
        <w:autoSpaceDE w:val="0"/>
        <w:autoSpaceDN w:val="0"/>
        <w:adjustRightInd w:val="0"/>
        <w:spacing w:after="0" w:line="240" w:lineRule="auto"/>
        <w:ind w:firstLine="709"/>
        <w:jc w:val="both"/>
        <w:rPr>
          <w:rFonts w:ascii="Times New Roman" w:hAnsi="Times New Roman"/>
          <w:sz w:val="28"/>
          <w:szCs w:val="28"/>
        </w:rPr>
      </w:pPr>
    </w:p>
    <w:p w14:paraId="46D6A9E9" w14:textId="77777777" w:rsidR="00E618BC" w:rsidRPr="0047350E" w:rsidRDefault="00E618BC" w:rsidP="00E618BC">
      <w:pPr>
        <w:widowControl w:val="0"/>
        <w:autoSpaceDE w:val="0"/>
        <w:autoSpaceDN w:val="0"/>
        <w:adjustRightInd w:val="0"/>
        <w:spacing w:after="0" w:line="240" w:lineRule="auto"/>
        <w:ind w:firstLine="540"/>
        <w:jc w:val="both"/>
        <w:rPr>
          <w:rFonts w:ascii="Times New Roman" w:hAnsi="Times New Roman"/>
          <w:sz w:val="28"/>
          <w:szCs w:val="28"/>
        </w:rPr>
      </w:pPr>
    </w:p>
    <w:p w14:paraId="344125F7" w14:textId="77777777" w:rsidR="00E618BC" w:rsidRDefault="00E618BC" w:rsidP="00E618BC">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ЦПЭ МВД по Республике Крым</w:t>
      </w:r>
    </w:p>
    <w:p w14:paraId="730DAE19" w14:textId="77777777" w:rsidR="00B756C4" w:rsidRPr="00E618BC" w:rsidRDefault="00B756C4">
      <w:pPr>
        <w:rPr>
          <w:b/>
        </w:rPr>
      </w:pPr>
    </w:p>
    <w:sectPr w:rsidR="00B756C4" w:rsidRPr="00E618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F7908"/>
    <w:multiLevelType w:val="multilevel"/>
    <w:tmpl w:val="E15A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42"/>
    <w:rsid w:val="00B756C4"/>
    <w:rsid w:val="00DC2A42"/>
    <w:rsid w:val="00E61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31CC"/>
  <w15:chartTrackingRefBased/>
  <w15:docId w15:val="{88DE172C-9A51-4074-98FE-596222FE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18BC"/>
    <w:rPr>
      <w:rFonts w:ascii="Calibri" w:eastAsia="Calibri" w:hAnsi="Calibri" w:cs="Times New Roman"/>
    </w:rPr>
  </w:style>
  <w:style w:type="paragraph" w:styleId="2">
    <w:name w:val="heading 2"/>
    <w:basedOn w:val="a"/>
    <w:next w:val="a"/>
    <w:link w:val="20"/>
    <w:uiPriority w:val="9"/>
    <w:semiHidden/>
    <w:unhideWhenUsed/>
    <w:qFormat/>
    <w:rsid w:val="00E618BC"/>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E618BC"/>
    <w:pPr>
      <w:keepNext/>
      <w:keepLines/>
      <w:spacing w:before="40" w:after="0"/>
      <w:outlineLvl w:val="2"/>
    </w:pPr>
    <w:rPr>
      <w:rFonts w:ascii="Calibri Light" w:eastAsia="Times New Roman"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618BC"/>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semiHidden/>
    <w:rsid w:val="00E618BC"/>
    <w:rPr>
      <w:rFonts w:ascii="Calibri Light" w:eastAsia="Times New Roman" w:hAnsi="Calibri Light" w:cs="Times New Roman"/>
      <w:color w:val="1F4D78"/>
      <w:sz w:val="24"/>
      <w:szCs w:val="24"/>
    </w:rPr>
  </w:style>
  <w:style w:type="paragraph" w:styleId="a3">
    <w:name w:val="Normal (Web)"/>
    <w:basedOn w:val="a"/>
    <w:uiPriority w:val="99"/>
    <w:unhideWhenUsed/>
    <w:rsid w:val="00E618B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uiPriority w:val="20"/>
    <w:qFormat/>
    <w:rsid w:val="00E618BC"/>
    <w:rPr>
      <w:i/>
      <w:iCs/>
    </w:rPr>
  </w:style>
  <w:style w:type="character" w:customStyle="1" w:styleId="pseudolink">
    <w:name w:val="pseudo_link"/>
    <w:rsid w:val="00E618BC"/>
  </w:style>
  <w:style w:type="paragraph" w:customStyle="1" w:styleId="4">
    <w:name w:val="4"/>
    <w:basedOn w:val="a"/>
    <w:rsid w:val="00E618B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E618BC"/>
    <w:rPr>
      <w:color w:val="0000FF"/>
      <w:u w:val="single"/>
    </w:rPr>
  </w:style>
  <w:style w:type="paragraph" w:customStyle="1" w:styleId="ConsPlusNormal">
    <w:name w:val="ConsPlusNormal"/>
    <w:rsid w:val="00E618B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11162/c2877fe51a75f612e1df0f008c620980638457ba/" TargetMode="External"/><Relationship Id="rId13" Type="http://schemas.openxmlformats.org/officeDocument/2006/relationships/hyperlink" Target="http://www.consultant.ru/document/cons_doc_LAW_411162/e15b4807e0a41503c8101b28cb338b6938e5021b/" TargetMode="External"/><Relationship Id="rId18" Type="http://schemas.openxmlformats.org/officeDocument/2006/relationships/hyperlink" Target="http://www.consultant.ru/document/cons_doc_LAW_411162/e1daac900412e92365566b08702aab43df16ac2b/" TargetMode="External"/><Relationship Id="rId3" Type="http://schemas.openxmlformats.org/officeDocument/2006/relationships/settings" Target="settings.xml"/><Relationship Id="rId21" Type="http://schemas.openxmlformats.org/officeDocument/2006/relationships/hyperlink" Target="http://www.consultant.ru/document/cons_doc_LAW_101362/" TargetMode="External"/><Relationship Id="rId7" Type="http://schemas.openxmlformats.org/officeDocument/2006/relationships/hyperlink" Target="http://www.consultant.ru/document/cons_doc_LAW_411162/23e558e632eb102b26427dffe3575b4e87f7067b/" TargetMode="External"/><Relationship Id="rId12" Type="http://schemas.openxmlformats.org/officeDocument/2006/relationships/hyperlink" Target="http://www.consultant.ru/document/cons_doc_LAW_411162/3023e13509901f168fb24cd67654422cb4e93b13/" TargetMode="External"/><Relationship Id="rId17" Type="http://schemas.openxmlformats.org/officeDocument/2006/relationships/hyperlink" Target="http://www.consultant.ru/document/cons_doc_LAW_411162/dbc98a6a3e1cfa2dbecddde0dc0c057c4ab3173c/" TargetMode="External"/><Relationship Id="rId2" Type="http://schemas.openxmlformats.org/officeDocument/2006/relationships/styles" Target="styles.xml"/><Relationship Id="rId16" Type="http://schemas.openxmlformats.org/officeDocument/2006/relationships/hyperlink" Target="http://www.consultant.ru/document/cons_doc_LAW_411162/7014b76580962a0446c58220dd6990684016f6a8/" TargetMode="External"/><Relationship Id="rId20" Type="http://schemas.openxmlformats.org/officeDocument/2006/relationships/hyperlink" Target="http://www.consultant.ru/document/cons_doc_LAW_411162/416c8b6b804022353351377a08228c7179c37312/" TargetMode="External"/><Relationship Id="rId1" Type="http://schemas.openxmlformats.org/officeDocument/2006/relationships/numbering" Target="numbering.xml"/><Relationship Id="rId6" Type="http://schemas.openxmlformats.org/officeDocument/2006/relationships/hyperlink" Target="http://www.consultant.ru/document/cons_doc_LAW_411162/43942021d9206af7a0c78b6f65ba3665db940264/" TargetMode="External"/><Relationship Id="rId11" Type="http://schemas.openxmlformats.org/officeDocument/2006/relationships/hyperlink" Target="http://www.consultant.ru/document/cons_doc_LAW_411162/b3c75b6ea12bfa94d8edc4d027b3fa1ab7b6a27e/" TargetMode="External"/><Relationship Id="rId5" Type="http://schemas.openxmlformats.org/officeDocument/2006/relationships/hyperlink" Target="http://www.consultant.ru/document/cons_doc_LAW_2875/" TargetMode="External"/><Relationship Id="rId15" Type="http://schemas.openxmlformats.org/officeDocument/2006/relationships/hyperlink" Target="http://www.consultant.ru/document/cons_doc_LAW_411162/4e0fe563a5b4d536e476fcdd8995bdf40c4a4927/" TargetMode="External"/><Relationship Id="rId23" Type="http://schemas.openxmlformats.org/officeDocument/2006/relationships/theme" Target="theme/theme1.xml"/><Relationship Id="rId10" Type="http://schemas.openxmlformats.org/officeDocument/2006/relationships/hyperlink" Target="http://www.consultant.ru/document/cons_doc_LAW_411162/67367c123b0bc5c1d141517befa1701a1f95ff6d/" TargetMode="External"/><Relationship Id="rId19" Type="http://schemas.openxmlformats.org/officeDocument/2006/relationships/hyperlink" Target="http://www.consultant.ru/document/cons_doc_LAW_411162/fceb931af1d53a0da76eca119394fed15d8a0b26/" TargetMode="External"/><Relationship Id="rId4" Type="http://schemas.openxmlformats.org/officeDocument/2006/relationships/webSettings" Target="webSettings.xml"/><Relationship Id="rId9" Type="http://schemas.openxmlformats.org/officeDocument/2006/relationships/hyperlink" Target="http://www.consultant.ru/document/cons_doc_LAW_411162/282fd59495bd6058210e5e1742ad117d48d015a7/" TargetMode="External"/><Relationship Id="rId14" Type="http://schemas.openxmlformats.org/officeDocument/2006/relationships/hyperlink" Target="http://www.consultant.ru/document/cons_doc_LAW_411162/bd90c32b4e74f2c4a2402802d4a18d60076728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3597</Words>
  <Characters>20506</Characters>
  <Application>Microsoft Office Word</Application>
  <DocSecurity>0</DocSecurity>
  <Lines>170</Lines>
  <Paragraphs>48</Paragraphs>
  <ScaleCrop>false</ScaleCrop>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2023-06-13T06:49:00Z</dcterms:created>
  <dcterms:modified xsi:type="dcterms:W3CDTF">2023-06-13T06:50:00Z</dcterms:modified>
</cp:coreProperties>
</file>