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5E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Описание основной образовательной программы </w:t>
      </w:r>
    </w:p>
    <w:p w:rsidR="0052285E" w:rsidRDefault="00B95C88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среднего</w:t>
      </w:r>
      <w:r w:rsidR="00BE0805" w:rsidRPr="00BE0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</w:p>
    <w:p w:rsidR="0052285E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</w:t>
      </w:r>
      <w:r w:rsidR="000D39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ого учреждения "Белогорская средняя школа №4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" </w:t>
      </w:r>
    </w:p>
    <w:p w:rsidR="00BE0805" w:rsidRDefault="000D39C3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Белогорска</w:t>
      </w:r>
      <w:r w:rsidR="00BE0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Республики Крым</w:t>
      </w:r>
    </w:p>
    <w:p w:rsidR="00BE0805" w:rsidRPr="00BE0805" w:rsidRDefault="00BE0805" w:rsidP="00BE0805">
      <w:pPr>
        <w:autoSpaceDE w:val="0"/>
        <w:autoSpaceDN w:val="0"/>
        <w:adjustRightInd w:val="0"/>
        <w:spacing w:after="0" w:line="240" w:lineRule="auto"/>
        <w:ind w:right="42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определяет содержание и организацию образовательного процесса  среднего общего образования и разработана на основе нормативных документов: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Конституции РФ;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 Федерального закона  «Об образовании в Российской Федерации» № 273- ФЗ от 29 декабря 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г;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образования», утверждённого приказом Минобразования России от 5 марта 2004 года № 1089;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Федерального базисного учебного плана  общего образования», утверждённого приказом Минобразования России от 9 марта 2004 года № 1312;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Концепции профильного обучения на старшей ступени общего образования, утвержденной приказом Министерства образования РФ от 18.07.2002 г. №2783;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Конвенции о правах ребенка;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Устава МБОУ </w:t>
      </w:r>
      <w:r w:rsidR="000D39C3">
        <w:rPr>
          <w:rFonts w:ascii="Times New Roman" w:eastAsia="Times New Roman" w:hAnsi="Times New Roman" w:cs="Times New Roman"/>
          <w:sz w:val="24"/>
          <w:szCs w:val="24"/>
        </w:rPr>
        <w:t>"Белогорская СШ №4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0D39C3">
        <w:rPr>
          <w:rFonts w:ascii="Times New Roman" w:eastAsia="Times New Roman" w:hAnsi="Times New Roman" w:cs="Times New Roman"/>
          <w:sz w:val="24"/>
          <w:szCs w:val="24"/>
        </w:rPr>
        <w:t>г. Белогорска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среднего общего образования определяет цели, задачи, содержание и организацию образовательной деятельности при получении среднего общего образования.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Цели образовательной программы: создание образовательной среды, способствующей формированию саморазвивающейся и </w:t>
      </w:r>
      <w:proofErr w:type="spellStart"/>
      <w:r w:rsidRPr="00B95C88">
        <w:rPr>
          <w:rFonts w:ascii="Times New Roman" w:eastAsia="Times New Roman" w:hAnsi="Times New Roman" w:cs="Times New Roman"/>
          <w:sz w:val="24"/>
          <w:szCs w:val="24"/>
        </w:rPr>
        <w:t>самореализующейся</w:t>
      </w:r>
      <w:proofErr w:type="spellEnd"/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 личности на основе внедрения компетентностного подхода в образовательном и воспитательном процессе.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>Исходя из поставленной цели, формируются следующие группы задач: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беспечить уровень образования, соответствующий современным требованиям: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азвивать самостоятельность мышления, способность к саморазвитию и самообразованию;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беспечить условия, учитывающие индивидуально-личностные особенности учащегося;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оздать творческую атмосферу в ОУ путем организации системы факультативов, элективных курсов, кружков, спортивных секций;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ормировать позитивную мотивацию обу</w:t>
      </w:r>
      <w:r>
        <w:rPr>
          <w:rFonts w:ascii="Times New Roman" w:eastAsia="Times New Roman" w:hAnsi="Times New Roman" w:cs="Times New Roman"/>
          <w:sz w:val="24"/>
          <w:szCs w:val="24"/>
        </w:rPr>
        <w:t>чающихся к учебной деятельности;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ормировать творчески работающий коллектив педагогов: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работу методических объединений;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изучение, внедрение и совершенствование технологии и методик диагностики качества образования;</w:t>
      </w:r>
    </w:p>
    <w:p w:rsidR="00B95C88" w:rsidRDefault="00B95C88" w:rsidP="00B95C88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организовать публикацию творческих и научных работ педагогов;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br/>
        <w:t>o продолжить учебу педагогов по использованию информационных технологий в образовательном процессе.</w:t>
      </w:r>
    </w:p>
    <w:p w:rsidR="00B95C88" w:rsidRPr="00B95C88" w:rsidRDefault="00B95C88" w:rsidP="00B95C8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right="14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овершенствовать организацию </w:t>
      </w:r>
      <w:r>
        <w:rPr>
          <w:rFonts w:ascii="Times New Roman" w:eastAsia="Times New Roman" w:hAnsi="Times New Roman" w:cs="Times New Roman"/>
          <w:sz w:val="24"/>
          <w:szCs w:val="24"/>
        </w:rPr>
        <w:t>учебно-воспитательного процесса;</w:t>
      </w:r>
    </w:p>
    <w:p w:rsidR="00B95C88" w:rsidRPr="00B95C88" w:rsidRDefault="00B95C88" w:rsidP="00B95C8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right="14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овершенствовать взаимодействие учебных дисциплин на основе интеграции;</w:t>
      </w:r>
    </w:p>
    <w:p w:rsidR="00B95C88" w:rsidRPr="00B95C88" w:rsidRDefault="00B95C88" w:rsidP="00B95C8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right="14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азвивать дифференциацию обучения, технологию проблемного обучения;</w:t>
      </w:r>
    </w:p>
    <w:p w:rsidR="00B95C88" w:rsidRPr="00B95C88" w:rsidRDefault="00B95C88" w:rsidP="00B95C8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right="14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недрять в учебно-воспитательный процесс технологии, ф</w:t>
      </w:r>
      <w:r>
        <w:rPr>
          <w:rFonts w:ascii="Times New Roman" w:eastAsia="Times New Roman" w:hAnsi="Times New Roman" w:cs="Times New Roman"/>
          <w:sz w:val="24"/>
          <w:szCs w:val="24"/>
        </w:rPr>
        <w:t>ормирующие ключевые компетенции;</w:t>
      </w:r>
    </w:p>
    <w:p w:rsidR="00B95C88" w:rsidRPr="00B95C88" w:rsidRDefault="00B95C88" w:rsidP="00B95C88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right="14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>ормировать физически здоровую личность.</w:t>
      </w:r>
    </w:p>
    <w:p w:rsidR="00B95C88" w:rsidRDefault="00B95C88" w:rsidP="00B95C88">
      <w:pPr>
        <w:pStyle w:val="a3"/>
        <w:widowControl w:val="0"/>
        <w:autoSpaceDE w:val="0"/>
        <w:autoSpaceDN w:val="0"/>
        <w:spacing w:after="0" w:line="240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Основным проектируемым результатом освоения ООП СОО является формирование 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lastRenderedPageBreak/>
        <w:t>всесторонне образованной, социально зрелой, саморазвивающейся личности, которой присущи: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br/>
        <w:t>• наличие компетенций по широкому кругу областей и явлений;</w:t>
      </w:r>
    </w:p>
    <w:p w:rsidR="00B95C88" w:rsidRDefault="00B95C88" w:rsidP="00B95C88">
      <w:pPr>
        <w:pStyle w:val="a3"/>
        <w:widowControl w:val="0"/>
        <w:autoSpaceDE w:val="0"/>
        <w:autoSpaceDN w:val="0"/>
        <w:spacing w:after="0" w:line="240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>• высокий интеллектуальный уровень;</w:t>
      </w:r>
    </w:p>
    <w:p w:rsidR="00B95C88" w:rsidRDefault="00B95C88" w:rsidP="00B95C88">
      <w:pPr>
        <w:pStyle w:val="a3"/>
        <w:widowControl w:val="0"/>
        <w:autoSpaceDE w:val="0"/>
        <w:autoSpaceDN w:val="0"/>
        <w:spacing w:after="0" w:line="240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B95C8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картины мира, освоенность базовых понятий, теорий, концепций, принципов и законов;</w:t>
      </w:r>
    </w:p>
    <w:p w:rsidR="00B95C88" w:rsidRDefault="00B95C88" w:rsidP="00B95C88">
      <w:pPr>
        <w:pStyle w:val="a3"/>
        <w:widowControl w:val="0"/>
        <w:autoSpaceDE w:val="0"/>
        <w:autoSpaceDN w:val="0"/>
        <w:spacing w:after="0" w:line="240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>• общая культура, широкий кругозор, нравственная устойчивость;</w:t>
      </w:r>
    </w:p>
    <w:p w:rsidR="00B95C88" w:rsidRDefault="00B95C88" w:rsidP="00B95C88">
      <w:pPr>
        <w:pStyle w:val="a3"/>
        <w:widowControl w:val="0"/>
        <w:autoSpaceDE w:val="0"/>
        <w:autoSpaceDN w:val="0"/>
        <w:spacing w:after="0" w:line="240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>• патриотизм;</w:t>
      </w:r>
    </w:p>
    <w:p w:rsidR="00B95C88" w:rsidRDefault="00B95C88" w:rsidP="00B95C88">
      <w:pPr>
        <w:pStyle w:val="a3"/>
        <w:widowControl w:val="0"/>
        <w:autoSpaceDE w:val="0"/>
        <w:autoSpaceDN w:val="0"/>
        <w:spacing w:after="0" w:line="240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>• системность познания сложных явлений и процессов в природе, обществе, культуре, экономике;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br/>
        <w:t>• потребность в самообразовании и самосовершенствовании;</w:t>
      </w:r>
    </w:p>
    <w:p w:rsidR="00B95C88" w:rsidRDefault="00B95C88" w:rsidP="00B95C88">
      <w:pPr>
        <w:pStyle w:val="a3"/>
        <w:widowControl w:val="0"/>
        <w:autoSpaceDE w:val="0"/>
        <w:autoSpaceDN w:val="0"/>
        <w:spacing w:after="0" w:line="240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>• владение умениями и навыками самообразования и самовоспитания;</w:t>
      </w:r>
    </w:p>
    <w:p w:rsidR="00B95C88" w:rsidRDefault="00B95C88" w:rsidP="00B95C88">
      <w:pPr>
        <w:pStyle w:val="a3"/>
        <w:widowControl w:val="0"/>
        <w:autoSpaceDE w:val="0"/>
        <w:autoSpaceDN w:val="0"/>
        <w:spacing w:after="0" w:line="240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>• физическая выносливость и здоровье, достаточные для преодоления больших умственных и нервных нагрузок в условиях конкуренции на рынке труда;</w:t>
      </w:r>
    </w:p>
    <w:p w:rsidR="00B95C88" w:rsidRDefault="00B95C88" w:rsidP="00B95C88">
      <w:pPr>
        <w:pStyle w:val="a3"/>
        <w:widowControl w:val="0"/>
        <w:autoSpaceDE w:val="0"/>
        <w:autoSpaceDN w:val="0"/>
        <w:spacing w:after="0" w:line="240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>• профессиональная ориентированность, осознанность выбора для последующего освоения образовательных программ профессионального образования;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br/>
        <w:t>• готовность к жизненному самоопределению;</w:t>
      </w:r>
    </w:p>
    <w:p w:rsidR="00B95C88" w:rsidRDefault="00B95C88" w:rsidP="00B95C88">
      <w:pPr>
        <w:pStyle w:val="a3"/>
        <w:widowControl w:val="0"/>
        <w:autoSpaceDE w:val="0"/>
        <w:autoSpaceDN w:val="0"/>
        <w:spacing w:after="0" w:line="240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>• уважение к труду;</w:t>
      </w:r>
    </w:p>
    <w:p w:rsidR="00B95C88" w:rsidRDefault="00B95C88" w:rsidP="00B95C88">
      <w:pPr>
        <w:pStyle w:val="a3"/>
        <w:widowControl w:val="0"/>
        <w:autoSpaceDE w:val="0"/>
        <w:autoSpaceDN w:val="0"/>
        <w:spacing w:after="0" w:line="240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B95C8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 базовых ценностей культурного, цивилизованного человека, отражающим отношение самоутверждения к себе, окружающим, способам жизнедеятельности. </w:t>
      </w:r>
    </w:p>
    <w:p w:rsidR="00AA3E4A" w:rsidRPr="00B95C88" w:rsidRDefault="00B95C88" w:rsidP="00BD77C1">
      <w:pPr>
        <w:pStyle w:val="a3"/>
        <w:widowControl w:val="0"/>
        <w:autoSpaceDE w:val="0"/>
        <w:autoSpaceDN w:val="0"/>
        <w:spacing w:after="0" w:line="240" w:lineRule="auto"/>
        <w:ind w:left="426" w:right="14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среднего общего образования устанавливает обязательные для изучения учебные предметы: </w:t>
      </w:r>
      <w:r w:rsidRPr="00BD77C1">
        <w:rPr>
          <w:rFonts w:ascii="Times New Roman" w:eastAsia="Times New Roman" w:hAnsi="Times New Roman" w:cs="Times New Roman"/>
          <w:i/>
          <w:sz w:val="24"/>
          <w:szCs w:val="24"/>
        </w:rPr>
        <w:t xml:space="preserve">русский язык, </w:t>
      </w:r>
      <w:proofErr w:type="gramStart"/>
      <w:r w:rsidRPr="00BD77C1">
        <w:rPr>
          <w:rFonts w:ascii="Times New Roman" w:eastAsia="Times New Roman" w:hAnsi="Times New Roman" w:cs="Times New Roman"/>
          <w:i/>
          <w:sz w:val="24"/>
          <w:szCs w:val="24"/>
        </w:rPr>
        <w:t>литература,  иностранные</w:t>
      </w:r>
      <w:proofErr w:type="gramEnd"/>
      <w:r w:rsidRPr="00BD77C1">
        <w:rPr>
          <w:rFonts w:ascii="Times New Roman" w:eastAsia="Times New Roman" w:hAnsi="Times New Roman" w:cs="Times New Roman"/>
          <w:i/>
          <w:sz w:val="24"/>
          <w:szCs w:val="24"/>
        </w:rPr>
        <w:t xml:space="preserve"> языки (английский, немецкий), алгебра, геометрия,  история, обществознание, информатика и ИКТ, химия, биология, физика, география, физическая культура, основы безопасности жизнедеятельности, технология, мировая художественная культура.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 По перечисленным предметам осуществляется освоение базового содержания образования, определенного ФКГОС.  Из компонента общеобразовательного учреждения вводится изучение астрономии, родного (украинского, крымскотатарского) языка. Элективные курсы вводятся в учебный план в зависимости от выбранного профиля обучения.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br/>
      </w:r>
      <w:r w:rsidR="00BD77C1">
        <w:rPr>
          <w:rFonts w:ascii="Times New Roman" w:eastAsia="Times New Roman" w:hAnsi="Times New Roman" w:cs="Times New Roman"/>
          <w:sz w:val="24"/>
          <w:szCs w:val="24"/>
        </w:rPr>
        <w:t>Срок реализации основной о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программы среднего общего образования МБОУ </w:t>
      </w:r>
      <w:r w:rsidR="000D39C3">
        <w:rPr>
          <w:rFonts w:ascii="Times New Roman" w:eastAsia="Times New Roman" w:hAnsi="Times New Roman" w:cs="Times New Roman"/>
          <w:sz w:val="24"/>
          <w:szCs w:val="24"/>
        </w:rPr>
        <w:t>"Белогорская СШ №4</w:t>
      </w:r>
      <w:r w:rsidR="00BD77C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0D39C3">
        <w:rPr>
          <w:rFonts w:ascii="Times New Roman" w:eastAsia="Times New Roman" w:hAnsi="Times New Roman" w:cs="Times New Roman"/>
          <w:sz w:val="24"/>
          <w:szCs w:val="24"/>
        </w:rPr>
        <w:t>г. Белогорска</w:t>
      </w:r>
      <w:bookmarkStart w:id="0" w:name="_GoBack"/>
      <w:bookmarkEnd w:id="0"/>
      <w:r w:rsidR="00BD77C1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</w:t>
      </w:r>
      <w:r w:rsidRPr="00B95C88">
        <w:rPr>
          <w:rFonts w:ascii="Times New Roman" w:eastAsia="Times New Roman" w:hAnsi="Times New Roman" w:cs="Times New Roman"/>
          <w:sz w:val="24"/>
          <w:szCs w:val="24"/>
        </w:rPr>
        <w:t xml:space="preserve"> – 2 года.</w:t>
      </w:r>
    </w:p>
    <w:sectPr w:rsidR="00AA3E4A" w:rsidRPr="00B95C88" w:rsidSect="005B1A6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078"/>
    <w:multiLevelType w:val="hybridMultilevel"/>
    <w:tmpl w:val="612AF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944"/>
    <w:multiLevelType w:val="hybridMultilevel"/>
    <w:tmpl w:val="A9A47D10"/>
    <w:lvl w:ilvl="0" w:tplc="4A5297D4">
      <w:start w:val="1"/>
      <w:numFmt w:val="decimal"/>
      <w:lvlText w:val="%1."/>
      <w:lvlJc w:val="left"/>
      <w:pPr>
        <w:ind w:left="534" w:hanging="42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54A0F50">
      <w:numFmt w:val="bullet"/>
      <w:lvlText w:val="•"/>
      <w:lvlJc w:val="left"/>
      <w:pPr>
        <w:ind w:left="1546" w:hanging="425"/>
      </w:pPr>
      <w:rPr>
        <w:rFonts w:hint="default"/>
      </w:rPr>
    </w:lvl>
    <w:lvl w:ilvl="2" w:tplc="D9B20B90">
      <w:numFmt w:val="bullet"/>
      <w:lvlText w:val="•"/>
      <w:lvlJc w:val="left"/>
      <w:pPr>
        <w:ind w:left="2552" w:hanging="425"/>
      </w:pPr>
      <w:rPr>
        <w:rFonts w:hint="default"/>
      </w:rPr>
    </w:lvl>
    <w:lvl w:ilvl="3" w:tplc="1158DD6C">
      <w:numFmt w:val="bullet"/>
      <w:lvlText w:val="•"/>
      <w:lvlJc w:val="left"/>
      <w:pPr>
        <w:ind w:left="3559" w:hanging="425"/>
      </w:pPr>
      <w:rPr>
        <w:rFonts w:hint="default"/>
      </w:rPr>
    </w:lvl>
    <w:lvl w:ilvl="4" w:tplc="0A8022C4">
      <w:numFmt w:val="bullet"/>
      <w:lvlText w:val="•"/>
      <w:lvlJc w:val="left"/>
      <w:pPr>
        <w:ind w:left="4565" w:hanging="425"/>
      </w:pPr>
      <w:rPr>
        <w:rFonts w:hint="default"/>
      </w:rPr>
    </w:lvl>
    <w:lvl w:ilvl="5" w:tplc="22268F12">
      <w:numFmt w:val="bullet"/>
      <w:lvlText w:val="•"/>
      <w:lvlJc w:val="left"/>
      <w:pPr>
        <w:ind w:left="5572" w:hanging="425"/>
      </w:pPr>
      <w:rPr>
        <w:rFonts w:hint="default"/>
      </w:rPr>
    </w:lvl>
    <w:lvl w:ilvl="6" w:tplc="4CC0DDDC">
      <w:numFmt w:val="bullet"/>
      <w:lvlText w:val="•"/>
      <w:lvlJc w:val="left"/>
      <w:pPr>
        <w:ind w:left="6578" w:hanging="425"/>
      </w:pPr>
      <w:rPr>
        <w:rFonts w:hint="default"/>
      </w:rPr>
    </w:lvl>
    <w:lvl w:ilvl="7" w:tplc="D34A4BB0">
      <w:numFmt w:val="bullet"/>
      <w:lvlText w:val="•"/>
      <w:lvlJc w:val="left"/>
      <w:pPr>
        <w:ind w:left="7585" w:hanging="425"/>
      </w:pPr>
      <w:rPr>
        <w:rFonts w:hint="default"/>
      </w:rPr>
    </w:lvl>
    <w:lvl w:ilvl="8" w:tplc="FC2CDD30">
      <w:numFmt w:val="bullet"/>
      <w:lvlText w:val="•"/>
      <w:lvlJc w:val="left"/>
      <w:pPr>
        <w:ind w:left="8591" w:hanging="425"/>
      </w:pPr>
      <w:rPr>
        <w:rFonts w:hint="default"/>
      </w:rPr>
    </w:lvl>
  </w:abstractNum>
  <w:abstractNum w:abstractNumId="2" w15:restartNumberingAfterBreak="0">
    <w:nsid w:val="1C797717"/>
    <w:multiLevelType w:val="hybridMultilevel"/>
    <w:tmpl w:val="F878D526"/>
    <w:lvl w:ilvl="0" w:tplc="B01460E2">
      <w:start w:val="1"/>
      <w:numFmt w:val="upperRoman"/>
      <w:lvlText w:val="%1."/>
      <w:lvlJc w:val="left"/>
      <w:pPr>
        <w:ind w:left="1668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008ECEC">
      <w:start w:val="1"/>
      <w:numFmt w:val="decimal"/>
      <w:lvlText w:val="%2."/>
      <w:lvlJc w:val="left"/>
      <w:pPr>
        <w:ind w:left="534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AF2A76A6">
      <w:numFmt w:val="bullet"/>
      <w:lvlText w:val="•"/>
      <w:lvlJc w:val="left"/>
      <w:pPr>
        <w:ind w:left="2653" w:hanging="425"/>
      </w:pPr>
      <w:rPr>
        <w:rFonts w:hint="default"/>
      </w:rPr>
    </w:lvl>
    <w:lvl w:ilvl="3" w:tplc="58B0BCD2">
      <w:numFmt w:val="bullet"/>
      <w:lvlText w:val="•"/>
      <w:lvlJc w:val="left"/>
      <w:pPr>
        <w:ind w:left="3647" w:hanging="425"/>
      </w:pPr>
      <w:rPr>
        <w:rFonts w:hint="default"/>
      </w:rPr>
    </w:lvl>
    <w:lvl w:ilvl="4" w:tplc="5EDA47F6">
      <w:numFmt w:val="bullet"/>
      <w:lvlText w:val="•"/>
      <w:lvlJc w:val="left"/>
      <w:pPr>
        <w:ind w:left="4641" w:hanging="425"/>
      </w:pPr>
      <w:rPr>
        <w:rFonts w:hint="default"/>
      </w:rPr>
    </w:lvl>
    <w:lvl w:ilvl="5" w:tplc="28128EDA">
      <w:numFmt w:val="bullet"/>
      <w:lvlText w:val="•"/>
      <w:lvlJc w:val="left"/>
      <w:pPr>
        <w:ind w:left="5635" w:hanging="425"/>
      </w:pPr>
      <w:rPr>
        <w:rFonts w:hint="default"/>
      </w:rPr>
    </w:lvl>
    <w:lvl w:ilvl="6" w:tplc="E7040194">
      <w:numFmt w:val="bullet"/>
      <w:lvlText w:val="•"/>
      <w:lvlJc w:val="left"/>
      <w:pPr>
        <w:ind w:left="6629" w:hanging="425"/>
      </w:pPr>
      <w:rPr>
        <w:rFonts w:hint="default"/>
      </w:rPr>
    </w:lvl>
    <w:lvl w:ilvl="7" w:tplc="CCEAC844">
      <w:numFmt w:val="bullet"/>
      <w:lvlText w:val="•"/>
      <w:lvlJc w:val="left"/>
      <w:pPr>
        <w:ind w:left="7622" w:hanging="425"/>
      </w:pPr>
      <w:rPr>
        <w:rFonts w:hint="default"/>
      </w:rPr>
    </w:lvl>
    <w:lvl w:ilvl="8" w:tplc="768EBC72">
      <w:numFmt w:val="bullet"/>
      <w:lvlText w:val="•"/>
      <w:lvlJc w:val="left"/>
      <w:pPr>
        <w:ind w:left="8616" w:hanging="425"/>
      </w:pPr>
      <w:rPr>
        <w:rFonts w:hint="default"/>
      </w:rPr>
    </w:lvl>
  </w:abstractNum>
  <w:abstractNum w:abstractNumId="3" w15:restartNumberingAfterBreak="0">
    <w:nsid w:val="49DB1392"/>
    <w:multiLevelType w:val="hybridMultilevel"/>
    <w:tmpl w:val="E51E6B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C87EB6"/>
    <w:multiLevelType w:val="hybridMultilevel"/>
    <w:tmpl w:val="D3305802"/>
    <w:lvl w:ilvl="0" w:tplc="AD7607EA"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84AB96">
      <w:numFmt w:val="bullet"/>
      <w:lvlText w:val="•"/>
      <w:lvlJc w:val="left"/>
      <w:pPr>
        <w:ind w:left="1546" w:hanging="140"/>
      </w:pPr>
      <w:rPr>
        <w:rFonts w:hint="default"/>
      </w:rPr>
    </w:lvl>
    <w:lvl w:ilvl="2" w:tplc="4470093E">
      <w:numFmt w:val="bullet"/>
      <w:lvlText w:val="•"/>
      <w:lvlJc w:val="left"/>
      <w:pPr>
        <w:ind w:left="2552" w:hanging="140"/>
      </w:pPr>
      <w:rPr>
        <w:rFonts w:hint="default"/>
      </w:rPr>
    </w:lvl>
    <w:lvl w:ilvl="3" w:tplc="E6C48D06">
      <w:numFmt w:val="bullet"/>
      <w:lvlText w:val="•"/>
      <w:lvlJc w:val="left"/>
      <w:pPr>
        <w:ind w:left="3559" w:hanging="140"/>
      </w:pPr>
      <w:rPr>
        <w:rFonts w:hint="default"/>
      </w:rPr>
    </w:lvl>
    <w:lvl w:ilvl="4" w:tplc="A6CA01F8">
      <w:numFmt w:val="bullet"/>
      <w:lvlText w:val="•"/>
      <w:lvlJc w:val="left"/>
      <w:pPr>
        <w:ind w:left="4565" w:hanging="140"/>
      </w:pPr>
      <w:rPr>
        <w:rFonts w:hint="default"/>
      </w:rPr>
    </w:lvl>
    <w:lvl w:ilvl="5" w:tplc="BFBAD764">
      <w:numFmt w:val="bullet"/>
      <w:lvlText w:val="•"/>
      <w:lvlJc w:val="left"/>
      <w:pPr>
        <w:ind w:left="5572" w:hanging="140"/>
      </w:pPr>
      <w:rPr>
        <w:rFonts w:hint="default"/>
      </w:rPr>
    </w:lvl>
    <w:lvl w:ilvl="6" w:tplc="9AE01EFC">
      <w:numFmt w:val="bullet"/>
      <w:lvlText w:val="•"/>
      <w:lvlJc w:val="left"/>
      <w:pPr>
        <w:ind w:left="6578" w:hanging="140"/>
      </w:pPr>
      <w:rPr>
        <w:rFonts w:hint="default"/>
      </w:rPr>
    </w:lvl>
    <w:lvl w:ilvl="7" w:tplc="25ACA1C8">
      <w:numFmt w:val="bullet"/>
      <w:lvlText w:val="•"/>
      <w:lvlJc w:val="left"/>
      <w:pPr>
        <w:ind w:left="7585" w:hanging="140"/>
      </w:pPr>
      <w:rPr>
        <w:rFonts w:hint="default"/>
      </w:rPr>
    </w:lvl>
    <w:lvl w:ilvl="8" w:tplc="1C58DB5C">
      <w:numFmt w:val="bullet"/>
      <w:lvlText w:val="•"/>
      <w:lvlJc w:val="left"/>
      <w:pPr>
        <w:ind w:left="8591" w:hanging="1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0B"/>
    <w:rsid w:val="000D39C3"/>
    <w:rsid w:val="00131632"/>
    <w:rsid w:val="0052285E"/>
    <w:rsid w:val="005B1A68"/>
    <w:rsid w:val="007A1E3D"/>
    <w:rsid w:val="00A7044C"/>
    <w:rsid w:val="00AA34EB"/>
    <w:rsid w:val="00B95C88"/>
    <w:rsid w:val="00BD77C1"/>
    <w:rsid w:val="00BE0805"/>
    <w:rsid w:val="00D627E6"/>
    <w:rsid w:val="00D8711E"/>
    <w:rsid w:val="00F3330B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39926-871F-4AF0-B408-17935942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4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A1E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A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6</cp:lastModifiedBy>
  <cp:revision>3</cp:revision>
  <dcterms:created xsi:type="dcterms:W3CDTF">2020-01-21T13:20:00Z</dcterms:created>
  <dcterms:modified xsi:type="dcterms:W3CDTF">2020-06-15T11:07:00Z</dcterms:modified>
</cp:coreProperties>
</file>