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13" w:rsidRPr="00B047F5" w:rsidRDefault="00932913" w:rsidP="00932913">
      <w:pPr>
        <w:spacing w:before="100" w:beforeAutospacing="1" w:after="100" w:afterAutospacing="1"/>
        <w:ind w:right="-104"/>
        <w:jc w:val="right"/>
        <w:outlineLvl w:val="3"/>
        <w:rPr>
          <w:b/>
          <w:bCs/>
        </w:rPr>
      </w:pPr>
      <w:r>
        <w:rPr>
          <w:b/>
          <w:bCs/>
        </w:rPr>
        <w:t>Руководителям МБОУ, МБДОУ, МБОУ ДО</w:t>
      </w:r>
    </w:p>
    <w:tbl>
      <w:tblPr>
        <w:tblpPr w:leftFromText="180" w:rightFromText="180" w:vertAnchor="text" w:horzAnchor="margin" w:tblpXSpec="center" w:tblpY="-253"/>
        <w:tblW w:w="5091" w:type="pct"/>
        <w:tblLook w:val="00A0" w:firstRow="1" w:lastRow="0" w:firstColumn="1" w:lastColumn="0" w:noHBand="0" w:noVBand="0"/>
      </w:tblPr>
      <w:tblGrid>
        <w:gridCol w:w="3447"/>
        <w:gridCol w:w="1084"/>
        <w:gridCol w:w="2234"/>
        <w:gridCol w:w="2980"/>
      </w:tblGrid>
      <w:tr w:rsidR="00932913" w:rsidRPr="00B047F5" w:rsidTr="002A47A0">
        <w:trPr>
          <w:gridAfter w:val="2"/>
          <w:wAfter w:w="2675" w:type="pct"/>
          <w:cantSplit/>
          <w:trHeight w:val="630"/>
        </w:trPr>
        <w:tc>
          <w:tcPr>
            <w:tcW w:w="2325" w:type="pct"/>
            <w:gridSpan w:val="2"/>
          </w:tcPr>
          <w:p w:rsidR="00932913" w:rsidRPr="00B047F5" w:rsidRDefault="00E968E5" w:rsidP="002A47A0">
            <w:pPr>
              <w:ind w:right="-104"/>
              <w:jc w:val="center"/>
              <w:rPr>
                <w:sz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4.95pt;margin-top:-34.95pt;width:34pt;height:48.2pt;z-index:-251658752;mso-wrap-edited:f" o:preferrelative="f" fillcolor="window">
                  <v:imagedata r:id="rId5" o:title="" grayscale="t" bilevel="t"/>
                  <o:lock v:ext="edit" aspectratio="f"/>
                  <w10:anchorlock/>
                </v:shape>
                <o:OLEObject Type="Embed" ProgID="Word.Picture.8" ShapeID="_x0000_s1026" DrawAspect="Content" ObjectID="_1810444576" r:id="rId6"/>
              </w:pict>
            </w:r>
          </w:p>
        </w:tc>
      </w:tr>
      <w:tr w:rsidR="00932913" w:rsidRPr="00B047F5" w:rsidTr="002A47A0">
        <w:trPr>
          <w:cantSplit/>
          <w:trHeight w:val="1218"/>
        </w:trPr>
        <w:tc>
          <w:tcPr>
            <w:tcW w:w="1769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32913" w:rsidRPr="00B047F5" w:rsidRDefault="00932913" w:rsidP="002A47A0">
            <w:pPr>
              <w:ind w:right="-104"/>
              <w:jc w:val="center"/>
              <w:rPr>
                <w:b/>
                <w:bCs/>
                <w:caps/>
                <w:noProof/>
              </w:rPr>
            </w:pPr>
            <w:r w:rsidRPr="00B047F5">
              <w:rPr>
                <w:b/>
                <w:bCs/>
                <w:caps/>
                <w:noProof/>
              </w:rPr>
              <w:t>АДМІНІСТРАЦІЯ</w:t>
            </w:r>
          </w:p>
          <w:p w:rsidR="00932913" w:rsidRPr="00B047F5" w:rsidRDefault="00932913" w:rsidP="002A47A0">
            <w:pPr>
              <w:ind w:right="-104"/>
              <w:rPr>
                <w:b/>
                <w:bCs/>
                <w:caps/>
                <w:noProof/>
              </w:rPr>
            </w:pPr>
            <w:r w:rsidRPr="00B047F5">
              <w:rPr>
                <w:b/>
                <w:bCs/>
                <w:caps/>
                <w:noProof/>
              </w:rPr>
              <w:t>Б</w:t>
            </w:r>
            <w:r w:rsidRPr="00B047F5">
              <w:rPr>
                <w:b/>
                <w:bCs/>
                <w:caps/>
                <w:noProof/>
                <w:lang w:val="en-US"/>
              </w:rPr>
              <w:t>i</w:t>
            </w:r>
            <w:r w:rsidRPr="00B047F5">
              <w:rPr>
                <w:b/>
                <w:bCs/>
                <w:caps/>
                <w:noProof/>
              </w:rPr>
              <w:t>ЛОГ</w:t>
            </w:r>
            <w:r w:rsidRPr="00B047F5">
              <w:rPr>
                <w:b/>
                <w:bCs/>
                <w:caps/>
                <w:noProof/>
                <w:lang w:val="en-US"/>
              </w:rPr>
              <w:t>I</w:t>
            </w:r>
            <w:r w:rsidRPr="00B047F5">
              <w:rPr>
                <w:b/>
                <w:bCs/>
                <w:caps/>
                <w:noProof/>
              </w:rPr>
              <w:t>РСЬКОГО РАЙОНУ</w:t>
            </w:r>
          </w:p>
          <w:p w:rsidR="00932913" w:rsidRPr="00B047F5" w:rsidRDefault="00932913" w:rsidP="002A47A0">
            <w:pPr>
              <w:ind w:right="-104"/>
              <w:jc w:val="center"/>
              <w:rPr>
                <w:b/>
                <w:noProof/>
                <w:sz w:val="28"/>
                <w:lang w:val="uk-UA"/>
              </w:rPr>
            </w:pPr>
            <w:r w:rsidRPr="00B047F5">
              <w:rPr>
                <w:b/>
                <w:bCs/>
                <w:caps/>
                <w:noProof/>
              </w:rPr>
              <w:t>РЕСПУБЛІки КРИМ</w:t>
            </w:r>
          </w:p>
          <w:p w:rsidR="00932913" w:rsidRPr="00B047F5" w:rsidRDefault="00932913" w:rsidP="002A47A0">
            <w:pPr>
              <w:ind w:right="-104"/>
              <w:jc w:val="center"/>
              <w:rPr>
                <w:b/>
                <w:noProof/>
                <w:sz w:val="28"/>
                <w:lang w:val="uk-UA"/>
              </w:rPr>
            </w:pPr>
            <w:r w:rsidRPr="00627FC2">
              <w:rPr>
                <w:rFonts w:eastAsia="Droid Sans Fallback" w:cs="FreeSans"/>
                <w:b/>
                <w:bCs/>
                <w:caps/>
                <w:kern w:val="1"/>
                <w:lang w:bidi="hi-IN"/>
              </w:rPr>
              <w:t xml:space="preserve">Управління осВіти, </w:t>
            </w:r>
            <w:proofErr w:type="gramStart"/>
            <w:r w:rsidRPr="00627FC2">
              <w:rPr>
                <w:rFonts w:eastAsia="Droid Sans Fallback" w:cs="FreeSans"/>
                <w:b/>
                <w:bCs/>
                <w:caps/>
                <w:kern w:val="1"/>
                <w:lang w:bidi="hi-IN"/>
              </w:rPr>
              <w:t>молод</w:t>
            </w:r>
            <w:proofErr w:type="gramEnd"/>
            <w:r w:rsidRPr="00627FC2">
              <w:rPr>
                <w:rFonts w:eastAsia="Droid Sans Fallback" w:cs="FreeSans"/>
                <w:b/>
                <w:bCs/>
                <w:caps/>
                <w:kern w:val="1"/>
                <w:lang w:bidi="hi-IN"/>
              </w:rPr>
              <w:t>і та спорту</w:t>
            </w:r>
          </w:p>
        </w:tc>
        <w:tc>
          <w:tcPr>
            <w:tcW w:w="1702" w:type="pct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32913" w:rsidRDefault="00932913" w:rsidP="002A47A0">
            <w:pPr>
              <w:ind w:right="-104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932913" w:rsidRPr="00B047F5" w:rsidRDefault="00932913" w:rsidP="002A47A0">
            <w:pPr>
              <w:ind w:right="-104"/>
              <w:jc w:val="center"/>
              <w:rPr>
                <w:b/>
              </w:rPr>
            </w:pPr>
            <w:r w:rsidRPr="00B047F5">
              <w:rPr>
                <w:b/>
              </w:rPr>
              <w:t>БЕЛОГОРСКОГО РАЙОНА</w:t>
            </w:r>
          </w:p>
          <w:p w:rsidR="00932913" w:rsidRDefault="00932913" w:rsidP="002A47A0">
            <w:pPr>
              <w:ind w:right="-104"/>
              <w:jc w:val="center"/>
              <w:rPr>
                <w:b/>
                <w:bCs/>
                <w:caps/>
                <w:noProof/>
              </w:rPr>
            </w:pPr>
            <w:r w:rsidRPr="00B047F5">
              <w:rPr>
                <w:b/>
              </w:rPr>
              <w:t>РЕСПУБЛИКИ КРЫМ</w:t>
            </w:r>
            <w:r w:rsidRPr="00B047F5">
              <w:rPr>
                <w:b/>
                <w:bCs/>
                <w:caps/>
                <w:noProof/>
              </w:rPr>
              <w:t xml:space="preserve"> </w:t>
            </w:r>
          </w:p>
          <w:p w:rsidR="00932913" w:rsidRPr="00B047F5" w:rsidRDefault="00932913" w:rsidP="002A47A0">
            <w:pPr>
              <w:ind w:right="-104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УПРАВЛЕНИЕ ОБРАЗОВАНИЯ, МОЛОДЁЖИ И СПОРТА</w:t>
            </w:r>
          </w:p>
        </w:tc>
        <w:tc>
          <w:tcPr>
            <w:tcW w:w="1529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32913" w:rsidRPr="00B047F5" w:rsidRDefault="00932913" w:rsidP="002A47A0">
            <w:pPr>
              <w:ind w:right="-104"/>
              <w:jc w:val="center"/>
              <w:rPr>
                <w:b/>
              </w:rPr>
            </w:pPr>
            <w:r w:rsidRPr="00B047F5">
              <w:rPr>
                <w:b/>
              </w:rPr>
              <w:t>КЪЫРЫМ</w:t>
            </w:r>
          </w:p>
          <w:p w:rsidR="00932913" w:rsidRPr="00B047F5" w:rsidRDefault="00932913" w:rsidP="002A47A0">
            <w:pPr>
              <w:ind w:right="-104"/>
              <w:jc w:val="center"/>
              <w:rPr>
                <w:b/>
              </w:rPr>
            </w:pPr>
            <w:r w:rsidRPr="00B047F5">
              <w:rPr>
                <w:b/>
              </w:rPr>
              <w:t>ДЖУМХУРИЕТИНДЕКИ</w:t>
            </w:r>
          </w:p>
          <w:p w:rsidR="00932913" w:rsidRDefault="00932913" w:rsidP="002A47A0">
            <w:pPr>
              <w:ind w:right="-104"/>
              <w:rPr>
                <w:b/>
              </w:rPr>
            </w:pPr>
            <w:r w:rsidRPr="00B047F5">
              <w:rPr>
                <w:b/>
              </w:rPr>
              <w:t>БЕЛОГОРСК</w:t>
            </w:r>
            <w:r>
              <w:rPr>
                <w:b/>
              </w:rPr>
              <w:t xml:space="preserve"> КЪАСАБА </w:t>
            </w:r>
          </w:p>
          <w:p w:rsidR="00932913" w:rsidRPr="00627FC2" w:rsidRDefault="00932913" w:rsidP="002A47A0">
            <w:pPr>
              <w:keepNext/>
              <w:tabs>
                <w:tab w:val="num" w:pos="0"/>
              </w:tabs>
              <w:suppressAutoHyphens/>
              <w:ind w:left="432" w:hanging="432"/>
              <w:jc w:val="center"/>
              <w:outlineLvl w:val="1"/>
              <w:rPr>
                <w:b/>
                <w:iCs/>
                <w:caps/>
                <w:kern w:val="1"/>
                <w:lang w:eastAsia="zh-CN" w:bidi="hi-IN"/>
              </w:rPr>
            </w:pPr>
            <w:r w:rsidRPr="00627FC2">
              <w:rPr>
                <w:b/>
                <w:iCs/>
                <w:caps/>
                <w:kern w:val="1"/>
                <w:lang w:eastAsia="zh-CN" w:bidi="hi-IN"/>
              </w:rPr>
              <w:t>Мемуриетининь</w:t>
            </w:r>
          </w:p>
          <w:p w:rsidR="00932913" w:rsidRPr="00627FC2" w:rsidRDefault="00932913" w:rsidP="002A47A0">
            <w:pPr>
              <w:keepNext/>
              <w:tabs>
                <w:tab w:val="num" w:pos="0"/>
              </w:tabs>
              <w:suppressAutoHyphens/>
              <w:ind w:left="432" w:hanging="432"/>
              <w:jc w:val="center"/>
              <w:outlineLvl w:val="1"/>
              <w:rPr>
                <w:rFonts w:ascii="Arial" w:hAnsi="Arial"/>
                <w:b/>
                <w:bCs/>
                <w:i/>
                <w:iCs/>
                <w:caps/>
                <w:kern w:val="1"/>
                <w:sz w:val="28"/>
                <w:szCs w:val="28"/>
                <w:lang w:eastAsia="zh-CN" w:bidi="hi-IN"/>
              </w:rPr>
            </w:pPr>
            <w:r w:rsidRPr="00627FC2">
              <w:rPr>
                <w:b/>
                <w:iCs/>
                <w:caps/>
                <w:kern w:val="1"/>
                <w:lang w:eastAsia="zh-CN" w:bidi="hi-IN"/>
              </w:rPr>
              <w:t>Тасиль, яшлыкъ ве</w:t>
            </w:r>
          </w:p>
          <w:p w:rsidR="00932913" w:rsidRPr="00B047F5" w:rsidRDefault="00932913" w:rsidP="002A47A0">
            <w:pPr>
              <w:ind w:right="-104"/>
              <w:jc w:val="center"/>
              <w:rPr>
                <w:b/>
                <w:noProof/>
                <w:sz w:val="28"/>
              </w:rPr>
            </w:pPr>
            <w:r w:rsidRPr="00627FC2">
              <w:rPr>
                <w:rFonts w:eastAsia="Droid Sans Fallback"/>
                <w:b/>
                <w:bCs/>
                <w:caps/>
                <w:kern w:val="1"/>
                <w:lang w:eastAsia="zh-CN" w:bidi="hi-IN"/>
              </w:rPr>
              <w:t>Спорт идареси</w:t>
            </w:r>
          </w:p>
        </w:tc>
      </w:tr>
      <w:tr w:rsidR="00932913" w:rsidRPr="00B047F5" w:rsidTr="002A47A0">
        <w:trPr>
          <w:cantSplit/>
        </w:trPr>
        <w:tc>
          <w:tcPr>
            <w:tcW w:w="5000" w:type="pct"/>
            <w:gridSpan w:val="4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32913" w:rsidRPr="00B047F5" w:rsidRDefault="00932913" w:rsidP="002A47A0">
            <w:pPr>
              <w:ind w:right="-104"/>
              <w:jc w:val="both"/>
            </w:pPr>
            <w:r w:rsidRPr="00B047F5">
              <w:rPr>
                <w:noProof/>
                <w:sz w:val="20"/>
              </w:rPr>
              <w:t>297600, Республика</w:t>
            </w:r>
            <w:r>
              <w:rPr>
                <w:noProof/>
                <w:sz w:val="20"/>
              </w:rPr>
              <w:t xml:space="preserve"> Крым,  г. Белогорск, ул. Мира, 1. Тел./факс 91192</w:t>
            </w:r>
            <w:r w:rsidRPr="00B047F5">
              <w:rPr>
                <w:noProof/>
                <w:sz w:val="20"/>
              </w:rPr>
              <w:t xml:space="preserve">, </w:t>
            </w:r>
            <w:r w:rsidRPr="00B047F5">
              <w:rPr>
                <w:noProof/>
                <w:sz w:val="20"/>
                <w:lang w:val="en-US"/>
              </w:rPr>
              <w:t>e</w:t>
            </w:r>
            <w:r w:rsidRPr="00B047F5">
              <w:rPr>
                <w:noProof/>
                <w:sz w:val="20"/>
              </w:rPr>
              <w:t>-</w:t>
            </w:r>
            <w:r w:rsidRPr="00B047F5">
              <w:rPr>
                <w:noProof/>
                <w:sz w:val="20"/>
                <w:lang w:val="en-US"/>
              </w:rPr>
              <w:t>mail</w:t>
            </w:r>
            <w:r w:rsidRPr="00B047F5">
              <w:rPr>
                <w:noProof/>
                <w:sz w:val="20"/>
                <w:szCs w:val="20"/>
                <w:lang w:val="en-US"/>
              </w:rPr>
              <w:sym w:font="Symbol" w:char="F03A"/>
            </w:r>
            <w:r w:rsidRPr="00B047F5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  <w:lang w:val="en-US"/>
              </w:rPr>
              <w:t>obraz</w:t>
            </w:r>
            <w:r w:rsidRPr="00554F3E">
              <w:rPr>
                <w:noProof/>
                <w:sz w:val="20"/>
              </w:rPr>
              <w:t>@</w:t>
            </w:r>
            <w:r w:rsidRPr="00B047F5">
              <w:rPr>
                <w:noProof/>
                <w:sz w:val="20"/>
                <w:lang w:val="en-US"/>
              </w:rPr>
              <w:t>belogorskiy</w:t>
            </w:r>
            <w:r w:rsidRPr="00554F3E">
              <w:rPr>
                <w:noProof/>
                <w:sz w:val="20"/>
              </w:rPr>
              <w:t>.</w:t>
            </w:r>
            <w:r w:rsidRPr="00B047F5">
              <w:rPr>
                <w:noProof/>
                <w:sz w:val="20"/>
                <w:lang w:val="en-US"/>
              </w:rPr>
              <w:t>rk</w:t>
            </w:r>
            <w:r w:rsidRPr="00554F3E">
              <w:rPr>
                <w:noProof/>
                <w:sz w:val="20"/>
              </w:rPr>
              <w:t>.</w:t>
            </w:r>
            <w:r w:rsidRPr="00B047F5">
              <w:rPr>
                <w:noProof/>
                <w:sz w:val="20"/>
                <w:lang w:val="en-US"/>
              </w:rPr>
              <w:t>gov</w:t>
            </w:r>
            <w:r w:rsidRPr="00554F3E">
              <w:rPr>
                <w:noProof/>
                <w:sz w:val="20"/>
              </w:rPr>
              <w:t>.</w:t>
            </w:r>
            <w:r w:rsidRPr="00B047F5">
              <w:rPr>
                <w:noProof/>
                <w:sz w:val="20"/>
                <w:lang w:val="en-US"/>
              </w:rPr>
              <w:t>ru</w:t>
            </w:r>
          </w:p>
        </w:tc>
      </w:tr>
      <w:tr w:rsidR="00932913" w:rsidRPr="00B047F5" w:rsidTr="002A47A0">
        <w:trPr>
          <w:cantSplit/>
          <w:trHeight w:val="301"/>
        </w:trPr>
        <w:tc>
          <w:tcPr>
            <w:tcW w:w="5000" w:type="pct"/>
            <w:gridSpan w:val="4"/>
          </w:tcPr>
          <w:p w:rsidR="00932913" w:rsidRDefault="00932913" w:rsidP="002A47A0">
            <w:pPr>
              <w:rPr>
                <w:u w:val="single"/>
              </w:rPr>
            </w:pPr>
          </w:p>
          <w:p w:rsidR="00932913" w:rsidRDefault="00E968E5" w:rsidP="002A47A0">
            <w:r>
              <w:rPr>
                <w:u w:val="single"/>
              </w:rPr>
              <w:t>29.</w:t>
            </w:r>
            <w:r w:rsidR="00932913">
              <w:rPr>
                <w:u w:val="single"/>
              </w:rPr>
              <w:t>05.2025   № 01-1</w:t>
            </w:r>
            <w:r>
              <w:rPr>
                <w:u w:val="single"/>
              </w:rPr>
              <w:t>9</w:t>
            </w:r>
            <w:r w:rsidR="00932913">
              <w:rPr>
                <w:u w:val="single"/>
              </w:rPr>
              <w:t>/</w:t>
            </w:r>
            <w:r>
              <w:rPr>
                <w:u w:val="single"/>
              </w:rPr>
              <w:t>449</w:t>
            </w:r>
            <w:bookmarkStart w:id="0" w:name="_GoBack"/>
            <w:bookmarkEnd w:id="0"/>
          </w:p>
          <w:p w:rsidR="00932913" w:rsidRPr="00B047F5" w:rsidRDefault="00932913" w:rsidP="002A47A0">
            <w:pPr>
              <w:ind w:right="-104"/>
              <w:jc w:val="both"/>
            </w:pPr>
            <w:r>
              <w:t>На №</w:t>
            </w:r>
          </w:p>
        </w:tc>
      </w:tr>
    </w:tbl>
    <w:p w:rsidR="00214C9A" w:rsidRDefault="00214C9A"/>
    <w:p w:rsidR="00932913" w:rsidRDefault="00932913"/>
    <w:p w:rsidR="00932913" w:rsidRDefault="00932913"/>
    <w:p w:rsidR="00932913" w:rsidRDefault="00932913" w:rsidP="00932913">
      <w:pPr>
        <w:ind w:firstLine="709"/>
        <w:jc w:val="both"/>
        <w:rPr>
          <w:szCs w:val="28"/>
        </w:rPr>
      </w:pPr>
      <w:r w:rsidRPr="007C4965">
        <w:rPr>
          <w:szCs w:val="28"/>
        </w:rPr>
        <w:t xml:space="preserve">С целью </w:t>
      </w:r>
      <w:proofErr w:type="gramStart"/>
      <w:r w:rsidRPr="007C4965">
        <w:rPr>
          <w:szCs w:val="28"/>
        </w:rPr>
        <w:t xml:space="preserve">формирования </w:t>
      </w:r>
      <w:r>
        <w:rPr>
          <w:szCs w:val="28"/>
        </w:rPr>
        <w:t>Плана-графика реализации дополнительных профессиональных программ повышения</w:t>
      </w:r>
      <w:proofErr w:type="gramEnd"/>
      <w:r>
        <w:rPr>
          <w:szCs w:val="28"/>
        </w:rPr>
        <w:t xml:space="preserve"> квалификации (далее - ДПП ПК) руководящих и педагогических кадров организаций, осуществляющих образовательную деятельность на территории</w:t>
      </w:r>
      <w:r w:rsidRPr="007C4965">
        <w:rPr>
          <w:szCs w:val="28"/>
        </w:rPr>
        <w:t xml:space="preserve"> </w:t>
      </w:r>
      <w:r>
        <w:rPr>
          <w:szCs w:val="28"/>
        </w:rPr>
        <w:t>Республики Крым</w:t>
      </w:r>
      <w:r w:rsidRPr="007C4965">
        <w:rPr>
          <w:szCs w:val="28"/>
        </w:rPr>
        <w:t xml:space="preserve"> </w:t>
      </w:r>
      <w:r>
        <w:rPr>
          <w:szCs w:val="28"/>
        </w:rPr>
        <w:t>направляем</w:t>
      </w:r>
      <w:r w:rsidRPr="007C4965">
        <w:rPr>
          <w:szCs w:val="28"/>
        </w:rPr>
        <w:t xml:space="preserve"> перечень </w:t>
      </w:r>
      <w:r>
        <w:rPr>
          <w:szCs w:val="28"/>
        </w:rPr>
        <w:t>ДПП ПК</w:t>
      </w:r>
      <w:r w:rsidRPr="007C4965">
        <w:rPr>
          <w:szCs w:val="28"/>
        </w:rPr>
        <w:t xml:space="preserve">, которые будут реализовываться ГБОУ ДПО РК КРИППО </w:t>
      </w:r>
      <w:r>
        <w:rPr>
          <w:szCs w:val="28"/>
        </w:rPr>
        <w:t xml:space="preserve">(далее - Институт) </w:t>
      </w:r>
      <w:r w:rsidRPr="007C4965">
        <w:rPr>
          <w:szCs w:val="28"/>
        </w:rPr>
        <w:t>в 202</w:t>
      </w:r>
      <w:r>
        <w:rPr>
          <w:szCs w:val="28"/>
        </w:rPr>
        <w:t>6</w:t>
      </w:r>
      <w:r w:rsidRPr="007C4965">
        <w:rPr>
          <w:szCs w:val="28"/>
        </w:rPr>
        <w:t xml:space="preserve"> году (приложение 1).</w:t>
      </w:r>
    </w:p>
    <w:p w:rsidR="00932913" w:rsidRPr="007C4965" w:rsidRDefault="00932913" w:rsidP="00932913">
      <w:pPr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54264F">
        <w:rPr>
          <w:szCs w:val="28"/>
        </w:rPr>
        <w:t>обеспеч</w:t>
      </w:r>
      <w:r>
        <w:rPr>
          <w:szCs w:val="28"/>
        </w:rPr>
        <w:t>ения</w:t>
      </w:r>
      <w:r w:rsidRPr="0054264F">
        <w:rPr>
          <w:szCs w:val="28"/>
        </w:rPr>
        <w:t xml:space="preserve"> выполнени</w:t>
      </w:r>
      <w:r>
        <w:rPr>
          <w:szCs w:val="28"/>
        </w:rPr>
        <w:t>я</w:t>
      </w:r>
      <w:r w:rsidRPr="0054264F">
        <w:rPr>
          <w:szCs w:val="28"/>
        </w:rPr>
        <w:t xml:space="preserve"> государственных гарантий </w:t>
      </w:r>
      <w:r>
        <w:rPr>
          <w:szCs w:val="28"/>
        </w:rPr>
        <w:t xml:space="preserve">педагогическим работникам </w:t>
      </w:r>
      <w:r w:rsidRPr="0054264F">
        <w:rPr>
          <w:szCs w:val="28"/>
        </w:rPr>
        <w:t>на повышение квалификации</w:t>
      </w:r>
      <w:r>
        <w:rPr>
          <w:szCs w:val="28"/>
        </w:rPr>
        <w:t xml:space="preserve"> просим</w:t>
      </w:r>
      <w:r w:rsidRPr="007C4965">
        <w:rPr>
          <w:szCs w:val="28"/>
        </w:rPr>
        <w:t xml:space="preserve"> предоставить </w:t>
      </w:r>
      <w:r>
        <w:rPr>
          <w:szCs w:val="28"/>
        </w:rPr>
        <w:t xml:space="preserve">им </w:t>
      </w:r>
      <w:r w:rsidRPr="007C4965">
        <w:rPr>
          <w:szCs w:val="28"/>
        </w:rPr>
        <w:t xml:space="preserve">выбор </w:t>
      </w:r>
      <w:r>
        <w:rPr>
          <w:szCs w:val="28"/>
        </w:rPr>
        <w:t>ДПП ПК</w:t>
      </w:r>
      <w:r w:rsidRPr="007C4965">
        <w:rPr>
          <w:szCs w:val="28"/>
        </w:rPr>
        <w:t xml:space="preserve"> из вышеуказанного перечня, учитывая личные заявления работников образования</w:t>
      </w:r>
      <w:r>
        <w:rPr>
          <w:szCs w:val="28"/>
        </w:rPr>
        <w:t xml:space="preserve"> (приложение 2).</w:t>
      </w:r>
      <w:r w:rsidRPr="007C4965">
        <w:rPr>
          <w:szCs w:val="28"/>
        </w:rPr>
        <w:t xml:space="preserve"> </w:t>
      </w:r>
    </w:p>
    <w:p w:rsidR="00932913" w:rsidRPr="006B3E00" w:rsidRDefault="00932913" w:rsidP="00932913">
      <w:pPr>
        <w:ind w:firstLine="709"/>
        <w:jc w:val="both"/>
        <w:rPr>
          <w:rStyle w:val="a3"/>
          <w:szCs w:val="28"/>
        </w:rPr>
      </w:pPr>
      <w:r>
        <w:rPr>
          <w:szCs w:val="28"/>
        </w:rPr>
        <w:t>Д</w:t>
      </w:r>
      <w:r w:rsidRPr="007C4965">
        <w:rPr>
          <w:szCs w:val="28"/>
        </w:rPr>
        <w:t xml:space="preserve">о </w:t>
      </w:r>
      <w:r w:rsidRPr="00932913">
        <w:rPr>
          <w:b/>
          <w:szCs w:val="28"/>
        </w:rPr>
        <w:t>30.08.2025 г.</w:t>
      </w:r>
      <w:r w:rsidRPr="007C4965">
        <w:rPr>
          <w:szCs w:val="28"/>
        </w:rPr>
        <w:t xml:space="preserve"> </w:t>
      </w:r>
      <w:r>
        <w:rPr>
          <w:szCs w:val="28"/>
        </w:rPr>
        <w:t xml:space="preserve">необходимо </w:t>
      </w:r>
      <w:r w:rsidRPr="007C4965">
        <w:rPr>
          <w:szCs w:val="28"/>
        </w:rPr>
        <w:t xml:space="preserve">предоставить в </w:t>
      </w:r>
      <w:r>
        <w:rPr>
          <w:szCs w:val="28"/>
        </w:rPr>
        <w:t>ИМО</w:t>
      </w:r>
      <w:r w:rsidRPr="007C4965">
        <w:rPr>
          <w:szCs w:val="28"/>
        </w:rPr>
        <w:t xml:space="preserve"> заявку в электронном виде</w:t>
      </w:r>
      <w:r>
        <w:rPr>
          <w:szCs w:val="28"/>
        </w:rPr>
        <w:t xml:space="preserve"> на </w:t>
      </w:r>
      <w:r>
        <w:rPr>
          <w:szCs w:val="28"/>
          <w:lang w:val="en-US"/>
        </w:rPr>
        <w:t>e</w:t>
      </w:r>
      <w:r w:rsidRPr="0054264F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</w:t>
      </w:r>
      <w:r w:rsidRPr="007C4965">
        <w:rPr>
          <w:szCs w:val="28"/>
        </w:rPr>
        <w:t xml:space="preserve"> </w:t>
      </w:r>
      <w:hyperlink r:id="rId7" w:history="1">
        <w:r w:rsidRPr="00BA52A8">
          <w:rPr>
            <w:rStyle w:val="a3"/>
            <w:szCs w:val="28"/>
            <w:lang w:val="en-US"/>
          </w:rPr>
          <w:t>imo</w:t>
        </w:r>
        <w:r w:rsidRPr="00BA52A8">
          <w:rPr>
            <w:rStyle w:val="a3"/>
            <w:szCs w:val="28"/>
          </w:rPr>
          <w:t>.</w:t>
        </w:r>
        <w:r w:rsidRPr="00BA52A8">
          <w:rPr>
            <w:rStyle w:val="a3"/>
            <w:szCs w:val="28"/>
            <w:lang w:val="en-US"/>
          </w:rPr>
          <w:t>bel</w:t>
        </w:r>
        <w:r w:rsidRPr="00BA52A8">
          <w:rPr>
            <w:rStyle w:val="a3"/>
            <w:szCs w:val="28"/>
          </w:rPr>
          <w:t>@</w:t>
        </w:r>
        <w:r w:rsidRPr="00BA52A8">
          <w:rPr>
            <w:rStyle w:val="a3"/>
            <w:szCs w:val="28"/>
            <w:lang w:val="en-US"/>
          </w:rPr>
          <w:t>mail</w:t>
        </w:r>
        <w:r w:rsidRPr="00BA52A8">
          <w:rPr>
            <w:rStyle w:val="a3"/>
            <w:szCs w:val="28"/>
          </w:rPr>
          <w:t>.</w:t>
        </w:r>
        <w:r w:rsidRPr="00BA52A8">
          <w:rPr>
            <w:rStyle w:val="a3"/>
            <w:szCs w:val="28"/>
            <w:lang w:val="en-US"/>
          </w:rPr>
          <w:t>ru</w:t>
        </w:r>
      </w:hyperlink>
      <w:r w:rsidRPr="004B7449">
        <w:rPr>
          <w:szCs w:val="28"/>
        </w:rPr>
        <w:t xml:space="preserve"> </w:t>
      </w:r>
      <w:r w:rsidRPr="007C4965">
        <w:rPr>
          <w:szCs w:val="28"/>
        </w:rPr>
        <w:t xml:space="preserve">по форме (приложение </w:t>
      </w:r>
      <w:r>
        <w:rPr>
          <w:szCs w:val="28"/>
        </w:rPr>
        <w:t>3</w:t>
      </w:r>
      <w:r w:rsidRPr="006B3E00">
        <w:rPr>
          <w:szCs w:val="28"/>
        </w:rPr>
        <w:t>).</w:t>
      </w:r>
      <w:r w:rsidRPr="00286800">
        <w:rPr>
          <w:szCs w:val="28"/>
        </w:rPr>
        <w:t xml:space="preserve"> </w:t>
      </w:r>
      <w:r w:rsidRPr="007C4965">
        <w:rPr>
          <w:szCs w:val="28"/>
        </w:rPr>
        <w:t xml:space="preserve">В графе 2 заявки необходимо проконтролировать </w:t>
      </w:r>
      <w:r>
        <w:rPr>
          <w:szCs w:val="28"/>
        </w:rPr>
        <w:t xml:space="preserve">правильное </w:t>
      </w:r>
      <w:r w:rsidRPr="007C4965">
        <w:rPr>
          <w:szCs w:val="28"/>
        </w:rPr>
        <w:t>заполнение номера программы согласно вышеуказанному приложению.</w:t>
      </w:r>
    </w:p>
    <w:p w:rsidR="00932913" w:rsidRPr="007C4965" w:rsidRDefault="00932913" w:rsidP="00932913">
      <w:pPr>
        <w:pStyle w:val="a4"/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32913" w:rsidRPr="007C4965" w:rsidRDefault="00932913" w:rsidP="00932913">
      <w:pPr>
        <w:pStyle w:val="a4"/>
        <w:tabs>
          <w:tab w:val="left" w:pos="0"/>
          <w:tab w:val="left" w:pos="851"/>
          <w:tab w:val="left" w:pos="1134"/>
        </w:tabs>
        <w:jc w:val="both"/>
        <w:rPr>
          <w:rFonts w:ascii="Times New Roman" w:hAnsi="Times New Roman"/>
          <w:sz w:val="24"/>
          <w:szCs w:val="28"/>
          <w:lang w:eastAsia="ru-RU"/>
        </w:rPr>
      </w:pPr>
      <w:r w:rsidRPr="007C4965">
        <w:rPr>
          <w:rFonts w:ascii="Times New Roman" w:hAnsi="Times New Roman"/>
          <w:sz w:val="24"/>
          <w:szCs w:val="28"/>
          <w:lang w:eastAsia="ru-RU"/>
        </w:rPr>
        <w:t>Приложение</w:t>
      </w:r>
      <w:r>
        <w:rPr>
          <w:rFonts w:ascii="Times New Roman" w:hAnsi="Times New Roman"/>
          <w:sz w:val="24"/>
          <w:szCs w:val="28"/>
          <w:lang w:eastAsia="ru-RU"/>
        </w:rPr>
        <w:t>:</w:t>
      </w:r>
      <w:r w:rsidRPr="007C496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A3234">
        <w:rPr>
          <w:rFonts w:ascii="Times New Roman" w:hAnsi="Times New Roman"/>
          <w:sz w:val="24"/>
          <w:szCs w:val="28"/>
          <w:u w:val="single"/>
          <w:lang w:eastAsia="ru-RU"/>
        </w:rPr>
        <w:t xml:space="preserve">115 </w:t>
      </w:r>
      <w:r w:rsidRPr="007C4965">
        <w:rPr>
          <w:rFonts w:ascii="Times New Roman" w:hAnsi="Times New Roman"/>
          <w:sz w:val="24"/>
          <w:szCs w:val="28"/>
          <w:lang w:eastAsia="ru-RU"/>
        </w:rPr>
        <w:t>л.</w:t>
      </w:r>
      <w:r>
        <w:rPr>
          <w:rFonts w:ascii="Times New Roman" w:hAnsi="Times New Roman"/>
          <w:sz w:val="24"/>
          <w:szCs w:val="28"/>
          <w:lang w:eastAsia="ru-RU"/>
        </w:rPr>
        <w:t xml:space="preserve"> (в электронном виде)</w:t>
      </w:r>
    </w:p>
    <w:p w:rsidR="00932913" w:rsidRPr="00E968E5" w:rsidRDefault="00932913"/>
    <w:p w:rsidR="00932913" w:rsidRPr="00E968E5" w:rsidRDefault="00932913"/>
    <w:p w:rsidR="00932913" w:rsidRPr="006A6B9B" w:rsidRDefault="00932913" w:rsidP="00932913">
      <w:r>
        <w:t>На</w:t>
      </w:r>
      <w:r w:rsidRPr="006A6B9B">
        <w:t xml:space="preserve">чальник управления образования, молодежи </w:t>
      </w:r>
    </w:p>
    <w:p w:rsidR="00932913" w:rsidRPr="006A6B9B" w:rsidRDefault="00932913" w:rsidP="00932913">
      <w:r w:rsidRPr="006A6B9B">
        <w:t>и спорта администрации Белогорского района                                              Е.В. Рябченко</w:t>
      </w:r>
    </w:p>
    <w:p w:rsidR="00932913" w:rsidRDefault="00932913" w:rsidP="00932913"/>
    <w:p w:rsidR="00932913" w:rsidRDefault="00932913" w:rsidP="0093291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Боровкова</w:t>
      </w:r>
      <w:proofErr w:type="spellEnd"/>
      <w:r>
        <w:rPr>
          <w:sz w:val="16"/>
          <w:szCs w:val="16"/>
        </w:rPr>
        <w:t xml:space="preserve"> О.О.</w:t>
      </w:r>
    </w:p>
    <w:p w:rsidR="00932913" w:rsidRPr="00932913" w:rsidRDefault="00932913" w:rsidP="00932913">
      <w:pPr>
        <w:rPr>
          <w:sz w:val="16"/>
          <w:szCs w:val="16"/>
        </w:rPr>
      </w:pPr>
    </w:p>
    <w:p w:rsidR="00932913" w:rsidRPr="006A6B9B" w:rsidRDefault="00932913" w:rsidP="00932913">
      <w:pPr>
        <w:spacing w:line="276" w:lineRule="auto"/>
        <w:rPr>
          <w:sz w:val="16"/>
          <w:szCs w:val="16"/>
        </w:rPr>
      </w:pPr>
      <w:r w:rsidRPr="006A6B9B">
        <w:rPr>
          <w:sz w:val="16"/>
          <w:szCs w:val="16"/>
        </w:rPr>
        <w:t>Киреева Т.В.</w:t>
      </w:r>
    </w:p>
    <w:p w:rsidR="00932913" w:rsidRDefault="00932913" w:rsidP="00932913">
      <w:pPr>
        <w:spacing w:line="276" w:lineRule="auto"/>
        <w:rPr>
          <w:sz w:val="20"/>
          <w:szCs w:val="20"/>
        </w:rPr>
      </w:pPr>
      <w:r w:rsidRPr="006A6B9B">
        <w:rPr>
          <w:sz w:val="16"/>
          <w:szCs w:val="16"/>
        </w:rPr>
        <w:t>+79788081337</w:t>
      </w:r>
    </w:p>
    <w:p w:rsidR="00932913" w:rsidRPr="00932913" w:rsidRDefault="00932913">
      <w:pPr>
        <w:rPr>
          <w:lang w:val="en-US"/>
        </w:rPr>
      </w:pPr>
    </w:p>
    <w:sectPr w:rsidR="00932913" w:rsidRPr="0093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2E"/>
    <w:rsid w:val="00214C9A"/>
    <w:rsid w:val="0046432E"/>
    <w:rsid w:val="00932913"/>
    <w:rsid w:val="00E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2913"/>
    <w:rPr>
      <w:color w:val="0000FF"/>
      <w:u w:val="single"/>
    </w:rPr>
  </w:style>
  <w:style w:type="paragraph" w:customStyle="1" w:styleId="a4">
    <w:name w:val="Без інтервалів"/>
    <w:rsid w:val="009329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2913"/>
    <w:rPr>
      <w:color w:val="0000FF"/>
      <w:u w:val="single"/>
    </w:rPr>
  </w:style>
  <w:style w:type="paragraph" w:customStyle="1" w:styleId="a4">
    <w:name w:val="Без інтервалів"/>
    <w:rsid w:val="009329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o.be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3</cp:revision>
  <dcterms:created xsi:type="dcterms:W3CDTF">2025-05-29T06:23:00Z</dcterms:created>
  <dcterms:modified xsi:type="dcterms:W3CDTF">2025-06-03T05:30:00Z</dcterms:modified>
</cp:coreProperties>
</file>