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1199" w:hanging="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Образец </w:t>
      </w:r>
    </w:p>
    <w:p>
      <w:pPr>
        <w:pStyle w:val="Normal"/>
        <w:spacing w:lineRule="auto" w:line="240" w:before="0" w:after="0"/>
        <w:ind w:left="11199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11199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56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</w:r>
    </w:p>
    <w:p>
      <w:pPr>
        <w:pStyle w:val="Normal"/>
        <w:pBdr>
          <w:bottom w:val="single" w:sz="12" w:space="1" w:color="00000A"/>
        </w:pBdr>
        <w:spacing w:lineRule="atLeast" w:line="240" w:before="0" w:after="0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  <w:t xml:space="preserve">Журнал учета детей, нуждающихся </w:t>
      </w:r>
    </w:p>
    <w:p>
      <w:pPr>
        <w:pStyle w:val="Normal"/>
        <w:pBdr>
          <w:bottom w:val="single" w:sz="12" w:space="1" w:color="00000A"/>
        </w:pBdr>
        <w:spacing w:lineRule="atLeast" w:line="240" w:before="0" w:after="0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  <w:t xml:space="preserve">в специализированном питании </w:t>
      </w:r>
    </w:p>
    <w:p>
      <w:pPr>
        <w:pStyle w:val="Normal"/>
        <w:pBdr>
          <w:bottom w:val="single" w:sz="12" w:space="1" w:color="00000A"/>
        </w:pBdr>
        <w:spacing w:lineRule="atLeast" w:line="240" w:before="0" w:after="0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</w:r>
    </w:p>
    <w:p>
      <w:pPr>
        <w:pStyle w:val="Normal"/>
        <w:pBdr>
          <w:bottom w:val="single" w:sz="12" w:space="1" w:color="00000A"/>
        </w:pBdr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(наименование образовательной организации)</w:t>
      </w:r>
    </w:p>
    <w:p>
      <w:pPr>
        <w:pStyle w:val="Normal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</w:r>
    </w:p>
    <w:p>
      <w:pPr>
        <w:pStyle w:val="Normal"/>
        <w:jc w:val="center"/>
        <w:rPr>
          <w:rFonts w:ascii="Times New Roman" w:hAnsi="Times New Roman" w:cs="Times New Roman"/>
          <w:sz w:val="56"/>
        </w:rPr>
      </w:pPr>
      <w:r>
        <w:rPr>
          <w:rFonts w:cs="Times New Roman" w:ascii="Times New Roman" w:hAnsi="Times New Roman"/>
          <w:sz w:val="56"/>
        </w:rPr>
      </w:r>
    </w:p>
    <w:tbl>
      <w:tblPr>
        <w:tblStyle w:val="a3"/>
        <w:tblW w:w="1478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4929"/>
        <w:gridCol w:w="4929"/>
      </w:tblGrid>
      <w:tr>
        <w:trPr/>
        <w:tc>
          <w:tcPr>
            <w:tcW w:w="49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Ответственное лицо за ведение журнала 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cs="Times New Roman" w:ascii="Times New Roman" w:hAnsi="Times New Roman"/>
              </w:rPr>
              <w:t>(Ф.И.О., должность)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56"/>
              </w:rPr>
            </w:pPr>
            <w:r>
              <w:rPr>
                <w:rFonts w:cs="Times New Roman" w:ascii="Times New Roman" w:hAnsi="Times New Roman"/>
                <w:sz w:val="56"/>
              </w:rPr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Дата начала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6"/>
              </w:rPr>
            </w:pPr>
            <w:r>
              <w:rPr>
                <w:rFonts w:cs="Times New Roman" w:ascii="Times New Roman" w:hAnsi="Times New Roman"/>
                <w:sz w:val="28"/>
              </w:rPr>
              <w:t>Дата окончания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12036" w:hanging="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p>
      <w:pPr>
        <w:pStyle w:val="Normal"/>
        <w:ind w:left="12036" w:hanging="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p>
      <w:pPr>
        <w:pStyle w:val="Normal"/>
        <w:ind w:left="12036" w:hanging="0"/>
        <w:rPr>
          <w:rFonts w:ascii="Times New Roman" w:hAnsi="Times New Roman" w:cs="Times New Roman"/>
          <w:i/>
          <w:i/>
          <w:sz w:val="28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i/>
          <w:sz w:val="28"/>
        </w:rPr>
      </w:r>
    </w:p>
    <w:tbl>
      <w:tblPr>
        <w:tblStyle w:val="a3"/>
        <w:tblW w:w="1478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549"/>
        <w:gridCol w:w="2112"/>
        <w:gridCol w:w="2111"/>
        <w:gridCol w:w="2111"/>
        <w:gridCol w:w="2116"/>
        <w:gridCol w:w="2111"/>
      </w:tblGrid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</w:rPr>
              <w:t>п/п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Ф.И.О. воспитанника/учащегося</w:t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Класс/группа</w:t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Нозология</w:t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Реквизиты справки лечащего врача</w:t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Срок действия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справки</w:t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Рекомендуемая диета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1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2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3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4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5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…</w:t>
            </w:r>
          </w:p>
        </w:tc>
        <w:tc>
          <w:tcPr>
            <w:tcW w:w="354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211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2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LibreOffice/5.3.4.2$Windows_x86 LibreOffice_project/f82d347ccc0be322489bf7da61d7e4ad13fe2ff3</Application>
  <Pages>2</Pages>
  <Words>43</Words>
  <Characters>300</Characters>
  <CharactersWithSpaces>325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2023-08-02T07:30:00Z</dcterms:created>
  <dc:creator>Host_user</dc:creator>
  <dc:description/>
  <dc:language>ru-RU</dc:language>
  <cp:lastModifiedBy/>
  <cp:lastPrinted>2023-08-02T14:04:00Z</cp:lastPrinted>
  <dcterms:modified xsi:type="dcterms:W3CDTF">2025-02-12T11:18:28Z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