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</w:tblGrid>
      <w:tr w:rsidR="00510EFB" w:rsidTr="00510EFB">
        <w:trPr>
          <w:jc w:val="right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EFB" w:rsidRDefault="00510E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1 </w:t>
            </w:r>
          </w:p>
          <w:p w:rsidR="00510EFB" w:rsidRDefault="00510E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приказу МБОУ «Зеленогорская СШ»</w:t>
            </w:r>
          </w:p>
          <w:p w:rsidR="00510EFB" w:rsidRDefault="00510E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Белогорского района Республики Крым </w:t>
            </w:r>
          </w:p>
          <w:p w:rsidR="00510EFB" w:rsidRDefault="00510E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26.05.2022г. № 240 </w:t>
            </w:r>
          </w:p>
          <w:p w:rsidR="00510EFB" w:rsidRDefault="00510E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 утверждении  </w:t>
            </w:r>
            <w:proofErr w:type="gramStart"/>
            <w:r>
              <w:rPr>
                <w:rFonts w:ascii="Times New Roman" w:hAnsi="Times New Roman" w:cs="Times New Roman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общеобразовательной</w:t>
            </w:r>
          </w:p>
          <w:p w:rsidR="00510EFB" w:rsidRDefault="00510E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программы начального общего, основного общего </w:t>
            </w:r>
          </w:p>
          <w:p w:rsidR="00510EFB" w:rsidRDefault="00510EF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среднего общего образования»</w:t>
            </w:r>
          </w:p>
        </w:tc>
      </w:tr>
    </w:tbl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5C0C" w:rsidRPr="00BA53E8" w:rsidRDefault="00B75C0C" w:rsidP="00B75C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A53E8"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РАБОЧАЯ </w:t>
      </w:r>
    </w:p>
    <w:p w:rsidR="00B75C0C" w:rsidRPr="00BA53E8" w:rsidRDefault="00B75C0C" w:rsidP="00B75C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A53E8"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ПРОГРАММА ВОСПИТАНИЯ </w:t>
      </w:r>
    </w:p>
    <w:p w:rsidR="00B75C0C" w:rsidRPr="00BA53E8" w:rsidRDefault="00B75C0C" w:rsidP="00B75C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A53E8"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ООП </w:t>
      </w:r>
      <w:r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основного</w:t>
      </w:r>
      <w:r w:rsidRPr="00BA53E8"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ОБЩЕГО ОБРАЗОВАНИЯ</w:t>
      </w:r>
    </w:p>
    <w:p w:rsidR="00B75C0C" w:rsidRPr="00BA53E8" w:rsidRDefault="00B75C0C" w:rsidP="00B75C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75C0C" w:rsidRPr="00BA53E8" w:rsidRDefault="00B75C0C" w:rsidP="00B75C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A53E8"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МБОУ «Зеленогорская СШ» </w:t>
      </w:r>
    </w:p>
    <w:p w:rsidR="00B75C0C" w:rsidRPr="00BA53E8" w:rsidRDefault="00B75C0C" w:rsidP="00B75C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A53E8"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Белогорского района Республики Крым</w:t>
      </w:r>
    </w:p>
    <w:p w:rsidR="00B75C0C" w:rsidRPr="00BA53E8" w:rsidRDefault="00B75C0C" w:rsidP="00B75C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75C0C" w:rsidRPr="00BA53E8" w:rsidRDefault="00B75C0C" w:rsidP="00B75C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A53E8"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Срок реализации – </w:t>
      </w:r>
      <w:r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BA53E8"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i/>
          <w:caps/>
          <w:color w:val="4BACC6" w:themeColor="accent5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лет</w:t>
      </w: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70C0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B75C0C" w:rsidRDefault="00B75C0C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B75C0C" w:rsidRPr="009F57D1" w:rsidRDefault="00B75C0C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с. Зеленогорская</w:t>
      </w:r>
    </w:p>
    <w:p w:rsidR="009F57D1" w:rsidRPr="009F57D1" w:rsidRDefault="009F57D1" w:rsidP="009F57D1">
      <w:pPr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2022 г</w:t>
      </w:r>
    </w:p>
    <w:p w:rsidR="009F57D1" w:rsidRPr="009F57D1" w:rsidRDefault="009F57D1" w:rsidP="009F57D1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360" w:lineRule="auto"/>
        <w:jc w:val="center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>СОДЕРЖАНИЕ</w:t>
      </w:r>
    </w:p>
    <w:p w:rsidR="009F57D1" w:rsidRPr="009F57D1" w:rsidRDefault="009F57D1" w:rsidP="009F57D1">
      <w:pPr>
        <w:spacing w:after="0" w:line="360" w:lineRule="auto"/>
        <w:jc w:val="center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407199454"/>
        <w:docPartObj>
          <w:docPartGallery w:val="Table of Contents"/>
          <w:docPartUnique/>
        </w:docPartObj>
      </w:sdtPr>
      <w:sdtContent>
        <w:p w:rsidR="009F57D1" w:rsidRPr="009F57D1" w:rsidRDefault="0024718C" w:rsidP="009F57D1">
          <w:pPr>
            <w:widowControl w:val="0"/>
            <w:tabs>
              <w:tab w:val="right" w:leader="dot" w:pos="9563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8" w:anchor="_bookmark1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ЦЕЛЕВОЙ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9F57D1" w:rsidRPr="009F57D1"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</w:p>
        <w:p w:rsidR="009F57D1" w:rsidRPr="009F57D1" w:rsidRDefault="0024718C" w:rsidP="009F57D1">
          <w:pPr>
            <w:widowControl w:val="0"/>
            <w:tabs>
              <w:tab w:val="right" w:leader="dot" w:pos="9563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9" w:anchor="_bookmark2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Цель и задачи воспитания </w:t>
            </w:r>
            <w:proofErr w:type="gramStart"/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9F57D1" w:rsidRPr="009F57D1">
            <w:rPr>
              <w:rFonts w:ascii="Times New Roman" w:eastAsia="Tahoma" w:hAnsi="Times New Roman" w:cs="Times New Roman"/>
              <w:kern w:val="2"/>
              <w:sz w:val="24"/>
              <w:szCs w:val="24"/>
              <w:lang w:eastAsia="zh-CN" w:bidi="hi-IN"/>
            </w:rPr>
            <w:t>3</w:t>
          </w:r>
        </w:p>
        <w:p w:rsidR="009F57D1" w:rsidRPr="009F57D1" w:rsidRDefault="009F57D1" w:rsidP="009F57D1">
          <w:pPr>
            <w:widowControl w:val="0"/>
            <w:tabs>
              <w:tab w:val="right" w:leader="dot" w:pos="9563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F57D1">
            <w:rPr>
              <w:rFonts w:ascii="Times New Roman" w:eastAsia="Times New Roman" w:hAnsi="Times New Roman" w:cs="Times New Roman"/>
              <w:sz w:val="24"/>
              <w:szCs w:val="24"/>
            </w:rPr>
            <w:t>1.2 Направления воспитания……………………………………………………………...……..4</w:t>
          </w:r>
        </w:p>
        <w:p w:rsidR="009F57D1" w:rsidRPr="009F57D1" w:rsidRDefault="0024718C" w:rsidP="009F57D1">
          <w:pPr>
            <w:widowControl w:val="0"/>
            <w:tabs>
              <w:tab w:val="right" w:leader="dot" w:pos="9563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0" w:anchor="_bookmark3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1.3 Целевые ориентиры результатов воспитания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</w:p>
        <w:p w:rsidR="009F57D1" w:rsidRPr="009F57D1" w:rsidRDefault="0024718C" w:rsidP="009F57D1">
          <w:pPr>
            <w:widowControl w:val="0"/>
            <w:tabs>
              <w:tab w:val="right" w:leader="dot" w:pos="9564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1" w:anchor="_bookmark4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СОДЕРЖАТЕЛЬНЫЙ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</w:p>
        <w:p w:rsidR="009F57D1" w:rsidRPr="009F57D1" w:rsidRDefault="0024718C" w:rsidP="009F57D1">
          <w:pPr>
            <w:widowControl w:val="0"/>
            <w:numPr>
              <w:ilvl w:val="1"/>
              <w:numId w:val="3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2" w:anchor="_bookmark5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 общеобразовательной организации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</w:p>
        <w:p w:rsidR="009F57D1" w:rsidRPr="009F57D1" w:rsidRDefault="0024718C" w:rsidP="009F57D1">
          <w:pPr>
            <w:widowControl w:val="0"/>
            <w:numPr>
              <w:ilvl w:val="1"/>
              <w:numId w:val="3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3" w:anchor="_bookmark6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 и содержание воспитательной деятельности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9</w:t>
          </w:r>
        </w:p>
        <w:p w:rsidR="009F57D1" w:rsidRPr="009F57D1" w:rsidRDefault="0024718C" w:rsidP="009F57D1">
          <w:pPr>
            <w:widowControl w:val="0"/>
            <w:tabs>
              <w:tab w:val="right" w:leader="dot" w:pos="9564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4" w:anchor="_bookmark7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ОРГАНИЗАЦИОННЫЙ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20</w:t>
          </w:r>
        </w:p>
        <w:p w:rsidR="009F57D1" w:rsidRPr="009F57D1" w:rsidRDefault="0024718C" w:rsidP="009F57D1">
          <w:pPr>
            <w:widowControl w:val="0"/>
            <w:numPr>
              <w:ilvl w:val="1"/>
              <w:numId w:val="4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5" w:anchor="_bookmark8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обеспечение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20</w:t>
          </w:r>
        </w:p>
        <w:p w:rsidR="009F57D1" w:rsidRPr="009F57D1" w:rsidRDefault="0024718C" w:rsidP="009F57D1">
          <w:pPr>
            <w:widowControl w:val="0"/>
            <w:numPr>
              <w:ilvl w:val="1"/>
              <w:numId w:val="4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6" w:anchor="_bookmark9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Нормативно-методическое обеспечение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="009F57D1" w:rsidRPr="009F57D1"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</w:p>
        <w:p w:rsidR="009F57D1" w:rsidRPr="009F57D1" w:rsidRDefault="0024718C" w:rsidP="009F57D1">
          <w:pPr>
            <w:widowControl w:val="0"/>
            <w:numPr>
              <w:ilvl w:val="1"/>
              <w:numId w:val="4"/>
            </w:numPr>
            <w:tabs>
              <w:tab w:val="left" w:pos="645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7" w:anchor="_bookmark10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условиям работы с </w:t>
            </w:r>
            <w:proofErr w:type="gramStart"/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</w:t>
            </w:r>
          </w:hyperlink>
        </w:p>
        <w:p w:rsidR="009F57D1" w:rsidRPr="009F57D1" w:rsidRDefault="0024718C" w:rsidP="009F57D1">
          <w:pPr>
            <w:widowControl w:val="0"/>
            <w:tabs>
              <w:tab w:val="right" w:leader="dot" w:pos="9564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8" w:anchor="_bookmark10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образовательными потребностями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21</w:t>
          </w:r>
        </w:p>
        <w:p w:rsidR="009F57D1" w:rsidRPr="009F57D1" w:rsidRDefault="0024718C" w:rsidP="009F57D1">
          <w:pPr>
            <w:widowControl w:val="0"/>
            <w:numPr>
              <w:ilvl w:val="1"/>
              <w:numId w:val="4"/>
            </w:numPr>
            <w:tabs>
              <w:tab w:val="left" w:pos="645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19" w:anchor="_bookmark11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поощрения социальной успешности и проявлений активной</w:t>
            </w:r>
          </w:hyperlink>
        </w:p>
        <w:p w:rsidR="009F57D1" w:rsidRPr="009F57D1" w:rsidRDefault="0024718C" w:rsidP="009F57D1">
          <w:pPr>
            <w:widowControl w:val="0"/>
            <w:tabs>
              <w:tab w:val="right" w:leader="dot" w:pos="9564"/>
            </w:tabs>
            <w:autoSpaceDE w:val="0"/>
            <w:autoSpaceDN w:val="0"/>
            <w:spacing w:after="0" w:line="360" w:lineRule="auto"/>
            <w:ind w:left="222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20" w:anchor="_bookmark11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жизненной позиции </w:t>
            </w:r>
            <w:proofErr w:type="gramStart"/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22</w:t>
          </w:r>
        </w:p>
        <w:p w:rsidR="009F57D1" w:rsidRPr="009F57D1" w:rsidRDefault="0024718C" w:rsidP="009F57D1">
          <w:pPr>
            <w:widowControl w:val="0"/>
            <w:numPr>
              <w:ilvl w:val="1"/>
              <w:numId w:val="4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r:id="rId21" w:anchor="_bookmark12" w:history="1"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воспитательного процесса</w:t>
            </w:r>
            <w:r w:rsidR="009F57D1" w:rsidRPr="009F57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hyperlink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>23</w:t>
          </w:r>
        </w:p>
        <w:p w:rsidR="002334CB" w:rsidRDefault="009F57D1" w:rsidP="009F57D1">
          <w:pPr>
            <w:widowControl w:val="0"/>
            <w:numPr>
              <w:ilvl w:val="1"/>
              <w:numId w:val="4"/>
            </w:numPr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9F57D1">
            <w:rPr>
              <w:rFonts w:ascii="Times New Roman" w:eastAsia="Times New Roman" w:hAnsi="Times New Roman" w:cs="Times New Roman"/>
              <w:sz w:val="24"/>
              <w:szCs w:val="24"/>
            </w:rPr>
            <w:t>Календарный план воспитательной работы (</w:t>
          </w:r>
          <w:r w:rsidR="002334C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основной </w:t>
          </w:r>
          <w:r w:rsidRPr="009F57D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уровень образования) </w:t>
          </w:r>
        </w:p>
        <w:p w:rsidR="009F57D1" w:rsidRPr="009F57D1" w:rsidRDefault="002334CB" w:rsidP="002334CB">
          <w:pPr>
            <w:widowControl w:val="0"/>
            <w:tabs>
              <w:tab w:val="left" w:pos="645"/>
              <w:tab w:val="right" w:leader="dot" w:pos="9564"/>
            </w:tabs>
            <w:autoSpaceDE w:val="0"/>
            <w:autoSpaceDN w:val="0"/>
            <w:spacing w:after="0" w:line="360" w:lineRule="auto"/>
            <w:ind w:left="644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2022/2023 учебный год…………………………………………………………………….25</w:t>
          </w:r>
        </w:p>
      </w:sdtContent>
    </w:sdt>
    <w:p w:rsidR="009F57D1" w:rsidRPr="009F57D1" w:rsidRDefault="009F57D1" w:rsidP="009F57D1">
      <w:pPr>
        <w:spacing w:after="0" w:line="360" w:lineRule="auto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360" w:lineRule="auto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br w:type="page"/>
      </w:r>
    </w:p>
    <w:p w:rsidR="009F57D1" w:rsidRPr="009F57D1" w:rsidRDefault="009F57D1" w:rsidP="009F57D1">
      <w:pPr>
        <w:keepNext/>
        <w:keepLines/>
        <w:spacing w:after="0" w:line="240" w:lineRule="auto"/>
        <w:ind w:left="737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lastRenderedPageBreak/>
        <w:t>РАЗДЕЛ 1. ЦЕЛЕВОЙ</w:t>
      </w:r>
    </w:p>
    <w:p w:rsidR="009F57D1" w:rsidRPr="009F57D1" w:rsidRDefault="009F57D1" w:rsidP="009F57D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Участниками образовательных отношений являются педагогические и другие работники МБОУ «Зеленогорская СШ» Белогорского района Республики Крым (далее – Школа),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9F57D1" w:rsidRPr="009F57D1" w:rsidRDefault="009F57D1" w:rsidP="009F57D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Воспитательная деятельность в МБОУ «Зеленогорская СШ» Белогорского района Республики Крым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0" w:name="_Hlk107041641"/>
      <w:bookmarkEnd w:id="0"/>
    </w:p>
    <w:p w:rsidR="009F57D1" w:rsidRPr="009F57D1" w:rsidRDefault="009F57D1" w:rsidP="009F57D1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  <w:bookmarkStart w:id="1" w:name="__RefHeading___3"/>
      <w:bookmarkEnd w:id="1"/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1.1 Цель и задачи воспитания </w:t>
      </w:r>
      <w:proofErr w:type="gramStart"/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>обучающихся</w:t>
      </w:r>
      <w:proofErr w:type="gramEnd"/>
    </w:p>
    <w:p w:rsidR="009F57D1" w:rsidRPr="009F57D1" w:rsidRDefault="009F57D1" w:rsidP="009F57D1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9F57D1" w:rsidRPr="009F57D1" w:rsidRDefault="009F57D1" w:rsidP="009F57D1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цель воспитания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F57D1" w:rsidRPr="009F57D1" w:rsidRDefault="009F57D1" w:rsidP="009F57D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Задачи воспитания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обучающимися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сформированность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сформированность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F57D1" w:rsidRPr="009F57D1" w:rsidRDefault="009F57D1" w:rsidP="009F57D1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Воспитательная деятельность в МБОУ «Зеленогорская СШ» Белогорского района Республики Крым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деятельностного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 личностно-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инклюзивности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возрастосообразности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.</w:t>
      </w:r>
    </w:p>
    <w:p w:rsidR="009F57D1" w:rsidRPr="009F57D1" w:rsidRDefault="009F57D1" w:rsidP="009F57D1">
      <w:pPr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1.2 Направления воспитания</w:t>
      </w:r>
    </w:p>
    <w:p w:rsidR="009F57D1" w:rsidRPr="009F57D1" w:rsidRDefault="009F57D1" w:rsidP="009F57D1">
      <w:pPr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9F57D1" w:rsidRPr="009F57D1" w:rsidRDefault="009F57D1" w:rsidP="009F57D1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гражданское воспитание </w:t>
      </w:r>
      <w:r w:rsidRPr="009F57D1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—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F57D1" w:rsidRPr="009F57D1" w:rsidRDefault="009F57D1" w:rsidP="009F57D1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патриотическое воспитание </w:t>
      </w:r>
      <w:r w:rsidRPr="009F57D1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—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F57D1" w:rsidRPr="009F57D1" w:rsidRDefault="009F57D1" w:rsidP="009F57D1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духовно-нравственное воспитание </w:t>
      </w:r>
      <w:r w:rsidRPr="009F57D1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>—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9F57D1" w:rsidRPr="009F57D1" w:rsidRDefault="009F57D1" w:rsidP="009F57D1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эстетическое воспитание </w:t>
      </w:r>
      <w:r w:rsidRPr="009F57D1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>—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F57D1" w:rsidRPr="009F57D1" w:rsidRDefault="009F57D1" w:rsidP="009F57D1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физическое воспитание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</w:t>
      </w: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 формирование культуры здорового образа жизни и эмоционального благополучия </w:t>
      </w:r>
      <w:r w:rsidRPr="009F57D1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—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F57D1" w:rsidRPr="009F57D1" w:rsidRDefault="009F57D1" w:rsidP="009F57D1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трудовое воспитание</w:t>
      </w:r>
      <w:r w:rsidRPr="009F57D1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 —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F57D1" w:rsidRPr="009F57D1" w:rsidRDefault="009F57D1" w:rsidP="009F57D1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экологическое воспитание</w:t>
      </w:r>
      <w:r w:rsidRPr="009F57D1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 —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F57D1" w:rsidRPr="009F57D1" w:rsidRDefault="009F57D1" w:rsidP="009F57D1">
      <w:pPr>
        <w:numPr>
          <w:ilvl w:val="0"/>
          <w:numId w:val="2"/>
        </w:numPr>
        <w:tabs>
          <w:tab w:val="left" w:pos="983"/>
        </w:tabs>
        <w:spacing w:after="0" w:line="240" w:lineRule="auto"/>
        <w:ind w:left="-142" w:firstLine="851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ценности научного познания </w:t>
      </w:r>
      <w:r w:rsidRPr="009F57D1">
        <w:rPr>
          <w:rFonts w:ascii="Times New Roman" w:eastAsia="Tahoma" w:hAnsi="Times New Roman" w:cs="Times New Roman"/>
          <w:bCs/>
          <w:kern w:val="2"/>
          <w:sz w:val="24"/>
          <w:szCs w:val="24"/>
          <w:lang w:eastAsia="zh-CN" w:bidi="hi-IN"/>
        </w:rPr>
        <w:t xml:space="preserve">—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F57D1" w:rsidRPr="009F57D1" w:rsidRDefault="009F57D1" w:rsidP="009F57D1">
      <w:pPr>
        <w:tabs>
          <w:tab w:val="left" w:pos="983"/>
        </w:tabs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Default="009F57D1" w:rsidP="009F57D1">
      <w:pPr>
        <w:keepNext/>
        <w:keepLines/>
        <w:spacing w:after="0" w:line="240" w:lineRule="auto"/>
        <w:ind w:firstLine="708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1.3 Целевые ориентиры результатов воспитания</w:t>
      </w:r>
    </w:p>
    <w:p w:rsidR="009F57D1" w:rsidRPr="009F57D1" w:rsidRDefault="009F57D1" w:rsidP="009F57D1">
      <w:pPr>
        <w:keepNext/>
        <w:keepLines/>
        <w:spacing w:after="0" w:line="240" w:lineRule="auto"/>
        <w:ind w:firstLine="708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</w:p>
    <w:tbl>
      <w:tblPr>
        <w:tblW w:w="10070" w:type="dxa"/>
        <w:tblInd w:w="103" w:type="dxa"/>
        <w:tblLook w:val="0000" w:firstRow="0" w:lastRow="0" w:firstColumn="0" w:lastColumn="0" w:noHBand="0" w:noVBand="0"/>
      </w:tblPr>
      <w:tblGrid>
        <w:gridCol w:w="10070"/>
      </w:tblGrid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keepNext/>
              <w:keepLines/>
              <w:spacing w:after="0" w:line="240" w:lineRule="auto"/>
              <w:ind w:firstLine="709"/>
              <w:contextualSpacing/>
              <w:jc w:val="center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Целевые ориентиры результатов воспитания</w:t>
            </w:r>
          </w:p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6"/>
              <w:contextualSpacing/>
              <w:jc w:val="center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на уровне </w:t>
            </w:r>
            <w:r w:rsidRPr="009F57D1">
              <w:rPr>
                <w:rFonts w:ascii="Times New Roman" w:eastAsia="Tahoma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основного</w:t>
            </w: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 общего образования.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Гражданское воспитание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Знающий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Понимающий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уважение к государственным символам России, праздникам.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готовность к выполнению обязанностей гражданина России, реализации своих </w:t>
            </w: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гражданских прав и свобод при уважении прав и свобод, законных интересов других людей.</w:t>
            </w:r>
          </w:p>
          <w:p w:rsidR="009F57D1" w:rsidRPr="009F57D1" w:rsidRDefault="009F57D1" w:rsidP="009F57D1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2" w:name="_Hlk101094428"/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  <w:proofErr w:type="gramEnd"/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Патриотическое воспитание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9F57D1" w:rsidRPr="009F57D1" w:rsidRDefault="009F57D1" w:rsidP="009F57D1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F57D1" w:rsidRPr="009F57D1" w:rsidRDefault="009F57D1" w:rsidP="009F57D1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9F57D1" w:rsidRPr="009F57D1" w:rsidRDefault="009F57D1" w:rsidP="009F57D1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9F57D1" w:rsidRPr="009F57D1" w:rsidRDefault="009F57D1" w:rsidP="009F57D1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Принимающий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участие в мероприятиях патриотической направленности.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Духовно-нравственное воспитание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F57D1" w:rsidRPr="009F57D1" w:rsidRDefault="009F57D1" w:rsidP="009F57D1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Эстетическое воспитание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Ориентированный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Проявляющий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Умеющий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Способный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lastRenderedPageBreak/>
              <w:t>Трудовое воспитание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Уважающий труд, результаты своего труда, труда других людей.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Экологическое воспитание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Сознающий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 активное неприятие действий, приносящих вред природе.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Ориентированный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F57D1" w:rsidRPr="009F57D1" w:rsidTr="002334C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851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Ценности научного познания</w:t>
            </w:r>
          </w:p>
        </w:tc>
      </w:tr>
      <w:tr w:rsidR="009F57D1" w:rsidRPr="009F57D1" w:rsidTr="002334CB">
        <w:trPr>
          <w:trHeight w:val="85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Выражающий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Ориентированный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Развивающий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F57D1" w:rsidRPr="009F57D1" w:rsidRDefault="009F57D1" w:rsidP="009F57D1">
            <w:pPr>
              <w:tabs>
                <w:tab w:val="left" w:pos="318"/>
              </w:tabs>
              <w:spacing w:after="0" w:line="240" w:lineRule="auto"/>
              <w:ind w:firstLine="177"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Демонстрирующий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F57D1" w:rsidRDefault="009F57D1" w:rsidP="009F57D1">
      <w:p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Default="009F57D1" w:rsidP="009F57D1">
      <w:pPr>
        <w:keepNext/>
        <w:keepLines/>
        <w:tabs>
          <w:tab w:val="left" w:pos="983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>РАЗДЕЛ 2. СОДЕРЖАТЕЛЬНЫЙ</w:t>
      </w:r>
    </w:p>
    <w:p w:rsidR="009F57D1" w:rsidRPr="009F57D1" w:rsidRDefault="009F57D1" w:rsidP="009F57D1">
      <w:pPr>
        <w:keepNext/>
        <w:keepLines/>
        <w:tabs>
          <w:tab w:val="left" w:pos="983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keepNext/>
        <w:keepLines/>
        <w:tabs>
          <w:tab w:val="left" w:pos="983"/>
        </w:tabs>
        <w:spacing w:after="0" w:line="240" w:lineRule="auto"/>
        <w:ind w:firstLine="567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lang w:eastAsia="zh-CN" w:bidi="hi-IN"/>
        </w:rPr>
        <w:t>2.1 Уклад общеобразовательной организации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 — общественный договор участников образовательных отношений, опирающийся на базовые национальные ценности, поддерживающий традиции региона и школы, задающий культуру поведения сообществ, определяющий предметно-пространственную среду, учитывающий социокультурный контекст.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воспитательной деятельности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«лицо» и репутацию в окружающем социуме, образовательном пространстве. </w:t>
      </w: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Уклад задает</w:t>
      </w: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удерживает</w:t>
      </w: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ценности, принципы</w:t>
      </w: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 традиции воспитания, нравственную культуру взаимоотношений,</w:t>
      </w: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«Зеленогорская СШ» Белогорского района Республики Крым является общеобразовательной школой, обучение в которой осуществляется по трем уровням образования (начальное общее образование, основное общее образование и среднее общее образование). 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1953 году между селами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Грушевка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Червонное</w:t>
      </w:r>
      <w:proofErr w:type="gram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переселенцев из Киевской области, которые прибыли в Крым всем селом, для обустройства были выделены земельные участки. Эта новостройка у местных жителей получила неофициальное название «Городок». Председатель сельского совета Крючковенко И.В. предложил вновь образованный поселок назвать Зеленогорское. Центр сельского совета переместился из села Балки в село Зеленогорское, где были построены здания: сельсовета, магазина, почты, конторы колхоза «Путь к коммунизму» и начальной школы. Первым директором школы был назначен Мороз Сергей Титович. 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этом же году село Зеленогорское посетил Первый секретарь ЦК КПСС и член президиума ЦК КПСС Никита Сергеевич Хрущев, который после осмотра села лично вбил колышек и дал «добро» на строительство новой двухэтажной школы. Новая двухэтажная школы открыла свои двери для учащихся в 1956 году. Директором школы был назначен Петр Яковлевич Ярмоленко, который проработал в должности директора с 1956 года по 1959 год.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1959 года по август 1963 года директором школы работал Берестенко Александр Федорович.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 сентября 1963 года директором стал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Сидаков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Крымович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проработал до августа 1969 года. Сергей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Крымович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директором всего 6 лет, но оставил после себя глубокий след в душах своих учеников. Под его руководством учащиеся старших классов пристроили к зданию школы спортивный зал, развели розарий вокруг школы и высадили вязы вдоль аллеи, которая тянулась от центра села к школе. При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Сидакове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 пришли учителя фронтовики: Лесных Василий Егорович (учитель русского языка и литературы), Бут Петр Михайлович (учитель математики),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Пекный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Калинович (учитель химии),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Задависвичка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Васильевич (учитель анатомии), которые были примером мужества, героизма, верности Родине и примером для всех учеников школы. Дети старались быть похожими на своих учителей. В 1969 году Сергей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Крымович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уехал из Крыма на родину в Армению. 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1 сентября 1969 года директором школы был назначен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Куксо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Анатолий Леонтьевич. Он проработал директором 10 лет. В период его работы в школе решались проблемы ведения самоуправления, когда учащиеся получали возможность проявить свои индивидуальные способности, готовиться к самостоятельной жизни. Пионерская и комсомольская организации были лучшими в районе. Большое внимание уделялось трудовому воспитанию. Несколько лет подряд организовывались лагеря трудового отдыха в течение всего летнего периода. В августе 1979 года он перешел на другую работу.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1 сентября 1979 года по август 1982 года директором школы был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Стебайло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Кондратьевич.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1 сентября 1982 года на должность директора была назначена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Свинобоева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Александровна, а с 1 сентября 1984 года директором стал выпускник школы, учитель физкультуры Виктор Николаевич Самусь. Проработал он директором недолго, всего 2 года. Многим он знаком как поэт-бард, бессменный организатор и председатель жюри международного фестиваля авторской песни, посвященной памяти автора телепередачи «Ветер Странствий» Людмилы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Вертяевой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проходит на нижнем плато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Чатыр-дага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</w:t>
      </w: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пещеры «Мраморная». Учителем физкультуры Виктор Николаевич проработал с 1968 года по 2012 год, удостоен почетного звания «Заслуженный работник образования Автономной Республики Крым». Бессменный тренер школы по боксу, воспитал немало чемпионов Крыма и вырастил чемпиона Украины по боксу Самусь Александра Николаевича. Любимым его занятием было водить детей и коллег в походы по метам боевой славы. 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 1 сентября 1987 года по 1 сентября 1995 года директором была назначена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Брунцева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Николаевна. При ней было построено новое трехэтажное здание школы на 834 посадочных места. 1 сентября 1991 года переступили порог новой школы 780 учащихся. В августе 1995 года Анна Николаевна ушла на заслуженный отдых. В связи с ее уходом на пенсию школу принял учитель математики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Ильницкий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Григорьевич. При нем в 1997 году в школе открылись 1-9-е классы с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крымскотатарским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 обучения.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 1998 года по 2016 года директором была назначена учитель русского языка и литературы, специалист высшей категории, «Старший учитель», «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Відмінник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«Заслуженный учитель Автономной Республики Крым» Воробьева Екатерина Федоровна. За годы работы она внесла огромный вклад в развитие и процветание школы.</w:t>
      </w:r>
    </w:p>
    <w:p w:rsidR="009F57D1" w:rsidRPr="009F57D1" w:rsidRDefault="009F57D1" w:rsidP="009F57D1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 2016 года и по сегодняшний день директором школы назначен </w:t>
      </w:r>
      <w:proofErr w:type="spell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Джанишаев</w:t>
      </w:r>
      <w:proofErr w:type="spellEnd"/>
      <w:proofErr w:type="gramStart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 Борисович, учитель физики.</w:t>
      </w:r>
    </w:p>
    <w:p w:rsidR="009F57D1" w:rsidRPr="009F57D1" w:rsidRDefault="009F57D1" w:rsidP="006A24FC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D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имеет хорошую учебно-материальную базу, оснащенные кабинеты.</w:t>
      </w:r>
    </w:p>
    <w:p w:rsidR="009F57D1" w:rsidRPr="009F57D1" w:rsidRDefault="009F57D1" w:rsidP="006A24FC">
      <w:pPr>
        <w:spacing w:after="0" w:line="240" w:lineRule="auto"/>
        <w:ind w:right="-1" w:firstLine="283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Педагогический коллектив МБОУ «Зеленогорская СШ» Белогорского района Республики Крым ориентируется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педагогов.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Одним из критериев качества профессиональной деятельности педагогов является уровень их квалификации. Профессиональная квалификация является интегральным образованием, включающим в себя профессиональный опыт, мотивацию, личностные качества и другие профессиональные характеристики. Она непосредственно влияет на качество и результативность деятельности педагога, обеспечивает готовность и способность выполнения различных профессиональных задач. </w:t>
      </w:r>
      <w:r w:rsidRPr="009F57D1">
        <w:rPr>
          <w:rFonts w:ascii="Times New Roman" w:eastAsia="Tahoma" w:hAnsi="Times New Roman" w:cs="Times New Roman"/>
          <w:color w:val="242424"/>
          <w:kern w:val="2"/>
          <w:sz w:val="24"/>
          <w:szCs w:val="24"/>
          <w:lang w:eastAsia="zh-CN" w:bidi="hi-IN"/>
        </w:rPr>
        <w:t xml:space="preserve">Предназначение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МБОУ «Зеленогорская СШ» Белогорского района Республики Крым – это динамично развивающая воспитательная система с отлаженным механизмом кадрового, учебно-методического и материально-технического обеспечения, в образовательном пространстве которой комфортно чувствуют себя как одаренные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обучающиеся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так и обучающиеся со специальными образовательными потребностями - дети с ОВЗ и дети-инвалиды.</w:t>
      </w:r>
    </w:p>
    <w:p w:rsidR="009F57D1" w:rsidRPr="009F57D1" w:rsidRDefault="009F57D1" w:rsidP="006A24FC">
      <w:pPr>
        <w:spacing w:after="0" w:line="240" w:lineRule="auto"/>
        <w:ind w:right="-1" w:firstLine="283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Деятельность школы основывается на том, что школа существует для всех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–д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оступность для каждого -личностно-ориентированный подход.</w:t>
      </w:r>
    </w:p>
    <w:p w:rsidR="009F57D1" w:rsidRPr="009F57D1" w:rsidRDefault="009F57D1" w:rsidP="006A24FC">
      <w:pPr>
        <w:spacing w:after="0" w:line="240" w:lineRule="auto"/>
        <w:ind w:right="-1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Согласно Стратегии развития воспитания в Российской Федерации на период до 2025года, педагогический коллектив работает над воспитанием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Родину–Крым.</w:t>
      </w:r>
    </w:p>
    <w:p w:rsidR="009F57D1" w:rsidRPr="009F57D1" w:rsidRDefault="009F57D1" w:rsidP="006A24FC">
      <w:pPr>
        <w:spacing w:after="0" w:line="240" w:lineRule="auto"/>
        <w:ind w:right="-1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Республика Крым имеет богатейшее историко-культурное наследие. На ее территории имеются памятники цивилизаций разных времен.</w:t>
      </w:r>
    </w:p>
    <w:p w:rsidR="009F57D1" w:rsidRPr="009F57D1" w:rsidRDefault="009F57D1" w:rsidP="006A24FC">
      <w:pPr>
        <w:spacing w:after="0" w:line="240" w:lineRule="auto"/>
        <w:ind w:right="-1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Исторические события 2014 года, связанные с возвращением Крыма в состав Российской Федерации, ярко продемонстрировали высокий патриотический потенциал крымского общества.</w:t>
      </w:r>
    </w:p>
    <w:p w:rsidR="009F57D1" w:rsidRPr="009F57D1" w:rsidRDefault="009F57D1" w:rsidP="006A24FC">
      <w:pPr>
        <w:spacing w:after="0" w:line="240" w:lineRule="auto"/>
        <w:ind w:right="-1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Исходя из вышесказанного, традиционными приоритетными направлениями в сфере воспитания детей в МБОУ «Зеленогорская СШ» Белогорского района Республики Крым являются: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страны; воспитание доброжелательного, бережного отношения к народам, населяющим Крымский полуостров, формирование у детей и молодежи готовности к осознанной жизни в духе взаимопонимания мира, согласия между всеми народами, этническими национальностями,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>религиозными группами; воспитание жизнестойкости как черты характера, противостоящей любому негативному влиянию и позитивно воспринимающей мир и свое место в нем.</w:t>
      </w:r>
    </w:p>
    <w:p w:rsidR="009F57D1" w:rsidRPr="009F57D1" w:rsidRDefault="009F57D1" w:rsidP="006A24FC">
      <w:pPr>
        <w:tabs>
          <w:tab w:val="left" w:pos="9922"/>
        </w:tabs>
        <w:spacing w:after="0" w:line="240" w:lineRule="auto"/>
        <w:ind w:right="-1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Процесс воспитания в школе основывается на создании в ней психологически комфортной среды для каждого ребенка и взрослого, без которой невозможно конструктивное взаимодействие школьников и педагогов, а также неукоснительном соблюдении законности и прав семьи и ребенка, соблюдения конфиденциальности информации и о ребенке и семье, приоритета безопасности ребенка при нахождении в школе.</w:t>
      </w:r>
    </w:p>
    <w:p w:rsidR="009F57D1" w:rsidRPr="009F57D1" w:rsidRDefault="009F57D1" w:rsidP="006A24FC">
      <w:pPr>
        <w:tabs>
          <w:tab w:val="left" w:pos="9922"/>
        </w:tabs>
        <w:spacing w:after="0" w:line="240" w:lineRule="auto"/>
        <w:ind w:right="-1" w:firstLine="284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color w:val="000009"/>
          <w:kern w:val="2"/>
          <w:sz w:val="24"/>
          <w:szCs w:val="24"/>
          <w:lang w:eastAsia="zh-CN" w:bidi="hi-IN"/>
        </w:rPr>
        <w:t>Основными традициями воспитания в общеобразовательном учреждении являются следующие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:</w:t>
      </w:r>
    </w:p>
    <w:p w:rsidR="009F57D1" w:rsidRPr="009F57D1" w:rsidRDefault="009F57D1" w:rsidP="006A24FC">
      <w:pPr>
        <w:numPr>
          <w:ilvl w:val="0"/>
          <w:numId w:val="29"/>
        </w:numPr>
        <w:tabs>
          <w:tab w:val="left" w:pos="993"/>
          <w:tab w:val="left" w:pos="9922"/>
        </w:tabs>
        <w:spacing w:after="0" w:line="240" w:lineRule="auto"/>
        <w:ind w:left="0" w:right="-1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color w:val="000009"/>
          <w:kern w:val="2"/>
          <w:sz w:val="24"/>
          <w:szCs w:val="24"/>
          <w:lang w:eastAsia="ar-SA" w:bidi="hi-IN"/>
        </w:rPr>
        <w:t xml:space="preserve">стержнем годового цикла воспитательной работы школы являются ключевые общешкольные дела,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которые осуществляется интеграция воспитательных усилий педагогов;</w:t>
      </w:r>
    </w:p>
    <w:p w:rsidR="009F57D1" w:rsidRPr="009F57D1" w:rsidRDefault="009F57D1" w:rsidP="006A24FC">
      <w:pPr>
        <w:numPr>
          <w:ilvl w:val="0"/>
          <w:numId w:val="29"/>
        </w:numPr>
        <w:tabs>
          <w:tab w:val="left" w:pos="993"/>
          <w:tab w:val="left" w:pos="9922"/>
        </w:tabs>
        <w:spacing w:after="0" w:line="240" w:lineRule="auto"/>
        <w:ind w:left="0" w:right="-1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важной чертой каждого ключевого дела и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большинства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F57D1" w:rsidRPr="009F57D1" w:rsidRDefault="009F57D1" w:rsidP="006A24FC">
      <w:pPr>
        <w:numPr>
          <w:ilvl w:val="0"/>
          <w:numId w:val="29"/>
        </w:numPr>
        <w:tabs>
          <w:tab w:val="left" w:pos="993"/>
          <w:tab w:val="left" w:pos="9922"/>
        </w:tabs>
        <w:spacing w:after="0" w:line="240" w:lineRule="auto"/>
        <w:ind w:left="0" w:right="-1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F57D1" w:rsidRPr="009F57D1" w:rsidRDefault="009F57D1" w:rsidP="006A24FC">
      <w:pPr>
        <w:numPr>
          <w:ilvl w:val="0"/>
          <w:numId w:val="29"/>
        </w:numPr>
        <w:tabs>
          <w:tab w:val="left" w:pos="993"/>
          <w:tab w:val="left" w:pos="9922"/>
        </w:tabs>
        <w:spacing w:after="0" w:line="240" w:lineRule="auto"/>
        <w:ind w:left="0" w:right="-1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 проведении общешкольных дел отсутствует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соревновательность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между классами, поощряется конструктивное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межклассное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межвозрастное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взаимодействие школьников, а также их социальная активность;</w:t>
      </w:r>
    </w:p>
    <w:p w:rsidR="009F57D1" w:rsidRPr="009F57D1" w:rsidRDefault="009F57D1" w:rsidP="006A24FC">
      <w:pPr>
        <w:numPr>
          <w:ilvl w:val="0"/>
          <w:numId w:val="29"/>
        </w:numPr>
        <w:tabs>
          <w:tab w:val="left" w:pos="993"/>
          <w:tab w:val="left" w:pos="9922"/>
        </w:tabs>
        <w:spacing w:after="0" w:line="240" w:lineRule="auto"/>
        <w:ind w:left="0" w:right="-1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педагоги школы ориентированы на формирование коллективов в рамках</w:t>
      </w:r>
      <w:r w:rsidR="0024718C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F57D1" w:rsidRPr="009F57D1" w:rsidRDefault="009F57D1" w:rsidP="006A24FC">
      <w:pPr>
        <w:numPr>
          <w:ilvl w:val="0"/>
          <w:numId w:val="29"/>
        </w:numPr>
        <w:tabs>
          <w:tab w:val="left" w:pos="993"/>
          <w:tab w:val="left" w:pos="9922"/>
        </w:tabs>
        <w:spacing w:after="0" w:line="240" w:lineRule="auto"/>
        <w:ind w:left="0" w:right="-1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ю(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 разрешении конфликтов)функции.</w:t>
      </w:r>
    </w:p>
    <w:p w:rsidR="009F57D1" w:rsidRPr="009F57D1" w:rsidRDefault="009F57D1" w:rsidP="006A24FC">
      <w:pPr>
        <w:tabs>
          <w:tab w:val="left" w:pos="9922"/>
        </w:tabs>
        <w:spacing w:after="0" w:line="240" w:lineRule="auto"/>
        <w:ind w:right="-1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 управлении общеобразовательным учреждением принимают участие родители (законные представители)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и сами обучающиеся. В общеобразовательном учреждении по инициативе родителей созданы родительские комитеты классов и Родительский совет школы.</w:t>
      </w:r>
    </w:p>
    <w:p w:rsidR="009F57D1" w:rsidRPr="009F57D1" w:rsidRDefault="009F57D1" w:rsidP="006A24FC">
      <w:pPr>
        <w:tabs>
          <w:tab w:val="left" w:pos="9922"/>
        </w:tabs>
        <w:spacing w:after="0" w:line="240" w:lineRule="auto"/>
        <w:ind w:right="-1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Школьное само</w:t>
      </w:r>
      <w:r w:rsidR="00D370F5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управление «Содружество» создается на базе 8-11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классов, имеет определённую структуру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-М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инистерства, в состав которых входит ученическое самоуправление классов.</w:t>
      </w:r>
    </w:p>
    <w:p w:rsidR="009F57D1" w:rsidRPr="009F57D1" w:rsidRDefault="009F57D1" w:rsidP="006A24FC">
      <w:pPr>
        <w:tabs>
          <w:tab w:val="left" w:pos="9922"/>
        </w:tabs>
        <w:spacing w:after="0" w:line="240" w:lineRule="auto"/>
        <w:ind w:right="-1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 школе функционирует: школьный сп</w:t>
      </w:r>
      <w:r w:rsidR="0024718C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ортивный клуб «Движение», ЮИД «Волшебный перекрёсток»,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РДШ,</w:t>
      </w:r>
      <w:r w:rsidR="0024718C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отряд волонтёров «От сердца к сердцу»</w:t>
      </w:r>
      <w:r w:rsidR="00D370F5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D370F5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Юнармия</w:t>
      </w:r>
      <w:proofErr w:type="spellEnd"/>
      <w:r w:rsidR="00D370F5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объединения дополнительного образования, объединения внеурочной деятельности (духовно-нравственной, социальной,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общеинтеллектуальной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 общекультурной и спортивно – оздоровительной направленности).</w:t>
      </w:r>
    </w:p>
    <w:p w:rsidR="009F57D1" w:rsidRPr="009F57D1" w:rsidRDefault="009F57D1" w:rsidP="009F57D1">
      <w:pPr>
        <w:keepNext/>
        <w:keepLines/>
        <w:tabs>
          <w:tab w:val="left" w:pos="709"/>
        </w:tabs>
        <w:spacing w:after="0" w:line="240" w:lineRule="auto"/>
        <w:ind w:left="644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keepNext/>
        <w:keepLines/>
        <w:tabs>
          <w:tab w:val="left" w:pos="709"/>
        </w:tabs>
        <w:spacing w:after="0" w:line="240" w:lineRule="auto"/>
        <w:ind w:left="644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2.2 Виды, формы и содержание воспитательной деятельности</w:t>
      </w:r>
    </w:p>
    <w:p w:rsidR="009F57D1" w:rsidRPr="009F57D1" w:rsidRDefault="009F57D1" w:rsidP="009F57D1">
      <w:pPr>
        <w:keepNext/>
        <w:keepLines/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color w:val="365F91"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Урочная деятельность</w:t>
      </w:r>
    </w:p>
    <w:p w:rsidR="009F57D1" w:rsidRPr="009F57D1" w:rsidRDefault="009F57D1" w:rsidP="009F57D1">
      <w:pPr>
        <w:spacing w:after="0" w:line="240" w:lineRule="auto"/>
        <w:ind w:right="-1" w:firstLine="72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№Е" w:hAnsi="Times New Roman" w:cs="Times New Roman"/>
          <w:color w:val="000000"/>
          <w:kern w:val="2"/>
          <w:sz w:val="24"/>
          <w:szCs w:val="24"/>
          <w:lang w:eastAsia="zh-CN" w:bidi="hi-IN"/>
        </w:rPr>
        <w:t>Реализация школьными педагогами воспитате</w:t>
      </w: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zh-CN" w:bidi="hi-IN"/>
        </w:rPr>
        <w:t xml:space="preserve">льного потенциала урока предполагает ориентацию на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целевые приоритеты, связанные с возрастными особенностями учащихся </w:t>
      </w: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zh-CN" w:bidi="hi-IN"/>
        </w:rPr>
        <w:t>и обеспечивает: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установление </w:t>
      </w:r>
      <w:proofErr w:type="gramStart"/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субъект-субъектных</w:t>
      </w:r>
      <w:proofErr w:type="gramEnd"/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 отношений в процессе учебной деятельности через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делегирование учащимся ряда учительских, в том числе и дидактических полномочий; проявление доверия к детям со стороны педагогов, уважения к их достоинству и чести; акцентирование внимания на индивидуальных особенностях, интересах, увлечениях, привычках </w:t>
      </w:r>
      <w:r w:rsidRPr="009F57D1">
        <w:rPr>
          <w:rFonts w:ascii="Times New Roman" w:eastAsia="Times New Roman" w:hAnsi="Times New Roman" w:cs="Times New Roman"/>
          <w:spacing w:val="-4"/>
          <w:kern w:val="2"/>
          <w:sz w:val="24"/>
          <w:szCs w:val="24"/>
          <w:lang w:eastAsia="ar-SA" w:bidi="hi-IN"/>
        </w:rPr>
        <w:t xml:space="preserve">того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или иного ученика;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музыки для прослушивания, тем для рисования, проблемных ситуаций для обсуждения, а также ситуаций, предполагающих ценностный выбор;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lastRenderedPageBreak/>
        <w:t xml:space="preserve"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отношений в продуктивной деятельности, использование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мотивирующего потенциала юмора, обращение к личному опыту учащихся, проявление внимания к ученикам, требующим такого внимания;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побуждение обучающихся соблюдать </w:t>
      </w: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правила внутреннего распорядка,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нормы поведения, правила общения со сверстниками и педагогами, соответствующие укладу Школы, установление и поддержку доброжелательной атмосферы </w:t>
      </w: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через закрепление за каждым учащимся своего места, использование привлекательных для детей традиций, демонстрацию собственного примера;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инициирование и поддержку исследовательской деятельности обучающихся в форме индивидуальных и групповых проектов</w:t>
      </w: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реализации в обучении;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привлечение внимания обучающихся к ценностному аспекту изучаемых на уроках предметов, явлений и событий, инициировании обсуждений, высказываний своего мнения, выработки своего личностного отношения к изучаемым событиям, явлениям, лицам;</w:t>
      </w:r>
    </w:p>
    <w:p w:rsidR="009F57D1" w:rsidRPr="009F57D1" w:rsidRDefault="009F57D1" w:rsidP="006A24FC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применение    интерактивных     форм     учебной    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мышления.</w:t>
      </w:r>
    </w:p>
    <w:p w:rsidR="009F57D1" w:rsidRPr="009F57D1" w:rsidRDefault="009F57D1" w:rsidP="009F57D1">
      <w:pPr>
        <w:keepNext/>
        <w:keepLines/>
        <w:spacing w:after="0" w:line="240" w:lineRule="auto"/>
        <w:ind w:left="930" w:hanging="221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Внеурочная деятельность</w:t>
      </w:r>
    </w:p>
    <w:p w:rsidR="009F57D1" w:rsidRPr="009F57D1" w:rsidRDefault="009F57D1" w:rsidP="009F57D1">
      <w:pPr>
        <w:keepNext/>
        <w:keepLines/>
        <w:tabs>
          <w:tab w:val="left" w:pos="2797"/>
          <w:tab w:val="left" w:pos="5352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обучающимися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курсов, занятий, дополнительных общеобразовательных общеразвивающих программ:</w:t>
      </w:r>
    </w:p>
    <w:p w:rsidR="009F57D1" w:rsidRPr="009F57D1" w:rsidRDefault="009F57D1" w:rsidP="006A24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9F57D1" w:rsidRPr="009F57D1" w:rsidRDefault="009F57D1" w:rsidP="006A24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9F57D1" w:rsidRPr="009F57D1" w:rsidRDefault="009F57D1" w:rsidP="006A24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познавательной, научной, исследовательской, просветительской направленности;</w:t>
      </w:r>
    </w:p>
    <w:p w:rsidR="009F57D1" w:rsidRPr="009F57D1" w:rsidRDefault="009F57D1" w:rsidP="006A24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экологической, природоохранной направленности;</w:t>
      </w:r>
    </w:p>
    <w:p w:rsidR="009F57D1" w:rsidRPr="009F57D1" w:rsidRDefault="009F57D1" w:rsidP="006A24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в области искусств, художественного творчества разных видов и жанров;</w:t>
      </w:r>
    </w:p>
    <w:p w:rsidR="009F57D1" w:rsidRPr="009F57D1" w:rsidRDefault="009F57D1" w:rsidP="006A24F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туристско-краеведческой направленности;</w:t>
      </w:r>
    </w:p>
    <w:p w:rsidR="009F57D1" w:rsidRPr="009F57D1" w:rsidRDefault="009F57D1" w:rsidP="006A24F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right="278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курсы, занятия оздоровительной и спортивной направленности.</w:t>
      </w:r>
    </w:p>
    <w:p w:rsidR="009F57D1" w:rsidRPr="009F57D1" w:rsidRDefault="009F57D1" w:rsidP="009F57D1">
      <w:pPr>
        <w:tabs>
          <w:tab w:val="left" w:pos="3790"/>
        </w:tabs>
        <w:spacing w:after="0" w:line="240" w:lineRule="auto"/>
        <w:ind w:left="3789" w:right="278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b/>
          <w:spacing w:val="-2"/>
          <w:kern w:val="2"/>
          <w:sz w:val="24"/>
          <w:szCs w:val="24"/>
          <w:u w:val="single"/>
          <w:lang w:eastAsia="ar-SA" w:bidi="hi-IN"/>
        </w:rPr>
        <w:t xml:space="preserve">Классное </w:t>
      </w:r>
      <w:r w:rsidRPr="009F57D1">
        <w:rPr>
          <w:rFonts w:ascii="Times New Roman" w:eastAsia="Times New Roman" w:hAnsi="Times New Roman" w:cs="Times New Roman"/>
          <w:b/>
          <w:spacing w:val="-1"/>
          <w:kern w:val="2"/>
          <w:sz w:val="24"/>
          <w:szCs w:val="24"/>
          <w:u w:val="single"/>
          <w:lang w:eastAsia="ar-SA" w:bidi="hi-IN"/>
        </w:rPr>
        <w:t>руководство</w:t>
      </w:r>
    </w:p>
    <w:p w:rsidR="009F57D1" w:rsidRPr="009F57D1" w:rsidRDefault="009F57D1" w:rsidP="009F57D1">
      <w:pPr>
        <w:spacing w:after="0" w:line="240" w:lineRule="auto"/>
        <w:ind w:right="-33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Осуществляя классное руководство, педагог организует работу с классом; индивидуальную работу с учащимися; работу с учителями, преподающими в данном классе; работу с родителями учащихся или их законными представителями, принимает активное участие в ежегодном крымском региональном конкурсе педагогического мастерства «Лучший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классный руководитель»; ежегодном крымском «Форуме классных руководителей», выполняет (использует в работе) постановление резолюции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Всекрымского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съезда классных руководителей(1разв5лет);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региональном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конкурсе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видео-уроков «Урок нравственности» и других.</w:t>
      </w:r>
    </w:p>
    <w:p w:rsidR="009F57D1" w:rsidRPr="009F57D1" w:rsidRDefault="009F57D1" w:rsidP="009F57D1">
      <w:pPr>
        <w:keepNext/>
        <w:keepLines/>
        <w:spacing w:after="0" w:line="240" w:lineRule="auto"/>
        <w:ind w:right="-33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С классным коллективом: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  <w:tab w:val="left" w:pos="2526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изучение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ab/>
        <w:t>индивидуальных особенностей каждого обучающегося в классе, его склонностей и интересов;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создание благоприятного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морально-психологический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климата для каждого обучающегося в классе;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  <w:tab w:val="left" w:pos="1249"/>
          <w:tab w:val="left" w:pos="12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организация различных мероприятий, экскурсий совместно с родителями;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организация совместно с ученическими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микрогруппами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 родителями поздравлений, творческих подарков,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внутриклассных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«огоньков», дающих каждому школьнику возможность рефлексии собственного участия в жизни класса;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содействие занятости обучающихся в объединениях дополнительного образования через систему кружков, клубов, секций, объединений, которые организуются в школе, учреждениях внешкольного образовании по месту проживания;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профориентационной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направленности), позволяющие с одной стороны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,–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самореализоваться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проведение классных часов,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школе;</w:t>
      </w:r>
    </w:p>
    <w:p w:rsidR="009F57D1" w:rsidRPr="009F57D1" w:rsidRDefault="009F57D1" w:rsidP="006A24FC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изучение социального состава семей класса, социальных проблем обучающихся.</w:t>
      </w:r>
    </w:p>
    <w:p w:rsidR="009F57D1" w:rsidRPr="009F57D1" w:rsidRDefault="009F57D1" w:rsidP="009F57D1">
      <w:pPr>
        <w:tabs>
          <w:tab w:val="left" w:pos="1181"/>
        </w:tabs>
        <w:spacing w:after="0" w:line="240" w:lineRule="auto"/>
        <w:ind w:right="-33"/>
        <w:contextualSpacing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Индивидуальная работа с учащимися:</w:t>
      </w:r>
    </w:p>
    <w:p w:rsidR="009F57D1" w:rsidRPr="009F57D1" w:rsidRDefault="009F57D1" w:rsidP="006A24FC">
      <w:pPr>
        <w:numPr>
          <w:ilvl w:val="0"/>
          <w:numId w:val="8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е(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 необходимости)–со школьным педагогом-психологом;</w:t>
      </w:r>
    </w:p>
    <w:p w:rsidR="009F57D1" w:rsidRPr="009F57D1" w:rsidRDefault="009F57D1" w:rsidP="006A24FC">
      <w:pPr>
        <w:numPr>
          <w:ilvl w:val="0"/>
          <w:numId w:val="8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поддержка ребенка в решении важных для него жизненных пробле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9F57D1" w:rsidRPr="009F57D1" w:rsidRDefault="009F57D1" w:rsidP="006A24FC">
      <w:pPr>
        <w:numPr>
          <w:ilvl w:val="0"/>
          <w:numId w:val="8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индивидуальная работа с обучающимися класса, направленная на раскрытие и поддержку учебных, творческих, спортивных, личностных достижений в ход индивидуальных неформальных бесед с классным руководителем;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педагогом-психологом тренинги общения;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через предложение взять на себя ответственность за то или иное поручение в классе.</w:t>
      </w:r>
    </w:p>
    <w:p w:rsidR="009F57D1" w:rsidRPr="009F57D1" w:rsidRDefault="009F57D1" w:rsidP="009F57D1">
      <w:pPr>
        <w:spacing w:after="0" w:line="240" w:lineRule="auto"/>
        <w:ind w:right="-33"/>
        <w:contextualSpacing/>
        <w:jc w:val="both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lastRenderedPageBreak/>
        <w:t>Работа с учителями, преподающими в классе:</w:t>
      </w:r>
    </w:p>
    <w:p w:rsidR="009F57D1" w:rsidRPr="009F57D1" w:rsidRDefault="009F57D1" w:rsidP="006A24FC">
      <w:pPr>
        <w:numPr>
          <w:ilvl w:val="0"/>
          <w:numId w:val="9"/>
        </w:numPr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9F57D1" w:rsidRPr="009F57D1" w:rsidRDefault="009F57D1" w:rsidP="006A24FC">
      <w:pPr>
        <w:numPr>
          <w:ilvl w:val="0"/>
          <w:numId w:val="9"/>
        </w:numPr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проведение мини-педсоветов, направленных на решение конкретных проблем класса интеграцию воспитательных влияний на школьников;</w:t>
      </w:r>
    </w:p>
    <w:p w:rsidR="009F57D1" w:rsidRPr="009F57D1" w:rsidRDefault="009F57D1" w:rsidP="006A24FC">
      <w:pPr>
        <w:numPr>
          <w:ilvl w:val="0"/>
          <w:numId w:val="9"/>
        </w:numPr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от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учебной, обстановке;</w:t>
      </w:r>
    </w:p>
    <w:p w:rsidR="009F57D1" w:rsidRPr="009F57D1" w:rsidRDefault="009F57D1" w:rsidP="006A24FC">
      <w:pPr>
        <w:numPr>
          <w:ilvl w:val="0"/>
          <w:numId w:val="9"/>
        </w:numPr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F57D1" w:rsidRPr="009F57D1" w:rsidRDefault="009F57D1" w:rsidP="009F57D1">
      <w:pPr>
        <w:keepNext/>
        <w:keepLines/>
        <w:spacing w:after="0" w:line="240" w:lineRule="auto"/>
        <w:ind w:right="-33"/>
        <w:contextualSpacing/>
        <w:jc w:val="both"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Работа  с родителями учащихся или их законными представителями:</w:t>
      </w:r>
    </w:p>
    <w:p w:rsidR="009F57D1" w:rsidRPr="009F57D1" w:rsidRDefault="009F57D1" w:rsidP="006A24F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регулярное информирование родителей о школьных успехах и проблемах их детей, о жизни класса в целом;</w:t>
      </w:r>
    </w:p>
    <w:p w:rsidR="009F57D1" w:rsidRPr="009F57D1" w:rsidRDefault="009F57D1" w:rsidP="006A24F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помощь родителям  школьников  или  их  законным  представителям  в регулировании отношений между ними, администрацией школы и учителями-предметниками;</w:t>
      </w:r>
    </w:p>
    <w:p w:rsidR="009F57D1" w:rsidRPr="009F57D1" w:rsidRDefault="009F57D1" w:rsidP="006A24F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F57D1" w:rsidRPr="009F57D1" w:rsidRDefault="009F57D1" w:rsidP="006A24F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F57D1" w:rsidRPr="009F57D1" w:rsidRDefault="009F57D1" w:rsidP="006A24F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работа «Родительского всеобуча» с целью осуществления педагогического просвещения родителей, выбора единых установок в подходе к воспитанию в школе и в семье;</w:t>
      </w:r>
    </w:p>
    <w:p w:rsidR="009F57D1" w:rsidRPr="009F57D1" w:rsidRDefault="009F57D1" w:rsidP="006A24F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привлечение членов семей школьников к организации и проведению дел класса;</w:t>
      </w:r>
    </w:p>
    <w:p w:rsidR="009F57D1" w:rsidRPr="009F57D1" w:rsidRDefault="009F57D1" w:rsidP="006A24FC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F57D1" w:rsidRPr="009F57D1" w:rsidRDefault="009F57D1" w:rsidP="009F57D1">
      <w:pPr>
        <w:tabs>
          <w:tab w:val="left" w:pos="2797"/>
          <w:tab w:val="left" w:pos="5352"/>
        </w:tabs>
        <w:spacing w:after="0" w:line="240" w:lineRule="auto"/>
        <w:ind w:right="-33"/>
        <w:contextualSpacing/>
        <w:jc w:val="center"/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Основные школьные дела</w:t>
      </w:r>
    </w:p>
    <w:p w:rsidR="009F57D1" w:rsidRPr="009F57D1" w:rsidRDefault="009F57D1" w:rsidP="009F57D1">
      <w:pPr>
        <w:spacing w:after="0" w:line="240" w:lineRule="auto"/>
        <w:ind w:right="-33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Основные школьные дела  – это главные традиционные общешкольные мероприятия, в которых принимает участие большая часть школьников и которые обязательно планируются, готовятся, проводятся и анализируются совместно с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9F57D1" w:rsidRPr="009F57D1" w:rsidRDefault="009F57D1" w:rsidP="009F57D1">
      <w:pPr>
        <w:spacing w:after="0" w:line="240" w:lineRule="auto"/>
        <w:ind w:right="-33" w:firstLine="72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 воспитательного потенциала основных школьных дел предусматривает</w:t>
      </w: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:</w:t>
      </w:r>
    </w:p>
    <w:p w:rsidR="009F57D1" w:rsidRPr="009F57D1" w:rsidRDefault="009F57D1" w:rsidP="009F57D1">
      <w:pPr>
        <w:keepNext/>
        <w:keepLines/>
        <w:spacing w:after="0" w:line="240" w:lineRule="auto"/>
        <w:ind w:right="-33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внешкольном уровне:</w:t>
      </w:r>
    </w:p>
    <w:p w:rsidR="009F57D1" w:rsidRPr="009F57D1" w:rsidRDefault="009F57D1" w:rsidP="006A24FC">
      <w:pPr>
        <w:numPr>
          <w:ilvl w:val="0"/>
          <w:numId w:val="11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социальные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проекты–ежегодные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9F57D1" w:rsidRPr="009F57D1" w:rsidRDefault="009F57D1" w:rsidP="006A24FC">
      <w:pPr>
        <w:numPr>
          <w:ilvl w:val="0"/>
          <w:numId w:val="11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открытые дискуссионные площадки – регулярно организуемый комплекс открытых дискуссионных площадо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села, района, республики, страны;</w:t>
      </w:r>
    </w:p>
    <w:p w:rsidR="009F57D1" w:rsidRPr="009F57D1" w:rsidRDefault="009F57D1" w:rsidP="006A24FC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проводимые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9F57D1" w:rsidRPr="009F57D1" w:rsidRDefault="009F57D1" w:rsidP="006A24FC">
      <w:pPr>
        <w:numPr>
          <w:ilvl w:val="0"/>
          <w:numId w:val="11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участие во всероссийских,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общекрымских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 муниципальных акциях, посвященных значимым событиям.</w:t>
      </w:r>
    </w:p>
    <w:p w:rsidR="009F57D1" w:rsidRPr="009F57D1" w:rsidRDefault="009F57D1" w:rsidP="009F57D1">
      <w:pPr>
        <w:keepNext/>
        <w:keepLines/>
        <w:spacing w:after="0" w:line="240" w:lineRule="auto"/>
        <w:ind w:right="-33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lastRenderedPageBreak/>
        <w:t>На школьном уровне: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993"/>
          <w:tab w:val="left" w:pos="5268"/>
          <w:tab w:val="left" w:pos="8463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школьные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воспитательные проекты–ежегодные, включающие в себя комплекс коллективных творческих дел, в процессе которых скла</w:t>
      </w:r>
      <w:r w:rsidR="006A24FC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дывается особая детско-взрослая общность,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характеризующаяся доверительными, поддерживающими взаимоотношениями, ответственным отношением к делу;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1248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общешкольные праздники–ежегодно проводимые творчески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е(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1248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взаимодействие с учреждениями дополнительного образования, расположенными на территории муниципального образования Республики Крым (центры творчества, ДЮСШ, школы искусств и др.) в процессе организации и проведения конкурсов, фестивалей, спортивных соревнований, объединяющих учащихся, педагогов и родителей: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участие во Всероссийском конкурсе для школьников  «Большая перемена»;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участие в творческом конкурсе «Мы - наследники Победы»,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посвящённого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Победе в Великой Отечественной войне 1941-1945гг. в Республике Крым;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835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 фестивале-конкурсе детского творчества «Крым в сердце моем»;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участие в муниципальном этапе республиканского конкурса детских рисунков, плакатов «Я–против коррупции»;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835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 муниципальном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768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 муниципальном этапе Всероссийского конкурса юных инспекторов движения «Безопасное колесо»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768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во Всероссийских спортивных соревнованиях школьников «Президентские состязания»;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905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во Всероссийских спортивных играх школьников «Президентские спортивные игры»;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905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во Всероссийских детско-юношеских военно-спортивных играх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:«</w:t>
      </w:r>
      <w:proofErr w:type="spellStart"/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Зарничка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», «Зарница», «Орленок»;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624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во Всероссийских соревнованиях «Школа безопасности»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  <w:tab w:val="left" w:pos="1248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концертные программы - выступления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школьников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создающие в школе атмосферу творчества и неформального общения, способствуют сплочению детского, педагогического и родительского сообщества школы;</w:t>
      </w:r>
    </w:p>
    <w:p w:rsidR="009F57D1" w:rsidRPr="009F57D1" w:rsidRDefault="009F57D1" w:rsidP="006A24FC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right="-33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школы, способствующие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F57D1" w:rsidRPr="009F57D1" w:rsidRDefault="009F57D1" w:rsidP="009F57D1">
      <w:pPr>
        <w:keepNext/>
        <w:keepLines/>
        <w:spacing w:after="0" w:line="240" w:lineRule="auto"/>
        <w:ind w:right="-33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уровне классов:</w:t>
      </w:r>
    </w:p>
    <w:p w:rsidR="009F57D1" w:rsidRPr="009F57D1" w:rsidRDefault="009F57D1" w:rsidP="006A24FC">
      <w:pPr>
        <w:numPr>
          <w:ilvl w:val="0"/>
          <w:numId w:val="13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9F57D1" w:rsidRPr="009F57D1" w:rsidRDefault="009F57D1" w:rsidP="006A24FC">
      <w:pPr>
        <w:numPr>
          <w:ilvl w:val="0"/>
          <w:numId w:val="13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школьных классов в реализации общешкольных ключевых дел;</w:t>
      </w:r>
    </w:p>
    <w:p w:rsidR="009F57D1" w:rsidRPr="009F57D1" w:rsidRDefault="009F57D1" w:rsidP="006A24FC">
      <w:pPr>
        <w:numPr>
          <w:ilvl w:val="0"/>
          <w:numId w:val="13"/>
        </w:numPr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школьного ученического самоуправления.</w:t>
      </w:r>
    </w:p>
    <w:p w:rsidR="009F57D1" w:rsidRPr="009F57D1" w:rsidRDefault="009F57D1" w:rsidP="009F57D1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индивидуальном уровне:</w:t>
      </w:r>
    </w:p>
    <w:p w:rsidR="009F57D1" w:rsidRPr="009F57D1" w:rsidRDefault="009F57D1" w:rsidP="006A24FC">
      <w:pPr>
        <w:numPr>
          <w:ilvl w:val="0"/>
          <w:numId w:val="14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вовлечение</w:t>
      </w:r>
      <w:r w:rsidRPr="009F57D1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 xml:space="preserve">,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 возможности,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F57D1" w:rsidRPr="009F57D1" w:rsidRDefault="009F57D1" w:rsidP="006A24FC">
      <w:pPr>
        <w:numPr>
          <w:ilvl w:val="0"/>
          <w:numId w:val="14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индивидуальная помощь ребенку (при необходимости) в освоении навыков подготовки, проведения и анализа ключевых дел;</w:t>
      </w:r>
    </w:p>
    <w:p w:rsidR="009F57D1" w:rsidRPr="009F57D1" w:rsidRDefault="009F57D1" w:rsidP="006A24FC">
      <w:pPr>
        <w:numPr>
          <w:ilvl w:val="0"/>
          <w:numId w:val="14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F57D1" w:rsidRPr="009F57D1" w:rsidRDefault="009F57D1" w:rsidP="006A24FC">
      <w:pPr>
        <w:numPr>
          <w:ilvl w:val="0"/>
          <w:numId w:val="14"/>
        </w:numPr>
        <w:tabs>
          <w:tab w:val="left" w:pos="142"/>
        </w:tabs>
        <w:spacing w:after="0" w:line="240" w:lineRule="auto"/>
        <w:ind w:left="0" w:right="-33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F57D1" w:rsidRPr="009F57D1" w:rsidRDefault="009F57D1" w:rsidP="009F57D1">
      <w:pPr>
        <w:keepNext/>
        <w:keepLines/>
        <w:spacing w:after="0" w:line="240" w:lineRule="auto"/>
        <w:ind w:left="930" w:hanging="221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Внешкольные мероприятия</w:t>
      </w:r>
    </w:p>
    <w:p w:rsidR="009F57D1" w:rsidRPr="009F57D1" w:rsidRDefault="009F57D1" w:rsidP="009F57D1">
      <w:pPr>
        <w:spacing w:after="0" w:line="240" w:lineRule="auto"/>
        <w:ind w:right="210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 воспитательного потенциала внешкольных мероприятий предусматривает:</w:t>
      </w:r>
    </w:p>
    <w:p w:rsidR="009F57D1" w:rsidRPr="009F57D1" w:rsidRDefault="009F57D1" w:rsidP="006A24FC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9F57D1" w:rsidRPr="009F57D1" w:rsidRDefault="009F57D1" w:rsidP="006A24FC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F57D1" w:rsidRPr="009F57D1" w:rsidRDefault="009F57D1" w:rsidP="006A24FC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9F57D1" w:rsidRPr="009F57D1" w:rsidRDefault="009F57D1" w:rsidP="006A24FC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9F57D1" w:rsidRPr="009F57D1" w:rsidRDefault="009F57D1" w:rsidP="009F57D1">
      <w:pPr>
        <w:spacing w:after="0" w:line="240" w:lineRule="auto"/>
        <w:ind w:left="993"/>
        <w:contextualSpacing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  <w:t>Организация  предметно-эстетической среды</w:t>
      </w:r>
    </w:p>
    <w:p w:rsidR="009F57D1" w:rsidRPr="009F57D1" w:rsidRDefault="009F57D1" w:rsidP="009F57D1">
      <w:pPr>
        <w:tabs>
          <w:tab w:val="left" w:pos="3060"/>
          <w:tab w:val="left" w:pos="5944"/>
          <w:tab w:val="left" w:pos="8143"/>
        </w:tabs>
        <w:spacing w:after="0" w:line="240" w:lineRule="auto"/>
        <w:ind w:right="-1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организацию и проведение церемоний подняти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я(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спуска)государственного флага Российской Федерации;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организацию</w:t>
      </w:r>
      <w:r w:rsidRPr="009F57D1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 xml:space="preserve"> работы школьного радио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(музыкальные звонки, музыка, информационные сообщения, объявления);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  <w:tab w:val="left" w:pos="567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оформление и обновление «мест новостей», стендов в помещениях, сообщества школы в ВК, содержащих в доступной, привлекательной форме новостную информацию позитивного гражданско-патриотического, духовно-нравственного содержания, фото отчёты об интересных событиях, поздравления педагогов и обучающихся и т. п.;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поддержание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эстетического вида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деятельность классных руководителей вместе с обучающимися, их родителями по благоустройству, оформлению классных кабинетов, пришкольной территории;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разработку и оформление простран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ств пр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оведения значимых событий, праздников, церемоний, торжественных линеек, творческих вечеров (событийный дизайн, интерактивные локации);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публикацию тематических постов в сообществе школы в ВК (новости, полезная информация, информация патриотической и гражданской направленности);</w:t>
      </w:r>
    </w:p>
    <w:p w:rsidR="009F57D1" w:rsidRPr="009F57D1" w:rsidRDefault="009F57D1" w:rsidP="006A24F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right="-1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безопасности.</w:t>
      </w:r>
    </w:p>
    <w:p w:rsidR="009F57D1" w:rsidRPr="009F57D1" w:rsidRDefault="009F57D1" w:rsidP="009F57D1">
      <w:pPr>
        <w:tabs>
          <w:tab w:val="left" w:pos="426"/>
        </w:tabs>
        <w:spacing w:after="0" w:line="240" w:lineRule="auto"/>
        <w:ind w:right="-1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 xml:space="preserve">Предметно-пространственная среда строится как максимально доступная для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 особыми образовательными потребностями.</w:t>
      </w:r>
    </w:p>
    <w:p w:rsidR="009F57D1" w:rsidRPr="009F57D1" w:rsidRDefault="009F57D1" w:rsidP="009F57D1">
      <w:pPr>
        <w:keepNext/>
        <w:keepLines/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after="0" w:line="240" w:lineRule="auto"/>
        <w:ind w:left="709" w:right="-1"/>
        <w:contextualSpacing/>
        <w:jc w:val="center"/>
        <w:outlineLvl w:val="0"/>
        <w:rPr>
          <w:rFonts w:ascii="Times New Roman" w:eastAsia="Tahoma" w:hAnsi="Times New Roman" w:cs="Times New Roman"/>
          <w:b/>
          <w:bCs/>
          <w:color w:val="000000"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bCs/>
          <w:color w:val="000000"/>
          <w:kern w:val="2"/>
          <w:sz w:val="24"/>
          <w:szCs w:val="24"/>
          <w:u w:val="single"/>
          <w:lang w:eastAsia="zh-CN" w:bidi="hi-IN"/>
        </w:rPr>
        <w:t>Взаимодействие с родителями (законными представителями)</w:t>
      </w:r>
    </w:p>
    <w:p w:rsidR="009F57D1" w:rsidRPr="009F57D1" w:rsidRDefault="009F57D1" w:rsidP="009F57D1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after="0" w:line="240" w:lineRule="auto"/>
        <w:ind w:right="-1" w:firstLine="709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 xml:space="preserve">воспитательного потенциала взаимодействия с родителями (законными представителями)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предусматривает: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создание и деятельность в Школе и классах представительных органов родительского сообщества (Родительский совет, родительские активы классных коллективов), участвующих в обсуждении и решении вопросов воспитания и обучения;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деятельность представителей родительского сообщества в Управляющем совет Школы, комиссии по урегулированию споров между участниками образовательных отношений (делегаты от Родительского совета);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тематические родительские собрания в классах согласно утвержденной циклограмме, общешкольные родительские собрания по вопросам воспитания, взаимоотношений обучающихся и педагогов, условий обучения и воспитания, либо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направленные на обсуждение актуальных вопросов, решение острых школьных проблем;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организацию участия родителей в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вебинарах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 Всероссийских родительских уроках, собраниях на актуальные для родителей темы;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Дни открытых дверей, в которые родител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законные представители) могу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тпосещать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уроки и внеурочные занятия;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общешкольные родительские конференции, где подводятся итоги работы Школы за учебный 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-с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ообщество Школы в социальной сети «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ВКонтакте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», чаты в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мессенджерах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обсуждение в классных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мессенджерах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 участием педагога интересующих родителей вопросов, согласование совместной деятельности;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7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участие родителей в психолого-педагогических консилиумах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вслучаях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, предусмотренных Положением о психолого-педагогическом консилиуме Школы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всоответствии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 порядком привлечения родителей (законных представителей);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right="79" w:firstLine="56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right="79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right="-7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</w:t>
      </w:r>
    </w:p>
    <w:p w:rsidR="009F57D1" w:rsidRPr="009F57D1" w:rsidRDefault="009F57D1" w:rsidP="006A24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right="79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9F57D1" w:rsidRPr="009F57D1" w:rsidRDefault="009F57D1" w:rsidP="009F57D1">
      <w:pPr>
        <w:keepNext/>
        <w:keepLines/>
        <w:tabs>
          <w:tab w:val="left" w:pos="426"/>
        </w:tabs>
        <w:spacing w:after="0" w:line="240" w:lineRule="auto"/>
        <w:ind w:left="930" w:right="79" w:hanging="221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Самоуправление</w:t>
      </w:r>
    </w:p>
    <w:p w:rsidR="009F57D1" w:rsidRPr="009F57D1" w:rsidRDefault="009F57D1" w:rsidP="006A24FC">
      <w:pPr>
        <w:spacing w:after="0" w:line="240" w:lineRule="auto"/>
        <w:ind w:right="-1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</w:t>
      </w:r>
      <w:bookmarkStart w:id="3" w:name="_GoBack"/>
      <w:bookmarkEnd w:id="3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)в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детско-взрослое самоуправление.</w:t>
      </w:r>
    </w:p>
    <w:p w:rsidR="009F57D1" w:rsidRPr="009F57D1" w:rsidRDefault="009F57D1" w:rsidP="006A24FC">
      <w:pPr>
        <w:keepNext/>
        <w:keepLines/>
        <w:spacing w:after="0" w:line="240" w:lineRule="auto"/>
        <w:ind w:right="-1"/>
        <w:contextualSpacing/>
        <w:outlineLvl w:val="0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Детско-взрослое самоуправление на уровне </w:t>
      </w:r>
      <w:r w:rsidR="0024718C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основного</w:t>
      </w: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 xml:space="preserve"> общего образования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осуществляется следующим образом:</w:t>
      </w:r>
    </w:p>
    <w:p w:rsidR="009F57D1" w:rsidRPr="009F57D1" w:rsidRDefault="009F57D1" w:rsidP="009F57D1">
      <w:pPr>
        <w:spacing w:after="0" w:line="240" w:lineRule="auto"/>
        <w:ind w:right="276"/>
        <w:contextualSpacing/>
        <w:jc w:val="both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уровне школы:</w:t>
      </w:r>
    </w:p>
    <w:p w:rsidR="009F57D1" w:rsidRPr="009F57D1" w:rsidRDefault="009F57D1" w:rsidP="006A24FC">
      <w:pPr>
        <w:numPr>
          <w:ilvl w:val="0"/>
          <w:numId w:val="18"/>
        </w:numPr>
        <w:tabs>
          <w:tab w:val="left" w:pos="851"/>
          <w:tab w:val="left" w:pos="9922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знакомство с деятельностью школьного ученического самоуправления при участии в различных общешкольных ключевых общешкольных делах и внешкольных мероприятиях.</w:t>
      </w:r>
    </w:p>
    <w:p w:rsidR="009F57D1" w:rsidRPr="009F57D1" w:rsidRDefault="009F57D1" w:rsidP="006A24FC">
      <w:pPr>
        <w:numPr>
          <w:ilvl w:val="0"/>
          <w:numId w:val="18"/>
        </w:numPr>
        <w:tabs>
          <w:tab w:val="left" w:pos="851"/>
          <w:tab w:val="left" w:pos="1248"/>
          <w:tab w:val="left" w:pos="9922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работу постоянно действующего актива класс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а-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Совета министров, принимающего участие в организации и проведении соревнований, конкурсов, классных часов,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флешмобов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 праздников и т.п.);</w:t>
      </w:r>
    </w:p>
    <w:p w:rsidR="009F57D1" w:rsidRPr="009F57D1" w:rsidRDefault="009F57D1" w:rsidP="006A24FC">
      <w:pPr>
        <w:numPr>
          <w:ilvl w:val="0"/>
          <w:numId w:val="18"/>
        </w:numPr>
        <w:tabs>
          <w:tab w:val="left" w:pos="851"/>
          <w:tab w:val="left" w:pos="1248"/>
          <w:tab w:val="left" w:pos="9922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творческих групп отвечающих за проведение тех или иных конкретных мероприятий;</w:t>
      </w:r>
    </w:p>
    <w:p w:rsidR="009F57D1" w:rsidRPr="009F57D1" w:rsidRDefault="009F57D1" w:rsidP="006A24FC">
      <w:pPr>
        <w:numPr>
          <w:ilvl w:val="0"/>
          <w:numId w:val="18"/>
        </w:numPr>
        <w:tabs>
          <w:tab w:val="left" w:pos="851"/>
          <w:tab w:val="left" w:pos="9922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повседневное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волонтёрство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-участие школьников в общественно-полезных делах, деятельности на благо конкретных людей и социального окружения.</w:t>
      </w:r>
      <w:proofErr w:type="gramEnd"/>
    </w:p>
    <w:p w:rsidR="009F57D1" w:rsidRPr="009F57D1" w:rsidRDefault="009F57D1" w:rsidP="00172309">
      <w:pPr>
        <w:keepNext/>
        <w:keepLines/>
        <w:spacing w:after="0" w:line="240" w:lineRule="auto"/>
        <w:ind w:right="-1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уровне классов:</w:t>
      </w:r>
    </w:p>
    <w:p w:rsidR="009F57D1" w:rsidRPr="009F57D1" w:rsidRDefault="009F57D1" w:rsidP="00172309">
      <w:pPr>
        <w:numPr>
          <w:ilvl w:val="0"/>
          <w:numId w:val="19"/>
        </w:numPr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выборных по инициативе и предложениям учащихся 2-4классов лидеров (например, старост, руководителей классных профильных министерств)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,п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редставляющих интересы класса в общешкольных делах;</w:t>
      </w:r>
    </w:p>
    <w:p w:rsidR="009F57D1" w:rsidRPr="009F57D1" w:rsidRDefault="009F57D1" w:rsidP="00172309">
      <w:pPr>
        <w:numPr>
          <w:ilvl w:val="0"/>
          <w:numId w:val="19"/>
        </w:numPr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деятельность выборных органов самоуправления, отвечающих за различные направления работы класса (например-министерств: образования; печати и информации; культуры и досуга; право порядка; труда и милосердия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;с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порта и здоровья);</w:t>
      </w:r>
    </w:p>
    <w:p w:rsidR="009F57D1" w:rsidRPr="009F57D1" w:rsidRDefault="009F57D1" w:rsidP="00172309">
      <w:pPr>
        <w:numPr>
          <w:ilvl w:val="0"/>
          <w:numId w:val="19"/>
        </w:numPr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должностей;</w:t>
      </w:r>
    </w:p>
    <w:p w:rsidR="009F57D1" w:rsidRPr="009F57D1" w:rsidRDefault="009F57D1" w:rsidP="00172309">
      <w:pPr>
        <w:keepNext/>
        <w:keepLines/>
        <w:spacing w:after="0" w:line="240" w:lineRule="auto"/>
        <w:ind w:right="-1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индивидуальном уровне:</w:t>
      </w:r>
    </w:p>
    <w:p w:rsidR="009F57D1" w:rsidRPr="009F57D1" w:rsidRDefault="009F57D1" w:rsidP="00172309">
      <w:pPr>
        <w:numPr>
          <w:ilvl w:val="0"/>
          <w:numId w:val="20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вовлечение школьников в планирование, организацию, проведение и анализ общешкольных и внутри классных дел;</w:t>
      </w:r>
    </w:p>
    <w:p w:rsidR="009F57D1" w:rsidRPr="009F57D1" w:rsidRDefault="009F57D1" w:rsidP="00172309">
      <w:pPr>
        <w:numPr>
          <w:ilvl w:val="0"/>
          <w:numId w:val="20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повседневное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волонтёрство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  <w:proofErr w:type="gramEnd"/>
    </w:p>
    <w:p w:rsidR="009F57D1" w:rsidRPr="009F57D1" w:rsidRDefault="009F57D1" w:rsidP="00172309">
      <w:pPr>
        <w:keepNext/>
        <w:keepLines/>
        <w:spacing w:after="0" w:line="240" w:lineRule="auto"/>
        <w:ind w:right="-1"/>
        <w:contextualSpacing/>
        <w:outlineLvl w:val="0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Детско-взрослое самоуправление на уровне </w:t>
      </w: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 xml:space="preserve">основного общего образования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осуществляется следующим образом:</w:t>
      </w:r>
    </w:p>
    <w:p w:rsidR="009F57D1" w:rsidRPr="009F57D1" w:rsidRDefault="009F57D1" w:rsidP="009F57D1">
      <w:pPr>
        <w:keepNext/>
        <w:keepLines/>
        <w:spacing w:after="0" w:line="240" w:lineRule="auto"/>
        <w:ind w:right="276"/>
        <w:contextualSpacing/>
        <w:outlineLvl w:val="0"/>
        <w:rPr>
          <w:rFonts w:ascii="Times New Roman" w:eastAsia="Tahoma" w:hAnsi="Times New Roman" w:cs="Times New Roman"/>
          <w:i/>
          <w:spacing w:val="-67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уровне школы:</w:t>
      </w:r>
    </w:p>
    <w:p w:rsidR="009F57D1" w:rsidRPr="009F57D1" w:rsidRDefault="009F57D1" w:rsidP="00172309">
      <w:pPr>
        <w:numPr>
          <w:ilvl w:val="0"/>
          <w:numId w:val="21"/>
        </w:numPr>
        <w:tabs>
          <w:tab w:val="left" w:pos="709"/>
          <w:tab w:val="left" w:pos="1701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деятельность школьного ученического самоуправления «Надежда школы», состоящего из профильных министерств, в которые входят обучающиеся 8, 9 классов для учета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F57D1" w:rsidRPr="009F57D1" w:rsidRDefault="009F57D1" w:rsidP="00172309">
      <w:pPr>
        <w:numPr>
          <w:ilvl w:val="0"/>
          <w:numId w:val="21"/>
        </w:numPr>
        <w:tabs>
          <w:tab w:val="left" w:pos="709"/>
          <w:tab w:val="left" w:pos="1318"/>
          <w:tab w:val="left" w:pos="1701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знакомство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обучающихс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5- 7 классов с работой школьного ученического самоуправления с целью подготовки в будущем избираться в школьное ученическое самоуправление;</w:t>
      </w:r>
    </w:p>
    <w:p w:rsidR="009F57D1" w:rsidRPr="009F57D1" w:rsidRDefault="009F57D1" w:rsidP="00172309">
      <w:pPr>
        <w:numPr>
          <w:ilvl w:val="0"/>
          <w:numId w:val="21"/>
        </w:numPr>
        <w:tabs>
          <w:tab w:val="left" w:pos="709"/>
          <w:tab w:val="left" w:pos="1701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творческих групп отвечающих за проведение тех или иных конкретных мероприятий, праздников, вечеров, акций и т.п.;</w:t>
      </w:r>
    </w:p>
    <w:p w:rsidR="009F57D1" w:rsidRPr="009F57D1" w:rsidRDefault="009F57D1" w:rsidP="00172309">
      <w:pPr>
        <w:numPr>
          <w:ilvl w:val="0"/>
          <w:numId w:val="21"/>
        </w:numPr>
        <w:tabs>
          <w:tab w:val="left" w:pos="709"/>
          <w:tab w:val="left" w:pos="1313"/>
          <w:tab w:val="left" w:pos="1701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волонтерство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- участие школьников 5-9 классов в общественно-полезных делах, деятельности на благо конкретных людей и социального окружения в целом-в основном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повседневного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например – участие в школьной службе медиации (школьной службе примирения).</w:t>
      </w:r>
    </w:p>
    <w:p w:rsidR="009F57D1" w:rsidRPr="009F57D1" w:rsidRDefault="009F57D1" w:rsidP="00172309">
      <w:pPr>
        <w:keepNext/>
        <w:keepLines/>
        <w:spacing w:after="0" w:line="240" w:lineRule="auto"/>
        <w:ind w:right="-1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уровне классов:</w:t>
      </w:r>
    </w:p>
    <w:p w:rsidR="009F57D1" w:rsidRPr="009F57D1" w:rsidRDefault="009F57D1" w:rsidP="00172309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выборных по инициативе и предложениям учащихся 5-9 классов лидеров (например, старост, руководителей классных профильных министерств),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F57D1" w:rsidRPr="009F57D1" w:rsidRDefault="009F57D1" w:rsidP="00172309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деятельность выборных органов самоуправления, отвечающих за различные направления работы класс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а(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например-министерств: образования; печати и информации; культуры и досуга; правопорядка; труда и милосердия; спорта и здоровья);</w:t>
      </w:r>
    </w:p>
    <w:p w:rsidR="009F57D1" w:rsidRPr="009F57D1" w:rsidRDefault="009F57D1" w:rsidP="00172309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должностей;</w:t>
      </w:r>
    </w:p>
    <w:p w:rsidR="009F57D1" w:rsidRPr="009F57D1" w:rsidRDefault="009F57D1" w:rsidP="00172309">
      <w:pPr>
        <w:numPr>
          <w:ilvl w:val="0"/>
          <w:numId w:val="22"/>
        </w:numPr>
        <w:tabs>
          <w:tab w:val="left" w:pos="709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волонтёрство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-участие школьников в общественно-полезных делах, деятельности на благо конкретных людей и социального окружения.</w:t>
      </w:r>
    </w:p>
    <w:p w:rsidR="009F57D1" w:rsidRPr="009F57D1" w:rsidRDefault="009F57D1" w:rsidP="00172309">
      <w:pPr>
        <w:keepNext/>
        <w:keepLines/>
        <w:spacing w:after="0" w:line="240" w:lineRule="auto"/>
        <w:ind w:right="-1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индивидуальном уровне:</w:t>
      </w:r>
    </w:p>
    <w:p w:rsidR="009F57D1" w:rsidRPr="009F57D1" w:rsidRDefault="009F57D1" w:rsidP="00172309">
      <w:pPr>
        <w:numPr>
          <w:ilvl w:val="0"/>
          <w:numId w:val="23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через вовлечение школьников в планирование, организацию, проведение и анализ общешкольных и внутри классных дел;</w:t>
      </w:r>
    </w:p>
    <w:p w:rsidR="009F57D1" w:rsidRPr="009F57D1" w:rsidRDefault="009F57D1" w:rsidP="00172309">
      <w:pPr>
        <w:numPr>
          <w:ilvl w:val="0"/>
          <w:numId w:val="23"/>
        </w:numPr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контролю за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порядком и чистотой в классе, уходом за классной комнатой, комнатными растениями и т.п.</w:t>
      </w:r>
    </w:p>
    <w:p w:rsidR="009F57D1" w:rsidRPr="009F57D1" w:rsidRDefault="009F57D1" w:rsidP="00172309">
      <w:pPr>
        <w:tabs>
          <w:tab w:val="left" w:pos="1248"/>
        </w:tabs>
        <w:spacing w:after="0" w:line="240" w:lineRule="auto"/>
        <w:ind w:right="-1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Воспитательный потенциал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волонтёрства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реализуется следующим образом:</w:t>
      </w:r>
    </w:p>
    <w:p w:rsidR="009F57D1" w:rsidRPr="009F57D1" w:rsidRDefault="009F57D1" w:rsidP="00172309">
      <w:pPr>
        <w:keepNext/>
        <w:keepLines/>
        <w:spacing w:after="0" w:line="240" w:lineRule="auto"/>
        <w:ind w:right="-1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>На внешкольном уровне:</w:t>
      </w:r>
    </w:p>
    <w:p w:rsidR="009F57D1" w:rsidRPr="009F57D1" w:rsidRDefault="009F57D1" w:rsidP="00172309">
      <w:pPr>
        <w:numPr>
          <w:ilvl w:val="0"/>
          <w:numId w:val="24"/>
        </w:numPr>
        <w:tabs>
          <w:tab w:val="left" w:pos="881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организации культурных, спортивных, развлекательных мероприятий, проводимых на базе  школы (в том числе муниципального уровня);</w:t>
      </w:r>
    </w:p>
    <w:p w:rsidR="009F57D1" w:rsidRPr="009F57D1" w:rsidRDefault="009F57D1" w:rsidP="00172309">
      <w:pPr>
        <w:numPr>
          <w:ilvl w:val="0"/>
          <w:numId w:val="24"/>
        </w:numPr>
        <w:tabs>
          <w:tab w:val="left" w:pos="95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посещение на дому  и поздравление с памятными датами пожилых людей: детей войны, участников трудового фронта, ветеранов труда, проживающих в районе расположения образовательного учреждения;</w:t>
      </w:r>
    </w:p>
    <w:p w:rsidR="009F57D1" w:rsidRPr="009F57D1" w:rsidRDefault="009F57D1" w:rsidP="00172309">
      <w:pPr>
        <w:numPr>
          <w:ilvl w:val="0"/>
          <w:numId w:val="24"/>
        </w:numPr>
        <w:tabs>
          <w:tab w:val="left" w:pos="881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для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нуждающихся.</w:t>
      </w:r>
    </w:p>
    <w:p w:rsidR="009F57D1" w:rsidRPr="009F57D1" w:rsidRDefault="009F57D1" w:rsidP="00172309">
      <w:pPr>
        <w:keepNext/>
        <w:keepLines/>
        <w:spacing w:after="0" w:line="240" w:lineRule="auto"/>
        <w:ind w:right="-1"/>
        <w:contextualSpacing/>
        <w:outlineLvl w:val="0"/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i/>
          <w:kern w:val="2"/>
          <w:sz w:val="24"/>
          <w:szCs w:val="24"/>
          <w:lang w:eastAsia="zh-CN" w:bidi="hi-IN"/>
        </w:rPr>
        <w:t xml:space="preserve"> На уровне школы:</w:t>
      </w:r>
    </w:p>
    <w:p w:rsidR="009F57D1" w:rsidRPr="009F57D1" w:rsidRDefault="009F57D1" w:rsidP="00172309">
      <w:pPr>
        <w:numPr>
          <w:ilvl w:val="0"/>
          <w:numId w:val="25"/>
        </w:numPr>
        <w:tabs>
          <w:tab w:val="left" w:pos="881"/>
          <w:tab w:val="left" w:pos="9922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организации праздников, торжественных мероприятий, встреч с гостями школы;</w:t>
      </w:r>
    </w:p>
    <w:p w:rsidR="009F57D1" w:rsidRPr="009F57D1" w:rsidRDefault="009F57D1" w:rsidP="00172309">
      <w:pPr>
        <w:numPr>
          <w:ilvl w:val="0"/>
          <w:numId w:val="25"/>
        </w:numPr>
        <w:tabs>
          <w:tab w:val="left" w:pos="881"/>
          <w:tab w:val="left" w:pos="9922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работе с младшими ребятами, детьми ОВЗ, детьми-инвалидами: проведение для них праздников, утренников, акций;</w:t>
      </w:r>
    </w:p>
    <w:p w:rsidR="009F57D1" w:rsidRPr="009F57D1" w:rsidRDefault="009F57D1" w:rsidP="00172309">
      <w:pPr>
        <w:numPr>
          <w:ilvl w:val="0"/>
          <w:numId w:val="25"/>
        </w:numPr>
        <w:tabs>
          <w:tab w:val="left" w:pos="880"/>
          <w:tab w:val="left" w:pos="881"/>
          <w:tab w:val="left" w:pos="9922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работе на прилегающей к школе территори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работа в школьном саду, благоустройство клумб, уход за деревьями и кустарниками;</w:t>
      </w:r>
    </w:p>
    <w:p w:rsidR="009F57D1" w:rsidRPr="009F57D1" w:rsidRDefault="009F57D1" w:rsidP="00172309">
      <w:pPr>
        <w:numPr>
          <w:ilvl w:val="0"/>
          <w:numId w:val="25"/>
        </w:numPr>
        <w:tabs>
          <w:tab w:val="left" w:pos="880"/>
          <w:tab w:val="left" w:pos="881"/>
          <w:tab w:val="left" w:pos="9922"/>
        </w:tabs>
        <w:spacing w:after="0" w:line="240" w:lineRule="auto"/>
        <w:ind w:left="0" w:right="-1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участие школьников в работе по благоустройству памятников и памятных знаков воинам Великой  Отечественной войны.</w:t>
      </w:r>
    </w:p>
    <w:p w:rsidR="009F57D1" w:rsidRPr="009F57D1" w:rsidRDefault="009F57D1" w:rsidP="00172309">
      <w:pPr>
        <w:keepNext/>
        <w:keepLines/>
        <w:tabs>
          <w:tab w:val="left" w:pos="9922"/>
        </w:tabs>
        <w:spacing w:after="0" w:line="240" w:lineRule="auto"/>
        <w:ind w:left="930" w:right="-1" w:hanging="221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Профилактика и безопасность</w:t>
      </w:r>
    </w:p>
    <w:p w:rsidR="009F57D1" w:rsidRPr="009F57D1" w:rsidRDefault="009F57D1" w:rsidP="00172309">
      <w:pPr>
        <w:tabs>
          <w:tab w:val="left" w:pos="9922"/>
        </w:tabs>
        <w:spacing w:after="0" w:line="240" w:lineRule="auto"/>
        <w:ind w:right="-1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9F57D1" w:rsidRPr="009F57D1" w:rsidRDefault="009F57D1" w:rsidP="00172309">
      <w:pPr>
        <w:numPr>
          <w:ilvl w:val="0"/>
          <w:numId w:val="26"/>
        </w:numPr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lastRenderedPageBreak/>
        <w:t>участие во Всероссийских неделях и акциях безопасности;</w:t>
      </w:r>
    </w:p>
    <w:p w:rsidR="009F57D1" w:rsidRPr="009F57D1" w:rsidRDefault="009F57D1" w:rsidP="00172309">
      <w:pPr>
        <w:numPr>
          <w:ilvl w:val="0"/>
          <w:numId w:val="26"/>
        </w:numPr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мероприятия в рамках декад безопасности дорожного движения;</w:t>
      </w:r>
    </w:p>
    <w:p w:rsidR="009F57D1" w:rsidRPr="009F57D1" w:rsidRDefault="009F57D1" w:rsidP="00172309">
      <w:pPr>
        <w:numPr>
          <w:ilvl w:val="0"/>
          <w:numId w:val="26"/>
        </w:numPr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организацию участия </w:t>
      </w:r>
      <w:proofErr w:type="gramStart"/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 в социально-психологическом тестировании;</w:t>
      </w:r>
    </w:p>
    <w:p w:rsidR="009F57D1" w:rsidRPr="009F57D1" w:rsidRDefault="009F57D1" w:rsidP="00172309">
      <w:pPr>
        <w:numPr>
          <w:ilvl w:val="0"/>
          <w:numId w:val="26"/>
        </w:numPr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мероприятия в рамках деятельности социально-психологической службы, школьной службы медиации;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создание в Школе эффективной профилактической среды обеспечения безопасности жизнедеятельности как условия успешной воспитательной деятельности;  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профилактические мероприятия с участием сотрудников 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ОПДН МВД России по Белогорскому району, ГБУ РК «Белогорский РЦСССДМ», ОМВД России по Белогорскому району;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инструктажи обучающихся (</w:t>
      </w:r>
      <w:proofErr w:type="gramStart"/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согласно</w:t>
      </w:r>
      <w:proofErr w:type="gramEnd"/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 xml:space="preserve">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№Е" w:hAnsi="Times New Roman" w:cs="Times New Roman"/>
          <w:kern w:val="2"/>
          <w:sz w:val="24"/>
          <w:szCs w:val="24"/>
          <w:lang w:eastAsia="ar-SA" w:bidi="hi-IN"/>
        </w:rPr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проведение исследований, мониторинга риска в безопасности и ресурсов повышения безопасности, в том числе с использованием онлайн-сервисов;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психолого-педагогическое сопровождение групп риска обучающихся по разным направлениям (агрессивное поведение, зависимости, суицидальное поведение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идр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.).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индивидуальные и групповые коррекционно-развивающие занятия </w:t>
      </w:r>
      <w:r w:rsidRPr="009F57D1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 xml:space="preserve">с </w:t>
      </w:r>
      <w:r w:rsidRPr="009F57D1">
        <w:rPr>
          <w:rFonts w:ascii="Times New Roman" w:eastAsia="Batang" w:hAnsi="Times New Roman" w:cs="Times New Roman"/>
          <w:color w:val="00000A"/>
          <w:kern w:val="2"/>
          <w:sz w:val="24"/>
          <w:szCs w:val="24"/>
          <w:lang w:eastAsia="ar-SA" w:bidi="hi-IN"/>
        </w:rPr>
        <w:t>обучающимися групп риска,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девиантными</w:t>
      </w:r>
      <w:proofErr w:type="spellEnd"/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обучающимися, так и с их окружением; организацию меж ведомственного взаимодействия (в том числе комплексных индивидуальных программ сопровождения обучающихся из категории «СОП»);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профилактические занятия, направленные на формирование социально одобряемого поведения, развитие навыков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саморефлексии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, самоконтроля, устойчиво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стикнегативным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воздействиям, групповому давлению;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993"/>
          <w:tab w:val="left" w:pos="121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включение обучающихся в деятельность, альтернативную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девиантному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антиэкстремистская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безопасность и т.д.);</w:t>
      </w:r>
      <w:proofErr w:type="gramEnd"/>
    </w:p>
    <w:p w:rsidR="009F57D1" w:rsidRPr="009F57D1" w:rsidRDefault="009F57D1" w:rsidP="00172309">
      <w:pPr>
        <w:numPr>
          <w:ilvl w:val="0"/>
          <w:numId w:val="26"/>
        </w:numPr>
        <w:tabs>
          <w:tab w:val="left" w:pos="284"/>
          <w:tab w:val="left" w:pos="709"/>
          <w:tab w:val="left" w:pos="1286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девиантному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поведению—познания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9F57D1" w:rsidRPr="009F57D1" w:rsidRDefault="009F57D1" w:rsidP="0017230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предупреждение, профилактику и целенаправленную деятельность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вслучаях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мониторинг деструктивных проявлений обучающихся, включающий мониторинг страниц обучающихся в социальной сети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ВКонтакте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(ежемесячно);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:rsidR="009F57D1" w:rsidRPr="009F57D1" w:rsidRDefault="009F57D1" w:rsidP="0017230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т.д.)</w:t>
      </w:r>
    </w:p>
    <w:p w:rsidR="009F57D1" w:rsidRPr="009F57D1" w:rsidRDefault="009F57D1" w:rsidP="009F57D1">
      <w:pPr>
        <w:tabs>
          <w:tab w:val="left" w:pos="3879"/>
        </w:tabs>
        <w:spacing w:after="0" w:line="240" w:lineRule="auto"/>
        <w:ind w:left="125" w:right="276"/>
        <w:contextualSpacing/>
        <w:jc w:val="center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  <w:t>Профориентация</w:t>
      </w:r>
    </w:p>
    <w:p w:rsidR="009F57D1" w:rsidRPr="009F57D1" w:rsidRDefault="009F57D1" w:rsidP="009F57D1">
      <w:pPr>
        <w:tabs>
          <w:tab w:val="left" w:pos="3879"/>
        </w:tabs>
        <w:spacing w:after="0" w:line="240" w:lineRule="auto"/>
        <w:ind w:left="125" w:right="276"/>
        <w:contextualSpacing/>
        <w:jc w:val="both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Реализация воспитательного потенциала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профориентационной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работы Школы предусматривает:</w:t>
      </w:r>
    </w:p>
    <w:p w:rsidR="009F57D1" w:rsidRPr="009F57D1" w:rsidRDefault="009F57D1" w:rsidP="00172309">
      <w:pPr>
        <w:numPr>
          <w:ilvl w:val="0"/>
          <w:numId w:val="27"/>
        </w:numPr>
        <w:tabs>
          <w:tab w:val="left" w:pos="142"/>
          <w:tab w:val="left" w:pos="284"/>
        </w:tabs>
        <w:spacing w:after="0" w:line="240" w:lineRule="auto"/>
        <w:ind w:left="0" w:right="-7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проведение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профориентационных</w:t>
      </w:r>
      <w:proofErr w:type="spellEnd"/>
      <w:r w:rsidRPr="009F57D1">
        <w:rPr>
          <w:rFonts w:ascii="Times New Roman" w:eastAsia="Times New Roman" w:hAnsi="Times New Roman" w:cs="Times New Roman"/>
          <w:spacing w:val="1"/>
          <w:kern w:val="2"/>
          <w:sz w:val="24"/>
          <w:szCs w:val="24"/>
          <w:lang w:eastAsia="ar-SA" w:bidi="hi-IN"/>
        </w:rPr>
        <w:t xml:space="preserve"> классных часов и психологических занятий</w:t>
      </w: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 направленных на подготовку обучающегося к осознанному планированию и реализации своего профессионального будущего;</w:t>
      </w:r>
    </w:p>
    <w:p w:rsidR="009F57D1" w:rsidRPr="009F57D1" w:rsidRDefault="009F57D1" w:rsidP="00172309">
      <w:pPr>
        <w:numPr>
          <w:ilvl w:val="0"/>
          <w:numId w:val="27"/>
        </w:numPr>
        <w:tabs>
          <w:tab w:val="left" w:pos="142"/>
          <w:tab w:val="left" w:pos="284"/>
        </w:tabs>
        <w:spacing w:after="0" w:line="240" w:lineRule="auto"/>
        <w:ind w:left="0" w:right="-7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профориентационные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игр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ы(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симуляции, деловые игры,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квесты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9F57D1" w:rsidRPr="009F57D1" w:rsidRDefault="009F57D1" w:rsidP="00172309">
      <w:pPr>
        <w:numPr>
          <w:ilvl w:val="0"/>
          <w:numId w:val="27"/>
        </w:numPr>
        <w:tabs>
          <w:tab w:val="left" w:pos="142"/>
          <w:tab w:val="left" w:pos="284"/>
        </w:tabs>
        <w:spacing w:after="0" w:line="240" w:lineRule="auto"/>
        <w:ind w:left="0" w:right="-7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9F57D1" w:rsidRPr="009F57D1" w:rsidRDefault="009F57D1" w:rsidP="00172309">
      <w:pPr>
        <w:numPr>
          <w:ilvl w:val="0"/>
          <w:numId w:val="27"/>
        </w:numPr>
        <w:tabs>
          <w:tab w:val="left" w:pos="142"/>
          <w:tab w:val="left" w:pos="284"/>
        </w:tabs>
        <w:spacing w:after="0" w:line="240" w:lineRule="auto"/>
        <w:ind w:left="0" w:right="-7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посещение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профориентационных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выставок, ярмарок профессий, лагерей, дней открытых дверей в организациях профессионального, высшего образования;</w:t>
      </w:r>
    </w:p>
    <w:p w:rsidR="009F57D1" w:rsidRPr="009F57D1" w:rsidRDefault="009F57D1" w:rsidP="00172309">
      <w:pPr>
        <w:numPr>
          <w:ilvl w:val="0"/>
          <w:numId w:val="27"/>
        </w:numPr>
        <w:tabs>
          <w:tab w:val="left" w:pos="142"/>
          <w:tab w:val="left" w:pos="284"/>
        </w:tabs>
        <w:spacing w:after="0" w:line="240" w:lineRule="auto"/>
        <w:ind w:left="0" w:right="-7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совместное с педагогами изучение обучающимися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интернет-ресурсов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, посвящённых выбору профессий, прохождение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профориентационного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9F57D1" w:rsidRPr="009F57D1" w:rsidRDefault="009F57D1" w:rsidP="00172309">
      <w:pPr>
        <w:numPr>
          <w:ilvl w:val="0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участие в работе всероссийских 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профориентационных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проектов: «Билет в будущее», «</w:t>
      </w:r>
      <w:proofErr w:type="spell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ПроеКториЯ</w:t>
      </w:r>
      <w:proofErr w:type="spell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», «Шоу профессий»;</w:t>
      </w:r>
    </w:p>
    <w:p w:rsidR="009F57D1" w:rsidRPr="009F57D1" w:rsidRDefault="009F57D1" w:rsidP="00172309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right="-7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индивидуальное консультирование педагогом-психологом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9F57D1" w:rsidRPr="009F57D1" w:rsidRDefault="009F57D1" w:rsidP="00172309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right="-7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освоение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обучающимися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основ профессии в рамках различных курсов по выбору, включённых в обязательную часть образовательной программы, внеурочной деятельности или в рамках дополнительного образования;</w:t>
      </w:r>
    </w:p>
    <w:p w:rsidR="009F57D1" w:rsidRPr="009F57D1" w:rsidRDefault="009F57D1" w:rsidP="00172309">
      <w:pPr>
        <w:numPr>
          <w:ilvl w:val="0"/>
          <w:numId w:val="28"/>
        </w:numPr>
        <w:tabs>
          <w:tab w:val="left" w:pos="142"/>
          <w:tab w:val="left" w:pos="284"/>
        </w:tabs>
        <w:spacing w:after="0" w:line="240" w:lineRule="auto"/>
        <w:ind w:left="0" w:right="-7" w:firstLine="360"/>
        <w:contextualSpacing/>
        <w:jc w:val="both"/>
        <w:rPr>
          <w:rFonts w:ascii="Times New Roman" w:eastAsia="Libre Frankli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Libre Frankli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оформление тематических стендов, ведение тематической рубрики в сообществе школы в </w:t>
      </w:r>
      <w:proofErr w:type="spellStart"/>
      <w:r w:rsidRPr="009F57D1">
        <w:rPr>
          <w:rFonts w:ascii="Times New Roman" w:eastAsia="Libre Franklin" w:hAnsi="Times New Roman" w:cs="Times New Roman"/>
          <w:color w:val="000000"/>
          <w:kern w:val="2"/>
          <w:sz w:val="24"/>
          <w:szCs w:val="24"/>
          <w:lang w:eastAsia="ar-SA" w:bidi="hi-IN"/>
        </w:rPr>
        <w:t>Вконтакте</w:t>
      </w:r>
      <w:proofErr w:type="spellEnd"/>
      <w:r w:rsidRPr="009F57D1">
        <w:rPr>
          <w:rFonts w:ascii="Times New Roman" w:eastAsia="Libre Franklin" w:hAnsi="Times New Roman" w:cs="Times New Roman"/>
          <w:color w:val="000000"/>
          <w:kern w:val="2"/>
          <w:sz w:val="24"/>
          <w:szCs w:val="24"/>
          <w:lang w:eastAsia="ar-SA" w:bidi="hi-IN"/>
        </w:rPr>
        <w:t>;</w:t>
      </w:r>
    </w:p>
    <w:p w:rsidR="009F57D1" w:rsidRPr="009F57D1" w:rsidRDefault="009F57D1" w:rsidP="00172309">
      <w:pPr>
        <w:numPr>
          <w:ilvl w:val="0"/>
          <w:numId w:val="28"/>
        </w:numPr>
        <w:tabs>
          <w:tab w:val="left" w:pos="142"/>
          <w:tab w:val="left" w:pos="1349"/>
        </w:tabs>
        <w:spacing w:after="0" w:line="240" w:lineRule="auto"/>
        <w:ind w:left="0" w:right="276" w:firstLine="36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работу с территориальным отделением Государственного казенного учреждения Республики Крым «Центр занятости населения» с целью временного летнего трудоустройства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.</w:t>
      </w:r>
    </w:p>
    <w:p w:rsidR="009F57D1" w:rsidRPr="009F57D1" w:rsidRDefault="009F57D1" w:rsidP="009F57D1">
      <w:pPr>
        <w:keepNext/>
        <w:keepLines/>
        <w:spacing w:after="0" w:line="240" w:lineRule="auto"/>
        <w:ind w:left="570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keepNext/>
        <w:keepLines/>
        <w:spacing w:after="0" w:line="240" w:lineRule="auto"/>
        <w:ind w:left="570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РАЗДЕЛ 3.ОРГАНИЗАЦИОННЫЙ</w:t>
      </w:r>
    </w:p>
    <w:p w:rsidR="009F57D1" w:rsidRPr="009F57D1" w:rsidRDefault="009F57D1" w:rsidP="009F57D1">
      <w:pPr>
        <w:keepNext/>
        <w:keepLines/>
        <w:tabs>
          <w:tab w:val="left" w:pos="0"/>
        </w:tabs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bookmarkStart w:id="4" w:name="_bookmark8"/>
      <w:bookmarkEnd w:id="4"/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3.1 Кадровое обеспечение</w:t>
      </w:r>
    </w:p>
    <w:p w:rsidR="009F57D1" w:rsidRPr="009F57D1" w:rsidRDefault="009F57D1" w:rsidP="009F57D1">
      <w:pPr>
        <w:tabs>
          <w:tab w:val="left" w:pos="1349"/>
        </w:tabs>
        <w:spacing w:after="0" w:line="240" w:lineRule="auto"/>
        <w:ind w:right="202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W w:w="10566" w:type="dxa"/>
        <w:tblInd w:w="-375" w:type="dxa"/>
        <w:tblLook w:val="0000" w:firstRow="0" w:lastRow="0" w:firstColumn="0" w:lastColumn="0" w:noHBand="0" w:noVBand="0"/>
      </w:tblPr>
      <w:tblGrid>
        <w:gridCol w:w="3400"/>
        <w:gridCol w:w="7166"/>
      </w:tblGrid>
      <w:tr w:rsidR="009F57D1" w:rsidRPr="009F57D1" w:rsidTr="002334CB">
        <w:trPr>
          <w:trHeight w:val="628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left="712"/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left="233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Специалисты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left="712" w:right="56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left="822" w:right="56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Функционал</w:t>
            </w:r>
          </w:p>
        </w:tc>
      </w:tr>
      <w:tr w:rsidR="009F57D1" w:rsidRPr="009F57D1" w:rsidTr="002334CB">
        <w:trPr>
          <w:trHeight w:val="91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321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Руководител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ь(</w:t>
            </w:r>
            <w:proofErr w:type="gram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директор)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обучающихся</w:t>
            </w:r>
            <w:proofErr w:type="gramEnd"/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.</w:t>
            </w:r>
          </w:p>
        </w:tc>
      </w:tr>
      <w:tr w:rsidR="009F57D1" w:rsidRPr="009F57D1" w:rsidTr="002334CB">
        <w:trPr>
          <w:trHeight w:val="1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3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right="23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Заместитель директора по УВР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791"/>
                <w:tab w:val="left" w:pos="1086"/>
                <w:tab w:val="left" w:pos="1173"/>
                <w:tab w:val="left" w:pos="1612"/>
                <w:tab w:val="left" w:pos="1953"/>
                <w:tab w:val="left" w:pos="2104"/>
                <w:tab w:val="left" w:pos="2174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</w:t>
            </w: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lastRenderedPageBreak/>
              <w:t>обучающимися, одаренными учащимися, учащимися с ОВЗ, из семей «группы риска».</w:t>
            </w:r>
          </w:p>
        </w:tc>
      </w:tr>
      <w:tr w:rsidR="009F57D1" w:rsidRPr="009F57D1" w:rsidTr="002334CB">
        <w:trPr>
          <w:trHeight w:val="636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Учитель-предметник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176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Реализует воспитательный потенциал урока.</w:t>
            </w:r>
          </w:p>
        </w:tc>
      </w:tr>
      <w:tr w:rsidR="009F57D1" w:rsidRPr="009F57D1" w:rsidTr="002334CB">
        <w:trPr>
          <w:trHeight w:val="1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left="822" w:right="173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left="375" w:right="173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Социальный педагог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024"/>
                <w:tab w:val="left" w:pos="1578"/>
                <w:tab w:val="left" w:pos="2056"/>
                <w:tab w:val="left" w:pos="2176"/>
              </w:tabs>
              <w:spacing w:after="0" w:line="240" w:lineRule="auto"/>
              <w:ind w:right="90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Осуществляет комплекс мероприятий </w:t>
            </w:r>
            <w:r w:rsidRPr="009F57D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по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воспитанию, образованию, развитию </w:t>
            </w:r>
            <w:r w:rsidRPr="009F57D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ar-SA" w:bidi="hi-IN"/>
              </w:rPr>
              <w:t xml:space="preserve">и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социальной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ab/>
            </w:r>
            <w:r w:rsidRPr="009F57D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защите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личности, принимает меры по социальной защите и социальной помощи, реализации прав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ab/>
              <w:t xml:space="preserve">и </w:t>
            </w:r>
            <w:r w:rsidRPr="009F57D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свобод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личности обучающихся.</w:t>
            </w:r>
          </w:p>
        </w:tc>
      </w:tr>
      <w:tr w:rsidR="009F57D1" w:rsidRPr="009F57D1" w:rsidTr="002334CB">
        <w:trPr>
          <w:trHeight w:val="1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left="822" w:right="526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right="526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Педагог-организатор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91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В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ab/>
              <w:t>соответствии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ab/>
            </w:r>
            <w:r w:rsidRPr="009F57D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ar-SA" w:bidi="hi-IN"/>
              </w:rPr>
              <w:t xml:space="preserve">с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возрастными интересами обучающихся </w:t>
            </w:r>
            <w:r w:rsidRPr="009F57D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ar-SA" w:bidi="hi-IN"/>
              </w:rPr>
              <w:t xml:space="preserve">и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требованиями жизни, организует их </w:t>
            </w:r>
            <w:r w:rsidRPr="009F57D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>коллективно-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творческую деятельность, создает благоприятные условия, позволяющие обучающимся, проявлять гражданскую и нравственную позицию, реализовывать </w:t>
            </w:r>
            <w:r w:rsidRPr="009F57D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свои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интересы </w:t>
            </w:r>
            <w:r w:rsidRPr="009F57D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ar-SA" w:bidi="hi-IN"/>
              </w:rPr>
              <w:t xml:space="preserve">и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потребности, интересно и </w:t>
            </w:r>
            <w:r w:rsidRPr="009F57D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ar-SA" w:bidi="hi-IN"/>
              </w:rPr>
              <w:t xml:space="preserve">с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пользой для </w:t>
            </w:r>
            <w:r w:rsidRPr="009F57D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ar-SA" w:bidi="hi-IN"/>
              </w:rPr>
              <w:t xml:space="preserve">их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 xml:space="preserve">развития </w:t>
            </w:r>
            <w:r w:rsidRPr="009F57D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ar-SA" w:bidi="hi-IN"/>
              </w:rPr>
              <w:t xml:space="preserve">проводить 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свободное время.</w:t>
            </w:r>
          </w:p>
        </w:tc>
      </w:tr>
      <w:tr w:rsidR="009F57D1" w:rsidRPr="009F57D1" w:rsidTr="002334CB">
        <w:trPr>
          <w:trHeight w:val="1127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left="712"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left="712"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left="712" w:right="202"/>
              <w:contextualSpacing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Педагог-психолог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9F57D1" w:rsidRPr="009F57D1" w:rsidRDefault="009F57D1" w:rsidP="009F57D1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Проводит занятия с </w:t>
            </w:r>
            <w:proofErr w:type="gramStart"/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обучающимися</w:t>
            </w:r>
            <w:proofErr w:type="gramEnd"/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, направленные на профилактику конфликтов, </w:t>
            </w:r>
            <w:proofErr w:type="spellStart"/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буллинга</w:t>
            </w:r>
            <w:proofErr w:type="spellEnd"/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, профориентацию др.</w:t>
            </w:r>
          </w:p>
        </w:tc>
      </w:tr>
      <w:tr w:rsidR="009F57D1" w:rsidRPr="009F57D1" w:rsidTr="002334CB">
        <w:trPr>
          <w:trHeight w:val="1127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proofErr w:type="gramStart"/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Педагог-дополнительного</w:t>
            </w:r>
            <w:proofErr w:type="gramEnd"/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образования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9F57D1" w:rsidRPr="009F57D1" w:rsidTr="002334CB">
        <w:trPr>
          <w:trHeight w:val="1127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  <w:p w:rsidR="009F57D1" w:rsidRPr="009F57D1" w:rsidRDefault="009F57D1" w:rsidP="009F57D1">
            <w:pPr>
              <w:spacing w:after="0" w:line="240" w:lineRule="auto"/>
              <w:ind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Классный руководитель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9F57D1" w:rsidRPr="009F57D1" w:rsidTr="002334CB">
        <w:trPr>
          <w:trHeight w:val="559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2"/>
              <w:contextualSpacing/>
              <w:jc w:val="center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Советник по воспитанию (при введении должности)</w:t>
            </w:r>
          </w:p>
        </w:tc>
        <w:tc>
          <w:tcPr>
            <w:tcW w:w="7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554"/>
                <w:tab w:val="left" w:pos="930"/>
                <w:tab w:val="left" w:pos="1177"/>
                <w:tab w:val="left" w:pos="1835"/>
                <w:tab w:val="left" w:pos="2173"/>
              </w:tabs>
              <w:spacing w:after="0" w:line="240" w:lineRule="auto"/>
              <w:ind w:right="202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Организует взаимодействие с детскими общественными объединениями.</w:t>
            </w:r>
          </w:p>
        </w:tc>
      </w:tr>
    </w:tbl>
    <w:p w:rsidR="009F57D1" w:rsidRPr="009F57D1" w:rsidRDefault="009F57D1" w:rsidP="009F57D1">
      <w:pPr>
        <w:tabs>
          <w:tab w:val="left" w:pos="1759"/>
          <w:tab w:val="left" w:pos="3674"/>
          <w:tab w:val="left" w:pos="5529"/>
          <w:tab w:val="left" w:pos="7555"/>
          <w:tab w:val="left" w:pos="7941"/>
          <w:tab w:val="left" w:pos="8898"/>
        </w:tabs>
        <w:spacing w:after="0" w:line="240" w:lineRule="auto"/>
        <w:ind w:left="1418" w:right="1024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keepNext/>
        <w:keepLines/>
        <w:numPr>
          <w:ilvl w:val="1"/>
          <w:numId w:val="37"/>
        </w:numPr>
        <w:tabs>
          <w:tab w:val="left" w:pos="645"/>
        </w:tabs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Нормативно-методическое обеспечение</w:t>
      </w:r>
    </w:p>
    <w:p w:rsidR="009F57D1" w:rsidRPr="009F57D1" w:rsidRDefault="009F57D1" w:rsidP="009F57D1">
      <w:pPr>
        <w:spacing w:after="0" w:line="240" w:lineRule="auto"/>
        <w:ind w:firstLine="284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Воспитательная деятельность в Школе регламентируется следующими локальными актами: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классном руководстве.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социально-психологической службе.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совете профилактики безнадзорности и правонарушений несовершеннолетних.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Родительском совете.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Школьном самоуправлении.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мерах социальной поддержки обучающихся.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поощрениях и взысканиях.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комиссии по урегулированию споров.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Положение о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школьном-спортивном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клубе.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Положение о внешнем виде учащихся.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Положение о постановке детей и семей на ВШУ. 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Образовательная программа дополнительного образования.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>Календарные планы воспитательной работы по уровням образования.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Планы воспитательной работы классных руководителей.</w:t>
      </w:r>
    </w:p>
    <w:p w:rsidR="009F57D1" w:rsidRPr="009F57D1" w:rsidRDefault="009F57D1" w:rsidP="009F57D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План работы социально-психологической службы.</w:t>
      </w:r>
    </w:p>
    <w:p w:rsidR="009F57D1" w:rsidRPr="009F57D1" w:rsidRDefault="009F57D1" w:rsidP="00D370F5">
      <w:pPr>
        <w:spacing w:after="0" w:line="240" w:lineRule="auto"/>
        <w:ind w:left="720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keepNext/>
        <w:keepLines/>
        <w:numPr>
          <w:ilvl w:val="1"/>
          <w:numId w:val="37"/>
        </w:numPr>
        <w:tabs>
          <w:tab w:val="left" w:pos="805"/>
        </w:tabs>
        <w:spacing w:after="0" w:line="240" w:lineRule="auto"/>
        <w:ind w:right="210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9F57D1" w:rsidRPr="009F57D1" w:rsidRDefault="009F57D1" w:rsidP="009F57D1">
      <w:pPr>
        <w:spacing w:after="0" w:line="240" w:lineRule="auto"/>
        <w:ind w:right="203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 воспитательной работе с категориями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2375"/>
        <w:gridCol w:w="7514"/>
      </w:tblGrid>
      <w:tr w:rsidR="009F57D1" w:rsidRPr="009F57D1" w:rsidTr="0017230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Категория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Условия</w:t>
            </w:r>
          </w:p>
        </w:tc>
      </w:tr>
      <w:tr w:rsidR="009F57D1" w:rsidRPr="009F57D1" w:rsidTr="0017230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Обучающиеся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с инвалидностью, ОВЗ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Разработаны адаптированные основные общеобразовательные программы для детей с ОВЗ.</w:t>
            </w:r>
          </w:p>
          <w:p w:rsidR="009F57D1" w:rsidRPr="009F57D1" w:rsidRDefault="009F57D1" w:rsidP="009F57D1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Педагогом-психологом, учителем-логопедом, учителем-дефектологом проводятся регулярные индивидуальные и групповые коррекционно-развивающие занятия.</w:t>
            </w:r>
          </w:p>
          <w:p w:rsidR="009F57D1" w:rsidRPr="009F57D1" w:rsidRDefault="009F57D1" w:rsidP="009F57D1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Обучение, при необходимости, осуществляется индивидуально на дому.</w:t>
            </w:r>
          </w:p>
          <w:p w:rsidR="009F57D1" w:rsidRPr="009F57D1" w:rsidRDefault="009F57D1" w:rsidP="009F57D1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9F57D1" w:rsidRPr="009F57D1" w:rsidRDefault="009F57D1" w:rsidP="009F57D1">
            <w:pPr>
              <w:spacing w:after="0" w:line="240" w:lineRule="auto"/>
              <w:contextualSpacing/>
              <w:jc w:val="both"/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Symbol" w:hAnsi="Times New Roman" w:cs="Times New Roman"/>
                <w:kern w:val="2"/>
                <w:sz w:val="24"/>
                <w:szCs w:val="24"/>
                <w:lang w:eastAsia="ru-RU" w:bidi="hi-IN"/>
              </w:rPr>
              <w:t>Организация бесплатного двухразового питания (ОВЗ).</w:t>
            </w:r>
          </w:p>
        </w:tc>
      </w:tr>
      <w:tr w:rsidR="009F57D1" w:rsidRPr="009F57D1" w:rsidTr="0017230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Обучающиеся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с отклоняющимся поведением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Социально-психологическое сопровождение.</w:t>
            </w:r>
          </w:p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Организация педагогической поддержки.</w:t>
            </w:r>
          </w:p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Коррекционно-развивающие групповые и индивидуальные занятия.</w:t>
            </w:r>
          </w:p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Помощь в решении семейных и бытовых проблем.</w:t>
            </w:r>
          </w:p>
        </w:tc>
      </w:tr>
      <w:tr w:rsidR="009F57D1" w:rsidRPr="009F57D1" w:rsidTr="00172309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Одаренные дети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Консультации педагога-психолога.</w:t>
            </w:r>
          </w:p>
          <w:p w:rsidR="009F57D1" w:rsidRPr="009F57D1" w:rsidRDefault="009F57D1" w:rsidP="009F57D1">
            <w:pPr>
              <w:spacing w:after="0" w:line="240" w:lineRule="auto"/>
              <w:ind w:right="203"/>
              <w:contextualSpacing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ru-RU" w:bidi="hi-IN"/>
              </w:rPr>
              <w:t>Психолого-педагогическое сопровождение.</w:t>
            </w:r>
          </w:p>
        </w:tc>
      </w:tr>
    </w:tbl>
    <w:p w:rsidR="009F57D1" w:rsidRPr="009F57D1" w:rsidRDefault="009F57D1" w:rsidP="009F57D1">
      <w:pPr>
        <w:tabs>
          <w:tab w:val="left" w:pos="8931"/>
        </w:tabs>
        <w:spacing w:after="0" w:line="240" w:lineRule="auto"/>
        <w:ind w:right="-7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tabs>
          <w:tab w:val="left" w:pos="8931"/>
        </w:tabs>
        <w:spacing w:after="0" w:line="240" w:lineRule="auto"/>
        <w:ind w:right="-7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Особыми задачами воспитания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 особыми образовательными потребностями являются:</w:t>
      </w:r>
    </w:p>
    <w:p w:rsidR="009F57D1" w:rsidRPr="009F57D1" w:rsidRDefault="009F57D1" w:rsidP="009F57D1">
      <w:pPr>
        <w:numPr>
          <w:ilvl w:val="0"/>
          <w:numId w:val="31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9F57D1" w:rsidRPr="009F57D1" w:rsidRDefault="009F57D1" w:rsidP="009F57D1">
      <w:pPr>
        <w:numPr>
          <w:ilvl w:val="0"/>
          <w:numId w:val="31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F57D1" w:rsidRPr="009F57D1" w:rsidRDefault="009F57D1" w:rsidP="009F57D1">
      <w:pPr>
        <w:numPr>
          <w:ilvl w:val="0"/>
          <w:numId w:val="31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F57D1" w:rsidRPr="009F57D1" w:rsidRDefault="009F57D1" w:rsidP="009F57D1">
      <w:pPr>
        <w:numPr>
          <w:ilvl w:val="0"/>
          <w:numId w:val="31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медико-социальной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компетентности.</w:t>
      </w:r>
    </w:p>
    <w:p w:rsidR="009F57D1" w:rsidRPr="009F57D1" w:rsidRDefault="009F57D1" w:rsidP="009F57D1">
      <w:pPr>
        <w:tabs>
          <w:tab w:val="left" w:pos="709"/>
        </w:tabs>
        <w:spacing w:after="0" w:line="240" w:lineRule="auto"/>
        <w:ind w:left="720" w:right="-7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При организации воспитания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обучающихся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 особыми образовательными потребностями педагогический коллектив ориентируется на:</w:t>
      </w:r>
    </w:p>
    <w:p w:rsidR="009F57D1" w:rsidRPr="009F57D1" w:rsidRDefault="009F57D1" w:rsidP="009F57D1">
      <w:pPr>
        <w:numPr>
          <w:ilvl w:val="0"/>
          <w:numId w:val="32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формирование личности ребёнка с особыми образовательными   потребностями с использованием адекватных возрасту и физическому и (или) психическому состоянию методов воспитания;</w:t>
      </w:r>
    </w:p>
    <w:p w:rsidR="009F57D1" w:rsidRPr="009F57D1" w:rsidRDefault="009F57D1" w:rsidP="009F57D1">
      <w:pPr>
        <w:numPr>
          <w:ilvl w:val="0"/>
          <w:numId w:val="32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создание оптимальных условий совместного воспитания и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обучения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учителей-логопедов, учителей-дефектологов, педагогов дополнительного образования;</w:t>
      </w:r>
    </w:p>
    <w:p w:rsidR="009F57D1" w:rsidRPr="009F57D1" w:rsidRDefault="009F57D1" w:rsidP="009F57D1">
      <w:pPr>
        <w:numPr>
          <w:ilvl w:val="0"/>
          <w:numId w:val="32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lastRenderedPageBreak/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9F57D1" w:rsidRPr="009F57D1" w:rsidRDefault="009F57D1" w:rsidP="009F57D1">
      <w:pPr>
        <w:spacing w:after="0" w:line="240" w:lineRule="auto"/>
        <w:contextualSpacing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keepNext/>
        <w:keepLines/>
        <w:numPr>
          <w:ilvl w:val="1"/>
          <w:numId w:val="37"/>
        </w:numPr>
        <w:tabs>
          <w:tab w:val="left" w:pos="656"/>
        </w:tabs>
        <w:spacing w:after="0" w:line="240" w:lineRule="auto"/>
        <w:ind w:right="-7" w:firstLine="709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bookmarkStart w:id="5" w:name="_bookmark11"/>
      <w:bookmarkEnd w:id="5"/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Система поощрения социальной успешности и проявлений активной жизненной позиции обучающихся</w:t>
      </w:r>
    </w:p>
    <w:p w:rsidR="009F57D1" w:rsidRPr="009F57D1" w:rsidRDefault="009F57D1" w:rsidP="009F57D1">
      <w:pPr>
        <w:spacing w:after="0" w:line="240" w:lineRule="auto"/>
        <w:ind w:right="-7" w:firstLine="36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Система поощрения проявлений активной жизненной позиции 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Система проявлений активной жизненной позиции поощрения социальной успешности обучающихся строится на принципах:</w:t>
      </w:r>
    </w:p>
    <w:p w:rsidR="009F57D1" w:rsidRPr="009F57D1" w:rsidRDefault="009F57D1" w:rsidP="009F57D1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публичности, открытости поощрени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й-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информирование всех обучающихся о награждении, проведение награждений в присутствии значительного числа обучающихся;</w:t>
      </w:r>
    </w:p>
    <w:p w:rsidR="009F57D1" w:rsidRPr="009F57D1" w:rsidRDefault="009F57D1" w:rsidP="009F57D1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9F57D1" w:rsidRPr="009F57D1" w:rsidRDefault="009F57D1" w:rsidP="009F57D1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прозрачности правил поощрени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я-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</w:t>
      </w:r>
    </w:p>
    <w:p w:rsidR="009F57D1" w:rsidRPr="009F57D1" w:rsidRDefault="009F57D1" w:rsidP="009F57D1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регулирования частоты награждений - недопущение избыточности в поощрениях, чрезмерно больших групп поощряемых и т.п.;</w:t>
      </w:r>
    </w:p>
    <w:p w:rsidR="009F57D1" w:rsidRPr="009F57D1" w:rsidRDefault="009F57D1" w:rsidP="009F57D1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сочетания индивидуального и коллективного поощрени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я-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9F57D1" w:rsidRPr="009F57D1" w:rsidRDefault="009F57D1" w:rsidP="009F57D1">
      <w:pPr>
        <w:numPr>
          <w:ilvl w:val="0"/>
          <w:numId w:val="33"/>
        </w:num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</w:t>
      </w:r>
    </w:p>
    <w:p w:rsidR="009F57D1" w:rsidRPr="009F57D1" w:rsidRDefault="009F57D1" w:rsidP="009F57D1">
      <w:p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9F57D1" w:rsidRPr="009F57D1" w:rsidRDefault="009F57D1" w:rsidP="009F57D1">
      <w:pPr>
        <w:tabs>
          <w:tab w:val="left" w:pos="1074"/>
        </w:tabs>
        <w:spacing w:after="0" w:line="240" w:lineRule="auto"/>
        <w:ind w:right="-7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ab/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ю(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накоплению) артефактов, фиксирующих и символизирующих достижения обучающегося.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и призов,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фотоизделий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, работ и др., участвовавших в конкурсах и т. д.). Кроме индивидуального портфолио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,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возможно ведение портфолио класса.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Рейтинг—размещение имен обучающихся</w:t>
      </w:r>
      <w:r w:rsidRPr="009F57D1">
        <w:rPr>
          <w:rFonts w:ascii="Times New Roman" w:eastAsia="Tahoma" w:hAnsi="Times New Roman" w:cs="Times New Roman"/>
          <w:spacing w:val="1"/>
          <w:kern w:val="2"/>
          <w:sz w:val="24"/>
          <w:szCs w:val="24"/>
          <w:lang w:eastAsia="zh-CN" w:bidi="hi-IN"/>
        </w:rPr>
        <w:t xml:space="preserve">,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названий групп или классов в последовательности, определяемой их успешностью, достижениями в чём-либо.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Благотворительность предусматривает публичную презентацию благотворителей и их деятельности.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keepNext/>
        <w:keepLines/>
        <w:numPr>
          <w:ilvl w:val="1"/>
          <w:numId w:val="37"/>
        </w:numPr>
        <w:tabs>
          <w:tab w:val="left" w:pos="645"/>
        </w:tabs>
        <w:spacing w:after="0" w:line="240" w:lineRule="auto"/>
        <w:contextualSpacing/>
        <w:jc w:val="center"/>
        <w:outlineLvl w:val="0"/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</w:pPr>
      <w:bookmarkStart w:id="6" w:name="_bookmark12"/>
      <w:bookmarkEnd w:id="6"/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lastRenderedPageBreak/>
        <w:t>Анализ воспитательного процесса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9F57D1" w:rsidRPr="009F57D1" w:rsidRDefault="009F57D1" w:rsidP="009F57D1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Основные принципы самоанализа воспитательной работы:</w:t>
      </w:r>
    </w:p>
    <w:p w:rsidR="009F57D1" w:rsidRPr="009F57D1" w:rsidRDefault="009F57D1" w:rsidP="009F57D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взаимное уважение всех участников образовательных отношений;</w:t>
      </w:r>
    </w:p>
    <w:p w:rsidR="009F57D1" w:rsidRPr="009F57D1" w:rsidRDefault="009F57D1" w:rsidP="009F57D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приоритет анализа сущностных сторон воспитания ориентирует </w:t>
      </w:r>
      <w:proofErr w:type="spellStart"/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наизучение</w:t>
      </w:r>
      <w:proofErr w:type="spellEnd"/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прежде всего неколичественных,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9F57D1" w:rsidRPr="009F57D1" w:rsidRDefault="009F57D1" w:rsidP="009F57D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9F57D1" w:rsidRPr="009F57D1" w:rsidRDefault="009F57D1" w:rsidP="009F57D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—э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то результат как организованного социального воспитания, в котором Школа участвует наряду с другими социальными институтами, так и стихийной социализации, и саморазвития.</w:t>
      </w:r>
    </w:p>
    <w:p w:rsidR="009F57D1" w:rsidRPr="009F57D1" w:rsidRDefault="009F57D1" w:rsidP="009F57D1">
      <w:pPr>
        <w:spacing w:after="0" w:line="240" w:lineRule="auto"/>
        <w:ind w:right="21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Основные направления анализа воспитательного процесса:</w:t>
      </w:r>
    </w:p>
    <w:p w:rsidR="009F57D1" w:rsidRPr="009F57D1" w:rsidRDefault="009F57D1" w:rsidP="009F57D1">
      <w:pPr>
        <w:spacing w:after="0" w:line="240" w:lineRule="auto"/>
        <w:ind w:right="210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numPr>
          <w:ilvl w:val="0"/>
          <w:numId w:val="35"/>
        </w:num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 w:bidi="hi-IN"/>
        </w:rPr>
        <w:t xml:space="preserve">Результаты воспитания, социализации и саморазвития </w:t>
      </w:r>
      <w:proofErr w:type="gramStart"/>
      <w:r w:rsidRPr="009F57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9F57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 w:bidi="hi-IN"/>
        </w:rPr>
        <w:t>.</w:t>
      </w:r>
    </w:p>
    <w:p w:rsidR="009F57D1" w:rsidRPr="009F57D1" w:rsidRDefault="009F57D1" w:rsidP="009F57D1">
      <w:pPr>
        <w:tabs>
          <w:tab w:val="left" w:pos="709"/>
        </w:tabs>
        <w:spacing w:after="0" w:line="240" w:lineRule="auto"/>
        <w:ind w:right="-7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классе, выявляемая при помощи проводимого в конце каждого учебного года </w:t>
      </w:r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автоматизированного мониторинга уровня </w:t>
      </w:r>
      <w:proofErr w:type="spellStart"/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9F57D1">
        <w:rPr>
          <w:rFonts w:ascii="Times New Roman" w:eastAsia="Tahoma" w:hAnsi="Times New Roman" w:cs="Times New Roman"/>
          <w:b/>
          <w:kern w:val="2"/>
          <w:sz w:val="24"/>
          <w:szCs w:val="24"/>
          <w:lang w:eastAsia="zh-CN" w:bidi="hi-IN"/>
        </w:rPr>
        <w:t xml:space="preserve"> личностных результатов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по направлениям воспитания согласно заданных целевых ориентиров и онлайн мониторинга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ценностных ориентаций обучающихся.</w:t>
      </w:r>
      <w:proofErr w:type="gramEnd"/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Мониторинг и анализ проводятся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9F57D1" w:rsidRPr="009F57D1" w:rsidRDefault="009F57D1" w:rsidP="009F57D1">
      <w:pPr>
        <w:spacing w:after="0" w:line="240" w:lineRule="auto"/>
        <w:ind w:right="-1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Основным способом получения информации об уровне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сформированности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личностных результатов воспитания, социализации и саморазвития, обучающихся является педагогическое наблюдение, </w:t>
      </w:r>
      <w:r w:rsidRPr="009F57D1">
        <w:rPr>
          <w:rFonts w:ascii="Times New Roman" w:eastAsia="Tahoma" w:hAnsi="Times New Roman" w:cs="Times New Roman"/>
          <w:iCs/>
          <w:kern w:val="2"/>
          <w:sz w:val="24"/>
          <w:szCs w:val="24"/>
          <w:lang w:eastAsia="zh-CN" w:bidi="hi-IN"/>
        </w:rPr>
        <w:t xml:space="preserve">которое осуществляется в течение всего учебного </w:t>
      </w:r>
      <w:proofErr w:type="gramStart"/>
      <w:r w:rsidRPr="009F57D1">
        <w:rPr>
          <w:rFonts w:ascii="Times New Roman" w:eastAsia="Tahoma" w:hAnsi="Times New Roman" w:cs="Times New Roman"/>
          <w:iCs/>
          <w:kern w:val="2"/>
          <w:sz w:val="24"/>
          <w:szCs w:val="24"/>
          <w:lang w:eastAsia="zh-CN" w:bidi="hi-IN"/>
        </w:rPr>
        <w:t>года</w:t>
      </w:r>
      <w:proofErr w:type="gramEnd"/>
      <w:r w:rsidRPr="009F57D1">
        <w:rPr>
          <w:rFonts w:ascii="Times New Roman" w:eastAsia="Tahoma" w:hAnsi="Times New Roman" w:cs="Times New Roman"/>
          <w:iCs/>
          <w:kern w:val="2"/>
          <w:sz w:val="24"/>
          <w:szCs w:val="24"/>
          <w:lang w:eastAsia="zh-CN" w:bidi="hi-IN"/>
        </w:rPr>
        <w:t xml:space="preserve"> как в режиме обычной жизнедеятельности классного коллектива, так и в специально создаваемых педагогом ситуаций ценностного и нравственного выбора. В конце учебного года результаты педагогического наблюдения фиксируются в электронных индивидуальных картах обучающихся, являющихся частью указанного мониторинга. Полученные результаты анализируются в сравнении с результатами предыдущего учебного года, выявляются наиболее проблемные направления воспитания на уровне классного коллектива, параллели, уровне образования, Школы; планируется работа по устранению проблемных направлений на следующий учебный год на уровне класса, Школы. 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При проведении анализа внимание педагогов сосредоточивается на вопросах:</w:t>
      </w:r>
      <w:r w:rsidRPr="009F57D1">
        <w:rPr>
          <w:rFonts w:ascii="Times New Roman" w:eastAsia="Tahoma" w:hAnsi="Times New Roman" w:cs="Times New Roman"/>
          <w:spacing w:val="1"/>
          <w:kern w:val="2"/>
          <w:sz w:val="24"/>
          <w:szCs w:val="24"/>
          <w:lang w:eastAsia="zh-CN" w:bidi="hi-IN"/>
        </w:rPr>
        <w:t xml:space="preserve"> насколько сформированы те или иные личностные результаты и ценностные ориентации у обучающихся и класса в целом,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какие проблемы, затруднении в личностном развитии обучающихся удалось решить за прошедший учебный год; какие проблемы, затруднения решить </w:t>
      </w:r>
      <w:proofErr w:type="spell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неудалось</w:t>
      </w:r>
      <w:proofErr w:type="spell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и почему; </w:t>
      </w: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>какие новые проблемы, трудности появились, над чем предстоит работать педагогическому коллективу.</w:t>
      </w:r>
      <w:proofErr w:type="gramEnd"/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numPr>
          <w:ilvl w:val="0"/>
          <w:numId w:val="35"/>
        </w:numPr>
        <w:tabs>
          <w:tab w:val="left" w:pos="121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 w:bidi="hi-IN"/>
        </w:rPr>
        <w:t>Состояние совместной деятельности обучающихся и взрослых.</w:t>
      </w:r>
    </w:p>
    <w:p w:rsidR="009F57D1" w:rsidRPr="009F57D1" w:rsidRDefault="009F57D1" w:rsidP="009F57D1">
      <w:pPr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Критерием, на основе которого осуществляется данный анализ, является наличие интересной, 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событий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Анализ проводится заместителем директора учебн</w:t>
      </w:r>
      <w:proofErr w:type="gramStart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о-</w:t>
      </w:r>
      <w:proofErr w:type="gramEnd"/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воспитательной работе(советником директора по воспитанию, педагогом-психологом, социальным педагогом, при наличии), классными руководителями с привлечением родительских активов класса, Родительского совета школы, Школьного самоуправления. </w:t>
      </w:r>
    </w:p>
    <w:p w:rsidR="009F57D1" w:rsidRPr="009F57D1" w:rsidRDefault="009F57D1" w:rsidP="009F57D1">
      <w:pPr>
        <w:spacing w:after="0" w:line="240" w:lineRule="auto"/>
        <w:ind w:right="-7"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Внимание сосредоточивается на вопросах, связанных с качеством</w:t>
      </w:r>
      <w:r w:rsidRPr="009F57D1">
        <w:rPr>
          <w:rFonts w:ascii="Times New Roman" w:eastAsia="Tahoma" w:hAnsi="Times New Roman" w:cs="Times New Roman"/>
          <w:spacing w:val="1"/>
          <w:kern w:val="2"/>
          <w:sz w:val="24"/>
          <w:szCs w:val="24"/>
          <w:lang w:eastAsia="zh-CN" w:bidi="hi-IN"/>
        </w:rPr>
        <w:t>: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проводимых основных школьных дел;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деятельности классных руководителей и их классов;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реализации воспитательного потенциала урочной деятельности;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организуемой внеурочной деятельности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взаимодействия с родительским сообществом;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деятельности ученического самоуправления;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 xml:space="preserve">деятельности по профориентации </w:t>
      </w:r>
      <w:proofErr w:type="gramStart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обучающихся</w:t>
      </w:r>
      <w:proofErr w:type="gramEnd"/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деятельности по профилактике и безопасности;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внешкольных мероприятий;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создания и поддержки предметно-пространственной среды;</w:t>
      </w:r>
    </w:p>
    <w:p w:rsidR="009F57D1" w:rsidRPr="009F57D1" w:rsidRDefault="009F57D1" w:rsidP="009F57D1">
      <w:pPr>
        <w:numPr>
          <w:ilvl w:val="0"/>
          <w:numId w:val="3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</w:pPr>
      <w:r w:rsidRPr="009F57D1">
        <w:rPr>
          <w:rFonts w:ascii="Times New Roman" w:eastAsia="Times New Roman" w:hAnsi="Times New Roman" w:cs="Times New Roman"/>
          <w:kern w:val="2"/>
          <w:sz w:val="24"/>
          <w:szCs w:val="24"/>
          <w:lang w:eastAsia="ar-SA" w:bidi="hi-IN"/>
        </w:rPr>
        <w:t>реализации потенциала социального партнёрства.</w:t>
      </w:r>
    </w:p>
    <w:p w:rsidR="009F57D1" w:rsidRPr="009F57D1" w:rsidRDefault="009F57D1" w:rsidP="009F57D1">
      <w:p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9F57D1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Итогом самоанализа  является перечень выявленных проблем, над решением которых предстоит работать педагогическому коллективу.</w:t>
      </w:r>
    </w:p>
    <w:p w:rsidR="009F57D1" w:rsidRPr="009F57D1" w:rsidRDefault="009F57D1" w:rsidP="009F57D1">
      <w:pPr>
        <w:spacing w:after="0" w:line="240" w:lineRule="auto"/>
        <w:contextualSpacing/>
        <w:jc w:val="both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57D1" w:rsidRDefault="009F57D1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72309" w:rsidRDefault="00172309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718C" w:rsidRDefault="0024718C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718C" w:rsidRDefault="0024718C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718C" w:rsidRDefault="0024718C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718C" w:rsidRPr="009F57D1" w:rsidRDefault="0024718C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57D1" w:rsidRPr="009F57D1" w:rsidRDefault="009F57D1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57D1" w:rsidRPr="009F57D1" w:rsidRDefault="009F57D1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57D1" w:rsidRDefault="009F57D1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D1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по реализации</w:t>
      </w: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D1">
        <w:rPr>
          <w:rFonts w:ascii="Times New Roman" w:hAnsi="Times New Roman" w:cs="Times New Roman"/>
          <w:b/>
          <w:sz w:val="28"/>
          <w:szCs w:val="28"/>
        </w:rPr>
        <w:t>Рабочей программы воспитания</w:t>
      </w: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D1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F57D1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9F57D1" w:rsidRPr="00D370F5" w:rsidRDefault="009F57D1" w:rsidP="00D370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D1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2575C7" w:rsidRPr="002575C7" w:rsidRDefault="002575C7" w:rsidP="002575C7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</w:pPr>
      <w:r w:rsidRPr="002575C7">
        <w:rPr>
          <w:rFonts w:ascii="Times New Roman" w:eastAsia="Tahoma" w:hAnsi="Times New Roman" w:cs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Урочная деятельность</w:t>
      </w:r>
    </w:p>
    <w:tbl>
      <w:tblPr>
        <w:tblStyle w:val="23"/>
        <w:tblW w:w="99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4"/>
        <w:gridCol w:w="5052"/>
        <w:gridCol w:w="851"/>
        <w:gridCol w:w="1417"/>
        <w:gridCol w:w="2269"/>
      </w:tblGrid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Побуждение </w:t>
            </w:r>
            <w:proofErr w:type="gramStart"/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соблюдать </w:t>
            </w: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правила внутреннего распорядка, </w:t>
            </w: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нормы поведения, правила общения со сверстниками и педагогами.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Организация шефства </w:t>
            </w:r>
            <w:proofErr w:type="gramStart"/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мотивированных</w:t>
            </w:r>
            <w:proofErr w:type="gramEnd"/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 эрудированных обучающихся над неуспевающими одноклассниками.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i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Применение интерактивных форм учебной  работы</w:t>
            </w:r>
            <w:r w:rsidRPr="002575C7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zh-CN" w:bidi="hi-IN"/>
              </w:rPr>
              <w:t xml:space="preserve">: </w:t>
            </w: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Урок, посвящённый Дню Знаний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1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993"/>
                <w:tab w:val="left" w:pos="1310"/>
              </w:tabs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</w:p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Дню окончания Второй мировой войны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993"/>
                <w:tab w:val="left" w:pos="1310"/>
              </w:tabs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</w:p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Дню солидарности в борьбе с терроризмом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205 </w:t>
            </w:r>
            <w:proofErr w:type="spell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писателя Алексея Константиновича Толстого (1817-1875)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литературы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993"/>
                <w:tab w:val="left" w:pos="1310"/>
              </w:tabs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210 </w:t>
            </w:r>
            <w:proofErr w:type="spellStart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со дня Бородинского сражения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993"/>
                <w:tab w:val="left" w:pos="1310"/>
              </w:tabs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</w:p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Международному дню распространения грамотности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Учителя русского языка и литературы, </w:t>
            </w:r>
            <w:proofErr w:type="spellStart"/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языка и литературы, </w:t>
            </w: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английского языка.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Крымской войне 1853-1856 годов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Циолковского (1857-1935)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Урок, </w:t>
            </w:r>
            <w:r w:rsidRPr="00257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посвященный Дню Государственного герба и Государственного флага Республики Крым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2575C7" w:rsidRPr="002575C7" w:rsidRDefault="002575C7" w:rsidP="002575C7">
            <w:pPr>
              <w:widowControl w:val="0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дню музыки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гражданской обороны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ОБЖ, физической культуры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130 </w:t>
            </w:r>
            <w:proofErr w:type="spellStart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со дня рождения поэтессы, прозаика, драматурга Марины Ивановны Цветаевой (1892-1941)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Международному дню школьных библиотек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Учителя литературы, библиотекарь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180 </w:t>
            </w:r>
            <w:proofErr w:type="spell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Василия Васильевича Верещагина (1842-1904)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135 </w:t>
            </w:r>
            <w:proofErr w:type="spell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поэта, драматурга, переводчика Самуила Яковлевича Маршака (1887-1964)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3 ноября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народного единства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4 ноября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памяти погибших при исполнении служебных </w:t>
            </w:r>
            <w:proofErr w:type="gram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8 ноября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начала </w:t>
            </w:r>
            <w:proofErr w:type="spellStart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Нюрбергского</w:t>
            </w:r>
            <w:proofErr w:type="spellEnd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процесса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20 ноября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истории, обществознания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Дню Государственного герба Российской Федерации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Всемирному дню борьбы со СПИДОМ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 декабря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ОБЖ, физической культуры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Неизвестного Солдата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3 декабря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дню художника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Дню Героев Отечества.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Конституции Российской Федерации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12 декабря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Дню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25 декабря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190 </w:t>
            </w:r>
            <w:proofErr w:type="spell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</w:t>
            </w:r>
            <w:proofErr w:type="gram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рождения основателя Третьяковской галереи Павла Михайловича</w:t>
            </w:r>
            <w:proofErr w:type="gramEnd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Третьякова (1832-1898)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27 декабря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shd w:val="clear" w:color="auto" w:fill="FFFFFF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</w:p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Дню Республики Крым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20 января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полного освобождения Ленинграда от фашистской блокады (1944 год), Дню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памяти жертв Холокоста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ind w:right="-85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:rsidR="002575C7" w:rsidRPr="002575C7" w:rsidRDefault="002575C7" w:rsidP="002575C7">
            <w:pPr>
              <w:widowControl w:val="0"/>
              <w:ind w:right="-851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Дню российской науки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ind w:right="-85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 февраля</w:t>
            </w:r>
          </w:p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Урок Мужества ко Дню памяти о россиянах, исполнявших служебный долг за пределами Отечества(14-15 февраля)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14-15 февраля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Международному дню родного языка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ind w:right="-85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2575C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Учителя русского языка и литературы, </w:t>
            </w:r>
            <w:proofErr w:type="spellStart"/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2575C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языка и литературы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защитника Отечества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23 февраля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200 </w:t>
            </w:r>
            <w:proofErr w:type="spellStart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со дня рождения Константина Дмитриевича Ушинского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3 марта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Всемирному дню гражданской обороны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Международному женскому дню 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 марта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110 </w:t>
            </w:r>
            <w:proofErr w:type="spellStart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13 марта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</w:t>
            </w:r>
          </w:p>
          <w:p w:rsidR="002575C7" w:rsidRPr="002575C7" w:rsidRDefault="002575C7" w:rsidP="002575C7">
            <w:pPr>
              <w:widowControl w:val="0"/>
              <w:tabs>
                <w:tab w:val="left" w:pos="2696"/>
              </w:tabs>
              <w:suppressAutoHyphens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Дню </w:t>
            </w:r>
            <w:proofErr w:type="spellStart"/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Общекрымского</w:t>
            </w:r>
            <w:proofErr w:type="spellEnd"/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16-18 марта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155 </w:t>
            </w:r>
            <w:proofErr w:type="spellStart"/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 дня рождения писателя Максима Горького (1968-1936)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28 марта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литературы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Всемирному дню театра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 марта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музыки, </w:t>
            </w:r>
            <w:proofErr w:type="gram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150 </w:t>
            </w:r>
            <w:proofErr w:type="spellStart"/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 дня рождения композитора и пианиста Сергея Васильевича Рахманинова (1873-1943)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 апреля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200 </w:t>
            </w:r>
            <w:proofErr w:type="spellStart"/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летию</w:t>
            </w:r>
            <w:proofErr w:type="spellEnd"/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 дня рождения российского классика и драматурга Александра Николаевича Островского (1823-1886)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литературы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памяти о геноциде советского народа нацистами и их пособниками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годы Великой Отечественной войны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19 апреля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Дню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российского парламентаризма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27 апреля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Дню пожарной охраны.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29 апреля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ОБЖ, </w:t>
            </w:r>
            <w:proofErr w:type="gramStart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, технологии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празднику Весны и Труда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 мая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Дню Победы советского народа в Великой Отечественной войне 1941-1945 годов.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6-9 мая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240летия со дня основания Черноморского флота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13 мая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посвященный </w:t>
            </w: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320летию со дня основания Балтийского флота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19 мая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575C7" w:rsidRPr="002575C7" w:rsidTr="0052265B">
        <w:tc>
          <w:tcPr>
            <w:tcW w:w="364" w:type="dxa"/>
          </w:tcPr>
          <w:p w:rsidR="002575C7" w:rsidRPr="002575C7" w:rsidRDefault="002575C7" w:rsidP="002575C7">
            <w:pPr>
              <w:widowControl w:val="0"/>
              <w:numPr>
                <w:ilvl w:val="0"/>
                <w:numId w:val="38"/>
              </w:numPr>
              <w:suppressAutoHyphens/>
              <w:contextualSpacing/>
              <w:jc w:val="both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52" w:type="dxa"/>
          </w:tcPr>
          <w:p w:rsidR="002575C7" w:rsidRPr="002575C7" w:rsidRDefault="002575C7" w:rsidP="002575C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посвященный Дню славянской письменности и культуры</w:t>
            </w:r>
          </w:p>
        </w:tc>
        <w:tc>
          <w:tcPr>
            <w:tcW w:w="851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</w:tcPr>
          <w:p w:rsidR="002575C7" w:rsidRPr="002575C7" w:rsidRDefault="002575C7" w:rsidP="002575C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2575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269" w:type="dxa"/>
          </w:tcPr>
          <w:p w:rsidR="002575C7" w:rsidRPr="002575C7" w:rsidRDefault="002575C7" w:rsidP="002575C7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5C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2575C7" w:rsidRPr="002575C7" w:rsidRDefault="002575C7" w:rsidP="002575C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both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Внеурочная деятельность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Название курса/программы,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9F57D1" w:rsidRPr="009F57D1" w:rsidTr="002334CB">
        <w:trPr>
          <w:trHeight w:val="336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 направление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Информационно-просветительские занятия «Разговоры о </w:t>
            </w:r>
            <w:proofErr w:type="gram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«Музейное дело</w:t>
            </w:r>
            <w:r w:rsidR="009F57D1"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101EEB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«Спортивный туризм»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Физкультурно-спортивное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101E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 w:rsidR="00101EE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Футбол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101EEB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«Баскетбол»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101EEB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«Волейбол»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101EEB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«Шахматная школа»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Социально-гуманитарная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D04B46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Юн</w:t>
            </w:r>
            <w:r w:rsidR="009F57D1"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армия</w:t>
            </w:r>
            <w:proofErr w:type="spellEnd"/>
            <w:r w:rsidR="009F57D1"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="009F57D1"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«ЮИД»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101EEB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«Волонтёры»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101EEB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101EEB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Default="00101EEB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Курс юного пе</w:t>
            </w:r>
            <w:r w:rsidR="00D04B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реговорщика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Default="00D04B46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Default="00D04B46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EB" w:rsidRPr="009F57D1" w:rsidRDefault="00D04B46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Естественнонаучное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D04B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 w:rsidR="00D04B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Химия вокруг нас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D04B46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F0053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9F57D1" w:rsidRDefault="00F0053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9F57D1" w:rsidRDefault="00F00531" w:rsidP="00D04B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«Живая планета»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Художественная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F00531" w:rsidP="00F005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Кружок кройки и шитья </w:t>
            </w:r>
            <w:r w:rsidR="009F57D1"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Модница</w:t>
            </w:r>
            <w:r w:rsidR="009F57D1"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«Рукодельница»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F0053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9F57D1" w:rsidRDefault="00F0053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005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Кружок школьный хор «Синяя птица»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9F57D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F0053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9F57D1" w:rsidRDefault="00F0053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70A6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shd w:val="clear" w:color="auto" w:fill="FFFFFF"/>
              </w:rPr>
              <w:t>Театральная студия «АРТ»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070A68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F0053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9F57D1" w:rsidRDefault="00F00531" w:rsidP="009F57D1">
            <w:pPr>
              <w:widowControl w:val="0"/>
              <w:numPr>
                <w:ilvl w:val="0"/>
                <w:numId w:val="3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070A68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070A6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shd w:val="clear" w:color="auto" w:fill="FFFFFF"/>
              </w:rPr>
              <w:t>«Музыкальный калейдоскоп»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Default="00F0053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31" w:rsidRPr="00070A68" w:rsidRDefault="00F0053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</w:tbl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Классное руководство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коллективом класса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урок «Экология и энергосбережение» в рамках Всероссийского фестиваля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энергосбережения#ВместеЯрче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по воспитанию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Инструктаж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ПДД»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детско-взрослые мероприятия, посвященные Дню матери (27.11)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неделя января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неделя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06-07.03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4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78-й годовщине Победы в 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и проведение мероприятий с учащимися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согласно плана</w:t>
            </w:r>
            <w:proofErr w:type="gram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Вовлечение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мероприятия различного уровня,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классного коллектива.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Профилактика деструктивного 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Индивидуальная работа с учащимися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Индивидуальные беседы с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Деятельность, направленная на успешную адаптацию пятиклассников, прибывших обучающихся 6-9кл.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</w:t>
            </w: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Работа с педагогами, работающими с классом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Малый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.с</w:t>
            </w:r>
            <w:proofErr w:type="gram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овет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консилиум) «Адаптация пятиклассников»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Консультации с педагогом-психологом, соц. педагога по </w:t>
            </w: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вопросам изучения личностных особенностей, профилактике деструктивного поведения.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Взаимодействие с педагогами ДО, педагогом-организатором по вовлечению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программы ДО,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работе Совета профилактики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Работа с родителями учащихся или их законными представителями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Информирование родителей </w:t>
            </w: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Помощь родителям в регулировании отношений между ними и другими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родительских собраний.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 реже 1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работы родительского актива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0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Привлечение родителе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й(</w:t>
            </w:r>
            <w:proofErr w:type="gram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законных представителей),членов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9F57D1" w:rsidRPr="009F57D1" w:rsidRDefault="009F57D1" w:rsidP="009F57D1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Основные школьные дела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2022 год - Год народного искусства и нематериального культурного наследия России</w:t>
      </w:r>
    </w:p>
    <w:p w:rsidR="009F57D1" w:rsidRPr="009F57D1" w:rsidRDefault="009F57D1" w:rsidP="009F57D1">
      <w:pPr>
        <w:suppressAutoHyphens/>
        <w:spacing w:after="0" w:line="240" w:lineRule="auto"/>
        <w:rPr>
          <w:rFonts w:ascii="Times New Roman" w:eastAsia="Tahoma" w:hAnsi="Times New Roman" w:cs="Times New Roman"/>
          <w:b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  <w:t>2022 год - </w:t>
      </w:r>
      <w:hyperlink r:id="rId22" w:tgtFrame="_blank" w:history="1">
        <w:r w:rsidRPr="009F57D1">
          <w:rPr>
            <w:rFonts w:ascii="Times New Roman" w:eastAsia="Tahoma" w:hAnsi="Times New Roman" w:cs="Times New Roman"/>
            <w:b/>
            <w:bCs/>
            <w:kern w:val="2"/>
            <w:sz w:val="24"/>
            <w:szCs w:val="24"/>
            <w:u w:val="single"/>
            <w:lang w:eastAsia="zh-CN" w:bidi="hi-IN"/>
          </w:rPr>
          <w:t>350 лет со дня рождения Петра I</w:t>
        </w:r>
      </w:hyperlink>
    </w:p>
    <w:p w:rsidR="009F57D1" w:rsidRPr="009F57D1" w:rsidRDefault="009F57D1" w:rsidP="009F57D1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 xml:space="preserve">2023 </w:t>
      </w:r>
      <w:proofErr w:type="spellStart"/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>год</w:t>
      </w:r>
      <w:proofErr w:type="spellEnd"/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 xml:space="preserve"> - </w:t>
      </w:r>
      <w:proofErr w:type="spellStart"/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>Годпедагога</w:t>
      </w:r>
      <w:proofErr w:type="spellEnd"/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 xml:space="preserve"> и </w:t>
      </w:r>
      <w:proofErr w:type="spellStart"/>
      <w:r w:rsidRPr="009F57D1">
        <w:rPr>
          <w:rFonts w:ascii="Times New Roman" w:eastAsia="Tahoma" w:hAnsi="Times New Roman" w:cs="Times New Roman"/>
          <w:b/>
          <w:bCs/>
          <w:kern w:val="2"/>
          <w:sz w:val="24"/>
          <w:szCs w:val="24"/>
          <w:u w:val="single"/>
          <w:lang w:val="en-US" w:eastAsia="zh-CN" w:bidi="hi-IN"/>
        </w:rPr>
        <w:t>наставника</w:t>
      </w:r>
      <w:proofErr w:type="spellEnd"/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«День окончания Второй мировой войны».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«Мы помним!», посвященная Дню солидарности в борьбе с терроризмом (</w:t>
            </w: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Кьюар-квест</w:t>
            </w:r>
            <w:proofErr w:type="spell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, посвященный 210 лет со дня Бородинского сражения.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русского языка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тематической экспозиции, посвященной 165-летию со дня рождения русского учёного, писателя Константина Эдуардовича Циолковского (1857-1935).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ru-RU" w:bidi="hi-IN"/>
              </w:rPr>
              <w:t>Урок, посвящённый</w:t>
            </w:r>
          </w:p>
          <w:p w:rsidR="009F57D1" w:rsidRPr="009F57D1" w:rsidRDefault="009F57D1" w:rsidP="009F57D1">
            <w:pPr>
              <w:suppressAutoHyphens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Дню Государственного Герба и Государственного Флага Республики Крым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ind w:right="56"/>
              <w:jc w:val="center"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ind w:right="52"/>
              <w:jc w:val="center"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24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Ритуал посвящения «Я - пятиклассник!».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Школьное самоуправление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Акция «С любовью к бабушкам и дедушкам...», посвященная </w:t>
            </w:r>
            <w:proofErr w:type="spell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Международномуднюпожилыхлюдей</w:t>
            </w:r>
            <w:proofErr w:type="spell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Викторина, посвященная Международному дню музыки.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КТД «Учитель, перед именем твоим…», </w:t>
            </w:r>
            <w:proofErr w:type="gram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Учителя.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Викторина «Узнай учителя по детской фотографии».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Общешкольная акция по благоустройству школьной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03-15.10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Видео-презентация «Самый лучший папа мой», </w:t>
            </w:r>
            <w:proofErr w:type="gram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Интерактивная игра «</w:t>
            </w:r>
            <w:proofErr w:type="spell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уроки», посвященная Международному дню школьных библиотек (25.10).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 – 28.10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неделя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Классные-руководители</w:t>
            </w:r>
            <w:proofErr w:type="gram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«Неделя толерантности».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14-19.11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Викторина «Символы России. Герб страны», </w:t>
            </w:r>
            <w:proofErr w:type="gram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Государственного герба Российской Федерации (30.11).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Учитель истории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Митинг, посвященный Дню </w:t>
            </w: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Учитель истории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Акция «3 </w:t>
            </w:r>
            <w:proofErr w:type="gramStart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Выставка рисунков «Мой красочный мир», посвященная Международному дню художника.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«День Героев Отечества».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Всероссийский конкурс «Добро не уходит на каникулы».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Торжественная линейка, </w:t>
            </w: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>посвящённый Дню Республики Крым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Всероссийский открытый урок «</w:t>
            </w: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 xml:space="preserve">День памяти жертв Холокоста, День освобождения Красной армией крупнейшего «лагеря смерти» </w:t>
            </w:r>
            <w:proofErr w:type="spellStart"/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>Аушвиц-Биркенау</w:t>
            </w:r>
            <w:proofErr w:type="spellEnd"/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 xml:space="preserve"> (Освенцима)</w:t>
            </w: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Мастер-класс «Светлячки памяти», </w:t>
            </w:r>
            <w:proofErr w:type="spellStart"/>
            <w:r w:rsidRPr="009F57D1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посвященная</w:t>
            </w: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освобождению</w:t>
            </w:r>
            <w:proofErr w:type="spellEnd"/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Ленинграда от фашистской блокады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экспозиции, посвященной 80-летию со дня победы Вооруженных сил СССР над армией гитлеровской Германии в 1943 году в Сталинградской битве (02.02).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06-10.02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родного языка» (21.02).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 родных языков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защитника Отечества»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Спортивно - игровой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20-26.02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Учитель ФК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Единый урок «</w:t>
            </w: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200 лет со дня рождения Константина Дмитриевича Ушинского»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КТД «</w:t>
            </w: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Международный женский день 8 марта»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онлайн-урок «День Земли. (20.03.</w:t>
            </w:r>
            <w:proofErr w:type="gram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Час Земли (27.03). День защиты Земли (30.03)».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«Неделя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Общешкольная акция по благоустройству школьной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Интерактивная игра «Космический бум», посвященная Дню космонавтики, 65-летию со дня запуска СССР первого искусственного спутника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ВР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.</w:t>
            </w:r>
            <w:proofErr w:type="gramEnd"/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gram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Экскурсия, посвящённая Дню освобождения Белогорского района и родного села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7D1" w:rsidRPr="009F57D1" w:rsidRDefault="009F57D1" w:rsidP="009F57D1">
            <w:pPr>
              <w:tabs>
                <w:tab w:val="left" w:pos="3390"/>
              </w:tabs>
              <w:suppressAutoHyphens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jc w:val="center"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390"/>
              </w:tabs>
              <w:suppressAutoHyphens/>
              <w:jc w:val="center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19 апреля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390"/>
              </w:tabs>
              <w:suppressAutoHyphens/>
              <w:spacing w:after="0"/>
              <w:jc w:val="both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  <w:p w:rsidR="009F57D1" w:rsidRPr="009F57D1" w:rsidRDefault="009F57D1" w:rsidP="009F57D1">
            <w:pPr>
              <w:tabs>
                <w:tab w:val="left" w:pos="3390"/>
              </w:tabs>
              <w:suppressAutoHyphens/>
              <w:spacing w:after="0"/>
              <w:jc w:val="both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Учитель </w:t>
            </w: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истории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17-29.04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gramStart"/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02-9.05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«День Победы» (09.05).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«Георгиевская ленточка».</w:t>
            </w:r>
            <w:r w:rsidRPr="009F57D1">
              <w:rPr>
                <w:rFonts w:ascii="PT Astra Serif" w:eastAsia="Tahoma" w:hAnsi="PT Astra Serif" w:cs="Noto Sans Devanagari"/>
                <w:color w:val="000000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lang w:eastAsia="zh-CN" w:bidi="hi-IN"/>
              </w:rPr>
              <w:t>Акция «Окна победы», «Подарок ветерану»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PT Astra Serif" w:eastAsia="Tahoma" w:hAnsi="PT Astra Serif" w:cs="Noto Sans Devanagari"/>
                <w:bCs/>
                <w:kern w:val="2"/>
                <w:lang w:eastAsia="zh-CN" w:bidi="hi-IN"/>
              </w:rPr>
              <w:t>Вахты памяти у памятника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Учитель ОБЖ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ru-RU"/>
              </w:rPr>
              <w:t>День памяти жертв депортации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jc w:val="center"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jc w:val="center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18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Презентация деятельности школьного отделения РДШ, посвященная Дню детских общественных организаций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22-30.05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и родных языков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Торжественная линейка «За честь школы» (чествование отличников, победителей различных конкурсов и соревнований).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Праздник Последнего звонка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Выпускной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Интерактивная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Викторина,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пришкольного лагеря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Фото-</w:t>
            </w:r>
            <w:proofErr w:type="spell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«Семья – начало всех начал» в сообществе школы в ВК, </w:t>
            </w:r>
            <w:proofErr w:type="gram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Дню семьи, любви,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Фото-</w:t>
            </w:r>
            <w:proofErr w:type="spell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в сообществе школы в ВК «На зарядку становись!», </w:t>
            </w:r>
            <w:proofErr w:type="gram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Викторина в сообществе школы в ВК «Символы России: флаг», посвященная Дню Государственного флага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публикации в сообществе школы в ВК, посвященные 80-летию со дня победы советских войск над немецкой армией в битве под Курском в 1943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val="en-US"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Рук. ШСК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№Е" w:hAnsi="Times New Roman" w:cs="Noto Sans Devanagari"/>
                <w:kern w:val="2"/>
                <w:sz w:val="28"/>
                <w:szCs w:val="24"/>
                <w:u w:val="single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Муниципальный проект «Вахта памяти «Пост № 1»»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№Е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Учитель физической культуры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спортивный Фестиваль РДШ.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2"/>
                <w:sz w:val="20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Куратор РДШ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№Е" w:hAnsi="Times New Roman" w:cs="Noto Sans Devanagari"/>
                <w:kern w:val="2"/>
                <w:sz w:val="28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Noto Sans Devanagari"/>
                <w:kern w:val="2"/>
                <w:sz w:val="28"/>
                <w:szCs w:val="24"/>
                <w:lang w:eastAsia="zh-CN" w:bidi="hi-IN"/>
              </w:rPr>
              <w:t>Участие в проекте «Большая перемена»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Январь -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1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Организация участия школьников в олимпиадах, в том числе в </w:t>
            </w:r>
            <w:r w:rsidRPr="009F57D1">
              <w:rPr>
                <w:rFonts w:ascii="PT Astra Serif" w:eastAsia="Calibri" w:hAnsi="PT Astra Serif" w:cs="Noto Sans Devanagar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интернет-олимпиадах</w:t>
            </w: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 по различным направлениям, использование </w:t>
            </w: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сетевых интерне</w:t>
            </w:r>
            <w:proofErr w:type="gramStart"/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т-</w:t>
            </w:r>
            <w:proofErr w:type="gramEnd"/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 xml:space="preserve"> ресурсов для самореализации учащихся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3390"/>
              </w:tabs>
              <w:suppressAutoHyphens/>
              <w:spacing w:after="0"/>
              <w:jc w:val="both"/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>Заместители директора по УВР</w:t>
            </w:r>
          </w:p>
          <w:p w:rsidR="009F57D1" w:rsidRPr="009F57D1" w:rsidRDefault="009F57D1" w:rsidP="009F57D1">
            <w:pPr>
              <w:suppressAutoHyphens/>
              <w:spacing w:after="0"/>
              <w:jc w:val="both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Calibri" w:hAnsi="PT Astra Serif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Классные </w:t>
            </w:r>
            <w:r w:rsidRPr="009F57D1">
              <w:rPr>
                <w:rFonts w:ascii="PT Astra Serif" w:eastAsia="Calibri" w:hAnsi="PT Astra Serif" w:cs="Noto Sans Devanagari"/>
                <w:kern w:val="2"/>
                <w:sz w:val="24"/>
                <w:szCs w:val="24"/>
                <w:lang w:eastAsia="zh-CN" w:bidi="hi-IN"/>
              </w:rPr>
              <w:lastRenderedPageBreak/>
              <w:t>руководители, учителя-предметники</w:t>
            </w:r>
          </w:p>
        </w:tc>
      </w:tr>
    </w:tbl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Внешкольные мероприятия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 на базе Белогорского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мероприятия на базе сельской библиотеки.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Экскурсионные поездки по городам Республики Крым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Сельские тематические мероприятия, фестивали,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2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Посещение кинотеатра «Гузель».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</w:tbl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tabs>
          <w:tab w:val="left" w:pos="2667"/>
        </w:tabs>
        <w:suppressAutoHyphens/>
        <w:spacing w:before="228" w:after="0" w:line="240" w:lineRule="auto"/>
        <w:contextualSpacing/>
        <w:rPr>
          <w:rFonts w:ascii="PT Astra Serif" w:eastAsia="Tahoma" w:hAnsi="PT Astra Serif" w:cs="Mangal"/>
          <w:b/>
          <w:kern w:val="2"/>
          <w:sz w:val="24"/>
          <w:szCs w:val="21"/>
          <w:lang w:eastAsia="zh-CN" w:bidi="hi-IN"/>
        </w:rPr>
      </w:pPr>
      <w:proofErr w:type="spellStart"/>
      <w:r w:rsidRPr="009F57D1">
        <w:rPr>
          <w:rFonts w:ascii="PT Astra Serif" w:eastAsia="Calibri" w:hAnsi="PT Astra Serif" w:cs="Mangal"/>
          <w:b/>
          <w:kern w:val="2"/>
          <w:sz w:val="24"/>
          <w:szCs w:val="21"/>
          <w:lang w:eastAsia="zh-CN" w:bidi="hi-IN"/>
        </w:rPr>
        <w:t>Организацияпредметно-пространственнойсреды</w:t>
      </w:r>
      <w:proofErr w:type="spellEnd"/>
      <w:r w:rsidRPr="009F57D1">
        <w:rPr>
          <w:rFonts w:ascii="PT Astra Serif" w:eastAsia="Calibri" w:hAnsi="PT Astra Serif" w:cs="Mangal"/>
          <w:b/>
          <w:kern w:val="2"/>
          <w:sz w:val="24"/>
          <w:szCs w:val="21"/>
          <w:lang w:eastAsia="zh-CN" w:bidi="hi-IN"/>
        </w:rPr>
        <w:t>»</w:t>
      </w:r>
    </w:p>
    <w:p w:rsidR="009F57D1" w:rsidRPr="009F57D1" w:rsidRDefault="009F57D1" w:rsidP="009F57D1">
      <w:pPr>
        <w:suppressAutoHyphens/>
        <w:spacing w:before="2" w:after="0" w:line="240" w:lineRule="auto"/>
        <w:rPr>
          <w:rFonts w:ascii="PT Astra Serif" w:eastAsia="Calibri" w:hAnsi="PT Astra Serif" w:cs="Noto Sans Devanagari"/>
          <w:b/>
          <w:kern w:val="2"/>
          <w:sz w:val="20"/>
          <w:szCs w:val="24"/>
          <w:lang w:eastAsia="zh-CN" w:bidi="hi-IN"/>
        </w:rPr>
      </w:pPr>
    </w:p>
    <w:tbl>
      <w:tblPr>
        <w:tblW w:w="10632" w:type="dxa"/>
        <w:tblInd w:w="-13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993"/>
        <w:gridCol w:w="2409"/>
        <w:gridCol w:w="2552"/>
      </w:tblGrid>
      <w:tr w:rsidR="009F57D1" w:rsidRPr="009F57D1" w:rsidTr="002334CB">
        <w:trPr>
          <w:trHeight w:val="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57D1" w:rsidRPr="009F57D1" w:rsidTr="002334CB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before="2" w:after="0" w:line="255" w:lineRule="exact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val="en-US"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Оформление </w:t>
            </w: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классныхуголков</w:t>
            </w:r>
            <w:proofErr w:type="spellEnd"/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, </w:t>
            </w: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Оформление и обновление классных уголков, оформление классных кабинетов к праздникам</w:t>
            </w:r>
          </w:p>
          <w:p w:rsidR="009F57D1" w:rsidRPr="009F57D1" w:rsidRDefault="009F57D1" w:rsidP="009F57D1">
            <w:pPr>
              <w:suppressAutoHyphens/>
              <w:spacing w:before="2" w:after="0" w:line="255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before="2" w:after="0" w:line="255" w:lineRule="exact"/>
              <w:ind w:right="164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before="2" w:after="0" w:line="255" w:lineRule="exact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before="2" w:after="0" w:line="255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Классные</w:t>
            </w:r>
            <w:proofErr w:type="spellEnd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руководители</w:t>
            </w:r>
            <w:proofErr w:type="spellEnd"/>
          </w:p>
        </w:tc>
      </w:tr>
      <w:tr w:rsidR="009F57D1" w:rsidRPr="009F57D1" w:rsidTr="002334CB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after="0" w:line="258" w:lineRule="exact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Обновление государственной символики, расположенной в классах,</w:t>
            </w:r>
          </w:p>
          <w:p w:rsidR="009F57D1" w:rsidRPr="009F57D1" w:rsidRDefault="009F57D1" w:rsidP="009F57D1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58" w:lineRule="exact"/>
              <w:ind w:right="164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58" w:lineRule="exact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 Педагог-организатор</w:t>
            </w:r>
          </w:p>
          <w:p w:rsidR="009F57D1" w:rsidRPr="009F57D1" w:rsidRDefault="009F57D1" w:rsidP="009F57D1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Классные</w:t>
            </w:r>
            <w:proofErr w:type="spellEnd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руководители</w:t>
            </w:r>
            <w:proofErr w:type="spellEnd"/>
          </w:p>
        </w:tc>
      </w:tr>
      <w:tr w:rsidR="009F57D1" w:rsidRPr="009F57D1" w:rsidTr="002334CB">
        <w:trPr>
          <w:trHeight w:val="5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after="0" w:line="276" w:lineRule="exact"/>
              <w:ind w:right="827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Разработкаиоформлениепространствпроведениязначимыхсобытий</w:t>
            </w:r>
            <w:proofErr w:type="gramStart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,п</w:t>
            </w:r>
            <w:proofErr w:type="gramEnd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раздников,церемоний,торжественныхлинеек,творческихвечеров(событийный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 Педагог-организатор</w:t>
            </w:r>
          </w:p>
          <w:p w:rsidR="009F57D1" w:rsidRPr="009F57D1" w:rsidRDefault="009F57D1" w:rsidP="009F57D1">
            <w:pPr>
              <w:suppressAutoHyphens/>
              <w:spacing w:after="0" w:line="258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Классные</w:t>
            </w:r>
            <w:proofErr w:type="spellEnd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val="en-US" w:eastAsia="zh-CN" w:bidi="hi-IN"/>
              </w:rPr>
              <w:t>руководители</w:t>
            </w:r>
            <w:proofErr w:type="spellEnd"/>
          </w:p>
        </w:tc>
      </w:tr>
      <w:tr w:rsidR="009F57D1" w:rsidRPr="009F57D1" w:rsidTr="002334CB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after="0" w:line="270" w:lineRule="atLeast"/>
              <w:ind w:right="-5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Педагог-организатор </w:t>
            </w:r>
          </w:p>
        </w:tc>
      </w:tr>
      <w:tr w:rsidR="009F57D1" w:rsidRPr="009F57D1" w:rsidTr="002334CB"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after="0" w:line="276" w:lineRule="exact"/>
              <w:ind w:right="1225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Педагог-организатор </w:t>
            </w:r>
          </w:p>
        </w:tc>
      </w:tr>
      <w:tr w:rsidR="009F57D1" w:rsidRPr="009F57D1" w:rsidTr="002334CB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Педагог-организатор Педагоги </w:t>
            </w:r>
            <w:proofErr w:type="gramStart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ДО</w:t>
            </w:r>
            <w:proofErr w:type="gramEnd"/>
          </w:p>
        </w:tc>
      </w:tr>
      <w:tr w:rsidR="009F57D1" w:rsidRPr="009F57D1" w:rsidTr="002334CB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Организация</w:t>
            </w:r>
            <w:r w:rsidRPr="009F57D1">
              <w:rPr>
                <w:rFonts w:ascii="Times New Roman" w:eastAsia="Tahoma" w:hAnsi="Times New Roman" w:cs="Noto Sans Devanagari"/>
                <w:spacing w:val="1"/>
                <w:kern w:val="2"/>
                <w:sz w:val="24"/>
                <w:szCs w:val="24"/>
                <w:lang w:eastAsia="zh-CN" w:bidi="hi-IN"/>
              </w:rPr>
              <w:t xml:space="preserve"> работы школьного радио </w:t>
            </w: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(музыкальные </w:t>
            </w:r>
            <w:proofErr w:type="spellStart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звонки</w:t>
            </w:r>
            <w:proofErr w:type="gramStart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,м</w:t>
            </w:r>
            <w:proofErr w:type="gramEnd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узыка,информационныесообщения</w:t>
            </w:r>
            <w:proofErr w:type="spellEnd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9F57D1" w:rsidRPr="009F57D1" w:rsidTr="002334CB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proofErr w:type="spellStart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Организацияипроведениецеремонийподняти</w:t>
            </w:r>
            <w:proofErr w:type="gramStart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я</w:t>
            </w:r>
            <w:proofErr w:type="spellEnd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(</w:t>
            </w:r>
            <w:proofErr w:type="gramEnd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спуска)государственного флага </w:t>
            </w:r>
            <w:proofErr w:type="spellStart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РоссийскойФедерации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9F57D1" w:rsidRPr="009F57D1" w:rsidTr="002334CB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9F57D1" w:rsidRPr="009F57D1" w:rsidTr="002334CB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Подготовкаиразмещениерегулярносменяемыхэкспозицийтворческихработобучающихся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 xml:space="preserve">Педагог-организатор </w:t>
            </w:r>
          </w:p>
        </w:tc>
      </w:tr>
      <w:tr w:rsidR="009F57D1" w:rsidRPr="009F57D1" w:rsidTr="002334CB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3"/>
              </w:numPr>
              <w:suppressAutoHyphens/>
              <w:spacing w:before="1" w:after="0" w:line="240" w:lineRule="auto"/>
              <w:ind w:right="1181"/>
              <w:contextualSpacing/>
              <w:rPr>
                <w:rFonts w:ascii="PT Astra Serif" w:eastAsia="Tahoma" w:hAnsi="PT Astra Serif" w:cs="Mangal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Поддержание эстетического вида и благоустройство всех помещенийшколы</w:t>
            </w:r>
            <w:proofErr w:type="gramStart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,д</w:t>
            </w:r>
            <w:proofErr w:type="gramEnd"/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оступныхибезопасныхрекреационныхзон,озеленениетерриториишколы.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</w:tbl>
    <w:p w:rsidR="009F57D1" w:rsidRPr="009F57D1" w:rsidRDefault="009F57D1" w:rsidP="009F57D1">
      <w:pPr>
        <w:suppressAutoHyphens/>
        <w:spacing w:after="0" w:line="240" w:lineRule="auto"/>
        <w:rPr>
          <w:rFonts w:ascii="PT Astra Serif" w:eastAsia="Tahoma" w:hAnsi="PT Astra Serif" w:cs="Noto Sans Devanagari"/>
          <w:b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Взаимодействия с родителями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Заместители директора по УВР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родительские собрания </w:t>
            </w: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родителей в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вебинарах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родителей в </w:t>
            </w:r>
            <w:proofErr w:type="spellStart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</w:t>
            </w: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Заместители директора по УВР.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Вовлечение родителей в подготовку и проведение общешкольных и </w:t>
            </w: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4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учебного года, п</w:t>
            </w:r>
            <w:r w:rsidRPr="009F57D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F57D1" w:rsidRPr="009F57D1" w:rsidRDefault="009F57D1" w:rsidP="009F57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9F57D1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Самоуправление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Формирование отрядов в рамках Всероссийской детско-юношеской организации «Российское движение школьников».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РДШ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2-4 недели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before="1" w:after="0" w:line="255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Выборыактива</w:t>
            </w:r>
            <w:proofErr w:type="spellEnd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 xml:space="preserve"> Школьного парламента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before="1" w:after="0" w:line="255" w:lineRule="exact"/>
              <w:jc w:val="center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before="1" w:after="0" w:line="255" w:lineRule="exact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before="1" w:after="0" w:line="255" w:lineRule="exact"/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  <w:p w:rsidR="009F57D1" w:rsidRPr="009F57D1" w:rsidRDefault="009F57D1" w:rsidP="009F57D1">
            <w:pPr>
              <w:suppressAutoHyphens/>
              <w:spacing w:before="1" w:after="0" w:line="255" w:lineRule="exact"/>
              <w:rPr>
                <w:rFonts w:ascii="PT Astra Serif" w:eastAsia="Tahoma" w:hAnsi="PT Astra Serif" w:cs="Noto Sans Devanagari"/>
                <w:b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9F57D1">
              <w:rPr>
                <w:rFonts w:ascii="PT Astra Serif" w:eastAsia="Tahoma" w:hAnsi="PT Astra Serif" w:cs="Noto Sans Devanagari"/>
                <w:kern w:val="2"/>
                <w:sz w:val="24"/>
                <w:szCs w:val="24"/>
                <w:lang w:eastAsia="zh-CN" w:bidi="hi-IN"/>
              </w:rPr>
              <w:t>Классныеруководители</w:t>
            </w:r>
            <w:proofErr w:type="spellEnd"/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школьного самоуправления.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1-2 неделя марта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Торжественные посвящения в участники РДШ.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года,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РДШ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Куратор РДШ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в рамках деятельности РДШ.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РДШ 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Участие актива Школьного парламента в </w:t>
            </w:r>
            <w:r w:rsidRPr="009F57D1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>само</w:t>
            </w: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5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Молодежный клуб «Русское географическое общество»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</w:tbl>
    <w:p w:rsidR="009F57D1" w:rsidRPr="009F57D1" w:rsidRDefault="009F57D1" w:rsidP="009F57D1">
      <w:pPr>
        <w:suppressAutoHyphens/>
        <w:spacing w:after="0" w:line="240" w:lineRule="auto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>Профилактика и безопасность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Педагог-организатор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Мероприятия в рамках деятельности социально-психологической службы </w:t>
            </w: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Социальный педагог, педагог-психолог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709"/>
              </w:tabs>
              <w:suppressAutoHyphens/>
              <w:spacing w:after="0" w:line="240" w:lineRule="auto"/>
              <w:ind w:right="-7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Мероприятия с участием сотрудников </w:t>
            </w: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ОПДН МВД России по Белогорскому району, ГБУ РК «Белогорский РЦСССДМ», ОМВД России по Белогорскому району;</w:t>
            </w:r>
          </w:p>
          <w:p w:rsidR="009F57D1" w:rsidRPr="009F57D1" w:rsidRDefault="009F57D1" w:rsidP="009F57D1">
            <w:pPr>
              <w:tabs>
                <w:tab w:val="left" w:pos="709"/>
              </w:tabs>
              <w:suppressAutoHyphens/>
              <w:spacing w:after="0" w:line="240" w:lineRule="auto"/>
              <w:ind w:right="-7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Социальный педагог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учебного года,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Инструктажи </w:t>
            </w:r>
            <w:proofErr w:type="gramStart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Тематические классные часы и 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Зам. директора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 УВР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Психолого-педагогическое сопровождение групп риска обучающихся по разным направления</w:t>
            </w: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м(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агрессивное </w:t>
            </w:r>
            <w:proofErr w:type="spell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поведение,зависимости</w:t>
            </w:r>
            <w:proofErr w:type="spell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суицидальное поведение </w:t>
            </w:r>
            <w:proofErr w:type="spell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идр</w:t>
            </w:r>
            <w:proofErr w:type="spell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Социальный педагог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Индивидуальные и групповые коррекционно-развивающие занятия </w:t>
            </w:r>
            <w:r w:rsidRPr="009F57D1">
              <w:rPr>
                <w:rFonts w:ascii="Times New Roman" w:eastAsia="Tahoma" w:hAnsi="Times New Roman" w:cs="Times New Roman"/>
                <w:spacing w:val="1"/>
                <w:kern w:val="2"/>
                <w:sz w:val="24"/>
                <w:szCs w:val="24"/>
                <w:lang w:eastAsia="zh-CN" w:bidi="hi-IN"/>
              </w:rPr>
              <w:t xml:space="preserve">с </w:t>
            </w:r>
            <w:r w:rsidRPr="009F57D1">
              <w:rPr>
                <w:rFonts w:ascii="Times New Roman" w:eastAsia="Batang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обучающимися групп риска,</w:t>
            </w: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Социальный  педагог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Разработка и реализация </w:t>
            </w: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профилактических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направленных на работу как </w:t>
            </w:r>
            <w:proofErr w:type="spell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сдевиантными</w:t>
            </w:r>
            <w:proofErr w:type="spell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Социальный  педагог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саморефлексии</w:t>
            </w:r>
            <w:proofErr w:type="spell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 самоконтроля, устойчивости к негативным воздействиям, </w:t>
            </w: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Социальный  педагог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Включение </w:t>
            </w:r>
            <w:proofErr w:type="gram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обучающихся</w:t>
            </w:r>
            <w:proofErr w:type="gram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в деятельность, альтернативную </w:t>
            </w:r>
            <w:proofErr w:type="spell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девиантном</w:t>
            </w:r>
            <w:proofErr w:type="spell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уповедению</w:t>
            </w:r>
            <w:proofErr w:type="spellEnd"/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Социальный  педагог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numPr>
                <w:ilvl w:val="0"/>
                <w:numId w:val="46"/>
              </w:numPr>
              <w:tabs>
                <w:tab w:val="left" w:pos="2696"/>
              </w:tabs>
              <w:suppressAutoHyphens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2696"/>
              </w:tabs>
              <w:suppressAutoHyphens/>
              <w:spacing w:after="0" w:line="240" w:lineRule="auto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 течение </w:t>
            </w:r>
          </w:p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Times New Roman"/>
                <w:kern w:val="2"/>
                <w:sz w:val="24"/>
                <w:szCs w:val="24"/>
                <w:lang w:eastAsia="zh-CN" w:bidi="hi-IN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Классные </w:t>
            </w:r>
          </w:p>
          <w:p w:rsidR="009F57D1" w:rsidRPr="009F57D1" w:rsidRDefault="009F57D1" w:rsidP="009F57D1">
            <w:pPr>
              <w:tabs>
                <w:tab w:val="left" w:pos="192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9F57D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hi-IN"/>
              </w:rPr>
              <w:t>руководители</w:t>
            </w:r>
          </w:p>
        </w:tc>
      </w:tr>
    </w:tbl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  <w:r w:rsidRPr="009F57D1"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  <w:t xml:space="preserve">Профориентация </w:t>
      </w: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</w:rPr>
            </w:pPr>
            <w:r w:rsidRPr="009F57D1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Профдиагностика</w:t>
            </w:r>
            <w:proofErr w:type="spellEnd"/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проф. консультирование.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 тренинги по формированию и развитию личностных ресурсов школьников.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9F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«На собеседовании», «Кадровый вопрос».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Дни открытых дверей в ГБПОУ РК «Белогорский технологический техникум»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март,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Экскурсии в ГБПОУ РК «Белогорский технологический техникум»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Классные руководители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contextualSpacing/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Libre Franklin" w:hAnsi="Times New Roman" w:cs="Noto Sans Devanagari"/>
                <w:color w:val="000000" w:themeColor="dark1"/>
                <w:kern w:val="24"/>
                <w:sz w:val="24"/>
                <w:szCs w:val="24"/>
                <w:lang w:eastAsia="zh-CN" w:bidi="hi-IN"/>
              </w:rPr>
              <w:t>Оформление уголка «Твоя профессиональная карьера».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color w:val="000000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</w:t>
            </w:r>
            <w:proofErr w:type="spellStart"/>
            <w:r w:rsidRPr="009F57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9F57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проекте «Шоу профессий» (онлайн-уроки).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Педагог-организатор</w:t>
            </w: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9F57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9F57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проекте «Билет в будущее».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– </w:t>
            </w:r>
          </w:p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</w:p>
        </w:tc>
      </w:tr>
      <w:tr w:rsidR="009F57D1" w:rsidRPr="009F57D1" w:rsidTr="002334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numPr>
                <w:ilvl w:val="0"/>
                <w:numId w:val="47"/>
              </w:numPr>
              <w:tabs>
                <w:tab w:val="left" w:pos="2696"/>
              </w:tabs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contextualSpacing/>
              <w:rPr>
                <w:rFonts w:ascii="Times New Roman" w:eastAsia="Libre Franklin" w:hAnsi="Times New Roman" w:cs="Noto Sans Devanagari"/>
                <w:color w:val="000000" w:themeColor="dark1"/>
                <w:kern w:val="24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Libre Franklin" w:hAnsi="Times New Roman" w:cs="Noto Sans Devanagari"/>
                <w:color w:val="000000" w:themeColor="dark1"/>
                <w:kern w:val="24"/>
                <w:sz w:val="24"/>
                <w:szCs w:val="24"/>
                <w:lang w:eastAsia="zh-CN" w:bidi="hi-IN"/>
              </w:rPr>
              <w:t>КВН «В мире профессий».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uppressAutoHyphens/>
              <w:spacing w:after="0" w:line="240" w:lineRule="auto"/>
              <w:jc w:val="center"/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 w:rsidRPr="009F57D1">
              <w:rPr>
                <w:rFonts w:ascii="Times New Roman" w:eastAsia="Tahoma" w:hAnsi="Times New Roman" w:cs="Noto Sans Devanagari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7D1" w:rsidRPr="009F57D1" w:rsidRDefault="009F57D1" w:rsidP="009F57D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Педагог-психолог </w:t>
            </w:r>
          </w:p>
          <w:p w:rsidR="009F57D1" w:rsidRPr="009F57D1" w:rsidRDefault="009F57D1" w:rsidP="009F57D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7D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Социальный педагог</w:t>
            </w:r>
          </w:p>
        </w:tc>
      </w:tr>
    </w:tbl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kern w:val="2"/>
          <w:sz w:val="28"/>
          <w:szCs w:val="28"/>
          <w:u w:val="single"/>
          <w:lang w:eastAsia="zh-CN" w:bidi="hi-IN"/>
        </w:rPr>
      </w:pPr>
    </w:p>
    <w:p w:rsidR="009F57D1" w:rsidRPr="009F57D1" w:rsidRDefault="009F57D1" w:rsidP="009F57D1">
      <w:pPr>
        <w:suppressAutoHyphens/>
        <w:spacing w:after="0" w:line="240" w:lineRule="auto"/>
        <w:rPr>
          <w:rFonts w:ascii="PT Astra Serif" w:eastAsia="Tahoma" w:hAnsi="PT Astra Serif" w:cs="Noto Sans Devanagari"/>
          <w:kern w:val="2"/>
          <w:sz w:val="24"/>
          <w:szCs w:val="24"/>
          <w:lang w:eastAsia="zh-CN" w:bidi="hi-IN"/>
        </w:rPr>
      </w:pPr>
    </w:p>
    <w:p w:rsidR="009F57D1" w:rsidRPr="009F57D1" w:rsidRDefault="009F57D1" w:rsidP="009F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7D1" w:rsidRPr="009F57D1" w:rsidRDefault="009F57D1" w:rsidP="009F57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F57D1" w:rsidRPr="009F57D1" w:rsidSect="00476F7A">
      <w:headerReference w:type="default" r:id="rId23"/>
      <w:pgSz w:w="11906" w:h="16838"/>
      <w:pgMar w:top="1134" w:right="850" w:bottom="1134" w:left="1134" w:header="708" w:footer="708" w:gutter="0"/>
      <w:pgBorders w:display="firstPage" w:offsetFrom="page">
        <w:top w:val="double" w:sz="4" w:space="24" w:color="31849B" w:themeColor="accent5" w:themeShade="BF"/>
        <w:left w:val="double" w:sz="4" w:space="24" w:color="31849B" w:themeColor="accent5" w:themeShade="BF"/>
        <w:bottom w:val="double" w:sz="4" w:space="24" w:color="31849B" w:themeColor="accent5" w:themeShade="BF"/>
        <w:right w:val="double" w:sz="4" w:space="24" w:color="31849B" w:themeColor="accent5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36" w:rsidRDefault="00EA0136" w:rsidP="00B75C0C">
      <w:pPr>
        <w:spacing w:after="0" w:line="240" w:lineRule="auto"/>
      </w:pPr>
      <w:r>
        <w:separator/>
      </w:r>
    </w:p>
  </w:endnote>
  <w:endnote w:type="continuationSeparator" w:id="0">
    <w:p w:rsidR="00EA0136" w:rsidRDefault="00EA0136" w:rsidP="00B7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36" w:rsidRDefault="00EA0136" w:rsidP="00B75C0C">
      <w:pPr>
        <w:spacing w:after="0" w:line="240" w:lineRule="auto"/>
      </w:pPr>
      <w:r>
        <w:separator/>
      </w:r>
    </w:p>
  </w:footnote>
  <w:footnote w:type="continuationSeparator" w:id="0">
    <w:p w:rsidR="00EA0136" w:rsidRDefault="00EA0136" w:rsidP="00B7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8C" w:rsidRPr="00B75C0C" w:rsidRDefault="0024718C" w:rsidP="00B75C0C">
    <w:pPr>
      <w:pStyle w:val="afa"/>
      <w:jc w:val="center"/>
      <w:rPr>
        <w:i/>
        <w:color w:val="215868" w:themeColor="accent5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lang w:val="ru-RU" w:eastAsia="en-US" w:bidi="ar-SA"/>
      </w:rPr>
    </w:lvl>
  </w:abstractNum>
  <w:abstractNum w:abstractNumId="1">
    <w:nsid w:val="029B289D"/>
    <w:multiLevelType w:val="hybridMultilevel"/>
    <w:tmpl w:val="DD26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01D57"/>
    <w:multiLevelType w:val="hybridMultilevel"/>
    <w:tmpl w:val="88F0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700DF"/>
    <w:multiLevelType w:val="hybridMultilevel"/>
    <w:tmpl w:val="BFA8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F7BCB"/>
    <w:multiLevelType w:val="hybridMultilevel"/>
    <w:tmpl w:val="E940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30607"/>
    <w:multiLevelType w:val="hybridMultilevel"/>
    <w:tmpl w:val="385C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697"/>
    <w:multiLevelType w:val="hybridMultilevel"/>
    <w:tmpl w:val="DE1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15F77"/>
    <w:multiLevelType w:val="hybridMultilevel"/>
    <w:tmpl w:val="5F1AD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16721"/>
    <w:multiLevelType w:val="hybridMultilevel"/>
    <w:tmpl w:val="FA309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94005"/>
    <w:multiLevelType w:val="hybridMultilevel"/>
    <w:tmpl w:val="FCD4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8430C"/>
    <w:multiLevelType w:val="hybridMultilevel"/>
    <w:tmpl w:val="753E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lang w:val="ru-RU" w:eastAsia="en-US" w:bidi="ar-SA"/>
      </w:rPr>
    </w:lvl>
  </w:abstractNum>
  <w:abstractNum w:abstractNumId="12">
    <w:nsid w:val="24D53DC1"/>
    <w:multiLevelType w:val="hybridMultilevel"/>
    <w:tmpl w:val="31B8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E5262"/>
    <w:multiLevelType w:val="hybridMultilevel"/>
    <w:tmpl w:val="EF261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86BB1"/>
    <w:multiLevelType w:val="hybridMultilevel"/>
    <w:tmpl w:val="9442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D1F94"/>
    <w:multiLevelType w:val="hybridMultilevel"/>
    <w:tmpl w:val="E072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67A65"/>
    <w:multiLevelType w:val="hybridMultilevel"/>
    <w:tmpl w:val="915841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30706991"/>
    <w:multiLevelType w:val="hybridMultilevel"/>
    <w:tmpl w:val="2D22C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022F5"/>
    <w:multiLevelType w:val="hybridMultilevel"/>
    <w:tmpl w:val="60145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DC146D"/>
    <w:multiLevelType w:val="hybridMultilevel"/>
    <w:tmpl w:val="83EC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076312"/>
    <w:multiLevelType w:val="multilevel"/>
    <w:tmpl w:val="F01C05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60" w:hanging="1800"/>
      </w:pPr>
      <w:rPr>
        <w:rFonts w:hint="default"/>
      </w:rPr>
    </w:lvl>
  </w:abstractNum>
  <w:abstractNum w:abstractNumId="22">
    <w:nsid w:val="40065FC5"/>
    <w:multiLevelType w:val="hybridMultilevel"/>
    <w:tmpl w:val="732A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415B5"/>
    <w:multiLevelType w:val="hybridMultilevel"/>
    <w:tmpl w:val="07664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A854AE"/>
    <w:multiLevelType w:val="hybridMultilevel"/>
    <w:tmpl w:val="BD94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8B0BF0"/>
    <w:multiLevelType w:val="hybridMultilevel"/>
    <w:tmpl w:val="6D90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66A73"/>
    <w:multiLevelType w:val="hybridMultilevel"/>
    <w:tmpl w:val="F4305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B3F6D"/>
    <w:multiLevelType w:val="hybridMultilevel"/>
    <w:tmpl w:val="F8821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E46A7A"/>
    <w:multiLevelType w:val="hybridMultilevel"/>
    <w:tmpl w:val="8FE6D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6F26D8"/>
    <w:multiLevelType w:val="hybridMultilevel"/>
    <w:tmpl w:val="16DA1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66C83"/>
    <w:multiLevelType w:val="hybridMultilevel"/>
    <w:tmpl w:val="37DC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E531A"/>
    <w:multiLevelType w:val="hybridMultilevel"/>
    <w:tmpl w:val="CB3EA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E96C14"/>
    <w:multiLevelType w:val="hybridMultilevel"/>
    <w:tmpl w:val="6010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F553C5"/>
    <w:multiLevelType w:val="multilevel"/>
    <w:tmpl w:val="0DB071C2"/>
    <w:lvl w:ilvl="0">
      <w:start w:val="3"/>
      <w:numFmt w:val="decimal"/>
      <w:lvlText w:val="%1"/>
      <w:lvlJc w:val="left"/>
      <w:pPr>
        <w:tabs>
          <w:tab w:val="num" w:pos="0"/>
        </w:tabs>
        <w:ind w:left="644" w:hanging="423"/>
      </w:pPr>
      <w:rPr>
        <w:rFonts w:eastAsia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423"/>
      </w:pPr>
      <w:rPr>
        <w:rFonts w:eastAsia="Symbol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222" w:hanging="35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70" w:hanging="35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86" w:hanging="35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01" w:hanging="35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7" w:hanging="35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32" w:hanging="35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48" w:hanging="353"/>
      </w:pPr>
      <w:rPr>
        <w:rFonts w:ascii="Symbol" w:hAnsi="Symbol" w:cs="Symbol" w:hint="default"/>
      </w:rPr>
    </w:lvl>
  </w:abstractNum>
  <w:abstractNum w:abstractNumId="38">
    <w:nsid w:val="620D4BAE"/>
    <w:multiLevelType w:val="hybridMultilevel"/>
    <w:tmpl w:val="5BA6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533605"/>
    <w:multiLevelType w:val="hybridMultilevel"/>
    <w:tmpl w:val="B932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6B681B"/>
    <w:multiLevelType w:val="hybridMultilevel"/>
    <w:tmpl w:val="8B5E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AD3DCD"/>
    <w:multiLevelType w:val="hybridMultilevel"/>
    <w:tmpl w:val="C0D4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E7606"/>
    <w:multiLevelType w:val="hybridMultilevel"/>
    <w:tmpl w:val="D1E4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196521"/>
    <w:multiLevelType w:val="hybridMultilevel"/>
    <w:tmpl w:val="D05A8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01926"/>
    <w:multiLevelType w:val="multilevel"/>
    <w:tmpl w:val="DE3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7"/>
  </w:num>
  <w:num w:numId="2">
    <w:abstractNumId w:val="47"/>
  </w:num>
  <w:num w:numId="3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5"/>
  </w:num>
  <w:num w:numId="6">
    <w:abstractNumId w:val="6"/>
  </w:num>
  <w:num w:numId="7">
    <w:abstractNumId w:val="36"/>
  </w:num>
  <w:num w:numId="8">
    <w:abstractNumId w:val="38"/>
  </w:num>
  <w:num w:numId="9">
    <w:abstractNumId w:val="14"/>
  </w:num>
  <w:num w:numId="10">
    <w:abstractNumId w:val="13"/>
  </w:num>
  <w:num w:numId="11">
    <w:abstractNumId w:val="4"/>
  </w:num>
  <w:num w:numId="12">
    <w:abstractNumId w:val="2"/>
  </w:num>
  <w:num w:numId="13">
    <w:abstractNumId w:val="18"/>
  </w:num>
  <w:num w:numId="14">
    <w:abstractNumId w:val="8"/>
  </w:num>
  <w:num w:numId="15">
    <w:abstractNumId w:val="15"/>
  </w:num>
  <w:num w:numId="16">
    <w:abstractNumId w:val="33"/>
  </w:num>
  <w:num w:numId="17">
    <w:abstractNumId w:val="40"/>
  </w:num>
  <w:num w:numId="18">
    <w:abstractNumId w:val="12"/>
  </w:num>
  <w:num w:numId="19">
    <w:abstractNumId w:val="5"/>
  </w:num>
  <w:num w:numId="20">
    <w:abstractNumId w:val="7"/>
  </w:num>
  <w:num w:numId="21">
    <w:abstractNumId w:val="28"/>
  </w:num>
  <w:num w:numId="22">
    <w:abstractNumId w:val="22"/>
  </w:num>
  <w:num w:numId="23">
    <w:abstractNumId w:val="30"/>
  </w:num>
  <w:num w:numId="24">
    <w:abstractNumId w:val="17"/>
  </w:num>
  <w:num w:numId="25">
    <w:abstractNumId w:val="9"/>
  </w:num>
  <w:num w:numId="26">
    <w:abstractNumId w:val="3"/>
  </w:num>
  <w:num w:numId="27">
    <w:abstractNumId w:val="1"/>
  </w:num>
  <w:num w:numId="28">
    <w:abstractNumId w:val="41"/>
  </w:num>
  <w:num w:numId="29">
    <w:abstractNumId w:val="44"/>
  </w:num>
  <w:num w:numId="30">
    <w:abstractNumId w:val="10"/>
  </w:num>
  <w:num w:numId="31">
    <w:abstractNumId w:val="46"/>
  </w:num>
  <w:num w:numId="32">
    <w:abstractNumId w:val="23"/>
  </w:num>
  <w:num w:numId="33">
    <w:abstractNumId w:val="27"/>
  </w:num>
  <w:num w:numId="34">
    <w:abstractNumId w:val="19"/>
  </w:num>
  <w:num w:numId="35">
    <w:abstractNumId w:val="43"/>
  </w:num>
  <w:num w:numId="36">
    <w:abstractNumId w:val="34"/>
  </w:num>
  <w:num w:numId="37">
    <w:abstractNumId w:val="21"/>
  </w:num>
  <w:num w:numId="38">
    <w:abstractNumId w:val="29"/>
  </w:num>
  <w:num w:numId="39">
    <w:abstractNumId w:val="31"/>
  </w:num>
  <w:num w:numId="40">
    <w:abstractNumId w:val="45"/>
  </w:num>
  <w:num w:numId="41">
    <w:abstractNumId w:val="42"/>
  </w:num>
  <w:num w:numId="42">
    <w:abstractNumId w:val="35"/>
  </w:num>
  <w:num w:numId="43">
    <w:abstractNumId w:val="16"/>
  </w:num>
  <w:num w:numId="44">
    <w:abstractNumId w:val="32"/>
  </w:num>
  <w:num w:numId="45">
    <w:abstractNumId w:val="20"/>
  </w:num>
  <w:num w:numId="46">
    <w:abstractNumId w:val="26"/>
  </w:num>
  <w:num w:numId="47">
    <w:abstractNumId w:val="2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79"/>
    <w:rsid w:val="00101EEB"/>
    <w:rsid w:val="00172309"/>
    <w:rsid w:val="002334CB"/>
    <w:rsid w:val="0024718C"/>
    <w:rsid w:val="002575C7"/>
    <w:rsid w:val="00476F7A"/>
    <w:rsid w:val="00510EFB"/>
    <w:rsid w:val="00631E63"/>
    <w:rsid w:val="006A24FC"/>
    <w:rsid w:val="006E4A8A"/>
    <w:rsid w:val="009B5BF3"/>
    <w:rsid w:val="009F57D1"/>
    <w:rsid w:val="00B75C0C"/>
    <w:rsid w:val="00D04B46"/>
    <w:rsid w:val="00D370F5"/>
    <w:rsid w:val="00D64B79"/>
    <w:rsid w:val="00EA0136"/>
    <w:rsid w:val="00F00531"/>
    <w:rsid w:val="00F4169D"/>
    <w:rsid w:val="00F4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57D1"/>
    <w:pPr>
      <w:keepNext/>
      <w:keepLines/>
      <w:spacing w:before="240" w:after="0" w:line="240" w:lineRule="auto"/>
      <w:outlineLvl w:val="0"/>
    </w:pPr>
    <w:rPr>
      <w:rFonts w:ascii="Cambria" w:eastAsia="Tahoma" w:hAnsi="Cambria" w:cs="Noto Sans Devanagari"/>
      <w:color w:val="365F91"/>
      <w:kern w:val="2"/>
      <w:sz w:val="32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9F57D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7D1"/>
    <w:rPr>
      <w:rFonts w:ascii="Cambria" w:eastAsia="Tahoma" w:hAnsi="Cambria" w:cs="Noto Sans Devanagari"/>
      <w:color w:val="365F91"/>
      <w:kern w:val="2"/>
      <w:sz w:val="32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9F57D1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F57D1"/>
  </w:style>
  <w:style w:type="numbering" w:customStyle="1" w:styleId="110">
    <w:name w:val="Нет списка11"/>
    <w:next w:val="a2"/>
    <w:uiPriority w:val="99"/>
    <w:semiHidden/>
    <w:unhideWhenUsed/>
    <w:rsid w:val="009F57D1"/>
  </w:style>
  <w:style w:type="character" w:customStyle="1" w:styleId="WW8Num30z0">
    <w:name w:val="WW8Num30z0"/>
    <w:qFormat/>
    <w:rsid w:val="009F57D1"/>
    <w:rPr>
      <w:rFonts w:ascii="Times New Roman" w:eastAsia="Times New Roman" w:hAnsi="Times New Roman"/>
      <w:w w:val="99"/>
      <w:sz w:val="24"/>
      <w:szCs w:val="24"/>
      <w:lang w:val="ru-RU" w:eastAsia="ar-SA"/>
    </w:rPr>
  </w:style>
  <w:style w:type="character" w:customStyle="1" w:styleId="WW8Num25z0">
    <w:name w:val="WW8Num25z0"/>
    <w:qFormat/>
    <w:rsid w:val="009F57D1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11z0">
    <w:name w:val="WW8Num11z0"/>
    <w:qFormat/>
    <w:rsid w:val="009F57D1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5z0">
    <w:name w:val="WW8Num5z0"/>
    <w:qFormat/>
    <w:rsid w:val="009F57D1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16z0">
    <w:name w:val="WW8Num16z0"/>
    <w:qFormat/>
    <w:rsid w:val="009F57D1"/>
    <w:rPr>
      <w:rFonts w:ascii="Symbol" w:eastAsia="Symbol" w:hAnsi="Symbol"/>
      <w:sz w:val="24"/>
      <w:szCs w:val="24"/>
    </w:rPr>
  </w:style>
  <w:style w:type="character" w:customStyle="1" w:styleId="WW8Num19z0">
    <w:name w:val="WW8Num19z0"/>
    <w:qFormat/>
    <w:rsid w:val="009F57D1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29z0">
    <w:name w:val="WW8Num29z0"/>
    <w:qFormat/>
    <w:rsid w:val="009F57D1"/>
    <w:rPr>
      <w:rFonts w:ascii="PT Astra Serif" w:eastAsia="PT Astra Serif" w:hAnsi="PT Astra Serif"/>
      <w:w w:val="99"/>
      <w:sz w:val="24"/>
      <w:szCs w:val="24"/>
      <w:lang w:val="ru-RU" w:eastAsia="ar-SA"/>
    </w:rPr>
  </w:style>
  <w:style w:type="character" w:customStyle="1" w:styleId="WW8Num31z0">
    <w:name w:val="WW8Num31z0"/>
    <w:qFormat/>
    <w:rsid w:val="009F57D1"/>
    <w:rPr>
      <w:rFonts w:ascii="Symbol" w:eastAsia="Symbol" w:hAnsi="Symbol"/>
      <w:sz w:val="24"/>
      <w:szCs w:val="24"/>
    </w:rPr>
  </w:style>
  <w:style w:type="character" w:customStyle="1" w:styleId="WW8Num21z0">
    <w:name w:val="WW8Num21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3z0">
    <w:name w:val="WW8Num13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7z0">
    <w:name w:val="WW8Num7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2z0">
    <w:name w:val="WW8Num2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4z0">
    <w:name w:val="WW8Num4z0"/>
    <w:qFormat/>
    <w:rsid w:val="009F57D1"/>
    <w:rPr>
      <w:rFonts w:ascii="Symbol" w:eastAsia="Symbol" w:hAnsi="Symbol"/>
    </w:rPr>
  </w:style>
  <w:style w:type="character" w:customStyle="1" w:styleId="WW8Num14z3">
    <w:name w:val="WW8Num14z3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14z2">
    <w:name w:val="WW8Num14z2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4z1">
    <w:name w:val="WW8Num14z1"/>
    <w:qFormat/>
    <w:rsid w:val="009F57D1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14z0">
    <w:name w:val="WW8Num14z0"/>
    <w:qFormat/>
    <w:rsid w:val="009F57D1"/>
    <w:rPr>
      <w:rFonts w:ascii="Calibri" w:eastAsia="Calibri" w:hAnsi="Calibri"/>
      <w:w w:val="60"/>
      <w:sz w:val="28"/>
      <w:szCs w:val="28"/>
      <w:lang w:val="ru-RU" w:eastAsia="ar-SA"/>
    </w:rPr>
  </w:style>
  <w:style w:type="character" w:customStyle="1" w:styleId="WW8Num8z0">
    <w:name w:val="WW8Num8z0"/>
    <w:qFormat/>
    <w:rsid w:val="009F57D1"/>
    <w:rPr>
      <w:rFonts w:ascii="Symbol" w:eastAsia="Symbol" w:hAnsi="Symbol"/>
      <w:w w:val="60"/>
      <w:sz w:val="28"/>
      <w:szCs w:val="28"/>
      <w:lang w:val="ru-RU" w:eastAsia="ar-SA"/>
    </w:rPr>
  </w:style>
  <w:style w:type="character" w:customStyle="1" w:styleId="WW8Num10z0">
    <w:name w:val="WW8Num10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23z2">
    <w:name w:val="WW8Num23z2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23z0">
    <w:name w:val="WW8Num23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2z0">
    <w:name w:val="WW8Num12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3z2">
    <w:name w:val="WW8Num3z2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3z0">
    <w:name w:val="WW8Num3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28z2">
    <w:name w:val="WW8Num28z2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28z0">
    <w:name w:val="WW8Num28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7z0">
    <w:name w:val="WW8Num17z0"/>
    <w:qFormat/>
    <w:rsid w:val="009F57D1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27z0">
    <w:name w:val="WW8Num27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18z4">
    <w:name w:val="WW8Num18z4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18z3">
    <w:name w:val="WW8Num18z3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18z2">
    <w:name w:val="WW8Num18z2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8z1">
    <w:name w:val="WW8Num18z1"/>
    <w:qFormat/>
    <w:rsid w:val="009F57D1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18z0">
    <w:name w:val="WW8Num18z0"/>
    <w:qFormat/>
    <w:rsid w:val="009F57D1"/>
    <w:rPr>
      <w:spacing w:val="0"/>
      <w:w w:val="100"/>
      <w:sz w:val="24"/>
      <w:lang w:val="ru-RU"/>
    </w:rPr>
  </w:style>
  <w:style w:type="character" w:customStyle="1" w:styleId="WW8Num15z0">
    <w:name w:val="WW8Num15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24z2">
    <w:name w:val="WW8Num24z2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24z0">
    <w:name w:val="WW8Num24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32z3">
    <w:name w:val="WW8Num32z3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32z2">
    <w:name w:val="WW8Num32z2"/>
    <w:qFormat/>
    <w:rsid w:val="009F57D1"/>
    <w:rPr>
      <w:rFonts w:ascii="Times New Roman" w:eastAsia="Times New Roman" w:hAnsi="Times New Roman"/>
      <w:b/>
      <w:bCs/>
      <w:w w:val="100"/>
      <w:sz w:val="28"/>
      <w:szCs w:val="28"/>
      <w:lang w:val="ru-RU" w:eastAsia="ar-SA"/>
    </w:rPr>
  </w:style>
  <w:style w:type="character" w:customStyle="1" w:styleId="WW8Num32z0">
    <w:name w:val="WW8Num32z0"/>
    <w:qFormat/>
    <w:rsid w:val="009F57D1"/>
    <w:rPr>
      <w:rFonts w:ascii="Times New Roman" w:eastAsia="Times New Roman" w:hAnsi="Times New Roman"/>
      <w:b/>
      <w:bCs/>
      <w:spacing w:val="0"/>
      <w:w w:val="100"/>
      <w:sz w:val="28"/>
      <w:szCs w:val="28"/>
      <w:lang w:val="ru-RU" w:eastAsia="ar-SA"/>
    </w:rPr>
  </w:style>
  <w:style w:type="character" w:customStyle="1" w:styleId="WW8Num22z0">
    <w:name w:val="WW8Num22z0"/>
    <w:qFormat/>
    <w:rsid w:val="009F57D1"/>
    <w:rPr>
      <w:rFonts w:ascii="Times New Roman" w:eastAsia="Times New Roman" w:hAnsi="Times New Roman"/>
      <w:spacing w:val="0"/>
      <w:w w:val="100"/>
      <w:sz w:val="28"/>
      <w:szCs w:val="28"/>
      <w:lang w:val="ru-RU" w:eastAsia="ar-SA"/>
    </w:rPr>
  </w:style>
  <w:style w:type="character" w:customStyle="1" w:styleId="WW8Num6z0">
    <w:name w:val="WW8Num6z0"/>
    <w:qFormat/>
    <w:rsid w:val="009F57D1"/>
    <w:rPr>
      <w:rFonts w:ascii="PT Astra Serif" w:eastAsia="PT Astra Serif" w:hAnsi="PT Astra Serif"/>
      <w:w w:val="100"/>
      <w:sz w:val="24"/>
      <w:szCs w:val="24"/>
      <w:lang w:val="ru-RU" w:eastAsia="ar-SA"/>
    </w:rPr>
  </w:style>
  <w:style w:type="character" w:customStyle="1" w:styleId="WW8Num26z0">
    <w:name w:val="WW8Num26z0"/>
    <w:qFormat/>
    <w:rsid w:val="009F57D1"/>
    <w:rPr>
      <w:rFonts w:ascii="Wingdings" w:eastAsia="Wingdings" w:hAnsi="Wingdings"/>
      <w:w w:val="100"/>
      <w:sz w:val="24"/>
      <w:szCs w:val="24"/>
      <w:lang w:val="ru-RU" w:eastAsia="ar-SA"/>
    </w:rPr>
  </w:style>
  <w:style w:type="character" w:customStyle="1" w:styleId="a3">
    <w:name w:val="Символ нумерации"/>
    <w:qFormat/>
    <w:rsid w:val="009F57D1"/>
  </w:style>
  <w:style w:type="character" w:customStyle="1" w:styleId="a4">
    <w:name w:val="Маркеры списка"/>
    <w:qFormat/>
    <w:rsid w:val="009F57D1"/>
    <w:rPr>
      <w:rFonts w:ascii="OpenSymbol" w:eastAsia="OpenSymbol" w:hAnsi="OpenSymbol" w:cs="OpenSymbol"/>
    </w:rPr>
  </w:style>
  <w:style w:type="character" w:customStyle="1" w:styleId="CharAttribute512">
    <w:name w:val="CharAttribute512"/>
    <w:qFormat/>
    <w:rsid w:val="009F57D1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qFormat/>
    <w:rsid w:val="009F57D1"/>
    <w:rPr>
      <w:rFonts w:ascii="Times New Roman" w:eastAsia="Times New Roman" w:hAnsi="Times New Roman"/>
      <w:i/>
      <w:sz w:val="28"/>
      <w:u w:val="single"/>
    </w:rPr>
  </w:style>
  <w:style w:type="character" w:customStyle="1" w:styleId="w">
    <w:name w:val="w"/>
    <w:basedOn w:val="a0"/>
    <w:qFormat/>
    <w:rsid w:val="009F57D1"/>
  </w:style>
  <w:style w:type="character" w:customStyle="1" w:styleId="WW8Num17z1">
    <w:name w:val="WW8Num17z1"/>
    <w:qFormat/>
    <w:rsid w:val="009F57D1"/>
    <w:rPr>
      <w:rFonts w:ascii="Symbol" w:hAnsi="Symbol" w:cs="Symbol"/>
      <w:w w:val="100"/>
      <w:sz w:val="24"/>
      <w:szCs w:val="24"/>
      <w:lang w:val="ru-RU" w:bidi="ar-SA"/>
    </w:rPr>
  </w:style>
  <w:style w:type="character" w:customStyle="1" w:styleId="WW8Num17z2">
    <w:name w:val="WW8Num17z2"/>
    <w:qFormat/>
    <w:rsid w:val="009F57D1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7z3">
    <w:name w:val="WW8Num17z3"/>
    <w:qFormat/>
    <w:rsid w:val="009F57D1"/>
    <w:rPr>
      <w:rFonts w:ascii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17z4">
    <w:name w:val="WW8Num17z4"/>
    <w:qFormat/>
    <w:rsid w:val="009F57D1"/>
    <w:rPr>
      <w:rFonts w:ascii="PT Astra Serif" w:hAnsi="PT Astra Serif" w:cs="PT Astra Serif"/>
      <w:lang w:val="ru-RU" w:bidi="ar-SA"/>
    </w:rPr>
  </w:style>
  <w:style w:type="character" w:customStyle="1" w:styleId="WW8Num13z1">
    <w:name w:val="WW8Num13z1"/>
    <w:qFormat/>
    <w:rsid w:val="009F57D1"/>
    <w:rPr>
      <w:rFonts w:ascii="Symbol" w:hAnsi="Symbol" w:cs="Symbol"/>
      <w:w w:val="100"/>
      <w:sz w:val="24"/>
      <w:szCs w:val="24"/>
      <w:lang w:val="ru-RU" w:bidi="ar-SA"/>
    </w:rPr>
  </w:style>
  <w:style w:type="character" w:customStyle="1" w:styleId="WW8Num13z2">
    <w:name w:val="WW8Num13z2"/>
    <w:qFormat/>
    <w:rsid w:val="009F57D1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3z3">
    <w:name w:val="WW8Num13z3"/>
    <w:qFormat/>
    <w:rsid w:val="009F57D1"/>
    <w:rPr>
      <w:rFonts w:ascii="PT Astra Serif" w:hAnsi="PT Astra Serif" w:cs="PT Astra Serif"/>
      <w:lang w:val="ru-RU" w:bidi="ar-SA"/>
    </w:rPr>
  </w:style>
  <w:style w:type="character" w:customStyle="1" w:styleId="WW8Num20z0">
    <w:name w:val="WW8Num20z0"/>
    <w:qFormat/>
    <w:rsid w:val="009F57D1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a5">
    <w:name w:val="Символ сноски"/>
    <w:qFormat/>
    <w:rsid w:val="009F57D1"/>
  </w:style>
  <w:style w:type="character" w:customStyle="1" w:styleId="a6">
    <w:name w:val="Привязка сноски"/>
    <w:rsid w:val="009F57D1"/>
    <w:rPr>
      <w:vertAlign w:val="superscript"/>
    </w:rPr>
  </w:style>
  <w:style w:type="character" w:customStyle="1" w:styleId="WW8Num22z2">
    <w:name w:val="WW8Num22z2"/>
    <w:qFormat/>
    <w:rsid w:val="009F57D1"/>
    <w:rPr>
      <w:rFonts w:ascii="PT Astra Serif" w:hAnsi="PT Astra Serif" w:cs="PT Astra Serif"/>
      <w:lang w:val="ru-RU" w:bidi="ar-SA"/>
    </w:rPr>
  </w:style>
  <w:style w:type="character" w:customStyle="1" w:styleId="WW8Num9z0">
    <w:name w:val="WW8Num9z0"/>
    <w:qFormat/>
    <w:rsid w:val="009F57D1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CharAttribute2">
    <w:name w:val="CharAttribute2"/>
    <w:qFormat/>
    <w:rsid w:val="009F57D1"/>
    <w:rPr>
      <w:rFonts w:ascii="Times New Roman" w:eastAsia="Batang" w:hAnsi="Times New Roman"/>
      <w:color w:val="00000A"/>
      <w:sz w:val="28"/>
    </w:rPr>
  </w:style>
  <w:style w:type="character" w:customStyle="1" w:styleId="-">
    <w:name w:val="Интернет-ссылка"/>
    <w:rsid w:val="009F57D1"/>
    <w:rPr>
      <w:color w:val="0000FF"/>
      <w:u w:val="single"/>
    </w:rPr>
  </w:style>
  <w:style w:type="paragraph" w:customStyle="1" w:styleId="a7">
    <w:name w:val="Заголовок"/>
    <w:basedOn w:val="a"/>
    <w:next w:val="a8"/>
    <w:qFormat/>
    <w:rsid w:val="009F57D1"/>
    <w:pPr>
      <w:keepNext/>
      <w:spacing w:before="240" w:after="120" w:line="240" w:lineRule="auto"/>
    </w:pPr>
    <w:rPr>
      <w:rFonts w:ascii="PT Astra Serif" w:eastAsia="Tahoma" w:hAnsi="PT Astra Serif" w:cs="Noto Sans Devanagari"/>
      <w:kern w:val="2"/>
      <w:sz w:val="28"/>
      <w:szCs w:val="28"/>
      <w:lang w:eastAsia="zh-CN" w:bidi="hi-IN"/>
    </w:rPr>
  </w:style>
  <w:style w:type="paragraph" w:styleId="a8">
    <w:name w:val="Body Text"/>
    <w:basedOn w:val="a"/>
    <w:link w:val="a9"/>
    <w:rsid w:val="009F57D1"/>
    <w:pPr>
      <w:spacing w:after="140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9F57D1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a">
    <w:name w:val="List"/>
    <w:basedOn w:val="a8"/>
    <w:rsid w:val="009F57D1"/>
  </w:style>
  <w:style w:type="paragraph" w:styleId="ab">
    <w:name w:val="caption"/>
    <w:basedOn w:val="a"/>
    <w:qFormat/>
    <w:rsid w:val="009F57D1"/>
    <w:pPr>
      <w:suppressLineNumbers/>
      <w:spacing w:before="120" w:after="120" w:line="240" w:lineRule="auto"/>
    </w:pPr>
    <w:rPr>
      <w:rFonts w:ascii="PT Astra Serif" w:eastAsia="Tahoma" w:hAnsi="PT Astra Serif" w:cs="Noto Sans Devanagari"/>
      <w:i/>
      <w:iCs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9F57D1"/>
    <w:pPr>
      <w:spacing w:after="0" w:line="240" w:lineRule="auto"/>
      <w:ind w:left="220" w:hanging="220"/>
    </w:pPr>
  </w:style>
  <w:style w:type="paragraph" w:styleId="ac">
    <w:name w:val="index heading"/>
    <w:basedOn w:val="a"/>
    <w:qFormat/>
    <w:rsid w:val="009F57D1"/>
    <w:pPr>
      <w:suppressLineNumber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d">
    <w:name w:val="List Paragraph"/>
    <w:basedOn w:val="a"/>
    <w:link w:val="ae"/>
    <w:uiPriority w:val="34"/>
    <w:qFormat/>
    <w:rsid w:val="009F57D1"/>
    <w:pPr>
      <w:spacing w:after="0" w:line="240" w:lineRule="auto"/>
      <w:ind w:left="976" w:firstLine="580"/>
      <w:jc w:val="both"/>
    </w:pPr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paragraph" w:customStyle="1" w:styleId="TableParagraph">
    <w:name w:val="Table Paragraph"/>
    <w:basedOn w:val="a"/>
    <w:qFormat/>
    <w:rsid w:val="009F57D1"/>
    <w:pPr>
      <w:spacing w:after="0" w:line="240" w:lineRule="auto"/>
    </w:pPr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paragraph" w:customStyle="1" w:styleId="af">
    <w:name w:val="Верхний и нижний колонтитулы"/>
    <w:basedOn w:val="a"/>
    <w:qFormat/>
    <w:rsid w:val="009F57D1"/>
    <w:pPr>
      <w:suppressLineNumbers/>
      <w:tabs>
        <w:tab w:val="center" w:pos="4819"/>
        <w:tab w:val="right" w:pos="9638"/>
      </w:tabs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0">
    <w:name w:val="footer"/>
    <w:basedOn w:val="a"/>
    <w:link w:val="af1"/>
    <w:rsid w:val="009F57D1"/>
    <w:pPr>
      <w:tabs>
        <w:tab w:val="center" w:pos="4677"/>
        <w:tab w:val="right" w:pos="9355"/>
      </w:tabs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f1">
    <w:name w:val="Нижний колонтитул Знак"/>
    <w:basedOn w:val="a0"/>
    <w:link w:val="af0"/>
    <w:rsid w:val="009F57D1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2">
    <w:name w:val="footnote text"/>
    <w:basedOn w:val="a"/>
    <w:link w:val="af3"/>
    <w:uiPriority w:val="99"/>
    <w:rsid w:val="009F57D1"/>
    <w:pPr>
      <w:suppressLineNumbers/>
      <w:spacing w:after="0" w:line="240" w:lineRule="auto"/>
      <w:ind w:left="339" w:hanging="339"/>
    </w:pPr>
    <w:rPr>
      <w:rFonts w:ascii="PT Astra Serif" w:eastAsia="Tahoma" w:hAnsi="PT Astra Serif" w:cs="Noto Sans Devanagari"/>
      <w:kern w:val="2"/>
      <w:sz w:val="20"/>
      <w:szCs w:val="20"/>
      <w:lang w:eastAsia="zh-CN" w:bidi="hi-IN"/>
    </w:rPr>
  </w:style>
  <w:style w:type="character" w:customStyle="1" w:styleId="af3">
    <w:name w:val="Текст сноски Знак"/>
    <w:basedOn w:val="a0"/>
    <w:link w:val="af2"/>
    <w:uiPriority w:val="99"/>
    <w:rsid w:val="009F57D1"/>
    <w:rPr>
      <w:rFonts w:ascii="PT Astra Serif" w:eastAsia="Tahoma" w:hAnsi="PT Astra Serif" w:cs="Noto Sans Devanagari"/>
      <w:kern w:val="2"/>
      <w:sz w:val="20"/>
      <w:szCs w:val="20"/>
      <w:lang w:eastAsia="zh-CN" w:bidi="hi-IN"/>
    </w:rPr>
  </w:style>
  <w:style w:type="paragraph" w:customStyle="1" w:styleId="af4">
    <w:name w:val="Содержимое таблицы"/>
    <w:basedOn w:val="a"/>
    <w:qFormat/>
    <w:rsid w:val="009F57D1"/>
    <w:pPr>
      <w:suppressLineNumber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numbering" w:customStyle="1" w:styleId="WW8Num25">
    <w:name w:val="WW8Num25"/>
    <w:qFormat/>
    <w:rsid w:val="009F57D1"/>
  </w:style>
  <w:style w:type="numbering" w:customStyle="1" w:styleId="WW8Num6">
    <w:name w:val="WW8Num6"/>
    <w:qFormat/>
    <w:rsid w:val="009F57D1"/>
  </w:style>
  <w:style w:type="numbering" w:customStyle="1" w:styleId="25468558691">
    <w:name w:val="25468558691"/>
    <w:qFormat/>
    <w:rsid w:val="009F57D1"/>
  </w:style>
  <w:style w:type="numbering" w:customStyle="1" w:styleId="WW8Num17">
    <w:name w:val="WW8Num17"/>
    <w:qFormat/>
    <w:rsid w:val="009F57D1"/>
  </w:style>
  <w:style w:type="numbering" w:customStyle="1" w:styleId="WW8Num13">
    <w:name w:val="WW8Num13"/>
    <w:qFormat/>
    <w:rsid w:val="009F57D1"/>
  </w:style>
  <w:style w:type="numbering" w:customStyle="1" w:styleId="WW8Num2">
    <w:name w:val="WW8Num2"/>
    <w:qFormat/>
    <w:rsid w:val="009F57D1"/>
  </w:style>
  <w:style w:type="numbering" w:customStyle="1" w:styleId="WW8Num7">
    <w:name w:val="WW8Num7"/>
    <w:qFormat/>
    <w:rsid w:val="009F57D1"/>
  </w:style>
  <w:style w:type="numbering" w:customStyle="1" w:styleId="WW8Num12">
    <w:name w:val="WW8Num12"/>
    <w:qFormat/>
    <w:rsid w:val="009F57D1"/>
  </w:style>
  <w:style w:type="numbering" w:customStyle="1" w:styleId="WW8Num20">
    <w:name w:val="WW8Num20"/>
    <w:qFormat/>
    <w:rsid w:val="009F57D1"/>
  </w:style>
  <w:style w:type="numbering" w:customStyle="1" w:styleId="WW8Num30">
    <w:name w:val="WW8Num30"/>
    <w:qFormat/>
    <w:rsid w:val="009F57D1"/>
  </w:style>
  <w:style w:type="numbering" w:customStyle="1" w:styleId="WW8Num3">
    <w:name w:val="WW8Num3"/>
    <w:qFormat/>
    <w:rsid w:val="009F57D1"/>
  </w:style>
  <w:style w:type="numbering" w:customStyle="1" w:styleId="WW8Num11">
    <w:name w:val="WW8Num11"/>
    <w:qFormat/>
    <w:rsid w:val="009F57D1"/>
  </w:style>
  <w:style w:type="numbering" w:customStyle="1" w:styleId="WW8Num22">
    <w:name w:val="WW8Num22"/>
    <w:qFormat/>
    <w:rsid w:val="009F57D1"/>
  </w:style>
  <w:style w:type="numbering" w:customStyle="1" w:styleId="WW8Num9">
    <w:name w:val="WW8Num9"/>
    <w:qFormat/>
    <w:rsid w:val="009F57D1"/>
  </w:style>
  <w:style w:type="numbering" w:customStyle="1" w:styleId="WW8Num8">
    <w:name w:val="WW8Num8"/>
    <w:qFormat/>
    <w:rsid w:val="009F57D1"/>
  </w:style>
  <w:style w:type="numbering" w:customStyle="1" w:styleId="WW8Num4">
    <w:name w:val="WW8Num4"/>
    <w:qFormat/>
    <w:rsid w:val="009F57D1"/>
  </w:style>
  <w:style w:type="table" w:styleId="af5">
    <w:name w:val="Table Grid"/>
    <w:basedOn w:val="a1"/>
    <w:uiPriority w:val="59"/>
    <w:rsid w:val="009F57D1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9F57D1"/>
    <w:pPr>
      <w:spacing w:after="0" w:line="240" w:lineRule="auto"/>
    </w:pPr>
    <w:rPr>
      <w:rFonts w:ascii="Tahoma" w:eastAsia="Tahoma" w:hAnsi="Tahoma" w:cs="Mangal"/>
      <w:kern w:val="2"/>
      <w:sz w:val="16"/>
      <w:szCs w:val="14"/>
      <w:lang w:eastAsia="zh-CN" w:bidi="hi-IN"/>
    </w:rPr>
  </w:style>
  <w:style w:type="character" w:customStyle="1" w:styleId="af7">
    <w:name w:val="Текст выноски Знак"/>
    <w:basedOn w:val="a0"/>
    <w:link w:val="af6"/>
    <w:uiPriority w:val="99"/>
    <w:semiHidden/>
    <w:rsid w:val="009F57D1"/>
    <w:rPr>
      <w:rFonts w:ascii="Tahoma" w:eastAsia="Tahoma" w:hAnsi="Tahoma" w:cs="Mangal"/>
      <w:kern w:val="2"/>
      <w:sz w:val="16"/>
      <w:szCs w:val="14"/>
      <w:lang w:eastAsia="zh-CN" w:bidi="hi-IN"/>
    </w:rPr>
  </w:style>
  <w:style w:type="paragraph" w:styleId="af8">
    <w:name w:val="Block Text"/>
    <w:basedOn w:val="a"/>
    <w:semiHidden/>
    <w:rsid w:val="009F57D1"/>
    <w:pPr>
      <w:spacing w:after="0" w:line="240" w:lineRule="auto"/>
      <w:ind w:left="-993" w:right="-1759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9F57D1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ar-SA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9F57D1"/>
    <w:pPr>
      <w:spacing w:after="100"/>
      <w:ind w:left="220"/>
    </w:pPr>
    <w:rPr>
      <w:rFonts w:eastAsiaTheme="minorEastAsia"/>
      <w:lang w:eastAsia="ru-RU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9F57D1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F57D1"/>
    <w:pPr>
      <w:spacing w:after="100"/>
      <w:ind w:left="440"/>
    </w:pPr>
    <w:rPr>
      <w:rFonts w:eastAsiaTheme="minorEastAsia"/>
      <w:lang w:eastAsia="ru-RU"/>
    </w:rPr>
  </w:style>
  <w:style w:type="paragraph" w:styleId="afa">
    <w:name w:val="header"/>
    <w:basedOn w:val="a"/>
    <w:link w:val="afb"/>
    <w:uiPriority w:val="99"/>
    <w:unhideWhenUsed/>
    <w:rsid w:val="009F57D1"/>
    <w:pPr>
      <w:tabs>
        <w:tab w:val="center" w:pos="4677"/>
        <w:tab w:val="right" w:pos="9355"/>
      </w:tabs>
      <w:spacing w:after="0" w:line="240" w:lineRule="auto"/>
    </w:pPr>
    <w:rPr>
      <w:rFonts w:ascii="PT Astra Serif" w:eastAsia="Tahoma" w:hAnsi="PT Astra Serif" w:cs="Mangal"/>
      <w:kern w:val="2"/>
      <w:sz w:val="24"/>
      <w:szCs w:val="21"/>
      <w:lang w:eastAsia="zh-CN" w:bidi="hi-IN"/>
    </w:rPr>
  </w:style>
  <w:style w:type="character" w:customStyle="1" w:styleId="afb">
    <w:name w:val="Верхний колонтитул Знак"/>
    <w:basedOn w:val="a0"/>
    <w:link w:val="afa"/>
    <w:uiPriority w:val="99"/>
    <w:rsid w:val="009F57D1"/>
    <w:rPr>
      <w:rFonts w:ascii="PT Astra Serif" w:eastAsia="Tahoma" w:hAnsi="PT Astra Serif" w:cs="Mangal"/>
      <w:kern w:val="2"/>
      <w:sz w:val="24"/>
      <w:szCs w:val="21"/>
      <w:lang w:eastAsia="zh-CN" w:bidi="hi-IN"/>
    </w:rPr>
  </w:style>
  <w:style w:type="numbering" w:customStyle="1" w:styleId="22">
    <w:name w:val="Нет списка2"/>
    <w:next w:val="a2"/>
    <w:uiPriority w:val="99"/>
    <w:semiHidden/>
    <w:unhideWhenUsed/>
    <w:rsid w:val="009F57D1"/>
  </w:style>
  <w:style w:type="table" w:customStyle="1" w:styleId="14">
    <w:name w:val="Сетка таблицы1"/>
    <w:basedOn w:val="a1"/>
    <w:next w:val="af5"/>
    <w:uiPriority w:val="59"/>
    <w:rsid w:val="009F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qFormat/>
    <w:rsid w:val="009F57D1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qFormat/>
    <w:rsid w:val="009F57D1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harAttribute6">
    <w:name w:val="CharAttribute6"/>
    <w:qFormat/>
    <w:rsid w:val="009F57D1"/>
    <w:rPr>
      <w:rFonts w:ascii="Times New Roman" w:eastAsia="Batang" w:hAnsi="Batang"/>
      <w:color w:val="0000FF"/>
      <w:sz w:val="28"/>
      <w:u w:val="single"/>
    </w:rPr>
  </w:style>
  <w:style w:type="character" w:styleId="afc">
    <w:name w:val="footnote reference"/>
    <w:uiPriority w:val="99"/>
    <w:semiHidden/>
    <w:rsid w:val="009F57D1"/>
    <w:rPr>
      <w:vertAlign w:val="superscript"/>
    </w:rPr>
  </w:style>
  <w:style w:type="character" w:styleId="afd">
    <w:name w:val="Hyperlink"/>
    <w:basedOn w:val="a0"/>
    <w:uiPriority w:val="99"/>
    <w:unhideWhenUsed/>
    <w:rsid w:val="009F57D1"/>
    <w:rPr>
      <w:color w:val="0000FF" w:themeColor="hyperlink"/>
      <w:u w:val="single"/>
    </w:rPr>
  </w:style>
  <w:style w:type="character" w:customStyle="1" w:styleId="ae">
    <w:name w:val="Абзац списка Знак"/>
    <w:link w:val="ad"/>
    <w:uiPriority w:val="34"/>
    <w:qFormat/>
    <w:locked/>
    <w:rsid w:val="009F57D1"/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numbering" w:customStyle="1" w:styleId="30">
    <w:name w:val="Нет списка3"/>
    <w:next w:val="a2"/>
    <w:uiPriority w:val="99"/>
    <w:semiHidden/>
    <w:unhideWhenUsed/>
    <w:rsid w:val="009F57D1"/>
  </w:style>
  <w:style w:type="table" w:customStyle="1" w:styleId="23">
    <w:name w:val="Сетка таблицы2"/>
    <w:basedOn w:val="a1"/>
    <w:next w:val="af5"/>
    <w:uiPriority w:val="59"/>
    <w:rsid w:val="009F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8">
    <w:name w:val="ParaAttribute8"/>
    <w:qFormat/>
    <w:rsid w:val="009F57D1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9F57D1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9F57D1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9F57D1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57D1"/>
    <w:pPr>
      <w:keepNext/>
      <w:keepLines/>
      <w:spacing w:before="240" w:after="0" w:line="240" w:lineRule="auto"/>
      <w:outlineLvl w:val="0"/>
    </w:pPr>
    <w:rPr>
      <w:rFonts w:ascii="Cambria" w:eastAsia="Tahoma" w:hAnsi="Cambria" w:cs="Noto Sans Devanagari"/>
      <w:color w:val="365F91"/>
      <w:kern w:val="2"/>
      <w:sz w:val="32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9F57D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7D1"/>
    <w:rPr>
      <w:rFonts w:ascii="Cambria" w:eastAsia="Tahoma" w:hAnsi="Cambria" w:cs="Noto Sans Devanagari"/>
      <w:color w:val="365F91"/>
      <w:kern w:val="2"/>
      <w:sz w:val="32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9F57D1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F57D1"/>
  </w:style>
  <w:style w:type="numbering" w:customStyle="1" w:styleId="110">
    <w:name w:val="Нет списка11"/>
    <w:next w:val="a2"/>
    <w:uiPriority w:val="99"/>
    <w:semiHidden/>
    <w:unhideWhenUsed/>
    <w:rsid w:val="009F57D1"/>
  </w:style>
  <w:style w:type="character" w:customStyle="1" w:styleId="WW8Num30z0">
    <w:name w:val="WW8Num30z0"/>
    <w:qFormat/>
    <w:rsid w:val="009F57D1"/>
    <w:rPr>
      <w:rFonts w:ascii="Times New Roman" w:eastAsia="Times New Roman" w:hAnsi="Times New Roman"/>
      <w:w w:val="99"/>
      <w:sz w:val="24"/>
      <w:szCs w:val="24"/>
      <w:lang w:val="ru-RU" w:eastAsia="ar-SA"/>
    </w:rPr>
  </w:style>
  <w:style w:type="character" w:customStyle="1" w:styleId="WW8Num25z0">
    <w:name w:val="WW8Num25z0"/>
    <w:qFormat/>
    <w:rsid w:val="009F57D1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11z0">
    <w:name w:val="WW8Num11z0"/>
    <w:qFormat/>
    <w:rsid w:val="009F57D1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5z0">
    <w:name w:val="WW8Num5z0"/>
    <w:qFormat/>
    <w:rsid w:val="009F57D1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16z0">
    <w:name w:val="WW8Num16z0"/>
    <w:qFormat/>
    <w:rsid w:val="009F57D1"/>
    <w:rPr>
      <w:rFonts w:ascii="Symbol" w:eastAsia="Symbol" w:hAnsi="Symbol"/>
      <w:sz w:val="24"/>
      <w:szCs w:val="24"/>
    </w:rPr>
  </w:style>
  <w:style w:type="character" w:customStyle="1" w:styleId="WW8Num19z0">
    <w:name w:val="WW8Num19z0"/>
    <w:qFormat/>
    <w:rsid w:val="009F57D1"/>
    <w:rPr>
      <w:rFonts w:ascii="Times New Roman" w:eastAsia="Times New Roman" w:hAnsi="Times New Roman"/>
      <w:w w:val="100"/>
      <w:sz w:val="22"/>
      <w:szCs w:val="22"/>
      <w:lang w:val="ru-RU" w:eastAsia="ar-SA"/>
    </w:rPr>
  </w:style>
  <w:style w:type="character" w:customStyle="1" w:styleId="WW8Num29z0">
    <w:name w:val="WW8Num29z0"/>
    <w:qFormat/>
    <w:rsid w:val="009F57D1"/>
    <w:rPr>
      <w:rFonts w:ascii="PT Astra Serif" w:eastAsia="PT Astra Serif" w:hAnsi="PT Astra Serif"/>
      <w:w w:val="99"/>
      <w:sz w:val="24"/>
      <w:szCs w:val="24"/>
      <w:lang w:val="ru-RU" w:eastAsia="ar-SA"/>
    </w:rPr>
  </w:style>
  <w:style w:type="character" w:customStyle="1" w:styleId="WW8Num31z0">
    <w:name w:val="WW8Num31z0"/>
    <w:qFormat/>
    <w:rsid w:val="009F57D1"/>
    <w:rPr>
      <w:rFonts w:ascii="Symbol" w:eastAsia="Symbol" w:hAnsi="Symbol"/>
      <w:sz w:val="24"/>
      <w:szCs w:val="24"/>
    </w:rPr>
  </w:style>
  <w:style w:type="character" w:customStyle="1" w:styleId="WW8Num21z0">
    <w:name w:val="WW8Num21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3z0">
    <w:name w:val="WW8Num13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7z0">
    <w:name w:val="WW8Num7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2z0">
    <w:name w:val="WW8Num2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4z0">
    <w:name w:val="WW8Num4z0"/>
    <w:qFormat/>
    <w:rsid w:val="009F57D1"/>
    <w:rPr>
      <w:rFonts w:ascii="Symbol" w:eastAsia="Symbol" w:hAnsi="Symbol"/>
    </w:rPr>
  </w:style>
  <w:style w:type="character" w:customStyle="1" w:styleId="WW8Num14z3">
    <w:name w:val="WW8Num14z3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14z2">
    <w:name w:val="WW8Num14z2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4z1">
    <w:name w:val="WW8Num14z1"/>
    <w:qFormat/>
    <w:rsid w:val="009F57D1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14z0">
    <w:name w:val="WW8Num14z0"/>
    <w:qFormat/>
    <w:rsid w:val="009F57D1"/>
    <w:rPr>
      <w:rFonts w:ascii="Calibri" w:eastAsia="Calibri" w:hAnsi="Calibri"/>
      <w:w w:val="60"/>
      <w:sz w:val="28"/>
      <w:szCs w:val="28"/>
      <w:lang w:val="ru-RU" w:eastAsia="ar-SA"/>
    </w:rPr>
  </w:style>
  <w:style w:type="character" w:customStyle="1" w:styleId="WW8Num8z0">
    <w:name w:val="WW8Num8z0"/>
    <w:qFormat/>
    <w:rsid w:val="009F57D1"/>
    <w:rPr>
      <w:rFonts w:ascii="Symbol" w:eastAsia="Symbol" w:hAnsi="Symbol"/>
      <w:w w:val="60"/>
      <w:sz w:val="28"/>
      <w:szCs w:val="28"/>
      <w:lang w:val="ru-RU" w:eastAsia="ar-SA"/>
    </w:rPr>
  </w:style>
  <w:style w:type="character" w:customStyle="1" w:styleId="WW8Num10z0">
    <w:name w:val="WW8Num10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23z2">
    <w:name w:val="WW8Num23z2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23z0">
    <w:name w:val="WW8Num23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2z0">
    <w:name w:val="WW8Num12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3z2">
    <w:name w:val="WW8Num3z2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3z0">
    <w:name w:val="WW8Num3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28z2">
    <w:name w:val="WW8Num28z2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28z0">
    <w:name w:val="WW8Num28z0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7z0">
    <w:name w:val="WW8Num17z0"/>
    <w:qFormat/>
    <w:rsid w:val="009F57D1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27z0">
    <w:name w:val="WW8Num27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18z4">
    <w:name w:val="WW8Num18z4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18z3">
    <w:name w:val="WW8Num18z3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18z2">
    <w:name w:val="WW8Num18z2"/>
    <w:qFormat/>
    <w:rsid w:val="009F57D1"/>
    <w:rPr>
      <w:rFonts w:ascii="Symbol" w:eastAsia="Symbol" w:hAnsi="Symbol"/>
      <w:w w:val="100"/>
      <w:sz w:val="28"/>
      <w:szCs w:val="28"/>
      <w:lang w:val="ru-RU" w:eastAsia="ar-SA"/>
    </w:rPr>
  </w:style>
  <w:style w:type="character" w:customStyle="1" w:styleId="WW8Num18z1">
    <w:name w:val="WW8Num18z1"/>
    <w:qFormat/>
    <w:rsid w:val="009F57D1"/>
    <w:rPr>
      <w:rFonts w:ascii="Symbol" w:eastAsia="Symbol" w:hAnsi="Symbol"/>
      <w:w w:val="100"/>
      <w:sz w:val="24"/>
      <w:szCs w:val="24"/>
      <w:lang w:val="ru-RU" w:eastAsia="ar-SA"/>
    </w:rPr>
  </w:style>
  <w:style w:type="character" w:customStyle="1" w:styleId="WW8Num18z0">
    <w:name w:val="WW8Num18z0"/>
    <w:qFormat/>
    <w:rsid w:val="009F57D1"/>
    <w:rPr>
      <w:spacing w:val="0"/>
      <w:w w:val="100"/>
      <w:sz w:val="24"/>
      <w:lang w:val="ru-RU"/>
    </w:rPr>
  </w:style>
  <w:style w:type="character" w:customStyle="1" w:styleId="WW8Num15z0">
    <w:name w:val="WW8Num15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24z2">
    <w:name w:val="WW8Num24z2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24z0">
    <w:name w:val="WW8Num24z0"/>
    <w:qFormat/>
    <w:rsid w:val="009F57D1"/>
    <w:rPr>
      <w:rFonts w:ascii="Times New Roman" w:eastAsia="Times New Roman" w:hAnsi="Times New Roman"/>
      <w:w w:val="100"/>
      <w:sz w:val="28"/>
      <w:szCs w:val="28"/>
      <w:lang w:val="ru-RU" w:eastAsia="ar-SA"/>
    </w:rPr>
  </w:style>
  <w:style w:type="character" w:customStyle="1" w:styleId="WW8Num32z3">
    <w:name w:val="WW8Num32z3"/>
    <w:qFormat/>
    <w:rsid w:val="009F57D1"/>
    <w:rPr>
      <w:rFonts w:ascii="PT Astra Serif" w:eastAsia="PT Astra Serif" w:hAnsi="PT Astra Serif"/>
      <w:lang w:val="ru-RU" w:eastAsia="ar-SA"/>
    </w:rPr>
  </w:style>
  <w:style w:type="character" w:customStyle="1" w:styleId="WW8Num32z2">
    <w:name w:val="WW8Num32z2"/>
    <w:qFormat/>
    <w:rsid w:val="009F57D1"/>
    <w:rPr>
      <w:rFonts w:ascii="Times New Roman" w:eastAsia="Times New Roman" w:hAnsi="Times New Roman"/>
      <w:b/>
      <w:bCs/>
      <w:w w:val="100"/>
      <w:sz w:val="28"/>
      <w:szCs w:val="28"/>
      <w:lang w:val="ru-RU" w:eastAsia="ar-SA"/>
    </w:rPr>
  </w:style>
  <w:style w:type="character" w:customStyle="1" w:styleId="WW8Num32z0">
    <w:name w:val="WW8Num32z0"/>
    <w:qFormat/>
    <w:rsid w:val="009F57D1"/>
    <w:rPr>
      <w:rFonts w:ascii="Times New Roman" w:eastAsia="Times New Roman" w:hAnsi="Times New Roman"/>
      <w:b/>
      <w:bCs/>
      <w:spacing w:val="0"/>
      <w:w w:val="100"/>
      <w:sz w:val="28"/>
      <w:szCs w:val="28"/>
      <w:lang w:val="ru-RU" w:eastAsia="ar-SA"/>
    </w:rPr>
  </w:style>
  <w:style w:type="character" w:customStyle="1" w:styleId="WW8Num22z0">
    <w:name w:val="WW8Num22z0"/>
    <w:qFormat/>
    <w:rsid w:val="009F57D1"/>
    <w:rPr>
      <w:rFonts w:ascii="Times New Roman" w:eastAsia="Times New Roman" w:hAnsi="Times New Roman"/>
      <w:spacing w:val="0"/>
      <w:w w:val="100"/>
      <w:sz w:val="28"/>
      <w:szCs w:val="28"/>
      <w:lang w:val="ru-RU" w:eastAsia="ar-SA"/>
    </w:rPr>
  </w:style>
  <w:style w:type="character" w:customStyle="1" w:styleId="WW8Num6z0">
    <w:name w:val="WW8Num6z0"/>
    <w:qFormat/>
    <w:rsid w:val="009F57D1"/>
    <w:rPr>
      <w:rFonts w:ascii="PT Astra Serif" w:eastAsia="PT Astra Serif" w:hAnsi="PT Astra Serif"/>
      <w:w w:val="100"/>
      <w:sz w:val="24"/>
      <w:szCs w:val="24"/>
      <w:lang w:val="ru-RU" w:eastAsia="ar-SA"/>
    </w:rPr>
  </w:style>
  <w:style w:type="character" w:customStyle="1" w:styleId="WW8Num26z0">
    <w:name w:val="WW8Num26z0"/>
    <w:qFormat/>
    <w:rsid w:val="009F57D1"/>
    <w:rPr>
      <w:rFonts w:ascii="Wingdings" w:eastAsia="Wingdings" w:hAnsi="Wingdings"/>
      <w:w w:val="100"/>
      <w:sz w:val="24"/>
      <w:szCs w:val="24"/>
      <w:lang w:val="ru-RU" w:eastAsia="ar-SA"/>
    </w:rPr>
  </w:style>
  <w:style w:type="character" w:customStyle="1" w:styleId="a3">
    <w:name w:val="Символ нумерации"/>
    <w:qFormat/>
    <w:rsid w:val="009F57D1"/>
  </w:style>
  <w:style w:type="character" w:customStyle="1" w:styleId="a4">
    <w:name w:val="Маркеры списка"/>
    <w:qFormat/>
    <w:rsid w:val="009F57D1"/>
    <w:rPr>
      <w:rFonts w:ascii="OpenSymbol" w:eastAsia="OpenSymbol" w:hAnsi="OpenSymbol" w:cs="OpenSymbol"/>
    </w:rPr>
  </w:style>
  <w:style w:type="character" w:customStyle="1" w:styleId="CharAttribute512">
    <w:name w:val="CharAttribute512"/>
    <w:qFormat/>
    <w:rsid w:val="009F57D1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qFormat/>
    <w:rsid w:val="009F57D1"/>
    <w:rPr>
      <w:rFonts w:ascii="Times New Roman" w:eastAsia="Times New Roman" w:hAnsi="Times New Roman"/>
      <w:i/>
      <w:sz w:val="28"/>
      <w:u w:val="single"/>
    </w:rPr>
  </w:style>
  <w:style w:type="character" w:customStyle="1" w:styleId="w">
    <w:name w:val="w"/>
    <w:basedOn w:val="a0"/>
    <w:qFormat/>
    <w:rsid w:val="009F57D1"/>
  </w:style>
  <w:style w:type="character" w:customStyle="1" w:styleId="WW8Num17z1">
    <w:name w:val="WW8Num17z1"/>
    <w:qFormat/>
    <w:rsid w:val="009F57D1"/>
    <w:rPr>
      <w:rFonts w:ascii="Symbol" w:hAnsi="Symbol" w:cs="Symbol"/>
      <w:w w:val="100"/>
      <w:sz w:val="24"/>
      <w:szCs w:val="24"/>
      <w:lang w:val="ru-RU" w:bidi="ar-SA"/>
    </w:rPr>
  </w:style>
  <w:style w:type="character" w:customStyle="1" w:styleId="WW8Num17z2">
    <w:name w:val="WW8Num17z2"/>
    <w:qFormat/>
    <w:rsid w:val="009F57D1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7z3">
    <w:name w:val="WW8Num17z3"/>
    <w:qFormat/>
    <w:rsid w:val="009F57D1"/>
    <w:rPr>
      <w:rFonts w:ascii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17z4">
    <w:name w:val="WW8Num17z4"/>
    <w:qFormat/>
    <w:rsid w:val="009F57D1"/>
    <w:rPr>
      <w:rFonts w:ascii="PT Astra Serif" w:hAnsi="PT Astra Serif" w:cs="PT Astra Serif"/>
      <w:lang w:val="ru-RU" w:bidi="ar-SA"/>
    </w:rPr>
  </w:style>
  <w:style w:type="character" w:customStyle="1" w:styleId="WW8Num13z1">
    <w:name w:val="WW8Num13z1"/>
    <w:qFormat/>
    <w:rsid w:val="009F57D1"/>
    <w:rPr>
      <w:rFonts w:ascii="Symbol" w:hAnsi="Symbol" w:cs="Symbol"/>
      <w:w w:val="100"/>
      <w:sz w:val="24"/>
      <w:szCs w:val="24"/>
      <w:lang w:val="ru-RU" w:bidi="ar-SA"/>
    </w:rPr>
  </w:style>
  <w:style w:type="character" w:customStyle="1" w:styleId="WW8Num13z2">
    <w:name w:val="WW8Num13z2"/>
    <w:qFormat/>
    <w:rsid w:val="009F57D1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3z3">
    <w:name w:val="WW8Num13z3"/>
    <w:qFormat/>
    <w:rsid w:val="009F57D1"/>
    <w:rPr>
      <w:rFonts w:ascii="PT Astra Serif" w:hAnsi="PT Astra Serif" w:cs="PT Astra Serif"/>
      <w:lang w:val="ru-RU" w:bidi="ar-SA"/>
    </w:rPr>
  </w:style>
  <w:style w:type="character" w:customStyle="1" w:styleId="WW8Num20z0">
    <w:name w:val="WW8Num20z0"/>
    <w:qFormat/>
    <w:rsid w:val="009F57D1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a5">
    <w:name w:val="Символ сноски"/>
    <w:qFormat/>
    <w:rsid w:val="009F57D1"/>
  </w:style>
  <w:style w:type="character" w:customStyle="1" w:styleId="a6">
    <w:name w:val="Привязка сноски"/>
    <w:rsid w:val="009F57D1"/>
    <w:rPr>
      <w:vertAlign w:val="superscript"/>
    </w:rPr>
  </w:style>
  <w:style w:type="character" w:customStyle="1" w:styleId="WW8Num22z2">
    <w:name w:val="WW8Num22z2"/>
    <w:qFormat/>
    <w:rsid w:val="009F57D1"/>
    <w:rPr>
      <w:rFonts w:ascii="PT Astra Serif" w:hAnsi="PT Astra Serif" w:cs="PT Astra Serif"/>
      <w:lang w:val="ru-RU" w:bidi="ar-SA"/>
    </w:rPr>
  </w:style>
  <w:style w:type="character" w:customStyle="1" w:styleId="WW8Num9z0">
    <w:name w:val="WW8Num9z0"/>
    <w:qFormat/>
    <w:rsid w:val="009F57D1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CharAttribute2">
    <w:name w:val="CharAttribute2"/>
    <w:qFormat/>
    <w:rsid w:val="009F57D1"/>
    <w:rPr>
      <w:rFonts w:ascii="Times New Roman" w:eastAsia="Batang" w:hAnsi="Times New Roman"/>
      <w:color w:val="00000A"/>
      <w:sz w:val="28"/>
    </w:rPr>
  </w:style>
  <w:style w:type="character" w:customStyle="1" w:styleId="-">
    <w:name w:val="Интернет-ссылка"/>
    <w:rsid w:val="009F57D1"/>
    <w:rPr>
      <w:color w:val="0000FF"/>
      <w:u w:val="single"/>
    </w:rPr>
  </w:style>
  <w:style w:type="paragraph" w:customStyle="1" w:styleId="a7">
    <w:name w:val="Заголовок"/>
    <w:basedOn w:val="a"/>
    <w:next w:val="a8"/>
    <w:qFormat/>
    <w:rsid w:val="009F57D1"/>
    <w:pPr>
      <w:keepNext/>
      <w:spacing w:before="240" w:after="120" w:line="240" w:lineRule="auto"/>
    </w:pPr>
    <w:rPr>
      <w:rFonts w:ascii="PT Astra Serif" w:eastAsia="Tahoma" w:hAnsi="PT Astra Serif" w:cs="Noto Sans Devanagari"/>
      <w:kern w:val="2"/>
      <w:sz w:val="28"/>
      <w:szCs w:val="28"/>
      <w:lang w:eastAsia="zh-CN" w:bidi="hi-IN"/>
    </w:rPr>
  </w:style>
  <w:style w:type="paragraph" w:styleId="a8">
    <w:name w:val="Body Text"/>
    <w:basedOn w:val="a"/>
    <w:link w:val="a9"/>
    <w:rsid w:val="009F57D1"/>
    <w:pPr>
      <w:spacing w:after="140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9F57D1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a">
    <w:name w:val="List"/>
    <w:basedOn w:val="a8"/>
    <w:rsid w:val="009F57D1"/>
  </w:style>
  <w:style w:type="paragraph" w:styleId="ab">
    <w:name w:val="caption"/>
    <w:basedOn w:val="a"/>
    <w:qFormat/>
    <w:rsid w:val="009F57D1"/>
    <w:pPr>
      <w:suppressLineNumbers/>
      <w:spacing w:before="120" w:after="120" w:line="240" w:lineRule="auto"/>
    </w:pPr>
    <w:rPr>
      <w:rFonts w:ascii="PT Astra Serif" w:eastAsia="Tahoma" w:hAnsi="PT Astra Serif" w:cs="Noto Sans Devanagari"/>
      <w:i/>
      <w:iCs/>
      <w:kern w:val="2"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9F57D1"/>
    <w:pPr>
      <w:spacing w:after="0" w:line="240" w:lineRule="auto"/>
      <w:ind w:left="220" w:hanging="220"/>
    </w:pPr>
  </w:style>
  <w:style w:type="paragraph" w:styleId="ac">
    <w:name w:val="index heading"/>
    <w:basedOn w:val="a"/>
    <w:qFormat/>
    <w:rsid w:val="009F57D1"/>
    <w:pPr>
      <w:suppressLineNumber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d">
    <w:name w:val="List Paragraph"/>
    <w:basedOn w:val="a"/>
    <w:link w:val="ae"/>
    <w:uiPriority w:val="34"/>
    <w:qFormat/>
    <w:rsid w:val="009F57D1"/>
    <w:pPr>
      <w:spacing w:after="0" w:line="240" w:lineRule="auto"/>
      <w:ind w:left="976" w:firstLine="580"/>
      <w:jc w:val="both"/>
    </w:pPr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paragraph" w:customStyle="1" w:styleId="TableParagraph">
    <w:name w:val="Table Paragraph"/>
    <w:basedOn w:val="a"/>
    <w:qFormat/>
    <w:rsid w:val="009F57D1"/>
    <w:pPr>
      <w:spacing w:after="0" w:line="240" w:lineRule="auto"/>
    </w:pPr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paragraph" w:customStyle="1" w:styleId="af">
    <w:name w:val="Верхний и нижний колонтитулы"/>
    <w:basedOn w:val="a"/>
    <w:qFormat/>
    <w:rsid w:val="009F57D1"/>
    <w:pPr>
      <w:suppressLineNumbers/>
      <w:tabs>
        <w:tab w:val="center" w:pos="4819"/>
        <w:tab w:val="right" w:pos="9638"/>
      </w:tabs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0">
    <w:name w:val="footer"/>
    <w:basedOn w:val="a"/>
    <w:link w:val="af1"/>
    <w:rsid w:val="009F57D1"/>
    <w:pPr>
      <w:tabs>
        <w:tab w:val="center" w:pos="4677"/>
        <w:tab w:val="right" w:pos="9355"/>
      </w:tabs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f1">
    <w:name w:val="Нижний колонтитул Знак"/>
    <w:basedOn w:val="a0"/>
    <w:link w:val="af0"/>
    <w:rsid w:val="009F57D1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af2">
    <w:name w:val="footnote text"/>
    <w:basedOn w:val="a"/>
    <w:link w:val="af3"/>
    <w:uiPriority w:val="99"/>
    <w:rsid w:val="009F57D1"/>
    <w:pPr>
      <w:suppressLineNumbers/>
      <w:spacing w:after="0" w:line="240" w:lineRule="auto"/>
      <w:ind w:left="339" w:hanging="339"/>
    </w:pPr>
    <w:rPr>
      <w:rFonts w:ascii="PT Astra Serif" w:eastAsia="Tahoma" w:hAnsi="PT Astra Serif" w:cs="Noto Sans Devanagari"/>
      <w:kern w:val="2"/>
      <w:sz w:val="20"/>
      <w:szCs w:val="20"/>
      <w:lang w:eastAsia="zh-CN" w:bidi="hi-IN"/>
    </w:rPr>
  </w:style>
  <w:style w:type="character" w:customStyle="1" w:styleId="af3">
    <w:name w:val="Текст сноски Знак"/>
    <w:basedOn w:val="a0"/>
    <w:link w:val="af2"/>
    <w:uiPriority w:val="99"/>
    <w:rsid w:val="009F57D1"/>
    <w:rPr>
      <w:rFonts w:ascii="PT Astra Serif" w:eastAsia="Tahoma" w:hAnsi="PT Astra Serif" w:cs="Noto Sans Devanagari"/>
      <w:kern w:val="2"/>
      <w:sz w:val="20"/>
      <w:szCs w:val="20"/>
      <w:lang w:eastAsia="zh-CN" w:bidi="hi-IN"/>
    </w:rPr>
  </w:style>
  <w:style w:type="paragraph" w:customStyle="1" w:styleId="af4">
    <w:name w:val="Содержимое таблицы"/>
    <w:basedOn w:val="a"/>
    <w:qFormat/>
    <w:rsid w:val="009F57D1"/>
    <w:pPr>
      <w:suppressLineNumber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numbering" w:customStyle="1" w:styleId="WW8Num25">
    <w:name w:val="WW8Num25"/>
    <w:qFormat/>
    <w:rsid w:val="009F57D1"/>
  </w:style>
  <w:style w:type="numbering" w:customStyle="1" w:styleId="WW8Num6">
    <w:name w:val="WW8Num6"/>
    <w:qFormat/>
    <w:rsid w:val="009F57D1"/>
  </w:style>
  <w:style w:type="numbering" w:customStyle="1" w:styleId="25468558691">
    <w:name w:val="25468558691"/>
    <w:qFormat/>
    <w:rsid w:val="009F57D1"/>
  </w:style>
  <w:style w:type="numbering" w:customStyle="1" w:styleId="WW8Num17">
    <w:name w:val="WW8Num17"/>
    <w:qFormat/>
    <w:rsid w:val="009F57D1"/>
  </w:style>
  <w:style w:type="numbering" w:customStyle="1" w:styleId="WW8Num13">
    <w:name w:val="WW8Num13"/>
    <w:qFormat/>
    <w:rsid w:val="009F57D1"/>
  </w:style>
  <w:style w:type="numbering" w:customStyle="1" w:styleId="WW8Num2">
    <w:name w:val="WW8Num2"/>
    <w:qFormat/>
    <w:rsid w:val="009F57D1"/>
  </w:style>
  <w:style w:type="numbering" w:customStyle="1" w:styleId="WW8Num7">
    <w:name w:val="WW8Num7"/>
    <w:qFormat/>
    <w:rsid w:val="009F57D1"/>
  </w:style>
  <w:style w:type="numbering" w:customStyle="1" w:styleId="WW8Num12">
    <w:name w:val="WW8Num12"/>
    <w:qFormat/>
    <w:rsid w:val="009F57D1"/>
  </w:style>
  <w:style w:type="numbering" w:customStyle="1" w:styleId="WW8Num20">
    <w:name w:val="WW8Num20"/>
    <w:qFormat/>
    <w:rsid w:val="009F57D1"/>
  </w:style>
  <w:style w:type="numbering" w:customStyle="1" w:styleId="WW8Num30">
    <w:name w:val="WW8Num30"/>
    <w:qFormat/>
    <w:rsid w:val="009F57D1"/>
  </w:style>
  <w:style w:type="numbering" w:customStyle="1" w:styleId="WW8Num3">
    <w:name w:val="WW8Num3"/>
    <w:qFormat/>
    <w:rsid w:val="009F57D1"/>
  </w:style>
  <w:style w:type="numbering" w:customStyle="1" w:styleId="WW8Num11">
    <w:name w:val="WW8Num11"/>
    <w:qFormat/>
    <w:rsid w:val="009F57D1"/>
  </w:style>
  <w:style w:type="numbering" w:customStyle="1" w:styleId="WW8Num22">
    <w:name w:val="WW8Num22"/>
    <w:qFormat/>
    <w:rsid w:val="009F57D1"/>
  </w:style>
  <w:style w:type="numbering" w:customStyle="1" w:styleId="WW8Num9">
    <w:name w:val="WW8Num9"/>
    <w:qFormat/>
    <w:rsid w:val="009F57D1"/>
  </w:style>
  <w:style w:type="numbering" w:customStyle="1" w:styleId="WW8Num8">
    <w:name w:val="WW8Num8"/>
    <w:qFormat/>
    <w:rsid w:val="009F57D1"/>
  </w:style>
  <w:style w:type="numbering" w:customStyle="1" w:styleId="WW8Num4">
    <w:name w:val="WW8Num4"/>
    <w:qFormat/>
    <w:rsid w:val="009F57D1"/>
  </w:style>
  <w:style w:type="table" w:styleId="af5">
    <w:name w:val="Table Grid"/>
    <w:basedOn w:val="a1"/>
    <w:uiPriority w:val="59"/>
    <w:rsid w:val="009F57D1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9F57D1"/>
    <w:pPr>
      <w:spacing w:after="0" w:line="240" w:lineRule="auto"/>
    </w:pPr>
    <w:rPr>
      <w:rFonts w:ascii="Tahoma" w:eastAsia="Tahoma" w:hAnsi="Tahoma" w:cs="Mangal"/>
      <w:kern w:val="2"/>
      <w:sz w:val="16"/>
      <w:szCs w:val="14"/>
      <w:lang w:eastAsia="zh-CN" w:bidi="hi-IN"/>
    </w:rPr>
  </w:style>
  <w:style w:type="character" w:customStyle="1" w:styleId="af7">
    <w:name w:val="Текст выноски Знак"/>
    <w:basedOn w:val="a0"/>
    <w:link w:val="af6"/>
    <w:uiPriority w:val="99"/>
    <w:semiHidden/>
    <w:rsid w:val="009F57D1"/>
    <w:rPr>
      <w:rFonts w:ascii="Tahoma" w:eastAsia="Tahoma" w:hAnsi="Tahoma" w:cs="Mangal"/>
      <w:kern w:val="2"/>
      <w:sz w:val="16"/>
      <w:szCs w:val="14"/>
      <w:lang w:eastAsia="zh-CN" w:bidi="hi-IN"/>
    </w:rPr>
  </w:style>
  <w:style w:type="paragraph" w:styleId="af8">
    <w:name w:val="Block Text"/>
    <w:basedOn w:val="a"/>
    <w:semiHidden/>
    <w:rsid w:val="009F57D1"/>
    <w:pPr>
      <w:spacing w:after="0" w:line="240" w:lineRule="auto"/>
      <w:ind w:left="-993" w:right="-1759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9F57D1"/>
    <w:pPr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ru-RU" w:bidi="ar-SA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9F57D1"/>
    <w:pPr>
      <w:spacing w:after="100"/>
      <w:ind w:left="220"/>
    </w:pPr>
    <w:rPr>
      <w:rFonts w:eastAsiaTheme="minorEastAsia"/>
      <w:lang w:eastAsia="ru-RU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9F57D1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F57D1"/>
    <w:pPr>
      <w:spacing w:after="100"/>
      <w:ind w:left="440"/>
    </w:pPr>
    <w:rPr>
      <w:rFonts w:eastAsiaTheme="minorEastAsia"/>
      <w:lang w:eastAsia="ru-RU"/>
    </w:rPr>
  </w:style>
  <w:style w:type="paragraph" w:styleId="afa">
    <w:name w:val="header"/>
    <w:basedOn w:val="a"/>
    <w:link w:val="afb"/>
    <w:uiPriority w:val="99"/>
    <w:unhideWhenUsed/>
    <w:rsid w:val="009F57D1"/>
    <w:pPr>
      <w:tabs>
        <w:tab w:val="center" w:pos="4677"/>
        <w:tab w:val="right" w:pos="9355"/>
      </w:tabs>
      <w:spacing w:after="0" w:line="240" w:lineRule="auto"/>
    </w:pPr>
    <w:rPr>
      <w:rFonts w:ascii="PT Astra Serif" w:eastAsia="Tahoma" w:hAnsi="PT Astra Serif" w:cs="Mangal"/>
      <w:kern w:val="2"/>
      <w:sz w:val="24"/>
      <w:szCs w:val="21"/>
      <w:lang w:eastAsia="zh-CN" w:bidi="hi-IN"/>
    </w:rPr>
  </w:style>
  <w:style w:type="character" w:customStyle="1" w:styleId="afb">
    <w:name w:val="Верхний колонтитул Знак"/>
    <w:basedOn w:val="a0"/>
    <w:link w:val="afa"/>
    <w:uiPriority w:val="99"/>
    <w:rsid w:val="009F57D1"/>
    <w:rPr>
      <w:rFonts w:ascii="PT Astra Serif" w:eastAsia="Tahoma" w:hAnsi="PT Astra Serif" w:cs="Mangal"/>
      <w:kern w:val="2"/>
      <w:sz w:val="24"/>
      <w:szCs w:val="21"/>
      <w:lang w:eastAsia="zh-CN" w:bidi="hi-IN"/>
    </w:rPr>
  </w:style>
  <w:style w:type="numbering" w:customStyle="1" w:styleId="22">
    <w:name w:val="Нет списка2"/>
    <w:next w:val="a2"/>
    <w:uiPriority w:val="99"/>
    <w:semiHidden/>
    <w:unhideWhenUsed/>
    <w:rsid w:val="009F57D1"/>
  </w:style>
  <w:style w:type="table" w:customStyle="1" w:styleId="14">
    <w:name w:val="Сетка таблицы1"/>
    <w:basedOn w:val="a1"/>
    <w:next w:val="af5"/>
    <w:uiPriority w:val="59"/>
    <w:rsid w:val="009F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qFormat/>
    <w:rsid w:val="009F57D1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qFormat/>
    <w:rsid w:val="009F57D1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harAttribute6">
    <w:name w:val="CharAttribute6"/>
    <w:qFormat/>
    <w:rsid w:val="009F57D1"/>
    <w:rPr>
      <w:rFonts w:ascii="Times New Roman" w:eastAsia="Batang" w:hAnsi="Batang"/>
      <w:color w:val="0000FF"/>
      <w:sz w:val="28"/>
      <w:u w:val="single"/>
    </w:rPr>
  </w:style>
  <w:style w:type="character" w:styleId="afc">
    <w:name w:val="footnote reference"/>
    <w:uiPriority w:val="99"/>
    <w:semiHidden/>
    <w:rsid w:val="009F57D1"/>
    <w:rPr>
      <w:vertAlign w:val="superscript"/>
    </w:rPr>
  </w:style>
  <w:style w:type="character" w:styleId="afd">
    <w:name w:val="Hyperlink"/>
    <w:basedOn w:val="a0"/>
    <w:uiPriority w:val="99"/>
    <w:unhideWhenUsed/>
    <w:rsid w:val="009F57D1"/>
    <w:rPr>
      <w:color w:val="0000FF" w:themeColor="hyperlink"/>
      <w:u w:val="single"/>
    </w:rPr>
  </w:style>
  <w:style w:type="character" w:customStyle="1" w:styleId="ae">
    <w:name w:val="Абзац списка Знак"/>
    <w:link w:val="ad"/>
    <w:uiPriority w:val="34"/>
    <w:qFormat/>
    <w:locked/>
    <w:rsid w:val="009F57D1"/>
    <w:rPr>
      <w:rFonts w:ascii="Times New Roman" w:eastAsia="Times New Roman" w:hAnsi="Times New Roman" w:cs="Noto Sans Devanagari"/>
      <w:kern w:val="2"/>
      <w:sz w:val="24"/>
      <w:szCs w:val="24"/>
      <w:lang w:eastAsia="ar-SA" w:bidi="hi-IN"/>
    </w:rPr>
  </w:style>
  <w:style w:type="numbering" w:customStyle="1" w:styleId="30">
    <w:name w:val="Нет списка3"/>
    <w:next w:val="a2"/>
    <w:uiPriority w:val="99"/>
    <w:semiHidden/>
    <w:unhideWhenUsed/>
    <w:rsid w:val="009F57D1"/>
  </w:style>
  <w:style w:type="table" w:customStyle="1" w:styleId="23">
    <w:name w:val="Сетка таблицы2"/>
    <w:basedOn w:val="a1"/>
    <w:next w:val="af5"/>
    <w:uiPriority w:val="59"/>
    <w:rsid w:val="009F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8">
    <w:name w:val="ParaAttribute8"/>
    <w:qFormat/>
    <w:rsid w:val="009F57D1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9F57D1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9F57D1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9F57D1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3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8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7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20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9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14" Type="http://schemas.openxmlformats.org/officeDocument/2006/relationships/hyperlink" Target="file:///C:\Users\Lenovo\Desktop\&#1087;&#1088;&#1086;&#1075;&#1088;&#1072;&#1084;&#1084;&#1072;%20&#1074;&#1086;&#1089;&#1087;&#1080;&#1090;&#1072;&#1085;&#1080;&#1103;%202022\&#1056;&#1040;&#1041;&#1054;&#1063;&#1040;&#1071;%20&#1055;&#1056;&#1054;&#1043;&#1056;&#1040;&#1052;&#1052;&#1040;%20&#1042;&#1054;&#1057;&#1055;&#1048;&#1058;&#1040;&#1053;&#1048;&#1071;%202022%20(1).docx" TargetMode="External"/><Relationship Id="rId22" Type="http://schemas.openxmlformats.org/officeDocument/2006/relationships/hyperlink" Target="https://www.uchportal.ru/350-let-so-dnya-rozhdeniya-petra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41</Pages>
  <Words>15765</Words>
  <Characters>89861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Диля</cp:lastModifiedBy>
  <cp:revision>3</cp:revision>
  <dcterms:created xsi:type="dcterms:W3CDTF">2022-09-06T04:45:00Z</dcterms:created>
  <dcterms:modified xsi:type="dcterms:W3CDTF">2022-09-06T05:04:00Z</dcterms:modified>
</cp:coreProperties>
</file>