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7426" w:rsidRPr="003B7426" w:rsidRDefault="003B7426" w:rsidP="00642EB2">
      <w:pPr>
        <w:shd w:val="clear" w:color="auto" w:fill="FCFCFD"/>
        <w:spacing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C00000"/>
          <w:kern w:val="36"/>
          <w:sz w:val="44"/>
          <w:szCs w:val="44"/>
          <w:lang w:eastAsia="ru-RU"/>
        </w:rPr>
      </w:pPr>
      <w:r w:rsidRPr="003B7426">
        <w:rPr>
          <w:rFonts w:ascii="Times New Roman" w:hAnsi="Times New Roman" w:cs="Times New Roman"/>
          <w:b/>
          <w:color w:val="C00000"/>
          <w:sz w:val="44"/>
          <w:szCs w:val="44"/>
          <w:shd w:val="clear" w:color="auto" w:fill="FCFCFD"/>
        </w:rPr>
        <w:t>Профсоюзы Крыма отмечают юбилей</w:t>
      </w:r>
      <w:r>
        <w:rPr>
          <w:rFonts w:ascii="Times New Roman" w:hAnsi="Times New Roman" w:cs="Times New Roman"/>
          <w:b/>
          <w:color w:val="C00000"/>
          <w:sz w:val="44"/>
          <w:szCs w:val="44"/>
          <w:shd w:val="clear" w:color="auto" w:fill="FCFCFD"/>
        </w:rPr>
        <w:t>!</w:t>
      </w:r>
    </w:p>
    <w:p w:rsidR="00642EB2" w:rsidRPr="00642EB2" w:rsidRDefault="003B7426" w:rsidP="003B7426">
      <w:pPr>
        <w:shd w:val="clear" w:color="auto" w:fill="FCFCFD"/>
        <w:spacing w:after="100" w:afterAutospacing="1" w:line="240" w:lineRule="auto"/>
        <w:ind w:left="-851"/>
        <w:outlineLvl w:val="0"/>
        <w:rPr>
          <w:rFonts w:ascii="Times New Roman" w:eastAsia="Times New Roman" w:hAnsi="Times New Roman" w:cs="Times New Roman"/>
          <w:b/>
          <w:bCs/>
          <w:color w:val="00206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212529"/>
          <w:kern w:val="36"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-518160</wp:posOffset>
            </wp:positionH>
            <wp:positionV relativeFrom="paragraph">
              <wp:posOffset>1905</wp:posOffset>
            </wp:positionV>
            <wp:extent cx="3276600" cy="3276600"/>
            <wp:effectExtent l="19050" t="0" r="0" b="0"/>
            <wp:wrapTight wrapText="bothSides">
              <wp:wrapPolygon edited="0">
                <wp:start x="-126" y="0"/>
                <wp:lineTo x="-126" y="21474"/>
                <wp:lineTo x="21600" y="21474"/>
                <wp:lineTo x="21600" y="0"/>
                <wp:lineTo x="-126" y="0"/>
              </wp:wrapPolygon>
            </wp:wrapTight>
            <wp:docPr id="1" name="Рисунок 1" descr="C:\Users\User\Рабочий стол\mycollages-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Рабочий стол\mycollages-1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600" cy="3276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42EB2" w:rsidRPr="00642EB2">
        <w:rPr>
          <w:rFonts w:ascii="Times New Roman" w:eastAsia="Times New Roman" w:hAnsi="Times New Roman" w:cs="Times New Roman"/>
          <w:b/>
          <w:bCs/>
          <w:color w:val="002060"/>
          <w:kern w:val="36"/>
          <w:sz w:val="28"/>
          <w:szCs w:val="28"/>
          <w:lang w:eastAsia="ru-RU"/>
        </w:rPr>
        <w:t>Федерация независимых профсоюзов Крыма отметила 75-летие</w:t>
      </w:r>
      <w:r w:rsidRPr="003B7426">
        <w:rPr>
          <w:rFonts w:ascii="Times New Roman" w:eastAsia="Times New Roman" w:hAnsi="Times New Roman" w:cs="Times New Roman"/>
          <w:b/>
          <w:bCs/>
          <w:color w:val="002060"/>
          <w:kern w:val="36"/>
          <w:sz w:val="28"/>
          <w:szCs w:val="28"/>
          <w:lang w:eastAsia="ru-RU"/>
        </w:rPr>
        <w:t>.</w:t>
      </w:r>
    </w:p>
    <w:p w:rsidR="00642EB2" w:rsidRPr="003B7426" w:rsidRDefault="00642EB2" w:rsidP="003B7426">
      <w:pPr>
        <w:pStyle w:val="a3"/>
        <w:shd w:val="clear" w:color="auto" w:fill="FFFFFF"/>
        <w:ind w:left="-851"/>
        <w:jc w:val="both"/>
        <w:rPr>
          <w:b/>
          <w:color w:val="000000"/>
          <w:sz w:val="28"/>
          <w:szCs w:val="28"/>
        </w:rPr>
      </w:pPr>
      <w:r w:rsidRPr="003B7426">
        <w:rPr>
          <w:rStyle w:val="a4"/>
          <w:sz w:val="28"/>
          <w:szCs w:val="28"/>
          <w:shd w:val="clear" w:color="auto" w:fill="FFFFFF"/>
        </w:rPr>
        <w:t>26 октября во Дворце культуры профсоюзов в Симферополе состоялось торжественное мероприятие, посвященное 75-летию со дня основания Федерации независимых профсоюзов Республики Крым. В этом важном событии приняли участие Глава Республики Крым Сергей Аксёнов, руководство Государственного Совета Республики Крым, руководители исполнительных органов республики, а также работники профсоюзных организаций</w:t>
      </w:r>
      <w:r w:rsidRPr="003B7426">
        <w:rPr>
          <w:rStyle w:val="a4"/>
          <w:color w:val="4C5E6B"/>
          <w:sz w:val="28"/>
          <w:szCs w:val="28"/>
          <w:shd w:val="clear" w:color="auto" w:fill="FFFFFF"/>
        </w:rPr>
        <w:t>. </w:t>
      </w:r>
    </w:p>
    <w:p w:rsidR="00642EB2" w:rsidRPr="003B7426" w:rsidRDefault="00642EB2" w:rsidP="003B7426">
      <w:pPr>
        <w:pStyle w:val="a3"/>
        <w:shd w:val="clear" w:color="auto" w:fill="FFFFFF"/>
        <w:ind w:left="-851"/>
        <w:jc w:val="both"/>
        <w:rPr>
          <w:b/>
          <w:color w:val="000000"/>
          <w:sz w:val="28"/>
          <w:szCs w:val="28"/>
        </w:rPr>
      </w:pPr>
      <w:r w:rsidRPr="003B7426">
        <w:rPr>
          <w:b/>
          <w:color w:val="000000"/>
          <w:sz w:val="28"/>
          <w:szCs w:val="28"/>
        </w:rPr>
        <w:t>Обращаясь к присутствующим, Сергей Аксёнов отметил, что на протяжении всех 75 лет работники ФНПК выполняли важные задачи по защите прав человека в сфере труда. «Вы выступали арбитром между людьми, предприятиями, на которых они трудились, и органами власти. Не жалели своих сил и всегда старались разрешить любой вопрос по справедливости», – сказал Глава Крыма.</w:t>
      </w:r>
      <w:r w:rsidR="003B7426">
        <w:rPr>
          <w:b/>
          <w:color w:val="000000"/>
          <w:sz w:val="28"/>
          <w:szCs w:val="28"/>
        </w:rPr>
        <w:t xml:space="preserve"> </w:t>
      </w:r>
      <w:r w:rsidRPr="003B7426">
        <w:rPr>
          <w:b/>
          <w:color w:val="000000"/>
          <w:sz w:val="28"/>
          <w:szCs w:val="28"/>
        </w:rPr>
        <w:t>Сергей Аксёнов добавил, что одной из важнейших задач, которую еще предстоит разрешить, является увеличен</w:t>
      </w:r>
      <w:r w:rsidR="003B7426">
        <w:rPr>
          <w:b/>
          <w:color w:val="000000"/>
          <w:sz w:val="28"/>
          <w:szCs w:val="28"/>
        </w:rPr>
        <w:t xml:space="preserve">ие </w:t>
      </w:r>
      <w:proofErr w:type="gramStart"/>
      <w:r w:rsidR="003B7426">
        <w:rPr>
          <w:b/>
          <w:color w:val="000000"/>
          <w:sz w:val="28"/>
          <w:szCs w:val="28"/>
        </w:rPr>
        <w:t>размера оплаты труда</w:t>
      </w:r>
      <w:proofErr w:type="gramEnd"/>
      <w:r w:rsidR="003B7426">
        <w:rPr>
          <w:b/>
          <w:color w:val="000000"/>
          <w:sz w:val="28"/>
          <w:szCs w:val="28"/>
        </w:rPr>
        <w:t xml:space="preserve"> граждан, в том числе работников бюджетной сферы.</w:t>
      </w:r>
    </w:p>
    <w:p w:rsidR="009F084E" w:rsidRPr="003B7426" w:rsidRDefault="00642EB2" w:rsidP="003B7426">
      <w:pPr>
        <w:ind w:left="-851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3B742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В мероприятии приняли участие заместитель Председателя Государственного Совета Республики Крым Алла Пономаренко, заместитель председателя Федерации независимых профсоюзов России Давид </w:t>
      </w:r>
      <w:proofErr w:type="spellStart"/>
      <w:r w:rsidRPr="003B742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Кришталь</w:t>
      </w:r>
      <w:proofErr w:type="spellEnd"/>
      <w:r w:rsidRPr="003B742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, председатель Союза организаций профсоюзов «Федерация независимых профсоюзов Крыма» Надежда </w:t>
      </w:r>
      <w:proofErr w:type="spellStart"/>
      <w:r w:rsidRPr="003B742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Краденова</w:t>
      </w:r>
      <w:proofErr w:type="spellEnd"/>
      <w:r w:rsidRPr="003B742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, генеральный директор АО «Завод «</w:t>
      </w:r>
      <w:proofErr w:type="spellStart"/>
      <w:r w:rsidRPr="003B742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Фиолент</w:t>
      </w:r>
      <w:proofErr w:type="spellEnd"/>
      <w:r w:rsidRPr="003B742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» Александр </w:t>
      </w:r>
      <w:proofErr w:type="spellStart"/>
      <w:r w:rsidRPr="003B742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Баталин</w:t>
      </w:r>
      <w:proofErr w:type="spellEnd"/>
      <w:r w:rsidRPr="003B742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, другие.</w:t>
      </w:r>
    </w:p>
    <w:p w:rsidR="00642EB2" w:rsidRPr="003B7426" w:rsidRDefault="00642EB2" w:rsidP="003B7426">
      <w:pPr>
        <w:ind w:left="-851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EFEFE"/>
        </w:rPr>
      </w:pPr>
      <w:r w:rsidRPr="003B742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EFEFE"/>
        </w:rPr>
        <w:t>От имени Государственного Совета Республики Крым вице-спикер крымского парламента Алла Пономаренко поздравила присутствующих и передала приветственный адрес Председателя Государственного Совета Республики Крым Владимира Константинова, отметив, что профсоюзы занимают особое место в общественно-политической жизни нашей страны</w:t>
      </w:r>
      <w:proofErr w:type="gramStart"/>
      <w:r w:rsidRPr="003B742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EFEFE"/>
        </w:rPr>
        <w:t>.</w:t>
      </w:r>
      <w:proofErr w:type="gramEnd"/>
      <w:r w:rsidRPr="003B742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EFEFE"/>
        </w:rPr>
        <w:t xml:space="preserve"> Парламентарий поблагодарила членов профсоюза за весомый вклад в социально-экономическое развитие региона, сохранение традиций подвижничества и сплоченности, активную позицию по поддержке участников </w:t>
      </w:r>
      <w:r w:rsidR="003B742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EFEFE"/>
        </w:rPr>
        <w:t>СВО</w:t>
      </w:r>
      <w:r w:rsidRPr="003B742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EFEFE"/>
        </w:rPr>
        <w:t xml:space="preserve"> и их семей.  Особые слова признательности она высказала ветеранам труда и профсоюзного движения.  </w:t>
      </w:r>
    </w:p>
    <w:p w:rsidR="003B7426" w:rsidRDefault="003B7426" w:rsidP="003B7426">
      <w:pPr>
        <w:pStyle w:val="1"/>
        <w:shd w:val="clear" w:color="auto" w:fill="F9FAFF"/>
        <w:spacing w:before="0" w:beforeAutospacing="0" w:after="0" w:afterAutospacing="0" w:line="240" w:lineRule="atLeast"/>
        <w:jc w:val="center"/>
        <w:textAlignment w:val="baseline"/>
        <w:rPr>
          <w:bCs w:val="0"/>
          <w:caps/>
          <w:color w:val="FF0000"/>
          <w:sz w:val="44"/>
          <w:szCs w:val="44"/>
        </w:rPr>
      </w:pPr>
      <w:r w:rsidRPr="003B7426">
        <w:rPr>
          <w:bCs w:val="0"/>
          <w:caps/>
          <w:color w:val="FF0000"/>
          <w:sz w:val="44"/>
          <w:szCs w:val="44"/>
        </w:rPr>
        <w:lastRenderedPageBreak/>
        <w:t>30 ОКТЯБРЯ – ДЕНЬ ПРОФСОЮЗОВ КРЫМА!</w:t>
      </w:r>
    </w:p>
    <w:p w:rsidR="003B7426" w:rsidRPr="003B7426" w:rsidRDefault="003B7426" w:rsidP="003B7426">
      <w:pPr>
        <w:pStyle w:val="1"/>
        <w:shd w:val="clear" w:color="auto" w:fill="F9FAFF"/>
        <w:spacing w:before="0" w:beforeAutospacing="0" w:after="0" w:afterAutospacing="0" w:line="240" w:lineRule="atLeast"/>
        <w:jc w:val="center"/>
        <w:textAlignment w:val="baseline"/>
        <w:rPr>
          <w:bCs w:val="0"/>
          <w:caps/>
          <w:color w:val="FF0000"/>
          <w:sz w:val="44"/>
          <w:szCs w:val="44"/>
        </w:rPr>
      </w:pPr>
    </w:p>
    <w:p w:rsidR="00642EB2" w:rsidRDefault="003B7426" w:rsidP="003B7426">
      <w:pPr>
        <w:ind w:left="-851"/>
        <w:rPr>
          <w:rFonts w:ascii="Trebuchet MS" w:hAnsi="Trebuchet MS"/>
          <w:color w:val="000000"/>
          <w:shd w:val="clear" w:color="auto" w:fill="FEFEFE"/>
        </w:rPr>
      </w:pPr>
      <w:r>
        <w:rPr>
          <w:rFonts w:ascii="Trebuchet MS" w:hAnsi="Trebuchet MS"/>
          <w:noProof/>
          <w:color w:val="000000"/>
          <w:shd w:val="clear" w:color="auto" w:fill="FEFEFE"/>
          <w:lang w:eastAsia="ru-RU"/>
        </w:rPr>
        <w:drawing>
          <wp:inline distT="0" distB="0" distL="0" distR="0">
            <wp:extent cx="6610350" cy="2133600"/>
            <wp:effectExtent l="19050" t="0" r="0" b="0"/>
            <wp:docPr id="2" name="Рисунок 2" descr="C:\Users\User\Рабочий стол\ФНПК-75-лет-с-текстом-1280x53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Рабочий стол\ФНПК-75-лет-с-текстом-1280x530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7808" cy="21360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42EB2" w:rsidRPr="003B7426" w:rsidRDefault="00642EB2" w:rsidP="003B7426">
      <w:pPr>
        <w:ind w:left="-567" w:right="-143"/>
        <w:jc w:val="both"/>
        <w:rPr>
          <w:rStyle w:val="a5"/>
          <w:rFonts w:ascii="Times New Roman" w:hAnsi="Times New Roman" w:cs="Times New Roman"/>
          <w:b/>
          <w:i w:val="0"/>
          <w:color w:val="000000"/>
          <w:sz w:val="28"/>
          <w:szCs w:val="28"/>
          <w:shd w:val="clear" w:color="auto" w:fill="FEFEFE"/>
        </w:rPr>
      </w:pPr>
      <w:r w:rsidRPr="003B7426">
        <w:rPr>
          <w:rStyle w:val="a5"/>
          <w:rFonts w:ascii="Times New Roman" w:hAnsi="Times New Roman" w:cs="Times New Roman"/>
          <w:b/>
          <w:i w:val="0"/>
          <w:color w:val="000000"/>
          <w:sz w:val="28"/>
          <w:szCs w:val="28"/>
          <w:shd w:val="clear" w:color="auto" w:fill="FEFEFE"/>
        </w:rPr>
        <w:t xml:space="preserve">В 2023 году Государственным Советом Республики Крым установлена праздничная дата — </w:t>
      </w:r>
      <w:r w:rsidRPr="003B7426">
        <w:rPr>
          <w:rStyle w:val="a5"/>
          <w:rFonts w:ascii="Times New Roman" w:hAnsi="Times New Roman" w:cs="Times New Roman"/>
          <w:b/>
          <w:i w:val="0"/>
          <w:color w:val="C00000"/>
          <w:sz w:val="28"/>
          <w:szCs w:val="28"/>
          <w:shd w:val="clear" w:color="auto" w:fill="FEFEFE"/>
        </w:rPr>
        <w:t>День профессиональных союзов Республики Крым</w:t>
      </w:r>
      <w:r w:rsidRPr="003B7426">
        <w:rPr>
          <w:rStyle w:val="a5"/>
          <w:rFonts w:ascii="Times New Roman" w:hAnsi="Times New Roman" w:cs="Times New Roman"/>
          <w:b/>
          <w:i w:val="0"/>
          <w:color w:val="000000"/>
          <w:sz w:val="28"/>
          <w:szCs w:val="28"/>
          <w:shd w:val="clear" w:color="auto" w:fill="FEFEFE"/>
        </w:rPr>
        <w:t>, приуроченная к началу деятельности Крымского областного Совета профессиональных союзов 30 октября 1948 года.</w:t>
      </w:r>
    </w:p>
    <w:p w:rsidR="003B7426" w:rsidRPr="003B7426" w:rsidRDefault="003B7426" w:rsidP="003B7426">
      <w:pPr>
        <w:pStyle w:val="a3"/>
        <w:shd w:val="clear" w:color="auto" w:fill="F9FAFF"/>
        <w:spacing w:before="0" w:beforeAutospacing="0" w:after="0" w:afterAutospacing="0"/>
        <w:ind w:left="-567"/>
        <w:jc w:val="both"/>
        <w:textAlignment w:val="baseline"/>
        <w:rPr>
          <w:b/>
          <w:sz w:val="28"/>
          <w:szCs w:val="28"/>
        </w:rPr>
      </w:pPr>
      <w:r w:rsidRPr="003B7426">
        <w:rPr>
          <w:b/>
          <w:sz w:val="28"/>
          <w:szCs w:val="28"/>
        </w:rPr>
        <w:t>Профсоюзы Крыма отстояли право иметь свой профессиональный праздник в событийном календаре Крыма. После продолжительных переговоров ФНПК с властями региона в республике утвержден </w:t>
      </w:r>
      <w:r w:rsidRPr="003B7426">
        <w:rPr>
          <w:rStyle w:val="a4"/>
          <w:color w:val="C00000"/>
          <w:sz w:val="28"/>
          <w:szCs w:val="28"/>
          <w:bdr w:val="none" w:sz="0" w:space="0" w:color="auto" w:frame="1"/>
        </w:rPr>
        <w:t>День профсоюзов Крыма, 30 октября</w:t>
      </w:r>
      <w:r w:rsidRPr="003B7426">
        <w:rPr>
          <w:rStyle w:val="a4"/>
          <w:b w:val="0"/>
          <w:sz w:val="28"/>
          <w:szCs w:val="28"/>
          <w:bdr w:val="none" w:sz="0" w:space="0" w:color="auto" w:frame="1"/>
        </w:rPr>
        <w:t> </w:t>
      </w:r>
      <w:r w:rsidRPr="003B7426">
        <w:rPr>
          <w:b/>
          <w:sz w:val="28"/>
          <w:szCs w:val="28"/>
        </w:rPr>
        <w:t>стало красным днем календаря для всех членов профессиональных союзов.  </w:t>
      </w:r>
    </w:p>
    <w:p w:rsidR="003B7426" w:rsidRPr="003B7426" w:rsidRDefault="003B7426" w:rsidP="003B7426">
      <w:pPr>
        <w:pStyle w:val="a3"/>
        <w:shd w:val="clear" w:color="auto" w:fill="F9FAFF"/>
        <w:spacing w:before="0" w:beforeAutospacing="0" w:after="0" w:afterAutospacing="0"/>
        <w:ind w:left="-567"/>
        <w:jc w:val="both"/>
        <w:textAlignment w:val="baseline"/>
        <w:rPr>
          <w:b/>
          <w:sz w:val="28"/>
          <w:szCs w:val="28"/>
        </w:rPr>
      </w:pPr>
      <w:r w:rsidRPr="003B7426">
        <w:rPr>
          <w:b/>
          <w:sz w:val="28"/>
          <w:szCs w:val="28"/>
        </w:rPr>
        <w:t>Поправки в закон «О праздниках и памятных датах в Республике Крым», внесенные Главой Республики Крым Сергеем Аксеновым, поддержаны на заседании сессии в двух чтениях.</w:t>
      </w:r>
    </w:p>
    <w:p w:rsidR="003B7426" w:rsidRPr="003B7426" w:rsidRDefault="003B7426" w:rsidP="003B7426">
      <w:pPr>
        <w:pStyle w:val="a3"/>
        <w:shd w:val="clear" w:color="auto" w:fill="F9FAFF"/>
        <w:spacing w:before="0" w:beforeAutospacing="0" w:after="0" w:afterAutospacing="0"/>
        <w:ind w:left="-567"/>
        <w:jc w:val="both"/>
        <w:textAlignment w:val="baseline"/>
        <w:rPr>
          <w:b/>
          <w:sz w:val="28"/>
          <w:szCs w:val="28"/>
        </w:rPr>
      </w:pPr>
      <w:r w:rsidRPr="003B7426">
        <w:rPr>
          <w:b/>
          <w:sz w:val="28"/>
          <w:szCs w:val="28"/>
        </w:rPr>
        <w:t xml:space="preserve">Как отмечается в пояснительной записке, 30 октября 2023 года профсоюзы Крыма будут отмечать 75 лет со дня образования, в </w:t>
      </w:r>
      <w:proofErr w:type="gramStart"/>
      <w:r w:rsidRPr="003B7426">
        <w:rPr>
          <w:b/>
          <w:sz w:val="28"/>
          <w:szCs w:val="28"/>
        </w:rPr>
        <w:t>связи</w:t>
      </w:r>
      <w:proofErr w:type="gramEnd"/>
      <w:r w:rsidRPr="003B7426">
        <w:rPr>
          <w:b/>
          <w:sz w:val="28"/>
          <w:szCs w:val="28"/>
        </w:rPr>
        <w:t xml:space="preserve"> с чем Федерация независимых профсоюзов Крыма инициировала установление этой памятной даты.</w:t>
      </w:r>
    </w:p>
    <w:p w:rsidR="003B7426" w:rsidRPr="003B7426" w:rsidRDefault="003B7426" w:rsidP="003B7426">
      <w:pPr>
        <w:pStyle w:val="a3"/>
        <w:shd w:val="clear" w:color="auto" w:fill="F9FAFF"/>
        <w:spacing w:before="0" w:beforeAutospacing="0" w:after="0" w:afterAutospacing="0"/>
        <w:ind w:left="-567"/>
        <w:jc w:val="both"/>
        <w:textAlignment w:val="baseline"/>
        <w:rPr>
          <w:b/>
          <w:sz w:val="28"/>
          <w:szCs w:val="28"/>
        </w:rPr>
      </w:pPr>
      <w:r w:rsidRPr="003B7426">
        <w:rPr>
          <w:b/>
          <w:sz w:val="28"/>
          <w:szCs w:val="28"/>
        </w:rPr>
        <w:t>Профсоюзы стали активными участниками исторических событий по вхождению Республики Крым в состав Российской Федерации. Союз организаций профсоюзов «Федерации независимых профсоюзов Крыма» принимал непосредственное участие в организации и проведении референдума во всех регионах, на протяжении многих лет ведет информационно-разъяснительную работу, содействует стабильной обстановке в трудовых коллективах, эффективной деятельности предприятий, организаций, учреждений, оказывает моральную поддержку работникам.</w:t>
      </w:r>
    </w:p>
    <w:p w:rsidR="003B7426" w:rsidRPr="003B7426" w:rsidRDefault="003B7426" w:rsidP="003B7426">
      <w:pPr>
        <w:pStyle w:val="a3"/>
        <w:shd w:val="clear" w:color="auto" w:fill="F9FAFF"/>
        <w:spacing w:before="0" w:beforeAutospacing="0" w:after="0" w:afterAutospacing="0"/>
        <w:ind w:left="-567"/>
        <w:jc w:val="both"/>
        <w:textAlignment w:val="baseline"/>
        <w:rPr>
          <w:b/>
          <w:sz w:val="28"/>
          <w:szCs w:val="28"/>
        </w:rPr>
      </w:pPr>
      <w:r w:rsidRPr="003B7426">
        <w:rPr>
          <w:b/>
          <w:sz w:val="28"/>
          <w:szCs w:val="28"/>
        </w:rPr>
        <w:t>День профсоюзов установлен и отмечается в 30 регионах Российской Федерации.</w:t>
      </w:r>
    </w:p>
    <w:p w:rsidR="003B7426" w:rsidRPr="003B7426" w:rsidRDefault="003B7426" w:rsidP="003B7426">
      <w:pPr>
        <w:pStyle w:val="a3"/>
        <w:shd w:val="clear" w:color="auto" w:fill="F9FAFF"/>
        <w:spacing w:before="0" w:beforeAutospacing="0" w:after="0" w:afterAutospacing="0"/>
        <w:ind w:left="-567"/>
        <w:jc w:val="both"/>
        <w:textAlignment w:val="baseline"/>
        <w:rPr>
          <w:b/>
          <w:sz w:val="28"/>
          <w:szCs w:val="28"/>
        </w:rPr>
      </w:pPr>
      <w:r w:rsidRPr="003B7426">
        <w:rPr>
          <w:b/>
          <w:sz w:val="28"/>
          <w:szCs w:val="28"/>
        </w:rPr>
        <w:t> Он символизирует признание региональной власти значимости профсоюзного движения в формировании общественного мнения, улучшении благосостояния тружеников региона, защите их законных социально-трудовых прав.</w:t>
      </w:r>
    </w:p>
    <w:p w:rsidR="00642EB2" w:rsidRDefault="00642EB2">
      <w:pPr>
        <w:rPr>
          <w:rStyle w:val="a5"/>
          <w:rFonts w:ascii="Trebuchet MS" w:hAnsi="Trebuchet MS"/>
          <w:color w:val="000000"/>
          <w:shd w:val="clear" w:color="auto" w:fill="FEFEFE"/>
        </w:rPr>
      </w:pPr>
    </w:p>
    <w:p w:rsidR="00642EB2" w:rsidRPr="00E21F55" w:rsidRDefault="00E21F55" w:rsidP="00E21F55">
      <w:pPr>
        <w:jc w:val="center"/>
        <w:rPr>
          <w:rFonts w:ascii="Times New Roman" w:hAnsi="Times New Roman" w:cs="Times New Roman"/>
          <w:b/>
          <w:color w:val="222222"/>
          <w:sz w:val="40"/>
          <w:szCs w:val="40"/>
          <w:shd w:val="clear" w:color="auto" w:fill="FFFFFF"/>
        </w:rPr>
      </w:pPr>
      <w:r w:rsidRPr="00E21F55">
        <w:rPr>
          <w:rFonts w:ascii="Times New Roman" w:hAnsi="Times New Roman" w:cs="Times New Roman"/>
          <w:b/>
          <w:color w:val="222222"/>
          <w:sz w:val="40"/>
          <w:szCs w:val="40"/>
          <w:shd w:val="clear" w:color="auto" w:fill="FFFFFF"/>
        </w:rPr>
        <w:lastRenderedPageBreak/>
        <w:t>В Комитете Крымской республиканской организации Профсоюза состоялась встреча с представителями бизнеса Крыма.</w:t>
      </w:r>
    </w:p>
    <w:p w:rsidR="00E21F55" w:rsidRDefault="00E21F55" w:rsidP="00E21F55">
      <w:pPr>
        <w:ind w:left="-567"/>
        <w:rPr>
          <w:rFonts w:ascii="Georgia" w:hAnsi="Georgia"/>
          <w:color w:val="222222"/>
          <w:sz w:val="21"/>
          <w:szCs w:val="21"/>
          <w:shd w:val="clear" w:color="auto" w:fill="FFFFFF"/>
        </w:rPr>
      </w:pPr>
      <w:r>
        <w:rPr>
          <w:rFonts w:ascii="Georgia" w:hAnsi="Georgia"/>
          <w:noProof/>
          <w:color w:val="222222"/>
          <w:sz w:val="21"/>
          <w:szCs w:val="21"/>
          <w:shd w:val="clear" w:color="auto" w:fill="FFFFFF"/>
          <w:lang w:eastAsia="ru-RU"/>
        </w:rPr>
        <w:drawing>
          <wp:inline distT="0" distB="0" distL="0" distR="0">
            <wp:extent cx="3425825" cy="2569369"/>
            <wp:effectExtent l="19050" t="0" r="3175" b="0"/>
            <wp:docPr id="7" name="Рисунок 7" descr="C:\Users\User\Рабочий стол\t5ukzBCAMI8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\Рабочий стол\t5ukzBCAMI8 (1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5825" cy="25693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21F55" w:rsidRDefault="00E21F55" w:rsidP="00E21F55">
      <w:pPr>
        <w:ind w:left="-426"/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</w:pPr>
      <w:r w:rsidRPr="00E21F55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 xml:space="preserve">Екатерина Ивановна обсудила </w:t>
      </w:r>
      <w:proofErr w:type="gramStart"/>
      <w:r w:rsidRPr="00E21F55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>гостями</w:t>
      </w:r>
      <w:proofErr w:type="gramEnd"/>
      <w:r w:rsidRPr="00E21F55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 xml:space="preserve"> будущие возможности для членов профсоюза, которые открываются при развитии социального партнерства.</w:t>
      </w:r>
      <w:r w:rsidRPr="00E21F55">
        <w:rPr>
          <w:rFonts w:ascii="Times New Roman" w:hAnsi="Times New Roman" w:cs="Times New Roman"/>
          <w:b/>
          <w:color w:val="222222"/>
          <w:sz w:val="28"/>
          <w:szCs w:val="28"/>
        </w:rPr>
        <w:br/>
      </w:r>
      <w:r w:rsidRPr="00E21F55">
        <w:rPr>
          <w:rFonts w:ascii="Times New Roman" w:hAnsi="Times New Roman" w:cs="Times New Roman"/>
          <w:b/>
          <w:color w:val="222222"/>
          <w:sz w:val="28"/>
          <w:szCs w:val="28"/>
        </w:rPr>
        <w:br/>
      </w:r>
      <w:r w:rsidRPr="00E21F55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>На встрече присутствовали:</w:t>
      </w:r>
      <w:r w:rsidRPr="00E21F55">
        <w:rPr>
          <w:rFonts w:ascii="Times New Roman" w:hAnsi="Times New Roman" w:cs="Times New Roman"/>
          <w:b/>
          <w:color w:val="222222"/>
          <w:sz w:val="28"/>
          <w:szCs w:val="28"/>
        </w:rPr>
        <w:br/>
      </w:r>
      <w:r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 xml:space="preserve">- </w:t>
      </w:r>
      <w:proofErr w:type="spellStart"/>
      <w:r w:rsidRPr="00E21F55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>Баланин</w:t>
      </w:r>
      <w:proofErr w:type="spellEnd"/>
      <w:r w:rsidRPr="00E21F55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 xml:space="preserve"> Сергей Владимирович — Генеральный директор ООО «Крымский продовольственный альянс»</w:t>
      </w:r>
      <w:r w:rsidRPr="00E21F55">
        <w:rPr>
          <w:rFonts w:ascii="Times New Roman" w:hAnsi="Times New Roman" w:cs="Times New Roman"/>
          <w:b/>
          <w:color w:val="222222"/>
          <w:sz w:val="28"/>
          <w:szCs w:val="28"/>
        </w:rPr>
        <w:br/>
      </w:r>
      <w:r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 xml:space="preserve">- </w:t>
      </w:r>
      <w:r w:rsidRPr="00E21F55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 xml:space="preserve">Азизов </w:t>
      </w:r>
      <w:proofErr w:type="spellStart"/>
      <w:r w:rsidRPr="00E21F55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>Ансар</w:t>
      </w:r>
      <w:proofErr w:type="spellEnd"/>
      <w:r w:rsidRPr="00E21F55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E21F55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>Мустафаевич</w:t>
      </w:r>
      <w:proofErr w:type="spellEnd"/>
      <w:r w:rsidRPr="00E21F55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 xml:space="preserve"> — Директор ООО «Торговый Дом </w:t>
      </w:r>
      <w:proofErr w:type="spellStart"/>
      <w:r w:rsidRPr="00E21F55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>Ханм</w:t>
      </w:r>
      <w:proofErr w:type="spellEnd"/>
      <w:r w:rsidRPr="00E21F55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>»</w:t>
      </w:r>
      <w:r w:rsidRPr="00E21F55">
        <w:rPr>
          <w:rFonts w:ascii="Times New Roman" w:hAnsi="Times New Roman" w:cs="Times New Roman"/>
          <w:b/>
          <w:color w:val="222222"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E21F55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 xml:space="preserve">Цыганков Дмитрий Валентинович — начальник отдела продаж ООО ДК </w:t>
      </w:r>
      <w:proofErr w:type="spellStart"/>
      <w:r w:rsidRPr="00E21F55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>Мегатрейд-юг</w:t>
      </w:r>
      <w:proofErr w:type="spellEnd"/>
      <w:r w:rsidRPr="00E21F55">
        <w:rPr>
          <w:rFonts w:ascii="Times New Roman" w:hAnsi="Times New Roman" w:cs="Times New Roman"/>
          <w:b/>
          <w:color w:val="222222"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E21F55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>Тищенко Николай Анатольевич – председатель совета директоров ООО «МЮК «Эксперт»</w:t>
      </w:r>
    </w:p>
    <w:p w:rsidR="00E21F55" w:rsidRDefault="00E21F55" w:rsidP="00E21F55">
      <w:pPr>
        <w:ind w:left="-426"/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 xml:space="preserve">Итогом </w:t>
      </w:r>
      <w:r w:rsidRPr="00E21F55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 xml:space="preserve"> стало заключение соглашений со всеми представителями крымского бизнеса, </w:t>
      </w:r>
      <w:r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 xml:space="preserve">которые </w:t>
      </w:r>
      <w:r w:rsidRPr="00E21F55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>присутств</w:t>
      </w:r>
      <w:r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 xml:space="preserve">овали на встрече. </w:t>
      </w:r>
    </w:p>
    <w:p w:rsidR="00E21F55" w:rsidRDefault="00E21F55" w:rsidP="00E21F55">
      <w:pPr>
        <w:ind w:left="-426"/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</w:pPr>
    </w:p>
    <w:p w:rsidR="00E21F55" w:rsidRPr="00E21F55" w:rsidRDefault="00E21F55" w:rsidP="00E21F55">
      <w:pPr>
        <w:ind w:left="-426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 xml:space="preserve">Профсоюзным организациям поступило предложение  о приобретении </w:t>
      </w:r>
      <w:r w:rsidR="00977AF0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 xml:space="preserve">колбасно-молочной </w:t>
      </w:r>
      <w:r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>продукции напрямую, без посредничества магазина, со скидкой от 10-30% стоимости</w:t>
      </w:r>
      <w:proofErr w:type="gramStart"/>
      <w:r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 xml:space="preserve"> </w:t>
      </w:r>
      <w:r w:rsidR="00977AF0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>.</w:t>
      </w:r>
      <w:proofErr w:type="gramEnd"/>
      <w:r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 xml:space="preserve"> Для этого необходимо связаться с представителем фирмы и передать сформированный заказ</w:t>
      </w:r>
      <w:r w:rsidR="00977AF0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 xml:space="preserve"> для членов профсоюза</w:t>
      </w:r>
      <w:r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 xml:space="preserve">. Продукция будет доставлена </w:t>
      </w:r>
      <w:r w:rsidR="00977AF0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>в учреждение.  Прайс-листы с ценовыми предложениями будут у председателя первичной профсоюзной организации.</w:t>
      </w:r>
    </w:p>
    <w:p w:rsidR="00E21F55" w:rsidRPr="00E21F55" w:rsidRDefault="00E21F55" w:rsidP="00E21F55">
      <w:pPr>
        <w:ind w:left="-426"/>
        <w:rPr>
          <w:rFonts w:ascii="Times New Roman" w:hAnsi="Times New Roman" w:cs="Times New Roman"/>
          <w:b/>
          <w:sz w:val="28"/>
          <w:szCs w:val="28"/>
        </w:rPr>
      </w:pPr>
    </w:p>
    <w:sectPr w:rsidR="00E21F55" w:rsidRPr="00E21F55" w:rsidSect="003B7426">
      <w:pgSz w:w="11906" w:h="16838"/>
      <w:pgMar w:top="426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42EB2"/>
    <w:rsid w:val="003B7426"/>
    <w:rsid w:val="00590137"/>
    <w:rsid w:val="00642EB2"/>
    <w:rsid w:val="00977AF0"/>
    <w:rsid w:val="009A0578"/>
    <w:rsid w:val="009F084E"/>
    <w:rsid w:val="00E21F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084E"/>
  </w:style>
  <w:style w:type="paragraph" w:styleId="1">
    <w:name w:val="heading 1"/>
    <w:basedOn w:val="a"/>
    <w:link w:val="10"/>
    <w:uiPriority w:val="9"/>
    <w:qFormat/>
    <w:rsid w:val="00642EB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42E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42EB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Strong"/>
    <w:basedOn w:val="a0"/>
    <w:uiPriority w:val="22"/>
    <w:qFormat/>
    <w:rsid w:val="00642EB2"/>
    <w:rPr>
      <w:b/>
      <w:bCs/>
    </w:rPr>
  </w:style>
  <w:style w:type="character" w:styleId="a5">
    <w:name w:val="Emphasis"/>
    <w:basedOn w:val="a0"/>
    <w:uiPriority w:val="20"/>
    <w:qFormat/>
    <w:rsid w:val="00642EB2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3B74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B742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65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3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9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2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728</Words>
  <Characters>4153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2023-10-27T13:55:00Z</dcterms:created>
  <dcterms:modified xsi:type="dcterms:W3CDTF">2023-10-27T14:47:00Z</dcterms:modified>
</cp:coreProperties>
</file>