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center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МАТЕРИАЛЬНО-ТЕХНИЧЕСКОЕ ОБЕСПЕЧЕНИЕ  И ОСНАЩЁННОСТЬ ОБРАЗОВАТЕЛЬНОГО ПРОЦЕССА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center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Информация о материально-техническом обеспечении образовательной деятельности</w:t>
      </w:r>
    </w:p>
    <w:p w:rsid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периметру здания школы установлен</w:t>
      </w: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Система видеонаблюдения</w:t>
      </w:r>
      <w:proofErr w:type="gramStart"/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школе имеется приусадебный участок.</w:t>
      </w:r>
    </w:p>
    <w:p w:rsidR="00753586" w:rsidRPr="00753586" w:rsidRDefault="00753586" w:rsidP="00753586">
      <w:pPr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В 2015/2016 учебном году</w:t>
      </w:r>
      <w:r w:rsidRPr="007535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3586">
        <w:rPr>
          <w:rFonts w:ascii="Times New Roman" w:hAnsi="Times New Roman" w:cs="Times New Roman"/>
          <w:sz w:val="24"/>
          <w:szCs w:val="24"/>
        </w:rPr>
        <w:t xml:space="preserve">было проведено </w:t>
      </w:r>
      <w:r w:rsidRPr="00753586">
        <w:rPr>
          <w:rFonts w:ascii="Times New Roman" w:hAnsi="Times New Roman" w:cs="Times New Roman"/>
          <w:iCs/>
          <w:sz w:val="24"/>
          <w:szCs w:val="24"/>
        </w:rPr>
        <w:t>существенное обновление материально-технической базы учреждения</w:t>
      </w:r>
      <w:r w:rsidRPr="00753586">
        <w:rPr>
          <w:rFonts w:ascii="Times New Roman" w:hAnsi="Times New Roman" w:cs="Times New Roman"/>
          <w:sz w:val="24"/>
          <w:szCs w:val="24"/>
        </w:rPr>
        <w:t>. Отремонтирован парадный вход крыльца,  сделан косметический ремонт в столовой,  укомплектована новым технологическим оборудованием столовая  (холодильник, холодильная камера, разделочные столы, сушилки для посуды, посуда), приобретены новые стенды.</w:t>
      </w:r>
    </w:p>
    <w:p w:rsidR="00753586" w:rsidRPr="00753586" w:rsidRDefault="00753586" w:rsidP="00753586">
      <w:pPr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В 2016-2017 учебном году оборудована спортивная площадка.</w:t>
      </w:r>
    </w:p>
    <w:p w:rsidR="00753586" w:rsidRPr="00753586" w:rsidRDefault="00753586" w:rsidP="00753586">
      <w:pPr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В 2017-2018 учебном году сделан капитальный ремонт спортивного зала и вестибюли.</w:t>
      </w:r>
    </w:p>
    <w:p w:rsidR="00AA051D" w:rsidRPr="00AA051D" w:rsidRDefault="00AA051D" w:rsidP="00504096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Сведения о наличии</w:t>
      </w:r>
      <w:r w:rsidR="00504096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 xml:space="preserve"> оборудованных учебных кабинетов: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Cs/>
          <w:color w:val="2F4F4F"/>
          <w:sz w:val="24"/>
          <w:szCs w:val="24"/>
          <w:lang w:eastAsia="ru-RU"/>
        </w:rPr>
        <w:t>  В школе имеются: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      7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кабинетов начальных классов 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информатики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кабинета русского языка и литературы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кабинета математики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физики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химии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биологии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музыки</w:t>
      </w:r>
    </w:p>
    <w:p w:rsidR="00AA051D" w:rsidRPr="00504096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Кабинет географии 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 истории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Кабинет иностранного языка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мастерские </w:t>
      </w:r>
      <w:proofErr w:type="gramStart"/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технического труда)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Школьная библиотека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Медицинский кабинет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Столовая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спортивный зал</w:t>
      </w:r>
    </w:p>
    <w:p w:rsidR="00AA051D" w:rsidRDefault="00AA051D" w:rsidP="00AA051D">
      <w:p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4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         Автотранспортное средство: школьный автобус </w:t>
      </w:r>
    </w:p>
    <w:p w:rsidR="00753586" w:rsidRDefault="00753586" w:rsidP="00753586">
      <w:pPr>
        <w:shd w:val="clear" w:color="auto" w:fill="FFFFFF" w:themeFill="background1"/>
        <w:spacing w:before="150" w:after="15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51D" w:rsidRPr="00AA051D" w:rsidRDefault="00AA051D" w:rsidP="00753586">
      <w:pPr>
        <w:shd w:val="clear" w:color="auto" w:fill="FFFFFF" w:themeFill="background1"/>
        <w:spacing w:before="150" w:after="15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lastRenderedPageBreak/>
        <w:t>Сведения об объектах для проведения практических занятий и об объектах спорта</w:t>
      </w:r>
    </w:p>
    <w:p w:rsidR="00AA051D" w:rsidRPr="00504096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созданы условия для физического развития детей</w:t>
      </w: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им</w:t>
      </w: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еется 1 спортивный зал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оборудованная спортивная площадка, футбольное поле.</w:t>
      </w:r>
    </w:p>
    <w:p w:rsidR="00AA051D" w:rsidRPr="00504096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Оснащенность кабинетов:</w:t>
      </w:r>
    </w:p>
    <w:tbl>
      <w:tblPr>
        <w:tblStyle w:val="11"/>
        <w:tblW w:w="9782" w:type="dxa"/>
        <w:tblInd w:w="-318" w:type="dxa"/>
        <w:tblLook w:val="04A0"/>
      </w:tblPr>
      <w:tblGrid>
        <w:gridCol w:w="568"/>
        <w:gridCol w:w="9214"/>
      </w:tblGrid>
      <w:tr w:rsidR="00AA051D" w:rsidRPr="00504096" w:rsidTr="00AA051D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Перечень оборудования</w:t>
            </w:r>
          </w:p>
        </w:tc>
      </w:tr>
      <w:tr w:rsidR="00AA051D" w:rsidRPr="00504096" w:rsidTr="00AA051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Оборудование в начальной школе (4 кабинетах)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Таблицы для 1-4 классов по всем учебным предметам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Диски к таблицам по окружающему миру, русскому языку, литературному чтению.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Глобус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Гербарии растений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Комплекты динамических раздаточных пособий по русскому языку, математике, литературному чтению и окружающему миру.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Комплекты демонстрационных пособий по русскому языку, математике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Модель «Единицы объёма»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Словари: ударений, фразеологический, универсальный.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Наборы для изучения простых дробей.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Набор «Тела геометрические» 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Мультимедийный проектор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Ноутбук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Множительная техника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Акустические колонки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Кабинет математики (2 кабинета)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Мультимедийный проектор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Ноутбук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Множительная техника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Акустические колонки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Таблицы 5-11 классы по алгебре</w:t>
            </w:r>
            <w:proofErr w:type="gramStart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геометрии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Диски к таблицам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Наборы для построения геометрических фигур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Геометрические фигуры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AA051D" w:rsidRPr="00504096" w:rsidRDefault="00AA051D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Кабинет биологии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Интерактивный комплекс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Муляжи по ботаника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Влажные препараты хордовых животных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Муляжи головного мозга, хордовых животных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Влажные препараты позвоночных животных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 микропрепаратов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Жидкостно-мозаичная структура клетки 10 класс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Головной </w:t>
            </w:r>
            <w:proofErr w:type="gramStart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мозг-доли</w:t>
            </w:r>
            <w:proofErr w:type="gramEnd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мозга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Прибор для сравнения содержания СО</w:t>
            </w:r>
            <w:proofErr w:type="gramStart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proofErr w:type="gramEnd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во вдыхаемом и выдыхаемом воздухе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Настольные лупы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Наборы пробирок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Морилки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Наборы покровных стекол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Предметные стекла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Электронные весы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Кабинет физики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Штатив универсальный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 для демонстрации «электричество»-1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«электричество»-2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«электричество»-3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«электричество»-4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Учебно-методические материалы для лабораторных работ по физике «Электричество»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Столик подъёмно-поворотный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 питания, регулирующий до 30В.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Модель единицы объёма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Таблицы опыта Генри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Шар Паскаля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Весы учебные с гирями до 200г.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Вакуумная тарелка со звонком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Весы технические до  1000г.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Генератор высокого напряжения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Маятник Максвелла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Микро лаборатория по механике с двумя оптодатчиками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Магде бурские полушария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Прибор для изучения брошенного тела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 питания до 24В.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 ареометров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Камертоны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Ведерко Архимеда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Учебно-методические материалы для лабораторных работ «Оптика»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Трубка для демонстрации конвекции в жидкости</w:t>
            </w:r>
            <w:proofErr w:type="gramStart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Наполняй датчик силы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 пружин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Трубка Ньютона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Парты-13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Стулья -26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Интерактивный комплекс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Кабинет химии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Парты -13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Стулья -26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Шкаф вытяжной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Интерактивный комплекс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Коллекционно-раздаточный</w:t>
            </w:r>
            <w:proofErr w:type="spellEnd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материал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-кристаллические решётки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-пластмассы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proofErr w:type="gramStart"/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гранит-минералы</w:t>
            </w:r>
            <w:proofErr w:type="gramEnd"/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-металлы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-топливо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-алюминий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-шкала твердости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-чугун и сталь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-стекло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-каменный уголь и продукты его переработки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-нефть и продукты её переработки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-коллекция волокна</w:t>
            </w:r>
          </w:p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Наборы химической посуды и принадлежностей для лабораторных работ по химии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Прибор для получения газов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Набор для опытов с электрическим током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Эвдиометр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Колонка абсорбционная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Озонатор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Прибор для получения галондоалканов  и сложных эфиров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Аппарат Кипа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Спиртовки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Датчик концентрации нитратов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Аппарат для проведения химических реакций АПХР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Весы учебные с гирями до 200г.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Весы электронные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Доска для сушки посуды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Штативы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Аппарат для дистилляции воды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Посуда химическая </w:t>
            </w:r>
          </w:p>
        </w:tc>
      </w:tr>
      <w:tr w:rsidR="00AA051D" w:rsidRPr="00504096" w:rsidTr="00AA0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1D" w:rsidRPr="00504096" w:rsidRDefault="00AA051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4096">
              <w:rPr>
                <w:rFonts w:ascii="Times New Roman" w:hAnsi="Times New Roman"/>
                <w:sz w:val="24"/>
                <w:szCs w:val="24"/>
                <w:lang w:eastAsia="ar-SA"/>
              </w:rPr>
              <w:t>Прибор сохранения массы веществ</w:t>
            </w:r>
          </w:p>
        </w:tc>
      </w:tr>
    </w:tbl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51D" w:rsidRPr="00753586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753586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Сведения о библиотеках</w:t>
      </w:r>
    </w:p>
    <w:p w:rsidR="00AA051D" w:rsidRPr="00753586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здании школы есть библиотека, услугами которой могут воспользоваться, обучающиеся, в том числе  дети с ограниченными возможностями здоровья, педагоги и работники школы.</w:t>
      </w:r>
    </w:p>
    <w:p w:rsidR="00753586" w:rsidRPr="00753586" w:rsidRDefault="00753586" w:rsidP="00753586">
      <w:pPr>
        <w:pStyle w:val="Textbody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53586">
        <w:rPr>
          <w:rFonts w:ascii="Times New Roman" w:hAnsi="Times New Roman" w:cs="Times New Roman"/>
        </w:rPr>
        <w:t>Библиотечно-информационные фонды:</w:t>
      </w:r>
    </w:p>
    <w:p w:rsidR="00753586" w:rsidRPr="00753586" w:rsidRDefault="00753586" w:rsidP="00753586">
      <w:pPr>
        <w:pStyle w:val="Textbody"/>
        <w:tabs>
          <w:tab w:val="right" w:leader="dot" w:pos="1019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53586">
        <w:rPr>
          <w:rFonts w:ascii="Times New Roman" w:hAnsi="Times New Roman" w:cs="Times New Roman"/>
          <w:color w:val="000000" w:themeColor="text1"/>
        </w:rPr>
        <w:t>&gt;   Количество художественных книг - 8265 экземпляра</w:t>
      </w:r>
    </w:p>
    <w:p w:rsidR="00753586" w:rsidRPr="00753586" w:rsidRDefault="00753586" w:rsidP="00753586">
      <w:pPr>
        <w:autoSpaceDE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586">
        <w:rPr>
          <w:rFonts w:ascii="Times New Roman" w:hAnsi="Times New Roman" w:cs="Times New Roman"/>
          <w:color w:val="000000" w:themeColor="text1"/>
          <w:sz w:val="24"/>
          <w:szCs w:val="24"/>
        </w:rPr>
        <w:t>&gt;   Учебников – 3918 экземпляров  на сумму 1421368,00 рублей из бюджетных средств</w:t>
      </w:r>
      <w:proofErr w:type="gramStart"/>
      <w:r w:rsidRPr="0075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753586" w:rsidRDefault="00753586" w:rsidP="00753586">
      <w:pPr>
        <w:shd w:val="clear" w:color="auto" w:fill="FFFFFF" w:themeFill="background1"/>
        <w:autoSpaceDE w:val="0"/>
        <w:rPr>
          <w:rFonts w:ascii="Times New Roman" w:eastAsia="Times New Roman" w:hAnsi="Times New Roman" w:cs="Times New Roman"/>
          <w:color w:val="000000" w:themeColor="text1"/>
          <w:sz w:val="18"/>
        </w:rPr>
      </w:pPr>
      <w:r w:rsidRPr="00753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753586">
        <w:rPr>
          <w:rFonts w:ascii="Times New Roman" w:hAnsi="Times New Roman" w:cs="Times New Roman"/>
          <w:color w:val="000000" w:themeColor="text1"/>
          <w:sz w:val="24"/>
          <w:szCs w:val="24"/>
        </w:rPr>
        <w:t>1-4 классы- 933 экземпляров</w:t>
      </w:r>
    </w:p>
    <w:p w:rsidR="00753586" w:rsidRPr="00AA051D" w:rsidRDefault="00753586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51D" w:rsidRPr="00AA051D" w:rsidRDefault="00AA051D" w:rsidP="00753586">
      <w:pPr>
        <w:shd w:val="clear" w:color="auto" w:fill="FFFFFF" w:themeFill="background1"/>
        <w:spacing w:before="150" w:after="15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Сведения о средствах обучения и воспитания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</w:t>
      </w: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ьная сеть школы, объединяющая </w:t>
      </w:r>
      <w:r w:rsidR="00F2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станции, является неотъемлемой частью образовательной системы и пред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назначена для решения задач управления образовательным процессом на базе современных информационных тех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нологий, обеспечивающих принятие решений на основе:</w:t>
      </w:r>
    </w:p>
    <w:p w:rsidR="00AA051D" w:rsidRPr="00AA051D" w:rsidRDefault="00AA051D" w:rsidP="00AA051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оперативного обмена данными между участниками учебно-образовательного процесса;</w:t>
      </w:r>
    </w:p>
    <w:p w:rsidR="00AA051D" w:rsidRPr="00AA051D" w:rsidRDefault="00AA051D" w:rsidP="00AA051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общих информационных ресурсов сети;</w:t>
      </w:r>
    </w:p>
    <w:p w:rsidR="00AA051D" w:rsidRPr="00AA051D" w:rsidRDefault="00AA051D" w:rsidP="00AA051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доступа через единую компьютерную сеть к данным других </w:t>
      </w:r>
      <w:proofErr w:type="spellStart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</w:t>
      </w:r>
      <w:proofErr w:type="gramStart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интерсетей;</w:t>
      </w:r>
    </w:p>
    <w:p w:rsidR="00AA051D" w:rsidRPr="00AA051D" w:rsidRDefault="00AA051D" w:rsidP="00AA051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электронной почты;</w:t>
      </w:r>
    </w:p>
    <w:p w:rsidR="00AA051D" w:rsidRPr="00AA051D" w:rsidRDefault="00AA051D" w:rsidP="00AA051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централизованного хранилища данных с различным уровнем доступа к информации;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Скорость локальной сети 100 Мбит/</w:t>
      </w:r>
      <w:proofErr w:type="gramStart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скорость доступа в сеть Интернет около </w:t>
      </w:r>
      <w:r w:rsidR="00F2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бит/с. Существует беспроводное подключения к локальной сети, которое используется ноутбуками школы. Расстояние д</w:t>
      </w: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такого подключения не более 3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метров, что позволяет использовать интернет-ресурсы учителями в других кабинетах. Любой компьютер сети имеет независимый доступ в сеть Интернет, ограниченный программными средствами.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каждое рабочее место поставлена антивирусная программа «</w:t>
      </w:r>
      <w:r w:rsidR="00F26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AVAST</w:t>
      </w:r>
      <w:r w:rsidR="00F2630D" w:rsidRPr="00F2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EDD" w:rsidRPr="00C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FREE ANTIVIRUS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базы которой систематически автоматически обновляются через сеть Интернет. Также поставлена система контентной фильтрации Интернет-ресурсов для образовательных учреждений различного уровня, используемая  с целью:</w:t>
      </w:r>
    </w:p>
    <w:p w:rsidR="00AA051D" w:rsidRPr="00AA051D" w:rsidRDefault="00AA051D" w:rsidP="00AA051D">
      <w:pPr>
        <w:numPr>
          <w:ilvl w:val="0"/>
          <w:numId w:val="2"/>
        </w:num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 доступа к Интернет-ресурсам, содержание которых несовместимо с задачами воспитания и образования;</w:t>
      </w:r>
    </w:p>
    <w:p w:rsidR="00AA051D" w:rsidRPr="00AA051D" w:rsidRDefault="00AA051D" w:rsidP="00AA051D">
      <w:pPr>
        <w:numPr>
          <w:ilvl w:val="0"/>
          <w:numId w:val="2"/>
        </w:num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 нецелевого использования Интернет;</w:t>
      </w:r>
    </w:p>
    <w:p w:rsidR="00AA051D" w:rsidRPr="00AA051D" w:rsidRDefault="00AA051D" w:rsidP="00AA051D">
      <w:pPr>
        <w:numPr>
          <w:ilvl w:val="0"/>
          <w:numId w:val="2"/>
        </w:num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сбора статистических сведений об использовании ресурсов Интернет учащимися или иными пользователями</w:t>
      </w:r>
    </w:p>
    <w:p w:rsidR="00AA051D" w:rsidRPr="00AA051D" w:rsidRDefault="00AA051D" w:rsidP="00C21ED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Локальная сеть стабильно работает с момента ее создания, проблемы с доступом в сеть Интернет оперативно решаются </w:t>
      </w:r>
      <w:proofErr w:type="spellStart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техподдержкой</w:t>
      </w:r>
      <w:proofErr w:type="spellEnd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Локальная сеть успешно используется в учебном процессе при ведении уроков, в работе преподавателей и учащихся после уроков.</w:t>
      </w:r>
    </w:p>
    <w:p w:rsid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имеются предметные кабинеты, оснащенные современным оборудованием в соответствии с требованиями учебных планов и программами обучения.</w:t>
      </w:r>
    </w:p>
    <w:p w:rsidR="00753586" w:rsidRPr="00753586" w:rsidRDefault="00753586" w:rsidP="0075358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Школа оснащена следующей компьютерной техникой:</w:t>
      </w:r>
    </w:p>
    <w:p w:rsidR="00753586" w:rsidRPr="00753586" w:rsidRDefault="00753586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Общее число компьютеров –  2</w:t>
      </w:r>
      <w:r w:rsidR="00C21EDD" w:rsidRPr="00C21EDD">
        <w:rPr>
          <w:rFonts w:ascii="Times New Roman" w:hAnsi="Times New Roman" w:cs="Times New Roman"/>
          <w:sz w:val="24"/>
          <w:szCs w:val="24"/>
        </w:rPr>
        <w:t>3</w:t>
      </w:r>
      <w:r w:rsidRPr="00753586">
        <w:rPr>
          <w:rFonts w:ascii="Times New Roman" w:hAnsi="Times New Roman" w:cs="Times New Roman"/>
          <w:sz w:val="24"/>
          <w:szCs w:val="24"/>
        </w:rPr>
        <w:t xml:space="preserve"> (стационарных компьютеров – 1</w:t>
      </w:r>
      <w:r w:rsidR="00C21EDD" w:rsidRPr="00C21EDD">
        <w:rPr>
          <w:rFonts w:ascii="Times New Roman" w:hAnsi="Times New Roman" w:cs="Times New Roman"/>
          <w:sz w:val="24"/>
          <w:szCs w:val="24"/>
        </w:rPr>
        <w:t>0</w:t>
      </w:r>
      <w:r w:rsidRPr="00753586">
        <w:rPr>
          <w:rFonts w:ascii="Times New Roman" w:hAnsi="Times New Roman" w:cs="Times New Roman"/>
          <w:sz w:val="24"/>
          <w:szCs w:val="24"/>
        </w:rPr>
        <w:t>, ноутбуков – 13);</w:t>
      </w:r>
    </w:p>
    <w:p w:rsidR="00753586" w:rsidRPr="00753586" w:rsidRDefault="00753586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Компьютерных классов – 1 (</w:t>
      </w:r>
      <w:r w:rsidR="00C21EDD" w:rsidRPr="00C21EDD">
        <w:rPr>
          <w:rFonts w:ascii="Times New Roman" w:hAnsi="Times New Roman" w:cs="Times New Roman"/>
          <w:sz w:val="24"/>
          <w:szCs w:val="24"/>
        </w:rPr>
        <w:t>9</w:t>
      </w:r>
      <w:r w:rsidRPr="00753586">
        <w:rPr>
          <w:rFonts w:ascii="Times New Roman" w:hAnsi="Times New Roman" w:cs="Times New Roman"/>
          <w:sz w:val="24"/>
          <w:szCs w:val="24"/>
        </w:rPr>
        <w:t xml:space="preserve">  мест ученика, 1 место учителя);</w:t>
      </w:r>
    </w:p>
    <w:p w:rsidR="00753586" w:rsidRPr="00753586" w:rsidRDefault="00753586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Количество учащихся на 1 компьютер – 9  (7-11 классы);</w:t>
      </w:r>
    </w:p>
    <w:p w:rsidR="00753586" w:rsidRPr="00753586" w:rsidRDefault="00753586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Количество компьютеров, используемы</w:t>
      </w:r>
      <w:r w:rsidR="00C21EDD">
        <w:rPr>
          <w:rFonts w:ascii="Times New Roman" w:hAnsi="Times New Roman" w:cs="Times New Roman"/>
          <w:sz w:val="24"/>
          <w:szCs w:val="24"/>
        </w:rPr>
        <w:t>х в административной работе – 3</w:t>
      </w:r>
      <w:r w:rsidRPr="00753586">
        <w:rPr>
          <w:rFonts w:ascii="Times New Roman" w:hAnsi="Times New Roman" w:cs="Times New Roman"/>
          <w:sz w:val="24"/>
          <w:szCs w:val="24"/>
        </w:rPr>
        <w:t>;</w:t>
      </w:r>
    </w:p>
    <w:p w:rsidR="00753586" w:rsidRPr="00753586" w:rsidRDefault="00753586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Сканеров – 9 (места нахождения: –  кабинет директора, кабинет химии, физики, математики, начальные классы);</w:t>
      </w:r>
    </w:p>
    <w:p w:rsidR="00753586" w:rsidRPr="00753586" w:rsidRDefault="00753586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Струйный принтер (цветной) – 1 (место</w:t>
      </w:r>
      <w:r w:rsidR="00C21EDD">
        <w:rPr>
          <w:rFonts w:ascii="Times New Roman" w:hAnsi="Times New Roman" w:cs="Times New Roman"/>
          <w:sz w:val="24"/>
          <w:szCs w:val="24"/>
        </w:rPr>
        <w:t xml:space="preserve"> нахождения – кабинет директора</w:t>
      </w:r>
      <w:r w:rsidRPr="00753586">
        <w:rPr>
          <w:rFonts w:ascii="Times New Roman" w:hAnsi="Times New Roman" w:cs="Times New Roman"/>
          <w:sz w:val="24"/>
          <w:szCs w:val="24"/>
        </w:rPr>
        <w:t>);</w:t>
      </w:r>
    </w:p>
    <w:p w:rsidR="00753586" w:rsidRPr="00753586" w:rsidRDefault="00753586" w:rsidP="007535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3586">
        <w:rPr>
          <w:rFonts w:ascii="Times New Roman" w:hAnsi="Times New Roman" w:cs="Times New Roman"/>
          <w:sz w:val="24"/>
          <w:szCs w:val="24"/>
        </w:rPr>
        <w:t>Интерактивная доска – 11 (место нахождения – кабинет математики (2), кабинет русского языка и литературы (1), кабинет английского языка (1) , кабинеты информатики (1), кабинет биологии, кабинет физики, кабинет химии,  начальные классы (5);</w:t>
      </w:r>
      <w:proofErr w:type="gramEnd"/>
    </w:p>
    <w:p w:rsidR="00753586" w:rsidRPr="00753586" w:rsidRDefault="00753586" w:rsidP="00753586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53586">
        <w:rPr>
          <w:rFonts w:ascii="Times New Roman" w:hAnsi="Times New Roman" w:cs="Times New Roman"/>
          <w:sz w:val="24"/>
          <w:szCs w:val="24"/>
        </w:rPr>
        <w:t>В школе  настроен выход в Интернет со всех ПК для сеансовой работы учеников и учителей. Численность учащихся, которым обеспечена возможность пользоваться широкополосным Интернетом (не менее 2 Мб/с) – 200 человек (53%). ОУ имеет свой сайт:</w:t>
      </w:r>
      <w:r w:rsidRPr="00753586">
        <w:rPr>
          <w:rFonts w:ascii="Times New Roman" w:hAnsi="Times New Roman" w:cs="Times New Roman"/>
          <w:color w:val="1F497D" w:themeColor="text2"/>
          <w:spacing w:val="-1"/>
          <w:sz w:val="24"/>
          <w:szCs w:val="24"/>
        </w:rPr>
        <w:t xml:space="preserve"> </w:t>
      </w:r>
      <w:hyperlink r:id="rId5" w:history="1">
        <w:r w:rsidRPr="00753586">
          <w:rPr>
            <w:rStyle w:val="a5"/>
            <w:rFonts w:ascii="Times New Roman" w:hAnsi="Times New Roman" w:cs="Times New Roman"/>
            <w:sz w:val="24"/>
            <w:szCs w:val="24"/>
          </w:rPr>
          <w:t>http://</w:t>
        </w:r>
        <w:r w:rsidRPr="0075358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osh</w:t>
        </w:r>
        <w:r w:rsidRPr="00753586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75358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vasilevka</w:t>
        </w:r>
        <w:r w:rsidRPr="00753586">
          <w:rPr>
            <w:rStyle w:val="a5"/>
            <w:rFonts w:ascii="Times New Roman" w:hAnsi="Times New Roman" w:cs="Times New Roman"/>
            <w:sz w:val="24"/>
            <w:szCs w:val="24"/>
          </w:rPr>
          <w:t>.a2b2.ru/</w:t>
        </w:r>
      </w:hyperlink>
      <w:r w:rsidRPr="00753586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, </w:t>
      </w:r>
      <w:r w:rsidRPr="00753586">
        <w:rPr>
          <w:rFonts w:ascii="Times New Roman" w:hAnsi="Times New Roman" w:cs="Times New Roman"/>
          <w:sz w:val="24"/>
          <w:szCs w:val="24"/>
        </w:rPr>
        <w:t xml:space="preserve">который периодически обновляется (2 раза  в неделю) и почтовый ящик </w:t>
      </w:r>
      <w:proofErr w:type="spellStart"/>
      <w:r w:rsidRPr="0075358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53586">
        <w:rPr>
          <w:rFonts w:ascii="Times New Roman" w:hAnsi="Times New Roman" w:cs="Times New Roman"/>
          <w:sz w:val="24"/>
          <w:szCs w:val="24"/>
        </w:rPr>
        <w:t>:</w:t>
      </w:r>
      <w:r w:rsidRPr="007535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35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53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753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asilevskayaosh@gmail.com</w:t>
      </w:r>
    </w:p>
    <w:p w:rsidR="00753586" w:rsidRPr="00AA051D" w:rsidRDefault="00753586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Для проведения уроков по пре</w:t>
      </w:r>
      <w:r w:rsidRPr="00504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дмету «Технология» оборудованы</w:t>
      </w:r>
      <w:r w:rsidRPr="00AA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мастерские:</w:t>
      </w:r>
    </w:p>
    <w:p w:rsidR="00AA051D" w:rsidRPr="00AA051D" w:rsidRDefault="00AA051D" w:rsidP="00AA051D">
      <w:pPr>
        <w:numPr>
          <w:ilvl w:val="0"/>
          <w:numId w:val="3"/>
        </w:numPr>
        <w:shd w:val="clear" w:color="auto" w:fill="FFFFFF" w:themeFill="background1"/>
        <w:spacing w:before="150" w:after="150" w:line="240" w:lineRule="auto"/>
        <w:ind w:left="109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Технического труда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уроков физкультуры и обеспечения внеурочной занятости в школе работает  спортивный зал, имеющий раздевалки</w:t>
      </w: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Спортзал оснащен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необх</w:t>
      </w: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одимым спортивным оборудованием на 50%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школы обеспечены горячим питанием, которое осуществляется через столовую. Питание организовано в соответствии с графиком, утвержденным директором школы.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осуществляет подвоз обучающихся, проживающих в близлежащих населенных пунктах, на школьном автобусе.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Безопасное пребывание в школе обеспечено наличием: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переменах организовано дежурство учителей по школе.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Сведения об условиях питания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E6748"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 организовано горячее питан</w:t>
      </w:r>
      <w:r w:rsidR="003E6748"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обучающихся</w:t>
      </w:r>
      <w:proofErr w:type="gramStart"/>
      <w:r w:rsidR="003E6748"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с ОВЗ питаются бесплатно.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школьников организуется в режиме: завтрак, обед.</w:t>
      </w:r>
    </w:p>
    <w:p w:rsidR="00504096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Сведения о доступе к информационным системам и информационно-телекоммуникационным сетям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  Доступ в Интернет осуществляется </w:t>
      </w:r>
      <w:r w:rsidR="00C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линиям связи </w:t>
      </w:r>
      <w:r w:rsidR="00C2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ЧП Мельников.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Доступ в сеть Интернет осуществляется с целью обеспечения образовательного процесса, поэтому в школе установлены программно-технические средства, обеспечивающие исключение доступа </w:t>
      </w:r>
      <w:proofErr w:type="gramStart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сайтам, содержащим информацию, несовместимую с  задачами образования и воспитания.</w:t>
      </w:r>
    </w:p>
    <w:p w:rsidR="00C21EDD" w:rsidRDefault="00AA051D" w:rsidP="00C21EDD">
      <w:pPr>
        <w:shd w:val="clear" w:color="auto" w:fill="FFFFFF" w:themeFill="background1"/>
        <w:spacing w:before="150" w:after="150" w:line="240" w:lineRule="auto"/>
        <w:ind w:right="375"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фильтрация </w:t>
      </w:r>
      <w:proofErr w:type="spellStart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контента</w:t>
      </w:r>
      <w:proofErr w:type="spellEnd"/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051D" w:rsidRPr="00AA051D" w:rsidRDefault="00AA051D" w:rsidP="00C21EDD">
      <w:pPr>
        <w:shd w:val="clear" w:color="auto" w:fill="FFFFFF" w:themeFill="background1"/>
        <w:spacing w:before="150" w:after="150" w:line="240" w:lineRule="auto"/>
        <w:ind w:left="284" w:right="375"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в школе установлена  система фильтрации Интернет Цензор, который содержит готовые наборы правил, адаптированные специально для школ,   позволяет осуществлять дополнительную фильтрацию. 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Учащиеся, в том числе инвалиды и лица с ОВЗ, имеют возможность работать в сети Интернет на уроках информатике, во внеурочной деятельности "Компьютерная грамотность" и в свободном доступе с 14.30 до 16.30 в компьютерном классе. В свободное от уроков время каждый желающий (учитель или ученик, в том числе инвалид или ребёнок с ОВЗ) при помощи администратора точки доступа к сети </w:t>
      </w:r>
      <w:r w:rsidR="00C21EDD"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воспользоваться техническими и сетевыми ресурсами для выполнения учебных задач. </w:t>
      </w:r>
    </w:p>
    <w:p w:rsid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школе создан, постоянно пополняющийся и обновляющийся сайт.</w:t>
      </w:r>
    </w:p>
    <w:p w:rsidR="00C21EDD" w:rsidRDefault="00C21ED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1EDD" w:rsidRPr="00AA051D" w:rsidRDefault="00C21ED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lastRenderedPageBreak/>
        <w:t>Сведения об электронных образовательных ресурсах</w:t>
      </w:r>
      <w:proofErr w:type="gramStart"/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 xml:space="preserve"> ,</w:t>
      </w:r>
      <w:proofErr w:type="gramEnd"/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 xml:space="preserve"> к которым обеспечивается доступ обучающихся</w:t>
      </w:r>
    </w:p>
    <w:p w:rsidR="00AA051D" w:rsidRPr="00AA051D" w:rsidRDefault="003E6748" w:rsidP="00C21EDD">
      <w:pPr>
        <w:shd w:val="clear" w:color="auto" w:fill="FFFFFF" w:themeFill="background1"/>
        <w:spacing w:before="150" w:after="150" w:line="240" w:lineRule="auto"/>
        <w:ind w:left="375" w:right="375" w:firstLine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МБОУ «</w:t>
      </w:r>
      <w:proofErr w:type="gramStart"/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Васильевская</w:t>
      </w:r>
      <w:proofErr w:type="gramEnd"/>
      <w:r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СШ»</w:t>
      </w:r>
      <w:r w:rsidR="00AA051D"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 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 </w:t>
      </w:r>
    </w:p>
    <w:p w:rsidR="00AA051D" w:rsidRDefault="00F2630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</w:pPr>
      <w:hyperlink r:id="rId6" w:history="1">
        <w:r w:rsidR="00AA051D" w:rsidRPr="00F263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Информационно-об</w:t>
        </w:r>
        <w:r w:rsidR="00AA051D" w:rsidRPr="00F263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р</w:t>
        </w:r>
        <w:r w:rsidR="00AA051D" w:rsidRPr="00F263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аз</w:t>
        </w:r>
        <w:r w:rsidR="00AA051D" w:rsidRPr="00F263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r w:rsidR="00AA051D" w:rsidRPr="00F263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вате</w:t>
        </w:r>
        <w:r w:rsidR="00AA051D" w:rsidRPr="00F263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л</w:t>
        </w:r>
        <w:r w:rsidR="00AA051D" w:rsidRPr="00F263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ьные ресурсы</w:t>
        </w:r>
      </w:hyperlink>
    </w:p>
    <w:p w:rsidR="00AA051D" w:rsidRPr="00C21EDD" w:rsidRDefault="00AA051D" w:rsidP="00C21EDD">
      <w:r w:rsidRPr="00AA051D">
        <w:rPr>
          <w:lang w:eastAsia="ru-RU"/>
        </w:rPr>
        <w:t> </w:t>
      </w:r>
    </w:p>
    <w:tbl>
      <w:tblPr>
        <w:tblW w:w="988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6470"/>
        <w:gridCol w:w="1866"/>
        <w:gridCol w:w="1549"/>
      </w:tblGrid>
      <w:tr w:rsidR="00AA051D" w:rsidRPr="00C21EDD" w:rsidTr="00585484">
        <w:trPr>
          <w:trHeight w:val="375"/>
          <w:tblCellSpacing w:w="0" w:type="dxa"/>
        </w:trPr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C2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C2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051D" w:rsidRPr="00C21EDD" w:rsidTr="00585484">
        <w:trPr>
          <w:trHeight w:val="375"/>
          <w:tblCellSpacing w:w="0" w:type="dxa"/>
        </w:trPr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85484" w:rsidRPr="00585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051D" w:rsidRPr="00C21EDD" w:rsidTr="00585484">
        <w:trPr>
          <w:trHeight w:val="375"/>
          <w:tblCellSpacing w:w="0" w:type="dxa"/>
        </w:trPr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051D" w:rsidRPr="00C21EDD" w:rsidTr="00585484">
        <w:trPr>
          <w:trHeight w:val="375"/>
          <w:tblCellSpacing w:w="0" w:type="dxa"/>
        </w:trPr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3E6748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A051D" w:rsidRPr="00C21EDD" w:rsidTr="00585484">
        <w:trPr>
          <w:trHeight w:val="375"/>
          <w:tblCellSpacing w:w="0" w:type="dxa"/>
        </w:trPr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A051D" w:rsidRPr="00C21EDD" w:rsidTr="00585484">
        <w:trPr>
          <w:trHeight w:val="375"/>
          <w:tblCellSpacing w:w="0" w:type="dxa"/>
        </w:trPr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A051D" w:rsidRPr="00C21EDD" w:rsidTr="00585484">
        <w:trPr>
          <w:trHeight w:val="375"/>
          <w:tblCellSpacing w:w="0" w:type="dxa"/>
        </w:trPr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504096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051D" w:rsidRPr="00C21EDD" w:rsidTr="00585484">
        <w:trPr>
          <w:trHeight w:val="375"/>
          <w:tblCellSpacing w:w="0" w:type="dxa"/>
        </w:trPr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Оснащено средствами сканирования и распознавания текстов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585484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A051D" w:rsidRPr="00C21EDD" w:rsidTr="00585484">
        <w:trPr>
          <w:trHeight w:val="375"/>
          <w:tblCellSpacing w:w="0" w:type="dxa"/>
        </w:trPr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2Мб/с), в общей численности учащихся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504096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AA051D" w:rsidRPr="00585484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</w:tr>
      <w:tr w:rsidR="00AA051D" w:rsidRPr="00C21EDD" w:rsidTr="00585484">
        <w:trPr>
          <w:trHeight w:val="375"/>
          <w:tblCellSpacing w:w="0" w:type="dxa"/>
        </w:trPr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AA051D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A051D" w:rsidRPr="00585484" w:rsidRDefault="00504096" w:rsidP="0058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 </w:t>
      </w:r>
    </w:p>
    <w:p w:rsidR="00AA051D" w:rsidRPr="00AA051D" w:rsidRDefault="00AA051D" w:rsidP="00AA051D">
      <w:pPr>
        <w:shd w:val="clear" w:color="auto" w:fill="FFFFFF" w:themeFill="background1"/>
        <w:spacing w:before="150" w:after="0" w:line="240" w:lineRule="auto"/>
        <w:ind w:left="375"/>
        <w:jc w:val="both"/>
        <w:outlineLvl w:val="1"/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b/>
          <w:bCs/>
          <w:color w:val="2B600B"/>
          <w:sz w:val="24"/>
          <w:szCs w:val="24"/>
          <w:lang w:eastAsia="ru-RU"/>
        </w:rPr>
        <w:t>Охрана здоровья обучающихся, в том числе инвалидов и лиц с ограниченными возможностями здоровья</w:t>
      </w:r>
    </w:p>
    <w:p w:rsidR="00AA051D" w:rsidRPr="00AA051D" w:rsidRDefault="00AA051D" w:rsidP="00AA051D">
      <w:pPr>
        <w:shd w:val="clear" w:color="auto" w:fill="FFFFFF" w:themeFill="background1"/>
        <w:spacing w:before="150" w:after="150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обслуживание учащихся, в том числе инвалидов и лиц с ограниченными возможностями</w:t>
      </w:r>
      <w:r w:rsidR="00504096" w:rsidRPr="005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обеспечивает поликлиника села Васильевка и медицинская сестра школы.</w:t>
      </w:r>
    </w:p>
    <w:p w:rsidR="00AA051D" w:rsidRPr="00AA051D" w:rsidRDefault="00AA051D" w:rsidP="00AA051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Ежегодный медицинский осмотр всех учащихся школы, в том числе инвалидов и лиц с ОВЗ.</w:t>
      </w:r>
    </w:p>
    <w:p w:rsidR="00AA051D" w:rsidRPr="00AA051D" w:rsidRDefault="00AA051D" w:rsidP="00AA051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учащихся на педикулёз и чесотку.</w:t>
      </w:r>
    </w:p>
    <w:p w:rsidR="00EC43B2" w:rsidRPr="00585484" w:rsidRDefault="00AA051D" w:rsidP="00AA051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Плановую вакцинацию учащихся, в том числе инвалидов и лис с ОВЗ, сотрудников школы.</w:t>
      </w:r>
    </w:p>
    <w:sectPr w:rsidR="00EC43B2" w:rsidRPr="00585484" w:rsidSect="0058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53A"/>
    <w:multiLevelType w:val="multilevel"/>
    <w:tmpl w:val="1792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636C9"/>
    <w:multiLevelType w:val="hybridMultilevel"/>
    <w:tmpl w:val="D550096A"/>
    <w:lvl w:ilvl="0" w:tplc="2AFC4F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230EB"/>
    <w:multiLevelType w:val="multilevel"/>
    <w:tmpl w:val="D0C4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64CAE"/>
    <w:multiLevelType w:val="multilevel"/>
    <w:tmpl w:val="CF3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D872E7"/>
    <w:multiLevelType w:val="multilevel"/>
    <w:tmpl w:val="CBA4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094FF8"/>
    <w:multiLevelType w:val="hybridMultilevel"/>
    <w:tmpl w:val="68C60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3A"/>
    <w:rsid w:val="00007930"/>
    <w:rsid w:val="00052332"/>
    <w:rsid w:val="000768E7"/>
    <w:rsid w:val="000D60AD"/>
    <w:rsid w:val="000F4885"/>
    <w:rsid w:val="001324EC"/>
    <w:rsid w:val="00136951"/>
    <w:rsid w:val="00177513"/>
    <w:rsid w:val="00187CBE"/>
    <w:rsid w:val="00195C5B"/>
    <w:rsid w:val="001A6917"/>
    <w:rsid w:val="00201990"/>
    <w:rsid w:val="0023032D"/>
    <w:rsid w:val="00281468"/>
    <w:rsid w:val="002A1B42"/>
    <w:rsid w:val="002E07F6"/>
    <w:rsid w:val="002F6BB4"/>
    <w:rsid w:val="0033749D"/>
    <w:rsid w:val="003401C5"/>
    <w:rsid w:val="0035630E"/>
    <w:rsid w:val="003A7E80"/>
    <w:rsid w:val="003E6748"/>
    <w:rsid w:val="0042547E"/>
    <w:rsid w:val="004275C7"/>
    <w:rsid w:val="00431453"/>
    <w:rsid w:val="00442D2A"/>
    <w:rsid w:val="00455750"/>
    <w:rsid w:val="004B0E14"/>
    <w:rsid w:val="00504096"/>
    <w:rsid w:val="00510623"/>
    <w:rsid w:val="00511CAA"/>
    <w:rsid w:val="005377FA"/>
    <w:rsid w:val="0055164D"/>
    <w:rsid w:val="005544BF"/>
    <w:rsid w:val="00585484"/>
    <w:rsid w:val="0059547C"/>
    <w:rsid w:val="005A4A94"/>
    <w:rsid w:val="005E7071"/>
    <w:rsid w:val="00602781"/>
    <w:rsid w:val="006169A3"/>
    <w:rsid w:val="006261AF"/>
    <w:rsid w:val="006400E6"/>
    <w:rsid w:val="0066512D"/>
    <w:rsid w:val="0069179A"/>
    <w:rsid w:val="006B7BBD"/>
    <w:rsid w:val="006C65D0"/>
    <w:rsid w:val="006D6025"/>
    <w:rsid w:val="006E37B6"/>
    <w:rsid w:val="006E409A"/>
    <w:rsid w:val="006F2598"/>
    <w:rsid w:val="00753586"/>
    <w:rsid w:val="00772ADE"/>
    <w:rsid w:val="0077420B"/>
    <w:rsid w:val="007A1F1B"/>
    <w:rsid w:val="007C5B79"/>
    <w:rsid w:val="00802F34"/>
    <w:rsid w:val="008300BF"/>
    <w:rsid w:val="008725B6"/>
    <w:rsid w:val="008D130C"/>
    <w:rsid w:val="008D2F7D"/>
    <w:rsid w:val="009126C0"/>
    <w:rsid w:val="00912E15"/>
    <w:rsid w:val="00920350"/>
    <w:rsid w:val="00923453"/>
    <w:rsid w:val="00941A15"/>
    <w:rsid w:val="00950871"/>
    <w:rsid w:val="009A751D"/>
    <w:rsid w:val="009B2921"/>
    <w:rsid w:val="009E253A"/>
    <w:rsid w:val="00A137A6"/>
    <w:rsid w:val="00A14117"/>
    <w:rsid w:val="00A209D4"/>
    <w:rsid w:val="00A5179A"/>
    <w:rsid w:val="00A57AE1"/>
    <w:rsid w:val="00AA051D"/>
    <w:rsid w:val="00AB180B"/>
    <w:rsid w:val="00B02EB9"/>
    <w:rsid w:val="00B12EBA"/>
    <w:rsid w:val="00B139BC"/>
    <w:rsid w:val="00B17971"/>
    <w:rsid w:val="00BD7C93"/>
    <w:rsid w:val="00BF2CB0"/>
    <w:rsid w:val="00C14E6F"/>
    <w:rsid w:val="00C21EDD"/>
    <w:rsid w:val="00C2462B"/>
    <w:rsid w:val="00C4301A"/>
    <w:rsid w:val="00C47946"/>
    <w:rsid w:val="00CB201A"/>
    <w:rsid w:val="00D22EE2"/>
    <w:rsid w:val="00D247D5"/>
    <w:rsid w:val="00DC6E5D"/>
    <w:rsid w:val="00DC77BC"/>
    <w:rsid w:val="00E04956"/>
    <w:rsid w:val="00E1238C"/>
    <w:rsid w:val="00E17C4D"/>
    <w:rsid w:val="00E501E5"/>
    <w:rsid w:val="00E952E3"/>
    <w:rsid w:val="00ED68D5"/>
    <w:rsid w:val="00F2630D"/>
    <w:rsid w:val="00F75D3F"/>
    <w:rsid w:val="00F8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86"/>
  </w:style>
  <w:style w:type="paragraph" w:styleId="1">
    <w:name w:val="heading 1"/>
    <w:basedOn w:val="a"/>
    <w:next w:val="a"/>
    <w:link w:val="10"/>
    <w:uiPriority w:val="9"/>
    <w:qFormat/>
    <w:rsid w:val="003E6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A0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5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A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51D"/>
    <w:rPr>
      <w:b/>
      <w:bCs/>
    </w:rPr>
  </w:style>
  <w:style w:type="character" w:styleId="a5">
    <w:name w:val="Hyperlink"/>
    <w:basedOn w:val="a0"/>
    <w:uiPriority w:val="99"/>
    <w:unhideWhenUsed/>
    <w:rsid w:val="00AA05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51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AA051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6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75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7535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xtbody">
    <w:name w:val="Text body"/>
    <w:basedOn w:val="a"/>
    <w:rsid w:val="0075358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9">
    <w:name w:val="FollowedHyperlink"/>
    <w:basedOn w:val="a0"/>
    <w:uiPriority w:val="99"/>
    <w:semiHidden/>
    <w:unhideWhenUsed/>
    <w:rsid w:val="00F263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86"/>
  </w:style>
  <w:style w:type="paragraph" w:styleId="1">
    <w:name w:val="heading 1"/>
    <w:basedOn w:val="a"/>
    <w:next w:val="a"/>
    <w:link w:val="10"/>
    <w:uiPriority w:val="9"/>
    <w:qFormat/>
    <w:rsid w:val="003E6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A0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5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A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51D"/>
    <w:rPr>
      <w:b/>
      <w:bCs/>
    </w:rPr>
  </w:style>
  <w:style w:type="character" w:styleId="a5">
    <w:name w:val="Hyperlink"/>
    <w:basedOn w:val="a0"/>
    <w:uiPriority w:val="99"/>
    <w:semiHidden/>
    <w:unhideWhenUsed/>
    <w:rsid w:val="00AA05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51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AA051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6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75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7535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xtbody">
    <w:name w:val="Text body"/>
    <w:basedOn w:val="a"/>
    <w:rsid w:val="0075358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h-vasilevka.nubex.ru/8030/" TargetMode="External"/><Relationship Id="rId5" Type="http://schemas.openxmlformats.org/officeDocument/2006/relationships/hyperlink" Target="http://osh-vasilevka.a2b2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Пользователь</cp:lastModifiedBy>
  <cp:revision>4</cp:revision>
  <dcterms:created xsi:type="dcterms:W3CDTF">2017-12-04T10:14:00Z</dcterms:created>
  <dcterms:modified xsi:type="dcterms:W3CDTF">2017-12-04T12:24:00Z</dcterms:modified>
</cp:coreProperties>
</file>