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7A5" w:rsidRDefault="008C67A5" w:rsidP="00506BE0">
      <w:pPr>
        <w:spacing w:after="0" w:line="240" w:lineRule="auto"/>
      </w:pPr>
    </w:p>
    <w:p w:rsidR="00A8528B" w:rsidRDefault="00A8528B" w:rsidP="00506BE0">
      <w:pPr>
        <w:spacing w:after="0" w:line="240" w:lineRule="auto"/>
        <w:rPr>
          <w:noProof/>
        </w:rPr>
      </w:pPr>
      <w:r>
        <w:rPr>
          <w:noProof/>
        </w:rPr>
        <w:t xml:space="preserve">                                                         </w:t>
      </w:r>
      <w:r>
        <w:rPr>
          <w:noProof/>
        </w:rPr>
        <w:drawing>
          <wp:inline distT="0" distB="0" distL="0" distR="0">
            <wp:extent cx="2466975" cy="1009650"/>
            <wp:effectExtent l="19050" t="0" r="9525" b="0"/>
            <wp:docPr id="1" name="Рисунок 10" descr="https://sun9-78.userapi.com/impf/bG6vZ71Xsgt5wesB-jFpYsnrkWyADiR1arEcvg/ZEzqY2QPn0E.jpg?size=1214x489&amp;quality=96&amp;sign=6f630f8b1a68fa8347525befd42cf367&amp;c_uniq_tag=PGmumxtpCPEqqgqgCXrYWgCLTkairOSMpqL123QFSkI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78.userapi.com/impf/bG6vZ71Xsgt5wesB-jFpYsnrkWyADiR1arEcvg/ZEzqY2QPn0E.jpg?size=1214x489&amp;quality=96&amp;sign=6f630f8b1a68fa8347525befd42cf367&amp;c_uniq_tag=PGmumxtpCPEqqgqgCXrYWgCLTkairOSMpqL123QFSkI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976" cy="1010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327" w:rsidRPr="00857370" w:rsidRDefault="006A6327" w:rsidP="00506BE0">
      <w:pPr>
        <w:spacing w:after="0" w:line="240" w:lineRule="auto"/>
        <w:rPr>
          <w:noProof/>
        </w:rPr>
      </w:pPr>
      <w:r w:rsidRPr="00857370">
        <w:rPr>
          <w:rFonts w:ascii="Arial" w:hAnsi="Arial" w:cs="Arial"/>
          <w:b/>
          <w:i/>
        </w:rPr>
        <w:t>Индивидуальный предприниматель Трегубова Анастасия Александровна</w:t>
      </w:r>
    </w:p>
    <w:p w:rsidR="006A6327" w:rsidRPr="00857370" w:rsidRDefault="006A6327" w:rsidP="006A6327">
      <w:pPr>
        <w:jc w:val="center"/>
        <w:rPr>
          <w:rFonts w:ascii="Arial" w:hAnsi="Arial" w:cs="Arial"/>
          <w:b/>
          <w:i/>
        </w:rPr>
      </w:pPr>
      <w:r w:rsidRPr="00857370">
        <w:rPr>
          <w:rFonts w:ascii="Arial" w:hAnsi="Arial" w:cs="Arial"/>
          <w:b/>
          <w:i/>
        </w:rPr>
        <w:t>ИНН 230210337990 ОГРН 320237500203206</w:t>
      </w:r>
    </w:p>
    <w:p w:rsidR="006A6327" w:rsidRPr="00857370" w:rsidRDefault="006A6327" w:rsidP="006A6327">
      <w:pPr>
        <w:jc w:val="center"/>
        <w:rPr>
          <w:rFonts w:ascii="Arial" w:hAnsi="Arial" w:cs="Arial"/>
          <w:b/>
          <w:i/>
        </w:rPr>
      </w:pPr>
      <w:r w:rsidRPr="00857370">
        <w:rPr>
          <w:rFonts w:ascii="Arial" w:hAnsi="Arial" w:cs="Arial"/>
          <w:b/>
          <w:i/>
        </w:rPr>
        <w:t>352900, Краснодарский край, г.Армавир, ул.Ефремова,256</w:t>
      </w:r>
    </w:p>
    <w:p w:rsidR="006A6327" w:rsidRPr="00857370" w:rsidRDefault="00B644C8" w:rsidP="006A6327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26670</wp:posOffset>
                </wp:positionV>
                <wp:extent cx="6029325" cy="47625"/>
                <wp:effectExtent l="19050" t="19050" r="9525" b="9525"/>
                <wp:wrapNone/>
                <wp:docPr id="6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29325" cy="476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FC691"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pt,2.1pt" to="479.6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" strokecolor="black [3040]" strokeweight="3pt">
                <o:lock v:ext="edit" shapetype="f"/>
              </v:line>
            </w:pict>
          </mc:Fallback>
        </mc:AlternateContent>
      </w:r>
    </w:p>
    <w:p w:rsidR="00857370" w:rsidRDefault="00B644C8" w:rsidP="00857370">
      <w:pPr>
        <w:rPr>
          <w:rFonts w:ascii="Cambria" w:hAnsi="Cambria" w:cs="Cambria"/>
          <w:b/>
          <w:i/>
          <w:color w:val="00B050"/>
          <w:u w:val="single"/>
        </w:rPr>
      </w:pPr>
      <w:r>
        <w:rPr>
          <w:b/>
        </w:rPr>
        <w:t>Исх. №  854</w:t>
      </w:r>
      <w:r w:rsidR="006A6327" w:rsidRPr="00857370">
        <w:rPr>
          <w:b/>
        </w:rPr>
        <w:tab/>
      </w:r>
      <w:r w:rsidR="006A6327" w:rsidRPr="00857370">
        <w:rPr>
          <w:b/>
        </w:rPr>
        <w:tab/>
      </w:r>
      <w:r w:rsidR="006A6327" w:rsidRPr="00857370">
        <w:rPr>
          <w:b/>
        </w:rPr>
        <w:tab/>
      </w:r>
      <w:r w:rsidR="006A6327" w:rsidRPr="00857370">
        <w:rPr>
          <w:b/>
        </w:rPr>
        <w:tab/>
        <w:t xml:space="preserve">                                           </w:t>
      </w:r>
      <w:r>
        <w:rPr>
          <w:b/>
        </w:rPr>
        <w:t xml:space="preserve">                     27</w:t>
      </w:r>
      <w:r w:rsidR="008A3A1C">
        <w:rPr>
          <w:b/>
        </w:rPr>
        <w:t xml:space="preserve"> октября</w:t>
      </w:r>
      <w:r w:rsidR="00DF4D7F" w:rsidRPr="00857370">
        <w:rPr>
          <w:b/>
        </w:rPr>
        <w:t xml:space="preserve">  2023</w:t>
      </w:r>
      <w:r w:rsidR="006A6327" w:rsidRPr="00857370">
        <w:rPr>
          <w:b/>
        </w:rPr>
        <w:t xml:space="preserve"> год.</w:t>
      </w:r>
      <w:r w:rsidR="006A6327" w:rsidRPr="00857370">
        <w:rPr>
          <w:b/>
        </w:rPr>
        <w:tab/>
      </w:r>
      <w:r w:rsidR="006A6327" w:rsidRPr="00857370">
        <w:rPr>
          <w:b/>
        </w:rPr>
        <w:tab/>
      </w:r>
      <w:r w:rsidR="006A6327" w:rsidRPr="00857370">
        <w:rPr>
          <w:b/>
        </w:rPr>
        <w:tab/>
        <w:t xml:space="preserve">         </w:t>
      </w:r>
      <w:r>
        <w:rPr>
          <w:b/>
        </w:rPr>
        <w:t xml:space="preserve">  </w:t>
      </w:r>
      <w:r w:rsidR="006A6327" w:rsidRPr="00A8528B">
        <w:rPr>
          <w:rFonts w:ascii="Cambria" w:hAnsi="Cambria" w:cs="Cambria"/>
          <w:b/>
          <w:i/>
          <w:color w:val="00B050"/>
          <w:u w:val="single"/>
        </w:rPr>
        <w:t>Коммерческое   предложение</w:t>
      </w:r>
      <w:r w:rsidR="00A8528B">
        <w:rPr>
          <w:rFonts w:ascii="Cambria" w:hAnsi="Cambria" w:cs="Cambria"/>
          <w:b/>
          <w:i/>
          <w:color w:val="00B050"/>
          <w:u w:val="single"/>
        </w:rPr>
        <w:t xml:space="preserve"> </w:t>
      </w:r>
      <w:r w:rsidR="006A6327" w:rsidRPr="00A8528B">
        <w:rPr>
          <w:rFonts w:ascii="Cambria" w:hAnsi="Cambria" w:cs="Cambria"/>
          <w:b/>
          <w:i/>
          <w:color w:val="00B050"/>
          <w:u w:val="single"/>
        </w:rPr>
        <w:t xml:space="preserve"> № </w:t>
      </w:r>
      <w:r w:rsidR="00A8528B">
        <w:rPr>
          <w:rFonts w:ascii="Cambria" w:hAnsi="Cambria" w:cs="Cambria"/>
          <w:b/>
          <w:i/>
          <w:color w:val="00B050"/>
          <w:u w:val="single"/>
        </w:rPr>
        <w:t xml:space="preserve">  </w:t>
      </w:r>
      <w:r w:rsidR="006A6327" w:rsidRPr="00A8528B">
        <w:rPr>
          <w:rFonts w:ascii="Cambria" w:hAnsi="Cambria" w:cs="Cambria"/>
          <w:b/>
          <w:i/>
          <w:color w:val="00B050"/>
          <w:u w:val="single"/>
        </w:rPr>
        <w:t>697</w:t>
      </w:r>
      <w:r w:rsidR="008A3A1C">
        <w:rPr>
          <w:rFonts w:ascii="Cambria" w:hAnsi="Cambria" w:cs="Cambria"/>
          <w:b/>
          <w:i/>
          <w:color w:val="00B050"/>
          <w:u w:val="single"/>
        </w:rPr>
        <w:t>7</w:t>
      </w:r>
    </w:p>
    <w:p w:rsidR="00B644C8" w:rsidRPr="004A4F92" w:rsidRDefault="00B644C8" w:rsidP="00B644C8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</w:pPr>
      <w:r w:rsidRPr="004A4F92"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  <w:t>1.Парта ученическая на регулируемом, усиленном  металлокаркасе серого цвета (группа роста 4-6,цвет столешницы и царги серый камень, кромка ПВХ синего цвета)</w:t>
      </w:r>
    </w:p>
    <w:p w:rsidR="00B644C8" w:rsidRPr="004A4F92" w:rsidRDefault="00B644C8" w:rsidP="00B644C8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  <w:t>10шт*4200=42</w:t>
      </w:r>
      <w:r w:rsidRPr="004A4F92"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  <w:t> 000 рублей</w:t>
      </w:r>
    </w:p>
    <w:p w:rsidR="00B644C8" w:rsidRPr="004A4F92" w:rsidRDefault="00B644C8" w:rsidP="00B644C8">
      <w:pPr>
        <w:spacing w:before="240" w:after="160" w:line="259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</w:pPr>
      <w:r w:rsidRPr="004A4F92"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  <w:t>2.Стул ученический мягкий на металлокаркасе (кожзам серого цвета</w:t>
      </w:r>
    </w:p>
    <w:p w:rsidR="00B644C8" w:rsidRPr="004A4F92" w:rsidRDefault="00B644C8" w:rsidP="00B644C8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  <w:t>20 шт*42</w:t>
      </w:r>
      <w:r w:rsidRPr="004A4F92"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  <w:t>00=</w:t>
      </w:r>
      <w:r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  <w:t>84</w:t>
      </w:r>
      <w:r w:rsidRPr="004A4F92"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  <w:t> 000 рублей</w:t>
      </w:r>
    </w:p>
    <w:p w:rsidR="00B644C8" w:rsidRPr="004A4F92" w:rsidRDefault="00B644C8" w:rsidP="00B644C8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</w:pPr>
      <w:r w:rsidRPr="004A4F92"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  <w:t>3.Стол учителя угловой с тумбочкой под документы (ЛДСП серый камень,кромка ПВХ синего цвета)</w:t>
      </w:r>
    </w:p>
    <w:p w:rsidR="00B644C8" w:rsidRPr="004A4F92" w:rsidRDefault="00B644C8" w:rsidP="00B644C8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  <w:t>1 шт*17 9</w:t>
      </w:r>
      <w:r w:rsidRPr="00B644C8"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  <w:t>00=17</w:t>
      </w:r>
      <w:r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  <w:t> 9</w:t>
      </w:r>
      <w:r w:rsidRPr="004A4F92"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  <w:t>00 рублей</w:t>
      </w:r>
    </w:p>
    <w:p w:rsidR="00B644C8" w:rsidRPr="004A4F92" w:rsidRDefault="00B644C8" w:rsidP="00B644C8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</w:pPr>
      <w:r w:rsidRPr="004A4F92"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  <w:t>4.Кресло учителя офисное на колесиках (ткань серого цвета)</w:t>
      </w:r>
    </w:p>
    <w:p w:rsidR="00B644C8" w:rsidRPr="004A4F92" w:rsidRDefault="00B644C8" w:rsidP="00B644C8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  <w:t>1 шт*12 000=12</w:t>
      </w:r>
      <w:r w:rsidRPr="004A4F92"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  <w:t> 000 рублей</w:t>
      </w:r>
    </w:p>
    <w:p w:rsidR="00B644C8" w:rsidRPr="004A4F92" w:rsidRDefault="00B644C8" w:rsidP="00B644C8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</w:pPr>
      <w:r w:rsidRPr="004A4F92"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  <w:t>5.Комплект стендов по ОБЖ на различные тематики</w:t>
      </w:r>
    </w:p>
    <w:p w:rsidR="00B644C8" w:rsidRPr="004A4F92" w:rsidRDefault="00B644C8" w:rsidP="00B644C8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  <w:t>3 шт*13 000=39</w:t>
      </w:r>
      <w:r w:rsidRPr="00B644C8"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  <w:t xml:space="preserve"> 0</w:t>
      </w:r>
      <w:r w:rsidRPr="004A4F92"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  <w:t>00 рублей</w:t>
      </w:r>
    </w:p>
    <w:p w:rsidR="00B644C8" w:rsidRPr="004A4F92" w:rsidRDefault="00B644C8" w:rsidP="00B644C8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</w:pPr>
      <w:r w:rsidRPr="004A4F92"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  <w:t>6.Многофункциональное устройство (принтер,сканер,копир )</w:t>
      </w:r>
    </w:p>
    <w:p w:rsidR="00B644C8" w:rsidRPr="004A4F92" w:rsidRDefault="00B644C8" w:rsidP="00B644C8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  <w:t>1 шт*31 000=31</w:t>
      </w:r>
      <w:r w:rsidRPr="004A4F92"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  <w:t> 000 рублей</w:t>
      </w:r>
    </w:p>
    <w:p w:rsidR="00B644C8" w:rsidRPr="004A4F92" w:rsidRDefault="00B644C8" w:rsidP="00B644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151528"/>
          <w:sz w:val="18"/>
          <w:szCs w:val="18"/>
        </w:rPr>
      </w:pPr>
      <w:r w:rsidRPr="004A4F92">
        <w:rPr>
          <w:rFonts w:ascii="Times New Roman" w:eastAsia="Calibri" w:hAnsi="Times New Roman" w:cs="Times New Roman"/>
          <w:b/>
          <w:i/>
          <w:sz w:val="18"/>
          <w:szCs w:val="18"/>
          <w:lang w:eastAsia="en-US"/>
        </w:rPr>
        <w:t xml:space="preserve">7.Телевизор </w:t>
      </w:r>
      <w:r w:rsidRPr="004A4F92">
        <w:rPr>
          <w:rFonts w:ascii="Times New Roman" w:eastAsia="Times New Roman" w:hAnsi="Times New Roman" w:cs="Times New Roman"/>
          <w:b/>
          <w:i/>
          <w:color w:val="151528"/>
          <w:sz w:val="18"/>
          <w:szCs w:val="18"/>
        </w:rPr>
        <w:t>SunWind работает на полностью русифицированной оболочке для операционной системы Android от «Яндекс.ТВ».Виртуальный помощник Алиса значительно облегчает навигацию по медиаконтенту, доступному для проигрывания телевизором. Помимо популярных платных стриминговых онлайн-сервисов, прибор отлично взаимодействует с бесплатным приложением видеохостинга YouTube. Другие программы для лёгкого доступа к базам кино и сериалов также можно загрузить из магазина приложений, заранее предустановленного на данную модель.SunWind поддерживает беспроводные протоколы Bluetooth и Wi-Fi. Первый позволяет устройству синхронизироваться с периферийной техникой, а второй – «по воздуху» подключаться к Интернету (также это можно сделать с помощью кабеля, слот Ethernet присутствует на панели прибора). Помимо них, телевизор может считывать контент с флеш-накопителей памяти, вставленными в разъём USB. Порты HDMI требуются данной модели, чтобы её можно было использовать как внешний монитор.Экран устройства выдаёт изображение в формате 4K Ultra HD с разрешением до 3840х2160 пикселей. При этом частота обновления дисплея составляет 60 Гц, что идеально подходит и для динамичных спортивных телепередач, и для кино, и для новых видеоигр. Углы обзора SunWind достигают 178 градусов во всех ориентациях.Телевизор осуществляет приём каналов с помощью пяти тюнеров: двух цифровых, кабельного и двух спутниковых.</w:t>
      </w:r>
    </w:p>
    <w:p w:rsidR="00B644C8" w:rsidRPr="004A4F92" w:rsidRDefault="00B644C8" w:rsidP="00B644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151528"/>
          <w:sz w:val="18"/>
          <w:szCs w:val="18"/>
        </w:rPr>
      </w:pPr>
      <w:r w:rsidRPr="00B644C8">
        <w:rPr>
          <w:rFonts w:ascii="Times New Roman" w:eastAsia="Times New Roman" w:hAnsi="Times New Roman" w:cs="Times New Roman"/>
          <w:b/>
          <w:i/>
          <w:color w:val="151528"/>
          <w:sz w:val="18"/>
          <w:szCs w:val="18"/>
        </w:rPr>
        <w:t>1 шт*52 000=52</w:t>
      </w:r>
      <w:r w:rsidRPr="004A4F92">
        <w:rPr>
          <w:rFonts w:ascii="Times New Roman" w:eastAsia="Times New Roman" w:hAnsi="Times New Roman" w:cs="Times New Roman"/>
          <w:b/>
          <w:i/>
          <w:color w:val="151528"/>
          <w:sz w:val="18"/>
          <w:szCs w:val="18"/>
        </w:rPr>
        <w:t> 000 рублей</w:t>
      </w:r>
    </w:p>
    <w:p w:rsidR="00B644C8" w:rsidRPr="004A4F92" w:rsidRDefault="00B644C8" w:rsidP="00B644C8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4A4F92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8. </w:t>
      </w:r>
      <w:r w:rsidRPr="00B644C8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Сейф оружейный Aiko</w:t>
      </w:r>
      <w:r w:rsidRPr="00B644C8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Pr="004A4F92">
        <w:rPr>
          <w:rFonts w:ascii="Times New Roman" w:eastAsia="Times New Roman" w:hAnsi="Times New Roman" w:cs="Times New Roman"/>
          <w:b/>
          <w:i/>
          <w:sz w:val="18"/>
          <w:szCs w:val="18"/>
        </w:rPr>
        <w:t>предназначен для хранения макетов ружей физическими лицами в собранном и разобранном состоянии, и патронов к ним.Полностью удовлетворяет требованиям МВД к хранению оружия и правил оборота гражданского оружия и патронов к нему.</w:t>
      </w:r>
      <w:r w:rsidRPr="004A4F92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Цвет:</w:t>
      </w:r>
      <w:r w:rsidRPr="004A4F92">
        <w:rPr>
          <w:rFonts w:ascii="Times New Roman" w:eastAsia="Times New Roman" w:hAnsi="Times New Roman" w:cs="Times New Roman"/>
          <w:b/>
          <w:i/>
          <w:sz w:val="18"/>
          <w:szCs w:val="18"/>
        </w:rPr>
        <w:t> графит структурированный</w:t>
      </w:r>
    </w:p>
    <w:p w:rsidR="00B644C8" w:rsidRPr="004A4F92" w:rsidRDefault="00B644C8" w:rsidP="00B644C8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B644C8">
        <w:rPr>
          <w:rFonts w:ascii="Times New Roman" w:eastAsia="Times New Roman" w:hAnsi="Times New Roman" w:cs="Times New Roman"/>
          <w:b/>
          <w:i/>
          <w:sz w:val="18"/>
          <w:szCs w:val="18"/>
        </w:rPr>
        <w:t>1 шт*17 000=17</w:t>
      </w:r>
      <w:r w:rsidRPr="004A4F92">
        <w:rPr>
          <w:rFonts w:ascii="Times New Roman" w:eastAsia="Times New Roman" w:hAnsi="Times New Roman" w:cs="Times New Roman"/>
          <w:b/>
          <w:i/>
          <w:sz w:val="18"/>
          <w:szCs w:val="18"/>
        </w:rPr>
        <w:t> 000 рублей</w:t>
      </w:r>
    </w:p>
    <w:p w:rsidR="00B644C8" w:rsidRPr="004A4F92" w:rsidRDefault="00B644C8" w:rsidP="00B644C8">
      <w:pPr>
        <w:keepNext/>
        <w:keepLines/>
        <w:shd w:val="clear" w:color="auto" w:fill="FFFFFF"/>
        <w:spacing w:before="40" w:after="0" w:line="259" w:lineRule="auto"/>
        <w:outlineLvl w:val="1"/>
        <w:rPr>
          <w:rFonts w:ascii="Calibri Light" w:eastAsia="Times New Roman" w:hAnsi="Calibri Light" w:cs="Times New Roman"/>
          <w:i/>
          <w:color w:val="2E74B5"/>
          <w:sz w:val="26"/>
          <w:szCs w:val="26"/>
          <w:lang w:eastAsia="x-none"/>
        </w:rPr>
      </w:pPr>
      <w:r w:rsidRPr="004A4F92">
        <w:rPr>
          <w:rFonts w:ascii="Calibri Light" w:eastAsia="Times New Roman" w:hAnsi="Calibri Light" w:cs="Times New Roman"/>
          <w:b/>
          <w:i/>
          <w:sz w:val="18"/>
          <w:szCs w:val="18"/>
          <w:lang w:val="x-none" w:eastAsia="x-none"/>
        </w:rPr>
        <w:lastRenderedPageBreak/>
        <w:t>9</w:t>
      </w:r>
      <w:r w:rsidRPr="004A4F92">
        <w:rPr>
          <w:rFonts w:ascii="Calibri Light" w:eastAsia="Times New Roman" w:hAnsi="Calibri Light" w:cs="Times New Roman"/>
          <w:b/>
          <w:i/>
          <w:color w:val="2E74B5"/>
          <w:sz w:val="18"/>
          <w:szCs w:val="18"/>
          <w:lang w:val="x-none" w:eastAsia="x-none"/>
        </w:rPr>
        <w:t>.</w:t>
      </w:r>
      <w:r w:rsidRPr="004A4F92">
        <w:rPr>
          <w:rFonts w:ascii="Calibri Light" w:eastAsia="Times New Roman" w:hAnsi="Calibri Light" w:cs="Times New Roman"/>
          <w:i/>
          <w:color w:val="2E74B5"/>
          <w:sz w:val="26"/>
          <w:szCs w:val="26"/>
          <w:lang w:val="x-none" w:eastAsia="x-none"/>
        </w:rPr>
        <w:t xml:space="preserve"> </w:t>
      </w:r>
    </w:p>
    <w:p w:rsidR="00B644C8" w:rsidRPr="004A4F92" w:rsidRDefault="00B644C8" w:rsidP="00B644C8">
      <w:pPr>
        <w:keepNext/>
        <w:keepLines/>
        <w:shd w:val="clear" w:color="auto" w:fill="FFFFFF"/>
        <w:spacing w:before="40" w:after="0" w:line="259" w:lineRule="auto"/>
        <w:outlineLvl w:val="1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x-none"/>
        </w:rPr>
      </w:pPr>
      <w:r w:rsidRPr="00B644C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val="x-none" w:eastAsia="x-none"/>
        </w:rPr>
        <w:t>Противогаз учебный новый ГП.</w:t>
      </w:r>
      <w:r w:rsidRPr="004A4F92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val="x-none" w:eastAsia="x-none"/>
        </w:rPr>
        <w:t>Противогаз предназначен для защиты органов дыхания, зрения и лица человека от отравляющих веществ, радиоактивной пыли , биологических аэрозолей и других вредных примесей.Противогаз состоит из фильтрующе-поглощающей коробки , лицевой части, незапотевающих пленок, утеплительных манжет, защитного трикотажного чехла, крышки фляги, сумки для противогаза.Противогазы комплектуются лицевой частью с трапециевидными очковыми стеклами (что увеличивает обзор на 20%) в двух исполнениях – с приспособлением для приема воды МГУ-В и без приспособления для приема воды МГУ, с возможностью присоединения ФПК к лицевой части как с левой, так и с правой стороны.Противогаз комплектуется металлической фильтрующе-поглощающей коробкой. Фильтрующе-поглощающая коробка выпускается с резьбой горловины и колпачка: Кр40х4 в соответствии с ГОСТ 8762-75.</w:t>
      </w:r>
      <w:r w:rsidRPr="004A4F92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x-none"/>
        </w:rPr>
        <w:t xml:space="preserve"> </w:t>
      </w:r>
      <w:r w:rsidRPr="004A4F92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val="x-none" w:eastAsia="x-none"/>
        </w:rPr>
        <w:t>Гарантийный срок хранения, 12,5 лет.</w:t>
      </w:r>
    </w:p>
    <w:p w:rsidR="00B644C8" w:rsidRPr="004A4F92" w:rsidRDefault="00B644C8" w:rsidP="00B644C8">
      <w:pPr>
        <w:spacing w:after="160" w:line="259" w:lineRule="auto"/>
        <w:rPr>
          <w:rFonts w:ascii="Times New Roman" w:eastAsia="Calibri" w:hAnsi="Times New Roman" w:cs="Times New Roman"/>
          <w:b/>
          <w:i/>
          <w:sz w:val="18"/>
          <w:szCs w:val="18"/>
          <w:lang w:eastAsia="x-none"/>
        </w:rPr>
      </w:pPr>
      <w:r>
        <w:rPr>
          <w:rFonts w:ascii="Times New Roman" w:eastAsia="Calibri" w:hAnsi="Times New Roman" w:cs="Times New Roman"/>
          <w:b/>
          <w:i/>
          <w:sz w:val="18"/>
          <w:szCs w:val="18"/>
          <w:lang w:eastAsia="x-none"/>
        </w:rPr>
        <w:t>10 шт*6 100=61</w:t>
      </w:r>
      <w:r w:rsidRPr="004A4F92">
        <w:rPr>
          <w:rFonts w:ascii="Times New Roman" w:eastAsia="Calibri" w:hAnsi="Times New Roman" w:cs="Times New Roman"/>
          <w:b/>
          <w:i/>
          <w:sz w:val="18"/>
          <w:szCs w:val="18"/>
          <w:lang w:eastAsia="x-none"/>
        </w:rPr>
        <w:t> 000 рублей</w:t>
      </w:r>
    </w:p>
    <w:p w:rsidR="00B644C8" w:rsidRPr="004A4F92" w:rsidRDefault="00B644C8" w:rsidP="00B644C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color w:val="3B3B3B"/>
          <w:sz w:val="18"/>
          <w:szCs w:val="18"/>
        </w:rPr>
      </w:pPr>
      <w:r w:rsidRPr="00B644C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644C8">
        <w:rPr>
          <w:rFonts w:ascii="Times New Roman" w:eastAsia="Times New Roman" w:hAnsi="Times New Roman" w:cs="Times New Roman"/>
          <w:i/>
          <w:sz w:val="18"/>
          <w:szCs w:val="18"/>
        </w:rPr>
        <w:t>10.</w:t>
      </w:r>
      <w:r w:rsidRPr="00B644C8">
        <w:rPr>
          <w:rFonts w:ascii="Times New Roman" w:eastAsia="Times New Roman" w:hAnsi="Times New Roman" w:cs="Times New Roman"/>
          <w:b/>
          <w:bCs/>
          <w:i/>
          <w:color w:val="3B3B3B"/>
          <w:sz w:val="18"/>
          <w:szCs w:val="18"/>
        </w:rPr>
        <w:t>Легкий защитный костюм Л 1</w:t>
      </w:r>
      <w:r w:rsidRPr="004A4F92">
        <w:rPr>
          <w:rFonts w:ascii="Times New Roman" w:eastAsia="Times New Roman" w:hAnsi="Times New Roman" w:cs="Times New Roman"/>
          <w:i/>
          <w:color w:val="3B3B3B"/>
          <w:sz w:val="18"/>
          <w:szCs w:val="18"/>
        </w:rPr>
        <w:t>,</w:t>
      </w:r>
      <w:r w:rsidRPr="004A4F92">
        <w:rPr>
          <w:rFonts w:ascii="Times New Roman" w:eastAsia="Times New Roman" w:hAnsi="Times New Roman" w:cs="Times New Roman"/>
          <w:b/>
          <w:i/>
          <w:color w:val="3B3B3B"/>
          <w:sz w:val="18"/>
          <w:szCs w:val="18"/>
        </w:rPr>
        <w:t xml:space="preserve"> предназначен для защиты от радиоактивной пыли, химического и бактериологического воздействия на человека.   </w:t>
      </w:r>
      <w:r w:rsidRPr="00B644C8">
        <w:rPr>
          <w:rFonts w:ascii="Times New Roman" w:eastAsia="Times New Roman" w:hAnsi="Times New Roman" w:cs="Times New Roman"/>
          <w:bCs/>
          <w:i/>
          <w:color w:val="3B3B3B"/>
          <w:sz w:val="18"/>
          <w:szCs w:val="18"/>
        </w:rPr>
        <w:t>Костюм Л1 </w:t>
      </w:r>
      <w:r w:rsidRPr="004A4F92">
        <w:rPr>
          <w:rFonts w:ascii="Times New Roman" w:eastAsia="Times New Roman" w:hAnsi="Times New Roman" w:cs="Times New Roman"/>
          <w:b/>
          <w:i/>
          <w:color w:val="3B3B3B"/>
          <w:sz w:val="18"/>
          <w:szCs w:val="18"/>
        </w:rPr>
        <w:t>является специальной защитной одеждой и используется на местности, зараженной отравляющими веществами и аварийными химически опасными веществами. </w:t>
      </w:r>
      <w:r w:rsidRPr="00B644C8">
        <w:rPr>
          <w:rFonts w:ascii="Times New Roman" w:eastAsia="Times New Roman" w:hAnsi="Times New Roman" w:cs="Times New Roman"/>
          <w:bCs/>
          <w:i/>
          <w:color w:val="3B3B3B"/>
          <w:sz w:val="18"/>
          <w:szCs w:val="18"/>
        </w:rPr>
        <w:t>Костюм Л1</w:t>
      </w:r>
      <w:r w:rsidRPr="004A4F92">
        <w:rPr>
          <w:rFonts w:ascii="Times New Roman" w:eastAsia="Times New Roman" w:hAnsi="Times New Roman" w:cs="Times New Roman"/>
          <w:b/>
          <w:i/>
          <w:color w:val="3B3B3B"/>
          <w:sz w:val="18"/>
          <w:szCs w:val="18"/>
        </w:rPr>
        <w:t xml:space="preserve"> предназначен для защиты кожи, одежды и обуви от длительного действия отравляющих и токсических веществ, токсичной пыли, для защиты от растворов кислот, воды, щелочей, морской соли, лаков, красок, масел, жиров, и нефтепродуктов, защиты от вредных биологических факторов, при выполнении дегазационных, дезактивационных и дезинфекционных работ. </w:t>
      </w:r>
      <w:r w:rsidRPr="00B644C8">
        <w:rPr>
          <w:rFonts w:ascii="Times New Roman" w:eastAsia="Times New Roman" w:hAnsi="Times New Roman" w:cs="Times New Roman"/>
          <w:bCs/>
          <w:i/>
          <w:color w:val="3B3B3B"/>
          <w:sz w:val="18"/>
          <w:szCs w:val="18"/>
        </w:rPr>
        <w:t>Костюм Л1</w:t>
      </w:r>
      <w:r w:rsidRPr="004A4F92">
        <w:rPr>
          <w:rFonts w:ascii="Times New Roman" w:eastAsia="Times New Roman" w:hAnsi="Times New Roman" w:cs="Times New Roman"/>
          <w:b/>
          <w:i/>
          <w:color w:val="3B3B3B"/>
          <w:sz w:val="18"/>
          <w:szCs w:val="18"/>
        </w:rPr>
        <w:t> изготавливается из легкой прорезиненной ткани Т-15. Защитный костюм Л1 состоит из брюк с защитными чулками, рубахи с капюшоном, двупалых перчаток и подшлемника. Брюки сшиты вместе с чулками, заканчивающимися резиновой осоюзкой. К ним пришиты тесемки для крепления к ногам. В верхней части брюк имеются плечевые лямки и полукольца. Рубаха совмещена с капюшоном, сзади к ее нижнему обрезу пришит промежуточных хлястик, который пропускается между ног и застегивается на пуговицу в нижней части рубахи спереди. Рукава заканчиваются петлями, которые надеваются на большой палец после надевания перчаток.</w:t>
      </w:r>
    </w:p>
    <w:p w:rsidR="00B644C8" w:rsidRPr="00B644C8" w:rsidRDefault="00B644C8" w:rsidP="00B644C8">
      <w:pPr>
        <w:spacing w:after="160" w:line="259" w:lineRule="auto"/>
        <w:rPr>
          <w:rFonts w:ascii="Times New Roman" w:eastAsia="Calibri" w:hAnsi="Times New Roman" w:cs="Times New Roman"/>
          <w:b/>
          <w:i/>
          <w:sz w:val="18"/>
          <w:szCs w:val="18"/>
          <w:lang w:eastAsia="x-none"/>
        </w:rPr>
      </w:pPr>
      <w:r>
        <w:rPr>
          <w:rFonts w:ascii="Times New Roman" w:eastAsia="Calibri" w:hAnsi="Times New Roman" w:cs="Times New Roman"/>
          <w:b/>
          <w:i/>
          <w:sz w:val="18"/>
          <w:szCs w:val="18"/>
          <w:lang w:eastAsia="x-none"/>
        </w:rPr>
        <w:t>3 шт *9700=29 1</w:t>
      </w:r>
      <w:r w:rsidRPr="004A4F92">
        <w:rPr>
          <w:rFonts w:ascii="Times New Roman" w:eastAsia="Calibri" w:hAnsi="Times New Roman" w:cs="Times New Roman"/>
          <w:b/>
          <w:i/>
          <w:sz w:val="18"/>
          <w:szCs w:val="18"/>
          <w:lang w:eastAsia="x-none"/>
        </w:rPr>
        <w:t>00 рублей</w:t>
      </w:r>
    </w:p>
    <w:p w:rsidR="00B644C8" w:rsidRPr="004A4F92" w:rsidRDefault="00B644C8" w:rsidP="00B644C8">
      <w:pPr>
        <w:spacing w:after="160" w:line="259" w:lineRule="auto"/>
        <w:rPr>
          <w:rFonts w:ascii="Times New Roman" w:eastAsia="Calibri" w:hAnsi="Times New Roman" w:cs="Times New Roman"/>
          <w:b/>
          <w:i/>
          <w:sz w:val="18"/>
          <w:szCs w:val="18"/>
          <w:lang w:eastAsia="x-none"/>
        </w:rPr>
      </w:pPr>
      <w:r w:rsidRPr="00B644C8">
        <w:rPr>
          <w:rFonts w:ascii="Times New Roman" w:eastAsia="Calibri" w:hAnsi="Times New Roman" w:cs="Times New Roman"/>
          <w:b/>
          <w:i/>
          <w:sz w:val="18"/>
          <w:szCs w:val="18"/>
          <w:lang w:eastAsia="x-none"/>
        </w:rPr>
        <w:t xml:space="preserve">Итого </w:t>
      </w:r>
      <w:r>
        <w:rPr>
          <w:rFonts w:ascii="Times New Roman" w:eastAsia="Calibri" w:hAnsi="Times New Roman" w:cs="Times New Roman"/>
          <w:b/>
          <w:i/>
          <w:sz w:val="18"/>
          <w:szCs w:val="18"/>
          <w:lang w:eastAsia="x-none"/>
        </w:rPr>
        <w:t>: 385 0</w:t>
      </w:r>
      <w:r w:rsidRPr="00B644C8">
        <w:rPr>
          <w:rFonts w:ascii="Times New Roman" w:eastAsia="Calibri" w:hAnsi="Times New Roman" w:cs="Times New Roman"/>
          <w:b/>
          <w:i/>
          <w:sz w:val="18"/>
          <w:szCs w:val="18"/>
          <w:lang w:eastAsia="x-none"/>
        </w:rPr>
        <w:t>00 рублей</w:t>
      </w:r>
    </w:p>
    <w:p w:rsidR="008A3A1C" w:rsidRPr="00B644C8" w:rsidRDefault="008A3A1C" w:rsidP="008A3A1C">
      <w:pPr>
        <w:ind w:left="720"/>
        <w:jc w:val="both"/>
        <w:rPr>
          <w:i/>
        </w:rPr>
      </w:pPr>
    </w:p>
    <w:p w:rsidR="008A3A1C" w:rsidRPr="00B644C8" w:rsidRDefault="00B644C8" w:rsidP="008A3A1C">
      <w:pPr>
        <w:jc w:val="both"/>
        <w:rPr>
          <w:rFonts w:ascii="Times New Roman" w:hAnsi="Times New Roman" w:cs="Times New Roman"/>
          <w:b/>
          <w:i/>
        </w:rPr>
      </w:pPr>
      <w:bookmarkStart w:id="0" w:name="_GoBack"/>
      <w:r w:rsidRPr="00857370">
        <w:rPr>
          <w:noProof/>
        </w:rPr>
        <w:drawing>
          <wp:inline distT="0" distB="0" distL="0" distR="0" wp14:anchorId="539F3B9C" wp14:editId="1EBEAFA8">
            <wp:extent cx="3438525" cy="1703526"/>
            <wp:effectExtent l="19050" t="0" r="9525" b="0"/>
            <wp:docPr id="5" name="Рисунок 4" descr="C:\Users\1\Downloads\Печать Трегубова с под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wnloads\Печать Трегубова с подп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037" cy="1703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8A3A1C" w:rsidRPr="00A8528B" w:rsidRDefault="008A3A1C" w:rsidP="00857370">
      <w:pPr>
        <w:rPr>
          <w:rFonts w:ascii="Cambria" w:hAnsi="Cambria" w:cs="Cambria"/>
          <w:b/>
          <w:i/>
          <w:color w:val="00B050"/>
          <w:u w:val="single"/>
        </w:rPr>
      </w:pPr>
    </w:p>
    <w:p w:rsidR="00AE06C7" w:rsidRPr="00857370" w:rsidRDefault="00151B45" w:rsidP="00857370">
      <w:pPr>
        <w:rPr>
          <w:rFonts w:ascii="Cambria" w:hAnsi="Cambria" w:cs="Cambria"/>
          <w:b/>
          <w:i/>
          <w:u w:val="single"/>
        </w:rPr>
      </w:pPr>
      <w:r w:rsidRPr="00857370">
        <w:rPr>
          <w:noProof/>
        </w:rPr>
        <w:t xml:space="preserve">                                   </w:t>
      </w:r>
      <w:r w:rsidR="006A6327" w:rsidRPr="00857370">
        <w:rPr>
          <w:noProof/>
        </w:rPr>
        <w:t xml:space="preserve">                              </w:t>
      </w:r>
      <w:r w:rsidR="00407114" w:rsidRPr="00857370">
        <w:t xml:space="preserve">                         </w:t>
      </w:r>
      <w:r w:rsidR="006A6327" w:rsidRPr="00857370">
        <w:t xml:space="preserve">                           </w:t>
      </w:r>
    </w:p>
    <w:p w:rsidR="00AE06C7" w:rsidRPr="00857370" w:rsidRDefault="00AE06C7"/>
    <w:p w:rsidR="00AE06C7" w:rsidRPr="00857370" w:rsidRDefault="00AE06C7"/>
    <w:sectPr w:rsidR="00AE06C7" w:rsidRPr="00857370" w:rsidSect="00A8528B">
      <w:pgSz w:w="11906" w:h="16838"/>
      <w:pgMar w:top="1134" w:right="850" w:bottom="1134" w:left="1701" w:header="708" w:footer="708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C7"/>
    <w:rsid w:val="00046217"/>
    <w:rsid w:val="0005336F"/>
    <w:rsid w:val="000807DD"/>
    <w:rsid w:val="000F2ABC"/>
    <w:rsid w:val="00151B45"/>
    <w:rsid w:val="001826CC"/>
    <w:rsid w:val="001C1265"/>
    <w:rsid w:val="00261827"/>
    <w:rsid w:val="002C48B0"/>
    <w:rsid w:val="00407114"/>
    <w:rsid w:val="00421D2F"/>
    <w:rsid w:val="00506BE0"/>
    <w:rsid w:val="00696C96"/>
    <w:rsid w:val="006A6327"/>
    <w:rsid w:val="007528A2"/>
    <w:rsid w:val="00857370"/>
    <w:rsid w:val="008A3A1C"/>
    <w:rsid w:val="008C67A5"/>
    <w:rsid w:val="00A37924"/>
    <w:rsid w:val="00A8528B"/>
    <w:rsid w:val="00AE06C7"/>
    <w:rsid w:val="00B644C8"/>
    <w:rsid w:val="00D13F07"/>
    <w:rsid w:val="00DF4D7F"/>
    <w:rsid w:val="00E0714C"/>
    <w:rsid w:val="00E15BA9"/>
    <w:rsid w:val="00E709B3"/>
    <w:rsid w:val="00FB40F2"/>
    <w:rsid w:val="00FC52E8"/>
    <w:rsid w:val="00FF0B2B"/>
    <w:rsid w:val="00FF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1C26"/>
  <w15:docId w15:val="{9BB4F44E-934E-4B41-8E35-E226E13B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924"/>
  </w:style>
  <w:style w:type="paragraph" w:styleId="1">
    <w:name w:val="heading 1"/>
    <w:basedOn w:val="a"/>
    <w:link w:val="10"/>
    <w:uiPriority w:val="9"/>
    <w:qFormat/>
    <w:rsid w:val="007528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6C7"/>
    <w:rPr>
      <w:rFonts w:ascii="Tahoma" w:hAnsi="Tahoma" w:cs="Tahoma"/>
      <w:sz w:val="16"/>
      <w:szCs w:val="16"/>
    </w:rPr>
  </w:style>
  <w:style w:type="paragraph" w:styleId="a5">
    <w:name w:val="No Spacing"/>
    <w:link w:val="a6"/>
    <w:qFormat/>
    <w:rsid w:val="002618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rsid w:val="00261827"/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528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unindented">
    <w:name w:val="Normal unindented"/>
    <w:qFormat/>
    <w:rsid w:val="00151B45"/>
    <w:pPr>
      <w:spacing w:before="120" w:after="120"/>
      <w:jc w:val="both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_"/>
    <w:link w:val="5"/>
    <w:rsid w:val="00151B45"/>
    <w:rPr>
      <w:shd w:val="clear" w:color="auto" w:fill="FFFFFF"/>
    </w:rPr>
  </w:style>
  <w:style w:type="paragraph" w:customStyle="1" w:styleId="5">
    <w:name w:val="Основной текст5"/>
    <w:basedOn w:val="a"/>
    <w:link w:val="a7"/>
    <w:rsid w:val="00151B45"/>
    <w:pPr>
      <w:widowControl w:val="0"/>
      <w:shd w:val="clear" w:color="auto" w:fill="FFFFFF"/>
      <w:spacing w:after="0" w:line="0" w:lineRule="atLeast"/>
      <w:jc w:val="center"/>
    </w:pPr>
  </w:style>
  <w:style w:type="paragraph" w:customStyle="1" w:styleId="ConsPlusNormal">
    <w:name w:val="ConsPlusNormal"/>
    <w:rsid w:val="004071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8">
    <w:name w:val="Normal (Web)"/>
    <w:basedOn w:val="a"/>
    <w:uiPriority w:val="99"/>
    <w:unhideWhenUsed/>
    <w:rsid w:val="0050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Юля</cp:lastModifiedBy>
  <cp:revision>2</cp:revision>
  <cp:lastPrinted>2021-05-28T09:16:00Z</cp:lastPrinted>
  <dcterms:created xsi:type="dcterms:W3CDTF">2023-10-27T12:28:00Z</dcterms:created>
  <dcterms:modified xsi:type="dcterms:W3CDTF">2023-10-27T12:28:00Z</dcterms:modified>
</cp:coreProperties>
</file>