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2A" w:rsidRPr="007A6CE9" w:rsidRDefault="00D1132A" w:rsidP="00313CE8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CE9">
        <w:rPr>
          <w:rFonts w:ascii="Times New Roman" w:hAnsi="Times New Roman" w:cs="Times New Roman"/>
          <w:color w:val="000000" w:themeColor="text1"/>
          <w:sz w:val="32"/>
          <w:szCs w:val="32"/>
        </w:rPr>
        <w:t>Памятка «Как отвечать на вопросы детей о безопасности»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5"/>
          <w:color w:val="000000" w:themeColor="text1"/>
          <w:sz w:val="32"/>
          <w:szCs w:val="32"/>
        </w:rPr>
        <w:t>(шаблоны фраз без запугивания)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Общие принципы:</w:t>
      </w:r>
    </w:p>
    <w:p w:rsidR="00D1132A" w:rsidRPr="007A6CE9" w:rsidRDefault="00D1132A" w:rsidP="00313CE8">
      <w:pPr>
        <w:pStyle w:val="a4"/>
        <w:numPr>
          <w:ilvl w:val="0"/>
          <w:numId w:val="1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>говорите спокойно, без тревожных интонаций;</w:t>
      </w:r>
    </w:p>
    <w:p w:rsidR="00D1132A" w:rsidRPr="007A6CE9" w:rsidRDefault="00D1132A" w:rsidP="00313CE8">
      <w:pPr>
        <w:pStyle w:val="a4"/>
        <w:numPr>
          <w:ilvl w:val="0"/>
          <w:numId w:val="1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>используйте понятные ребёнку слова и примеры из его опыта;</w:t>
      </w:r>
    </w:p>
    <w:p w:rsidR="00D1132A" w:rsidRPr="007A6CE9" w:rsidRDefault="00D1132A" w:rsidP="00313CE8">
      <w:pPr>
        <w:pStyle w:val="a4"/>
        <w:numPr>
          <w:ilvl w:val="0"/>
          <w:numId w:val="1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>избегайте обобщений («всегда», «никогда»), угроз и страшилок;</w:t>
      </w:r>
    </w:p>
    <w:p w:rsidR="00D1132A" w:rsidRPr="007A6CE9" w:rsidRDefault="00D1132A" w:rsidP="00313CE8">
      <w:pPr>
        <w:pStyle w:val="a4"/>
        <w:numPr>
          <w:ilvl w:val="0"/>
          <w:numId w:val="1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>подчёркивайте, что взрослые всегда помогут;</w:t>
      </w:r>
    </w:p>
    <w:p w:rsidR="00D1132A" w:rsidRPr="007A6CE9" w:rsidRDefault="00D1132A" w:rsidP="00313CE8">
      <w:pPr>
        <w:pStyle w:val="a4"/>
        <w:numPr>
          <w:ilvl w:val="0"/>
          <w:numId w:val="1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>завершайте разговор поддержкой и уверенностью в безопасности.</w:t>
      </w:r>
    </w:p>
    <w:p w:rsidR="00D1132A" w:rsidRPr="007A6CE9" w:rsidRDefault="007F6138" w:rsidP="00D1132A">
      <w:pPr>
        <w:shd w:val="clear" w:color="auto" w:fill="FFFFFF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CE9">
        <w:rPr>
          <w:rFonts w:ascii="Times New Roman" w:hAnsi="Times New Roman" w:cs="Times New Roman"/>
          <w:color w:val="000000" w:themeColor="text1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D1132A" w:rsidRPr="007A6CE9" w:rsidRDefault="00D1132A" w:rsidP="00313CE8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CE9">
        <w:rPr>
          <w:rFonts w:ascii="Times New Roman" w:hAnsi="Times New Roman" w:cs="Times New Roman"/>
          <w:color w:val="000000" w:themeColor="text1"/>
          <w:sz w:val="32"/>
          <w:szCs w:val="32"/>
        </w:rPr>
        <w:t>Типовые вопросы и шаблоны ответов</w:t>
      </w:r>
    </w:p>
    <w:p w:rsidR="00D1132A" w:rsidRPr="007A6CE9" w:rsidRDefault="00D1132A" w:rsidP="00313CE8">
      <w:pPr>
        <w:pStyle w:val="a4"/>
        <w:numPr>
          <w:ilvl w:val="0"/>
          <w:numId w:val="2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 xml:space="preserve">«А вдруг </w:t>
      </w:r>
      <w:proofErr w:type="spellStart"/>
      <w:r w:rsidRPr="007A6CE9">
        <w:rPr>
          <w:rStyle w:val="a3"/>
          <w:color w:val="000000" w:themeColor="text1"/>
          <w:sz w:val="32"/>
          <w:szCs w:val="32"/>
        </w:rPr>
        <w:t>кто</w:t>
      </w:r>
      <w:r w:rsidRPr="007A6CE9">
        <w:rPr>
          <w:rStyle w:val="a3"/>
          <w:color w:val="000000" w:themeColor="text1"/>
          <w:sz w:val="32"/>
          <w:szCs w:val="32"/>
        </w:rPr>
        <w:noBreakHyphen/>
        <w:t>то</w:t>
      </w:r>
      <w:proofErr w:type="spellEnd"/>
      <w:r w:rsidRPr="007A6CE9">
        <w:rPr>
          <w:rStyle w:val="a3"/>
          <w:color w:val="000000" w:themeColor="text1"/>
          <w:sz w:val="32"/>
          <w:szCs w:val="32"/>
        </w:rPr>
        <w:t xml:space="preserve"> плохой придёт к нам домой?»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 xml:space="preserve">«В наш дом могут заходить только те, кого мы знаем и пригласили. Если </w:t>
      </w:r>
      <w:proofErr w:type="spellStart"/>
      <w:r w:rsidRPr="007A6CE9">
        <w:rPr>
          <w:color w:val="000000" w:themeColor="text1"/>
          <w:sz w:val="32"/>
          <w:szCs w:val="32"/>
        </w:rPr>
        <w:t>кто</w:t>
      </w:r>
      <w:r w:rsidRPr="007A6CE9">
        <w:rPr>
          <w:color w:val="000000" w:themeColor="text1"/>
          <w:sz w:val="32"/>
          <w:szCs w:val="32"/>
        </w:rPr>
        <w:noBreakHyphen/>
        <w:t>то</w:t>
      </w:r>
      <w:proofErr w:type="spellEnd"/>
      <w:r w:rsidRPr="007A6CE9">
        <w:rPr>
          <w:color w:val="000000" w:themeColor="text1"/>
          <w:sz w:val="32"/>
          <w:szCs w:val="32"/>
        </w:rPr>
        <w:t xml:space="preserve"> стучится, а мы не ждём гостей, мы сначала посмотрим в глазок и спросим: „Кто там?“. Если это незнакомый человек, мы не откроем дверь и позвоним маме/папе. Ты всегда можешь обратиться к нам за помощью».</w:t>
      </w:r>
    </w:p>
    <w:p w:rsidR="00D1132A" w:rsidRPr="007A6CE9" w:rsidRDefault="00D1132A" w:rsidP="00313CE8">
      <w:pPr>
        <w:pStyle w:val="a4"/>
        <w:numPr>
          <w:ilvl w:val="0"/>
          <w:numId w:val="3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«Что делать, если незнакомый человек зовёт меня с собой?»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 xml:space="preserve">«Никогда не уходи с незнакомыми людьми, даже если они говорят, что знают тебя или твоих родителей. Если </w:t>
      </w:r>
      <w:proofErr w:type="spellStart"/>
      <w:r w:rsidRPr="007A6CE9">
        <w:rPr>
          <w:color w:val="000000" w:themeColor="text1"/>
          <w:sz w:val="32"/>
          <w:szCs w:val="32"/>
        </w:rPr>
        <w:t>кто</w:t>
      </w:r>
      <w:r w:rsidRPr="007A6CE9">
        <w:rPr>
          <w:color w:val="000000" w:themeColor="text1"/>
          <w:sz w:val="32"/>
          <w:szCs w:val="32"/>
        </w:rPr>
        <w:noBreakHyphen/>
        <w:t>то</w:t>
      </w:r>
      <w:proofErr w:type="spellEnd"/>
      <w:r w:rsidRPr="007A6CE9">
        <w:rPr>
          <w:color w:val="000000" w:themeColor="text1"/>
          <w:sz w:val="32"/>
          <w:szCs w:val="32"/>
        </w:rPr>
        <w:t xml:space="preserve"> предлагает пойти с ним, громко скажи: „Я вас не знаю, я не пойду!“ — и сразу иди к взрослым, которым ты доверяешь (воспитателю, охраннику, продавцу). Мы всегда на твоей стороне!»</w:t>
      </w:r>
    </w:p>
    <w:p w:rsidR="00D1132A" w:rsidRPr="007A6CE9" w:rsidRDefault="00D1132A" w:rsidP="00313CE8">
      <w:pPr>
        <w:pStyle w:val="a4"/>
        <w:numPr>
          <w:ilvl w:val="0"/>
          <w:numId w:val="4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«А если я потеряюсь в магазине?»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>«Если ты вдруг не видишь маму или папу, останься на месте и не паникуй. Подойди к продавцу или охраннику и скажи: „Я потерялся, помогите найти маму“. Они знают, как помочь. Мы всегда найдём тебя, потому что ты — наш самый важный человек».</w:t>
      </w:r>
    </w:p>
    <w:p w:rsidR="00D1132A" w:rsidRPr="007A6CE9" w:rsidRDefault="00D1132A" w:rsidP="00313CE8">
      <w:pPr>
        <w:pStyle w:val="a4"/>
        <w:numPr>
          <w:ilvl w:val="0"/>
          <w:numId w:val="5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«Почему нельзя играть возле дороги?»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 xml:space="preserve">«Дорога — это место для машин, а не для игр. Машины едут быстро, и водитель может не заметить ребёнка. Давай договоримся: </w:t>
      </w:r>
      <w:r w:rsidRPr="007A6CE9">
        <w:rPr>
          <w:color w:val="000000" w:themeColor="text1"/>
          <w:sz w:val="32"/>
          <w:szCs w:val="32"/>
        </w:rPr>
        <w:lastRenderedPageBreak/>
        <w:t>играть будем только на площадке, а дорогу переходить — держась за руку взрослого. Так мы будем в безопасности».</w:t>
      </w:r>
    </w:p>
    <w:p w:rsidR="00D1132A" w:rsidRPr="007A6CE9" w:rsidRDefault="00D1132A" w:rsidP="00313CE8">
      <w:pPr>
        <w:pStyle w:val="a4"/>
        <w:numPr>
          <w:ilvl w:val="0"/>
          <w:numId w:val="6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 xml:space="preserve">«Что делать, если </w:t>
      </w:r>
      <w:proofErr w:type="spellStart"/>
      <w:r w:rsidRPr="007A6CE9">
        <w:rPr>
          <w:rStyle w:val="a3"/>
          <w:color w:val="000000" w:themeColor="text1"/>
          <w:sz w:val="32"/>
          <w:szCs w:val="32"/>
        </w:rPr>
        <w:t>кто</w:t>
      </w:r>
      <w:r w:rsidRPr="007A6CE9">
        <w:rPr>
          <w:rStyle w:val="a3"/>
          <w:color w:val="000000" w:themeColor="text1"/>
          <w:sz w:val="32"/>
          <w:szCs w:val="32"/>
        </w:rPr>
        <w:noBreakHyphen/>
        <w:t>то</w:t>
      </w:r>
      <w:proofErr w:type="spellEnd"/>
      <w:r w:rsidRPr="007A6CE9">
        <w:rPr>
          <w:rStyle w:val="a3"/>
          <w:color w:val="000000" w:themeColor="text1"/>
          <w:sz w:val="32"/>
          <w:szCs w:val="32"/>
        </w:rPr>
        <w:t xml:space="preserve"> пытается забрать мою игрушку?»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>«Ты вправе защищать свои вещи, но не драться. Скажи: „Это моя игрушка, я не хочу её отдавать“. Если человек не слушает, позови взрослого. Мы всегда поможем тебе разобраться».</w:t>
      </w:r>
    </w:p>
    <w:p w:rsidR="00D1132A" w:rsidRPr="007A6CE9" w:rsidRDefault="00D1132A" w:rsidP="00313CE8">
      <w:pPr>
        <w:pStyle w:val="a4"/>
        <w:numPr>
          <w:ilvl w:val="0"/>
          <w:numId w:val="7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 xml:space="preserve">«А если в садике </w:t>
      </w:r>
      <w:proofErr w:type="spellStart"/>
      <w:r w:rsidRPr="007A6CE9">
        <w:rPr>
          <w:rStyle w:val="a3"/>
          <w:color w:val="000000" w:themeColor="text1"/>
          <w:sz w:val="32"/>
          <w:szCs w:val="32"/>
        </w:rPr>
        <w:t>кто</w:t>
      </w:r>
      <w:r w:rsidRPr="007A6CE9">
        <w:rPr>
          <w:rStyle w:val="a3"/>
          <w:color w:val="000000" w:themeColor="text1"/>
          <w:sz w:val="32"/>
          <w:szCs w:val="32"/>
        </w:rPr>
        <w:noBreakHyphen/>
        <w:t>то</w:t>
      </w:r>
      <w:proofErr w:type="spellEnd"/>
      <w:r w:rsidRPr="007A6CE9">
        <w:rPr>
          <w:rStyle w:val="a3"/>
          <w:color w:val="000000" w:themeColor="text1"/>
          <w:sz w:val="32"/>
          <w:szCs w:val="32"/>
        </w:rPr>
        <w:t xml:space="preserve"> меня обижает?»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 xml:space="preserve">«Если </w:t>
      </w:r>
      <w:proofErr w:type="spellStart"/>
      <w:r w:rsidRPr="007A6CE9">
        <w:rPr>
          <w:color w:val="000000" w:themeColor="text1"/>
          <w:sz w:val="32"/>
          <w:szCs w:val="32"/>
        </w:rPr>
        <w:t>кто</w:t>
      </w:r>
      <w:r w:rsidRPr="007A6CE9">
        <w:rPr>
          <w:color w:val="000000" w:themeColor="text1"/>
          <w:sz w:val="32"/>
          <w:szCs w:val="32"/>
        </w:rPr>
        <w:noBreakHyphen/>
        <w:t>то</w:t>
      </w:r>
      <w:proofErr w:type="spellEnd"/>
      <w:r w:rsidRPr="007A6CE9">
        <w:rPr>
          <w:color w:val="000000" w:themeColor="text1"/>
          <w:sz w:val="32"/>
          <w:szCs w:val="32"/>
        </w:rPr>
        <w:t xml:space="preserve"> тебя обижает, скажи: „Мне это не нравится, прекрати!“. Если не помогает — сразу обратись к воспитателю. Ты не один, мы всегда поддержим тебя и поможем решить проблему».</w:t>
      </w:r>
    </w:p>
    <w:p w:rsidR="00D1132A" w:rsidRPr="007A6CE9" w:rsidRDefault="00D1132A" w:rsidP="00313CE8">
      <w:pPr>
        <w:pStyle w:val="a4"/>
        <w:numPr>
          <w:ilvl w:val="0"/>
          <w:numId w:val="8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«Что делать, если я услышал странный шум ночью?»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>«Не бойся. Странные звуки часто бывают обычными — например, ветер за окном или соседи сверху. Если тебе страшно, позови маму или папу. Мы проверим и объясним, что это было. Ты всегда можешь к нам обратиться».</w:t>
      </w:r>
    </w:p>
    <w:p w:rsidR="00D1132A" w:rsidRPr="007A6CE9" w:rsidRDefault="00D1132A" w:rsidP="00313CE8">
      <w:pPr>
        <w:pStyle w:val="a4"/>
        <w:numPr>
          <w:ilvl w:val="0"/>
          <w:numId w:val="9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«А если случится пожар?»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>«Главное — не прятаться, а быстро выйти из помещения. Если ты один, звони 112 и говори: „У нас пожар, я в квартире, помогите!“. Потом выходи на улицу. Мы заранее обсудим, куда идти, если нужно покинуть дом. Помни: взрослые всегда знают, как тебя защитить».</w:t>
      </w:r>
    </w:p>
    <w:p w:rsidR="00D1132A" w:rsidRPr="007A6CE9" w:rsidRDefault="00D1132A" w:rsidP="00313CE8">
      <w:pPr>
        <w:pStyle w:val="a4"/>
        <w:numPr>
          <w:ilvl w:val="0"/>
          <w:numId w:val="10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«Почему нельзя брать чужие вещи?»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 xml:space="preserve">«Чужие вещи — это не наши. Если взять </w:t>
      </w:r>
      <w:proofErr w:type="spellStart"/>
      <w:r w:rsidRPr="007A6CE9">
        <w:rPr>
          <w:color w:val="000000" w:themeColor="text1"/>
          <w:sz w:val="32"/>
          <w:szCs w:val="32"/>
        </w:rPr>
        <w:t>что</w:t>
      </w:r>
      <w:r w:rsidRPr="007A6CE9">
        <w:rPr>
          <w:color w:val="000000" w:themeColor="text1"/>
          <w:sz w:val="32"/>
          <w:szCs w:val="32"/>
        </w:rPr>
        <w:noBreakHyphen/>
        <w:t>то</w:t>
      </w:r>
      <w:proofErr w:type="spellEnd"/>
      <w:r w:rsidRPr="007A6CE9">
        <w:rPr>
          <w:color w:val="000000" w:themeColor="text1"/>
          <w:sz w:val="32"/>
          <w:szCs w:val="32"/>
        </w:rPr>
        <w:t xml:space="preserve"> без разрешения, это может расстроить человека. Если хочешь поиграть с чужой игрушкой, спроси: „Можно?“. Так мы уважаем других и избегаем неприятностей».</w:t>
      </w:r>
    </w:p>
    <w:p w:rsidR="00D1132A" w:rsidRPr="007A6CE9" w:rsidRDefault="00D1132A" w:rsidP="00313CE8">
      <w:pPr>
        <w:pStyle w:val="a4"/>
        <w:numPr>
          <w:ilvl w:val="0"/>
          <w:numId w:val="11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«Что делать, если мне страшно?»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7A6CE9">
        <w:rPr>
          <w:color w:val="000000" w:themeColor="text1"/>
          <w:sz w:val="32"/>
          <w:szCs w:val="32"/>
        </w:rPr>
        <w:t>«Страх — это нормально. Если тебе страшно, просто скажи об этом маме или папе. Мы вместе разберёмся, что случилось, и найдём решение. Ты никогда не останешься один со страхом».</w:t>
      </w:r>
    </w:p>
    <w:p w:rsidR="00D1132A" w:rsidRPr="007A6CE9" w:rsidRDefault="007F6138" w:rsidP="00D1132A">
      <w:pPr>
        <w:shd w:val="clear" w:color="auto" w:fill="FFFFFF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CE9">
        <w:rPr>
          <w:rFonts w:ascii="Times New Roman" w:hAnsi="Times New Roman" w:cs="Times New Roman"/>
          <w:color w:val="000000" w:themeColor="text1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D1132A" w:rsidRPr="007A6CE9" w:rsidRDefault="00D1132A" w:rsidP="00313CE8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CE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Дополнительные рекомендации для педагогов</w:t>
      </w:r>
    </w:p>
    <w:p w:rsidR="00D1132A" w:rsidRPr="007A6CE9" w:rsidRDefault="00D1132A" w:rsidP="00313CE8">
      <w:pPr>
        <w:pStyle w:val="a4"/>
        <w:numPr>
          <w:ilvl w:val="0"/>
          <w:numId w:val="12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Используйте игры и сказки:</w:t>
      </w:r>
      <w:r w:rsidRPr="007A6CE9">
        <w:rPr>
          <w:color w:val="000000" w:themeColor="text1"/>
          <w:sz w:val="32"/>
          <w:szCs w:val="32"/>
        </w:rPr>
        <w:t> моделируйте ситуации безопасности через сюжетные игры («Как зайчик нашёл дорогу домой», «Смелый котёнок»).</w:t>
      </w:r>
    </w:p>
    <w:p w:rsidR="00D1132A" w:rsidRPr="007A6CE9" w:rsidRDefault="00D1132A" w:rsidP="00313CE8">
      <w:pPr>
        <w:pStyle w:val="a4"/>
        <w:numPr>
          <w:ilvl w:val="0"/>
          <w:numId w:val="12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Отрабатывайте действия:</w:t>
      </w:r>
      <w:r w:rsidRPr="007A6CE9">
        <w:rPr>
          <w:color w:val="000000" w:themeColor="text1"/>
          <w:sz w:val="32"/>
          <w:szCs w:val="32"/>
        </w:rPr>
        <w:t> тренируйте правильные реакции (громко звать на помощь, называть своё имя и адрес).</w:t>
      </w:r>
    </w:p>
    <w:p w:rsidR="00D1132A" w:rsidRPr="007A6CE9" w:rsidRDefault="00D1132A" w:rsidP="00313CE8">
      <w:pPr>
        <w:pStyle w:val="a4"/>
        <w:numPr>
          <w:ilvl w:val="0"/>
          <w:numId w:val="12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Создавайте «кодовые слова»:</w:t>
      </w:r>
      <w:r w:rsidRPr="007A6CE9">
        <w:rPr>
          <w:color w:val="000000" w:themeColor="text1"/>
          <w:sz w:val="32"/>
          <w:szCs w:val="32"/>
        </w:rPr>
        <w:t> договоритесь с детьми, что в случае тревоги они могут сказать условную фразу (например, «Я забыл, где моя игрушка»), чтобы привлечь внимание взрослого.</w:t>
      </w:r>
    </w:p>
    <w:p w:rsidR="00D1132A" w:rsidRPr="007A6CE9" w:rsidRDefault="00D1132A" w:rsidP="00313CE8">
      <w:pPr>
        <w:pStyle w:val="a4"/>
        <w:numPr>
          <w:ilvl w:val="0"/>
          <w:numId w:val="12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Поддерживайте доверие:</w:t>
      </w:r>
      <w:r w:rsidRPr="007A6CE9">
        <w:rPr>
          <w:color w:val="000000" w:themeColor="text1"/>
          <w:sz w:val="32"/>
          <w:szCs w:val="32"/>
        </w:rPr>
        <w:t> подчёркивайте, что ребёнок может рассказать вам о любой тревожной ситуации без страха наказания.</w:t>
      </w:r>
    </w:p>
    <w:p w:rsidR="00D1132A" w:rsidRPr="007A6CE9" w:rsidRDefault="00D1132A" w:rsidP="00313CE8">
      <w:pPr>
        <w:pStyle w:val="a4"/>
        <w:numPr>
          <w:ilvl w:val="0"/>
          <w:numId w:val="12"/>
        </w:numPr>
        <w:shd w:val="clear" w:color="auto" w:fill="FFFFFF"/>
        <w:spacing w:before="0" w:before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Избегайте драматизации:</w:t>
      </w:r>
      <w:r w:rsidRPr="007A6CE9">
        <w:rPr>
          <w:color w:val="000000" w:themeColor="text1"/>
          <w:sz w:val="32"/>
          <w:szCs w:val="32"/>
        </w:rPr>
        <w:t> не описывайте ужасы или последствия — фокусируйтесь на конкретных действиях («Что я делаю?»), а не на «Что может случиться?».</w:t>
      </w:r>
    </w:p>
    <w:p w:rsidR="00D1132A" w:rsidRPr="007A6CE9" w:rsidRDefault="00D1132A" w:rsidP="00313CE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7A6CE9">
        <w:rPr>
          <w:rStyle w:val="a3"/>
          <w:color w:val="000000" w:themeColor="text1"/>
          <w:sz w:val="32"/>
          <w:szCs w:val="32"/>
        </w:rPr>
        <w:t>Важно:</w:t>
      </w:r>
      <w:r w:rsidRPr="007A6CE9">
        <w:rPr>
          <w:color w:val="000000" w:themeColor="text1"/>
          <w:sz w:val="32"/>
          <w:szCs w:val="32"/>
        </w:rPr>
        <w:t> каждый ответ должен завершаться </w:t>
      </w:r>
      <w:r w:rsidRPr="007A6CE9">
        <w:rPr>
          <w:rStyle w:val="a3"/>
          <w:color w:val="000000" w:themeColor="text1"/>
          <w:sz w:val="32"/>
          <w:szCs w:val="32"/>
        </w:rPr>
        <w:t>позитивным посылом</w:t>
      </w:r>
      <w:r w:rsidRPr="007A6CE9">
        <w:rPr>
          <w:color w:val="000000" w:themeColor="text1"/>
          <w:sz w:val="32"/>
          <w:szCs w:val="32"/>
        </w:rPr>
        <w:t> («Мы тебя защитим», «Ты знаешь, как поступить», «Мы всегда рядом»).</w:t>
      </w:r>
    </w:p>
    <w:p w:rsidR="00D1132A" w:rsidRPr="007A6CE9" w:rsidRDefault="00D1132A" w:rsidP="00D1132A">
      <w:pPr>
        <w:shd w:val="clear" w:color="auto" w:fill="FFFFFF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CE9">
        <w:rPr>
          <w:rStyle w:val="futurissourcesbutton-text"/>
          <w:rFonts w:ascii="Times New Roman" w:hAnsi="Times New Roman" w:cs="Times New Roman"/>
          <w:color w:val="000000" w:themeColor="text1"/>
          <w:sz w:val="32"/>
          <w:szCs w:val="32"/>
        </w:rPr>
        <w:t>Источники</w:t>
      </w:r>
    </w:p>
    <w:p w:rsidR="00D1132A" w:rsidRPr="007A6CE9" w:rsidRDefault="00D1132A" w:rsidP="00D1132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132A" w:rsidRPr="007A6CE9" w:rsidRDefault="00D1132A" w:rsidP="00D1132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132A" w:rsidRPr="007A6CE9" w:rsidRDefault="00D1132A" w:rsidP="00D1132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132A" w:rsidRPr="007A6CE9" w:rsidRDefault="00D1132A" w:rsidP="00D1132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132A" w:rsidRPr="007A6CE9" w:rsidRDefault="00D1132A" w:rsidP="00D1132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132A" w:rsidRPr="007A6CE9" w:rsidRDefault="00D1132A" w:rsidP="00D1132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132A" w:rsidRPr="007A6CE9" w:rsidRDefault="00D1132A" w:rsidP="00D1132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132A" w:rsidRPr="007A6CE9" w:rsidRDefault="00D1132A" w:rsidP="00D1132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132A" w:rsidRPr="007A6CE9" w:rsidRDefault="00D1132A" w:rsidP="00D1132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132A" w:rsidRPr="007A6CE9" w:rsidRDefault="00D1132A" w:rsidP="00D1132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132A" w:rsidRPr="007A6CE9" w:rsidRDefault="00D1132A" w:rsidP="00D1132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9031E" w:rsidRPr="007A6CE9" w:rsidRDefault="00D9031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D9031E" w:rsidRPr="007A6CE9" w:rsidSect="00EC5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85E"/>
    <w:multiLevelType w:val="multilevel"/>
    <w:tmpl w:val="4D368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B0C8A"/>
    <w:multiLevelType w:val="multilevel"/>
    <w:tmpl w:val="5EA6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15E8A"/>
    <w:multiLevelType w:val="multilevel"/>
    <w:tmpl w:val="233AC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83EA7"/>
    <w:multiLevelType w:val="multilevel"/>
    <w:tmpl w:val="8BB04E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80176"/>
    <w:multiLevelType w:val="multilevel"/>
    <w:tmpl w:val="6B48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E60FC"/>
    <w:multiLevelType w:val="multilevel"/>
    <w:tmpl w:val="C944C9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3F23C2"/>
    <w:multiLevelType w:val="multilevel"/>
    <w:tmpl w:val="E1609C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7629A2"/>
    <w:multiLevelType w:val="multilevel"/>
    <w:tmpl w:val="E04A32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50810"/>
    <w:multiLevelType w:val="multilevel"/>
    <w:tmpl w:val="FE5E0E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0D48BE"/>
    <w:multiLevelType w:val="multilevel"/>
    <w:tmpl w:val="B9186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BB2D27"/>
    <w:multiLevelType w:val="multilevel"/>
    <w:tmpl w:val="DA5C81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8524BD"/>
    <w:multiLevelType w:val="multilevel"/>
    <w:tmpl w:val="5E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1132A"/>
    <w:rsid w:val="00313CE8"/>
    <w:rsid w:val="007A6CE9"/>
    <w:rsid w:val="007F6138"/>
    <w:rsid w:val="00D1132A"/>
    <w:rsid w:val="00D9031E"/>
    <w:rsid w:val="00EC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C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3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113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1132A"/>
    <w:rPr>
      <w:b/>
      <w:bCs/>
    </w:rPr>
  </w:style>
  <w:style w:type="paragraph" w:styleId="a4">
    <w:name w:val="Normal (Web)"/>
    <w:basedOn w:val="a"/>
    <w:uiPriority w:val="99"/>
    <w:unhideWhenUsed/>
    <w:rsid w:val="00D1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turissourcesbutton-text">
    <w:name w:val="futurissourcesbutton-text"/>
    <w:basedOn w:val="a0"/>
    <w:rsid w:val="00D1132A"/>
  </w:style>
  <w:style w:type="character" w:styleId="a5">
    <w:name w:val="Emphasis"/>
    <w:basedOn w:val="a0"/>
    <w:uiPriority w:val="20"/>
    <w:qFormat/>
    <w:rsid w:val="00D113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3сад</dc:creator>
  <cp:keywords/>
  <dc:description/>
  <cp:lastModifiedBy>3сад</cp:lastModifiedBy>
  <cp:revision>4</cp:revision>
  <dcterms:created xsi:type="dcterms:W3CDTF">2025-11-11T07:02:00Z</dcterms:created>
  <dcterms:modified xsi:type="dcterms:W3CDTF">2026-02-13T08:07:00Z</dcterms:modified>
</cp:coreProperties>
</file>