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F8406" w14:textId="77777777" w:rsidR="00476888" w:rsidRDefault="00476888" w:rsidP="00476888">
      <w:pPr>
        <w:suppressAutoHyphens/>
        <w:spacing w:after="0" w:line="240" w:lineRule="auto"/>
        <w:jc w:val="center"/>
        <w:rPr>
          <w:rFonts w:ascii="Times New Roman" w:eastAsia="Times New Roman" w:hAnsi="Times New Roman"/>
          <w:sz w:val="28"/>
          <w:szCs w:val="24"/>
          <w:lang w:eastAsia="ar-SA"/>
        </w:rPr>
      </w:pPr>
      <w:r>
        <w:rPr>
          <w:rFonts w:ascii="Times New Roman" w:eastAsia="Times New Roman" w:hAnsi="Times New Roman"/>
          <w:noProof/>
          <w:color w:val="000000"/>
          <w:sz w:val="24"/>
          <w:szCs w:val="24"/>
          <w:lang w:val="ru-RU" w:eastAsia="ru-RU"/>
        </w:rPr>
        <w:drawing>
          <wp:inline distT="0" distB="0" distL="0" distR="0" wp14:anchorId="6A15334B" wp14:editId="4A5DC14D">
            <wp:extent cx="7524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14:paraId="61D8C58D" w14:textId="77777777" w:rsidR="00476888" w:rsidRDefault="00476888" w:rsidP="00476888">
      <w:pPr>
        <w:suppressAutoHyphens/>
        <w:spacing w:after="0" w:line="240" w:lineRule="auto"/>
        <w:rPr>
          <w:rFonts w:ascii="Times New Roman" w:eastAsia="Times New Roman" w:hAnsi="Times New Roman"/>
          <w:b/>
          <w:sz w:val="24"/>
          <w:szCs w:val="24"/>
          <w:lang w:eastAsia="ar-SA"/>
        </w:rPr>
      </w:pPr>
    </w:p>
    <w:p w14:paraId="541F973A" w14:textId="77777777" w:rsidR="00476888" w:rsidRDefault="00476888" w:rsidP="00476888">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АДМИНИСТРАЦИЯ СИМФЕРОПОЛЬСКОГО РАЙОНА</w:t>
      </w:r>
    </w:p>
    <w:p w14:paraId="5AF96037" w14:textId="77777777" w:rsidR="00476888" w:rsidRDefault="00476888" w:rsidP="00476888">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РЕСПУБЛИКИ КРЫМ</w:t>
      </w:r>
    </w:p>
    <w:p w14:paraId="2BECF726" w14:textId="77777777" w:rsidR="00476888" w:rsidRDefault="00476888" w:rsidP="00B90275">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УПРАВЛЕНИЕ  ОБРАЗОВАНИЯ</w:t>
      </w:r>
    </w:p>
    <w:p w14:paraId="3CD22620" w14:textId="77777777" w:rsidR="00476888" w:rsidRDefault="00476888" w:rsidP="00476888">
      <w:pPr>
        <w:spacing w:after="0" w:line="240" w:lineRule="auto"/>
        <w:jc w:val="center"/>
        <w:rPr>
          <w:rFonts w:ascii="Times New Roman" w:hAnsi="Times New Roman" w:cs="Times New Roman"/>
          <w:sz w:val="28"/>
          <w:szCs w:val="28"/>
        </w:rPr>
      </w:pPr>
    </w:p>
    <w:p w14:paraId="650D71BD" w14:textId="77777777" w:rsidR="00476888" w:rsidRDefault="00476888" w:rsidP="00EA11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ПРИКАЗ</w:t>
      </w:r>
    </w:p>
    <w:p w14:paraId="4FD150E0" w14:textId="77777777" w:rsidR="00476888" w:rsidRDefault="00476888" w:rsidP="00476888">
      <w:pPr>
        <w:spacing w:after="0" w:line="240" w:lineRule="auto"/>
        <w:rPr>
          <w:rFonts w:ascii="Times New Roman" w:hAnsi="Times New Roman" w:cs="Times New Roman"/>
          <w:sz w:val="28"/>
          <w:szCs w:val="28"/>
          <w:lang w:val="ru-RU"/>
        </w:rPr>
      </w:pPr>
    </w:p>
    <w:p w14:paraId="2C188CD3" w14:textId="77777777" w:rsidR="001928BD" w:rsidRDefault="00373455" w:rsidP="0047688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w:t>
      </w:r>
      <w:r w:rsidR="00945320" w:rsidRPr="00B43735">
        <w:rPr>
          <w:rFonts w:ascii="Times New Roman" w:hAnsi="Times New Roman" w:cs="Times New Roman"/>
          <w:sz w:val="24"/>
          <w:szCs w:val="24"/>
          <w:lang w:val="ru-RU"/>
        </w:rPr>
        <w:t>.0</w:t>
      </w:r>
      <w:r w:rsidR="000F2A10">
        <w:rPr>
          <w:rFonts w:ascii="Times New Roman" w:hAnsi="Times New Roman" w:cs="Times New Roman"/>
          <w:sz w:val="24"/>
          <w:szCs w:val="24"/>
          <w:lang w:val="ru-RU"/>
        </w:rPr>
        <w:t>6</w:t>
      </w:r>
      <w:r w:rsidR="00945320" w:rsidRPr="00B43735">
        <w:rPr>
          <w:rFonts w:ascii="Times New Roman" w:hAnsi="Times New Roman" w:cs="Times New Roman"/>
          <w:sz w:val="24"/>
          <w:szCs w:val="24"/>
          <w:lang w:val="ru-RU"/>
        </w:rPr>
        <w:t>.</w:t>
      </w:r>
      <w:r w:rsidR="00476888" w:rsidRPr="00B43735">
        <w:rPr>
          <w:rFonts w:ascii="Times New Roman" w:hAnsi="Times New Roman" w:cs="Times New Roman"/>
          <w:sz w:val="24"/>
          <w:szCs w:val="24"/>
        </w:rPr>
        <w:t>20</w:t>
      </w:r>
      <w:r w:rsidR="00B90275">
        <w:rPr>
          <w:rFonts w:ascii="Times New Roman" w:hAnsi="Times New Roman" w:cs="Times New Roman"/>
          <w:sz w:val="24"/>
          <w:szCs w:val="24"/>
          <w:lang w:val="ru-RU"/>
        </w:rPr>
        <w:t>2</w:t>
      </w:r>
      <w:r>
        <w:rPr>
          <w:rFonts w:ascii="Times New Roman" w:hAnsi="Times New Roman" w:cs="Times New Roman"/>
          <w:sz w:val="24"/>
          <w:szCs w:val="24"/>
          <w:lang w:val="ru-RU"/>
        </w:rPr>
        <w:t>2</w:t>
      </w:r>
      <w:r w:rsidR="00476888" w:rsidRPr="00033603">
        <w:rPr>
          <w:rFonts w:ascii="Times New Roman" w:hAnsi="Times New Roman" w:cs="Times New Roman"/>
          <w:sz w:val="24"/>
          <w:szCs w:val="24"/>
        </w:rPr>
        <w:tab/>
      </w:r>
      <w:r w:rsidR="00476888" w:rsidRPr="00033603">
        <w:rPr>
          <w:rFonts w:ascii="Times New Roman" w:hAnsi="Times New Roman" w:cs="Times New Roman"/>
          <w:sz w:val="24"/>
          <w:szCs w:val="24"/>
          <w:lang w:val="ru-RU"/>
        </w:rPr>
        <w:tab/>
      </w:r>
      <w:r w:rsidR="00476888" w:rsidRPr="00033603">
        <w:rPr>
          <w:rFonts w:ascii="Times New Roman" w:hAnsi="Times New Roman" w:cs="Times New Roman"/>
          <w:sz w:val="24"/>
          <w:szCs w:val="24"/>
          <w:lang w:val="ru-RU"/>
        </w:rPr>
        <w:tab/>
        <w:t xml:space="preserve"> </w:t>
      </w:r>
      <w:proofErr w:type="gramStart"/>
      <w:r w:rsidR="00476888" w:rsidRPr="00033603">
        <w:rPr>
          <w:rFonts w:ascii="Times New Roman" w:hAnsi="Times New Roman" w:cs="Times New Roman"/>
          <w:sz w:val="24"/>
          <w:szCs w:val="24"/>
          <w:lang w:val="ru-RU"/>
        </w:rPr>
        <w:tab/>
      </w:r>
      <w:r w:rsidR="004D00EA">
        <w:rPr>
          <w:rFonts w:ascii="Times New Roman" w:hAnsi="Times New Roman" w:cs="Times New Roman"/>
          <w:sz w:val="24"/>
          <w:szCs w:val="24"/>
          <w:lang w:val="ru-RU"/>
        </w:rPr>
        <w:t xml:space="preserve">  </w:t>
      </w:r>
      <w:proofErr w:type="spellStart"/>
      <w:r w:rsidR="00B90275">
        <w:rPr>
          <w:rFonts w:ascii="Times New Roman" w:hAnsi="Times New Roman" w:cs="Times New Roman"/>
          <w:sz w:val="24"/>
          <w:szCs w:val="24"/>
          <w:lang w:val="ru-RU"/>
        </w:rPr>
        <w:t>г.Симферополь</w:t>
      </w:r>
      <w:proofErr w:type="spellEnd"/>
      <w:proofErr w:type="gramEnd"/>
      <w:r w:rsidR="00476888" w:rsidRPr="00033603">
        <w:rPr>
          <w:rFonts w:ascii="Times New Roman" w:hAnsi="Times New Roman" w:cs="Times New Roman"/>
          <w:sz w:val="24"/>
          <w:szCs w:val="24"/>
          <w:lang w:val="ru-RU"/>
        </w:rPr>
        <w:t xml:space="preserve">                   </w:t>
      </w:r>
      <w:r w:rsidR="004758CD">
        <w:rPr>
          <w:rFonts w:ascii="Times New Roman" w:hAnsi="Times New Roman" w:cs="Times New Roman"/>
          <w:sz w:val="24"/>
          <w:szCs w:val="24"/>
          <w:lang w:val="ru-RU"/>
        </w:rPr>
        <w:t xml:space="preserve">                            </w:t>
      </w:r>
      <w:r w:rsidR="00476888" w:rsidRPr="00033603">
        <w:rPr>
          <w:rFonts w:ascii="Times New Roman" w:hAnsi="Times New Roman" w:cs="Times New Roman"/>
          <w:sz w:val="24"/>
          <w:szCs w:val="24"/>
          <w:lang w:val="ru-RU"/>
        </w:rPr>
        <w:t xml:space="preserve"> </w:t>
      </w:r>
      <w:r w:rsidR="00476888" w:rsidRPr="00B43735">
        <w:rPr>
          <w:rFonts w:ascii="Times New Roman" w:hAnsi="Times New Roman" w:cs="Times New Roman"/>
          <w:sz w:val="24"/>
          <w:szCs w:val="24"/>
        </w:rPr>
        <w:t>№</w:t>
      </w:r>
      <w:r w:rsidR="00945320" w:rsidRPr="00B43735">
        <w:rPr>
          <w:rFonts w:ascii="Times New Roman" w:hAnsi="Times New Roman" w:cs="Times New Roman"/>
          <w:sz w:val="24"/>
          <w:szCs w:val="24"/>
          <w:lang w:val="ru-RU"/>
        </w:rPr>
        <w:t xml:space="preserve"> </w:t>
      </w:r>
      <w:r>
        <w:rPr>
          <w:rFonts w:ascii="Times New Roman" w:hAnsi="Times New Roman" w:cs="Times New Roman"/>
          <w:sz w:val="24"/>
          <w:szCs w:val="24"/>
          <w:lang w:val="ru-RU"/>
        </w:rPr>
        <w:t>5</w:t>
      </w:r>
      <w:r w:rsidR="009720B3">
        <w:rPr>
          <w:rFonts w:ascii="Times New Roman" w:hAnsi="Times New Roman" w:cs="Times New Roman"/>
          <w:sz w:val="24"/>
          <w:szCs w:val="24"/>
          <w:lang w:val="ru-RU"/>
        </w:rPr>
        <w:t>58</w:t>
      </w:r>
    </w:p>
    <w:p w14:paraId="44DF4043" w14:textId="77777777" w:rsidR="009720B3" w:rsidRDefault="009720B3" w:rsidP="00476888">
      <w:pPr>
        <w:spacing w:after="0" w:line="240" w:lineRule="auto"/>
        <w:rPr>
          <w:rFonts w:ascii="Times New Roman" w:hAnsi="Times New Roman" w:cs="Times New Roman"/>
          <w:sz w:val="24"/>
          <w:szCs w:val="24"/>
          <w:lang w:val="ru-RU"/>
        </w:rPr>
      </w:pPr>
    </w:p>
    <w:p w14:paraId="43B11A5D" w14:textId="77777777" w:rsidR="009720B3" w:rsidRDefault="009720B3" w:rsidP="009720B3">
      <w:pPr>
        <w:spacing w:after="0" w:line="240" w:lineRule="auto"/>
        <w:jc w:val="center"/>
        <w:rPr>
          <w:rFonts w:ascii="Times New Roman" w:hAnsi="Times New Roman" w:cs="Times New Roman"/>
          <w:sz w:val="24"/>
          <w:szCs w:val="24"/>
          <w:lang w:val="ru-RU"/>
        </w:rPr>
      </w:pPr>
      <w:r w:rsidRPr="009720B3">
        <w:rPr>
          <w:rFonts w:ascii="Times New Roman" w:hAnsi="Times New Roman" w:cs="Times New Roman"/>
          <w:sz w:val="24"/>
          <w:szCs w:val="24"/>
          <w:lang w:val="ru-RU"/>
        </w:rPr>
        <w:t xml:space="preserve">Об утверждении Положения </w:t>
      </w:r>
      <w:proofErr w:type="gramStart"/>
      <w:r w:rsidRPr="009720B3">
        <w:rPr>
          <w:rFonts w:ascii="Times New Roman" w:hAnsi="Times New Roman" w:cs="Times New Roman"/>
          <w:sz w:val="24"/>
          <w:szCs w:val="24"/>
          <w:lang w:val="ru-RU"/>
        </w:rPr>
        <w:t xml:space="preserve">о </w:t>
      </w:r>
      <w:r>
        <w:rPr>
          <w:rFonts w:ascii="Times New Roman" w:hAnsi="Times New Roman" w:cs="Times New Roman"/>
          <w:sz w:val="24"/>
          <w:szCs w:val="24"/>
          <w:lang w:val="ru-RU"/>
        </w:rPr>
        <w:t xml:space="preserve"> муниципальной</w:t>
      </w:r>
      <w:proofErr w:type="gramEnd"/>
    </w:p>
    <w:p w14:paraId="7C4D3B52" w14:textId="77777777" w:rsidR="009720B3" w:rsidRDefault="009720B3" w:rsidP="009720B3">
      <w:pPr>
        <w:spacing w:after="0" w:line="240" w:lineRule="auto"/>
        <w:jc w:val="center"/>
        <w:rPr>
          <w:rFonts w:ascii="Times New Roman" w:hAnsi="Times New Roman" w:cs="Times New Roman"/>
          <w:sz w:val="24"/>
          <w:szCs w:val="24"/>
          <w:lang w:val="ru-RU"/>
        </w:rPr>
      </w:pPr>
      <w:r w:rsidRPr="009720B3">
        <w:rPr>
          <w:rFonts w:ascii="Times New Roman" w:hAnsi="Times New Roman" w:cs="Times New Roman"/>
          <w:sz w:val="24"/>
          <w:szCs w:val="24"/>
          <w:lang w:val="ru-RU"/>
        </w:rPr>
        <w:t xml:space="preserve">системе оценки и управления качеством </w:t>
      </w:r>
      <w:proofErr w:type="gramStart"/>
      <w:r w:rsidRPr="009720B3">
        <w:rPr>
          <w:rFonts w:ascii="Times New Roman" w:hAnsi="Times New Roman" w:cs="Times New Roman"/>
          <w:sz w:val="24"/>
          <w:szCs w:val="24"/>
          <w:lang w:val="ru-RU"/>
        </w:rPr>
        <w:t xml:space="preserve">образования </w:t>
      </w:r>
      <w:r>
        <w:rPr>
          <w:rFonts w:ascii="Times New Roman" w:hAnsi="Times New Roman" w:cs="Times New Roman"/>
          <w:sz w:val="24"/>
          <w:szCs w:val="24"/>
          <w:lang w:val="ru-RU"/>
        </w:rPr>
        <w:t xml:space="preserve"> Симферопольского</w:t>
      </w:r>
      <w:proofErr w:type="gramEnd"/>
      <w:r>
        <w:rPr>
          <w:rFonts w:ascii="Times New Roman" w:hAnsi="Times New Roman" w:cs="Times New Roman"/>
          <w:sz w:val="24"/>
          <w:szCs w:val="24"/>
          <w:lang w:val="ru-RU"/>
        </w:rPr>
        <w:t xml:space="preserve"> района</w:t>
      </w:r>
    </w:p>
    <w:p w14:paraId="39E9BB51" w14:textId="77777777" w:rsidR="009720B3" w:rsidRDefault="009720B3" w:rsidP="002D4923">
      <w:pPr>
        <w:spacing w:after="0" w:line="240" w:lineRule="auto"/>
        <w:ind w:left="-567"/>
        <w:jc w:val="center"/>
        <w:rPr>
          <w:rFonts w:ascii="Times New Roman" w:hAnsi="Times New Roman" w:cs="Times New Roman"/>
          <w:sz w:val="24"/>
          <w:szCs w:val="24"/>
          <w:lang w:val="ru-RU"/>
        </w:rPr>
      </w:pPr>
    </w:p>
    <w:p w14:paraId="56C3D616" w14:textId="77777777" w:rsidR="002D4923" w:rsidRDefault="002D4923" w:rsidP="002D4923">
      <w:pPr>
        <w:spacing w:after="0" w:line="240" w:lineRule="auto"/>
        <w:ind w:left="-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720B3" w:rsidRPr="009720B3">
        <w:rPr>
          <w:rFonts w:ascii="Times New Roman" w:hAnsi="Times New Roman" w:cs="Times New Roman"/>
          <w:sz w:val="24"/>
          <w:szCs w:val="24"/>
          <w:lang w:val="ru-RU"/>
        </w:rPr>
        <w:t>В соответствии со статьями 8, 97 Федерального закона от 29 декабря 2012 года № 273-ФЗ «Об образовании в Российской Федерации»,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 во исполнение п. 3 приказа Министерства образования, науки и молодежи Республики Крым от 01 сентября 2016 г. № 3156 «О комплексе мер, направленных на обновление содержания образования с использованием результатов оценочных процедур»</w:t>
      </w:r>
      <w:r w:rsidR="009720B3">
        <w:rPr>
          <w:rFonts w:ascii="Times New Roman" w:hAnsi="Times New Roman" w:cs="Times New Roman"/>
          <w:sz w:val="24"/>
          <w:szCs w:val="24"/>
          <w:lang w:val="ru-RU"/>
        </w:rPr>
        <w:t>, приказом Министерства образования, науки и молодежи Республики Крым от</w:t>
      </w:r>
      <w:r>
        <w:rPr>
          <w:rFonts w:ascii="Times New Roman" w:hAnsi="Times New Roman" w:cs="Times New Roman"/>
          <w:sz w:val="24"/>
          <w:szCs w:val="24"/>
          <w:lang w:val="ru-RU"/>
        </w:rPr>
        <w:t xml:space="preserve"> 16.06.2022 №967</w:t>
      </w:r>
      <w:r w:rsidRPr="002D4923">
        <w:t xml:space="preserve"> </w:t>
      </w:r>
      <w:r>
        <w:rPr>
          <w:lang w:val="ru-RU"/>
        </w:rPr>
        <w:t>«</w:t>
      </w:r>
      <w:r w:rsidRPr="002D4923">
        <w:rPr>
          <w:rFonts w:ascii="Times New Roman" w:hAnsi="Times New Roman" w:cs="Times New Roman"/>
          <w:sz w:val="24"/>
          <w:szCs w:val="24"/>
          <w:lang w:val="ru-RU"/>
        </w:rPr>
        <w:t>Об утверждении Положения о региональной системе оценки и управления качеством образования Республики Крым</w:t>
      </w:r>
      <w:r>
        <w:rPr>
          <w:rFonts w:ascii="Times New Roman" w:hAnsi="Times New Roman" w:cs="Times New Roman"/>
          <w:sz w:val="24"/>
          <w:szCs w:val="24"/>
          <w:lang w:val="ru-RU"/>
        </w:rPr>
        <w:t xml:space="preserve">», </w:t>
      </w:r>
      <w:r w:rsidR="009145A6" w:rsidRPr="0075686D">
        <w:rPr>
          <w:rFonts w:ascii="Times New Roman" w:hAnsi="Times New Roman" w:cs="Times New Roman"/>
          <w:sz w:val="24"/>
          <w:szCs w:val="24"/>
          <w:lang w:val="ru-RU"/>
        </w:rPr>
        <w:t>приказ</w:t>
      </w:r>
      <w:r>
        <w:rPr>
          <w:rFonts w:ascii="Times New Roman" w:hAnsi="Times New Roman" w:cs="Times New Roman"/>
          <w:sz w:val="24"/>
          <w:szCs w:val="24"/>
          <w:lang w:val="ru-RU"/>
        </w:rPr>
        <w:t>ов</w:t>
      </w:r>
      <w:r w:rsidR="009145A6" w:rsidRPr="0075686D">
        <w:rPr>
          <w:rFonts w:ascii="Times New Roman" w:hAnsi="Times New Roman" w:cs="Times New Roman"/>
          <w:sz w:val="24"/>
          <w:szCs w:val="24"/>
          <w:lang w:val="ru-RU"/>
        </w:rPr>
        <w:t xml:space="preserve"> </w:t>
      </w:r>
      <w:r>
        <w:rPr>
          <w:rFonts w:ascii="Times New Roman" w:hAnsi="Times New Roman" w:cs="Times New Roman"/>
          <w:sz w:val="24"/>
          <w:szCs w:val="24"/>
          <w:lang w:val="ru-RU"/>
        </w:rPr>
        <w:t>у</w:t>
      </w:r>
      <w:r w:rsidR="009145A6" w:rsidRPr="0075686D">
        <w:rPr>
          <w:rFonts w:ascii="Times New Roman" w:hAnsi="Times New Roman" w:cs="Times New Roman"/>
          <w:sz w:val="24"/>
          <w:szCs w:val="24"/>
          <w:lang w:val="ru-RU"/>
        </w:rPr>
        <w:t>правления образования от</w:t>
      </w:r>
      <w:r w:rsidR="00593417" w:rsidRPr="0075686D">
        <w:rPr>
          <w:rFonts w:ascii="Times New Roman" w:hAnsi="Times New Roman" w:cs="Times New Roman"/>
          <w:sz w:val="24"/>
          <w:szCs w:val="24"/>
          <w:lang w:val="ru-RU"/>
        </w:rPr>
        <w:t xml:space="preserve"> </w:t>
      </w:r>
      <w:r w:rsidR="009A36CC" w:rsidRPr="0075686D">
        <w:rPr>
          <w:rFonts w:ascii="Times New Roman" w:hAnsi="Times New Roman" w:cs="Times New Roman"/>
          <w:sz w:val="24"/>
          <w:szCs w:val="24"/>
          <w:lang w:val="ru-RU"/>
        </w:rPr>
        <w:t xml:space="preserve">  </w:t>
      </w:r>
      <w:r w:rsidR="009145A6" w:rsidRPr="0075686D">
        <w:rPr>
          <w:rFonts w:ascii="Times New Roman" w:hAnsi="Times New Roman" w:cs="Times New Roman"/>
          <w:sz w:val="24"/>
          <w:szCs w:val="24"/>
          <w:lang w:val="ru-RU"/>
        </w:rPr>
        <w:t xml:space="preserve">11.11.2020 г. № 652 «О реализации муниципальных механизмов управления качеством образования в  Симферопольском районе», </w:t>
      </w:r>
      <w:r w:rsidR="009A36CC" w:rsidRPr="0075686D">
        <w:rPr>
          <w:rFonts w:ascii="Times New Roman" w:hAnsi="Times New Roman" w:cs="Times New Roman"/>
          <w:sz w:val="24"/>
          <w:szCs w:val="24"/>
          <w:lang w:val="ru-RU"/>
        </w:rPr>
        <w:t xml:space="preserve"> </w:t>
      </w:r>
      <w:r w:rsidR="009145A6" w:rsidRPr="0075686D">
        <w:rPr>
          <w:rFonts w:ascii="Times New Roman" w:hAnsi="Times New Roman" w:cs="Times New Roman"/>
          <w:sz w:val="24"/>
          <w:szCs w:val="24"/>
          <w:lang w:val="ru-RU"/>
        </w:rPr>
        <w:t>с</w:t>
      </w:r>
      <w:proofErr w:type="spellStart"/>
      <w:r w:rsidR="00476888" w:rsidRPr="0075686D">
        <w:rPr>
          <w:rFonts w:ascii="Times New Roman" w:hAnsi="Times New Roman" w:cs="Times New Roman"/>
          <w:sz w:val="24"/>
          <w:szCs w:val="24"/>
        </w:rPr>
        <w:t>огласно</w:t>
      </w:r>
      <w:proofErr w:type="spellEnd"/>
      <w:r w:rsidR="00FC0082" w:rsidRPr="0075686D">
        <w:t xml:space="preserve"> </w:t>
      </w:r>
      <w:proofErr w:type="spellStart"/>
      <w:r w:rsidR="00FC0082" w:rsidRPr="0075686D">
        <w:rPr>
          <w:rFonts w:ascii="Times New Roman" w:hAnsi="Times New Roman" w:cs="Times New Roman"/>
          <w:sz w:val="24"/>
          <w:szCs w:val="24"/>
        </w:rPr>
        <w:t>пункта</w:t>
      </w:r>
      <w:proofErr w:type="spellEnd"/>
      <w:r w:rsidR="00FC0082" w:rsidRPr="0075686D">
        <w:rPr>
          <w:rFonts w:ascii="Times New Roman" w:hAnsi="Times New Roman" w:cs="Times New Roman"/>
          <w:sz w:val="24"/>
          <w:szCs w:val="24"/>
        </w:rPr>
        <w:t xml:space="preserve"> 2.1.1.  </w:t>
      </w:r>
      <w:r w:rsidR="009145A6" w:rsidRPr="0075686D">
        <w:t xml:space="preserve"> </w:t>
      </w:r>
      <w:proofErr w:type="spellStart"/>
      <w:r w:rsidR="009145A6" w:rsidRPr="0075686D">
        <w:rPr>
          <w:rFonts w:ascii="Times New Roman" w:hAnsi="Times New Roman" w:cs="Times New Roman"/>
          <w:sz w:val="24"/>
          <w:szCs w:val="24"/>
        </w:rPr>
        <w:t>Положени</w:t>
      </w:r>
      <w:proofErr w:type="spellEnd"/>
      <w:r w:rsidR="00FC0082" w:rsidRPr="0075686D">
        <w:rPr>
          <w:rFonts w:ascii="Times New Roman" w:hAnsi="Times New Roman" w:cs="Times New Roman"/>
          <w:sz w:val="24"/>
          <w:szCs w:val="24"/>
          <w:lang w:val="ru-RU"/>
        </w:rPr>
        <w:t>я</w:t>
      </w:r>
      <w:r w:rsidR="009145A6" w:rsidRPr="0075686D">
        <w:rPr>
          <w:rFonts w:ascii="Times New Roman" w:hAnsi="Times New Roman" w:cs="Times New Roman"/>
          <w:sz w:val="24"/>
          <w:szCs w:val="24"/>
          <w:lang w:val="ru-RU"/>
        </w:rPr>
        <w:t xml:space="preserve"> </w:t>
      </w:r>
      <w:r w:rsidR="009145A6" w:rsidRPr="0075686D">
        <w:rPr>
          <w:rFonts w:ascii="Times New Roman" w:hAnsi="Times New Roman" w:cs="Times New Roman"/>
          <w:sz w:val="24"/>
          <w:szCs w:val="24"/>
        </w:rPr>
        <w:t xml:space="preserve">«О </w:t>
      </w:r>
      <w:proofErr w:type="spellStart"/>
      <w:r w:rsidR="009145A6" w:rsidRPr="0075686D">
        <w:rPr>
          <w:rFonts w:ascii="Times New Roman" w:hAnsi="Times New Roman" w:cs="Times New Roman"/>
          <w:sz w:val="24"/>
          <w:szCs w:val="24"/>
        </w:rPr>
        <w:t>реализации</w:t>
      </w:r>
      <w:proofErr w:type="spellEnd"/>
      <w:r w:rsidR="009145A6" w:rsidRPr="0075686D">
        <w:rPr>
          <w:rFonts w:ascii="Times New Roman" w:hAnsi="Times New Roman" w:cs="Times New Roman"/>
          <w:sz w:val="24"/>
          <w:szCs w:val="24"/>
        </w:rPr>
        <w:t xml:space="preserve"> </w:t>
      </w:r>
      <w:proofErr w:type="spellStart"/>
      <w:r w:rsidR="009145A6" w:rsidRPr="0075686D">
        <w:rPr>
          <w:rFonts w:ascii="Times New Roman" w:hAnsi="Times New Roman" w:cs="Times New Roman"/>
          <w:sz w:val="24"/>
          <w:szCs w:val="24"/>
        </w:rPr>
        <w:t>муниципальных</w:t>
      </w:r>
      <w:proofErr w:type="spellEnd"/>
      <w:r w:rsidR="009145A6" w:rsidRPr="0075686D">
        <w:rPr>
          <w:rFonts w:ascii="Times New Roman" w:hAnsi="Times New Roman" w:cs="Times New Roman"/>
          <w:sz w:val="24"/>
          <w:szCs w:val="24"/>
        </w:rPr>
        <w:t xml:space="preserve"> </w:t>
      </w:r>
      <w:proofErr w:type="spellStart"/>
      <w:r w:rsidR="009145A6" w:rsidRPr="0075686D">
        <w:rPr>
          <w:rFonts w:ascii="Times New Roman" w:hAnsi="Times New Roman" w:cs="Times New Roman"/>
          <w:sz w:val="24"/>
          <w:szCs w:val="24"/>
        </w:rPr>
        <w:t>механизмов</w:t>
      </w:r>
      <w:proofErr w:type="spellEnd"/>
      <w:r w:rsidR="009145A6" w:rsidRPr="0075686D">
        <w:rPr>
          <w:rFonts w:ascii="Times New Roman" w:hAnsi="Times New Roman" w:cs="Times New Roman"/>
          <w:sz w:val="24"/>
          <w:szCs w:val="24"/>
        </w:rPr>
        <w:t xml:space="preserve"> </w:t>
      </w:r>
      <w:proofErr w:type="spellStart"/>
      <w:r w:rsidR="009145A6" w:rsidRPr="0075686D">
        <w:rPr>
          <w:rFonts w:ascii="Times New Roman" w:hAnsi="Times New Roman" w:cs="Times New Roman"/>
          <w:sz w:val="24"/>
          <w:szCs w:val="24"/>
        </w:rPr>
        <w:t>управления</w:t>
      </w:r>
      <w:proofErr w:type="spellEnd"/>
      <w:r w:rsidR="009145A6" w:rsidRPr="0075686D">
        <w:rPr>
          <w:rFonts w:ascii="Times New Roman" w:hAnsi="Times New Roman" w:cs="Times New Roman"/>
          <w:sz w:val="24"/>
          <w:szCs w:val="24"/>
        </w:rPr>
        <w:t xml:space="preserve"> </w:t>
      </w:r>
      <w:proofErr w:type="spellStart"/>
      <w:r w:rsidR="009145A6" w:rsidRPr="0075686D">
        <w:rPr>
          <w:rFonts w:ascii="Times New Roman" w:hAnsi="Times New Roman" w:cs="Times New Roman"/>
          <w:sz w:val="24"/>
          <w:szCs w:val="24"/>
        </w:rPr>
        <w:t>качеством</w:t>
      </w:r>
      <w:proofErr w:type="spellEnd"/>
      <w:r w:rsidR="009145A6" w:rsidRPr="0075686D">
        <w:rPr>
          <w:rFonts w:ascii="Times New Roman" w:hAnsi="Times New Roman" w:cs="Times New Roman"/>
          <w:sz w:val="24"/>
          <w:szCs w:val="24"/>
        </w:rPr>
        <w:t xml:space="preserve"> </w:t>
      </w:r>
      <w:proofErr w:type="spellStart"/>
      <w:r w:rsidR="009145A6" w:rsidRPr="0075686D">
        <w:rPr>
          <w:rFonts w:ascii="Times New Roman" w:hAnsi="Times New Roman" w:cs="Times New Roman"/>
          <w:sz w:val="24"/>
          <w:szCs w:val="24"/>
        </w:rPr>
        <w:t>образования</w:t>
      </w:r>
      <w:proofErr w:type="spellEnd"/>
      <w:r w:rsidR="009145A6" w:rsidRPr="0075686D">
        <w:rPr>
          <w:rFonts w:ascii="Times New Roman" w:hAnsi="Times New Roman" w:cs="Times New Roman"/>
          <w:sz w:val="24"/>
          <w:szCs w:val="24"/>
        </w:rPr>
        <w:t xml:space="preserve"> в  </w:t>
      </w:r>
      <w:proofErr w:type="spellStart"/>
      <w:r w:rsidR="009145A6" w:rsidRPr="0075686D">
        <w:rPr>
          <w:rFonts w:ascii="Times New Roman" w:hAnsi="Times New Roman" w:cs="Times New Roman"/>
          <w:sz w:val="24"/>
          <w:szCs w:val="24"/>
        </w:rPr>
        <w:t>Симферопольском</w:t>
      </w:r>
      <w:proofErr w:type="spellEnd"/>
      <w:r w:rsidR="009145A6" w:rsidRPr="0075686D">
        <w:rPr>
          <w:rFonts w:ascii="Times New Roman" w:hAnsi="Times New Roman" w:cs="Times New Roman"/>
          <w:sz w:val="24"/>
          <w:szCs w:val="24"/>
        </w:rPr>
        <w:t xml:space="preserve"> районе»</w:t>
      </w:r>
      <w:r w:rsidR="00476888" w:rsidRPr="0075686D">
        <w:rPr>
          <w:rFonts w:ascii="Times New Roman" w:hAnsi="Times New Roman" w:cs="Times New Roman"/>
          <w:sz w:val="24"/>
          <w:szCs w:val="24"/>
        </w:rPr>
        <w:t xml:space="preserve"> </w:t>
      </w:r>
      <w:r w:rsidR="009145A6" w:rsidRPr="0075686D">
        <w:rPr>
          <w:rFonts w:ascii="Times New Roman" w:hAnsi="Times New Roman" w:cs="Times New Roman"/>
          <w:sz w:val="24"/>
          <w:szCs w:val="24"/>
          <w:lang w:val="ru-RU"/>
        </w:rPr>
        <w:t xml:space="preserve"> </w:t>
      </w:r>
    </w:p>
    <w:p w14:paraId="31F8E4A8" w14:textId="77777777" w:rsidR="002D4923" w:rsidRDefault="002D4923" w:rsidP="002D4923">
      <w:pPr>
        <w:spacing w:after="0" w:line="240" w:lineRule="auto"/>
        <w:jc w:val="both"/>
        <w:rPr>
          <w:rFonts w:ascii="Times New Roman" w:hAnsi="Times New Roman" w:cs="Times New Roman"/>
          <w:sz w:val="24"/>
          <w:szCs w:val="24"/>
          <w:lang w:val="ru-RU"/>
        </w:rPr>
      </w:pPr>
    </w:p>
    <w:p w14:paraId="3468D2A1" w14:textId="77777777" w:rsidR="00DF5BF1" w:rsidRDefault="00DF5BF1" w:rsidP="006B6630">
      <w:pPr>
        <w:spacing w:after="0"/>
        <w:ind w:left="-567" w:right="-1"/>
        <w:rPr>
          <w:rFonts w:ascii="Times New Roman" w:hAnsi="Times New Roman" w:cs="Times New Roman"/>
          <w:sz w:val="24"/>
          <w:szCs w:val="24"/>
          <w:lang w:val="ru-RU"/>
        </w:rPr>
      </w:pPr>
      <w:r>
        <w:rPr>
          <w:rFonts w:ascii="Times New Roman" w:hAnsi="Times New Roman" w:cs="Times New Roman"/>
          <w:sz w:val="24"/>
          <w:szCs w:val="24"/>
          <w:lang w:val="ru-RU"/>
        </w:rPr>
        <w:t>ПРИКАЗЫВАЮ:</w:t>
      </w:r>
    </w:p>
    <w:p w14:paraId="34653CE9" w14:textId="77777777" w:rsidR="002D4923" w:rsidRDefault="002D4923" w:rsidP="006B6630">
      <w:pPr>
        <w:spacing w:after="0"/>
        <w:ind w:left="-567" w:right="-1"/>
        <w:rPr>
          <w:rFonts w:ascii="Times New Roman" w:hAnsi="Times New Roman" w:cs="Times New Roman"/>
          <w:sz w:val="24"/>
          <w:szCs w:val="24"/>
          <w:lang w:val="ru-RU"/>
        </w:rPr>
      </w:pPr>
    </w:p>
    <w:p w14:paraId="2ADE88FE" w14:textId="77777777" w:rsidR="002D4923" w:rsidRPr="002D4923" w:rsidRDefault="002D4923" w:rsidP="002D4923">
      <w:pPr>
        <w:spacing w:after="0"/>
        <w:ind w:left="-567" w:right="-1"/>
        <w:rPr>
          <w:rFonts w:ascii="Times New Roman" w:hAnsi="Times New Roman" w:cs="Times New Roman"/>
          <w:sz w:val="24"/>
          <w:szCs w:val="24"/>
          <w:lang w:val="ru-RU"/>
        </w:rPr>
      </w:pPr>
      <w:r>
        <w:rPr>
          <w:rFonts w:ascii="Times New Roman" w:hAnsi="Times New Roman" w:cs="Times New Roman"/>
          <w:sz w:val="24"/>
          <w:szCs w:val="24"/>
          <w:lang w:val="ru-RU"/>
        </w:rPr>
        <w:t xml:space="preserve">         1.</w:t>
      </w:r>
      <w:r w:rsidRPr="002D4923">
        <w:rPr>
          <w:rFonts w:ascii="Times New Roman" w:hAnsi="Times New Roman" w:cs="Times New Roman"/>
          <w:sz w:val="24"/>
          <w:szCs w:val="24"/>
          <w:lang w:val="ru-RU"/>
        </w:rPr>
        <w:t>Утвердить Положение о</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муниципальной </w:t>
      </w:r>
      <w:r w:rsidRPr="002D4923">
        <w:rPr>
          <w:rFonts w:ascii="Times New Roman" w:hAnsi="Times New Roman" w:cs="Times New Roman"/>
          <w:sz w:val="24"/>
          <w:szCs w:val="24"/>
          <w:lang w:val="ru-RU"/>
        </w:rPr>
        <w:t xml:space="preserve"> системе</w:t>
      </w:r>
      <w:proofErr w:type="gramEnd"/>
      <w:r w:rsidRPr="002D4923">
        <w:rPr>
          <w:rFonts w:ascii="Times New Roman" w:hAnsi="Times New Roman" w:cs="Times New Roman"/>
          <w:sz w:val="24"/>
          <w:szCs w:val="24"/>
          <w:lang w:val="ru-RU"/>
        </w:rPr>
        <w:t xml:space="preserve"> оценки и управления качеством образования </w:t>
      </w:r>
      <w:r>
        <w:rPr>
          <w:rFonts w:ascii="Times New Roman" w:hAnsi="Times New Roman" w:cs="Times New Roman"/>
          <w:sz w:val="24"/>
          <w:szCs w:val="24"/>
          <w:lang w:val="ru-RU"/>
        </w:rPr>
        <w:t xml:space="preserve"> Симферопольского района </w:t>
      </w:r>
      <w:r w:rsidRPr="002D4923">
        <w:rPr>
          <w:rFonts w:ascii="Times New Roman" w:hAnsi="Times New Roman" w:cs="Times New Roman"/>
          <w:sz w:val="24"/>
          <w:szCs w:val="24"/>
          <w:lang w:val="ru-RU"/>
        </w:rPr>
        <w:t>согласно приложению (прилагается).</w:t>
      </w:r>
    </w:p>
    <w:p w14:paraId="363A43A7" w14:textId="77777777" w:rsidR="002D4923" w:rsidRPr="002D4923" w:rsidRDefault="002D4923" w:rsidP="002D4923">
      <w:pPr>
        <w:spacing w:after="0"/>
        <w:ind w:left="-567" w:right="-1"/>
        <w:rPr>
          <w:rFonts w:ascii="Times New Roman" w:hAnsi="Times New Roman" w:cs="Times New Roman"/>
          <w:sz w:val="24"/>
          <w:szCs w:val="24"/>
          <w:lang w:val="ru-RU"/>
        </w:rPr>
      </w:pPr>
      <w:r>
        <w:rPr>
          <w:rFonts w:ascii="Times New Roman" w:hAnsi="Times New Roman" w:cs="Times New Roman"/>
          <w:sz w:val="24"/>
          <w:szCs w:val="24"/>
          <w:lang w:val="ru-RU"/>
        </w:rPr>
        <w:t xml:space="preserve">         2. </w:t>
      </w:r>
      <w:r w:rsidRPr="002D4923">
        <w:rPr>
          <w:rFonts w:ascii="Times New Roman" w:hAnsi="Times New Roman" w:cs="Times New Roman"/>
          <w:sz w:val="24"/>
          <w:szCs w:val="24"/>
          <w:lang w:val="ru-RU"/>
        </w:rPr>
        <w:t xml:space="preserve">Координацию </w:t>
      </w:r>
      <w:proofErr w:type="gramStart"/>
      <w:r w:rsidRPr="002D4923">
        <w:rPr>
          <w:rFonts w:ascii="Times New Roman" w:hAnsi="Times New Roman" w:cs="Times New Roman"/>
          <w:sz w:val="24"/>
          <w:szCs w:val="24"/>
          <w:lang w:val="ru-RU"/>
        </w:rPr>
        <w:t xml:space="preserve">функционирования </w:t>
      </w:r>
      <w:r>
        <w:rPr>
          <w:rFonts w:ascii="Times New Roman" w:hAnsi="Times New Roman" w:cs="Times New Roman"/>
          <w:sz w:val="24"/>
          <w:szCs w:val="24"/>
          <w:lang w:val="ru-RU"/>
        </w:rPr>
        <w:t xml:space="preserve"> муниципальной</w:t>
      </w:r>
      <w:proofErr w:type="gramEnd"/>
      <w:r>
        <w:rPr>
          <w:rFonts w:ascii="Times New Roman" w:hAnsi="Times New Roman" w:cs="Times New Roman"/>
          <w:sz w:val="24"/>
          <w:szCs w:val="24"/>
          <w:lang w:val="ru-RU"/>
        </w:rPr>
        <w:t xml:space="preserve"> </w:t>
      </w:r>
      <w:r w:rsidRPr="002D4923">
        <w:rPr>
          <w:rFonts w:ascii="Times New Roman" w:hAnsi="Times New Roman" w:cs="Times New Roman"/>
          <w:sz w:val="24"/>
          <w:szCs w:val="24"/>
          <w:lang w:val="ru-RU"/>
        </w:rPr>
        <w:t xml:space="preserve">системы оценки качества образования возложить на </w:t>
      </w:r>
      <w:r>
        <w:rPr>
          <w:rFonts w:ascii="Times New Roman" w:hAnsi="Times New Roman" w:cs="Times New Roman"/>
          <w:sz w:val="24"/>
          <w:szCs w:val="24"/>
          <w:lang w:val="ru-RU"/>
        </w:rPr>
        <w:t xml:space="preserve"> Муниципальное бюджетное образовательное учреждение  дополнительного образования «Центр детского и юношеского творчества» </w:t>
      </w:r>
      <w:r w:rsidRPr="002D4923">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Кирияк</w:t>
      </w:r>
      <w:proofErr w:type="spellEnd"/>
      <w:r>
        <w:rPr>
          <w:rFonts w:ascii="Times New Roman" w:hAnsi="Times New Roman" w:cs="Times New Roman"/>
          <w:sz w:val="24"/>
          <w:szCs w:val="24"/>
          <w:lang w:val="ru-RU"/>
        </w:rPr>
        <w:t xml:space="preserve"> Т.Н</w:t>
      </w:r>
      <w:r w:rsidRPr="002D4923">
        <w:rPr>
          <w:rFonts w:ascii="Times New Roman" w:hAnsi="Times New Roman" w:cs="Times New Roman"/>
          <w:sz w:val="24"/>
          <w:szCs w:val="24"/>
          <w:lang w:val="ru-RU"/>
        </w:rPr>
        <w:t>.).</w:t>
      </w:r>
    </w:p>
    <w:p w14:paraId="74422D2A" w14:textId="77777777" w:rsidR="002D4923" w:rsidRPr="002D4923" w:rsidRDefault="002D4923" w:rsidP="002D4923">
      <w:pPr>
        <w:spacing w:after="0"/>
        <w:ind w:left="-567" w:right="-1"/>
        <w:rPr>
          <w:rFonts w:ascii="Times New Roman" w:hAnsi="Times New Roman" w:cs="Times New Roman"/>
          <w:sz w:val="24"/>
          <w:szCs w:val="24"/>
          <w:lang w:val="ru-RU"/>
        </w:rPr>
      </w:pPr>
      <w:r>
        <w:rPr>
          <w:rFonts w:ascii="Times New Roman" w:hAnsi="Times New Roman" w:cs="Times New Roman"/>
          <w:sz w:val="24"/>
          <w:szCs w:val="24"/>
          <w:lang w:val="ru-RU"/>
        </w:rPr>
        <w:t xml:space="preserve">        3. Директору МБОУ ДО «ЦДЮТ» (</w:t>
      </w:r>
      <w:proofErr w:type="spellStart"/>
      <w:r>
        <w:rPr>
          <w:rFonts w:ascii="Times New Roman" w:hAnsi="Times New Roman" w:cs="Times New Roman"/>
          <w:sz w:val="24"/>
          <w:szCs w:val="24"/>
          <w:lang w:val="ru-RU"/>
        </w:rPr>
        <w:t>Кирияк</w:t>
      </w:r>
      <w:proofErr w:type="spellEnd"/>
      <w:r>
        <w:rPr>
          <w:rFonts w:ascii="Times New Roman" w:hAnsi="Times New Roman" w:cs="Times New Roman"/>
          <w:sz w:val="24"/>
          <w:szCs w:val="24"/>
          <w:lang w:val="ru-RU"/>
        </w:rPr>
        <w:t xml:space="preserve"> Т.Н.): </w:t>
      </w:r>
    </w:p>
    <w:p w14:paraId="29CB99BF" w14:textId="336F9968" w:rsidR="002D4923" w:rsidRPr="002D4923" w:rsidRDefault="002D4923" w:rsidP="002D4923">
      <w:pPr>
        <w:spacing w:after="0"/>
        <w:ind w:left="-567" w:right="-1"/>
        <w:rPr>
          <w:rFonts w:ascii="Times New Roman" w:hAnsi="Times New Roman" w:cs="Times New Roman"/>
          <w:sz w:val="24"/>
          <w:szCs w:val="24"/>
          <w:lang w:val="ru-RU"/>
        </w:rPr>
      </w:pPr>
      <w:r>
        <w:rPr>
          <w:rFonts w:ascii="Times New Roman" w:hAnsi="Times New Roman" w:cs="Times New Roman"/>
          <w:sz w:val="24"/>
          <w:szCs w:val="24"/>
          <w:lang w:val="ru-RU"/>
        </w:rPr>
        <w:t xml:space="preserve">        3.1.</w:t>
      </w:r>
      <w:r w:rsidR="00C66FAA">
        <w:rPr>
          <w:rFonts w:ascii="Times New Roman" w:hAnsi="Times New Roman" w:cs="Times New Roman"/>
          <w:sz w:val="24"/>
          <w:szCs w:val="24"/>
          <w:lang w:val="ru-RU"/>
        </w:rPr>
        <w:t xml:space="preserve"> </w:t>
      </w:r>
      <w:r w:rsidR="00C66FAA" w:rsidRPr="002D4923">
        <w:rPr>
          <w:rFonts w:ascii="Times New Roman" w:hAnsi="Times New Roman" w:cs="Times New Roman"/>
          <w:sz w:val="24"/>
          <w:szCs w:val="24"/>
          <w:lang w:val="ru-RU"/>
        </w:rPr>
        <w:t>привести в соответствие с настоящим приказом</w:t>
      </w:r>
      <w:r w:rsidR="00C66FAA">
        <w:rPr>
          <w:rFonts w:ascii="Times New Roman" w:hAnsi="Times New Roman" w:cs="Times New Roman"/>
          <w:sz w:val="24"/>
          <w:szCs w:val="24"/>
          <w:lang w:val="ru-RU"/>
        </w:rPr>
        <w:t xml:space="preserve"> </w:t>
      </w:r>
      <w:r w:rsidRPr="002D4923">
        <w:rPr>
          <w:rFonts w:ascii="Times New Roman" w:hAnsi="Times New Roman" w:cs="Times New Roman"/>
          <w:sz w:val="24"/>
          <w:szCs w:val="24"/>
          <w:lang w:val="ru-RU"/>
        </w:rPr>
        <w:t>нормативные правовые акты, регулирующие функционирование оценки и управления качеством образования</w:t>
      </w:r>
      <w:r w:rsidR="00C66FAA">
        <w:rPr>
          <w:rFonts w:ascii="Times New Roman" w:hAnsi="Times New Roman" w:cs="Times New Roman"/>
          <w:sz w:val="24"/>
          <w:szCs w:val="24"/>
          <w:lang w:val="ru-RU"/>
        </w:rPr>
        <w:t xml:space="preserve">              д</w:t>
      </w:r>
      <w:r w:rsidR="00C66FAA" w:rsidRPr="002D4923">
        <w:rPr>
          <w:rFonts w:ascii="Times New Roman" w:hAnsi="Times New Roman" w:cs="Times New Roman"/>
          <w:sz w:val="24"/>
          <w:szCs w:val="24"/>
          <w:lang w:val="ru-RU"/>
        </w:rPr>
        <w:t>о 01.09.2022</w:t>
      </w:r>
    </w:p>
    <w:p w14:paraId="02D60709" w14:textId="77777777" w:rsidR="002D4923" w:rsidRPr="002D4923" w:rsidRDefault="002D4923" w:rsidP="002D4923">
      <w:pPr>
        <w:spacing w:after="0"/>
        <w:ind w:left="-567" w:right="-1"/>
        <w:rPr>
          <w:rFonts w:ascii="Times New Roman" w:hAnsi="Times New Roman" w:cs="Times New Roman"/>
          <w:sz w:val="24"/>
          <w:szCs w:val="24"/>
          <w:lang w:val="ru-RU"/>
        </w:rPr>
      </w:pPr>
      <w:r>
        <w:rPr>
          <w:rFonts w:ascii="Times New Roman" w:hAnsi="Times New Roman" w:cs="Times New Roman"/>
          <w:sz w:val="24"/>
          <w:szCs w:val="24"/>
          <w:lang w:val="ru-RU"/>
        </w:rPr>
        <w:t xml:space="preserve">        3.2.о</w:t>
      </w:r>
      <w:r w:rsidRPr="002D4923">
        <w:rPr>
          <w:rFonts w:ascii="Times New Roman" w:hAnsi="Times New Roman" w:cs="Times New Roman"/>
          <w:sz w:val="24"/>
          <w:szCs w:val="24"/>
          <w:lang w:val="ru-RU"/>
        </w:rPr>
        <w:t>беспечить внесение соответствующих изменений в локальные нормативные правовые акты муниципальных образовательных организаций.</w:t>
      </w:r>
    </w:p>
    <w:p w14:paraId="67D8A528" w14:textId="6A1AD622" w:rsidR="00476888" w:rsidRPr="00FB7E19" w:rsidRDefault="00CB525A" w:rsidP="006B6630">
      <w:pPr>
        <w:spacing w:after="0"/>
        <w:ind w:left="-567" w:right="-1"/>
        <w:jc w:val="both"/>
        <w:rPr>
          <w:rFonts w:ascii="Times New Roman" w:hAnsi="Times New Roman" w:cs="Times New Roman"/>
          <w:sz w:val="24"/>
          <w:szCs w:val="24"/>
          <w:lang w:val="ru-RU"/>
        </w:rPr>
      </w:pPr>
      <w:r w:rsidRPr="00AE1754">
        <w:rPr>
          <w:rFonts w:ascii="Times New Roman" w:hAnsi="Times New Roman" w:cs="Times New Roman"/>
          <w:sz w:val="24"/>
          <w:szCs w:val="24"/>
          <w:lang w:val="ru-RU"/>
        </w:rPr>
        <w:t xml:space="preserve"> </w:t>
      </w:r>
      <w:r w:rsidR="00A16183">
        <w:rPr>
          <w:rFonts w:ascii="Times New Roman" w:hAnsi="Times New Roman" w:cs="Times New Roman"/>
          <w:sz w:val="24"/>
          <w:szCs w:val="24"/>
          <w:lang w:val="ru-RU"/>
        </w:rPr>
        <w:t xml:space="preserve">  </w:t>
      </w:r>
      <w:r w:rsidR="00A77DAA">
        <w:rPr>
          <w:rFonts w:ascii="Times New Roman" w:hAnsi="Times New Roman" w:cs="Times New Roman"/>
          <w:sz w:val="24"/>
          <w:szCs w:val="24"/>
          <w:lang w:val="ru-RU"/>
        </w:rPr>
        <w:t xml:space="preserve"> </w:t>
      </w:r>
      <w:r w:rsidR="00593417">
        <w:rPr>
          <w:rFonts w:ascii="Times New Roman" w:hAnsi="Times New Roman" w:cs="Times New Roman"/>
          <w:sz w:val="24"/>
          <w:szCs w:val="24"/>
          <w:lang w:val="ru-RU"/>
        </w:rPr>
        <w:t xml:space="preserve"> </w:t>
      </w:r>
      <w:r w:rsidR="00FF79F7">
        <w:rPr>
          <w:rFonts w:ascii="Times New Roman" w:hAnsi="Times New Roman" w:cs="Times New Roman"/>
          <w:sz w:val="24"/>
          <w:szCs w:val="24"/>
          <w:lang w:val="ru-RU"/>
        </w:rPr>
        <w:t xml:space="preserve">  </w:t>
      </w:r>
      <w:r w:rsidR="008D2268">
        <w:rPr>
          <w:rFonts w:ascii="Times New Roman" w:hAnsi="Times New Roman" w:cs="Times New Roman"/>
          <w:sz w:val="24"/>
          <w:szCs w:val="24"/>
          <w:lang w:val="ru-RU"/>
        </w:rPr>
        <w:t xml:space="preserve"> </w:t>
      </w:r>
      <w:r w:rsidR="00FF79F7">
        <w:rPr>
          <w:rFonts w:ascii="Times New Roman" w:hAnsi="Times New Roman" w:cs="Times New Roman"/>
          <w:sz w:val="24"/>
          <w:szCs w:val="24"/>
          <w:lang w:val="ru-RU"/>
        </w:rPr>
        <w:t xml:space="preserve"> </w:t>
      </w:r>
      <w:r w:rsidR="00EA11F1">
        <w:rPr>
          <w:rFonts w:ascii="Times New Roman" w:hAnsi="Times New Roman" w:cs="Times New Roman"/>
          <w:sz w:val="24"/>
          <w:szCs w:val="24"/>
          <w:lang w:val="ru-RU"/>
        </w:rPr>
        <w:t>4</w:t>
      </w:r>
      <w:r w:rsidR="00476888" w:rsidRPr="00AE1754">
        <w:rPr>
          <w:rFonts w:ascii="Times New Roman" w:hAnsi="Times New Roman" w:cs="Times New Roman"/>
          <w:sz w:val="24"/>
          <w:szCs w:val="24"/>
        </w:rPr>
        <w:t xml:space="preserve">. </w:t>
      </w:r>
      <w:proofErr w:type="spellStart"/>
      <w:r w:rsidR="00476888" w:rsidRPr="00AE1754">
        <w:rPr>
          <w:rFonts w:ascii="Times New Roman" w:hAnsi="Times New Roman" w:cs="Times New Roman"/>
          <w:sz w:val="24"/>
          <w:szCs w:val="24"/>
        </w:rPr>
        <w:t>Ответственность</w:t>
      </w:r>
      <w:proofErr w:type="spellEnd"/>
      <w:r w:rsidR="00476888" w:rsidRPr="00AE1754">
        <w:rPr>
          <w:rFonts w:ascii="Times New Roman" w:hAnsi="Times New Roman" w:cs="Times New Roman"/>
          <w:sz w:val="24"/>
          <w:szCs w:val="24"/>
        </w:rPr>
        <w:t xml:space="preserve"> за </w:t>
      </w:r>
      <w:proofErr w:type="spellStart"/>
      <w:r w:rsidR="00476888" w:rsidRPr="00AE1754">
        <w:rPr>
          <w:rFonts w:ascii="Times New Roman" w:hAnsi="Times New Roman" w:cs="Times New Roman"/>
          <w:sz w:val="24"/>
          <w:szCs w:val="24"/>
          <w:lang w:val="ru-RU"/>
        </w:rPr>
        <w:t>ис</w:t>
      </w:r>
      <w:r w:rsidR="00476888" w:rsidRPr="00AE1754">
        <w:rPr>
          <w:rFonts w:ascii="Times New Roman" w:hAnsi="Times New Roman" w:cs="Times New Roman"/>
          <w:sz w:val="24"/>
          <w:szCs w:val="24"/>
        </w:rPr>
        <w:t>полнение</w:t>
      </w:r>
      <w:proofErr w:type="spellEnd"/>
      <w:r w:rsidR="00476888" w:rsidRPr="00AE1754">
        <w:rPr>
          <w:rFonts w:ascii="Times New Roman" w:hAnsi="Times New Roman" w:cs="Times New Roman"/>
          <w:sz w:val="24"/>
          <w:szCs w:val="24"/>
        </w:rPr>
        <w:t xml:space="preserve"> </w:t>
      </w:r>
      <w:proofErr w:type="spellStart"/>
      <w:r w:rsidR="00476888" w:rsidRPr="00AE1754">
        <w:rPr>
          <w:rFonts w:ascii="Times New Roman" w:hAnsi="Times New Roman" w:cs="Times New Roman"/>
          <w:sz w:val="24"/>
          <w:szCs w:val="24"/>
        </w:rPr>
        <w:t>данного</w:t>
      </w:r>
      <w:proofErr w:type="spellEnd"/>
      <w:r w:rsidR="00476888" w:rsidRPr="00AE1754">
        <w:rPr>
          <w:rFonts w:ascii="Times New Roman" w:hAnsi="Times New Roman" w:cs="Times New Roman"/>
          <w:sz w:val="24"/>
          <w:szCs w:val="24"/>
        </w:rPr>
        <w:t xml:space="preserve"> </w:t>
      </w:r>
      <w:proofErr w:type="spellStart"/>
      <w:r w:rsidR="00476888" w:rsidRPr="00AE1754">
        <w:rPr>
          <w:rFonts w:ascii="Times New Roman" w:hAnsi="Times New Roman" w:cs="Times New Roman"/>
          <w:sz w:val="24"/>
          <w:szCs w:val="24"/>
        </w:rPr>
        <w:t>приказа</w:t>
      </w:r>
      <w:proofErr w:type="spellEnd"/>
      <w:r w:rsidR="00476888" w:rsidRPr="00AE1754">
        <w:rPr>
          <w:rFonts w:ascii="Times New Roman" w:hAnsi="Times New Roman" w:cs="Times New Roman"/>
          <w:sz w:val="24"/>
          <w:szCs w:val="24"/>
        </w:rPr>
        <w:t xml:space="preserve"> </w:t>
      </w:r>
      <w:proofErr w:type="spellStart"/>
      <w:r w:rsidR="00476888" w:rsidRPr="00AE1754">
        <w:rPr>
          <w:rFonts w:ascii="Times New Roman" w:hAnsi="Times New Roman" w:cs="Times New Roman"/>
          <w:sz w:val="24"/>
          <w:szCs w:val="24"/>
        </w:rPr>
        <w:t>возложить</w:t>
      </w:r>
      <w:proofErr w:type="spellEnd"/>
      <w:r w:rsidR="00476888" w:rsidRPr="00AE1754">
        <w:rPr>
          <w:rFonts w:ascii="Times New Roman" w:hAnsi="Times New Roman" w:cs="Times New Roman"/>
          <w:sz w:val="24"/>
          <w:szCs w:val="24"/>
        </w:rPr>
        <w:t xml:space="preserve"> на </w:t>
      </w:r>
      <w:r w:rsidR="00C66FAA">
        <w:rPr>
          <w:rFonts w:ascii="Times New Roman" w:hAnsi="Times New Roman" w:cs="Times New Roman"/>
          <w:sz w:val="24"/>
          <w:szCs w:val="24"/>
          <w:lang w:val="ru-RU"/>
        </w:rPr>
        <w:t xml:space="preserve">заместителя </w:t>
      </w:r>
      <w:r w:rsidR="00476888" w:rsidRPr="00AE1754">
        <w:rPr>
          <w:rFonts w:ascii="Times New Roman" w:hAnsi="Times New Roman" w:cs="Times New Roman"/>
          <w:sz w:val="24"/>
          <w:szCs w:val="24"/>
        </w:rPr>
        <w:t>директо</w:t>
      </w:r>
      <w:r w:rsidR="00FB7E19">
        <w:rPr>
          <w:rFonts w:ascii="Times New Roman" w:hAnsi="Times New Roman" w:cs="Times New Roman"/>
          <w:sz w:val="24"/>
          <w:szCs w:val="24"/>
        </w:rPr>
        <w:t>ра</w:t>
      </w:r>
      <w:r w:rsidR="00B43735">
        <w:rPr>
          <w:rFonts w:ascii="Times New Roman" w:hAnsi="Times New Roman" w:cs="Times New Roman"/>
          <w:sz w:val="24"/>
          <w:szCs w:val="24"/>
          <w:lang w:val="ru-RU"/>
        </w:rPr>
        <w:t xml:space="preserve"> </w:t>
      </w:r>
      <w:r w:rsidR="00476888" w:rsidRPr="00AE1754">
        <w:rPr>
          <w:rFonts w:ascii="Times New Roman" w:hAnsi="Times New Roman" w:cs="Times New Roman"/>
          <w:sz w:val="24"/>
          <w:szCs w:val="24"/>
        </w:rPr>
        <w:t>МБОУ ДО «</w:t>
      </w:r>
      <w:proofErr w:type="gramStart"/>
      <w:r w:rsidR="00476888" w:rsidRPr="00AE1754">
        <w:rPr>
          <w:rFonts w:ascii="Times New Roman" w:hAnsi="Times New Roman" w:cs="Times New Roman"/>
          <w:sz w:val="24"/>
          <w:szCs w:val="24"/>
        </w:rPr>
        <w:t xml:space="preserve">ЦДЮТ» </w:t>
      </w:r>
      <w:r w:rsidR="00476888" w:rsidRPr="00AE1754">
        <w:rPr>
          <w:rFonts w:ascii="Times New Roman" w:hAnsi="Times New Roman" w:cs="Times New Roman"/>
          <w:sz w:val="24"/>
          <w:szCs w:val="24"/>
          <w:lang w:val="ru-RU"/>
        </w:rPr>
        <w:t xml:space="preserve"> </w:t>
      </w:r>
      <w:proofErr w:type="spellStart"/>
      <w:r w:rsidR="00C66FAA">
        <w:rPr>
          <w:rFonts w:ascii="Times New Roman" w:hAnsi="Times New Roman" w:cs="Times New Roman"/>
          <w:sz w:val="24"/>
          <w:szCs w:val="24"/>
          <w:lang w:val="ru-RU"/>
        </w:rPr>
        <w:t>Лаврушкину</w:t>
      </w:r>
      <w:proofErr w:type="spellEnd"/>
      <w:proofErr w:type="gramEnd"/>
      <w:r w:rsidR="00C66FAA">
        <w:rPr>
          <w:rFonts w:ascii="Times New Roman" w:hAnsi="Times New Roman" w:cs="Times New Roman"/>
          <w:sz w:val="24"/>
          <w:szCs w:val="24"/>
          <w:lang w:val="ru-RU"/>
        </w:rPr>
        <w:t xml:space="preserve"> Р.Ф.</w:t>
      </w:r>
    </w:p>
    <w:p w14:paraId="7D44D4E8" w14:textId="77777777" w:rsidR="0078342E" w:rsidRDefault="00CB525A" w:rsidP="006B6630">
      <w:pPr>
        <w:spacing w:after="0"/>
        <w:ind w:left="-567" w:right="-1"/>
        <w:jc w:val="both"/>
        <w:rPr>
          <w:rFonts w:ascii="Times New Roman" w:hAnsi="Times New Roman" w:cs="Times New Roman"/>
          <w:sz w:val="24"/>
          <w:szCs w:val="24"/>
          <w:lang w:val="ru-RU"/>
        </w:rPr>
      </w:pPr>
      <w:r w:rsidRPr="00AE1754">
        <w:rPr>
          <w:rFonts w:ascii="Times New Roman" w:hAnsi="Times New Roman" w:cs="Times New Roman"/>
          <w:sz w:val="24"/>
          <w:szCs w:val="24"/>
          <w:lang w:val="ru-RU"/>
        </w:rPr>
        <w:t xml:space="preserve">    </w:t>
      </w:r>
      <w:r w:rsidR="00FF79F7">
        <w:rPr>
          <w:rFonts w:ascii="Times New Roman" w:hAnsi="Times New Roman" w:cs="Times New Roman"/>
          <w:sz w:val="24"/>
          <w:szCs w:val="24"/>
          <w:lang w:val="ru-RU"/>
        </w:rPr>
        <w:t xml:space="preserve"> </w:t>
      </w:r>
      <w:r w:rsidR="00593417">
        <w:rPr>
          <w:rFonts w:ascii="Times New Roman" w:hAnsi="Times New Roman" w:cs="Times New Roman"/>
          <w:sz w:val="24"/>
          <w:szCs w:val="24"/>
          <w:lang w:val="ru-RU"/>
        </w:rPr>
        <w:t xml:space="preserve"> </w:t>
      </w:r>
      <w:r w:rsidR="00FF79F7">
        <w:rPr>
          <w:rFonts w:ascii="Times New Roman" w:hAnsi="Times New Roman" w:cs="Times New Roman"/>
          <w:sz w:val="24"/>
          <w:szCs w:val="24"/>
          <w:lang w:val="ru-RU"/>
        </w:rPr>
        <w:t xml:space="preserve">   </w:t>
      </w:r>
      <w:proofErr w:type="gramStart"/>
      <w:r w:rsidR="00EA11F1">
        <w:rPr>
          <w:rFonts w:ascii="Times New Roman" w:hAnsi="Times New Roman" w:cs="Times New Roman"/>
          <w:sz w:val="24"/>
          <w:szCs w:val="24"/>
          <w:lang w:val="ru-RU"/>
        </w:rPr>
        <w:t>5</w:t>
      </w:r>
      <w:r w:rsidR="004D00EA">
        <w:rPr>
          <w:rFonts w:ascii="Times New Roman" w:hAnsi="Times New Roman" w:cs="Times New Roman"/>
          <w:sz w:val="24"/>
          <w:szCs w:val="24"/>
        </w:rPr>
        <w:t>.</w:t>
      </w:r>
      <w:r w:rsidR="00080CDD">
        <w:rPr>
          <w:rFonts w:ascii="Times New Roman" w:hAnsi="Times New Roman" w:cs="Times New Roman"/>
          <w:sz w:val="24"/>
          <w:szCs w:val="24"/>
        </w:rPr>
        <w:t xml:space="preserve">Контроль </w:t>
      </w:r>
      <w:r w:rsidR="00FF79F7">
        <w:rPr>
          <w:rFonts w:ascii="Times New Roman" w:hAnsi="Times New Roman" w:cs="Times New Roman"/>
          <w:sz w:val="24"/>
          <w:szCs w:val="24"/>
          <w:lang w:val="ru-RU"/>
        </w:rPr>
        <w:t xml:space="preserve"> за</w:t>
      </w:r>
      <w:proofErr w:type="gramEnd"/>
      <w:r w:rsidR="00FF79F7">
        <w:rPr>
          <w:rFonts w:ascii="Times New Roman" w:hAnsi="Times New Roman" w:cs="Times New Roman"/>
          <w:sz w:val="24"/>
          <w:szCs w:val="24"/>
          <w:lang w:val="ru-RU"/>
        </w:rPr>
        <w:t xml:space="preserve"> </w:t>
      </w:r>
      <w:r w:rsidR="00476888" w:rsidRPr="00AE1754">
        <w:rPr>
          <w:rFonts w:ascii="Times New Roman" w:hAnsi="Times New Roman" w:cs="Times New Roman"/>
          <w:sz w:val="24"/>
          <w:szCs w:val="24"/>
          <w:lang w:val="ru-RU"/>
        </w:rPr>
        <w:t>вы</w:t>
      </w:r>
      <w:proofErr w:type="spellStart"/>
      <w:r w:rsidR="00080CDD">
        <w:rPr>
          <w:rFonts w:ascii="Times New Roman" w:hAnsi="Times New Roman" w:cs="Times New Roman"/>
          <w:sz w:val="24"/>
          <w:szCs w:val="24"/>
        </w:rPr>
        <w:t>полнени</w:t>
      </w:r>
      <w:proofErr w:type="spellEnd"/>
      <w:r w:rsidR="00FF79F7">
        <w:rPr>
          <w:rFonts w:ascii="Times New Roman" w:hAnsi="Times New Roman" w:cs="Times New Roman"/>
          <w:sz w:val="24"/>
          <w:szCs w:val="24"/>
          <w:lang w:val="ru-RU"/>
        </w:rPr>
        <w:t>ем</w:t>
      </w:r>
      <w:r w:rsidR="00292143">
        <w:rPr>
          <w:rFonts w:ascii="Times New Roman" w:hAnsi="Times New Roman" w:cs="Times New Roman"/>
          <w:sz w:val="24"/>
          <w:szCs w:val="24"/>
          <w:lang w:val="ru-RU"/>
        </w:rPr>
        <w:t xml:space="preserve"> приказа</w:t>
      </w:r>
      <w:r w:rsidR="00FF79F7">
        <w:rPr>
          <w:rFonts w:ascii="Times New Roman" w:hAnsi="Times New Roman" w:cs="Times New Roman"/>
          <w:sz w:val="24"/>
          <w:szCs w:val="24"/>
          <w:lang w:val="ru-RU"/>
        </w:rPr>
        <w:t xml:space="preserve"> </w:t>
      </w:r>
      <w:r w:rsidR="00476888" w:rsidRPr="00AE1754">
        <w:rPr>
          <w:rFonts w:ascii="Times New Roman" w:hAnsi="Times New Roman" w:cs="Times New Roman"/>
          <w:sz w:val="24"/>
          <w:szCs w:val="24"/>
        </w:rPr>
        <w:t xml:space="preserve"> </w:t>
      </w:r>
      <w:r w:rsidR="00292143">
        <w:rPr>
          <w:rFonts w:ascii="Times New Roman" w:hAnsi="Times New Roman" w:cs="Times New Roman"/>
          <w:sz w:val="24"/>
          <w:szCs w:val="24"/>
          <w:lang w:val="ru-RU"/>
        </w:rPr>
        <w:t>оставляю за собой.</w:t>
      </w:r>
    </w:p>
    <w:p w14:paraId="54A8D645" w14:textId="77777777" w:rsidR="00476888" w:rsidRPr="00AE1754" w:rsidRDefault="00A77DAA" w:rsidP="006B6630">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6C30F6FF" w14:textId="775F5C71" w:rsidR="00080CDD" w:rsidRDefault="00CB525A" w:rsidP="006B6630">
      <w:pPr>
        <w:spacing w:after="0"/>
        <w:ind w:left="-567" w:right="-1"/>
        <w:jc w:val="both"/>
        <w:rPr>
          <w:rFonts w:ascii="Times New Roman" w:hAnsi="Times New Roman" w:cs="Times New Roman"/>
          <w:sz w:val="24"/>
          <w:szCs w:val="24"/>
          <w:lang w:val="ru-RU"/>
        </w:rPr>
      </w:pPr>
      <w:r w:rsidRPr="00AE1754">
        <w:rPr>
          <w:rFonts w:ascii="Times New Roman" w:hAnsi="Times New Roman" w:cs="Times New Roman"/>
          <w:sz w:val="24"/>
          <w:szCs w:val="24"/>
          <w:lang w:val="ru-RU"/>
        </w:rPr>
        <w:t xml:space="preserve">Начальник </w:t>
      </w:r>
      <w:r w:rsidR="006B6630">
        <w:rPr>
          <w:rFonts w:ascii="Times New Roman" w:hAnsi="Times New Roman" w:cs="Times New Roman"/>
          <w:sz w:val="24"/>
          <w:szCs w:val="24"/>
          <w:lang w:val="ru-RU"/>
        </w:rPr>
        <w:t>у</w:t>
      </w:r>
      <w:r w:rsidRPr="00AE1754">
        <w:rPr>
          <w:rFonts w:ascii="Times New Roman" w:hAnsi="Times New Roman" w:cs="Times New Roman"/>
          <w:sz w:val="24"/>
          <w:szCs w:val="24"/>
          <w:lang w:val="ru-RU"/>
        </w:rPr>
        <w:t>правления образования</w:t>
      </w:r>
      <w:r w:rsidR="00476888" w:rsidRPr="00AE1754">
        <w:rPr>
          <w:rFonts w:ascii="Times New Roman" w:hAnsi="Times New Roman" w:cs="Times New Roman"/>
          <w:sz w:val="24"/>
          <w:szCs w:val="24"/>
          <w:lang w:val="ru-RU"/>
        </w:rPr>
        <w:t xml:space="preserve">                                            </w:t>
      </w:r>
      <w:r w:rsidR="00945218" w:rsidRPr="00AE1754">
        <w:rPr>
          <w:rFonts w:ascii="Times New Roman" w:hAnsi="Times New Roman" w:cs="Times New Roman"/>
          <w:sz w:val="24"/>
          <w:szCs w:val="24"/>
          <w:lang w:val="ru-RU"/>
        </w:rPr>
        <w:t xml:space="preserve">                     </w:t>
      </w:r>
      <w:r w:rsidR="00C66FAA">
        <w:rPr>
          <w:rFonts w:ascii="Times New Roman" w:hAnsi="Times New Roman" w:cs="Times New Roman"/>
          <w:sz w:val="24"/>
          <w:szCs w:val="24"/>
          <w:lang w:val="ru-RU"/>
        </w:rPr>
        <w:t xml:space="preserve">          </w:t>
      </w:r>
      <w:r w:rsidR="00080CDD">
        <w:rPr>
          <w:rFonts w:ascii="Times New Roman" w:hAnsi="Times New Roman" w:cs="Times New Roman"/>
          <w:sz w:val="24"/>
          <w:szCs w:val="24"/>
          <w:lang w:val="ru-RU"/>
        </w:rPr>
        <w:t>С.В.</w:t>
      </w:r>
      <w:r w:rsidR="00FB7E19">
        <w:rPr>
          <w:rFonts w:ascii="Times New Roman" w:hAnsi="Times New Roman" w:cs="Times New Roman"/>
          <w:sz w:val="24"/>
          <w:szCs w:val="24"/>
          <w:lang w:val="ru-RU"/>
        </w:rPr>
        <w:t xml:space="preserve"> </w:t>
      </w:r>
      <w:r w:rsidR="00080CDD">
        <w:rPr>
          <w:rFonts w:ascii="Times New Roman" w:hAnsi="Times New Roman" w:cs="Times New Roman"/>
          <w:sz w:val="24"/>
          <w:szCs w:val="24"/>
          <w:lang w:val="ru-RU"/>
        </w:rPr>
        <w:t xml:space="preserve">Дмитрова </w:t>
      </w:r>
    </w:p>
    <w:p w14:paraId="2D807DFD" w14:textId="77777777" w:rsidR="0078342E" w:rsidRDefault="0078342E" w:rsidP="006B6630">
      <w:pPr>
        <w:spacing w:after="0"/>
        <w:ind w:left="-567" w:right="-1"/>
        <w:jc w:val="both"/>
        <w:rPr>
          <w:rFonts w:ascii="Times New Roman" w:hAnsi="Times New Roman" w:cs="Times New Roman"/>
          <w:sz w:val="24"/>
          <w:szCs w:val="24"/>
          <w:lang w:val="ru-RU"/>
        </w:rPr>
      </w:pPr>
    </w:p>
    <w:p w14:paraId="356E155F" w14:textId="77777777" w:rsidR="00292143" w:rsidRDefault="00292143" w:rsidP="001C4EDC">
      <w:pPr>
        <w:spacing w:after="0"/>
        <w:ind w:left="-567" w:right="-1"/>
        <w:jc w:val="right"/>
        <w:rPr>
          <w:rFonts w:ascii="Times New Roman" w:hAnsi="Times New Roman" w:cs="Times New Roman"/>
          <w:sz w:val="24"/>
          <w:szCs w:val="24"/>
          <w:lang w:val="ru-RU"/>
        </w:rPr>
      </w:pPr>
    </w:p>
    <w:p w14:paraId="5B36BBC5" w14:textId="77777777" w:rsidR="00292143" w:rsidRDefault="00292143" w:rsidP="001C4EDC">
      <w:pPr>
        <w:spacing w:after="0"/>
        <w:ind w:left="-567" w:right="-1"/>
        <w:jc w:val="right"/>
        <w:rPr>
          <w:rFonts w:ascii="Times New Roman" w:hAnsi="Times New Roman" w:cs="Times New Roman"/>
          <w:sz w:val="24"/>
          <w:szCs w:val="24"/>
          <w:lang w:val="ru-RU"/>
        </w:rPr>
      </w:pPr>
    </w:p>
    <w:p w14:paraId="5DCE61BC" w14:textId="77777777" w:rsidR="001C4EDC" w:rsidRDefault="001C4EDC" w:rsidP="001C4EDC">
      <w:pPr>
        <w:spacing w:after="0"/>
        <w:ind w:left="-567" w:right="-1"/>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 приказу</w:t>
      </w:r>
    </w:p>
    <w:p w14:paraId="51885C16" w14:textId="77777777" w:rsidR="0078342E" w:rsidRDefault="001C4EDC" w:rsidP="001C4EDC">
      <w:pPr>
        <w:spacing w:after="0"/>
        <w:ind w:left="-567" w:right="-1"/>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управления образования</w:t>
      </w:r>
    </w:p>
    <w:p w14:paraId="77419C51" w14:textId="77777777" w:rsidR="001C4EDC" w:rsidRDefault="001C4EDC" w:rsidP="001C4EDC">
      <w:pPr>
        <w:spacing w:after="0"/>
        <w:ind w:left="-567" w:right="-1"/>
        <w:jc w:val="right"/>
        <w:rPr>
          <w:rFonts w:ascii="Times New Roman" w:hAnsi="Times New Roman" w:cs="Times New Roman"/>
          <w:sz w:val="24"/>
          <w:szCs w:val="24"/>
          <w:lang w:val="ru-RU"/>
        </w:rPr>
      </w:pPr>
      <w:r>
        <w:rPr>
          <w:rFonts w:ascii="Times New Roman" w:hAnsi="Times New Roman" w:cs="Times New Roman"/>
          <w:sz w:val="24"/>
          <w:szCs w:val="24"/>
          <w:lang w:val="ru-RU"/>
        </w:rPr>
        <w:t>От 20.06.2022 №558</w:t>
      </w:r>
    </w:p>
    <w:p w14:paraId="2B16D7F2" w14:textId="77777777" w:rsidR="001C4EDC" w:rsidRDefault="001C4EDC" w:rsidP="001C4EDC">
      <w:pPr>
        <w:spacing w:after="0"/>
        <w:ind w:left="-567" w:right="-1"/>
        <w:jc w:val="right"/>
        <w:rPr>
          <w:rFonts w:ascii="Times New Roman" w:hAnsi="Times New Roman" w:cs="Times New Roman"/>
          <w:sz w:val="24"/>
          <w:szCs w:val="24"/>
          <w:lang w:val="ru-RU"/>
        </w:rPr>
      </w:pPr>
    </w:p>
    <w:p w14:paraId="782BAC08" w14:textId="77777777" w:rsidR="001C4EDC" w:rsidRPr="001C4EDC" w:rsidRDefault="001C4EDC" w:rsidP="001C4EDC">
      <w:pPr>
        <w:spacing w:after="0"/>
        <w:ind w:left="-567" w:right="-1"/>
        <w:jc w:val="center"/>
        <w:rPr>
          <w:rFonts w:ascii="Times New Roman" w:hAnsi="Times New Roman" w:cs="Times New Roman"/>
          <w:b/>
          <w:sz w:val="24"/>
          <w:szCs w:val="24"/>
          <w:lang w:val="ru-RU"/>
        </w:rPr>
      </w:pPr>
      <w:bookmarkStart w:id="0" w:name="_GoBack"/>
      <w:bookmarkEnd w:id="0"/>
      <w:r w:rsidRPr="001C4EDC">
        <w:rPr>
          <w:rFonts w:ascii="Times New Roman" w:hAnsi="Times New Roman" w:cs="Times New Roman"/>
          <w:b/>
          <w:sz w:val="24"/>
          <w:szCs w:val="24"/>
          <w:lang w:val="ru-RU"/>
        </w:rPr>
        <w:t>Положение</w:t>
      </w:r>
    </w:p>
    <w:p w14:paraId="3E739A81" w14:textId="77777777" w:rsidR="001C4EDC" w:rsidRPr="001C4EDC" w:rsidRDefault="001C4EDC" w:rsidP="001C4EDC">
      <w:pPr>
        <w:spacing w:after="0"/>
        <w:ind w:left="-567" w:right="-1"/>
        <w:jc w:val="center"/>
        <w:rPr>
          <w:rFonts w:ascii="Times New Roman" w:hAnsi="Times New Roman" w:cs="Times New Roman"/>
          <w:b/>
          <w:sz w:val="24"/>
          <w:szCs w:val="24"/>
          <w:lang w:val="ru-RU"/>
        </w:rPr>
      </w:pPr>
      <w:r w:rsidRPr="001C4EDC">
        <w:rPr>
          <w:rFonts w:ascii="Times New Roman" w:hAnsi="Times New Roman" w:cs="Times New Roman"/>
          <w:b/>
          <w:sz w:val="24"/>
          <w:szCs w:val="24"/>
          <w:lang w:val="ru-RU"/>
        </w:rPr>
        <w:t>о муниципальной системе оценки и управления качеством образования</w:t>
      </w:r>
    </w:p>
    <w:p w14:paraId="73FB1A68" w14:textId="4F025D68" w:rsidR="001C4EDC" w:rsidRPr="001C4EDC" w:rsidRDefault="001C4EDC" w:rsidP="001C4EDC">
      <w:pPr>
        <w:spacing w:after="0"/>
        <w:ind w:left="-567" w:right="-1"/>
        <w:jc w:val="center"/>
        <w:rPr>
          <w:rFonts w:ascii="Times New Roman" w:hAnsi="Times New Roman" w:cs="Times New Roman"/>
          <w:b/>
          <w:sz w:val="24"/>
          <w:szCs w:val="24"/>
          <w:lang w:val="ru-RU"/>
        </w:rPr>
      </w:pPr>
      <w:r w:rsidRPr="001C4EDC">
        <w:rPr>
          <w:rFonts w:ascii="Times New Roman" w:hAnsi="Times New Roman" w:cs="Times New Roman"/>
          <w:b/>
          <w:sz w:val="24"/>
          <w:szCs w:val="24"/>
          <w:lang w:val="ru-RU"/>
        </w:rPr>
        <w:t>Симферопольского района.</w:t>
      </w:r>
    </w:p>
    <w:p w14:paraId="0330F5EE" w14:textId="77777777" w:rsidR="001C4EDC" w:rsidRDefault="001C4EDC" w:rsidP="001C4EDC">
      <w:pPr>
        <w:spacing w:after="0"/>
        <w:ind w:left="-567" w:right="-1"/>
        <w:jc w:val="both"/>
        <w:rPr>
          <w:rFonts w:ascii="Times New Roman" w:hAnsi="Times New Roman" w:cs="Times New Roman"/>
          <w:sz w:val="24"/>
          <w:szCs w:val="24"/>
          <w:lang w:val="ru-RU"/>
        </w:rPr>
      </w:pPr>
    </w:p>
    <w:p w14:paraId="08575F8A"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Общие положения</w:t>
      </w:r>
    </w:p>
    <w:p w14:paraId="1AF8EDD4"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1.1.</w:t>
      </w:r>
      <w:r w:rsidRPr="001C4EDC">
        <w:rPr>
          <w:rFonts w:ascii="Times New Roman" w:hAnsi="Times New Roman" w:cs="Times New Roman"/>
          <w:sz w:val="24"/>
          <w:szCs w:val="24"/>
          <w:lang w:val="ru-RU"/>
        </w:rPr>
        <w:tab/>
        <w:t xml:space="preserve">Настоящее Положение о </w:t>
      </w:r>
      <w:r>
        <w:rPr>
          <w:rFonts w:ascii="Times New Roman" w:hAnsi="Times New Roman" w:cs="Times New Roman"/>
          <w:sz w:val="24"/>
          <w:szCs w:val="24"/>
          <w:lang w:val="ru-RU"/>
        </w:rPr>
        <w:t xml:space="preserve">муниципальной </w:t>
      </w:r>
      <w:r w:rsidRPr="001C4EDC">
        <w:rPr>
          <w:rFonts w:ascii="Times New Roman" w:hAnsi="Times New Roman" w:cs="Times New Roman"/>
          <w:sz w:val="24"/>
          <w:szCs w:val="24"/>
          <w:lang w:val="ru-RU"/>
        </w:rPr>
        <w:t xml:space="preserve">системе оценки и управления качеством образования </w:t>
      </w:r>
      <w:r>
        <w:rPr>
          <w:rFonts w:ascii="Times New Roman" w:hAnsi="Times New Roman" w:cs="Times New Roman"/>
          <w:sz w:val="24"/>
          <w:szCs w:val="24"/>
          <w:lang w:val="ru-RU"/>
        </w:rPr>
        <w:t xml:space="preserve">Симферопольского района </w:t>
      </w:r>
      <w:r w:rsidRPr="001C4EDC">
        <w:rPr>
          <w:rFonts w:ascii="Times New Roman" w:hAnsi="Times New Roman" w:cs="Times New Roman"/>
          <w:sz w:val="24"/>
          <w:szCs w:val="24"/>
          <w:lang w:val="ru-RU"/>
        </w:rPr>
        <w:t>(далее - Положение) определяет организационную и функциональную структуру, функции субъектов</w:t>
      </w:r>
      <w:r w:rsidR="00CB7DD5" w:rsidRPr="00CB7DD5">
        <w:rPr>
          <w:rFonts w:ascii="Times New Roman" w:hAnsi="Times New Roman" w:cs="Times New Roman"/>
          <w:sz w:val="24"/>
          <w:szCs w:val="24"/>
          <w:lang w:val="ru-RU"/>
        </w:rPr>
        <w:t xml:space="preserve"> муниципальной</w:t>
      </w:r>
      <w:r w:rsidRPr="001C4EDC">
        <w:rPr>
          <w:rFonts w:ascii="Times New Roman" w:hAnsi="Times New Roman" w:cs="Times New Roman"/>
          <w:sz w:val="24"/>
          <w:szCs w:val="24"/>
          <w:lang w:val="ru-RU"/>
        </w:rPr>
        <w:t xml:space="preserve"> системы оценки и управления качеством в системе образования Республики Крым (далее - </w:t>
      </w:r>
      <w:r w:rsidR="00CB7DD5">
        <w:rPr>
          <w:rFonts w:ascii="Times New Roman" w:hAnsi="Times New Roman" w:cs="Times New Roman"/>
          <w:sz w:val="24"/>
          <w:szCs w:val="24"/>
          <w:lang w:val="ru-RU"/>
        </w:rPr>
        <w:t>М</w:t>
      </w:r>
      <w:r w:rsidRPr="001C4EDC">
        <w:rPr>
          <w:rFonts w:ascii="Times New Roman" w:hAnsi="Times New Roman" w:cs="Times New Roman"/>
          <w:sz w:val="24"/>
          <w:szCs w:val="24"/>
          <w:lang w:val="ru-RU"/>
        </w:rPr>
        <w:t>СОУКО).</w:t>
      </w:r>
    </w:p>
    <w:p w14:paraId="5AC8AD6E"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1.2.</w:t>
      </w:r>
      <w:r w:rsidRPr="001C4EDC">
        <w:rPr>
          <w:rFonts w:ascii="Times New Roman" w:hAnsi="Times New Roman" w:cs="Times New Roman"/>
          <w:sz w:val="24"/>
          <w:szCs w:val="24"/>
          <w:lang w:val="ru-RU"/>
        </w:rPr>
        <w:tab/>
        <w:t>Положение разработано в соответствии со следующими нормативными правовыми документами:</w:t>
      </w:r>
    </w:p>
    <w:p w14:paraId="5FB2343B"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Конституция Российской Федерации;</w:t>
      </w:r>
    </w:p>
    <w:p w14:paraId="528AA6BB"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Федеральный закон Российской Федерации от 29.12.2012 № 273-ФЭ «Об образовании в Российской Федерации»;</w:t>
      </w:r>
    </w:p>
    <w:p w14:paraId="2C2B31F8"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 (с изменениями);</w:t>
      </w:r>
    </w:p>
    <w:p w14:paraId="1028CF5D"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Постановление Правительства Российской Федерации от 20.10.2021 № 1802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08A7D537"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Постановление Правительства Российской Федерации от 05.08.2013 № 662 «Об осуществлении мониторинга системы образования» (с изменениями от 12 марта 2020 г.);</w:t>
      </w:r>
    </w:p>
    <w:p w14:paraId="29AB5BD3"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Постановлением Правительства РФ от 26 декабря 2017 г. №1642 "Об утверждении государственной программы Российской Федерации "Развитие образования" (с изменениями и дополнениями);</w:t>
      </w:r>
    </w:p>
    <w:p w14:paraId="2DEE7403"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FE56012" w14:textId="77777777" w:rsid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(с изменениями и дополнениями);</w:t>
      </w:r>
    </w:p>
    <w:p w14:paraId="0DA3693C" w14:textId="77777777" w:rsidR="00CB7DD5"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 xml:space="preserve">Приказ Министерства образования и науки Российской Федерации от 14.06.2013 № 462 «Об </w:t>
      </w:r>
    </w:p>
    <w:p w14:paraId="5108DC57"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утверждении Порядка проведения самообследования образовательной организацией» (с изменениями и дополнениями);</w:t>
      </w:r>
    </w:p>
    <w:p w14:paraId="5BF9E2A0"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lastRenderedPageBreak/>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1C77F8FB"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14:paraId="41977B64"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 (с изменениями);</w:t>
      </w:r>
    </w:p>
    <w:p w14:paraId="6B658CBC"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Приказ Федеральной службы по надзору в сфере образования и науки и Министерства просвещения Российской Федерации от 06.05.2019 № 590/219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(с изменениями);</w:t>
      </w:r>
    </w:p>
    <w:p w14:paraId="31D4E73B"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письмо Федеральной службы по надзору в сфере образования и науки от 20.04.2021 № 08-70 «О направлении материалов по организации мониторинга системы управления качеством образования органов местного самоуправления».</w:t>
      </w:r>
    </w:p>
    <w:p w14:paraId="4FB7A1AB" w14:textId="77777777" w:rsidR="00CB7DD5"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1.3.</w:t>
      </w:r>
      <w:r w:rsidRPr="001C4EDC">
        <w:rPr>
          <w:rFonts w:ascii="Times New Roman" w:hAnsi="Times New Roman" w:cs="Times New Roman"/>
          <w:sz w:val="24"/>
          <w:szCs w:val="24"/>
          <w:lang w:val="ru-RU"/>
        </w:rPr>
        <w:tab/>
        <w:t xml:space="preserve">Положение распространяется на деятельность органов местного самоуправления, осуществляющих управление в сфере образования, организаций, осуществляющих образовательную деятельность, независимо от их ведомственной подчиненности и организационно-правовой формы, расположенных на территории </w:t>
      </w:r>
      <w:r w:rsidR="00CB7DD5">
        <w:rPr>
          <w:rFonts w:ascii="Times New Roman" w:hAnsi="Times New Roman" w:cs="Times New Roman"/>
          <w:sz w:val="24"/>
          <w:szCs w:val="24"/>
          <w:lang w:val="ru-RU"/>
        </w:rPr>
        <w:t xml:space="preserve">Симферопольского </w:t>
      </w:r>
      <w:proofErr w:type="gramStart"/>
      <w:r w:rsidR="00CB7DD5">
        <w:rPr>
          <w:rFonts w:ascii="Times New Roman" w:hAnsi="Times New Roman" w:cs="Times New Roman"/>
          <w:sz w:val="24"/>
          <w:szCs w:val="24"/>
          <w:lang w:val="ru-RU"/>
        </w:rPr>
        <w:t>района .</w:t>
      </w:r>
      <w:proofErr w:type="gramEnd"/>
    </w:p>
    <w:p w14:paraId="52C1F1CA"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1.4.</w:t>
      </w:r>
      <w:r w:rsidRPr="001C4EDC">
        <w:rPr>
          <w:rFonts w:ascii="Times New Roman" w:hAnsi="Times New Roman" w:cs="Times New Roman"/>
          <w:sz w:val="24"/>
          <w:szCs w:val="24"/>
          <w:lang w:val="ru-RU"/>
        </w:rPr>
        <w:tab/>
        <w:t>Под качеством образования в Положении понимается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государственным образовательным стандартам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w:t>
      </w:r>
    </w:p>
    <w:p w14:paraId="7565B5F6"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1.5.</w:t>
      </w:r>
      <w:r w:rsidRPr="001C4EDC">
        <w:rPr>
          <w:rFonts w:ascii="Times New Roman" w:hAnsi="Times New Roman" w:cs="Times New Roman"/>
          <w:sz w:val="24"/>
          <w:szCs w:val="24"/>
          <w:lang w:val="ru-RU"/>
        </w:rPr>
        <w:tab/>
        <w:t xml:space="preserve">Оценка качества образования подразумевает оценку образовательных достижений обучающихся, качества образовательных программ, условий реализации образовательного процесса в конкретной образовательной организации, деятельности всей образовательной </w:t>
      </w:r>
      <w:proofErr w:type="gramStart"/>
      <w:r w:rsidRPr="001C4EDC">
        <w:rPr>
          <w:rFonts w:ascii="Times New Roman" w:hAnsi="Times New Roman" w:cs="Times New Roman"/>
          <w:sz w:val="24"/>
          <w:szCs w:val="24"/>
          <w:lang w:val="ru-RU"/>
        </w:rPr>
        <w:t xml:space="preserve">системы </w:t>
      </w:r>
      <w:r w:rsidR="00CB7DD5">
        <w:rPr>
          <w:rFonts w:ascii="Times New Roman" w:hAnsi="Times New Roman" w:cs="Times New Roman"/>
          <w:sz w:val="24"/>
          <w:szCs w:val="24"/>
          <w:lang w:val="ru-RU"/>
        </w:rPr>
        <w:t xml:space="preserve"> муниципалитета</w:t>
      </w:r>
      <w:proofErr w:type="gramEnd"/>
      <w:r w:rsidR="00CB7DD5">
        <w:rPr>
          <w:rFonts w:ascii="Times New Roman" w:hAnsi="Times New Roman" w:cs="Times New Roman"/>
          <w:sz w:val="24"/>
          <w:szCs w:val="24"/>
          <w:lang w:val="ru-RU"/>
        </w:rPr>
        <w:t>.</w:t>
      </w:r>
    </w:p>
    <w:p w14:paraId="5A028791"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1.6.</w:t>
      </w:r>
      <w:r w:rsidRPr="001C4EDC">
        <w:rPr>
          <w:rFonts w:ascii="Times New Roman" w:hAnsi="Times New Roman" w:cs="Times New Roman"/>
          <w:sz w:val="24"/>
          <w:szCs w:val="24"/>
          <w:lang w:val="ru-RU"/>
        </w:rPr>
        <w:tab/>
        <w:t>Под системой оценки качества образования понимается совокупность организационных и функциональных структур, норм, требований и методик, обеспечивающих основанную на единой концептуально-методологической базе оценку образовательных результатов, достижений обучающихся, эффективности деятельности образовательных организаций, качества образовательных программ с учетом запросов и ожиданий потребителей образовательных услуг.</w:t>
      </w:r>
    </w:p>
    <w:p w14:paraId="2E17A06A"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1.7.</w:t>
      </w:r>
      <w:r w:rsidRPr="001C4EDC">
        <w:rPr>
          <w:rFonts w:ascii="Times New Roman" w:hAnsi="Times New Roman" w:cs="Times New Roman"/>
          <w:sz w:val="24"/>
          <w:szCs w:val="24"/>
          <w:lang w:val="ru-RU"/>
        </w:rPr>
        <w:tab/>
      </w:r>
      <w:r w:rsidR="00CB7DD5">
        <w:rPr>
          <w:rFonts w:ascii="Times New Roman" w:hAnsi="Times New Roman" w:cs="Times New Roman"/>
          <w:sz w:val="24"/>
          <w:szCs w:val="24"/>
          <w:lang w:val="ru-RU"/>
        </w:rPr>
        <w:t>М</w:t>
      </w:r>
      <w:r w:rsidRPr="001C4EDC">
        <w:rPr>
          <w:rFonts w:ascii="Times New Roman" w:hAnsi="Times New Roman" w:cs="Times New Roman"/>
          <w:sz w:val="24"/>
          <w:szCs w:val="24"/>
          <w:lang w:val="ru-RU"/>
        </w:rPr>
        <w:t xml:space="preserve">СОУКО является </w:t>
      </w:r>
      <w:r w:rsidR="00CB7DD5">
        <w:rPr>
          <w:rFonts w:ascii="Times New Roman" w:hAnsi="Times New Roman" w:cs="Times New Roman"/>
          <w:sz w:val="24"/>
          <w:szCs w:val="24"/>
          <w:lang w:val="ru-RU"/>
        </w:rPr>
        <w:t xml:space="preserve">муниципальным </w:t>
      </w:r>
      <w:r w:rsidRPr="001C4EDC">
        <w:rPr>
          <w:rFonts w:ascii="Times New Roman" w:hAnsi="Times New Roman" w:cs="Times New Roman"/>
          <w:sz w:val="24"/>
          <w:szCs w:val="24"/>
          <w:lang w:val="ru-RU"/>
        </w:rPr>
        <w:t>сегментом единой общероссийской системы оценки качества образования.</w:t>
      </w:r>
    </w:p>
    <w:p w14:paraId="5B71DB12"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1.8.</w:t>
      </w:r>
      <w:r w:rsidRPr="001C4EDC">
        <w:rPr>
          <w:rFonts w:ascii="Times New Roman" w:hAnsi="Times New Roman" w:cs="Times New Roman"/>
          <w:sz w:val="24"/>
          <w:szCs w:val="24"/>
          <w:lang w:val="ru-RU"/>
        </w:rPr>
        <w:tab/>
        <w:t xml:space="preserve">Цель </w:t>
      </w:r>
      <w:r w:rsidR="00CB7DD5">
        <w:rPr>
          <w:rFonts w:ascii="Times New Roman" w:hAnsi="Times New Roman" w:cs="Times New Roman"/>
          <w:sz w:val="24"/>
          <w:szCs w:val="24"/>
          <w:lang w:val="ru-RU"/>
        </w:rPr>
        <w:t>М</w:t>
      </w:r>
      <w:r w:rsidRPr="001C4EDC">
        <w:rPr>
          <w:rFonts w:ascii="Times New Roman" w:hAnsi="Times New Roman" w:cs="Times New Roman"/>
          <w:sz w:val="24"/>
          <w:szCs w:val="24"/>
          <w:lang w:val="ru-RU"/>
        </w:rPr>
        <w:t>СОУКО - повышение качества образования в</w:t>
      </w:r>
      <w:r w:rsidR="00CB7DD5">
        <w:rPr>
          <w:rFonts w:ascii="Times New Roman" w:hAnsi="Times New Roman" w:cs="Times New Roman"/>
          <w:sz w:val="24"/>
          <w:szCs w:val="24"/>
          <w:lang w:val="ru-RU"/>
        </w:rPr>
        <w:t xml:space="preserve"> Симферопольском </w:t>
      </w:r>
      <w:proofErr w:type="gramStart"/>
      <w:r w:rsidR="00CB7DD5">
        <w:rPr>
          <w:rFonts w:ascii="Times New Roman" w:hAnsi="Times New Roman" w:cs="Times New Roman"/>
          <w:sz w:val="24"/>
          <w:szCs w:val="24"/>
          <w:lang w:val="ru-RU"/>
        </w:rPr>
        <w:t>районе.</w:t>
      </w:r>
      <w:r w:rsidRPr="001C4EDC">
        <w:rPr>
          <w:rFonts w:ascii="Times New Roman" w:hAnsi="Times New Roman" w:cs="Times New Roman"/>
          <w:sz w:val="24"/>
          <w:szCs w:val="24"/>
          <w:lang w:val="ru-RU"/>
        </w:rPr>
        <w:t>.</w:t>
      </w:r>
      <w:proofErr w:type="gramEnd"/>
    </w:p>
    <w:p w14:paraId="39EE3634"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1.9.</w:t>
      </w:r>
      <w:r w:rsidRPr="001C4EDC">
        <w:rPr>
          <w:rFonts w:ascii="Times New Roman" w:hAnsi="Times New Roman" w:cs="Times New Roman"/>
          <w:sz w:val="24"/>
          <w:szCs w:val="24"/>
          <w:lang w:val="ru-RU"/>
        </w:rPr>
        <w:tab/>
        <w:t xml:space="preserve">Основными задачами </w:t>
      </w:r>
      <w:r w:rsidR="00CB7DD5">
        <w:rPr>
          <w:rFonts w:ascii="Times New Roman" w:hAnsi="Times New Roman" w:cs="Times New Roman"/>
          <w:sz w:val="24"/>
          <w:szCs w:val="24"/>
          <w:lang w:val="ru-RU"/>
        </w:rPr>
        <w:t>М</w:t>
      </w:r>
      <w:r w:rsidRPr="001C4EDC">
        <w:rPr>
          <w:rFonts w:ascii="Times New Roman" w:hAnsi="Times New Roman" w:cs="Times New Roman"/>
          <w:sz w:val="24"/>
          <w:szCs w:val="24"/>
          <w:lang w:val="ru-RU"/>
        </w:rPr>
        <w:t>СОУКО являются:</w:t>
      </w:r>
    </w:p>
    <w:p w14:paraId="02A23B9E"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1.9.1.</w:t>
      </w:r>
      <w:r w:rsidRPr="001C4EDC">
        <w:rPr>
          <w:rFonts w:ascii="Times New Roman" w:hAnsi="Times New Roman" w:cs="Times New Roman"/>
          <w:sz w:val="24"/>
          <w:szCs w:val="24"/>
          <w:lang w:val="ru-RU"/>
        </w:rPr>
        <w:tab/>
        <w:t xml:space="preserve">обеспечение </w:t>
      </w:r>
      <w:proofErr w:type="gramStart"/>
      <w:r w:rsidRPr="001C4EDC">
        <w:rPr>
          <w:rFonts w:ascii="Times New Roman" w:hAnsi="Times New Roman" w:cs="Times New Roman"/>
          <w:sz w:val="24"/>
          <w:szCs w:val="24"/>
          <w:lang w:val="ru-RU"/>
        </w:rPr>
        <w:t xml:space="preserve">развития </w:t>
      </w:r>
      <w:r w:rsidR="00CB7DD5">
        <w:rPr>
          <w:rFonts w:ascii="Times New Roman" w:hAnsi="Times New Roman" w:cs="Times New Roman"/>
          <w:sz w:val="24"/>
          <w:szCs w:val="24"/>
          <w:lang w:val="ru-RU"/>
        </w:rPr>
        <w:t xml:space="preserve"> муниципальной</w:t>
      </w:r>
      <w:proofErr w:type="gramEnd"/>
      <w:r w:rsidR="00CB7DD5">
        <w:rPr>
          <w:rFonts w:ascii="Times New Roman" w:hAnsi="Times New Roman" w:cs="Times New Roman"/>
          <w:sz w:val="24"/>
          <w:szCs w:val="24"/>
          <w:lang w:val="ru-RU"/>
        </w:rPr>
        <w:t xml:space="preserve"> </w:t>
      </w:r>
      <w:r w:rsidRPr="001C4EDC">
        <w:rPr>
          <w:rFonts w:ascii="Times New Roman" w:hAnsi="Times New Roman" w:cs="Times New Roman"/>
          <w:sz w:val="24"/>
          <w:szCs w:val="24"/>
          <w:lang w:val="ru-RU"/>
        </w:rPr>
        <w:t>системы оценки качества образования;</w:t>
      </w:r>
    </w:p>
    <w:p w14:paraId="24D5BDE5"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1.9.2.</w:t>
      </w:r>
      <w:r w:rsidRPr="001C4EDC">
        <w:rPr>
          <w:rFonts w:ascii="Times New Roman" w:hAnsi="Times New Roman" w:cs="Times New Roman"/>
          <w:sz w:val="24"/>
          <w:szCs w:val="24"/>
          <w:lang w:val="ru-RU"/>
        </w:rPr>
        <w:tab/>
        <w:t>обеспечение реализации полного управленческого цикла при формировании механизмов управления качеством образовательных результатов (достижений) в части систем:</w:t>
      </w:r>
    </w:p>
    <w:p w14:paraId="36E2B517"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оценки качества подготовки обучающихся, в том числе объективности проведения процедур оценки качества образования и олимпиад школьников;</w:t>
      </w:r>
    </w:p>
    <w:p w14:paraId="3249F4FE"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работы со школами с низкими результатами обучения, в том числе функционирующими в неблагоприятных социальных условиях;</w:t>
      </w:r>
    </w:p>
    <w:p w14:paraId="5A48929B"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lastRenderedPageBreak/>
        <w:t>выявления, поддержки и развития способностей и талантов у детей и молодёжи;</w:t>
      </w:r>
    </w:p>
    <w:p w14:paraId="2D2D3873"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работы по самоопределению и профессиональной ориентации обучающихся;</w:t>
      </w:r>
    </w:p>
    <w:p w14:paraId="3ADB5C15"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1.9.3.</w:t>
      </w:r>
      <w:r w:rsidRPr="001C4EDC">
        <w:rPr>
          <w:rFonts w:ascii="Times New Roman" w:hAnsi="Times New Roman" w:cs="Times New Roman"/>
          <w:sz w:val="24"/>
          <w:szCs w:val="24"/>
          <w:lang w:val="ru-RU"/>
        </w:rPr>
        <w:tab/>
        <w:t>обеспечение реализации полного управленческого цикла при формировании механизмов управления качеством образовательной деятельности в части систем:</w:t>
      </w:r>
    </w:p>
    <w:p w14:paraId="0C687656"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мониторинга эффективности руководителей образовательных организаций;</w:t>
      </w:r>
    </w:p>
    <w:p w14:paraId="1E907984"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обеспечения профессионального развития педагогических работников;</w:t>
      </w:r>
    </w:p>
    <w:p w14:paraId="2792803E"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организации воспитания и социализации обучающихся;</w:t>
      </w:r>
    </w:p>
    <w:p w14:paraId="3A4E8258"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мониторинга качества дошкольного образования.</w:t>
      </w:r>
    </w:p>
    <w:p w14:paraId="70EB502B"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1.10.</w:t>
      </w:r>
      <w:r w:rsidRPr="001C4EDC">
        <w:rPr>
          <w:rFonts w:ascii="Times New Roman" w:hAnsi="Times New Roman" w:cs="Times New Roman"/>
          <w:sz w:val="24"/>
          <w:szCs w:val="24"/>
          <w:lang w:val="ru-RU"/>
        </w:rPr>
        <w:tab/>
      </w:r>
      <w:r w:rsidR="00CB7DD5">
        <w:rPr>
          <w:rFonts w:ascii="Times New Roman" w:hAnsi="Times New Roman" w:cs="Times New Roman"/>
          <w:sz w:val="24"/>
          <w:szCs w:val="24"/>
          <w:lang w:val="ru-RU"/>
        </w:rPr>
        <w:t>М</w:t>
      </w:r>
      <w:r w:rsidRPr="001C4EDC">
        <w:rPr>
          <w:rFonts w:ascii="Times New Roman" w:hAnsi="Times New Roman" w:cs="Times New Roman"/>
          <w:sz w:val="24"/>
          <w:szCs w:val="24"/>
          <w:lang w:val="ru-RU"/>
        </w:rPr>
        <w:t xml:space="preserve">СОУКО включает инвариантную составляющую, закрепленную в требованиях законодательства, и вариативную составляющую, определяемую </w:t>
      </w:r>
      <w:proofErr w:type="gramStart"/>
      <w:r w:rsidRPr="001C4EDC">
        <w:rPr>
          <w:rFonts w:ascii="Times New Roman" w:hAnsi="Times New Roman" w:cs="Times New Roman"/>
          <w:sz w:val="24"/>
          <w:szCs w:val="24"/>
          <w:lang w:val="ru-RU"/>
        </w:rPr>
        <w:t xml:space="preserve">потребностями </w:t>
      </w:r>
      <w:r w:rsidR="00CB7DD5">
        <w:rPr>
          <w:rFonts w:ascii="Times New Roman" w:hAnsi="Times New Roman" w:cs="Times New Roman"/>
          <w:sz w:val="24"/>
          <w:szCs w:val="24"/>
          <w:lang w:val="ru-RU"/>
        </w:rPr>
        <w:t xml:space="preserve"> М</w:t>
      </w:r>
      <w:r w:rsidRPr="001C4EDC">
        <w:rPr>
          <w:rFonts w:ascii="Times New Roman" w:hAnsi="Times New Roman" w:cs="Times New Roman"/>
          <w:sz w:val="24"/>
          <w:szCs w:val="24"/>
          <w:lang w:val="ru-RU"/>
        </w:rPr>
        <w:t>СОУКО</w:t>
      </w:r>
      <w:proofErr w:type="gramEnd"/>
      <w:r w:rsidRPr="001C4EDC">
        <w:rPr>
          <w:rFonts w:ascii="Times New Roman" w:hAnsi="Times New Roman" w:cs="Times New Roman"/>
          <w:sz w:val="24"/>
          <w:szCs w:val="24"/>
          <w:lang w:val="ru-RU"/>
        </w:rPr>
        <w:t>.</w:t>
      </w:r>
    </w:p>
    <w:p w14:paraId="0E6F7889" w14:textId="77777777" w:rsidR="001C4EDC" w:rsidRPr="001C4EDC" w:rsidRDefault="00CB7DD5"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II. Структура М</w:t>
      </w:r>
      <w:r w:rsidR="001C4EDC" w:rsidRPr="001C4EDC">
        <w:rPr>
          <w:rFonts w:ascii="Times New Roman" w:hAnsi="Times New Roman" w:cs="Times New Roman"/>
          <w:sz w:val="24"/>
          <w:szCs w:val="24"/>
          <w:lang w:val="ru-RU"/>
        </w:rPr>
        <w:t>СОУКО</w:t>
      </w:r>
    </w:p>
    <w:p w14:paraId="656FDD6F"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2.1.</w:t>
      </w:r>
      <w:r w:rsidRPr="001C4EDC">
        <w:rPr>
          <w:rFonts w:ascii="Times New Roman" w:hAnsi="Times New Roman" w:cs="Times New Roman"/>
          <w:sz w:val="24"/>
          <w:szCs w:val="24"/>
          <w:lang w:val="ru-RU"/>
        </w:rPr>
        <w:tab/>
        <w:t xml:space="preserve">Организационная структура </w:t>
      </w:r>
      <w:r w:rsidR="00CB7DD5">
        <w:rPr>
          <w:rFonts w:ascii="Times New Roman" w:hAnsi="Times New Roman" w:cs="Times New Roman"/>
          <w:sz w:val="24"/>
          <w:szCs w:val="24"/>
          <w:lang w:val="ru-RU"/>
        </w:rPr>
        <w:t>М</w:t>
      </w:r>
      <w:r w:rsidRPr="001C4EDC">
        <w:rPr>
          <w:rFonts w:ascii="Times New Roman" w:hAnsi="Times New Roman" w:cs="Times New Roman"/>
          <w:sz w:val="24"/>
          <w:szCs w:val="24"/>
          <w:lang w:val="ru-RU"/>
        </w:rPr>
        <w:t xml:space="preserve">СОУКО включает </w:t>
      </w:r>
      <w:r w:rsidR="00CB7DD5">
        <w:rPr>
          <w:rFonts w:ascii="Times New Roman" w:hAnsi="Times New Roman" w:cs="Times New Roman"/>
          <w:sz w:val="24"/>
          <w:szCs w:val="24"/>
          <w:lang w:val="ru-RU"/>
        </w:rPr>
        <w:t xml:space="preserve">два </w:t>
      </w:r>
      <w:r w:rsidRPr="001C4EDC">
        <w:rPr>
          <w:rFonts w:ascii="Times New Roman" w:hAnsi="Times New Roman" w:cs="Times New Roman"/>
          <w:sz w:val="24"/>
          <w:szCs w:val="24"/>
          <w:lang w:val="ru-RU"/>
        </w:rPr>
        <w:t>уровня:</w:t>
      </w:r>
    </w:p>
    <w:p w14:paraId="0F8ED7F9" w14:textId="77777777" w:rsidR="001C4EDC" w:rsidRPr="001C4EDC" w:rsidRDefault="00CB7DD5"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1C4EDC" w:rsidRPr="001C4EDC">
        <w:rPr>
          <w:rFonts w:ascii="Times New Roman" w:hAnsi="Times New Roman" w:cs="Times New Roman"/>
          <w:sz w:val="24"/>
          <w:szCs w:val="24"/>
          <w:lang w:val="ru-RU"/>
        </w:rPr>
        <w:t>)</w:t>
      </w:r>
      <w:r w:rsidR="001C4EDC" w:rsidRPr="001C4EDC">
        <w:rPr>
          <w:rFonts w:ascii="Times New Roman" w:hAnsi="Times New Roman" w:cs="Times New Roman"/>
          <w:sz w:val="24"/>
          <w:szCs w:val="24"/>
          <w:lang w:val="ru-RU"/>
        </w:rPr>
        <w:tab/>
        <w:t>муниципальный;</w:t>
      </w:r>
    </w:p>
    <w:p w14:paraId="76002D77" w14:textId="77777777" w:rsidR="001C4EDC" w:rsidRPr="001C4EDC" w:rsidRDefault="00CB7DD5"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1C4EDC" w:rsidRPr="001C4EDC">
        <w:rPr>
          <w:rFonts w:ascii="Times New Roman" w:hAnsi="Times New Roman" w:cs="Times New Roman"/>
          <w:sz w:val="24"/>
          <w:szCs w:val="24"/>
          <w:lang w:val="ru-RU"/>
        </w:rPr>
        <w:t>)</w:t>
      </w:r>
      <w:r w:rsidR="001C4EDC" w:rsidRPr="001C4EDC">
        <w:rPr>
          <w:rFonts w:ascii="Times New Roman" w:hAnsi="Times New Roman" w:cs="Times New Roman"/>
          <w:sz w:val="24"/>
          <w:szCs w:val="24"/>
          <w:lang w:val="ru-RU"/>
        </w:rPr>
        <w:tab/>
        <w:t>институциональный (уровень образовательной организации).</w:t>
      </w:r>
    </w:p>
    <w:p w14:paraId="7FDD2F67"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2.2.</w:t>
      </w:r>
      <w:r w:rsidRPr="001C4EDC">
        <w:rPr>
          <w:rFonts w:ascii="Times New Roman" w:hAnsi="Times New Roman" w:cs="Times New Roman"/>
          <w:sz w:val="24"/>
          <w:szCs w:val="24"/>
          <w:lang w:val="ru-RU"/>
        </w:rPr>
        <w:tab/>
      </w:r>
      <w:proofErr w:type="gramStart"/>
      <w:r w:rsidRPr="001C4EDC">
        <w:rPr>
          <w:rFonts w:ascii="Times New Roman" w:hAnsi="Times New Roman" w:cs="Times New Roman"/>
          <w:sz w:val="24"/>
          <w:szCs w:val="24"/>
          <w:lang w:val="ru-RU"/>
        </w:rPr>
        <w:t xml:space="preserve">Субъектами </w:t>
      </w:r>
      <w:r w:rsidR="00CB7DD5">
        <w:rPr>
          <w:rFonts w:ascii="Times New Roman" w:hAnsi="Times New Roman" w:cs="Times New Roman"/>
          <w:sz w:val="24"/>
          <w:szCs w:val="24"/>
          <w:lang w:val="ru-RU"/>
        </w:rPr>
        <w:t xml:space="preserve"> муниципального</w:t>
      </w:r>
      <w:proofErr w:type="gramEnd"/>
      <w:r w:rsidR="00CB7DD5">
        <w:rPr>
          <w:rFonts w:ascii="Times New Roman" w:hAnsi="Times New Roman" w:cs="Times New Roman"/>
          <w:sz w:val="24"/>
          <w:szCs w:val="24"/>
          <w:lang w:val="ru-RU"/>
        </w:rPr>
        <w:t xml:space="preserve"> уровня М</w:t>
      </w:r>
      <w:r w:rsidRPr="001C4EDC">
        <w:rPr>
          <w:rFonts w:ascii="Times New Roman" w:hAnsi="Times New Roman" w:cs="Times New Roman"/>
          <w:sz w:val="24"/>
          <w:szCs w:val="24"/>
          <w:lang w:val="ru-RU"/>
        </w:rPr>
        <w:t>СОУКО являются:</w:t>
      </w:r>
    </w:p>
    <w:p w14:paraId="63708850"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w:t>
      </w:r>
      <w:r w:rsidRPr="001C4EDC">
        <w:rPr>
          <w:rFonts w:ascii="Times New Roman" w:hAnsi="Times New Roman" w:cs="Times New Roman"/>
          <w:sz w:val="24"/>
          <w:szCs w:val="24"/>
          <w:lang w:val="ru-RU"/>
        </w:rPr>
        <w:tab/>
      </w:r>
      <w:r w:rsidR="00CB7DD5">
        <w:rPr>
          <w:rFonts w:ascii="Times New Roman" w:hAnsi="Times New Roman" w:cs="Times New Roman"/>
          <w:sz w:val="24"/>
          <w:szCs w:val="24"/>
          <w:lang w:val="ru-RU"/>
        </w:rPr>
        <w:t>Управление образования администрации Симферопольского района,</w:t>
      </w:r>
    </w:p>
    <w:p w14:paraId="6F2A55AD"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2)</w:t>
      </w:r>
      <w:r w:rsidRPr="001C4EDC">
        <w:rPr>
          <w:rFonts w:ascii="Times New Roman" w:hAnsi="Times New Roman" w:cs="Times New Roman"/>
          <w:sz w:val="24"/>
          <w:szCs w:val="24"/>
          <w:lang w:val="ru-RU"/>
        </w:rPr>
        <w:tab/>
        <w:t>Организации, подведомственные</w:t>
      </w:r>
      <w:r w:rsidR="00CB7DD5">
        <w:rPr>
          <w:rFonts w:ascii="Times New Roman" w:hAnsi="Times New Roman" w:cs="Times New Roman"/>
          <w:sz w:val="24"/>
          <w:szCs w:val="24"/>
          <w:lang w:val="ru-RU"/>
        </w:rPr>
        <w:t xml:space="preserve"> управлению образования</w:t>
      </w:r>
      <w:r w:rsidRPr="001C4EDC">
        <w:rPr>
          <w:rFonts w:ascii="Times New Roman" w:hAnsi="Times New Roman" w:cs="Times New Roman"/>
          <w:sz w:val="24"/>
          <w:szCs w:val="24"/>
          <w:lang w:val="ru-RU"/>
        </w:rPr>
        <w:t>:</w:t>
      </w:r>
    </w:p>
    <w:p w14:paraId="4625CE46" w14:textId="77777777" w:rsidR="001C4EDC" w:rsidRDefault="001C4EDC" w:rsidP="001C4EDC">
      <w:pPr>
        <w:spacing w:after="0"/>
        <w:ind w:left="-567" w:right="-1"/>
        <w:jc w:val="both"/>
        <w:rPr>
          <w:rFonts w:ascii="Times New Roman" w:hAnsi="Times New Roman" w:cs="Times New Roman"/>
          <w:sz w:val="24"/>
          <w:szCs w:val="24"/>
          <w:lang w:val="ru-RU"/>
        </w:rPr>
      </w:pPr>
      <w:proofErr w:type="gramStart"/>
      <w:r w:rsidRPr="001C4EDC">
        <w:rPr>
          <w:rFonts w:ascii="Times New Roman" w:hAnsi="Times New Roman" w:cs="Times New Roman"/>
          <w:sz w:val="24"/>
          <w:szCs w:val="24"/>
          <w:lang w:val="ru-RU"/>
        </w:rPr>
        <w:t>а)</w:t>
      </w:r>
      <w:r w:rsidRPr="001C4EDC">
        <w:rPr>
          <w:rFonts w:ascii="Times New Roman" w:hAnsi="Times New Roman" w:cs="Times New Roman"/>
          <w:sz w:val="24"/>
          <w:szCs w:val="24"/>
          <w:lang w:val="ru-RU"/>
        </w:rPr>
        <w:tab/>
      </w:r>
      <w:proofErr w:type="gramEnd"/>
      <w:r w:rsidR="00DA27E1" w:rsidRPr="006518E1">
        <w:rPr>
          <w:rFonts w:ascii="Times New Roman" w:hAnsi="Times New Roman" w:cs="Times New Roman"/>
          <w:sz w:val="24"/>
          <w:szCs w:val="24"/>
          <w:lang w:val="ru-RU"/>
        </w:rPr>
        <w:t>Муниципальное бюджетное образовательное учреждение  дополнительного образования «Центр детского и юношеского творчества»</w:t>
      </w:r>
      <w:r w:rsidRPr="006518E1">
        <w:rPr>
          <w:rFonts w:ascii="Times New Roman" w:hAnsi="Times New Roman" w:cs="Times New Roman"/>
          <w:sz w:val="24"/>
          <w:szCs w:val="24"/>
          <w:lang w:val="ru-RU"/>
        </w:rPr>
        <w:t xml:space="preserve">» (далее </w:t>
      </w:r>
      <w:r w:rsidR="00DA27E1" w:rsidRPr="006518E1">
        <w:rPr>
          <w:rFonts w:ascii="Times New Roman" w:hAnsi="Times New Roman" w:cs="Times New Roman"/>
          <w:sz w:val="24"/>
          <w:szCs w:val="24"/>
          <w:lang w:val="ru-RU"/>
        </w:rPr>
        <w:t>–МБОУ ДО «ЦДЮТ</w:t>
      </w:r>
      <w:r w:rsidRPr="006518E1">
        <w:rPr>
          <w:rFonts w:ascii="Times New Roman" w:hAnsi="Times New Roman" w:cs="Times New Roman"/>
          <w:sz w:val="24"/>
          <w:szCs w:val="24"/>
          <w:lang w:val="ru-RU"/>
        </w:rPr>
        <w:t>»);</w:t>
      </w:r>
    </w:p>
    <w:p w14:paraId="33673A28" w14:textId="77777777" w:rsidR="00DA27E1" w:rsidRDefault="00DA27E1"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Муниципальные бюджетные </w:t>
      </w:r>
      <w:proofErr w:type="gramStart"/>
      <w:r>
        <w:rPr>
          <w:rFonts w:ascii="Times New Roman" w:hAnsi="Times New Roman" w:cs="Times New Roman"/>
          <w:sz w:val="24"/>
          <w:szCs w:val="24"/>
          <w:lang w:val="ru-RU"/>
        </w:rPr>
        <w:t>общеобразовательные  учреждения</w:t>
      </w:r>
      <w:proofErr w:type="gramEnd"/>
      <w:r>
        <w:rPr>
          <w:rFonts w:ascii="Times New Roman" w:hAnsi="Times New Roman" w:cs="Times New Roman"/>
          <w:sz w:val="24"/>
          <w:szCs w:val="24"/>
          <w:lang w:val="ru-RU"/>
        </w:rPr>
        <w:t xml:space="preserve"> (далее-МБОУ);</w:t>
      </w:r>
    </w:p>
    <w:p w14:paraId="1A2EEB7F" w14:textId="77777777" w:rsidR="00DA27E1" w:rsidRPr="001C4EDC" w:rsidRDefault="00DA27E1"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DA27E1">
        <w:t xml:space="preserve"> </w:t>
      </w:r>
      <w:r w:rsidRPr="00DA27E1">
        <w:rPr>
          <w:rFonts w:ascii="Times New Roman" w:hAnsi="Times New Roman" w:cs="Times New Roman"/>
          <w:sz w:val="24"/>
          <w:szCs w:val="24"/>
          <w:lang w:val="ru-RU"/>
        </w:rPr>
        <w:t xml:space="preserve">Муниципальные бюджетные </w:t>
      </w:r>
      <w:r>
        <w:rPr>
          <w:rFonts w:ascii="Times New Roman" w:hAnsi="Times New Roman" w:cs="Times New Roman"/>
          <w:sz w:val="24"/>
          <w:szCs w:val="24"/>
          <w:lang w:val="ru-RU"/>
        </w:rPr>
        <w:t xml:space="preserve">дошкольные </w:t>
      </w:r>
      <w:proofErr w:type="gramStart"/>
      <w:r w:rsidRPr="00DA27E1">
        <w:rPr>
          <w:rFonts w:ascii="Times New Roman" w:hAnsi="Times New Roman" w:cs="Times New Roman"/>
          <w:sz w:val="24"/>
          <w:szCs w:val="24"/>
          <w:lang w:val="ru-RU"/>
        </w:rPr>
        <w:t>образовательные  учреждения</w:t>
      </w:r>
      <w:proofErr w:type="gramEnd"/>
      <w:r>
        <w:rPr>
          <w:rFonts w:ascii="Times New Roman" w:hAnsi="Times New Roman" w:cs="Times New Roman"/>
          <w:sz w:val="24"/>
          <w:szCs w:val="24"/>
          <w:lang w:val="ru-RU"/>
        </w:rPr>
        <w:t xml:space="preserve"> (далее-МБДОУ).</w:t>
      </w:r>
    </w:p>
    <w:p w14:paraId="150D2E3F"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 xml:space="preserve">III. Функции субъектов </w:t>
      </w:r>
      <w:r w:rsidR="00DA27E1">
        <w:rPr>
          <w:rFonts w:ascii="Times New Roman" w:hAnsi="Times New Roman" w:cs="Times New Roman"/>
          <w:sz w:val="24"/>
          <w:szCs w:val="24"/>
          <w:lang w:val="ru-RU"/>
        </w:rPr>
        <w:t>М</w:t>
      </w:r>
      <w:r w:rsidRPr="001C4EDC">
        <w:rPr>
          <w:rFonts w:ascii="Times New Roman" w:hAnsi="Times New Roman" w:cs="Times New Roman"/>
          <w:sz w:val="24"/>
          <w:szCs w:val="24"/>
          <w:lang w:val="ru-RU"/>
        </w:rPr>
        <w:t>СОУКО</w:t>
      </w:r>
    </w:p>
    <w:p w14:paraId="35B3E8D3"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 xml:space="preserve">3.1. Основным координатором реализации управленческого цикла по </w:t>
      </w:r>
      <w:proofErr w:type="gramStart"/>
      <w:r w:rsidRPr="001C4EDC">
        <w:rPr>
          <w:rFonts w:ascii="Times New Roman" w:hAnsi="Times New Roman" w:cs="Times New Roman"/>
          <w:sz w:val="24"/>
          <w:szCs w:val="24"/>
          <w:lang w:val="ru-RU"/>
        </w:rPr>
        <w:t xml:space="preserve">направлениям </w:t>
      </w:r>
      <w:r w:rsidR="00DA27E1">
        <w:rPr>
          <w:rFonts w:ascii="Times New Roman" w:hAnsi="Times New Roman" w:cs="Times New Roman"/>
          <w:sz w:val="24"/>
          <w:szCs w:val="24"/>
          <w:lang w:val="ru-RU"/>
        </w:rPr>
        <w:t xml:space="preserve"> муниципальных</w:t>
      </w:r>
      <w:proofErr w:type="gramEnd"/>
      <w:r w:rsidR="00DA27E1">
        <w:rPr>
          <w:rFonts w:ascii="Times New Roman" w:hAnsi="Times New Roman" w:cs="Times New Roman"/>
          <w:sz w:val="24"/>
          <w:szCs w:val="24"/>
          <w:lang w:val="ru-RU"/>
        </w:rPr>
        <w:t xml:space="preserve"> </w:t>
      </w:r>
      <w:r w:rsidRPr="001C4EDC">
        <w:rPr>
          <w:rFonts w:ascii="Times New Roman" w:hAnsi="Times New Roman" w:cs="Times New Roman"/>
          <w:sz w:val="24"/>
          <w:szCs w:val="24"/>
          <w:lang w:val="ru-RU"/>
        </w:rPr>
        <w:t>управленческих механизмов является</w:t>
      </w:r>
      <w:r w:rsidR="00DA27E1">
        <w:rPr>
          <w:rFonts w:ascii="Times New Roman" w:hAnsi="Times New Roman" w:cs="Times New Roman"/>
          <w:sz w:val="24"/>
          <w:szCs w:val="24"/>
          <w:lang w:val="ru-RU"/>
        </w:rPr>
        <w:t xml:space="preserve"> управление образования </w:t>
      </w:r>
      <w:r w:rsidRPr="001C4EDC">
        <w:rPr>
          <w:rFonts w:ascii="Times New Roman" w:hAnsi="Times New Roman" w:cs="Times New Roman"/>
          <w:sz w:val="24"/>
          <w:szCs w:val="24"/>
          <w:lang w:val="ru-RU"/>
        </w:rPr>
        <w:t>. В рамках своих компетенций</w:t>
      </w:r>
      <w:r w:rsidR="00BB3284" w:rsidRPr="00BB3284">
        <w:t xml:space="preserve"> </w:t>
      </w:r>
      <w:r w:rsidR="00BB3284" w:rsidRPr="00BB3284">
        <w:rPr>
          <w:rFonts w:ascii="Times New Roman" w:hAnsi="Times New Roman" w:cs="Times New Roman"/>
          <w:sz w:val="24"/>
          <w:szCs w:val="24"/>
          <w:lang w:val="ru-RU"/>
        </w:rPr>
        <w:t>управление образования</w:t>
      </w:r>
      <w:r w:rsidRPr="001C4EDC">
        <w:rPr>
          <w:rFonts w:ascii="Times New Roman" w:hAnsi="Times New Roman" w:cs="Times New Roman"/>
          <w:sz w:val="24"/>
          <w:szCs w:val="24"/>
          <w:lang w:val="ru-RU"/>
        </w:rPr>
        <w:t>:</w:t>
      </w:r>
    </w:p>
    <w:p w14:paraId="51F7BA7F"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а)</w:t>
      </w:r>
      <w:r w:rsidRPr="001C4EDC">
        <w:rPr>
          <w:rFonts w:ascii="Times New Roman" w:hAnsi="Times New Roman" w:cs="Times New Roman"/>
          <w:sz w:val="24"/>
          <w:szCs w:val="24"/>
          <w:lang w:val="ru-RU"/>
        </w:rPr>
        <w:tab/>
        <w:t xml:space="preserve">осуществляет подготовку и принятие нормативных правовых актов по вопросам функционирования и развития </w:t>
      </w:r>
      <w:r w:rsidR="00BB3284">
        <w:rPr>
          <w:rFonts w:ascii="Times New Roman" w:hAnsi="Times New Roman" w:cs="Times New Roman"/>
          <w:sz w:val="24"/>
          <w:szCs w:val="24"/>
          <w:lang w:val="ru-RU"/>
        </w:rPr>
        <w:t>М</w:t>
      </w:r>
      <w:r w:rsidRPr="001C4EDC">
        <w:rPr>
          <w:rFonts w:ascii="Times New Roman" w:hAnsi="Times New Roman" w:cs="Times New Roman"/>
          <w:sz w:val="24"/>
          <w:szCs w:val="24"/>
          <w:lang w:val="ru-RU"/>
        </w:rPr>
        <w:t>СОУКО;</w:t>
      </w:r>
    </w:p>
    <w:p w14:paraId="27BA7DCB" w14:textId="7813AF1C"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б)</w:t>
      </w:r>
      <w:r w:rsidRPr="001C4EDC">
        <w:rPr>
          <w:rFonts w:ascii="Times New Roman" w:hAnsi="Times New Roman" w:cs="Times New Roman"/>
          <w:sz w:val="24"/>
          <w:szCs w:val="24"/>
          <w:lang w:val="ru-RU"/>
        </w:rPr>
        <w:tab/>
        <w:t>организует мониторинг системы образования в</w:t>
      </w:r>
      <w:r w:rsidR="00B41A7E">
        <w:rPr>
          <w:rFonts w:ascii="Times New Roman" w:hAnsi="Times New Roman" w:cs="Times New Roman"/>
          <w:sz w:val="24"/>
          <w:szCs w:val="24"/>
          <w:lang w:val="ru-RU"/>
        </w:rPr>
        <w:t xml:space="preserve"> </w:t>
      </w:r>
      <w:r w:rsidR="00BB3284">
        <w:rPr>
          <w:rFonts w:ascii="Times New Roman" w:hAnsi="Times New Roman" w:cs="Times New Roman"/>
          <w:sz w:val="24"/>
          <w:szCs w:val="24"/>
          <w:lang w:val="ru-RU"/>
        </w:rPr>
        <w:t>Симферопольском районе</w:t>
      </w:r>
      <w:r w:rsidRPr="001C4EDC">
        <w:rPr>
          <w:rFonts w:ascii="Times New Roman" w:hAnsi="Times New Roman" w:cs="Times New Roman"/>
          <w:sz w:val="24"/>
          <w:szCs w:val="24"/>
          <w:lang w:val="ru-RU"/>
        </w:rPr>
        <w:t>;</w:t>
      </w:r>
    </w:p>
    <w:p w14:paraId="38789E8D"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в)</w:t>
      </w:r>
      <w:r w:rsidRPr="001C4EDC">
        <w:rPr>
          <w:rFonts w:ascii="Times New Roman" w:hAnsi="Times New Roman" w:cs="Times New Roman"/>
          <w:sz w:val="24"/>
          <w:szCs w:val="24"/>
          <w:lang w:val="ru-RU"/>
        </w:rPr>
        <w:tab/>
        <w:t>осуществляет анализ состояния и перспектив развития образования;</w:t>
      </w:r>
    </w:p>
    <w:p w14:paraId="06675DD8"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г)</w:t>
      </w:r>
      <w:r w:rsidRPr="001C4EDC">
        <w:rPr>
          <w:rFonts w:ascii="Times New Roman" w:hAnsi="Times New Roman" w:cs="Times New Roman"/>
          <w:sz w:val="24"/>
          <w:szCs w:val="24"/>
          <w:lang w:val="ru-RU"/>
        </w:rPr>
        <w:tab/>
        <w:t xml:space="preserve">обеспечивает координацию реализации направлений </w:t>
      </w:r>
      <w:r w:rsidR="00BB3284">
        <w:rPr>
          <w:rFonts w:ascii="Times New Roman" w:hAnsi="Times New Roman" w:cs="Times New Roman"/>
          <w:sz w:val="24"/>
          <w:szCs w:val="24"/>
          <w:lang w:val="ru-RU"/>
        </w:rPr>
        <w:t xml:space="preserve">муниципальных </w:t>
      </w:r>
      <w:r w:rsidRPr="001C4EDC">
        <w:rPr>
          <w:rFonts w:ascii="Times New Roman" w:hAnsi="Times New Roman" w:cs="Times New Roman"/>
          <w:sz w:val="24"/>
          <w:szCs w:val="24"/>
          <w:lang w:val="ru-RU"/>
        </w:rPr>
        <w:t>механизмов управления качеством образования;</w:t>
      </w:r>
    </w:p>
    <w:p w14:paraId="4687DA0C" w14:textId="77777777" w:rsidR="001C4EDC" w:rsidRPr="001C4EDC" w:rsidRDefault="001C4EDC" w:rsidP="001C4EDC">
      <w:pPr>
        <w:spacing w:after="0"/>
        <w:ind w:left="-567" w:right="-1"/>
        <w:jc w:val="both"/>
        <w:rPr>
          <w:rFonts w:ascii="Times New Roman" w:hAnsi="Times New Roman" w:cs="Times New Roman"/>
          <w:sz w:val="24"/>
          <w:szCs w:val="24"/>
          <w:lang w:val="ru-RU"/>
        </w:rPr>
      </w:pPr>
      <w:proofErr w:type="gramStart"/>
      <w:r w:rsidRPr="001C4EDC">
        <w:rPr>
          <w:rFonts w:ascii="Times New Roman" w:hAnsi="Times New Roman" w:cs="Times New Roman"/>
          <w:sz w:val="24"/>
          <w:szCs w:val="24"/>
          <w:lang w:val="ru-RU"/>
        </w:rPr>
        <w:t>д)</w:t>
      </w:r>
      <w:r w:rsidRPr="001C4EDC">
        <w:rPr>
          <w:rFonts w:ascii="Times New Roman" w:hAnsi="Times New Roman" w:cs="Times New Roman"/>
          <w:sz w:val="24"/>
          <w:szCs w:val="24"/>
          <w:lang w:val="ru-RU"/>
        </w:rPr>
        <w:tab/>
      </w:r>
      <w:proofErr w:type="gramEnd"/>
      <w:r w:rsidRPr="001C4EDC">
        <w:rPr>
          <w:rFonts w:ascii="Times New Roman" w:hAnsi="Times New Roman" w:cs="Times New Roman"/>
          <w:sz w:val="24"/>
          <w:szCs w:val="24"/>
          <w:lang w:val="ru-RU"/>
        </w:rPr>
        <w:t xml:space="preserve">отвечает за реализацию отдельных направлений </w:t>
      </w:r>
      <w:r w:rsidR="00BB3284">
        <w:rPr>
          <w:rFonts w:ascii="Times New Roman" w:hAnsi="Times New Roman" w:cs="Times New Roman"/>
          <w:sz w:val="24"/>
          <w:szCs w:val="24"/>
          <w:lang w:val="ru-RU"/>
        </w:rPr>
        <w:t xml:space="preserve"> муниципальных </w:t>
      </w:r>
      <w:r w:rsidRPr="001C4EDC">
        <w:rPr>
          <w:rFonts w:ascii="Times New Roman" w:hAnsi="Times New Roman" w:cs="Times New Roman"/>
          <w:sz w:val="24"/>
          <w:szCs w:val="24"/>
          <w:lang w:val="ru-RU"/>
        </w:rPr>
        <w:t>механизмов управления качеством образования;</w:t>
      </w:r>
    </w:p>
    <w:p w14:paraId="64C4C923" w14:textId="77777777" w:rsidR="001C4EDC" w:rsidRPr="001C4EDC" w:rsidRDefault="001C4EDC" w:rsidP="001C4EDC">
      <w:pPr>
        <w:spacing w:after="0"/>
        <w:ind w:left="-567" w:right="-1"/>
        <w:jc w:val="both"/>
        <w:rPr>
          <w:rFonts w:ascii="Times New Roman" w:hAnsi="Times New Roman" w:cs="Times New Roman"/>
          <w:sz w:val="24"/>
          <w:szCs w:val="24"/>
          <w:lang w:val="ru-RU"/>
        </w:rPr>
      </w:pPr>
      <w:proofErr w:type="gramStart"/>
      <w:r w:rsidRPr="001C4EDC">
        <w:rPr>
          <w:rFonts w:ascii="Times New Roman" w:hAnsi="Times New Roman" w:cs="Times New Roman"/>
          <w:sz w:val="24"/>
          <w:szCs w:val="24"/>
          <w:lang w:val="ru-RU"/>
        </w:rPr>
        <w:t>е)</w:t>
      </w:r>
      <w:r w:rsidRPr="001C4EDC">
        <w:rPr>
          <w:rFonts w:ascii="Times New Roman" w:hAnsi="Times New Roman" w:cs="Times New Roman"/>
          <w:sz w:val="24"/>
          <w:szCs w:val="24"/>
          <w:lang w:val="ru-RU"/>
        </w:rPr>
        <w:tab/>
      </w:r>
      <w:proofErr w:type="gramEnd"/>
      <w:r w:rsidRPr="001C4EDC">
        <w:rPr>
          <w:rFonts w:ascii="Times New Roman" w:hAnsi="Times New Roman" w:cs="Times New Roman"/>
          <w:sz w:val="24"/>
          <w:szCs w:val="24"/>
          <w:lang w:val="ru-RU"/>
        </w:rPr>
        <w:t xml:space="preserve">принимает решения, направленные на развитие </w:t>
      </w:r>
      <w:r w:rsidR="00BB3284">
        <w:rPr>
          <w:rFonts w:ascii="Times New Roman" w:hAnsi="Times New Roman" w:cs="Times New Roman"/>
          <w:sz w:val="24"/>
          <w:szCs w:val="24"/>
          <w:lang w:val="ru-RU"/>
        </w:rPr>
        <w:t xml:space="preserve"> муниципальных</w:t>
      </w:r>
      <w:r w:rsidRPr="001C4EDC">
        <w:rPr>
          <w:rFonts w:ascii="Times New Roman" w:hAnsi="Times New Roman" w:cs="Times New Roman"/>
          <w:sz w:val="24"/>
          <w:szCs w:val="24"/>
          <w:lang w:val="ru-RU"/>
        </w:rPr>
        <w:t xml:space="preserve"> механизмов управления качеством образования;</w:t>
      </w:r>
    </w:p>
    <w:p w14:paraId="6C652831"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ж)</w:t>
      </w:r>
      <w:r w:rsidRPr="001C4EDC">
        <w:rPr>
          <w:rFonts w:ascii="Times New Roman" w:hAnsi="Times New Roman" w:cs="Times New Roman"/>
          <w:sz w:val="24"/>
          <w:szCs w:val="24"/>
          <w:lang w:val="ru-RU"/>
        </w:rPr>
        <w:tab/>
        <w:t>обеспечивает предоставление образовательным организациям, органам государственно-общественного управления в сфере образования, общественным организациям, средствам массовой информации, гражданам и организациям, заинтересованным в оценке качества образования, информации о состоянии качества образования в</w:t>
      </w:r>
      <w:r w:rsidR="00BB3284">
        <w:rPr>
          <w:rFonts w:ascii="Times New Roman" w:hAnsi="Times New Roman" w:cs="Times New Roman"/>
          <w:sz w:val="24"/>
          <w:szCs w:val="24"/>
          <w:lang w:val="ru-RU"/>
        </w:rPr>
        <w:t xml:space="preserve"> районе</w:t>
      </w:r>
      <w:r w:rsidRPr="001C4EDC">
        <w:rPr>
          <w:rFonts w:ascii="Times New Roman" w:hAnsi="Times New Roman" w:cs="Times New Roman"/>
          <w:sz w:val="24"/>
          <w:szCs w:val="24"/>
          <w:lang w:val="ru-RU"/>
        </w:rPr>
        <w:t>;</w:t>
      </w:r>
    </w:p>
    <w:p w14:paraId="7FC3CFE4" w14:textId="77777777" w:rsidR="001C4EDC" w:rsidRPr="001C4EDC" w:rsidRDefault="00BB3284"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001C4EDC" w:rsidRPr="001C4EDC">
        <w:rPr>
          <w:rFonts w:ascii="Times New Roman" w:hAnsi="Times New Roman" w:cs="Times New Roman"/>
          <w:sz w:val="24"/>
          <w:szCs w:val="24"/>
          <w:lang w:val="ru-RU"/>
        </w:rPr>
        <w:t>)</w:t>
      </w:r>
      <w:r w:rsidR="001C4EDC" w:rsidRPr="001C4EDC">
        <w:rPr>
          <w:rFonts w:ascii="Times New Roman" w:hAnsi="Times New Roman" w:cs="Times New Roman"/>
          <w:sz w:val="24"/>
          <w:szCs w:val="24"/>
          <w:lang w:val="ru-RU"/>
        </w:rPr>
        <w:tab/>
        <w:t>осуществляет контроль за проведением оценочных процедур по оценке соответствия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олимпиад и иных интеллектуальных и (или) творческих конкурсов;</w:t>
      </w:r>
    </w:p>
    <w:p w14:paraId="160B53D8" w14:textId="18F34494" w:rsidR="001C4EDC" w:rsidRPr="001C4EDC" w:rsidRDefault="00BB3284"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1C4EDC" w:rsidRPr="001C4EDC">
        <w:rPr>
          <w:rFonts w:ascii="Times New Roman" w:hAnsi="Times New Roman" w:cs="Times New Roman"/>
          <w:sz w:val="24"/>
          <w:szCs w:val="24"/>
          <w:lang w:val="ru-RU"/>
        </w:rPr>
        <w:t>) обес</w:t>
      </w:r>
      <w:r>
        <w:rPr>
          <w:rFonts w:ascii="Times New Roman" w:hAnsi="Times New Roman" w:cs="Times New Roman"/>
          <w:sz w:val="24"/>
          <w:szCs w:val="24"/>
          <w:lang w:val="ru-RU"/>
        </w:rPr>
        <w:t xml:space="preserve">печивает реализацию федеральных, </w:t>
      </w:r>
      <w:r w:rsidR="001C4EDC" w:rsidRPr="001C4EDC">
        <w:rPr>
          <w:rFonts w:ascii="Times New Roman" w:hAnsi="Times New Roman" w:cs="Times New Roman"/>
          <w:sz w:val="24"/>
          <w:szCs w:val="24"/>
          <w:lang w:val="ru-RU"/>
        </w:rPr>
        <w:t>региональных</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муниципальных </w:t>
      </w:r>
      <w:r w:rsidR="001C4EDC" w:rsidRPr="001C4EDC">
        <w:rPr>
          <w:rFonts w:ascii="Times New Roman" w:hAnsi="Times New Roman" w:cs="Times New Roman"/>
          <w:sz w:val="24"/>
          <w:szCs w:val="24"/>
          <w:lang w:val="ru-RU"/>
        </w:rPr>
        <w:t xml:space="preserve"> проектов</w:t>
      </w:r>
      <w:proofErr w:type="gramEnd"/>
      <w:r w:rsidR="001C4EDC" w:rsidRPr="001C4EDC">
        <w:rPr>
          <w:rFonts w:ascii="Times New Roman" w:hAnsi="Times New Roman" w:cs="Times New Roman"/>
          <w:sz w:val="24"/>
          <w:szCs w:val="24"/>
          <w:lang w:val="ru-RU"/>
        </w:rPr>
        <w:t xml:space="preserve"> по материально- техническому </w:t>
      </w:r>
      <w:r w:rsidR="001C4EDC" w:rsidRPr="006518E1">
        <w:rPr>
          <w:rFonts w:ascii="Times New Roman" w:hAnsi="Times New Roman" w:cs="Times New Roman"/>
          <w:sz w:val="24"/>
          <w:szCs w:val="24"/>
          <w:lang w:val="ru-RU"/>
        </w:rPr>
        <w:t xml:space="preserve">оснащению </w:t>
      </w:r>
      <w:r w:rsidR="006518E1" w:rsidRPr="006518E1">
        <w:rPr>
          <w:rFonts w:ascii="Times New Roman" w:hAnsi="Times New Roman" w:cs="Times New Roman"/>
          <w:sz w:val="24"/>
          <w:szCs w:val="24"/>
          <w:lang w:val="ru-RU"/>
        </w:rPr>
        <w:t>ОО</w:t>
      </w:r>
      <w:r w:rsidR="001C4EDC" w:rsidRPr="006518E1">
        <w:rPr>
          <w:rFonts w:ascii="Times New Roman" w:hAnsi="Times New Roman" w:cs="Times New Roman"/>
          <w:sz w:val="24"/>
          <w:szCs w:val="24"/>
          <w:lang w:val="ru-RU"/>
        </w:rPr>
        <w:t>;</w:t>
      </w:r>
    </w:p>
    <w:p w14:paraId="4B9C3C3E"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lastRenderedPageBreak/>
        <w:t xml:space="preserve">л) организует рассмотрение </w:t>
      </w:r>
      <w:r w:rsidRPr="006518E1">
        <w:rPr>
          <w:rFonts w:ascii="Times New Roman" w:hAnsi="Times New Roman" w:cs="Times New Roman"/>
          <w:sz w:val="24"/>
          <w:szCs w:val="24"/>
          <w:lang w:val="ru-RU"/>
        </w:rPr>
        <w:t>на заседаниях Коллегии</w:t>
      </w:r>
      <w:r w:rsidRPr="001C4EDC">
        <w:rPr>
          <w:rFonts w:ascii="Times New Roman" w:hAnsi="Times New Roman" w:cs="Times New Roman"/>
          <w:sz w:val="24"/>
          <w:szCs w:val="24"/>
          <w:lang w:val="ru-RU"/>
        </w:rPr>
        <w:t xml:space="preserve"> результатов оценки качества образования, реализации полного управленческого цикла по </w:t>
      </w:r>
      <w:proofErr w:type="gramStart"/>
      <w:r w:rsidRPr="001C4EDC">
        <w:rPr>
          <w:rFonts w:ascii="Times New Roman" w:hAnsi="Times New Roman" w:cs="Times New Roman"/>
          <w:sz w:val="24"/>
          <w:szCs w:val="24"/>
          <w:lang w:val="ru-RU"/>
        </w:rPr>
        <w:t xml:space="preserve">направлениям </w:t>
      </w:r>
      <w:r w:rsidR="00BB3284">
        <w:rPr>
          <w:rFonts w:ascii="Times New Roman" w:hAnsi="Times New Roman" w:cs="Times New Roman"/>
          <w:sz w:val="24"/>
          <w:szCs w:val="24"/>
          <w:lang w:val="ru-RU"/>
        </w:rPr>
        <w:t xml:space="preserve"> муниципальных</w:t>
      </w:r>
      <w:proofErr w:type="gramEnd"/>
      <w:r w:rsidR="00BB3284">
        <w:rPr>
          <w:rFonts w:ascii="Times New Roman" w:hAnsi="Times New Roman" w:cs="Times New Roman"/>
          <w:sz w:val="24"/>
          <w:szCs w:val="24"/>
          <w:lang w:val="ru-RU"/>
        </w:rPr>
        <w:t xml:space="preserve"> </w:t>
      </w:r>
      <w:r w:rsidRPr="001C4EDC">
        <w:rPr>
          <w:rFonts w:ascii="Times New Roman" w:hAnsi="Times New Roman" w:cs="Times New Roman"/>
          <w:sz w:val="24"/>
          <w:szCs w:val="24"/>
          <w:lang w:val="ru-RU"/>
        </w:rPr>
        <w:t>управленческих механизмов.</w:t>
      </w:r>
    </w:p>
    <w:p w14:paraId="43BFE7E5"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3.2.</w:t>
      </w:r>
      <w:r w:rsidRPr="001C4EDC">
        <w:rPr>
          <w:rFonts w:ascii="Times New Roman" w:hAnsi="Times New Roman" w:cs="Times New Roman"/>
          <w:sz w:val="24"/>
          <w:szCs w:val="24"/>
          <w:lang w:val="ru-RU"/>
        </w:rPr>
        <w:tab/>
        <w:t xml:space="preserve">Ответственность </w:t>
      </w:r>
      <w:r w:rsidRPr="006518E1">
        <w:rPr>
          <w:rFonts w:ascii="Times New Roman" w:hAnsi="Times New Roman" w:cs="Times New Roman"/>
          <w:sz w:val="24"/>
          <w:szCs w:val="24"/>
          <w:lang w:val="ru-RU"/>
        </w:rPr>
        <w:t xml:space="preserve">за реализацию </w:t>
      </w:r>
      <w:proofErr w:type="gramStart"/>
      <w:r w:rsidRPr="006518E1">
        <w:rPr>
          <w:rFonts w:ascii="Times New Roman" w:hAnsi="Times New Roman" w:cs="Times New Roman"/>
          <w:sz w:val="24"/>
          <w:szCs w:val="24"/>
          <w:lang w:val="ru-RU"/>
        </w:rPr>
        <w:t xml:space="preserve">направлений </w:t>
      </w:r>
      <w:r w:rsidR="00BB3284" w:rsidRPr="006518E1">
        <w:rPr>
          <w:rFonts w:ascii="Times New Roman" w:hAnsi="Times New Roman" w:cs="Times New Roman"/>
          <w:sz w:val="24"/>
          <w:szCs w:val="24"/>
          <w:lang w:val="ru-RU"/>
        </w:rPr>
        <w:t xml:space="preserve"> муниципальных</w:t>
      </w:r>
      <w:proofErr w:type="gramEnd"/>
      <w:r w:rsidR="00BB3284" w:rsidRPr="006518E1">
        <w:rPr>
          <w:rFonts w:ascii="Times New Roman" w:hAnsi="Times New Roman" w:cs="Times New Roman"/>
          <w:sz w:val="24"/>
          <w:szCs w:val="24"/>
          <w:lang w:val="ru-RU"/>
        </w:rPr>
        <w:t xml:space="preserve"> </w:t>
      </w:r>
      <w:r w:rsidRPr="006518E1">
        <w:rPr>
          <w:rFonts w:ascii="Times New Roman" w:hAnsi="Times New Roman" w:cs="Times New Roman"/>
          <w:sz w:val="24"/>
          <w:szCs w:val="24"/>
          <w:lang w:val="ru-RU"/>
        </w:rPr>
        <w:t xml:space="preserve">механизмов управления качеством образования в </w:t>
      </w:r>
      <w:r w:rsidR="00BB3284" w:rsidRPr="006518E1">
        <w:rPr>
          <w:rFonts w:ascii="Times New Roman" w:hAnsi="Times New Roman" w:cs="Times New Roman"/>
          <w:sz w:val="24"/>
          <w:szCs w:val="24"/>
          <w:lang w:val="ru-RU"/>
        </w:rPr>
        <w:t xml:space="preserve"> Симферопольском районе </w:t>
      </w:r>
      <w:r w:rsidRPr="006518E1">
        <w:rPr>
          <w:rFonts w:ascii="Times New Roman" w:hAnsi="Times New Roman" w:cs="Times New Roman"/>
          <w:sz w:val="24"/>
          <w:szCs w:val="24"/>
          <w:lang w:val="ru-RU"/>
        </w:rPr>
        <w:t xml:space="preserve">распределяется между субъектами </w:t>
      </w:r>
      <w:r w:rsidR="00BB3284" w:rsidRPr="006518E1">
        <w:rPr>
          <w:rFonts w:ascii="Times New Roman" w:hAnsi="Times New Roman" w:cs="Times New Roman"/>
          <w:sz w:val="24"/>
          <w:szCs w:val="24"/>
          <w:lang w:val="ru-RU"/>
        </w:rPr>
        <w:t xml:space="preserve"> муниципального </w:t>
      </w:r>
      <w:r w:rsidRPr="006518E1">
        <w:rPr>
          <w:rFonts w:ascii="Times New Roman" w:hAnsi="Times New Roman" w:cs="Times New Roman"/>
          <w:sz w:val="24"/>
          <w:szCs w:val="24"/>
          <w:lang w:val="ru-RU"/>
        </w:rPr>
        <w:t>уровня</w:t>
      </w:r>
      <w:r w:rsidR="00BB3284" w:rsidRPr="006518E1">
        <w:rPr>
          <w:rFonts w:ascii="Times New Roman" w:hAnsi="Times New Roman" w:cs="Times New Roman"/>
          <w:sz w:val="24"/>
          <w:szCs w:val="24"/>
          <w:lang w:val="ru-RU"/>
        </w:rPr>
        <w:t xml:space="preserve"> М</w:t>
      </w:r>
      <w:r w:rsidRPr="006518E1">
        <w:rPr>
          <w:rFonts w:ascii="Times New Roman" w:hAnsi="Times New Roman" w:cs="Times New Roman"/>
          <w:sz w:val="24"/>
          <w:szCs w:val="24"/>
          <w:lang w:val="ru-RU"/>
        </w:rPr>
        <w:t>СОУКО и закрепляется приказом</w:t>
      </w:r>
      <w:r w:rsidR="00BB3284" w:rsidRPr="006518E1">
        <w:rPr>
          <w:rFonts w:ascii="Times New Roman" w:hAnsi="Times New Roman" w:cs="Times New Roman"/>
          <w:sz w:val="24"/>
          <w:szCs w:val="24"/>
          <w:lang w:val="ru-RU"/>
        </w:rPr>
        <w:t xml:space="preserve"> управления образования</w:t>
      </w:r>
      <w:r w:rsidRPr="006518E1">
        <w:rPr>
          <w:rFonts w:ascii="Times New Roman" w:hAnsi="Times New Roman" w:cs="Times New Roman"/>
          <w:sz w:val="24"/>
          <w:szCs w:val="24"/>
          <w:lang w:val="ru-RU"/>
        </w:rPr>
        <w:t>.</w:t>
      </w:r>
    </w:p>
    <w:p w14:paraId="34302012"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3.3.</w:t>
      </w:r>
      <w:r w:rsidRPr="001C4EDC">
        <w:rPr>
          <w:rFonts w:ascii="Times New Roman" w:hAnsi="Times New Roman" w:cs="Times New Roman"/>
          <w:sz w:val="24"/>
          <w:szCs w:val="24"/>
          <w:lang w:val="ru-RU"/>
        </w:rPr>
        <w:tab/>
        <w:t xml:space="preserve">В целях совершенствования работы по вопросам оценки и управления качеством </w:t>
      </w:r>
      <w:r w:rsidRPr="006518E1">
        <w:rPr>
          <w:rFonts w:ascii="Times New Roman" w:hAnsi="Times New Roman" w:cs="Times New Roman"/>
          <w:sz w:val="24"/>
          <w:szCs w:val="24"/>
          <w:lang w:val="ru-RU"/>
        </w:rPr>
        <w:t>образования может создаваться Координационный совет по</w:t>
      </w:r>
      <w:r w:rsidRPr="001C4EDC">
        <w:rPr>
          <w:rFonts w:ascii="Times New Roman" w:hAnsi="Times New Roman" w:cs="Times New Roman"/>
          <w:sz w:val="24"/>
          <w:szCs w:val="24"/>
          <w:lang w:val="ru-RU"/>
        </w:rPr>
        <w:t xml:space="preserve"> </w:t>
      </w:r>
      <w:proofErr w:type="gramStart"/>
      <w:r w:rsidRPr="001C4EDC">
        <w:rPr>
          <w:rFonts w:ascii="Times New Roman" w:hAnsi="Times New Roman" w:cs="Times New Roman"/>
          <w:sz w:val="24"/>
          <w:szCs w:val="24"/>
          <w:lang w:val="ru-RU"/>
        </w:rPr>
        <w:t xml:space="preserve">развитию </w:t>
      </w:r>
      <w:r w:rsidR="00BB3284">
        <w:rPr>
          <w:rFonts w:ascii="Times New Roman" w:hAnsi="Times New Roman" w:cs="Times New Roman"/>
          <w:sz w:val="24"/>
          <w:szCs w:val="24"/>
          <w:lang w:val="ru-RU"/>
        </w:rPr>
        <w:t xml:space="preserve"> муниципальной</w:t>
      </w:r>
      <w:proofErr w:type="gramEnd"/>
      <w:r w:rsidR="00BB3284">
        <w:rPr>
          <w:rFonts w:ascii="Times New Roman" w:hAnsi="Times New Roman" w:cs="Times New Roman"/>
          <w:sz w:val="24"/>
          <w:szCs w:val="24"/>
          <w:lang w:val="ru-RU"/>
        </w:rPr>
        <w:t xml:space="preserve"> </w:t>
      </w:r>
      <w:r w:rsidRPr="001C4EDC">
        <w:rPr>
          <w:rFonts w:ascii="Times New Roman" w:hAnsi="Times New Roman" w:cs="Times New Roman"/>
          <w:sz w:val="24"/>
          <w:szCs w:val="24"/>
          <w:lang w:val="ru-RU"/>
        </w:rPr>
        <w:t>системы оценки и управления качеством образования (далее - Координационный совет).</w:t>
      </w:r>
    </w:p>
    <w:p w14:paraId="354B3140" w14:textId="5E98E3C1"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3.4.</w:t>
      </w:r>
      <w:r w:rsidRPr="001C4EDC">
        <w:rPr>
          <w:rFonts w:ascii="Times New Roman" w:hAnsi="Times New Roman" w:cs="Times New Roman"/>
          <w:sz w:val="24"/>
          <w:szCs w:val="24"/>
          <w:lang w:val="ru-RU"/>
        </w:rPr>
        <w:tab/>
      </w:r>
      <w:r w:rsidR="00BB3284">
        <w:rPr>
          <w:rFonts w:ascii="Times New Roman" w:hAnsi="Times New Roman" w:cs="Times New Roman"/>
          <w:sz w:val="24"/>
          <w:szCs w:val="24"/>
          <w:lang w:val="ru-RU"/>
        </w:rPr>
        <w:t>Управление образования</w:t>
      </w:r>
      <w:r w:rsidRPr="001C4EDC">
        <w:rPr>
          <w:rFonts w:ascii="Times New Roman" w:hAnsi="Times New Roman" w:cs="Times New Roman"/>
          <w:sz w:val="24"/>
          <w:szCs w:val="24"/>
          <w:lang w:val="ru-RU"/>
        </w:rPr>
        <w:t>, осуществля</w:t>
      </w:r>
      <w:r w:rsidR="00B41A7E">
        <w:rPr>
          <w:rFonts w:ascii="Times New Roman" w:hAnsi="Times New Roman" w:cs="Times New Roman"/>
          <w:sz w:val="24"/>
          <w:szCs w:val="24"/>
          <w:lang w:val="ru-RU"/>
        </w:rPr>
        <w:t>е</w:t>
      </w:r>
      <w:r w:rsidRPr="001C4EDC">
        <w:rPr>
          <w:rFonts w:ascii="Times New Roman" w:hAnsi="Times New Roman" w:cs="Times New Roman"/>
          <w:sz w:val="24"/>
          <w:szCs w:val="24"/>
          <w:lang w:val="ru-RU"/>
        </w:rPr>
        <w:t>т:</w:t>
      </w:r>
    </w:p>
    <w:p w14:paraId="20AD2E82" w14:textId="77777777" w:rsidR="001C4EDC" w:rsidRPr="001C4EDC" w:rsidRDefault="001C4EDC" w:rsidP="001C4EDC">
      <w:pPr>
        <w:spacing w:after="0"/>
        <w:ind w:left="-567" w:right="-1"/>
        <w:jc w:val="both"/>
        <w:rPr>
          <w:rFonts w:ascii="Times New Roman" w:hAnsi="Times New Roman" w:cs="Times New Roman"/>
          <w:sz w:val="24"/>
          <w:szCs w:val="24"/>
          <w:lang w:val="ru-RU"/>
        </w:rPr>
      </w:pPr>
      <w:proofErr w:type="gramStart"/>
      <w:r w:rsidRPr="001C4EDC">
        <w:rPr>
          <w:rFonts w:ascii="Times New Roman" w:hAnsi="Times New Roman" w:cs="Times New Roman"/>
          <w:sz w:val="24"/>
          <w:szCs w:val="24"/>
          <w:lang w:val="ru-RU"/>
        </w:rPr>
        <w:t>а)</w:t>
      </w:r>
      <w:r w:rsidRPr="001C4EDC">
        <w:rPr>
          <w:rFonts w:ascii="Times New Roman" w:hAnsi="Times New Roman" w:cs="Times New Roman"/>
          <w:sz w:val="24"/>
          <w:szCs w:val="24"/>
          <w:lang w:val="ru-RU"/>
        </w:rPr>
        <w:tab/>
      </w:r>
      <w:proofErr w:type="gramEnd"/>
      <w:r w:rsidRPr="001C4EDC">
        <w:rPr>
          <w:rFonts w:ascii="Times New Roman" w:hAnsi="Times New Roman" w:cs="Times New Roman"/>
          <w:sz w:val="24"/>
          <w:szCs w:val="24"/>
          <w:lang w:val="ru-RU"/>
        </w:rPr>
        <w:t>формирован</w:t>
      </w:r>
      <w:r w:rsidR="00BB3284">
        <w:rPr>
          <w:rFonts w:ascii="Times New Roman" w:hAnsi="Times New Roman" w:cs="Times New Roman"/>
          <w:sz w:val="24"/>
          <w:szCs w:val="24"/>
          <w:lang w:val="ru-RU"/>
        </w:rPr>
        <w:t xml:space="preserve">ие муниципальных систем оценки </w:t>
      </w:r>
      <w:r w:rsidRPr="001C4EDC">
        <w:rPr>
          <w:rFonts w:ascii="Times New Roman" w:hAnsi="Times New Roman" w:cs="Times New Roman"/>
          <w:sz w:val="24"/>
          <w:szCs w:val="24"/>
          <w:lang w:val="ru-RU"/>
        </w:rPr>
        <w:t xml:space="preserve"> управления качеством образования, обеспечение реа</w:t>
      </w:r>
      <w:r w:rsidR="00BB3284">
        <w:rPr>
          <w:rFonts w:ascii="Times New Roman" w:hAnsi="Times New Roman" w:cs="Times New Roman"/>
          <w:sz w:val="24"/>
          <w:szCs w:val="24"/>
          <w:lang w:val="ru-RU"/>
        </w:rPr>
        <w:t xml:space="preserve">лизации полного управленческого </w:t>
      </w:r>
      <w:r w:rsidRPr="001C4EDC">
        <w:rPr>
          <w:rFonts w:ascii="Times New Roman" w:hAnsi="Times New Roman" w:cs="Times New Roman"/>
          <w:sz w:val="24"/>
          <w:szCs w:val="24"/>
          <w:lang w:val="ru-RU"/>
        </w:rPr>
        <w:t xml:space="preserve"> цикла в рамках муниципальных управленческих механизмов;</w:t>
      </w:r>
    </w:p>
    <w:p w14:paraId="2EDDE4EE"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б)</w:t>
      </w:r>
      <w:r w:rsidRPr="001C4EDC">
        <w:rPr>
          <w:rFonts w:ascii="Times New Roman" w:hAnsi="Times New Roman" w:cs="Times New Roman"/>
          <w:sz w:val="24"/>
          <w:szCs w:val="24"/>
          <w:lang w:val="ru-RU"/>
        </w:rPr>
        <w:tab/>
        <w:t>передачу информации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детям и общедоступного бесплатного дошкольного образования на региональный уровень, в том числе посредством ведения единых баз данных;</w:t>
      </w:r>
    </w:p>
    <w:p w14:paraId="11A43EAD"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в)</w:t>
      </w:r>
      <w:r w:rsidRPr="001C4EDC">
        <w:rPr>
          <w:rFonts w:ascii="Times New Roman" w:hAnsi="Times New Roman" w:cs="Times New Roman"/>
          <w:sz w:val="24"/>
          <w:szCs w:val="24"/>
          <w:lang w:val="ru-RU"/>
        </w:rPr>
        <w:tab/>
        <w:t>организацию проведения оценочных процедур муниципального, регионального, федерального уровней в пределах своей компетенции;</w:t>
      </w:r>
    </w:p>
    <w:p w14:paraId="65053FDF"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г)</w:t>
      </w:r>
      <w:r w:rsidRPr="001C4EDC">
        <w:rPr>
          <w:rFonts w:ascii="Times New Roman" w:hAnsi="Times New Roman" w:cs="Times New Roman"/>
          <w:sz w:val="24"/>
          <w:szCs w:val="24"/>
          <w:lang w:val="ru-RU"/>
        </w:rPr>
        <w:tab/>
        <w:t>организацию сбора информации, необходимой для проведения процедур оценки качества образования на территории муниципального образования.</w:t>
      </w:r>
    </w:p>
    <w:p w14:paraId="157043BA"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3.5.</w:t>
      </w:r>
      <w:r w:rsidRPr="001C4EDC">
        <w:rPr>
          <w:rFonts w:ascii="Times New Roman" w:hAnsi="Times New Roman" w:cs="Times New Roman"/>
          <w:sz w:val="24"/>
          <w:szCs w:val="24"/>
          <w:lang w:val="ru-RU"/>
        </w:rPr>
        <w:tab/>
        <w:t>Образовательные организации:</w:t>
      </w:r>
    </w:p>
    <w:p w14:paraId="0EE2F7C3"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а)</w:t>
      </w:r>
      <w:r w:rsidRPr="001C4EDC">
        <w:rPr>
          <w:rFonts w:ascii="Times New Roman" w:hAnsi="Times New Roman" w:cs="Times New Roman"/>
          <w:sz w:val="24"/>
          <w:szCs w:val="24"/>
          <w:lang w:val="ru-RU"/>
        </w:rPr>
        <w:tab/>
        <w:t>обеспечивают функционирование и развитие внутренней системы оценки качества образования в образовательной организации;</w:t>
      </w:r>
    </w:p>
    <w:p w14:paraId="3447A85E"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б)</w:t>
      </w:r>
      <w:r w:rsidRPr="001C4EDC">
        <w:rPr>
          <w:rFonts w:ascii="Times New Roman" w:hAnsi="Times New Roman" w:cs="Times New Roman"/>
          <w:sz w:val="24"/>
          <w:szCs w:val="24"/>
          <w:lang w:val="ru-RU"/>
        </w:rPr>
        <w:tab/>
        <w:t>осуществляют индивидуальный учет результатов освоения обучающимися образовательных программ, текущий контроль успеваемости, промежуточную итоговую аттестацию обучающихся и предоставление данных по запросу;</w:t>
      </w:r>
    </w:p>
    <w:p w14:paraId="3C12DE4A"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в)</w:t>
      </w:r>
      <w:r w:rsidRPr="001C4EDC">
        <w:rPr>
          <w:rFonts w:ascii="Times New Roman" w:hAnsi="Times New Roman" w:cs="Times New Roman"/>
          <w:sz w:val="24"/>
          <w:szCs w:val="24"/>
          <w:lang w:val="ru-RU"/>
        </w:rPr>
        <w:tab/>
        <w:t>осуществляют индивидуальный учет результатов конкурсов (профессиональных конкурсов для студентов) и олимпиад, чемпионатов и соревнований и предоставление данных по запросу;</w:t>
      </w:r>
    </w:p>
    <w:p w14:paraId="3AE682F1"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г)</w:t>
      </w:r>
      <w:r w:rsidRPr="001C4EDC">
        <w:rPr>
          <w:rFonts w:ascii="Times New Roman" w:hAnsi="Times New Roman" w:cs="Times New Roman"/>
          <w:sz w:val="24"/>
          <w:szCs w:val="24"/>
          <w:lang w:val="ru-RU"/>
        </w:rPr>
        <w:tab/>
        <w:t>участвуют в мониторинговых и социологических исследованиях качества образования и иных оценочных процедур, предусмотренных законодательством Российской Федерации в рамках оценки и контроля качества образования, лицензирования и государственной аккредитации;</w:t>
      </w:r>
    </w:p>
    <w:p w14:paraId="383A2B06"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д)</w:t>
      </w:r>
      <w:r w:rsidRPr="001C4EDC">
        <w:rPr>
          <w:rFonts w:ascii="Times New Roman" w:hAnsi="Times New Roman" w:cs="Times New Roman"/>
          <w:sz w:val="24"/>
          <w:szCs w:val="24"/>
          <w:lang w:val="ru-RU"/>
        </w:rPr>
        <w:tab/>
        <w:t>обеспечивают проведение процедур самооценки и открытое представление результатов через ежегодный публичный доклад, отчет о результатах самообследования;</w:t>
      </w:r>
    </w:p>
    <w:p w14:paraId="2A9145FF"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е)</w:t>
      </w:r>
      <w:r w:rsidRPr="001C4EDC">
        <w:rPr>
          <w:rFonts w:ascii="Times New Roman" w:hAnsi="Times New Roman" w:cs="Times New Roman"/>
          <w:sz w:val="24"/>
          <w:szCs w:val="24"/>
          <w:lang w:val="ru-RU"/>
        </w:rPr>
        <w:tab/>
        <w:t>обеспечивают участие обучающихся, родителей (законных представителей), педагогических работников, общественных наблюдателей в процедурах оценки качества образования;</w:t>
      </w:r>
    </w:p>
    <w:p w14:paraId="2236FFAF" w14:textId="77777777" w:rsidR="00BB3284"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 xml:space="preserve">ж) обеспечивают информирование родителей (законных представителей) о результатах мониторинговых исследований и иных оценочных процедур в рамках </w:t>
      </w:r>
      <w:r w:rsidR="00BB3284">
        <w:rPr>
          <w:rFonts w:ascii="Times New Roman" w:hAnsi="Times New Roman" w:cs="Times New Roman"/>
          <w:sz w:val="24"/>
          <w:szCs w:val="24"/>
          <w:lang w:val="ru-RU"/>
        </w:rPr>
        <w:t>М</w:t>
      </w:r>
      <w:r w:rsidRPr="001C4EDC">
        <w:rPr>
          <w:rFonts w:ascii="Times New Roman" w:hAnsi="Times New Roman" w:cs="Times New Roman"/>
          <w:sz w:val="24"/>
          <w:szCs w:val="24"/>
          <w:lang w:val="ru-RU"/>
        </w:rPr>
        <w:t>СОУКО.</w:t>
      </w:r>
    </w:p>
    <w:p w14:paraId="32FBB152"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 xml:space="preserve"> 3.6. Регулирование отношений, возникающих при осуществлении обмена информацией между организационными структурами </w:t>
      </w:r>
      <w:r w:rsidR="00BB3284">
        <w:rPr>
          <w:rFonts w:ascii="Times New Roman" w:hAnsi="Times New Roman" w:cs="Times New Roman"/>
          <w:sz w:val="24"/>
          <w:szCs w:val="24"/>
          <w:lang w:val="ru-RU"/>
        </w:rPr>
        <w:t>М</w:t>
      </w:r>
      <w:r w:rsidRPr="001C4EDC">
        <w:rPr>
          <w:rFonts w:ascii="Times New Roman" w:hAnsi="Times New Roman" w:cs="Times New Roman"/>
          <w:sz w:val="24"/>
          <w:szCs w:val="24"/>
          <w:lang w:val="ru-RU"/>
        </w:rPr>
        <w:t>СОУКО, осуществляется посредством соответствующих нормативных правовых документов.</w:t>
      </w:r>
    </w:p>
    <w:p w14:paraId="7CCE5AF8"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IV.</w:t>
      </w:r>
      <w:r w:rsidRPr="001C4EDC">
        <w:rPr>
          <w:rFonts w:ascii="Times New Roman" w:hAnsi="Times New Roman" w:cs="Times New Roman"/>
          <w:sz w:val="24"/>
          <w:szCs w:val="24"/>
          <w:lang w:val="ru-RU"/>
        </w:rPr>
        <w:tab/>
      </w:r>
      <w:proofErr w:type="gramStart"/>
      <w:r w:rsidRPr="001C4EDC">
        <w:rPr>
          <w:rFonts w:ascii="Times New Roman" w:hAnsi="Times New Roman" w:cs="Times New Roman"/>
          <w:sz w:val="24"/>
          <w:szCs w:val="24"/>
          <w:lang w:val="ru-RU"/>
        </w:rPr>
        <w:t xml:space="preserve">Мониторинг </w:t>
      </w:r>
      <w:r w:rsidR="00BB3284">
        <w:rPr>
          <w:rFonts w:ascii="Times New Roman" w:hAnsi="Times New Roman" w:cs="Times New Roman"/>
          <w:sz w:val="24"/>
          <w:szCs w:val="24"/>
          <w:lang w:val="ru-RU"/>
        </w:rPr>
        <w:t xml:space="preserve"> муниципальной</w:t>
      </w:r>
      <w:proofErr w:type="gramEnd"/>
      <w:r w:rsidR="00BB3284">
        <w:rPr>
          <w:rFonts w:ascii="Times New Roman" w:hAnsi="Times New Roman" w:cs="Times New Roman"/>
          <w:sz w:val="24"/>
          <w:szCs w:val="24"/>
          <w:lang w:val="ru-RU"/>
        </w:rPr>
        <w:t xml:space="preserve"> </w:t>
      </w:r>
      <w:r w:rsidRPr="001C4EDC">
        <w:rPr>
          <w:rFonts w:ascii="Times New Roman" w:hAnsi="Times New Roman" w:cs="Times New Roman"/>
          <w:sz w:val="24"/>
          <w:szCs w:val="24"/>
          <w:lang w:val="ru-RU"/>
        </w:rPr>
        <w:t>системы оценки управления качеством образования</w:t>
      </w:r>
    </w:p>
    <w:p w14:paraId="1384E78A"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4.1.</w:t>
      </w:r>
      <w:r w:rsidRPr="001C4EDC">
        <w:rPr>
          <w:rFonts w:ascii="Times New Roman" w:hAnsi="Times New Roman" w:cs="Times New Roman"/>
          <w:sz w:val="24"/>
          <w:szCs w:val="24"/>
          <w:lang w:val="ru-RU"/>
        </w:rPr>
        <w:tab/>
        <w:t>Средством получения информации о состояни</w:t>
      </w:r>
      <w:r w:rsidR="00BB3284">
        <w:rPr>
          <w:rFonts w:ascii="Times New Roman" w:hAnsi="Times New Roman" w:cs="Times New Roman"/>
          <w:sz w:val="24"/>
          <w:szCs w:val="24"/>
          <w:lang w:val="ru-RU"/>
        </w:rPr>
        <w:t>и М</w:t>
      </w:r>
      <w:r w:rsidRPr="001C4EDC">
        <w:rPr>
          <w:rFonts w:ascii="Times New Roman" w:hAnsi="Times New Roman" w:cs="Times New Roman"/>
          <w:sz w:val="24"/>
          <w:szCs w:val="24"/>
          <w:lang w:val="ru-RU"/>
        </w:rPr>
        <w:t>СОУКО является мониторинг.</w:t>
      </w:r>
    </w:p>
    <w:p w14:paraId="6CB34DF4"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4.2.</w:t>
      </w:r>
      <w:r w:rsidRPr="001C4EDC">
        <w:rPr>
          <w:rFonts w:ascii="Times New Roman" w:hAnsi="Times New Roman" w:cs="Times New Roman"/>
          <w:sz w:val="24"/>
          <w:szCs w:val="24"/>
          <w:lang w:val="ru-RU"/>
        </w:rPr>
        <w:tab/>
        <w:t xml:space="preserve">Мониторинг проводится ежегодно по направлениям, соответствующим задачам </w:t>
      </w:r>
      <w:r w:rsidR="00BB3284">
        <w:rPr>
          <w:rFonts w:ascii="Times New Roman" w:hAnsi="Times New Roman" w:cs="Times New Roman"/>
          <w:sz w:val="24"/>
          <w:szCs w:val="24"/>
          <w:lang w:val="ru-RU"/>
        </w:rPr>
        <w:t>М</w:t>
      </w:r>
      <w:r w:rsidRPr="001C4EDC">
        <w:rPr>
          <w:rFonts w:ascii="Times New Roman" w:hAnsi="Times New Roman" w:cs="Times New Roman"/>
          <w:sz w:val="24"/>
          <w:szCs w:val="24"/>
          <w:lang w:val="ru-RU"/>
        </w:rPr>
        <w:t>СОУКО:</w:t>
      </w:r>
    </w:p>
    <w:p w14:paraId="35C28C04"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lastRenderedPageBreak/>
        <w:t>оценка качества подготовки обучающихся, в том числе объективность процедур оценки качества образования и олимпиад школьников;</w:t>
      </w:r>
    </w:p>
    <w:p w14:paraId="03825165"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работа со школами с низкими результатами обучения, в том числе функционирующими в неблагоприятных социальных условиях; выявление, поддержка и развитие способностей и талантов у детей и молодёжи; работа по самоопределению и профессиональной ориентации обучающихся; мониторинг эффективности руководителей образовательных организаций; обеспечение профессионального развития педагогических работников; организация воспитания и социализации обучающихся; мониторинг качества дошкольного образования.</w:t>
      </w:r>
    </w:p>
    <w:p w14:paraId="39793E4C"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4.3.</w:t>
      </w:r>
      <w:r w:rsidRPr="001C4EDC">
        <w:rPr>
          <w:rFonts w:ascii="Times New Roman" w:hAnsi="Times New Roman" w:cs="Times New Roman"/>
          <w:sz w:val="24"/>
          <w:szCs w:val="24"/>
          <w:lang w:val="ru-RU"/>
        </w:rPr>
        <w:tab/>
      </w:r>
      <w:r w:rsidR="00BB3284">
        <w:rPr>
          <w:rFonts w:ascii="Times New Roman" w:hAnsi="Times New Roman" w:cs="Times New Roman"/>
          <w:sz w:val="24"/>
          <w:szCs w:val="24"/>
          <w:lang w:val="ru-RU"/>
        </w:rPr>
        <w:t xml:space="preserve">Муниципальные </w:t>
      </w:r>
      <w:r w:rsidRPr="001C4EDC">
        <w:rPr>
          <w:rFonts w:ascii="Times New Roman" w:hAnsi="Times New Roman" w:cs="Times New Roman"/>
          <w:sz w:val="24"/>
          <w:szCs w:val="24"/>
          <w:lang w:val="ru-RU"/>
        </w:rPr>
        <w:t xml:space="preserve">регламенты, положения, порядки, методики по направлениям мониторинга, определяющие показатели, источники данных, методы сбора информации утверждаются </w:t>
      </w:r>
      <w:proofErr w:type="gramStart"/>
      <w:r w:rsidRPr="001C4EDC">
        <w:rPr>
          <w:rFonts w:ascii="Times New Roman" w:hAnsi="Times New Roman" w:cs="Times New Roman"/>
          <w:sz w:val="24"/>
          <w:szCs w:val="24"/>
          <w:lang w:val="ru-RU"/>
        </w:rPr>
        <w:t xml:space="preserve">приказами </w:t>
      </w:r>
      <w:r w:rsidR="00BB3284">
        <w:rPr>
          <w:rFonts w:ascii="Times New Roman" w:hAnsi="Times New Roman" w:cs="Times New Roman"/>
          <w:sz w:val="24"/>
          <w:szCs w:val="24"/>
          <w:lang w:val="ru-RU"/>
        </w:rPr>
        <w:t xml:space="preserve"> управления</w:t>
      </w:r>
      <w:proofErr w:type="gramEnd"/>
      <w:r w:rsidR="00BB3284">
        <w:rPr>
          <w:rFonts w:ascii="Times New Roman" w:hAnsi="Times New Roman" w:cs="Times New Roman"/>
          <w:sz w:val="24"/>
          <w:szCs w:val="24"/>
          <w:lang w:val="ru-RU"/>
        </w:rPr>
        <w:t xml:space="preserve"> образования </w:t>
      </w:r>
      <w:r w:rsidRPr="001C4EDC">
        <w:rPr>
          <w:rFonts w:ascii="Times New Roman" w:hAnsi="Times New Roman" w:cs="Times New Roman"/>
          <w:sz w:val="24"/>
          <w:szCs w:val="24"/>
          <w:lang w:val="ru-RU"/>
        </w:rPr>
        <w:t>и размещаются на официальном сайте</w:t>
      </w:r>
      <w:r w:rsidR="00BB3284">
        <w:rPr>
          <w:rFonts w:ascii="Times New Roman" w:hAnsi="Times New Roman" w:cs="Times New Roman"/>
          <w:sz w:val="24"/>
          <w:szCs w:val="24"/>
          <w:lang w:val="ru-RU"/>
        </w:rPr>
        <w:t xml:space="preserve"> управления образования</w:t>
      </w:r>
      <w:r w:rsidRPr="001C4EDC">
        <w:rPr>
          <w:rFonts w:ascii="Times New Roman" w:hAnsi="Times New Roman" w:cs="Times New Roman"/>
          <w:sz w:val="24"/>
          <w:szCs w:val="24"/>
          <w:lang w:val="ru-RU"/>
        </w:rPr>
        <w:t>.</w:t>
      </w:r>
    </w:p>
    <w:p w14:paraId="7B57C2B2"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4.4.</w:t>
      </w:r>
      <w:r w:rsidRPr="001C4EDC">
        <w:rPr>
          <w:rFonts w:ascii="Times New Roman" w:hAnsi="Times New Roman" w:cs="Times New Roman"/>
          <w:sz w:val="24"/>
          <w:szCs w:val="24"/>
          <w:lang w:val="ru-RU"/>
        </w:rPr>
        <w:tab/>
        <w:t>При проведении мониторинга используется информация о результатах о</w:t>
      </w:r>
      <w:r w:rsidR="00BB3284">
        <w:rPr>
          <w:rFonts w:ascii="Times New Roman" w:hAnsi="Times New Roman" w:cs="Times New Roman"/>
          <w:sz w:val="24"/>
          <w:szCs w:val="24"/>
          <w:lang w:val="ru-RU"/>
        </w:rPr>
        <w:t>ценочных процедур федерального,</w:t>
      </w:r>
      <w:r w:rsidRPr="001C4EDC">
        <w:rPr>
          <w:rFonts w:ascii="Times New Roman" w:hAnsi="Times New Roman" w:cs="Times New Roman"/>
          <w:sz w:val="24"/>
          <w:szCs w:val="24"/>
          <w:lang w:val="ru-RU"/>
        </w:rPr>
        <w:t xml:space="preserve"> регионального</w:t>
      </w:r>
      <w:r w:rsidR="00BB3284">
        <w:rPr>
          <w:rFonts w:ascii="Times New Roman" w:hAnsi="Times New Roman" w:cs="Times New Roman"/>
          <w:sz w:val="24"/>
          <w:szCs w:val="24"/>
          <w:lang w:val="ru-RU"/>
        </w:rPr>
        <w:t>, муниципального</w:t>
      </w:r>
      <w:r w:rsidRPr="001C4EDC">
        <w:rPr>
          <w:rFonts w:ascii="Times New Roman" w:hAnsi="Times New Roman" w:cs="Times New Roman"/>
          <w:sz w:val="24"/>
          <w:szCs w:val="24"/>
          <w:lang w:val="ru-RU"/>
        </w:rPr>
        <w:t xml:space="preserve"> уровней:</w:t>
      </w:r>
    </w:p>
    <w:p w14:paraId="70D525BD"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1)</w:t>
      </w:r>
      <w:r w:rsidRPr="001C4EDC">
        <w:rPr>
          <w:rFonts w:ascii="Times New Roman" w:hAnsi="Times New Roman" w:cs="Times New Roman"/>
          <w:sz w:val="24"/>
          <w:szCs w:val="24"/>
          <w:lang w:val="ru-RU"/>
        </w:rPr>
        <w:tab/>
        <w:t>федеральные оценочные процедуры:</w:t>
      </w:r>
    </w:p>
    <w:p w14:paraId="3C15C643"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а)</w:t>
      </w:r>
      <w:r w:rsidRPr="001C4EDC">
        <w:rPr>
          <w:rFonts w:ascii="Times New Roman" w:hAnsi="Times New Roman" w:cs="Times New Roman"/>
          <w:sz w:val="24"/>
          <w:szCs w:val="24"/>
          <w:lang w:val="ru-RU"/>
        </w:rPr>
        <w:tab/>
        <w:t>государственная итоговая аттестация по образовательным программам основного общего образования (ГИА-9);</w:t>
      </w:r>
    </w:p>
    <w:p w14:paraId="2A63C2E5"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б)</w:t>
      </w:r>
      <w:r w:rsidRPr="001C4EDC">
        <w:rPr>
          <w:rFonts w:ascii="Times New Roman" w:hAnsi="Times New Roman" w:cs="Times New Roman"/>
          <w:sz w:val="24"/>
          <w:szCs w:val="24"/>
          <w:lang w:val="ru-RU"/>
        </w:rPr>
        <w:tab/>
        <w:t>государственная итоговая аттестация по образовательным программам среднего общего образования (ГИА-11);</w:t>
      </w:r>
    </w:p>
    <w:p w14:paraId="50389AC4"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в)</w:t>
      </w:r>
      <w:r w:rsidRPr="001C4EDC">
        <w:rPr>
          <w:rFonts w:ascii="Times New Roman" w:hAnsi="Times New Roman" w:cs="Times New Roman"/>
          <w:sz w:val="24"/>
          <w:szCs w:val="24"/>
          <w:lang w:val="ru-RU"/>
        </w:rPr>
        <w:tab/>
        <w:t>национальные исследования качества образования (НИКО);</w:t>
      </w:r>
    </w:p>
    <w:p w14:paraId="2696274C"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г)</w:t>
      </w:r>
      <w:r w:rsidRPr="001C4EDC">
        <w:rPr>
          <w:rFonts w:ascii="Times New Roman" w:hAnsi="Times New Roman" w:cs="Times New Roman"/>
          <w:sz w:val="24"/>
          <w:szCs w:val="24"/>
          <w:lang w:val="ru-RU"/>
        </w:rPr>
        <w:tab/>
        <w:t>всероссийские проверочные работы (ВПР);</w:t>
      </w:r>
    </w:p>
    <w:p w14:paraId="696E5D22"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д)</w:t>
      </w:r>
      <w:r w:rsidRPr="001C4EDC">
        <w:rPr>
          <w:rFonts w:ascii="Times New Roman" w:hAnsi="Times New Roman" w:cs="Times New Roman"/>
          <w:sz w:val="24"/>
          <w:szCs w:val="24"/>
          <w:lang w:val="ru-RU"/>
        </w:rPr>
        <w:tab/>
        <w:t>общероссийская и региональная оценка функциональной грамотности по модели PISA;</w:t>
      </w:r>
    </w:p>
    <w:p w14:paraId="49F7C8FA"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е)</w:t>
      </w:r>
      <w:r w:rsidRPr="001C4EDC">
        <w:rPr>
          <w:rFonts w:ascii="Times New Roman" w:hAnsi="Times New Roman" w:cs="Times New Roman"/>
          <w:sz w:val="24"/>
          <w:szCs w:val="24"/>
          <w:lang w:val="ru-RU"/>
        </w:rPr>
        <w:tab/>
        <w:t>всероссийские олимпиады и конкурсы;</w:t>
      </w:r>
    </w:p>
    <w:p w14:paraId="41E600AD"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ж)</w:t>
      </w:r>
      <w:r w:rsidRPr="001C4EDC">
        <w:rPr>
          <w:rFonts w:ascii="Times New Roman" w:hAnsi="Times New Roman" w:cs="Times New Roman"/>
          <w:sz w:val="24"/>
          <w:szCs w:val="24"/>
          <w:lang w:val="ru-RU"/>
        </w:rPr>
        <w:tab/>
        <w:t>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2FB4CF3B"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з)</w:t>
      </w:r>
      <w:r w:rsidRPr="001C4EDC">
        <w:rPr>
          <w:rFonts w:ascii="Times New Roman" w:hAnsi="Times New Roman" w:cs="Times New Roman"/>
          <w:sz w:val="24"/>
          <w:szCs w:val="24"/>
          <w:lang w:val="ru-RU"/>
        </w:rPr>
        <w:tab/>
        <w:t>оценка региональных механизмов управления качеством образования;</w:t>
      </w:r>
    </w:p>
    <w:p w14:paraId="467ED0DE"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2)</w:t>
      </w:r>
      <w:r w:rsidRPr="001C4EDC">
        <w:rPr>
          <w:rFonts w:ascii="Times New Roman" w:hAnsi="Times New Roman" w:cs="Times New Roman"/>
          <w:sz w:val="24"/>
          <w:szCs w:val="24"/>
          <w:lang w:val="ru-RU"/>
        </w:rPr>
        <w:tab/>
        <w:t>региональные оценочные процедуры:</w:t>
      </w:r>
    </w:p>
    <w:p w14:paraId="0A1FA49A"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а)</w:t>
      </w:r>
      <w:r w:rsidRPr="001C4EDC">
        <w:rPr>
          <w:rFonts w:ascii="Times New Roman" w:hAnsi="Times New Roman" w:cs="Times New Roman"/>
          <w:sz w:val="24"/>
          <w:szCs w:val="24"/>
          <w:lang w:val="ru-RU"/>
        </w:rPr>
        <w:tab/>
        <w:t>показатели для оценки качества начального общего, основного общего и среднего общего образования;</w:t>
      </w:r>
    </w:p>
    <w:p w14:paraId="7AFA5426"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б)</w:t>
      </w:r>
      <w:r w:rsidRPr="001C4EDC">
        <w:rPr>
          <w:rFonts w:ascii="Times New Roman" w:hAnsi="Times New Roman" w:cs="Times New Roman"/>
          <w:sz w:val="24"/>
          <w:szCs w:val="24"/>
          <w:lang w:val="ru-RU"/>
        </w:rPr>
        <w:tab/>
        <w:t>оценка предметных и метапредметных результатов освоения образовательных программ начального, основного и среднего общего образования, в том числе адаптированных;</w:t>
      </w:r>
    </w:p>
    <w:p w14:paraId="707B3C73" w14:textId="77777777" w:rsidR="001C4EDC" w:rsidRPr="001C4EDC" w:rsidRDefault="00292143"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1C4EDC" w:rsidRPr="001C4EDC">
        <w:rPr>
          <w:rFonts w:ascii="Times New Roman" w:hAnsi="Times New Roman" w:cs="Times New Roman"/>
          <w:sz w:val="24"/>
          <w:szCs w:val="24"/>
          <w:lang w:val="ru-RU"/>
        </w:rPr>
        <w:t>)</w:t>
      </w:r>
      <w:r w:rsidR="001C4EDC" w:rsidRPr="001C4EDC">
        <w:rPr>
          <w:rFonts w:ascii="Times New Roman" w:hAnsi="Times New Roman" w:cs="Times New Roman"/>
          <w:sz w:val="24"/>
          <w:szCs w:val="24"/>
          <w:lang w:val="ru-RU"/>
        </w:rPr>
        <w:tab/>
        <w:t>оценка реализации, программ и (или) проектов развития школ, показывающих низкие результаты обучения и функционирующих в неблагоприятных социальных условиях;</w:t>
      </w:r>
    </w:p>
    <w:p w14:paraId="42CAF15A" w14:textId="77777777" w:rsidR="001C4EDC" w:rsidRPr="001C4EDC" w:rsidRDefault="00292143"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001C4EDC" w:rsidRPr="001C4EDC">
        <w:rPr>
          <w:rFonts w:ascii="Times New Roman" w:hAnsi="Times New Roman" w:cs="Times New Roman"/>
          <w:sz w:val="24"/>
          <w:szCs w:val="24"/>
          <w:lang w:val="ru-RU"/>
        </w:rPr>
        <w:t>)</w:t>
      </w:r>
      <w:r w:rsidR="001C4EDC" w:rsidRPr="001C4EDC">
        <w:rPr>
          <w:rFonts w:ascii="Times New Roman" w:hAnsi="Times New Roman" w:cs="Times New Roman"/>
          <w:sz w:val="24"/>
          <w:szCs w:val="24"/>
          <w:lang w:val="ru-RU"/>
        </w:rPr>
        <w:tab/>
        <w:t>оценка достижений обучающихся по направлениям общего и дополнительного образования детей, включая оценку функциональной грамотности;</w:t>
      </w:r>
    </w:p>
    <w:p w14:paraId="7E99E0FC" w14:textId="77777777" w:rsidR="001C4EDC" w:rsidRPr="001C4EDC" w:rsidRDefault="00292143"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001C4EDC" w:rsidRPr="001C4EDC">
        <w:rPr>
          <w:rFonts w:ascii="Times New Roman" w:hAnsi="Times New Roman" w:cs="Times New Roman"/>
          <w:sz w:val="24"/>
          <w:szCs w:val="24"/>
          <w:lang w:val="ru-RU"/>
        </w:rPr>
        <w:t>)</w:t>
      </w:r>
      <w:r w:rsidR="001C4EDC" w:rsidRPr="001C4EDC">
        <w:rPr>
          <w:rFonts w:ascii="Times New Roman" w:hAnsi="Times New Roman" w:cs="Times New Roman"/>
          <w:sz w:val="24"/>
          <w:szCs w:val="24"/>
          <w:lang w:val="ru-RU"/>
        </w:rPr>
        <w:tab/>
        <w:t>оценка эффективности деятельности руководителей образовательных организаций;</w:t>
      </w:r>
    </w:p>
    <w:p w14:paraId="705914D6" w14:textId="77777777" w:rsidR="001C4EDC" w:rsidRPr="001C4EDC" w:rsidRDefault="00292143"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е</w:t>
      </w:r>
      <w:r w:rsidR="001C4EDC" w:rsidRPr="001C4EDC">
        <w:rPr>
          <w:rFonts w:ascii="Times New Roman" w:hAnsi="Times New Roman" w:cs="Times New Roman"/>
          <w:sz w:val="24"/>
          <w:szCs w:val="24"/>
          <w:lang w:val="ru-RU"/>
        </w:rPr>
        <w:t>)</w:t>
      </w:r>
      <w:r w:rsidR="001C4EDC" w:rsidRPr="001C4EDC">
        <w:rPr>
          <w:rFonts w:ascii="Times New Roman" w:hAnsi="Times New Roman" w:cs="Times New Roman"/>
          <w:sz w:val="24"/>
          <w:szCs w:val="24"/>
          <w:lang w:val="ru-RU"/>
        </w:rPr>
        <w:tab/>
        <w:t>оценка качества дополнительного профессионального образования педагогических работников;</w:t>
      </w:r>
    </w:p>
    <w:p w14:paraId="24814829" w14:textId="77777777" w:rsidR="001C4EDC" w:rsidRPr="001C4EDC" w:rsidRDefault="00292143"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ж</w:t>
      </w:r>
      <w:r w:rsidR="001C4EDC" w:rsidRPr="001C4EDC">
        <w:rPr>
          <w:rFonts w:ascii="Times New Roman" w:hAnsi="Times New Roman" w:cs="Times New Roman"/>
          <w:sz w:val="24"/>
          <w:szCs w:val="24"/>
          <w:lang w:val="ru-RU"/>
        </w:rPr>
        <w:t>)</w:t>
      </w:r>
      <w:r w:rsidR="001C4EDC" w:rsidRPr="001C4EDC">
        <w:rPr>
          <w:rFonts w:ascii="Times New Roman" w:hAnsi="Times New Roman" w:cs="Times New Roman"/>
          <w:sz w:val="24"/>
          <w:szCs w:val="24"/>
          <w:lang w:val="ru-RU"/>
        </w:rPr>
        <w:tab/>
        <w:t>диагностика профессиональных компетенций педагогических работников;</w:t>
      </w:r>
    </w:p>
    <w:p w14:paraId="0EBA0E76" w14:textId="77777777" w:rsidR="001C4EDC" w:rsidRPr="001C4EDC" w:rsidRDefault="00292143"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001C4EDC" w:rsidRPr="001C4EDC">
        <w:rPr>
          <w:rFonts w:ascii="Times New Roman" w:hAnsi="Times New Roman" w:cs="Times New Roman"/>
          <w:sz w:val="24"/>
          <w:szCs w:val="24"/>
          <w:lang w:val="ru-RU"/>
        </w:rPr>
        <w:t>)</w:t>
      </w:r>
      <w:r w:rsidR="001C4EDC" w:rsidRPr="001C4EDC">
        <w:rPr>
          <w:rFonts w:ascii="Times New Roman" w:hAnsi="Times New Roman" w:cs="Times New Roman"/>
          <w:sz w:val="24"/>
          <w:szCs w:val="24"/>
          <w:lang w:val="ru-RU"/>
        </w:rPr>
        <w:tab/>
        <w:t>оценка муниципальных систем общего образования, в том числе муниципальных механизмов управления качеством образования.</w:t>
      </w:r>
    </w:p>
    <w:p w14:paraId="12C975E0"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4.5.</w:t>
      </w:r>
      <w:r w:rsidRPr="001C4EDC">
        <w:rPr>
          <w:rFonts w:ascii="Times New Roman" w:hAnsi="Times New Roman" w:cs="Times New Roman"/>
          <w:sz w:val="24"/>
          <w:szCs w:val="24"/>
          <w:lang w:val="ru-RU"/>
        </w:rPr>
        <w:tab/>
        <w:t>Мониторинг проводится с учетом реализации полного управленческого цикла (цели - показатели для проведения мониторинга - мониторинг показателей - анализ результатов мониторинга - адресные рекомендации на основе мониторинга - меры -управленческие решения - анализ эффективности принятых мер).</w:t>
      </w:r>
    </w:p>
    <w:p w14:paraId="55BBBDE8"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lastRenderedPageBreak/>
        <w:t>4.6.</w:t>
      </w:r>
      <w:r w:rsidRPr="001C4EDC">
        <w:rPr>
          <w:rFonts w:ascii="Times New Roman" w:hAnsi="Times New Roman" w:cs="Times New Roman"/>
          <w:sz w:val="24"/>
          <w:szCs w:val="24"/>
          <w:lang w:val="ru-RU"/>
        </w:rPr>
        <w:tab/>
        <w:t>Результаты мониторинга являются открытыми и доступным</w:t>
      </w:r>
      <w:r w:rsidR="00292143">
        <w:rPr>
          <w:rFonts w:ascii="Times New Roman" w:hAnsi="Times New Roman" w:cs="Times New Roman"/>
          <w:sz w:val="24"/>
          <w:szCs w:val="24"/>
          <w:lang w:val="ru-RU"/>
        </w:rPr>
        <w:t>и для использования субъектами М</w:t>
      </w:r>
      <w:r w:rsidRPr="001C4EDC">
        <w:rPr>
          <w:rFonts w:ascii="Times New Roman" w:hAnsi="Times New Roman" w:cs="Times New Roman"/>
          <w:sz w:val="24"/>
          <w:szCs w:val="24"/>
          <w:lang w:val="ru-RU"/>
        </w:rPr>
        <w:t>СОУКО, участниками образовательного процесса, представителями общественности, иными организациями, заинтересованными в повышении качества образования.</w:t>
      </w:r>
    </w:p>
    <w:p w14:paraId="1E715B94"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4.7.</w:t>
      </w:r>
      <w:r w:rsidRPr="001C4EDC">
        <w:rPr>
          <w:rFonts w:ascii="Times New Roman" w:hAnsi="Times New Roman" w:cs="Times New Roman"/>
          <w:sz w:val="24"/>
          <w:szCs w:val="24"/>
          <w:lang w:val="ru-RU"/>
        </w:rPr>
        <w:tab/>
        <w:t xml:space="preserve">По итогам проведения мониторинга разрабатываются адресные рекомендации для участников отношений в сфере образования и направляются им письмами </w:t>
      </w:r>
      <w:r w:rsidR="00292143">
        <w:rPr>
          <w:rFonts w:ascii="Times New Roman" w:hAnsi="Times New Roman" w:cs="Times New Roman"/>
          <w:sz w:val="24"/>
          <w:szCs w:val="24"/>
          <w:lang w:val="ru-RU"/>
        </w:rPr>
        <w:t xml:space="preserve">в </w:t>
      </w:r>
      <w:r w:rsidRPr="001C4EDC">
        <w:rPr>
          <w:rFonts w:ascii="Times New Roman" w:hAnsi="Times New Roman" w:cs="Times New Roman"/>
          <w:sz w:val="24"/>
          <w:szCs w:val="24"/>
          <w:lang w:val="ru-RU"/>
        </w:rPr>
        <w:t>подведомственны</w:t>
      </w:r>
      <w:r w:rsidR="00292143">
        <w:rPr>
          <w:rFonts w:ascii="Times New Roman" w:hAnsi="Times New Roman" w:cs="Times New Roman"/>
          <w:sz w:val="24"/>
          <w:szCs w:val="24"/>
          <w:lang w:val="ru-RU"/>
        </w:rPr>
        <w:t xml:space="preserve">е управлению </w:t>
      </w:r>
      <w:proofErr w:type="gramStart"/>
      <w:r w:rsidR="00292143">
        <w:rPr>
          <w:rFonts w:ascii="Times New Roman" w:hAnsi="Times New Roman" w:cs="Times New Roman"/>
          <w:sz w:val="24"/>
          <w:szCs w:val="24"/>
          <w:lang w:val="ru-RU"/>
        </w:rPr>
        <w:t xml:space="preserve">образования </w:t>
      </w:r>
      <w:r w:rsidRPr="001C4EDC">
        <w:rPr>
          <w:rFonts w:ascii="Times New Roman" w:hAnsi="Times New Roman" w:cs="Times New Roman"/>
          <w:sz w:val="24"/>
          <w:szCs w:val="24"/>
          <w:lang w:val="ru-RU"/>
        </w:rPr>
        <w:t xml:space="preserve"> организаций</w:t>
      </w:r>
      <w:proofErr w:type="gramEnd"/>
      <w:r w:rsidRPr="001C4EDC">
        <w:rPr>
          <w:rFonts w:ascii="Times New Roman" w:hAnsi="Times New Roman" w:cs="Times New Roman"/>
          <w:sz w:val="24"/>
          <w:szCs w:val="24"/>
          <w:lang w:val="ru-RU"/>
        </w:rPr>
        <w:t>.</w:t>
      </w:r>
    </w:p>
    <w:p w14:paraId="7DD2FEA0"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V.</w:t>
      </w:r>
      <w:r w:rsidRPr="001C4EDC">
        <w:rPr>
          <w:rFonts w:ascii="Times New Roman" w:hAnsi="Times New Roman" w:cs="Times New Roman"/>
          <w:sz w:val="24"/>
          <w:szCs w:val="24"/>
          <w:lang w:val="ru-RU"/>
        </w:rPr>
        <w:tab/>
        <w:t>Принятие управленческих решений, направленных на повышение качества</w:t>
      </w:r>
    </w:p>
    <w:p w14:paraId="227F335E"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образования, анализ эффективности принятых мер</w:t>
      </w:r>
    </w:p>
    <w:p w14:paraId="04E25EB7"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5.1.</w:t>
      </w:r>
      <w:r w:rsidRPr="001C4EDC">
        <w:rPr>
          <w:rFonts w:ascii="Times New Roman" w:hAnsi="Times New Roman" w:cs="Times New Roman"/>
          <w:sz w:val="24"/>
          <w:szCs w:val="24"/>
          <w:lang w:val="ru-RU"/>
        </w:rPr>
        <w:tab/>
        <w:t>По итогу проведения анализа результатов мониторинга принимаются меры и управленческие решения, направленные на совершенствование систем:</w:t>
      </w:r>
    </w:p>
    <w:p w14:paraId="7B58437B"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оценки качества подготовки обучающихся, в том числе объективности процедур оценки качества образования и олимпиад школьников;</w:t>
      </w:r>
    </w:p>
    <w:p w14:paraId="0421BDF3"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работы со школами с низкими результатами обучения, в том числе функционирующими в неблагоприятных социальных условиях; выявления, поддержки и развития способностей и талантов у детей и молодёжи; - работы по самоопределению и профессиональной ориентации обучающихся; мониторинга эффективности руководителей образовательных организаций; обеспечения профессионального развития педагогических работников; организации воспитания и социализации обучающихся; мониторинга качества дошкольного образования.</w:t>
      </w:r>
    </w:p>
    <w:p w14:paraId="1D80B4EC" w14:textId="77777777" w:rsidR="001C4EDC" w:rsidRPr="001C4EDC"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5.2.</w:t>
      </w:r>
      <w:r w:rsidRPr="001C4EDC">
        <w:rPr>
          <w:rFonts w:ascii="Times New Roman" w:hAnsi="Times New Roman" w:cs="Times New Roman"/>
          <w:sz w:val="24"/>
          <w:szCs w:val="24"/>
          <w:lang w:val="ru-RU"/>
        </w:rPr>
        <w:tab/>
        <w:t>Эффективность принятых мер по направлениям обсуждается на заседаниях коллегии</w:t>
      </w:r>
      <w:r w:rsidR="00292143">
        <w:rPr>
          <w:rFonts w:ascii="Times New Roman" w:hAnsi="Times New Roman" w:cs="Times New Roman"/>
          <w:sz w:val="24"/>
          <w:szCs w:val="24"/>
          <w:lang w:val="ru-RU"/>
        </w:rPr>
        <w:t xml:space="preserve"> управления образования.</w:t>
      </w:r>
      <w:r w:rsidRPr="001C4EDC">
        <w:rPr>
          <w:rFonts w:ascii="Times New Roman" w:hAnsi="Times New Roman" w:cs="Times New Roman"/>
          <w:sz w:val="24"/>
          <w:szCs w:val="24"/>
          <w:lang w:val="ru-RU"/>
        </w:rPr>
        <w:t xml:space="preserve"> </w:t>
      </w:r>
    </w:p>
    <w:p w14:paraId="6DA98A90" w14:textId="77777777" w:rsidR="001C4EDC" w:rsidRPr="001C4EDC" w:rsidRDefault="00292143" w:rsidP="001C4EDC">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VI. Финансовое обеспечение М</w:t>
      </w:r>
      <w:r w:rsidR="001C4EDC" w:rsidRPr="001C4EDC">
        <w:rPr>
          <w:rFonts w:ascii="Times New Roman" w:hAnsi="Times New Roman" w:cs="Times New Roman"/>
          <w:sz w:val="24"/>
          <w:szCs w:val="24"/>
          <w:lang w:val="ru-RU"/>
        </w:rPr>
        <w:t>СОУКО</w:t>
      </w:r>
    </w:p>
    <w:p w14:paraId="1C35A56F" w14:textId="77777777" w:rsidR="0078342E" w:rsidRDefault="001C4EDC" w:rsidP="001C4EDC">
      <w:pPr>
        <w:spacing w:after="0"/>
        <w:ind w:left="-567" w:right="-1"/>
        <w:jc w:val="both"/>
        <w:rPr>
          <w:rFonts w:ascii="Times New Roman" w:hAnsi="Times New Roman" w:cs="Times New Roman"/>
          <w:sz w:val="24"/>
          <w:szCs w:val="24"/>
          <w:lang w:val="ru-RU"/>
        </w:rPr>
      </w:pPr>
      <w:r w:rsidRPr="001C4EDC">
        <w:rPr>
          <w:rFonts w:ascii="Times New Roman" w:hAnsi="Times New Roman" w:cs="Times New Roman"/>
          <w:sz w:val="24"/>
          <w:szCs w:val="24"/>
          <w:lang w:val="ru-RU"/>
        </w:rPr>
        <w:t xml:space="preserve">Финансовое обеспечение проведения процедур оценки и управления качеством образования на территории </w:t>
      </w:r>
      <w:r w:rsidR="00292143">
        <w:rPr>
          <w:rFonts w:ascii="Times New Roman" w:hAnsi="Times New Roman" w:cs="Times New Roman"/>
          <w:sz w:val="24"/>
          <w:szCs w:val="24"/>
          <w:lang w:val="ru-RU"/>
        </w:rPr>
        <w:t xml:space="preserve">Симферопольского района </w:t>
      </w:r>
      <w:r w:rsidRPr="001C4EDC">
        <w:rPr>
          <w:rFonts w:ascii="Times New Roman" w:hAnsi="Times New Roman" w:cs="Times New Roman"/>
          <w:sz w:val="24"/>
          <w:szCs w:val="24"/>
          <w:lang w:val="ru-RU"/>
        </w:rPr>
        <w:t>осуществляется за счет бюджетных средств в рамках текущего финансирования субъектов</w:t>
      </w:r>
      <w:r w:rsidR="00292143">
        <w:rPr>
          <w:rFonts w:ascii="Times New Roman" w:hAnsi="Times New Roman" w:cs="Times New Roman"/>
          <w:sz w:val="24"/>
          <w:szCs w:val="24"/>
          <w:lang w:val="ru-RU"/>
        </w:rPr>
        <w:t xml:space="preserve"> </w:t>
      </w:r>
      <w:proofErr w:type="gramStart"/>
      <w:r w:rsidR="00292143">
        <w:rPr>
          <w:rFonts w:ascii="Times New Roman" w:hAnsi="Times New Roman" w:cs="Times New Roman"/>
          <w:sz w:val="24"/>
          <w:szCs w:val="24"/>
          <w:lang w:val="ru-RU"/>
        </w:rPr>
        <w:t xml:space="preserve">муниципальной </w:t>
      </w:r>
      <w:r w:rsidRPr="001C4EDC">
        <w:rPr>
          <w:rFonts w:ascii="Times New Roman" w:hAnsi="Times New Roman" w:cs="Times New Roman"/>
          <w:sz w:val="24"/>
          <w:szCs w:val="24"/>
          <w:lang w:val="ru-RU"/>
        </w:rPr>
        <w:t xml:space="preserve"> системы</w:t>
      </w:r>
      <w:proofErr w:type="gramEnd"/>
      <w:r w:rsidRPr="001C4EDC">
        <w:rPr>
          <w:rFonts w:ascii="Times New Roman" w:hAnsi="Times New Roman" w:cs="Times New Roman"/>
          <w:sz w:val="24"/>
          <w:szCs w:val="24"/>
          <w:lang w:val="ru-RU"/>
        </w:rPr>
        <w:t xml:space="preserve"> оценки и управления качеством образования, органов местного самоуправления и образовательных организаций.</w:t>
      </w:r>
    </w:p>
    <w:p w14:paraId="5118552F" w14:textId="77777777" w:rsidR="0078342E" w:rsidRDefault="0078342E" w:rsidP="006B6630">
      <w:pPr>
        <w:spacing w:after="0"/>
        <w:ind w:left="-567" w:right="-1"/>
        <w:jc w:val="both"/>
        <w:rPr>
          <w:rFonts w:ascii="Times New Roman" w:hAnsi="Times New Roman" w:cs="Times New Roman"/>
          <w:sz w:val="24"/>
          <w:szCs w:val="24"/>
          <w:lang w:val="ru-RU"/>
        </w:rPr>
      </w:pPr>
    </w:p>
    <w:p w14:paraId="2D88DF51" w14:textId="77777777" w:rsidR="0078342E" w:rsidRDefault="0078342E" w:rsidP="006B6630">
      <w:pPr>
        <w:spacing w:after="0"/>
        <w:ind w:left="-567" w:right="-1"/>
        <w:jc w:val="both"/>
        <w:rPr>
          <w:rFonts w:ascii="Times New Roman" w:hAnsi="Times New Roman" w:cs="Times New Roman"/>
          <w:sz w:val="24"/>
          <w:szCs w:val="24"/>
          <w:lang w:val="ru-RU"/>
        </w:rPr>
      </w:pPr>
    </w:p>
    <w:p w14:paraId="76EBE7D6" w14:textId="77777777" w:rsidR="0078342E" w:rsidRDefault="0078342E" w:rsidP="006B6630">
      <w:pPr>
        <w:spacing w:after="0"/>
        <w:ind w:left="-567" w:right="-1"/>
        <w:jc w:val="both"/>
        <w:rPr>
          <w:rFonts w:ascii="Times New Roman" w:hAnsi="Times New Roman" w:cs="Times New Roman"/>
          <w:sz w:val="24"/>
          <w:szCs w:val="24"/>
          <w:lang w:val="ru-RU"/>
        </w:rPr>
      </w:pPr>
    </w:p>
    <w:p w14:paraId="5329EC89" w14:textId="77777777" w:rsidR="0078342E" w:rsidRDefault="0078342E" w:rsidP="006B6630">
      <w:pPr>
        <w:spacing w:after="0"/>
        <w:ind w:left="-567" w:right="-1"/>
        <w:jc w:val="both"/>
        <w:rPr>
          <w:rFonts w:ascii="Times New Roman" w:hAnsi="Times New Roman" w:cs="Times New Roman"/>
          <w:sz w:val="24"/>
          <w:szCs w:val="24"/>
          <w:lang w:val="ru-RU"/>
        </w:rPr>
      </w:pPr>
    </w:p>
    <w:p w14:paraId="0A641DE9" w14:textId="77777777" w:rsidR="0078342E" w:rsidRDefault="0078342E" w:rsidP="006B6630">
      <w:pPr>
        <w:spacing w:after="0"/>
        <w:ind w:left="-567" w:right="-1"/>
        <w:jc w:val="both"/>
        <w:rPr>
          <w:rFonts w:ascii="Times New Roman" w:hAnsi="Times New Roman" w:cs="Times New Roman"/>
          <w:sz w:val="24"/>
          <w:szCs w:val="24"/>
          <w:lang w:val="ru-RU"/>
        </w:rPr>
      </w:pPr>
    </w:p>
    <w:p w14:paraId="3DDC3AD4" w14:textId="77777777" w:rsidR="0078342E" w:rsidRDefault="0078342E" w:rsidP="006B6630">
      <w:pPr>
        <w:spacing w:after="0"/>
        <w:ind w:left="-567" w:right="-1"/>
        <w:jc w:val="both"/>
        <w:rPr>
          <w:rFonts w:ascii="Times New Roman" w:hAnsi="Times New Roman" w:cs="Times New Roman"/>
          <w:sz w:val="24"/>
          <w:szCs w:val="24"/>
          <w:lang w:val="ru-RU"/>
        </w:rPr>
      </w:pPr>
    </w:p>
    <w:p w14:paraId="44C99FEC" w14:textId="77777777" w:rsidR="0078342E" w:rsidRDefault="0078342E" w:rsidP="006B6630">
      <w:pPr>
        <w:spacing w:after="0"/>
        <w:ind w:left="-567" w:right="-1"/>
        <w:jc w:val="both"/>
        <w:rPr>
          <w:rFonts w:ascii="Times New Roman" w:hAnsi="Times New Roman" w:cs="Times New Roman"/>
          <w:sz w:val="24"/>
          <w:szCs w:val="24"/>
          <w:lang w:val="ru-RU"/>
        </w:rPr>
      </w:pPr>
    </w:p>
    <w:p w14:paraId="0608F076" w14:textId="77777777" w:rsidR="0078342E" w:rsidRDefault="0078342E" w:rsidP="006B6630">
      <w:pPr>
        <w:spacing w:after="0"/>
        <w:ind w:left="-567" w:right="-1"/>
        <w:jc w:val="both"/>
        <w:rPr>
          <w:rFonts w:ascii="Times New Roman" w:hAnsi="Times New Roman" w:cs="Times New Roman"/>
          <w:sz w:val="24"/>
          <w:szCs w:val="24"/>
          <w:lang w:val="ru-RU"/>
        </w:rPr>
      </w:pPr>
    </w:p>
    <w:p w14:paraId="1FFD9C89" w14:textId="77777777" w:rsidR="0078342E" w:rsidRDefault="0078342E" w:rsidP="006B6630">
      <w:pPr>
        <w:spacing w:after="0"/>
        <w:ind w:left="-567" w:right="-1"/>
        <w:jc w:val="both"/>
        <w:rPr>
          <w:rFonts w:ascii="Times New Roman" w:hAnsi="Times New Roman" w:cs="Times New Roman"/>
          <w:sz w:val="24"/>
          <w:szCs w:val="24"/>
          <w:lang w:val="ru-RU"/>
        </w:rPr>
      </w:pPr>
    </w:p>
    <w:p w14:paraId="5F6AFA0D" w14:textId="77777777" w:rsidR="0078342E" w:rsidRDefault="0078342E" w:rsidP="006B6630">
      <w:pPr>
        <w:spacing w:after="0"/>
        <w:ind w:left="-567" w:right="-1"/>
        <w:jc w:val="both"/>
        <w:rPr>
          <w:rFonts w:ascii="Times New Roman" w:hAnsi="Times New Roman" w:cs="Times New Roman"/>
          <w:sz w:val="24"/>
          <w:szCs w:val="24"/>
          <w:lang w:val="ru-RU"/>
        </w:rPr>
      </w:pPr>
    </w:p>
    <w:p w14:paraId="2607AD1A" w14:textId="77777777" w:rsidR="0078342E" w:rsidRDefault="0078342E" w:rsidP="006B6630">
      <w:pPr>
        <w:spacing w:after="0"/>
        <w:ind w:left="-567" w:right="-1"/>
        <w:jc w:val="both"/>
        <w:rPr>
          <w:rFonts w:ascii="Times New Roman" w:hAnsi="Times New Roman" w:cs="Times New Roman"/>
          <w:sz w:val="24"/>
          <w:szCs w:val="24"/>
          <w:lang w:val="ru-RU"/>
        </w:rPr>
      </w:pPr>
    </w:p>
    <w:p w14:paraId="0F8872E6" w14:textId="77777777" w:rsidR="0078342E" w:rsidRDefault="0078342E" w:rsidP="006B6630">
      <w:pPr>
        <w:spacing w:after="0"/>
        <w:ind w:left="-567" w:right="-1"/>
        <w:jc w:val="both"/>
        <w:rPr>
          <w:rFonts w:ascii="Times New Roman" w:hAnsi="Times New Roman" w:cs="Times New Roman"/>
          <w:sz w:val="24"/>
          <w:szCs w:val="24"/>
          <w:lang w:val="ru-RU"/>
        </w:rPr>
      </w:pPr>
    </w:p>
    <w:p w14:paraId="00AC9ABB" w14:textId="77777777" w:rsidR="0078342E" w:rsidRDefault="0078342E" w:rsidP="006B6630">
      <w:pPr>
        <w:spacing w:after="0"/>
        <w:ind w:left="-567" w:right="-1"/>
        <w:jc w:val="both"/>
        <w:rPr>
          <w:rFonts w:ascii="Times New Roman" w:hAnsi="Times New Roman" w:cs="Times New Roman"/>
          <w:sz w:val="24"/>
          <w:szCs w:val="24"/>
          <w:lang w:val="ru-RU"/>
        </w:rPr>
      </w:pPr>
    </w:p>
    <w:p w14:paraId="78B89BBF" w14:textId="77777777" w:rsidR="0078342E" w:rsidRDefault="0078342E" w:rsidP="006B6630">
      <w:pPr>
        <w:spacing w:after="0"/>
        <w:ind w:left="-567" w:right="-1"/>
        <w:jc w:val="both"/>
        <w:rPr>
          <w:rFonts w:ascii="Times New Roman" w:hAnsi="Times New Roman" w:cs="Times New Roman"/>
          <w:sz w:val="24"/>
          <w:szCs w:val="24"/>
          <w:lang w:val="ru-RU"/>
        </w:rPr>
      </w:pPr>
    </w:p>
    <w:p w14:paraId="5D3BE7D8" w14:textId="77777777" w:rsidR="0078342E" w:rsidRDefault="0078342E" w:rsidP="006B6630">
      <w:pPr>
        <w:spacing w:after="0"/>
        <w:ind w:left="-567" w:right="-1"/>
        <w:jc w:val="both"/>
        <w:rPr>
          <w:rFonts w:ascii="Times New Roman" w:hAnsi="Times New Roman" w:cs="Times New Roman"/>
          <w:sz w:val="24"/>
          <w:szCs w:val="24"/>
          <w:lang w:val="ru-RU"/>
        </w:rPr>
      </w:pPr>
    </w:p>
    <w:p w14:paraId="5E3A3FC7" w14:textId="77777777" w:rsidR="0078342E" w:rsidRDefault="0078342E" w:rsidP="006B6630">
      <w:pPr>
        <w:spacing w:after="0"/>
        <w:ind w:left="-567" w:right="-1"/>
        <w:jc w:val="both"/>
        <w:rPr>
          <w:rFonts w:ascii="Times New Roman" w:hAnsi="Times New Roman" w:cs="Times New Roman"/>
          <w:sz w:val="24"/>
          <w:szCs w:val="24"/>
          <w:lang w:val="ru-RU"/>
        </w:rPr>
      </w:pPr>
    </w:p>
    <w:p w14:paraId="7BADAE39" w14:textId="77777777" w:rsidR="0078342E" w:rsidRDefault="0078342E" w:rsidP="006B6630">
      <w:pPr>
        <w:spacing w:after="0"/>
        <w:ind w:left="-567" w:right="-1"/>
        <w:jc w:val="both"/>
        <w:rPr>
          <w:rFonts w:ascii="Times New Roman" w:hAnsi="Times New Roman" w:cs="Times New Roman"/>
          <w:sz w:val="24"/>
          <w:szCs w:val="24"/>
          <w:lang w:val="ru-RU"/>
        </w:rPr>
      </w:pPr>
    </w:p>
    <w:p w14:paraId="5101C75A" w14:textId="77777777" w:rsidR="0078342E" w:rsidRDefault="0078342E" w:rsidP="006B6630">
      <w:pPr>
        <w:spacing w:after="0"/>
        <w:ind w:left="-567" w:right="-1"/>
        <w:jc w:val="both"/>
        <w:rPr>
          <w:rFonts w:ascii="Times New Roman" w:hAnsi="Times New Roman" w:cs="Times New Roman"/>
          <w:sz w:val="24"/>
          <w:szCs w:val="24"/>
          <w:lang w:val="ru-RU"/>
        </w:rPr>
      </w:pPr>
    </w:p>
    <w:p w14:paraId="4C49B145" w14:textId="77777777" w:rsidR="0078342E" w:rsidRDefault="0078342E" w:rsidP="006B6630">
      <w:pPr>
        <w:spacing w:after="0"/>
        <w:ind w:left="-567" w:right="-1"/>
        <w:jc w:val="both"/>
        <w:rPr>
          <w:rFonts w:ascii="Times New Roman" w:hAnsi="Times New Roman" w:cs="Times New Roman"/>
          <w:sz w:val="24"/>
          <w:szCs w:val="24"/>
          <w:lang w:val="ru-RU"/>
        </w:rPr>
      </w:pPr>
    </w:p>
    <w:p w14:paraId="42227B48" w14:textId="77777777" w:rsidR="0078342E" w:rsidRDefault="0078342E" w:rsidP="006B6630">
      <w:pPr>
        <w:spacing w:after="0"/>
        <w:ind w:left="-567" w:right="-1"/>
        <w:jc w:val="both"/>
        <w:rPr>
          <w:rFonts w:ascii="Times New Roman" w:hAnsi="Times New Roman" w:cs="Times New Roman"/>
          <w:sz w:val="24"/>
          <w:szCs w:val="24"/>
          <w:lang w:val="ru-RU"/>
        </w:rPr>
      </w:pPr>
    </w:p>
    <w:p w14:paraId="3FE0637B" w14:textId="77777777" w:rsidR="0078342E" w:rsidRDefault="0078342E" w:rsidP="006B6630">
      <w:pPr>
        <w:spacing w:after="0"/>
        <w:ind w:left="-567" w:right="-1"/>
        <w:jc w:val="both"/>
        <w:rPr>
          <w:rFonts w:ascii="Times New Roman" w:hAnsi="Times New Roman" w:cs="Times New Roman"/>
          <w:sz w:val="24"/>
          <w:szCs w:val="24"/>
          <w:lang w:val="ru-RU"/>
        </w:rPr>
      </w:pPr>
    </w:p>
    <w:p w14:paraId="1E5535DC" w14:textId="77777777" w:rsidR="0078342E" w:rsidRDefault="0078342E" w:rsidP="006B6630">
      <w:pPr>
        <w:spacing w:after="0"/>
        <w:ind w:left="-567" w:right="-1"/>
        <w:jc w:val="both"/>
        <w:rPr>
          <w:rFonts w:ascii="Times New Roman" w:hAnsi="Times New Roman" w:cs="Times New Roman"/>
          <w:sz w:val="24"/>
          <w:szCs w:val="24"/>
          <w:lang w:val="ru-RU"/>
        </w:rPr>
      </w:pPr>
    </w:p>
    <w:p w14:paraId="45FFFA09" w14:textId="77777777" w:rsidR="0078342E" w:rsidRDefault="0078342E" w:rsidP="006B6630">
      <w:pPr>
        <w:spacing w:after="0"/>
        <w:ind w:left="-567" w:right="-1"/>
        <w:jc w:val="both"/>
        <w:rPr>
          <w:rFonts w:ascii="Times New Roman" w:hAnsi="Times New Roman" w:cs="Times New Roman"/>
          <w:sz w:val="24"/>
          <w:szCs w:val="24"/>
          <w:lang w:val="ru-RU"/>
        </w:rPr>
      </w:pPr>
    </w:p>
    <w:p w14:paraId="0827FF31" w14:textId="77777777" w:rsidR="0078342E" w:rsidRDefault="0078342E" w:rsidP="006B6630">
      <w:pPr>
        <w:spacing w:after="0"/>
        <w:ind w:left="-567" w:right="-1"/>
        <w:jc w:val="both"/>
        <w:rPr>
          <w:rFonts w:ascii="Times New Roman" w:hAnsi="Times New Roman" w:cs="Times New Roman"/>
          <w:sz w:val="24"/>
          <w:szCs w:val="24"/>
          <w:lang w:val="ru-RU"/>
        </w:rPr>
      </w:pPr>
    </w:p>
    <w:p w14:paraId="0175BF11" w14:textId="77777777" w:rsidR="006B6630" w:rsidRDefault="006B6630" w:rsidP="006B6630">
      <w:pPr>
        <w:spacing w:after="0"/>
        <w:ind w:left="-567" w:right="-1"/>
        <w:jc w:val="right"/>
        <w:rPr>
          <w:rFonts w:ascii="Times New Roman" w:hAnsi="Times New Roman" w:cs="Times New Roman"/>
          <w:sz w:val="24"/>
          <w:szCs w:val="24"/>
          <w:lang w:val="ru-RU"/>
        </w:rPr>
      </w:pPr>
    </w:p>
    <w:p w14:paraId="1D2F8E80" w14:textId="77777777" w:rsidR="006B6630" w:rsidRDefault="006B6630" w:rsidP="006B6630">
      <w:pPr>
        <w:spacing w:after="0"/>
        <w:ind w:left="-567" w:right="-1"/>
        <w:jc w:val="right"/>
        <w:rPr>
          <w:rFonts w:ascii="Times New Roman" w:hAnsi="Times New Roman" w:cs="Times New Roman"/>
          <w:sz w:val="24"/>
          <w:szCs w:val="24"/>
          <w:lang w:val="ru-RU"/>
        </w:rPr>
      </w:pPr>
    </w:p>
    <w:p w14:paraId="447A7521" w14:textId="77777777" w:rsidR="006B6630" w:rsidRDefault="006B6630" w:rsidP="006B6630">
      <w:pPr>
        <w:spacing w:after="0"/>
        <w:ind w:left="-567" w:right="-1"/>
        <w:jc w:val="right"/>
        <w:rPr>
          <w:rFonts w:ascii="Times New Roman" w:hAnsi="Times New Roman" w:cs="Times New Roman"/>
          <w:sz w:val="24"/>
          <w:szCs w:val="24"/>
          <w:lang w:val="ru-RU"/>
        </w:rPr>
      </w:pPr>
    </w:p>
    <w:p w14:paraId="28EC53E9" w14:textId="77777777" w:rsidR="00AE2F48" w:rsidRDefault="00945218" w:rsidP="006B6630">
      <w:pPr>
        <w:spacing w:after="0"/>
        <w:ind w:left="-567" w:right="-1"/>
        <w:jc w:val="right"/>
        <w:rPr>
          <w:rFonts w:ascii="Times New Roman" w:hAnsi="Times New Roman" w:cs="Times New Roman"/>
          <w:sz w:val="24"/>
          <w:szCs w:val="24"/>
          <w:lang w:val="ru-RU"/>
        </w:rPr>
      </w:pPr>
      <w:r w:rsidRPr="00AE1754">
        <w:rPr>
          <w:rFonts w:ascii="Times New Roman" w:hAnsi="Times New Roman" w:cs="Times New Roman"/>
          <w:sz w:val="24"/>
          <w:szCs w:val="24"/>
          <w:lang w:val="ru-RU"/>
        </w:rPr>
        <w:t xml:space="preserve">С приказом </w:t>
      </w:r>
      <w:r w:rsidR="006B6630">
        <w:rPr>
          <w:rFonts w:ascii="Times New Roman" w:hAnsi="Times New Roman" w:cs="Times New Roman"/>
          <w:sz w:val="24"/>
          <w:szCs w:val="24"/>
          <w:lang w:val="ru-RU"/>
        </w:rPr>
        <w:t>у</w:t>
      </w:r>
      <w:r w:rsidR="00AE2F48">
        <w:rPr>
          <w:rFonts w:ascii="Times New Roman" w:hAnsi="Times New Roman" w:cs="Times New Roman"/>
          <w:sz w:val="24"/>
          <w:szCs w:val="24"/>
          <w:lang w:val="ru-RU"/>
        </w:rPr>
        <w:t>правления образования</w:t>
      </w:r>
    </w:p>
    <w:p w14:paraId="0D5BD66F" w14:textId="77777777" w:rsidR="00945218" w:rsidRPr="00AE1754" w:rsidRDefault="00945218" w:rsidP="006B6630">
      <w:pPr>
        <w:spacing w:after="0"/>
        <w:ind w:left="-567" w:right="-1"/>
        <w:jc w:val="right"/>
        <w:rPr>
          <w:rFonts w:ascii="Times New Roman" w:hAnsi="Times New Roman" w:cs="Times New Roman"/>
          <w:sz w:val="24"/>
          <w:szCs w:val="24"/>
          <w:lang w:val="ru-RU"/>
        </w:rPr>
      </w:pPr>
      <w:r w:rsidRPr="00AE1754">
        <w:rPr>
          <w:rFonts w:ascii="Times New Roman" w:hAnsi="Times New Roman" w:cs="Times New Roman"/>
          <w:sz w:val="24"/>
          <w:szCs w:val="24"/>
          <w:lang w:val="ru-RU"/>
        </w:rPr>
        <w:t>от</w:t>
      </w:r>
      <w:r w:rsidR="006B6630">
        <w:rPr>
          <w:rFonts w:ascii="Times New Roman" w:hAnsi="Times New Roman" w:cs="Times New Roman"/>
          <w:sz w:val="24"/>
          <w:szCs w:val="24"/>
          <w:lang w:val="ru-RU"/>
        </w:rPr>
        <w:t xml:space="preserve"> 20</w:t>
      </w:r>
      <w:r w:rsidRPr="00AE1754">
        <w:rPr>
          <w:rFonts w:ascii="Times New Roman" w:hAnsi="Times New Roman" w:cs="Times New Roman"/>
          <w:sz w:val="24"/>
          <w:szCs w:val="24"/>
          <w:lang w:val="ru-RU"/>
        </w:rPr>
        <w:t>.0</w:t>
      </w:r>
      <w:r w:rsidR="00AE2F48">
        <w:rPr>
          <w:rFonts w:ascii="Times New Roman" w:hAnsi="Times New Roman" w:cs="Times New Roman"/>
          <w:sz w:val="24"/>
          <w:szCs w:val="24"/>
          <w:lang w:val="ru-RU"/>
        </w:rPr>
        <w:t>6</w:t>
      </w:r>
      <w:r w:rsidRPr="00AE1754">
        <w:rPr>
          <w:rFonts w:ascii="Times New Roman" w:hAnsi="Times New Roman" w:cs="Times New Roman"/>
          <w:sz w:val="24"/>
          <w:szCs w:val="24"/>
          <w:lang w:val="ru-RU"/>
        </w:rPr>
        <w:t>.20</w:t>
      </w:r>
      <w:r w:rsidR="007F374D">
        <w:rPr>
          <w:rFonts w:ascii="Times New Roman" w:hAnsi="Times New Roman" w:cs="Times New Roman"/>
          <w:sz w:val="24"/>
          <w:szCs w:val="24"/>
          <w:lang w:val="ru-RU"/>
        </w:rPr>
        <w:t>2</w:t>
      </w:r>
      <w:r w:rsidR="006B6630">
        <w:rPr>
          <w:rFonts w:ascii="Times New Roman" w:hAnsi="Times New Roman" w:cs="Times New Roman"/>
          <w:sz w:val="24"/>
          <w:szCs w:val="24"/>
          <w:lang w:val="ru-RU"/>
        </w:rPr>
        <w:t>2</w:t>
      </w:r>
      <w:r w:rsidRPr="00AE1754">
        <w:rPr>
          <w:rFonts w:ascii="Times New Roman" w:hAnsi="Times New Roman" w:cs="Times New Roman"/>
          <w:sz w:val="24"/>
          <w:szCs w:val="24"/>
          <w:lang w:val="ru-RU"/>
        </w:rPr>
        <w:t xml:space="preserve"> №</w:t>
      </w:r>
      <w:r w:rsidR="00292143">
        <w:rPr>
          <w:rFonts w:ascii="Times New Roman" w:hAnsi="Times New Roman" w:cs="Times New Roman"/>
          <w:sz w:val="24"/>
          <w:szCs w:val="24"/>
          <w:lang w:val="ru-RU"/>
        </w:rPr>
        <w:t>558</w:t>
      </w:r>
      <w:r w:rsidRPr="00AE1754">
        <w:rPr>
          <w:rFonts w:ascii="Times New Roman" w:hAnsi="Times New Roman" w:cs="Times New Roman"/>
          <w:sz w:val="24"/>
          <w:szCs w:val="24"/>
          <w:lang w:val="ru-RU"/>
        </w:rPr>
        <w:t>ознакомлены:</w:t>
      </w:r>
    </w:p>
    <w:p w14:paraId="173E0A10" w14:textId="77777777" w:rsidR="00945218" w:rsidRPr="00AE1754" w:rsidRDefault="00945218" w:rsidP="006B6630">
      <w:pPr>
        <w:spacing w:after="0"/>
        <w:ind w:left="-567" w:right="-1"/>
        <w:jc w:val="right"/>
        <w:rPr>
          <w:rFonts w:ascii="Times New Roman" w:hAnsi="Times New Roman" w:cs="Times New Roman"/>
          <w:sz w:val="24"/>
          <w:szCs w:val="24"/>
          <w:lang w:val="ru-RU"/>
        </w:rPr>
      </w:pPr>
    </w:p>
    <w:tbl>
      <w:tblPr>
        <w:tblStyle w:val="a5"/>
        <w:tblW w:w="0" w:type="auto"/>
        <w:tblLook w:val="04A0" w:firstRow="1" w:lastRow="0" w:firstColumn="1" w:lastColumn="0" w:noHBand="0" w:noVBand="1"/>
      </w:tblPr>
      <w:tblGrid>
        <w:gridCol w:w="526"/>
        <w:gridCol w:w="3186"/>
        <w:gridCol w:w="2903"/>
        <w:gridCol w:w="2730"/>
      </w:tblGrid>
      <w:tr w:rsidR="00945218" w:rsidRPr="00AE1754" w14:paraId="36C6DBF4" w14:textId="77777777" w:rsidTr="00A76F64">
        <w:tc>
          <w:tcPr>
            <w:tcW w:w="534" w:type="dxa"/>
          </w:tcPr>
          <w:p w14:paraId="4214C1F5" w14:textId="77777777" w:rsidR="00945218" w:rsidRPr="00AE1754" w:rsidRDefault="00945218" w:rsidP="006B6630">
            <w:pPr>
              <w:spacing w:after="0"/>
              <w:ind w:left="-567" w:right="-1"/>
              <w:jc w:val="both"/>
              <w:rPr>
                <w:rFonts w:ascii="Times New Roman" w:hAnsi="Times New Roman" w:cs="Times New Roman"/>
                <w:sz w:val="20"/>
                <w:szCs w:val="20"/>
                <w:lang w:val="ru-RU"/>
              </w:rPr>
            </w:pPr>
          </w:p>
        </w:tc>
        <w:tc>
          <w:tcPr>
            <w:tcW w:w="3260" w:type="dxa"/>
          </w:tcPr>
          <w:p w14:paraId="3161AC0C" w14:textId="77777777" w:rsidR="00945218" w:rsidRPr="00AE1754" w:rsidRDefault="00A76F64" w:rsidP="006B6630">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ФИО</w:t>
            </w:r>
          </w:p>
        </w:tc>
        <w:tc>
          <w:tcPr>
            <w:tcW w:w="2977" w:type="dxa"/>
          </w:tcPr>
          <w:p w14:paraId="0B120C3F" w14:textId="77777777" w:rsidR="00945218" w:rsidRPr="00AE1754" w:rsidRDefault="00A76F64" w:rsidP="006B6630">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По    Подпись</w:t>
            </w:r>
          </w:p>
        </w:tc>
        <w:tc>
          <w:tcPr>
            <w:tcW w:w="2800" w:type="dxa"/>
          </w:tcPr>
          <w:p w14:paraId="4E6C9617" w14:textId="77777777" w:rsidR="00945218" w:rsidRPr="00AE1754" w:rsidRDefault="00A76F64" w:rsidP="006B6630">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Да     Дата</w:t>
            </w:r>
          </w:p>
        </w:tc>
      </w:tr>
      <w:tr w:rsidR="00945218" w:rsidRPr="00AE1754" w14:paraId="3689CE1F" w14:textId="77777777" w:rsidTr="00A76F64">
        <w:tc>
          <w:tcPr>
            <w:tcW w:w="534" w:type="dxa"/>
          </w:tcPr>
          <w:p w14:paraId="05F0F331" w14:textId="77777777" w:rsidR="00945218" w:rsidRPr="00AE1754" w:rsidRDefault="00945218" w:rsidP="006B6630">
            <w:pPr>
              <w:spacing w:after="0"/>
              <w:ind w:left="-567" w:right="-1"/>
              <w:jc w:val="both"/>
              <w:rPr>
                <w:rFonts w:ascii="Times New Roman" w:hAnsi="Times New Roman" w:cs="Times New Roman"/>
                <w:sz w:val="20"/>
                <w:szCs w:val="20"/>
                <w:lang w:val="ru-RU"/>
              </w:rPr>
            </w:pPr>
          </w:p>
        </w:tc>
        <w:tc>
          <w:tcPr>
            <w:tcW w:w="3260" w:type="dxa"/>
          </w:tcPr>
          <w:p w14:paraId="07AE4039" w14:textId="77777777" w:rsidR="00945218" w:rsidRPr="00AE1754" w:rsidRDefault="00A76F64" w:rsidP="006B6630">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Ки    Кирияк Т.Н.</w:t>
            </w:r>
          </w:p>
        </w:tc>
        <w:tc>
          <w:tcPr>
            <w:tcW w:w="2977" w:type="dxa"/>
          </w:tcPr>
          <w:p w14:paraId="42E27EA2" w14:textId="77777777" w:rsidR="00945218" w:rsidRPr="00AE1754" w:rsidRDefault="00945218" w:rsidP="006B6630">
            <w:pPr>
              <w:spacing w:after="0"/>
              <w:ind w:left="-567" w:right="-1"/>
              <w:jc w:val="both"/>
              <w:rPr>
                <w:rFonts w:ascii="Times New Roman" w:hAnsi="Times New Roman" w:cs="Times New Roman"/>
                <w:sz w:val="20"/>
                <w:szCs w:val="20"/>
                <w:lang w:val="ru-RU"/>
              </w:rPr>
            </w:pPr>
          </w:p>
        </w:tc>
        <w:tc>
          <w:tcPr>
            <w:tcW w:w="2800" w:type="dxa"/>
          </w:tcPr>
          <w:p w14:paraId="0620E1F9" w14:textId="77777777" w:rsidR="00945218" w:rsidRPr="00AE1754" w:rsidRDefault="00945218" w:rsidP="006B6630">
            <w:pPr>
              <w:spacing w:after="0"/>
              <w:ind w:left="-567" w:right="-1"/>
              <w:jc w:val="both"/>
              <w:rPr>
                <w:rFonts w:ascii="Times New Roman" w:hAnsi="Times New Roman" w:cs="Times New Roman"/>
                <w:sz w:val="20"/>
                <w:szCs w:val="20"/>
                <w:lang w:val="ru-RU"/>
              </w:rPr>
            </w:pPr>
          </w:p>
        </w:tc>
      </w:tr>
      <w:tr w:rsidR="00945218" w:rsidRPr="00AE1754" w14:paraId="1C5315CE" w14:textId="77777777" w:rsidTr="00A76F64">
        <w:tc>
          <w:tcPr>
            <w:tcW w:w="534" w:type="dxa"/>
          </w:tcPr>
          <w:p w14:paraId="5FB54BBC" w14:textId="77777777" w:rsidR="00945218" w:rsidRPr="00AE1754" w:rsidRDefault="00945218" w:rsidP="006B6630">
            <w:pPr>
              <w:spacing w:after="0"/>
              <w:ind w:left="-567" w:right="-1"/>
              <w:jc w:val="both"/>
              <w:rPr>
                <w:rFonts w:ascii="Times New Roman" w:hAnsi="Times New Roman" w:cs="Times New Roman"/>
                <w:sz w:val="20"/>
                <w:szCs w:val="20"/>
                <w:lang w:val="ru-RU"/>
              </w:rPr>
            </w:pPr>
          </w:p>
        </w:tc>
        <w:tc>
          <w:tcPr>
            <w:tcW w:w="3260" w:type="dxa"/>
          </w:tcPr>
          <w:p w14:paraId="49274848" w14:textId="77777777" w:rsidR="00945218" w:rsidRPr="00AE1754" w:rsidRDefault="00A76F64" w:rsidP="006B6630">
            <w:pPr>
              <w:spacing w:after="0"/>
              <w:ind w:left="-567" w:right="-1"/>
              <w:jc w:val="both"/>
              <w:rPr>
                <w:rFonts w:ascii="Times New Roman" w:hAnsi="Times New Roman" w:cs="Times New Roman"/>
                <w:sz w:val="24"/>
                <w:szCs w:val="24"/>
                <w:lang w:val="ru-RU"/>
              </w:rPr>
            </w:pPr>
            <w:r>
              <w:rPr>
                <w:rFonts w:ascii="Times New Roman" w:hAnsi="Times New Roman" w:cs="Times New Roman"/>
                <w:sz w:val="24"/>
                <w:szCs w:val="24"/>
                <w:lang w:val="ru-RU"/>
              </w:rPr>
              <w:t>ЛЛ   Лаврушкина Р.Ф.</w:t>
            </w:r>
          </w:p>
        </w:tc>
        <w:tc>
          <w:tcPr>
            <w:tcW w:w="2977" w:type="dxa"/>
          </w:tcPr>
          <w:p w14:paraId="030CDBF6" w14:textId="77777777" w:rsidR="00945218" w:rsidRPr="00AE1754" w:rsidRDefault="00945218" w:rsidP="006B6630">
            <w:pPr>
              <w:spacing w:after="0"/>
              <w:ind w:left="-567" w:right="-1"/>
              <w:jc w:val="both"/>
              <w:rPr>
                <w:rFonts w:ascii="Times New Roman" w:hAnsi="Times New Roman" w:cs="Times New Roman"/>
                <w:sz w:val="20"/>
                <w:szCs w:val="20"/>
                <w:lang w:val="ru-RU"/>
              </w:rPr>
            </w:pPr>
          </w:p>
        </w:tc>
        <w:tc>
          <w:tcPr>
            <w:tcW w:w="2800" w:type="dxa"/>
          </w:tcPr>
          <w:p w14:paraId="1F5F0BC4" w14:textId="77777777" w:rsidR="00945218" w:rsidRPr="00AE1754" w:rsidRDefault="00945218" w:rsidP="006B6630">
            <w:pPr>
              <w:spacing w:after="0"/>
              <w:ind w:left="-567" w:right="-1"/>
              <w:jc w:val="both"/>
              <w:rPr>
                <w:rFonts w:ascii="Times New Roman" w:hAnsi="Times New Roman" w:cs="Times New Roman"/>
                <w:sz w:val="20"/>
                <w:szCs w:val="20"/>
                <w:lang w:val="ru-RU"/>
              </w:rPr>
            </w:pPr>
          </w:p>
        </w:tc>
      </w:tr>
    </w:tbl>
    <w:p w14:paraId="3A7841C6" w14:textId="77777777" w:rsidR="00945218" w:rsidRPr="00AE1754" w:rsidRDefault="00945218" w:rsidP="006B6630">
      <w:pPr>
        <w:spacing w:after="0"/>
        <w:ind w:left="-567" w:right="-1"/>
        <w:jc w:val="both"/>
        <w:rPr>
          <w:rFonts w:ascii="Times New Roman" w:hAnsi="Times New Roman" w:cs="Times New Roman"/>
          <w:sz w:val="20"/>
          <w:szCs w:val="20"/>
          <w:highlight w:val="yellow"/>
          <w:lang w:val="ru-RU"/>
        </w:rPr>
      </w:pPr>
    </w:p>
    <w:p w14:paraId="32801CC7" w14:textId="77777777" w:rsidR="00476888" w:rsidRPr="00945218" w:rsidRDefault="00476888" w:rsidP="006B6630">
      <w:pPr>
        <w:ind w:left="-567" w:right="-1"/>
        <w:jc w:val="both"/>
        <w:rPr>
          <w:rFonts w:ascii="Times New Roman" w:hAnsi="Times New Roman" w:cs="Times New Roman"/>
          <w:sz w:val="24"/>
          <w:szCs w:val="24"/>
          <w:lang w:val="ru-RU"/>
        </w:rPr>
      </w:pPr>
    </w:p>
    <w:p w14:paraId="77DCBB95" w14:textId="77777777" w:rsidR="00865229" w:rsidRPr="00033603" w:rsidRDefault="00865229" w:rsidP="006B6630">
      <w:pPr>
        <w:ind w:left="-426" w:right="283"/>
        <w:rPr>
          <w:sz w:val="24"/>
          <w:szCs w:val="24"/>
        </w:rPr>
      </w:pPr>
    </w:p>
    <w:sectPr w:rsidR="00865229" w:rsidRPr="00033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hideSpellingErrors/>
  <w:hideGrammaticalError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1A"/>
    <w:rsid w:val="0000419C"/>
    <w:rsid w:val="00007052"/>
    <w:rsid w:val="000321F6"/>
    <w:rsid w:val="00033603"/>
    <w:rsid w:val="000344F1"/>
    <w:rsid w:val="00040864"/>
    <w:rsid w:val="00062E25"/>
    <w:rsid w:val="00065016"/>
    <w:rsid w:val="000751EE"/>
    <w:rsid w:val="00076E06"/>
    <w:rsid w:val="00080CDD"/>
    <w:rsid w:val="000A03FC"/>
    <w:rsid w:val="000B3AB1"/>
    <w:rsid w:val="000B4323"/>
    <w:rsid w:val="000C2D4C"/>
    <w:rsid w:val="000C4337"/>
    <w:rsid w:val="000D2A33"/>
    <w:rsid w:val="000E12F5"/>
    <w:rsid w:val="000E2D62"/>
    <w:rsid w:val="000E4DAD"/>
    <w:rsid w:val="000F17AA"/>
    <w:rsid w:val="000F2A10"/>
    <w:rsid w:val="00110BE3"/>
    <w:rsid w:val="00111FA4"/>
    <w:rsid w:val="001169A1"/>
    <w:rsid w:val="00117280"/>
    <w:rsid w:val="00126663"/>
    <w:rsid w:val="00146695"/>
    <w:rsid w:val="00147BE9"/>
    <w:rsid w:val="00154267"/>
    <w:rsid w:val="00163213"/>
    <w:rsid w:val="0018694D"/>
    <w:rsid w:val="00187DAE"/>
    <w:rsid w:val="001928BD"/>
    <w:rsid w:val="00195107"/>
    <w:rsid w:val="001965B1"/>
    <w:rsid w:val="001A7898"/>
    <w:rsid w:val="001C30BC"/>
    <w:rsid w:val="001C4EDC"/>
    <w:rsid w:val="001C726E"/>
    <w:rsid w:val="001D5349"/>
    <w:rsid w:val="001E181E"/>
    <w:rsid w:val="001E5807"/>
    <w:rsid w:val="001F643F"/>
    <w:rsid w:val="002000CA"/>
    <w:rsid w:val="00205C7B"/>
    <w:rsid w:val="00221578"/>
    <w:rsid w:val="00231DA7"/>
    <w:rsid w:val="002369D9"/>
    <w:rsid w:val="00244E6E"/>
    <w:rsid w:val="002567FC"/>
    <w:rsid w:val="00282C4E"/>
    <w:rsid w:val="00282DAE"/>
    <w:rsid w:val="00292143"/>
    <w:rsid w:val="002A431A"/>
    <w:rsid w:val="002B42EA"/>
    <w:rsid w:val="002C45C3"/>
    <w:rsid w:val="002D4923"/>
    <w:rsid w:val="002E1672"/>
    <w:rsid w:val="002E36F9"/>
    <w:rsid w:val="00307206"/>
    <w:rsid w:val="00307E1E"/>
    <w:rsid w:val="00312FDD"/>
    <w:rsid w:val="00314032"/>
    <w:rsid w:val="00324C5D"/>
    <w:rsid w:val="00325A68"/>
    <w:rsid w:val="003328D9"/>
    <w:rsid w:val="00333FDF"/>
    <w:rsid w:val="00342897"/>
    <w:rsid w:val="003518BA"/>
    <w:rsid w:val="00355647"/>
    <w:rsid w:val="00357D6A"/>
    <w:rsid w:val="00373455"/>
    <w:rsid w:val="003805E7"/>
    <w:rsid w:val="00381551"/>
    <w:rsid w:val="00382E40"/>
    <w:rsid w:val="003A5175"/>
    <w:rsid w:val="003A5246"/>
    <w:rsid w:val="003B0D5A"/>
    <w:rsid w:val="003C5C92"/>
    <w:rsid w:val="003F078A"/>
    <w:rsid w:val="003F4B7C"/>
    <w:rsid w:val="003F5070"/>
    <w:rsid w:val="00400534"/>
    <w:rsid w:val="00405A1B"/>
    <w:rsid w:val="00427BAE"/>
    <w:rsid w:val="0044063B"/>
    <w:rsid w:val="004432AE"/>
    <w:rsid w:val="00454D47"/>
    <w:rsid w:val="004559BC"/>
    <w:rsid w:val="0045646B"/>
    <w:rsid w:val="0046480E"/>
    <w:rsid w:val="00472DFF"/>
    <w:rsid w:val="004758CD"/>
    <w:rsid w:val="00476888"/>
    <w:rsid w:val="00483A10"/>
    <w:rsid w:val="0049460A"/>
    <w:rsid w:val="0049737D"/>
    <w:rsid w:val="004A5F68"/>
    <w:rsid w:val="004C4E89"/>
    <w:rsid w:val="004D00EA"/>
    <w:rsid w:val="004D6420"/>
    <w:rsid w:val="004E76FF"/>
    <w:rsid w:val="00500C82"/>
    <w:rsid w:val="00531611"/>
    <w:rsid w:val="00536F51"/>
    <w:rsid w:val="00540749"/>
    <w:rsid w:val="005442FB"/>
    <w:rsid w:val="005548A5"/>
    <w:rsid w:val="005632C8"/>
    <w:rsid w:val="00564D0D"/>
    <w:rsid w:val="005655FF"/>
    <w:rsid w:val="00593417"/>
    <w:rsid w:val="005C3CB5"/>
    <w:rsid w:val="005D047C"/>
    <w:rsid w:val="005D58BA"/>
    <w:rsid w:val="00610A03"/>
    <w:rsid w:val="0061728F"/>
    <w:rsid w:val="006211DE"/>
    <w:rsid w:val="00640F34"/>
    <w:rsid w:val="006518E1"/>
    <w:rsid w:val="00652DE6"/>
    <w:rsid w:val="00671A51"/>
    <w:rsid w:val="00680356"/>
    <w:rsid w:val="00696CF7"/>
    <w:rsid w:val="006A7B8A"/>
    <w:rsid w:val="006B40F0"/>
    <w:rsid w:val="006B6630"/>
    <w:rsid w:val="006D1B05"/>
    <w:rsid w:val="006D1B38"/>
    <w:rsid w:val="006D289E"/>
    <w:rsid w:val="007209AC"/>
    <w:rsid w:val="00745131"/>
    <w:rsid w:val="0075686D"/>
    <w:rsid w:val="00757DEE"/>
    <w:rsid w:val="00760DCD"/>
    <w:rsid w:val="007654D4"/>
    <w:rsid w:val="0078342E"/>
    <w:rsid w:val="00787F40"/>
    <w:rsid w:val="00795243"/>
    <w:rsid w:val="007A5B03"/>
    <w:rsid w:val="007B1491"/>
    <w:rsid w:val="007C77BC"/>
    <w:rsid w:val="007D25DF"/>
    <w:rsid w:val="007F374D"/>
    <w:rsid w:val="00806566"/>
    <w:rsid w:val="00823ADF"/>
    <w:rsid w:val="00865229"/>
    <w:rsid w:val="008701B8"/>
    <w:rsid w:val="008A0A60"/>
    <w:rsid w:val="008C1538"/>
    <w:rsid w:val="008C2ADF"/>
    <w:rsid w:val="008D2268"/>
    <w:rsid w:val="008D3E6B"/>
    <w:rsid w:val="008E7858"/>
    <w:rsid w:val="009002E6"/>
    <w:rsid w:val="00913184"/>
    <w:rsid w:val="009145A6"/>
    <w:rsid w:val="00925A02"/>
    <w:rsid w:val="00933A4D"/>
    <w:rsid w:val="00935727"/>
    <w:rsid w:val="00940997"/>
    <w:rsid w:val="00945218"/>
    <w:rsid w:val="00945320"/>
    <w:rsid w:val="009503B0"/>
    <w:rsid w:val="0096288D"/>
    <w:rsid w:val="00966FF2"/>
    <w:rsid w:val="0097141A"/>
    <w:rsid w:val="009720B3"/>
    <w:rsid w:val="00995222"/>
    <w:rsid w:val="009A321E"/>
    <w:rsid w:val="009A36CC"/>
    <w:rsid w:val="009B009A"/>
    <w:rsid w:val="009C2FB7"/>
    <w:rsid w:val="009C30AB"/>
    <w:rsid w:val="009C54DA"/>
    <w:rsid w:val="009D7588"/>
    <w:rsid w:val="009E144F"/>
    <w:rsid w:val="009E35DD"/>
    <w:rsid w:val="009E5753"/>
    <w:rsid w:val="009F28D8"/>
    <w:rsid w:val="009F416E"/>
    <w:rsid w:val="00A10DDA"/>
    <w:rsid w:val="00A11EF8"/>
    <w:rsid w:val="00A16183"/>
    <w:rsid w:val="00A33194"/>
    <w:rsid w:val="00A542AF"/>
    <w:rsid w:val="00A5717C"/>
    <w:rsid w:val="00A67B75"/>
    <w:rsid w:val="00A71E00"/>
    <w:rsid w:val="00A76F64"/>
    <w:rsid w:val="00A77DAA"/>
    <w:rsid w:val="00A85140"/>
    <w:rsid w:val="00A87B4D"/>
    <w:rsid w:val="00A909B3"/>
    <w:rsid w:val="00AD2A8B"/>
    <w:rsid w:val="00AE09B3"/>
    <w:rsid w:val="00AE1754"/>
    <w:rsid w:val="00AE2F48"/>
    <w:rsid w:val="00AE7643"/>
    <w:rsid w:val="00B076CB"/>
    <w:rsid w:val="00B221EA"/>
    <w:rsid w:val="00B31B79"/>
    <w:rsid w:val="00B364D1"/>
    <w:rsid w:val="00B41A7E"/>
    <w:rsid w:val="00B43735"/>
    <w:rsid w:val="00B72E0F"/>
    <w:rsid w:val="00B90275"/>
    <w:rsid w:val="00B9139D"/>
    <w:rsid w:val="00B94FE1"/>
    <w:rsid w:val="00BB225C"/>
    <w:rsid w:val="00BB3284"/>
    <w:rsid w:val="00BB4E79"/>
    <w:rsid w:val="00BB6576"/>
    <w:rsid w:val="00BB711E"/>
    <w:rsid w:val="00BC0FE2"/>
    <w:rsid w:val="00BC3D2A"/>
    <w:rsid w:val="00BD1DB7"/>
    <w:rsid w:val="00BE4924"/>
    <w:rsid w:val="00BF06DD"/>
    <w:rsid w:val="00BF705B"/>
    <w:rsid w:val="00BF7569"/>
    <w:rsid w:val="00C13092"/>
    <w:rsid w:val="00C21425"/>
    <w:rsid w:val="00C27991"/>
    <w:rsid w:val="00C322F5"/>
    <w:rsid w:val="00C66FAA"/>
    <w:rsid w:val="00C709A7"/>
    <w:rsid w:val="00C94AA9"/>
    <w:rsid w:val="00CA0BC3"/>
    <w:rsid w:val="00CA261A"/>
    <w:rsid w:val="00CB525A"/>
    <w:rsid w:val="00CB7DD5"/>
    <w:rsid w:val="00CB7FA2"/>
    <w:rsid w:val="00CE17CC"/>
    <w:rsid w:val="00CE34A6"/>
    <w:rsid w:val="00CE596C"/>
    <w:rsid w:val="00CE605C"/>
    <w:rsid w:val="00CF74E3"/>
    <w:rsid w:val="00D03846"/>
    <w:rsid w:val="00D05705"/>
    <w:rsid w:val="00D127D9"/>
    <w:rsid w:val="00D438D9"/>
    <w:rsid w:val="00D43DC6"/>
    <w:rsid w:val="00D57951"/>
    <w:rsid w:val="00D64631"/>
    <w:rsid w:val="00D646AA"/>
    <w:rsid w:val="00D664BE"/>
    <w:rsid w:val="00D75BBC"/>
    <w:rsid w:val="00D84FFF"/>
    <w:rsid w:val="00D97485"/>
    <w:rsid w:val="00DA27E1"/>
    <w:rsid w:val="00DA4E09"/>
    <w:rsid w:val="00DA5B59"/>
    <w:rsid w:val="00DB6D19"/>
    <w:rsid w:val="00DD1E1F"/>
    <w:rsid w:val="00DD7D5B"/>
    <w:rsid w:val="00DE0368"/>
    <w:rsid w:val="00DE49A9"/>
    <w:rsid w:val="00DE67C3"/>
    <w:rsid w:val="00DF47A4"/>
    <w:rsid w:val="00DF5BF1"/>
    <w:rsid w:val="00E17A36"/>
    <w:rsid w:val="00E343A6"/>
    <w:rsid w:val="00E37419"/>
    <w:rsid w:val="00E40EA6"/>
    <w:rsid w:val="00E41E52"/>
    <w:rsid w:val="00E4322C"/>
    <w:rsid w:val="00E54FC4"/>
    <w:rsid w:val="00EA11F1"/>
    <w:rsid w:val="00EB4235"/>
    <w:rsid w:val="00EC0497"/>
    <w:rsid w:val="00EC0C46"/>
    <w:rsid w:val="00EC160F"/>
    <w:rsid w:val="00ED7FC8"/>
    <w:rsid w:val="00EE10A6"/>
    <w:rsid w:val="00EE3910"/>
    <w:rsid w:val="00EF0407"/>
    <w:rsid w:val="00F0191B"/>
    <w:rsid w:val="00F064B9"/>
    <w:rsid w:val="00F177CD"/>
    <w:rsid w:val="00F30EEC"/>
    <w:rsid w:val="00F364BB"/>
    <w:rsid w:val="00F47090"/>
    <w:rsid w:val="00F4770F"/>
    <w:rsid w:val="00F92234"/>
    <w:rsid w:val="00F92B33"/>
    <w:rsid w:val="00F93A4B"/>
    <w:rsid w:val="00FA529E"/>
    <w:rsid w:val="00FA6EEA"/>
    <w:rsid w:val="00FB7E19"/>
    <w:rsid w:val="00FC0082"/>
    <w:rsid w:val="00FC3BF6"/>
    <w:rsid w:val="00FD4AC9"/>
    <w:rsid w:val="00FD591B"/>
    <w:rsid w:val="00FD7CF3"/>
    <w:rsid w:val="00FE61A9"/>
    <w:rsid w:val="00FF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52C3"/>
  <w15:docId w15:val="{5CF8D3E7-54D4-4B66-BFA5-26D8146D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888"/>
    <w:pPr>
      <w:spacing w:after="200" w:line="276" w:lineRule="auto"/>
    </w:pPr>
    <w:rPr>
      <w:rFonts w:asciiTheme="minorHAnsi" w:eastAsiaTheme="minorEastAsia" w:hAnsiTheme="minorHAnsi" w:cstheme="minorBid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2D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2DFF"/>
    <w:rPr>
      <w:rFonts w:ascii="Tahoma" w:eastAsiaTheme="minorEastAsia" w:hAnsi="Tahoma" w:cs="Tahoma"/>
      <w:sz w:val="16"/>
      <w:szCs w:val="16"/>
      <w:lang w:val="uk-UA" w:eastAsia="uk-UA"/>
    </w:rPr>
  </w:style>
  <w:style w:type="table" w:styleId="a5">
    <w:name w:val="Table Grid"/>
    <w:basedOn w:val="a1"/>
    <w:uiPriority w:val="59"/>
    <w:rsid w:val="0094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2E92-64B6-4345-B136-7F604FC2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2884</Words>
  <Characters>16443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Лаврушкина</cp:lastModifiedBy>
  <cp:revision>4</cp:revision>
  <cp:lastPrinted>2021-02-03T06:20:00Z</cp:lastPrinted>
  <dcterms:created xsi:type="dcterms:W3CDTF">2022-06-23T06:28:00Z</dcterms:created>
  <dcterms:modified xsi:type="dcterms:W3CDTF">2022-09-15T07:47:00Z</dcterms:modified>
</cp:coreProperties>
</file>