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511" w:rsidRPr="00432C07" w:rsidRDefault="00FC7511" w:rsidP="00FC7511">
      <w:pPr>
        <w:suppressAutoHyphens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FC7511" w:rsidRPr="00432C07" w:rsidRDefault="00FC7511" w:rsidP="00FC7511">
      <w:pPr>
        <w:suppressAutoHyphens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FC7511" w:rsidRPr="00432C07" w:rsidRDefault="00FC7511" w:rsidP="00FC75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C7511" w:rsidRPr="00432C07" w:rsidRDefault="00FC7511" w:rsidP="00FC7511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32C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12D8EF54" wp14:editId="27622503">
            <wp:simplePos x="0" y="0"/>
            <wp:positionH relativeFrom="margin">
              <wp:posOffset>3568065</wp:posOffset>
            </wp:positionH>
            <wp:positionV relativeFrom="margin">
              <wp:posOffset>55880</wp:posOffset>
            </wp:positionV>
            <wp:extent cx="626745" cy="853440"/>
            <wp:effectExtent l="0" t="0" r="1905" b="3810"/>
            <wp:wrapSquare wrapText="bothSides"/>
            <wp:docPr id="1" name="Рисунок 1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32C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B32A01B" wp14:editId="6035189A">
            <wp:simplePos x="0" y="0"/>
            <wp:positionH relativeFrom="margin">
              <wp:posOffset>1622425</wp:posOffset>
            </wp:positionH>
            <wp:positionV relativeFrom="margin">
              <wp:posOffset>106045</wp:posOffset>
            </wp:positionV>
            <wp:extent cx="706755" cy="706755"/>
            <wp:effectExtent l="0" t="0" r="0" b="0"/>
            <wp:wrapSquare wrapText="bothSides"/>
            <wp:docPr id="2" name="Рисунок 2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7511" w:rsidRPr="00432C07" w:rsidRDefault="00FC7511" w:rsidP="00FC7511">
      <w:pPr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7511" w:rsidRPr="00432C07" w:rsidRDefault="00FC7511" w:rsidP="00FC7511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2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СИМФЕРОПОЛЬСКОГО РАЙОНА</w:t>
      </w:r>
    </w:p>
    <w:p w:rsidR="00FC7511" w:rsidRPr="00432C07" w:rsidRDefault="00FC7511" w:rsidP="00FC7511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КРЫМ</w:t>
      </w:r>
    </w:p>
    <w:p w:rsidR="00FC7511" w:rsidRPr="00432C07" w:rsidRDefault="00FC7511" w:rsidP="00FC7511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511" w:rsidRPr="00432C07" w:rsidRDefault="00FC7511" w:rsidP="00FC7511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432C07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УПРАВЛЕНИЕ  ОБРАЗОВАНИЯ</w:t>
      </w:r>
      <w:proofErr w:type="gramEnd"/>
    </w:p>
    <w:p w:rsidR="00FC7511" w:rsidRPr="00432C07" w:rsidRDefault="00FC7511" w:rsidP="00FC7511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511" w:rsidRPr="00432C07" w:rsidRDefault="00FC7511" w:rsidP="00FC7511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32C0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ПРИКАЗ</w:t>
      </w:r>
    </w:p>
    <w:p w:rsidR="00FC7511" w:rsidRPr="00432C07" w:rsidRDefault="00FC7511" w:rsidP="00FC75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C7511" w:rsidRPr="00432C07" w:rsidRDefault="00FC7511" w:rsidP="00FC75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FC7511" w:rsidRPr="00432C07" w:rsidRDefault="001738A1" w:rsidP="00FC75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10.</w:t>
      </w:r>
      <w:r w:rsidR="00FC7511">
        <w:rPr>
          <w:rFonts w:ascii="Times New Roman" w:eastAsia="Times New Roman" w:hAnsi="Times New Roman" w:cs="Times New Roman"/>
          <w:sz w:val="24"/>
          <w:szCs w:val="24"/>
          <w:lang w:eastAsia="ar-SA"/>
        </w:rPr>
        <w:t>02.2025</w:t>
      </w:r>
      <w:r w:rsidR="00FC7511" w:rsidRPr="00432C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                                  </w:t>
      </w:r>
      <w:proofErr w:type="spellStart"/>
      <w:r w:rsidR="00FC7511" w:rsidRPr="00432C07">
        <w:rPr>
          <w:rFonts w:ascii="Times New Roman" w:eastAsia="Times New Roman" w:hAnsi="Times New Roman" w:cs="Times New Roman"/>
          <w:sz w:val="24"/>
          <w:szCs w:val="24"/>
          <w:lang w:eastAsia="ar-SA"/>
        </w:rPr>
        <w:t>г.Симферополь</w:t>
      </w:r>
      <w:proofErr w:type="spellEnd"/>
      <w:r w:rsidR="00FC7511" w:rsidRPr="00432C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</w:t>
      </w:r>
      <w:r w:rsidR="00FC75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161</w:t>
      </w:r>
    </w:p>
    <w:p w:rsidR="00FC7511" w:rsidRPr="00432C07" w:rsidRDefault="00FC7511" w:rsidP="00FC751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C7511" w:rsidRPr="00432C07" w:rsidRDefault="00FC7511" w:rsidP="00FC751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2C07">
        <w:rPr>
          <w:rFonts w:ascii="Times New Roman" w:eastAsia="Calibri" w:hAnsi="Times New Roman" w:cs="Times New Roman"/>
          <w:sz w:val="24"/>
          <w:szCs w:val="24"/>
          <w:lang w:eastAsia="ru-RU"/>
        </w:rPr>
        <w:t>Об итогах проведения Недели функционал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ьной грамотности обучающихся в 7</w:t>
      </w:r>
      <w:r w:rsidRPr="00432C07">
        <w:rPr>
          <w:rFonts w:ascii="Times New Roman" w:eastAsia="Calibri" w:hAnsi="Times New Roman" w:cs="Times New Roman"/>
          <w:sz w:val="24"/>
          <w:szCs w:val="24"/>
          <w:lang w:eastAsia="ru-RU"/>
        </w:rPr>
        <w:t>-х классах общеобразовательных   организаций в 2024/2025 учебном году</w:t>
      </w:r>
    </w:p>
    <w:p w:rsidR="00FC7511" w:rsidRPr="00432C07" w:rsidRDefault="00FC7511" w:rsidP="00FC751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C7511" w:rsidRPr="00432C07" w:rsidRDefault="00FC7511" w:rsidP="00FC751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исполнение приказов управления образования от 26.08.2024 № 777 «Об утверждении Плана мероприятий («Дорожная карта») по формированию и оценке функциональной грамотности обучающихся общеобразовательных организаций на 2024/2025 учебный год» и от </w:t>
      </w:r>
      <w:r w:rsidR="001E6C08" w:rsidRPr="001E6C08">
        <w:rPr>
          <w:rFonts w:ascii="Times New Roman" w:eastAsia="Times New Roman" w:hAnsi="Times New Roman" w:cs="Times New Roman"/>
          <w:sz w:val="24"/>
          <w:szCs w:val="24"/>
          <w:lang w:eastAsia="ru-RU"/>
        </w:rPr>
        <w:t>13.01.2025 № 45</w:t>
      </w:r>
      <w:r w:rsidRPr="001E6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проведении Недели функционал</w:t>
      </w:r>
      <w:r w:rsidR="001E6C08" w:rsidRPr="001E6C08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ьной грамотности обучающихся в 7</w:t>
      </w:r>
      <w:r w:rsidRPr="001E6C08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классах</w:t>
      </w: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 организаций на 2024/2025 учебный год» с целью выполнения мероприятий по выстраиванию  муниципальной системы оценки качества на основе практики международны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сравнительных исследований в 7</w:t>
      </w: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классах общеобразовательных учреждений  района 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27.01.2025 по 03.02.2025 </w:t>
      </w: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проведена Неделя функциональной грамотности по направлениям: читательская грамотность; математическая грамотность; естественно-научная грамотность; финансовая грамотность; креативное мышление и глобальные компетенции с целью выявления уровня </w:t>
      </w:r>
      <w:proofErr w:type="spellStart"/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нальной грамотности у учащихся 7-х</w:t>
      </w: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ОУ Симферопольского района в процессе освоения ими основной образовательной программы основного общего образования в соответствии с федеральными образовательными стандартами.</w:t>
      </w:r>
      <w:r w:rsidRPr="00432C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работы составляло 40 минут.</w:t>
      </w:r>
    </w:p>
    <w:p w:rsidR="00FC7511" w:rsidRDefault="00FC7511" w:rsidP="00FC751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в районе </w:t>
      </w:r>
      <w:r w:rsidR="00173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2180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7</w:t>
      </w: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-х классов. </w:t>
      </w:r>
    </w:p>
    <w:p w:rsidR="001738A1" w:rsidRPr="001738A1" w:rsidRDefault="001738A1" w:rsidP="001738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мониторинге по направлению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«Читательская</w:t>
      </w:r>
      <w:r w:rsidRPr="00432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грамотность»</w:t>
      </w:r>
      <w:r w:rsidRPr="001738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приняло</w:t>
      </w:r>
      <w:r w:rsidRPr="00D6235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участие </w:t>
      </w:r>
      <w:r w:rsidRPr="00AB3CC0"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809</w:t>
      </w:r>
      <w:r w:rsidRPr="00AB3CC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учащихся из 4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 ОУ Симферопольского района</w:t>
      </w:r>
      <w:r w:rsidRPr="00D62352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Все </w:t>
      </w:r>
      <w:r w:rsidRPr="001738A1">
        <w:rPr>
          <w:rFonts w:ascii="Times New Roman" w:hAnsi="Times New Roman"/>
          <w:color w:val="000000"/>
          <w:sz w:val="24"/>
          <w:szCs w:val="24"/>
          <w:lang w:eastAsia="ru-RU"/>
        </w:rPr>
        <w:t>1809 участников мониторинга справились со всеми заданиями (100%).</w:t>
      </w:r>
    </w:p>
    <w:p w:rsidR="001738A1" w:rsidRDefault="001738A1" w:rsidP="001738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Анализ данных </w:t>
      </w:r>
      <w:r w:rsidRPr="001738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показывает, что в основном у учащихся 7 класса </w:t>
      </w:r>
      <w:proofErr w:type="spellStart"/>
      <w:r w:rsidRPr="001738A1">
        <w:rPr>
          <w:rFonts w:ascii="Times New Roman" w:hAnsi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1738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умения сформированы на среднем уровне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(57%)</w:t>
      </w:r>
      <w:r w:rsidRPr="001738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4B4967" w:rsidRDefault="004B4967" w:rsidP="004B4967">
      <w:pPr>
        <w:spacing w:after="0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Таким образом, 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4B4967">
        <w:rPr>
          <w:rFonts w:ascii="Times New Roman" w:eastAsia="Calibri" w:hAnsi="Times New Roman" w:cs="Times New Roman"/>
          <w:sz w:val="24"/>
          <w:szCs w:val="24"/>
        </w:rPr>
        <w:t>се участники исследования успешно справились с заданиями первого уровня</w:t>
      </w:r>
      <w:r w:rsidRPr="004B496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«Найти и извлечь»</w:t>
      </w:r>
      <w:r w:rsidRPr="004B4967">
        <w:rPr>
          <w:rFonts w:ascii="Times New Roman" w:eastAsia="Calibri" w:hAnsi="Times New Roman" w:cs="Times New Roman"/>
          <w:sz w:val="24"/>
          <w:szCs w:val="24"/>
        </w:rPr>
        <w:t>. Задания на проверку умения интегрировать и интерпретировать информацию текста вызвали зат</w:t>
      </w:r>
      <w:bookmarkStart w:id="0" w:name="_GoBack"/>
      <w:bookmarkEnd w:id="0"/>
      <w:r w:rsidRPr="004B4967">
        <w:rPr>
          <w:rFonts w:ascii="Times New Roman" w:eastAsia="Calibri" w:hAnsi="Times New Roman" w:cs="Times New Roman"/>
          <w:sz w:val="24"/>
          <w:szCs w:val="24"/>
        </w:rPr>
        <w:t>руднения. Самыми сложными оказались задания на проверку умения анализировать и оценивать содержание текста.</w:t>
      </w:r>
    </w:p>
    <w:p w:rsidR="004B4967" w:rsidRDefault="004B4967" w:rsidP="004B4967">
      <w:pPr>
        <w:spacing w:after="0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967">
        <w:rPr>
          <w:rFonts w:ascii="Times New Roman" w:eastAsia="Calibri" w:hAnsi="Times New Roman" w:cs="Times New Roman"/>
          <w:sz w:val="24"/>
          <w:szCs w:val="24"/>
        </w:rPr>
        <w:t>Учащиеся 7 классов владеют читательскими умениями на среднем уровне. При этом следует отметить, что более высокие результаты в ходе изучения уровня читательской грамотности достигнуты в основном благодаря успешному выполнению группы заданий, проверяющих умение находить информацию, заданную в явном виде.</w:t>
      </w:r>
    </w:p>
    <w:p w:rsidR="003A33FA" w:rsidRDefault="004B4967" w:rsidP="003A33FA">
      <w:pPr>
        <w:spacing w:after="0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96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Наибольшее количество ошибок допустили участники исследования при выполнении заданий, в которых было необходимо: постоянно обращаться к тексту в поисках ответа на заданный вопрос; </w:t>
      </w:r>
      <w:r w:rsidRPr="004B4967">
        <w:rPr>
          <w:rFonts w:ascii="Times New Roman" w:eastAsia="TimesNewRomanPSMT" w:hAnsi="Times New Roman" w:cs="Times New Roman"/>
          <w:sz w:val="24"/>
          <w:szCs w:val="24"/>
        </w:rPr>
        <w:t xml:space="preserve">выделять основную и второстепенную информацию; </w:t>
      </w:r>
      <w:r w:rsidRPr="004B4967">
        <w:rPr>
          <w:rFonts w:ascii="Times New Roman" w:eastAsia="Calibri" w:hAnsi="Times New Roman" w:cs="Times New Roman"/>
          <w:sz w:val="24"/>
          <w:szCs w:val="24"/>
        </w:rPr>
        <w:t>извлекать из текста единицы информации, объединенные общей темой; формулировать логичные умозаключения на основе информации, приведенной в тексте, приобретенных знаний и собственного опыта; излагать свои мысли в письменной форме; высказывать свои оценочные суждения и аргументировать свою точку зрения о прочитанном тексте; формулировать ответы, требующие свободной формы высказывания собственного мнения.</w:t>
      </w:r>
    </w:p>
    <w:p w:rsidR="003A33FA" w:rsidRDefault="004B4967" w:rsidP="003A33FA">
      <w:pPr>
        <w:spacing w:after="0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мониторинге по направлению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«Математическая</w:t>
      </w:r>
      <w:r w:rsidRPr="00432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грамотность»</w:t>
      </w:r>
      <w:r w:rsidRPr="007B5A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принимало участие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B4967">
        <w:rPr>
          <w:rFonts w:ascii="Times New Roman" w:eastAsia="Calibri" w:hAnsi="Times New Roman" w:cs="Times New Roman"/>
          <w:sz w:val="24"/>
          <w:szCs w:val="24"/>
          <w:lang w:eastAsia="ru-RU"/>
        </w:rPr>
        <w:t>1813 обучающихся из 40 МБОУ Симферопольского района. Наибольшее количество участников, принимавших участие в мониторинге, в МБОУ: «Лицей Крымской весны» (120), «Молодежненская школа №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2» </w:t>
      </w:r>
      <w:r w:rsidRPr="004B4967">
        <w:rPr>
          <w:rFonts w:ascii="Times New Roman" w:eastAsia="Calibri" w:hAnsi="Times New Roman" w:cs="Times New Roman"/>
          <w:sz w:val="24"/>
          <w:szCs w:val="24"/>
          <w:lang w:eastAsia="ru-RU"/>
        </w:rPr>
        <w:t>(61), «Гвардейская школа №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B4967">
        <w:rPr>
          <w:rFonts w:ascii="Times New Roman" w:eastAsia="Calibri" w:hAnsi="Times New Roman" w:cs="Times New Roman"/>
          <w:sz w:val="24"/>
          <w:szCs w:val="24"/>
          <w:lang w:eastAsia="ru-RU"/>
        </w:rPr>
        <w:t>1» (94), «Гвардейская школа-гимназия №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B4967">
        <w:rPr>
          <w:rFonts w:ascii="Times New Roman" w:eastAsia="Calibri" w:hAnsi="Times New Roman" w:cs="Times New Roman"/>
          <w:sz w:val="24"/>
          <w:szCs w:val="24"/>
          <w:lang w:eastAsia="ru-RU"/>
        </w:rPr>
        <w:t>3» (74), «</w:t>
      </w:r>
      <w:proofErr w:type="spellStart"/>
      <w:r w:rsidRPr="004B4967">
        <w:rPr>
          <w:rFonts w:ascii="Times New Roman" w:eastAsia="Calibri" w:hAnsi="Times New Roman" w:cs="Times New Roman"/>
          <w:sz w:val="24"/>
          <w:szCs w:val="24"/>
          <w:lang w:eastAsia="ru-RU"/>
        </w:rPr>
        <w:t>Добровская</w:t>
      </w:r>
      <w:proofErr w:type="spellEnd"/>
      <w:r w:rsidRPr="004B49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школа-гимназия </w:t>
      </w:r>
      <w:proofErr w:type="spellStart"/>
      <w:r w:rsidRPr="004B4967">
        <w:rPr>
          <w:rFonts w:ascii="Times New Roman" w:eastAsia="Calibri" w:hAnsi="Times New Roman" w:cs="Times New Roman"/>
          <w:sz w:val="24"/>
          <w:szCs w:val="24"/>
          <w:lang w:eastAsia="ru-RU"/>
        </w:rPr>
        <w:t>им.Я.М.Слонимского</w:t>
      </w:r>
      <w:proofErr w:type="spellEnd"/>
      <w:r w:rsidRPr="004B4967">
        <w:rPr>
          <w:rFonts w:ascii="Times New Roman" w:eastAsia="Calibri" w:hAnsi="Times New Roman" w:cs="Times New Roman"/>
          <w:sz w:val="24"/>
          <w:szCs w:val="24"/>
          <w:lang w:eastAsia="ru-RU"/>
        </w:rPr>
        <w:t>» (157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), </w:t>
      </w:r>
      <w:r w:rsidRPr="004B4967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proofErr w:type="spellStart"/>
      <w:r w:rsidRPr="004B4967">
        <w:rPr>
          <w:rFonts w:ascii="Times New Roman" w:eastAsia="Calibri" w:hAnsi="Times New Roman" w:cs="Times New Roman"/>
          <w:sz w:val="24"/>
          <w:szCs w:val="24"/>
          <w:lang w:eastAsia="ru-RU"/>
        </w:rPr>
        <w:t>Заречненскя</w:t>
      </w:r>
      <w:proofErr w:type="spellEnd"/>
      <w:r w:rsidRPr="004B49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школа им.126 ОГББО» (85), «</w:t>
      </w:r>
      <w:proofErr w:type="spellStart"/>
      <w:r w:rsidRPr="004B4967">
        <w:rPr>
          <w:rFonts w:ascii="Times New Roman" w:eastAsia="Calibri" w:hAnsi="Times New Roman" w:cs="Times New Roman"/>
          <w:sz w:val="24"/>
          <w:szCs w:val="24"/>
          <w:lang w:eastAsia="ru-RU"/>
        </w:rPr>
        <w:t>Родниковская</w:t>
      </w:r>
      <w:proofErr w:type="spellEnd"/>
      <w:r w:rsidRPr="004B49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школа-гимназия» (71), «</w:t>
      </w:r>
      <w:proofErr w:type="spellStart"/>
      <w:r w:rsidRPr="004B4967">
        <w:rPr>
          <w:rFonts w:ascii="Times New Roman" w:eastAsia="Calibri" w:hAnsi="Times New Roman" w:cs="Times New Roman"/>
          <w:sz w:val="24"/>
          <w:szCs w:val="24"/>
          <w:lang w:eastAsia="ru-RU"/>
        </w:rPr>
        <w:t>Чистенская</w:t>
      </w:r>
      <w:proofErr w:type="spellEnd"/>
      <w:r w:rsidRPr="004B49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школа-гимназия </w:t>
      </w:r>
      <w:proofErr w:type="spellStart"/>
      <w:r w:rsidRPr="004B4967">
        <w:rPr>
          <w:rFonts w:ascii="Times New Roman" w:eastAsia="Calibri" w:hAnsi="Times New Roman" w:cs="Times New Roman"/>
          <w:sz w:val="24"/>
          <w:szCs w:val="24"/>
          <w:lang w:eastAsia="ru-RU"/>
        </w:rPr>
        <w:t>им.И.С.Тарасюка</w:t>
      </w:r>
      <w:proofErr w:type="spellEnd"/>
      <w:r w:rsidRPr="004B4967">
        <w:rPr>
          <w:rFonts w:ascii="Times New Roman" w:eastAsia="Calibri" w:hAnsi="Times New Roman" w:cs="Times New Roman"/>
          <w:sz w:val="24"/>
          <w:szCs w:val="24"/>
          <w:lang w:eastAsia="ru-RU"/>
        </w:rPr>
        <w:t>» (69), «Гвардейская школа-гимназия №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B4967">
        <w:rPr>
          <w:rFonts w:ascii="Times New Roman" w:eastAsia="Calibri" w:hAnsi="Times New Roman" w:cs="Times New Roman"/>
          <w:sz w:val="24"/>
          <w:szCs w:val="24"/>
          <w:lang w:eastAsia="ru-RU"/>
        </w:rPr>
        <w:t>2» (63), «</w:t>
      </w:r>
      <w:proofErr w:type="spellStart"/>
      <w:r w:rsidRPr="004B4967">
        <w:rPr>
          <w:rFonts w:ascii="Times New Roman" w:eastAsia="Calibri" w:hAnsi="Times New Roman" w:cs="Times New Roman"/>
          <w:sz w:val="24"/>
          <w:szCs w:val="24"/>
          <w:lang w:eastAsia="ru-RU"/>
        </w:rPr>
        <w:t>Трехпрудненская</w:t>
      </w:r>
      <w:proofErr w:type="spellEnd"/>
      <w:r w:rsidRPr="004B49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школа-гимназия </w:t>
      </w:r>
      <w:proofErr w:type="spellStart"/>
      <w:r w:rsidRPr="004B4967">
        <w:rPr>
          <w:rFonts w:ascii="Times New Roman" w:eastAsia="Calibri" w:hAnsi="Times New Roman" w:cs="Times New Roman"/>
          <w:sz w:val="24"/>
          <w:szCs w:val="24"/>
          <w:lang w:eastAsia="ru-RU"/>
        </w:rPr>
        <w:t>им.Д.К.Ушинского</w:t>
      </w:r>
      <w:proofErr w:type="spellEnd"/>
      <w:r w:rsidRPr="004B4967">
        <w:rPr>
          <w:rFonts w:ascii="Times New Roman" w:eastAsia="Calibri" w:hAnsi="Times New Roman" w:cs="Times New Roman"/>
          <w:sz w:val="24"/>
          <w:szCs w:val="24"/>
          <w:lang w:eastAsia="ru-RU"/>
        </w:rPr>
        <w:t>» (64).</w:t>
      </w:r>
      <w:r w:rsidR="003A33FA" w:rsidRPr="003A33F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A33FA" w:rsidRDefault="003A33FA" w:rsidP="003A33FA">
      <w:pPr>
        <w:spacing w:after="0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33FA">
        <w:rPr>
          <w:rFonts w:ascii="Times New Roman" w:eastAsia="Calibri" w:hAnsi="Times New Roman" w:cs="Times New Roman"/>
          <w:sz w:val="24"/>
          <w:szCs w:val="24"/>
        </w:rPr>
        <w:t xml:space="preserve">Анализируя результаты мониторинга, можно констатировать, что лучше всего в ходе работы учащиеся справились с группой заданий, направленных на </w:t>
      </w:r>
      <w:r w:rsidRPr="003A33FA">
        <w:rPr>
          <w:rFonts w:ascii="Calibri" w:eastAsia="Calibri" w:hAnsi="Calibri" w:cs="Times New Roman"/>
          <w:sz w:val="24"/>
          <w:szCs w:val="24"/>
        </w:rPr>
        <w:t xml:space="preserve">умение  </w:t>
      </w:r>
      <w:r w:rsidRPr="003A33FA">
        <w:rPr>
          <w:rFonts w:ascii="Times New Roman" w:eastAsia="Calibri" w:hAnsi="Times New Roman" w:cs="Times New Roman"/>
          <w:sz w:val="24"/>
          <w:szCs w:val="24"/>
        </w:rPr>
        <w:t xml:space="preserve"> решать задачи, связанные с отношением, пропорциональностью величин, выполнять округление чисел, решать многошаговые текстовые задачи арифметическим способом. Это задания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</w:rPr>
        <w:t>1,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</w:rPr>
        <w:t>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</w:rPr>
        <w:t>2 (средний уровень сложности). Затруднения у обучающихся возникли при выполнении заданий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</w:rPr>
        <w:t>3,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</w:rPr>
        <w:t>4 (высокий уровень сложности). По итогам выпол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нения работы набрали в среднем </w:t>
      </w:r>
      <w:r w:rsidRPr="003A33FA">
        <w:rPr>
          <w:rFonts w:ascii="Times New Roman" w:eastAsia="Calibri" w:hAnsi="Times New Roman" w:cs="Times New Roman"/>
          <w:sz w:val="24"/>
          <w:szCs w:val="24"/>
        </w:rPr>
        <w:t>0б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</w:rPr>
        <w:t>23%, 1б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</w:rPr>
        <w:t>40%, 2б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</w:rPr>
        <w:t>37%.</w:t>
      </w:r>
    </w:p>
    <w:p w:rsidR="003A33FA" w:rsidRDefault="003A33FA" w:rsidP="003A33FA">
      <w:pPr>
        <w:spacing w:after="0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33FA">
        <w:rPr>
          <w:rFonts w:ascii="Times New Roman" w:eastAsia="Calibri" w:hAnsi="Times New Roman" w:cs="Times New Roman"/>
          <w:sz w:val="24"/>
          <w:szCs w:val="24"/>
        </w:rPr>
        <w:t>Наибольший процент невыполнения заданий (0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</w:rPr>
        <w:t>баллов в среднем по всем заданиям) в МБОУ: «Пожарская школа»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</w:rPr>
        <w:t>54%, «</w:t>
      </w:r>
      <w:proofErr w:type="spellStart"/>
      <w:r w:rsidRPr="003A33FA">
        <w:rPr>
          <w:rFonts w:ascii="Times New Roman" w:eastAsia="Calibri" w:hAnsi="Times New Roman" w:cs="Times New Roman"/>
          <w:sz w:val="24"/>
          <w:szCs w:val="24"/>
        </w:rPr>
        <w:t>Укромновская</w:t>
      </w:r>
      <w:proofErr w:type="spellEnd"/>
      <w:r w:rsidRPr="003A33FA">
        <w:rPr>
          <w:rFonts w:ascii="Times New Roman" w:eastAsia="Calibri" w:hAnsi="Times New Roman" w:cs="Times New Roman"/>
          <w:sz w:val="24"/>
          <w:szCs w:val="24"/>
        </w:rPr>
        <w:t xml:space="preserve"> школа»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</w:rPr>
        <w:t>58%, «Мирновская школа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</w:rPr>
        <w:t xml:space="preserve">1 </w:t>
      </w:r>
      <w:proofErr w:type="spellStart"/>
      <w:r w:rsidRPr="003A33FA">
        <w:rPr>
          <w:rFonts w:ascii="Times New Roman" w:eastAsia="Calibri" w:hAnsi="Times New Roman" w:cs="Times New Roman"/>
          <w:sz w:val="24"/>
          <w:szCs w:val="24"/>
        </w:rPr>
        <w:t>им.Н.Н.Белова</w:t>
      </w:r>
      <w:proofErr w:type="spellEnd"/>
      <w:r w:rsidRPr="003A33FA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</w:rPr>
        <w:t>52%, «</w:t>
      </w:r>
      <w:proofErr w:type="spellStart"/>
      <w:r w:rsidRPr="003A33FA">
        <w:rPr>
          <w:rFonts w:ascii="Times New Roman" w:eastAsia="Calibri" w:hAnsi="Times New Roman" w:cs="Times New Roman"/>
          <w:sz w:val="24"/>
          <w:szCs w:val="24"/>
        </w:rPr>
        <w:t>Денисовская</w:t>
      </w:r>
      <w:proofErr w:type="spellEnd"/>
      <w:r w:rsidRPr="003A33FA">
        <w:rPr>
          <w:rFonts w:ascii="Times New Roman" w:eastAsia="Calibri" w:hAnsi="Times New Roman" w:cs="Times New Roman"/>
          <w:sz w:val="24"/>
          <w:szCs w:val="24"/>
        </w:rPr>
        <w:t xml:space="preserve"> школа»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</w:rPr>
        <w:t>49%.</w:t>
      </w:r>
    </w:p>
    <w:p w:rsidR="003A33FA" w:rsidRDefault="003A33FA" w:rsidP="003A33FA">
      <w:pPr>
        <w:spacing w:after="0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33FA">
        <w:rPr>
          <w:rFonts w:ascii="Times New Roman" w:eastAsia="Calibri" w:hAnsi="Times New Roman" w:cs="Times New Roman"/>
          <w:sz w:val="24"/>
          <w:szCs w:val="24"/>
        </w:rPr>
        <w:t>Наибольший процент выполнения заданий, оцениваемых одним баллом в МБОУ: «</w:t>
      </w:r>
      <w:proofErr w:type="spellStart"/>
      <w:r w:rsidRPr="003A33FA">
        <w:rPr>
          <w:rFonts w:ascii="Times New Roman" w:eastAsia="Calibri" w:hAnsi="Times New Roman" w:cs="Times New Roman"/>
          <w:sz w:val="24"/>
          <w:szCs w:val="24"/>
        </w:rPr>
        <w:t>Укромновская</w:t>
      </w:r>
      <w:proofErr w:type="spellEnd"/>
      <w:r w:rsidRPr="003A33FA">
        <w:rPr>
          <w:rFonts w:ascii="Times New Roman" w:eastAsia="Calibri" w:hAnsi="Times New Roman" w:cs="Times New Roman"/>
          <w:sz w:val="24"/>
          <w:szCs w:val="24"/>
        </w:rPr>
        <w:t xml:space="preserve"> школа»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</w:rPr>
        <w:t>28%, «</w:t>
      </w:r>
      <w:proofErr w:type="spellStart"/>
      <w:r w:rsidRPr="003A33FA">
        <w:rPr>
          <w:rFonts w:ascii="Times New Roman" w:eastAsia="Calibri" w:hAnsi="Times New Roman" w:cs="Times New Roman"/>
          <w:sz w:val="24"/>
          <w:szCs w:val="24"/>
        </w:rPr>
        <w:t>Кленовская</w:t>
      </w:r>
      <w:proofErr w:type="spellEnd"/>
      <w:r w:rsidRPr="003A33FA">
        <w:rPr>
          <w:rFonts w:ascii="Times New Roman" w:eastAsia="Calibri" w:hAnsi="Times New Roman" w:cs="Times New Roman"/>
          <w:sz w:val="24"/>
          <w:szCs w:val="24"/>
        </w:rPr>
        <w:t xml:space="preserve"> основная школа</w:t>
      </w:r>
      <w:r>
        <w:rPr>
          <w:rFonts w:ascii="Times New Roman" w:eastAsia="Calibri" w:hAnsi="Times New Roman" w:cs="Times New Roman"/>
          <w:sz w:val="24"/>
          <w:szCs w:val="24"/>
        </w:rPr>
        <w:t xml:space="preserve">» - </w:t>
      </w:r>
      <w:r w:rsidRPr="003A33FA">
        <w:rPr>
          <w:rFonts w:ascii="Times New Roman" w:eastAsia="Calibri" w:hAnsi="Times New Roman" w:cs="Times New Roman"/>
          <w:sz w:val="24"/>
          <w:szCs w:val="24"/>
        </w:rPr>
        <w:t>22%. Наибольший процент заданий, оцениваемых одним баллом, выполнили в МБОУ: «</w:t>
      </w:r>
      <w:proofErr w:type="spellStart"/>
      <w:r w:rsidRPr="003A33FA">
        <w:rPr>
          <w:rFonts w:ascii="Times New Roman" w:eastAsia="Calibri" w:hAnsi="Times New Roman" w:cs="Times New Roman"/>
          <w:sz w:val="24"/>
          <w:szCs w:val="24"/>
        </w:rPr>
        <w:t>Новоандреевская</w:t>
      </w:r>
      <w:proofErr w:type="spellEnd"/>
      <w:r w:rsidRPr="003A33FA">
        <w:rPr>
          <w:rFonts w:ascii="Times New Roman" w:eastAsia="Calibri" w:hAnsi="Times New Roman" w:cs="Times New Roman"/>
          <w:sz w:val="24"/>
          <w:szCs w:val="24"/>
        </w:rPr>
        <w:t xml:space="preserve"> школа </w:t>
      </w:r>
      <w:proofErr w:type="spellStart"/>
      <w:r w:rsidRPr="003A33FA">
        <w:rPr>
          <w:rFonts w:ascii="Times New Roman" w:eastAsia="Calibri" w:hAnsi="Times New Roman" w:cs="Times New Roman"/>
          <w:sz w:val="24"/>
          <w:szCs w:val="24"/>
        </w:rPr>
        <w:t>им.В.А.Осипова</w:t>
      </w:r>
      <w:proofErr w:type="spellEnd"/>
      <w:r w:rsidRPr="003A33FA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</w:rPr>
        <w:t>80%, «</w:t>
      </w:r>
      <w:proofErr w:type="spellStart"/>
      <w:r w:rsidRPr="003A33FA">
        <w:rPr>
          <w:rFonts w:ascii="Times New Roman" w:eastAsia="Calibri" w:hAnsi="Times New Roman" w:cs="Times New Roman"/>
          <w:sz w:val="24"/>
          <w:szCs w:val="24"/>
        </w:rPr>
        <w:t>Добровская</w:t>
      </w:r>
      <w:proofErr w:type="spellEnd"/>
      <w:r w:rsidRPr="003A33FA">
        <w:rPr>
          <w:rFonts w:ascii="Times New Roman" w:eastAsia="Calibri" w:hAnsi="Times New Roman" w:cs="Times New Roman"/>
          <w:sz w:val="24"/>
          <w:szCs w:val="24"/>
        </w:rPr>
        <w:t xml:space="preserve"> школа-гимназия </w:t>
      </w:r>
      <w:proofErr w:type="spellStart"/>
      <w:r w:rsidRPr="003A33FA">
        <w:rPr>
          <w:rFonts w:ascii="Times New Roman" w:eastAsia="Calibri" w:hAnsi="Times New Roman" w:cs="Times New Roman"/>
          <w:sz w:val="24"/>
          <w:szCs w:val="24"/>
        </w:rPr>
        <w:t>им.Я.М.Слонимского</w:t>
      </w:r>
      <w:proofErr w:type="spellEnd"/>
      <w:r w:rsidRPr="003A33FA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</w:rPr>
        <w:t>71%,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3A33FA">
        <w:rPr>
          <w:rFonts w:ascii="Times New Roman" w:eastAsia="Calibri" w:hAnsi="Times New Roman" w:cs="Times New Roman"/>
          <w:sz w:val="24"/>
          <w:szCs w:val="24"/>
        </w:rPr>
        <w:t>Кольчугинская</w:t>
      </w:r>
      <w:proofErr w:type="spellEnd"/>
      <w:r w:rsidRPr="003A33FA">
        <w:rPr>
          <w:rFonts w:ascii="Times New Roman" w:eastAsia="Calibri" w:hAnsi="Times New Roman" w:cs="Times New Roman"/>
          <w:sz w:val="24"/>
          <w:szCs w:val="24"/>
        </w:rPr>
        <w:t xml:space="preserve"> школа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</w:rPr>
        <w:t xml:space="preserve">1 </w:t>
      </w:r>
      <w:proofErr w:type="spellStart"/>
      <w:r w:rsidRPr="003A33FA">
        <w:rPr>
          <w:rFonts w:ascii="Times New Roman" w:eastAsia="Calibri" w:hAnsi="Times New Roman" w:cs="Times New Roman"/>
          <w:sz w:val="24"/>
          <w:szCs w:val="24"/>
        </w:rPr>
        <w:t>им.Г.Н.Авраамова</w:t>
      </w:r>
      <w:proofErr w:type="spellEnd"/>
      <w:r w:rsidRPr="003A33FA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</w:rPr>
        <w:t>93%, «</w:t>
      </w:r>
      <w:proofErr w:type="spellStart"/>
      <w:r w:rsidRPr="003A33FA">
        <w:rPr>
          <w:rFonts w:ascii="Times New Roman" w:eastAsia="Calibri" w:hAnsi="Times New Roman" w:cs="Times New Roman"/>
          <w:sz w:val="24"/>
          <w:szCs w:val="24"/>
        </w:rPr>
        <w:t>Кольчугинская</w:t>
      </w:r>
      <w:proofErr w:type="spellEnd"/>
      <w:r w:rsidRPr="003A33FA">
        <w:rPr>
          <w:rFonts w:ascii="Times New Roman" w:eastAsia="Calibri" w:hAnsi="Times New Roman" w:cs="Times New Roman"/>
          <w:sz w:val="24"/>
          <w:szCs w:val="24"/>
        </w:rPr>
        <w:t xml:space="preserve"> школа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</w:rPr>
        <w:t xml:space="preserve">2 с </w:t>
      </w:r>
      <w:proofErr w:type="spellStart"/>
      <w:r w:rsidRPr="003A33FA">
        <w:rPr>
          <w:rFonts w:ascii="Times New Roman" w:eastAsia="Calibri" w:hAnsi="Times New Roman" w:cs="Times New Roman"/>
          <w:sz w:val="24"/>
          <w:szCs w:val="24"/>
        </w:rPr>
        <w:t>крымскотатарским</w:t>
      </w:r>
      <w:proofErr w:type="spellEnd"/>
      <w:r w:rsidRPr="003A33FA">
        <w:rPr>
          <w:rFonts w:ascii="Times New Roman" w:eastAsia="Calibri" w:hAnsi="Times New Roman" w:cs="Times New Roman"/>
          <w:sz w:val="24"/>
          <w:szCs w:val="24"/>
        </w:rPr>
        <w:t xml:space="preserve"> языком обучения»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</w:rPr>
        <w:t>66%, «Лицей Крымской весны»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</w:rPr>
        <w:t>71%, «</w:t>
      </w:r>
      <w:proofErr w:type="spellStart"/>
      <w:r w:rsidRPr="003A33FA">
        <w:rPr>
          <w:rFonts w:ascii="Times New Roman" w:eastAsia="Calibri" w:hAnsi="Times New Roman" w:cs="Times New Roman"/>
          <w:sz w:val="24"/>
          <w:szCs w:val="24"/>
        </w:rPr>
        <w:t>Залесская</w:t>
      </w:r>
      <w:proofErr w:type="spellEnd"/>
      <w:r w:rsidRPr="003A33FA">
        <w:rPr>
          <w:rFonts w:ascii="Times New Roman" w:eastAsia="Calibri" w:hAnsi="Times New Roman" w:cs="Times New Roman"/>
          <w:sz w:val="24"/>
          <w:szCs w:val="24"/>
        </w:rPr>
        <w:t xml:space="preserve"> школа»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</w:rPr>
        <w:t>71%.</w:t>
      </w:r>
    </w:p>
    <w:p w:rsidR="000437BD" w:rsidRDefault="003A33FA" w:rsidP="003A33FA">
      <w:pPr>
        <w:spacing w:after="0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>При выполнении задания №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>3, №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>4 (задание высокого уровня сложности) функциональной математической грамотности необходимо применить математические знания в различных контек</w:t>
      </w:r>
      <w:r w:rsidR="000437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стах. Данные задания выполнили </w:t>
      </w:r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>26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%</w:t>
      </w:r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>не справились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>31%, 43%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справились частично. </w:t>
      </w:r>
    </w:p>
    <w:p w:rsidR="003A33FA" w:rsidRDefault="003A33FA" w:rsidP="000437BD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>Низкий процент выполнения заданий, оцениваемых в 2 балла в МБОУ: «</w:t>
      </w:r>
      <w:proofErr w:type="spellStart"/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>Новоандреевская</w:t>
      </w:r>
      <w:proofErr w:type="spellEnd"/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школа </w:t>
      </w:r>
      <w:proofErr w:type="spellStart"/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>им.В.А.Осипова</w:t>
      </w:r>
      <w:proofErr w:type="spellEnd"/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>12%, «</w:t>
      </w:r>
      <w:proofErr w:type="spellStart"/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>Кольчугинская</w:t>
      </w:r>
      <w:proofErr w:type="spellEnd"/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школа №1 </w:t>
      </w:r>
      <w:proofErr w:type="spellStart"/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>им.Г.Н.Авраамова</w:t>
      </w:r>
      <w:proofErr w:type="spellEnd"/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>3%, «Пожарская школа»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>16%, «</w:t>
      </w:r>
      <w:proofErr w:type="spellStart"/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>Добровская</w:t>
      </w:r>
      <w:proofErr w:type="spellEnd"/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школа-гимназия </w:t>
      </w:r>
      <w:proofErr w:type="spellStart"/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>им.Я.М.Слонимского</w:t>
      </w:r>
      <w:proofErr w:type="spellEnd"/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>16%, «</w:t>
      </w:r>
      <w:proofErr w:type="spellStart"/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>Широковская</w:t>
      </w:r>
      <w:proofErr w:type="spellEnd"/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школа»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>16%, «</w:t>
      </w:r>
      <w:proofErr w:type="spellStart"/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>Укромновская</w:t>
      </w:r>
      <w:proofErr w:type="spellEnd"/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школа»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4%. </w:t>
      </w:r>
      <w:r w:rsidR="000437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Высокий процент выполнения </w:t>
      </w:r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>заданий, оцениваемых в 2 балла в МБОУ: «</w:t>
      </w:r>
      <w:proofErr w:type="spellStart"/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>Трудовская</w:t>
      </w:r>
      <w:proofErr w:type="spellEnd"/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школа»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56%, «Партизанская школа </w:t>
      </w:r>
      <w:proofErr w:type="spellStart"/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>им.В.П.Богданова</w:t>
      </w:r>
      <w:proofErr w:type="spellEnd"/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>60%, «</w:t>
      </w:r>
      <w:proofErr w:type="spellStart"/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>Тепловская</w:t>
      </w:r>
      <w:proofErr w:type="spellEnd"/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школа»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>64%, «</w:t>
      </w:r>
      <w:proofErr w:type="spellStart"/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>Журавлевская</w:t>
      </w:r>
      <w:proofErr w:type="spellEnd"/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школа»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>58%, «</w:t>
      </w:r>
      <w:proofErr w:type="spellStart"/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>Урожайновская</w:t>
      </w:r>
      <w:proofErr w:type="spellEnd"/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школа </w:t>
      </w:r>
      <w:proofErr w:type="spellStart"/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>им.К.В.Варлыгина</w:t>
      </w:r>
      <w:proofErr w:type="spellEnd"/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60%, </w:t>
      </w:r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proofErr w:type="spellStart"/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>Новоселовская</w:t>
      </w:r>
      <w:proofErr w:type="spellEnd"/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школа»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>53%, «</w:t>
      </w:r>
      <w:proofErr w:type="spellStart"/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>Трехпрудненская</w:t>
      </w:r>
      <w:proofErr w:type="spellEnd"/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школа-гимназия </w:t>
      </w:r>
      <w:proofErr w:type="spellStart"/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>им.Д.К.Ушинского</w:t>
      </w:r>
      <w:proofErr w:type="spellEnd"/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33FA">
        <w:rPr>
          <w:rFonts w:ascii="Times New Roman" w:eastAsia="Calibri" w:hAnsi="Times New Roman" w:cs="Times New Roman"/>
          <w:sz w:val="24"/>
          <w:szCs w:val="24"/>
          <w:lang w:eastAsia="ru-RU"/>
        </w:rPr>
        <w:t>57%.</w:t>
      </w:r>
    </w:p>
    <w:p w:rsidR="003A33FA" w:rsidRPr="003A33FA" w:rsidRDefault="003A33FA" w:rsidP="003A33FA">
      <w:pPr>
        <w:spacing w:after="0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Таким образом, у</w:t>
      </w:r>
      <w:r w:rsidRPr="003A33FA">
        <w:rPr>
          <w:rFonts w:ascii="Times New Roman" w:eastAsia="Times New Roman" w:hAnsi="Times New Roman" w:cs="Times New Roman"/>
          <w:sz w:val="24"/>
          <w:szCs w:val="24"/>
        </w:rPr>
        <w:t xml:space="preserve">ровень освоения основных компетенций, определяющих </w:t>
      </w:r>
      <w:proofErr w:type="spellStart"/>
      <w:r w:rsidRPr="003A33FA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="007A5A17">
        <w:rPr>
          <w:rFonts w:ascii="Times New Roman" w:eastAsia="Times New Roman" w:hAnsi="Times New Roman" w:cs="Times New Roman"/>
          <w:sz w:val="24"/>
          <w:szCs w:val="24"/>
        </w:rPr>
        <w:t xml:space="preserve"> функциональной математической </w:t>
      </w:r>
      <w:r w:rsidRPr="003A33FA">
        <w:rPr>
          <w:rFonts w:ascii="Times New Roman" w:eastAsia="Times New Roman" w:hAnsi="Times New Roman" w:cs="Times New Roman"/>
          <w:sz w:val="24"/>
          <w:szCs w:val="24"/>
        </w:rPr>
        <w:t xml:space="preserve">грамотности,  средний и ниже. Лучше </w:t>
      </w:r>
      <w:r w:rsidRPr="003A33FA">
        <w:rPr>
          <w:rFonts w:ascii="Times New Roman" w:eastAsia="Times New Roman" w:hAnsi="Times New Roman" w:cs="Times New Roman"/>
          <w:sz w:val="24"/>
          <w:szCs w:val="24"/>
        </w:rPr>
        <w:lastRenderedPageBreak/>
        <w:t>всего обучающиеся выполнили задание среднего уровня сложности, процент выполнения-80%.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33FA">
        <w:rPr>
          <w:rFonts w:ascii="Times New Roman" w:eastAsia="Times New Roman" w:hAnsi="Times New Roman" w:cs="Times New Roman"/>
          <w:sz w:val="24"/>
          <w:szCs w:val="24"/>
        </w:rPr>
        <w:t>С заданиями высокого уровня сложности полностью справились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33FA">
        <w:rPr>
          <w:rFonts w:ascii="Times New Roman" w:eastAsia="Times New Roman" w:hAnsi="Times New Roman" w:cs="Times New Roman"/>
          <w:sz w:val="24"/>
          <w:szCs w:val="24"/>
        </w:rPr>
        <w:t>26% обучающихся.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33FA">
        <w:rPr>
          <w:rFonts w:ascii="Times New Roman" w:eastAsia="Times New Roman" w:hAnsi="Times New Roman" w:cs="Times New Roman"/>
          <w:sz w:val="24"/>
          <w:szCs w:val="24"/>
        </w:rPr>
        <w:t>При этом значительная часть учащихся даже на фоне интереса к описанной</w:t>
      </w:r>
      <w:r w:rsidRPr="003A33FA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3A33FA">
        <w:rPr>
          <w:rFonts w:ascii="Times New Roman" w:eastAsia="Times New Roman" w:hAnsi="Times New Roman" w:cs="Times New Roman"/>
          <w:sz w:val="24"/>
          <w:szCs w:val="24"/>
        </w:rPr>
        <w:t>ситуации</w:t>
      </w:r>
      <w:r w:rsidRPr="003A33FA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3A33FA">
        <w:rPr>
          <w:rFonts w:ascii="Times New Roman" w:eastAsia="Times New Roman" w:hAnsi="Times New Roman" w:cs="Times New Roman"/>
          <w:sz w:val="24"/>
          <w:szCs w:val="24"/>
        </w:rPr>
        <w:t>демонстрирует</w:t>
      </w:r>
      <w:r w:rsidRPr="003A33FA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3A33FA">
        <w:rPr>
          <w:rFonts w:ascii="Times New Roman" w:eastAsia="Times New Roman" w:hAnsi="Times New Roman" w:cs="Times New Roman"/>
          <w:sz w:val="24"/>
          <w:szCs w:val="24"/>
        </w:rPr>
        <w:t>неумение</w:t>
      </w:r>
      <w:r w:rsidRPr="003A33FA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3A33FA">
        <w:rPr>
          <w:rFonts w:ascii="Times New Roman" w:eastAsia="Times New Roman" w:hAnsi="Times New Roman" w:cs="Times New Roman"/>
          <w:sz w:val="24"/>
          <w:szCs w:val="24"/>
        </w:rPr>
        <w:t>прочитать</w:t>
      </w:r>
      <w:r w:rsidRPr="003A33FA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3A33FA">
        <w:rPr>
          <w:rFonts w:ascii="Times New Roman" w:eastAsia="Times New Roman" w:hAnsi="Times New Roman" w:cs="Times New Roman"/>
          <w:sz w:val="24"/>
          <w:szCs w:val="24"/>
        </w:rPr>
        <w:t>предложенный</w:t>
      </w:r>
      <w:r w:rsidRPr="003A33FA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3A33FA">
        <w:rPr>
          <w:rFonts w:ascii="Times New Roman" w:eastAsia="Times New Roman" w:hAnsi="Times New Roman" w:cs="Times New Roman"/>
          <w:sz w:val="24"/>
          <w:szCs w:val="24"/>
        </w:rPr>
        <w:t>текст, выбрать информацию, применить предложенные в качестве дополнительных</w:t>
      </w:r>
      <w:r w:rsidRPr="003A33F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33FA">
        <w:rPr>
          <w:rFonts w:ascii="Times New Roman" w:eastAsia="Times New Roman" w:hAnsi="Times New Roman" w:cs="Times New Roman"/>
          <w:sz w:val="24"/>
          <w:szCs w:val="24"/>
        </w:rPr>
        <w:t>сведений факты или формулы, вычленить из реальной ситуации предметные</w:t>
      </w:r>
      <w:r w:rsidRPr="003A33F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33FA">
        <w:rPr>
          <w:rFonts w:ascii="Times New Roman" w:eastAsia="Times New Roman" w:hAnsi="Times New Roman" w:cs="Times New Roman"/>
          <w:sz w:val="24"/>
          <w:szCs w:val="24"/>
        </w:rPr>
        <w:t>аспекты. Многие учащиеся испытывают серьезные затруднения при вычленении необходимой информации из текста, таблиц, диаграмм и схем. Ответы</w:t>
      </w:r>
      <w:r w:rsidRPr="003A33F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33FA">
        <w:rPr>
          <w:rFonts w:ascii="Times New Roman" w:eastAsia="Times New Roman" w:hAnsi="Times New Roman" w:cs="Times New Roman"/>
          <w:sz w:val="24"/>
          <w:szCs w:val="24"/>
        </w:rPr>
        <w:t>учащихся демонстрируют неумение переводить информацию из одного формата в другой. Большинство учащихся испытывают затруднения с переносом</w:t>
      </w:r>
      <w:r w:rsidRPr="003A33F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33FA">
        <w:rPr>
          <w:rFonts w:ascii="Times New Roman" w:eastAsia="Times New Roman" w:hAnsi="Times New Roman" w:cs="Times New Roman"/>
          <w:sz w:val="24"/>
          <w:szCs w:val="24"/>
        </w:rPr>
        <w:t>даже</w:t>
      </w:r>
      <w:r w:rsidRPr="003A33F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A33FA">
        <w:rPr>
          <w:rFonts w:ascii="Times New Roman" w:eastAsia="Times New Roman" w:hAnsi="Times New Roman" w:cs="Times New Roman"/>
          <w:sz w:val="24"/>
          <w:szCs w:val="24"/>
        </w:rPr>
        <w:t>элементарных</w:t>
      </w:r>
      <w:r w:rsidRPr="003A33F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A33FA">
        <w:rPr>
          <w:rFonts w:ascii="Times New Roman" w:eastAsia="Times New Roman" w:hAnsi="Times New Roman" w:cs="Times New Roman"/>
          <w:sz w:val="24"/>
          <w:szCs w:val="24"/>
        </w:rPr>
        <w:t>знаний в</w:t>
      </w:r>
      <w:r w:rsidRPr="003A33F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A33FA">
        <w:rPr>
          <w:rFonts w:ascii="Times New Roman" w:eastAsia="Times New Roman" w:hAnsi="Times New Roman" w:cs="Times New Roman"/>
          <w:sz w:val="24"/>
          <w:szCs w:val="24"/>
        </w:rPr>
        <w:t>новые ситуации.</w:t>
      </w:r>
    </w:p>
    <w:p w:rsidR="007A5A17" w:rsidRPr="007A5A17" w:rsidRDefault="003A33FA" w:rsidP="007A5A17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мониторинге</w:t>
      </w:r>
      <w:r w:rsidRPr="008675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Естественнонаучной грамотности </w:t>
      </w:r>
      <w:r w:rsidRPr="008675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приняли участие</w:t>
      </w:r>
      <w:r w:rsidR="007A5A17" w:rsidRPr="007A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1793 учащихся 7-х классов района, что составляет 82,2 % от общего количества учащихся (2180 человек). </w:t>
      </w:r>
      <w:proofErr w:type="spellStart"/>
      <w:r w:rsidR="007A5A17" w:rsidRPr="007A5A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Компетентностная</w:t>
      </w:r>
      <w:proofErr w:type="spellEnd"/>
      <w:r w:rsidR="007A5A17" w:rsidRPr="007A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 оценки: научное объяснение явлений, понимание особенностей естественнонаучного исследования, интерпретация данных и использование доказательств для получения выводов. </w:t>
      </w:r>
    </w:p>
    <w:p w:rsidR="007A5A17" w:rsidRPr="007A5A17" w:rsidRDefault="007A5A17" w:rsidP="007A5A17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A1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уровень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показали 221 учащихся (12,3%), средний- 1022 учащихся (57%), высокий - 550 учащихся (30,7%) района.  </w:t>
      </w:r>
    </w:p>
    <w:p w:rsidR="007A5A17" w:rsidRPr="007A5A17" w:rsidRDefault="007A5A17" w:rsidP="007A5A17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Высокий уровень показали учащиеся 7 классов во всех МБОУ, но наиболее высокий этот показатель в МБОУ: «</w:t>
      </w:r>
      <w:proofErr w:type="spellStart"/>
      <w:r w:rsidRPr="007A5A1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Чистенская</w:t>
      </w:r>
      <w:proofErr w:type="spellEnd"/>
      <w:r w:rsidRPr="007A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школа-гимназия имени Героя Социалистического Труда Тарасю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 Ивана Степановича» (68,7%), </w:t>
      </w:r>
      <w:r w:rsidRPr="007A5A1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A5A1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Тепловская</w:t>
      </w:r>
      <w:proofErr w:type="spellEnd"/>
      <w:r w:rsidRPr="007A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A17">
        <w:rPr>
          <w:rFonts w:ascii="Times New Roman" w:eastAsia="Times New Roman" w:hAnsi="Times New Roman" w:cs="Times New Roman"/>
          <w:sz w:val="24"/>
          <w:szCs w:val="24"/>
          <w:lang w:eastAsia="ru-RU"/>
        </w:rPr>
        <w:t>(65%), «</w:t>
      </w:r>
      <w:proofErr w:type="spellStart"/>
      <w:r w:rsidRPr="007A5A1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Новоселовская</w:t>
      </w:r>
      <w:proofErr w:type="spellEnd"/>
      <w:r w:rsidRPr="007A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(60,9%), «</w:t>
      </w:r>
      <w:proofErr w:type="spellStart"/>
      <w:r w:rsidRPr="007A5A17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Журавлевская</w:t>
      </w:r>
      <w:proofErr w:type="spellEnd"/>
      <w:r w:rsidRPr="007A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(58,3%), «Перовская школа-гимназия имени Г. А. </w:t>
      </w:r>
      <w:proofErr w:type="spellStart"/>
      <w:r w:rsidRPr="007A5A1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Хачирашвили</w:t>
      </w:r>
      <w:proofErr w:type="spellEnd"/>
      <w:r w:rsidRPr="007A5A17">
        <w:rPr>
          <w:rFonts w:ascii="Times New Roman" w:eastAsia="Times New Roman" w:hAnsi="Times New Roman" w:cs="Times New Roman"/>
          <w:sz w:val="24"/>
          <w:szCs w:val="24"/>
          <w:lang w:eastAsia="ru-RU"/>
        </w:rPr>
        <w:t>» (55,3%), «Гвардейская школа-гимназия № 2» (52,4%).</w:t>
      </w:r>
    </w:p>
    <w:p w:rsidR="000437BD" w:rsidRDefault="007A5A17" w:rsidP="007A5A17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A1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учащихся 7 класса, принявших участие в мониторинге, отс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утствует низкий уровень знаний </w:t>
      </w:r>
      <w:r w:rsidRPr="007A5A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выполненную работу в МБОУ: «</w:t>
      </w:r>
      <w:proofErr w:type="spellStart"/>
      <w:r w:rsidRPr="007A5A17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Журавлевская</w:t>
      </w:r>
      <w:proofErr w:type="spellEnd"/>
      <w:r w:rsidRPr="007A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</w:t>
      </w:r>
      <w:proofErr w:type="spellStart"/>
      <w:r w:rsidRPr="007A5A1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Новоселовская</w:t>
      </w:r>
      <w:proofErr w:type="spellEnd"/>
      <w:r w:rsidRPr="007A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</w:t>
      </w:r>
      <w:proofErr w:type="spellStart"/>
      <w:r w:rsidRPr="007A5A1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Тепловская</w:t>
      </w:r>
      <w:proofErr w:type="spellEnd"/>
      <w:r w:rsidRPr="007A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школа». </w:t>
      </w:r>
    </w:p>
    <w:p w:rsidR="007A5A17" w:rsidRPr="007A5A17" w:rsidRDefault="007A5A17" w:rsidP="007A5A17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A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высокий показатель низкого уровня в МБОУ: «</w:t>
      </w:r>
      <w:proofErr w:type="spellStart"/>
      <w:r w:rsidRPr="007A5A1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Укромновская</w:t>
      </w:r>
      <w:proofErr w:type="spellEnd"/>
      <w:r w:rsidRPr="007A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ла» (40%), </w:t>
      </w:r>
      <w:r w:rsidRPr="007A5A17">
        <w:rPr>
          <w:rFonts w:ascii="Times New Roman" w:eastAsia="Times New Roman" w:hAnsi="Times New Roman" w:cs="Times New Roman"/>
          <w:sz w:val="24"/>
          <w:szCs w:val="24"/>
          <w:lang w:eastAsia="ru-RU"/>
        </w:rPr>
        <w:t>«Украинская школа» (36,7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%),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Мазанская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(33,3%), </w:t>
      </w:r>
      <w:r w:rsidRPr="007A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«Пожарская школа» (32,4%). </w:t>
      </w:r>
    </w:p>
    <w:p w:rsidR="003A33FA" w:rsidRDefault="007A5A17" w:rsidP="007A5A17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Полученные результаты свидетельствуют о том, что уровень </w:t>
      </w:r>
      <w:proofErr w:type="spellStart"/>
      <w:r w:rsidRPr="007A5A1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7A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естественнонаучной функциональной грамотности на среднем уровне - 57 % от всех учащихся, принявших участие в мониторинге.</w:t>
      </w:r>
    </w:p>
    <w:p w:rsidR="00C245DD" w:rsidRDefault="003A33FA" w:rsidP="00C245DD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мониторинге по направлению </w:t>
      </w:r>
      <w:r w:rsidRPr="00432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«Финансовая грамотность»</w:t>
      </w: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приняло участие</w:t>
      </w: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1751 учащихся (в прошлом учебном году - 1496 учащихся), что составило 81,12% (в прошлом учебном году - 77%) от общего числа обучающихс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0437BD">
        <w:rPr>
          <w:rFonts w:ascii="Times New Roman" w:eastAsia="Times New Roman" w:hAnsi="Times New Roman" w:cs="Times New Roman"/>
          <w:sz w:val="24"/>
          <w:szCs w:val="24"/>
          <w:lang w:eastAsia="ru-RU"/>
        </w:rPr>
        <w:t>7-х классах. Справили</w:t>
      </w: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сь с выполнением заданий мониторинга 1307 учащихся (в прошлом учебном году - 1077 учащихся), что составляет 75% (в прошлом учебном году - 72%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 не справилось – 444 учащихся</w:t>
      </w: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прошлом учебном году - 419 учащихся), что составило 25% (в прошлом учебном году - 28%). Уровень выполнения зад</w:t>
      </w:r>
      <w:r w:rsidR="00C245D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аний по району составил 63,24%.</w:t>
      </w:r>
    </w:p>
    <w:p w:rsidR="003A33FA" w:rsidRDefault="003A33FA" w:rsidP="00C245DD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 выполнения заданий выше, чем по району, показали учащиеся 17 МБОУ:</w:t>
      </w:r>
      <w:r w:rsidRPr="003A33FA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(97,20%), </w:t>
      </w: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«П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ожарская школа» (96,42%), </w:t>
      </w: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«К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онстантиновская школа» (83,25%), </w:t>
      </w: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«Урожайновская шко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 им. К.В. Варлыгина» (80,00%),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Журавлевская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(76,72%), </w:t>
      </w: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«Партизанская шко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 им. А.П. Богданова» (76,57%), «Винницкая школа» (75,63%),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(74,75%), </w:t>
      </w: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Кленовская</w:t>
      </w:r>
      <w:proofErr w:type="spellEnd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школа» (71,43%)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«Лицей Крымской весны» (68,12%), </w:t>
      </w: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Кольчугинская</w:t>
      </w:r>
      <w:proofErr w:type="spellEnd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 2 с </w:t>
      </w:r>
      <w:proofErr w:type="spellStart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крымскотата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рским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языком обучения» (66,96%),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Чайкинская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(65,35%), «Гвардейская школа № (65,24%), «Украинская школа» (65,02%), </w:t>
      </w: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Заречненска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им. 126 ОГББО» (64,89%),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(64,76%) и </w:t>
      </w: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«Первомайская школа» (64,29%).</w:t>
      </w:r>
    </w:p>
    <w:p w:rsidR="00323284" w:rsidRDefault="003A33FA" w:rsidP="00323284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выполнили задание 1 (Содержательная область оценки: Деньги.  </w:t>
      </w:r>
      <w:proofErr w:type="spellStart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Компетентностная</w:t>
      </w:r>
      <w:proofErr w:type="spellEnd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 оценки: Выявление финансовой информации) и справились с </w:t>
      </w: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ним на 100% учащиеся МБОУ: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Журавлевская</w:t>
      </w:r>
      <w:proofErr w:type="spellEnd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Залесская</w:t>
      </w:r>
      <w:proofErr w:type="spellEnd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Кольчугинская</w:t>
      </w:r>
      <w:proofErr w:type="spellEnd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 2 с </w:t>
      </w:r>
      <w:proofErr w:type="spellStart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крымскотатарским</w:t>
      </w:r>
      <w:proofErr w:type="spellEnd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языком обучения»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Кленовская</w:t>
      </w:r>
      <w:proofErr w:type="spellEnd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школа»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Скворцовская</w:t>
      </w:r>
      <w:proofErr w:type="spellEnd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Тепловская</w:t>
      </w:r>
      <w:proofErr w:type="spellEnd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Широковская</w:t>
      </w:r>
      <w:proofErr w:type="spellEnd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Наименьший процент правильных ответов дали учащиеся МБОУ «Урожайновская школа им. К.В. Варлыгина» (43,33%).</w:t>
      </w:r>
      <w:r w:rsidR="00323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Остальные МБОУ справились с выполнением задания на </w:t>
      </w:r>
      <w:r w:rsidR="00323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55 </w:t>
      </w: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23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96%.</w:t>
      </w:r>
    </w:p>
    <w:p w:rsidR="000437BD" w:rsidRDefault="003A33FA" w:rsidP="00323284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выполнили задание 2 (Содержательная область оценки: Деньги.  </w:t>
      </w:r>
      <w:proofErr w:type="spellStart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Компетентностная</w:t>
      </w:r>
      <w:proofErr w:type="spellEnd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 оценки: Анализ информации в финансовом контексте) и справились с ним на 100% учащиеся МБОУ «</w:t>
      </w:r>
      <w:proofErr w:type="spellStart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Тепловская</w:t>
      </w:r>
      <w:proofErr w:type="spellEnd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школа». </w:t>
      </w:r>
    </w:p>
    <w:p w:rsidR="00323284" w:rsidRDefault="003A33FA" w:rsidP="00323284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Наименьший процент правильных ответов дали учащиеся МБОУ:</w:t>
      </w:r>
      <w:r w:rsidR="00323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«Молодежненская школа № 2» (22,95%)</w:t>
      </w:r>
      <w:r w:rsidR="00323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Залесская</w:t>
      </w:r>
      <w:proofErr w:type="spellEnd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(23,08%)</w:t>
      </w:r>
      <w:r w:rsidR="00323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Мазанская</w:t>
      </w:r>
      <w:proofErr w:type="spellEnd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(34,09%)</w:t>
      </w:r>
      <w:r w:rsidR="00323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Укромновская</w:t>
      </w:r>
      <w:proofErr w:type="spellEnd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(34,38%)</w:t>
      </w:r>
      <w:r w:rsidR="00323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Маленская</w:t>
      </w:r>
      <w:proofErr w:type="spellEnd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(34,78%)</w:t>
      </w:r>
      <w:r w:rsidR="00323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«Донская школа им. В.П. Давиденко» (37,93%)</w:t>
      </w:r>
      <w:r w:rsidR="00323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«Мирновская школа № 2» (40,35%)</w:t>
      </w:r>
      <w:r w:rsidR="00323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Денисовская</w:t>
      </w:r>
      <w:proofErr w:type="spellEnd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(43,69%)</w:t>
      </w:r>
      <w:r w:rsidR="00323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Остальные МБОУ справились с выполнением задания на 50</w:t>
      </w:r>
      <w:r w:rsidR="00323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23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96%.</w:t>
      </w:r>
    </w:p>
    <w:p w:rsidR="001410A7" w:rsidRDefault="003A33FA" w:rsidP="001410A7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выполнили задание 3 (Содержательная область оценки: Деньги.  </w:t>
      </w:r>
      <w:proofErr w:type="spellStart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Компетентностная</w:t>
      </w:r>
      <w:proofErr w:type="spellEnd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 оценки: Оценка финансовой проблемы) и справились с ним на 100% учащиеся МБОУ:</w:t>
      </w:r>
      <w:r w:rsidR="00323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Журавлевская</w:t>
      </w:r>
      <w:proofErr w:type="spellEnd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</w:t>
      </w:r>
      <w:r w:rsidR="00323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Маленская</w:t>
      </w:r>
      <w:proofErr w:type="spellEnd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</w:t>
      </w:r>
      <w:r w:rsidR="00323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Новоселовская</w:t>
      </w:r>
      <w:proofErr w:type="spellEnd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</w:t>
      </w:r>
      <w:r w:rsidR="00323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«Партизанская школа им. А.П. Богданова»</w:t>
      </w:r>
      <w:r w:rsidR="00323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Перевальн</w:t>
      </w:r>
      <w:r w:rsidR="00323284">
        <w:rPr>
          <w:rFonts w:ascii="Times New Roman" w:eastAsia="Times New Roman" w:hAnsi="Times New Roman" w:cs="Times New Roman"/>
          <w:sz w:val="24"/>
          <w:szCs w:val="24"/>
          <w:lang w:eastAsia="ru-RU"/>
        </w:rPr>
        <w:t>енская</w:t>
      </w:r>
      <w:proofErr w:type="spellEnd"/>
      <w:r w:rsidR="00323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им. Ф.И. Федоренко», </w:t>
      </w: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Тепловская</w:t>
      </w:r>
      <w:proofErr w:type="spellEnd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</w:t>
      </w:r>
      <w:r w:rsidR="00323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Трудовская</w:t>
      </w:r>
      <w:proofErr w:type="spellEnd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</w:t>
      </w:r>
      <w:r w:rsidR="00323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Широковская</w:t>
      </w:r>
      <w:proofErr w:type="spellEnd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</w:t>
      </w:r>
      <w:r w:rsidR="00323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Наименьший процент правильных ответов дали учащиеся МБОУ: «Молодежненская школа № 2» (4,92%)</w:t>
      </w:r>
      <w:r w:rsidR="00323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«Пожарская школа» (31,43%)</w:t>
      </w:r>
      <w:r w:rsidR="00323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«Кубанская школа» (38,46%)</w:t>
      </w:r>
      <w:r w:rsidR="00323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«Гвардейская школа-гимназия № 3» (39,19%).</w:t>
      </w:r>
      <w:r w:rsidR="00323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Остальные МБОУ справились с выполнением задания на 56</w:t>
      </w:r>
      <w:r w:rsidR="00323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23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99%.</w:t>
      </w:r>
    </w:p>
    <w:p w:rsidR="000437BD" w:rsidRDefault="003A33FA" w:rsidP="001410A7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выполнили задание 4 (Содержательная область оценки: Деньги.  </w:t>
      </w:r>
      <w:proofErr w:type="spellStart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Компетентностная</w:t>
      </w:r>
      <w:proofErr w:type="spellEnd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 оценки: Применение финансовых знаний и понимание) и справились с ним на 100% учащиеся МБОУ:</w:t>
      </w:r>
      <w:r w:rsidR="00141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Тепловская</w:t>
      </w:r>
      <w:proofErr w:type="spellEnd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</w:t>
      </w:r>
      <w:r w:rsidR="00141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«Лицей Крымской весны»</w:t>
      </w:r>
      <w:r w:rsidR="00141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410A7" w:rsidRDefault="003A33FA" w:rsidP="001410A7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Наименьший процент правильных ответов дали учащиеся МБОУ:</w:t>
      </w:r>
      <w:r w:rsidR="00141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«М</w:t>
      </w:r>
      <w:r w:rsidR="00141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олодежненская школа № 2» (3,28%), </w:t>
      </w: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Мазанская</w:t>
      </w:r>
      <w:proofErr w:type="spellEnd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(13,64%)</w:t>
      </w:r>
      <w:r w:rsidR="00141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«Николаевская школа» (16,67%)</w:t>
      </w:r>
      <w:r w:rsidR="00141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Широковская</w:t>
      </w:r>
      <w:proofErr w:type="spellEnd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(20%)</w:t>
      </w:r>
      <w:r w:rsidR="00141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«Донская школа им. В.П. Давиденко» (27,59%)</w:t>
      </w:r>
      <w:r w:rsidR="00141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«Кубанская школа» (38,46%)</w:t>
      </w:r>
      <w:r w:rsidR="00141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Маленская</w:t>
      </w:r>
      <w:proofErr w:type="spellEnd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(39,13%)</w:t>
      </w:r>
      <w:r w:rsidR="00141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Укромновская</w:t>
      </w:r>
      <w:proofErr w:type="spellEnd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(40,63%)</w:t>
      </w:r>
      <w:r w:rsidR="00141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Трехпрудненская</w:t>
      </w:r>
      <w:proofErr w:type="spellEnd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школа-гимназия им. К.Д. Ушинского» (46,67%)</w:t>
      </w:r>
      <w:r w:rsidR="00141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«Гвардейская школа-гимназия № 3» (47,30%)</w:t>
      </w:r>
      <w:r w:rsidR="00141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«Гвардейская школа-гимназия № 2» (48,53%)</w:t>
      </w:r>
      <w:r w:rsidR="00141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Денисовская</w:t>
      </w:r>
      <w:proofErr w:type="spellEnd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(48,72%). Остальные МБОУ справились с выполнением задания на 52</w:t>
      </w:r>
      <w:r w:rsidR="00141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41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96%.</w:t>
      </w:r>
    </w:p>
    <w:p w:rsidR="001410A7" w:rsidRDefault="003A33FA" w:rsidP="001410A7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Наибольшее затруднение вызвал вопрос, связанный с выявлением финансовой информации, а именно – определению видов мошеннической деятельности (задание 1). В этом задании наблюдается самое большое количество учащихся, не сумевших дать правильный ответ. Чтобы преодолеть данную проблему, можно порекомендовать включать в уроки практико-ориентированные задания, направленные на выявление способов и видов мошенничества с банковской картой, движимым и недвижимым имуществом, кредитом и т.д.</w:t>
      </w:r>
    </w:p>
    <w:p w:rsidR="001410A7" w:rsidRDefault="003A33FA" w:rsidP="001410A7">
      <w:pPr>
        <w:spacing w:after="0"/>
        <w:ind w:firstLine="539"/>
        <w:jc w:val="both"/>
      </w:pPr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мониторинга выяснилось, что высокий и средний уровень </w:t>
      </w:r>
      <w:proofErr w:type="spellStart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компетенций в области финансовой грамотности у учащихся Симферопольского района составил 84% (в прошлом учебном году - 71%), ниже среднего – 12% (в прошлом учебном году - 24%), низкий уровень – 4% (в прошлом учебном году - 5%). В целом, наблюдается повышение показателей уровня </w:t>
      </w:r>
      <w:proofErr w:type="spellStart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3A3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компетенций в области финансовой грамотности.</w:t>
      </w:r>
      <w:r w:rsidR="001410A7" w:rsidRPr="001410A7">
        <w:t xml:space="preserve"> </w:t>
      </w:r>
    </w:p>
    <w:p w:rsidR="001410A7" w:rsidRPr="001410A7" w:rsidRDefault="001410A7" w:rsidP="001410A7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0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Высокий уровень </w:t>
      </w:r>
      <w:proofErr w:type="spellStart"/>
      <w:r w:rsidRPr="001410A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141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компетенций в области финансовой гр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амотности (100%) наблюдается в </w:t>
      </w:r>
      <w:r w:rsidRPr="001410A7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proofErr w:type="spellStart"/>
      <w:r w:rsidRPr="001410A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Тепловская</w:t>
      </w:r>
      <w:proofErr w:type="spellEnd"/>
      <w:r w:rsidRPr="00141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школа».</w:t>
      </w:r>
    </w:p>
    <w:p w:rsidR="003A33FA" w:rsidRDefault="001410A7" w:rsidP="001410A7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Наибольший процент низкого уровня </w:t>
      </w:r>
      <w:proofErr w:type="spellStart"/>
      <w:r w:rsidRPr="001410A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141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компетенций в области финансовой грамотности наблюдается в МБОУ «</w:t>
      </w:r>
      <w:proofErr w:type="spellStart"/>
      <w:r w:rsidRPr="001410A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Мазанская</w:t>
      </w:r>
      <w:proofErr w:type="spellEnd"/>
      <w:r w:rsidRPr="00141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(38,64%), «Гвардейская школа-гимназия № 2» (32,35%), «Украинская школа» (31,25%)</w:t>
      </w:r>
      <w:r w:rsidR="00C245DD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proofErr w:type="spellStart"/>
      <w:r w:rsidR="00C245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Кольчугинская</w:t>
      </w:r>
      <w:proofErr w:type="spellEnd"/>
      <w:r w:rsidR="00C24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 2 </w:t>
      </w:r>
      <w:r w:rsidRPr="00141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proofErr w:type="spellStart"/>
      <w:r w:rsidRPr="001410A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крымскотатарским</w:t>
      </w:r>
      <w:proofErr w:type="spellEnd"/>
      <w:r w:rsidRPr="00141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языком обучения», «Гвардейская школа-гимназия № 3» (31,08%).</w:t>
      </w:r>
    </w:p>
    <w:p w:rsidR="00C245DD" w:rsidRDefault="00C245DD" w:rsidP="001410A7">
      <w:pPr>
        <w:spacing w:after="0"/>
        <w:ind w:firstLine="539"/>
        <w:jc w:val="both"/>
      </w:pPr>
      <w:r w:rsidRPr="006C2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мониторинге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направлению </w:t>
      </w:r>
      <w:r w:rsidRPr="006C2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«Креативное мышление»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2E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приняло участие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45DD">
        <w:rPr>
          <w:rFonts w:ascii="Times New Roman" w:eastAsia="Times New Roman" w:hAnsi="Times New Roman" w:cs="Times New Roman"/>
          <w:sz w:val="24"/>
          <w:szCs w:val="24"/>
          <w:lang w:eastAsia="ru-RU"/>
        </w:rPr>
        <w:t>1682 обучающихся 7 классов из 39 школ Симферопольского района, что составило 75,8% от всех обучающихся 7 классов.</w:t>
      </w:r>
      <w:r w:rsidRPr="00C245DD">
        <w:t xml:space="preserve"> </w:t>
      </w:r>
    </w:p>
    <w:p w:rsidR="00C245DD" w:rsidRDefault="00C245DD" w:rsidP="001410A7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мониторинге не приняли участие МБОУ </w:t>
      </w:r>
      <w:r w:rsidRPr="00C245DD">
        <w:rPr>
          <w:rFonts w:ascii="Times New Roman" w:eastAsia="Times New Roman" w:hAnsi="Times New Roman" w:cs="Times New Roman"/>
          <w:sz w:val="24"/>
          <w:szCs w:val="24"/>
          <w:lang w:eastAsia="ru-RU"/>
        </w:rPr>
        <w:t>«Мирновская школа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45DD">
        <w:rPr>
          <w:rFonts w:ascii="Times New Roman" w:eastAsia="Times New Roman" w:hAnsi="Times New Roman" w:cs="Times New Roman"/>
          <w:sz w:val="24"/>
          <w:szCs w:val="24"/>
          <w:lang w:eastAsia="ru-RU"/>
        </w:rPr>
        <w:t>1 им. Н.Н. Белова».</w:t>
      </w:r>
    </w:p>
    <w:p w:rsidR="00C245DD" w:rsidRDefault="00C245DD" w:rsidP="00C245DD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анализа итогов мониторинга креативное мышление сформировано у 30,5% (513 обучающихся), не сформировано у 11,7% (196 обучающихся). 57,8% (973 обучающихся) имеют средний уровень </w:t>
      </w:r>
      <w:proofErr w:type="spellStart"/>
      <w:r w:rsidRPr="00C245D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C24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КМ.</w:t>
      </w:r>
    </w:p>
    <w:p w:rsidR="00C245DD" w:rsidRDefault="00C245DD" w:rsidP="00C245DD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5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Наибольшее затруднение семиклассников вызвали задания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45DD">
        <w:rPr>
          <w:rFonts w:ascii="Times New Roman" w:eastAsia="Times New Roman" w:hAnsi="Times New Roman" w:cs="Times New Roman"/>
          <w:sz w:val="24"/>
          <w:szCs w:val="24"/>
          <w:lang w:eastAsia="ru-RU"/>
        </w:rPr>
        <w:t>2 / 3,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/ 3. </w:t>
      </w:r>
    </w:p>
    <w:p w:rsidR="00C245DD" w:rsidRDefault="00C245DD" w:rsidP="00C245DD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5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№ 2/3 (содержательная область оце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нки: письменное самовыражение): </w:t>
      </w:r>
      <w:r w:rsidRPr="00C245D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выдвинуть креативную идею и дать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азвёрнутый ответ в виде текста. </w:t>
      </w:r>
      <w:r w:rsidRPr="00C245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№ 3/3 (содержательная обла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сть: письменное самовыражение): </w:t>
      </w:r>
      <w:r w:rsidRPr="00C245D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доработать идею в соот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ветствии с требованием задания. </w:t>
      </w:r>
    </w:p>
    <w:p w:rsidR="00C245DD" w:rsidRDefault="00C245DD" w:rsidP="00C245DD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5D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типичны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ошибок при выполнении работы: </w:t>
      </w:r>
      <w:r w:rsidRPr="00C245D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недостаточно точно выражают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мысли в письменной форме; </w:t>
      </w:r>
      <w:r w:rsidRPr="00C245D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дают недостаточно развернутые ответы;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4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узкий кругозор не позволяет визуально </w:t>
      </w:r>
      <w:proofErr w:type="spellStart"/>
      <w:r w:rsidRPr="00C245D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самовыразиться</w:t>
      </w:r>
      <w:proofErr w:type="spellEnd"/>
      <w:r w:rsidRPr="00C245D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низком уровне оказалось задание, где необходимо было выразить идею в виде текста;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45D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не умеют строить развернутые отв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еты на тему социальных проблем; </w:t>
      </w:r>
      <w:r w:rsidRPr="00C245D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все учащиеся приводят аргументы, призванные убедить в необходимости привлечения внимания к проблеме загрязнения окружающей среды.</w:t>
      </w:r>
    </w:p>
    <w:p w:rsidR="00C245DD" w:rsidRPr="00C245DD" w:rsidRDefault="00C245DD" w:rsidP="00C245D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5DD">
        <w:rPr>
          <w:rFonts w:ascii="Times New Roman" w:eastAsia="Calibri" w:hAnsi="Times New Roman" w:cs="Times New Roman"/>
          <w:sz w:val="24"/>
          <w:szCs w:val="24"/>
        </w:rPr>
        <w:t>Справились с мониторинговой работой (КМ сформировано от 100% до 50%) обучающиеся следующих МБОУ: «Кубанская школа им. С.П. Королёва» (50%), «Первомайская школа» (63,6%), «</w:t>
      </w:r>
      <w:proofErr w:type="spellStart"/>
      <w:r w:rsidRPr="00C245DD">
        <w:rPr>
          <w:rFonts w:ascii="Times New Roman" w:eastAsia="Calibri" w:hAnsi="Times New Roman" w:cs="Times New Roman"/>
          <w:sz w:val="24"/>
          <w:szCs w:val="24"/>
        </w:rPr>
        <w:t>Перевальненская</w:t>
      </w:r>
      <w:proofErr w:type="spellEnd"/>
      <w:r w:rsidRPr="00C245DD">
        <w:rPr>
          <w:rFonts w:ascii="Times New Roman" w:eastAsia="Calibri" w:hAnsi="Times New Roman" w:cs="Times New Roman"/>
          <w:sz w:val="24"/>
          <w:szCs w:val="24"/>
        </w:rPr>
        <w:t xml:space="preserve"> школа им. Ф.И. Федоренко» (53,3%), «</w:t>
      </w:r>
      <w:proofErr w:type="spellStart"/>
      <w:r w:rsidRPr="00C245DD">
        <w:rPr>
          <w:rFonts w:ascii="Times New Roman" w:eastAsia="Calibri" w:hAnsi="Times New Roman" w:cs="Times New Roman"/>
          <w:sz w:val="24"/>
          <w:szCs w:val="24"/>
        </w:rPr>
        <w:t>Тепловская</w:t>
      </w:r>
      <w:proofErr w:type="spellEnd"/>
      <w:r w:rsidRPr="00C245DD">
        <w:rPr>
          <w:rFonts w:ascii="Times New Roman" w:eastAsia="Calibri" w:hAnsi="Times New Roman" w:cs="Times New Roman"/>
          <w:sz w:val="24"/>
          <w:szCs w:val="24"/>
        </w:rPr>
        <w:t xml:space="preserve"> школа» (52,2%), «</w:t>
      </w:r>
      <w:proofErr w:type="spellStart"/>
      <w:r w:rsidRPr="00C245DD">
        <w:rPr>
          <w:rFonts w:ascii="Times New Roman" w:eastAsia="Calibri" w:hAnsi="Times New Roman" w:cs="Times New Roman"/>
          <w:sz w:val="24"/>
          <w:szCs w:val="24"/>
        </w:rPr>
        <w:t>Трудовская</w:t>
      </w:r>
      <w:proofErr w:type="spellEnd"/>
      <w:r w:rsidRPr="00C245DD">
        <w:rPr>
          <w:rFonts w:ascii="Times New Roman" w:eastAsia="Calibri" w:hAnsi="Times New Roman" w:cs="Times New Roman"/>
          <w:sz w:val="24"/>
          <w:szCs w:val="24"/>
        </w:rPr>
        <w:t xml:space="preserve"> школа» (60%), «Урожайновская школа им. К.В. Варлыгина» (56,9%).</w:t>
      </w:r>
    </w:p>
    <w:p w:rsidR="00C245DD" w:rsidRDefault="00C245DD" w:rsidP="00C245D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5DD">
        <w:rPr>
          <w:rFonts w:ascii="Times New Roman" w:eastAsia="Calibri" w:hAnsi="Times New Roman" w:cs="Times New Roman"/>
          <w:sz w:val="24"/>
          <w:szCs w:val="24"/>
        </w:rPr>
        <w:t xml:space="preserve">Низкий уровень </w:t>
      </w:r>
      <w:proofErr w:type="spellStart"/>
      <w:r w:rsidRPr="00C245DD">
        <w:rPr>
          <w:rFonts w:ascii="Times New Roman" w:eastAsia="Calibri" w:hAnsi="Times New Roman" w:cs="Times New Roman"/>
          <w:sz w:val="24"/>
          <w:szCs w:val="24"/>
        </w:rPr>
        <w:t>сформированнисти</w:t>
      </w:r>
      <w:proofErr w:type="spellEnd"/>
      <w:r w:rsidRPr="00C245DD">
        <w:rPr>
          <w:rFonts w:ascii="Times New Roman" w:eastAsia="Calibri" w:hAnsi="Times New Roman" w:cs="Times New Roman"/>
          <w:sz w:val="24"/>
          <w:szCs w:val="24"/>
        </w:rPr>
        <w:t xml:space="preserve"> креативного мышления обучающихся в МБОУ (КМ не сформировано): «</w:t>
      </w:r>
      <w:proofErr w:type="spellStart"/>
      <w:r w:rsidRPr="00C245DD">
        <w:rPr>
          <w:rFonts w:ascii="Times New Roman" w:eastAsia="Calibri" w:hAnsi="Times New Roman" w:cs="Times New Roman"/>
          <w:sz w:val="24"/>
          <w:szCs w:val="24"/>
        </w:rPr>
        <w:t>Маленская</w:t>
      </w:r>
      <w:proofErr w:type="spellEnd"/>
      <w:r w:rsidRPr="00C245DD">
        <w:rPr>
          <w:rFonts w:ascii="Times New Roman" w:eastAsia="Calibri" w:hAnsi="Times New Roman" w:cs="Times New Roman"/>
          <w:sz w:val="24"/>
          <w:szCs w:val="24"/>
        </w:rPr>
        <w:t xml:space="preserve"> школа» (54%), «</w:t>
      </w:r>
      <w:proofErr w:type="spellStart"/>
      <w:r w:rsidRPr="00C245DD">
        <w:rPr>
          <w:rFonts w:ascii="Times New Roman" w:eastAsia="Calibri" w:hAnsi="Times New Roman" w:cs="Times New Roman"/>
          <w:sz w:val="24"/>
          <w:szCs w:val="24"/>
        </w:rPr>
        <w:t>Широковская</w:t>
      </w:r>
      <w:proofErr w:type="spellEnd"/>
      <w:r w:rsidRPr="00C245DD">
        <w:rPr>
          <w:rFonts w:ascii="Times New Roman" w:eastAsia="Calibri" w:hAnsi="Times New Roman" w:cs="Times New Roman"/>
          <w:sz w:val="24"/>
          <w:szCs w:val="24"/>
        </w:rPr>
        <w:t xml:space="preserve"> школа» (50%).</w:t>
      </w:r>
    </w:p>
    <w:p w:rsidR="00C245DD" w:rsidRPr="00C245DD" w:rsidRDefault="00C245DD" w:rsidP="00C245D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5DD">
        <w:rPr>
          <w:rFonts w:ascii="Times New Roman" w:eastAsia="Calibri" w:hAnsi="Times New Roman" w:cs="Times New Roman"/>
          <w:sz w:val="24"/>
          <w:szCs w:val="24"/>
        </w:rPr>
        <w:t xml:space="preserve">В целом характеризуя уровень </w:t>
      </w:r>
      <w:proofErr w:type="spellStart"/>
      <w:r w:rsidRPr="00C245DD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C245DD">
        <w:rPr>
          <w:rFonts w:ascii="Times New Roman" w:eastAsia="Calibri" w:hAnsi="Times New Roman" w:cs="Times New Roman"/>
          <w:sz w:val="24"/>
          <w:szCs w:val="24"/>
        </w:rPr>
        <w:t xml:space="preserve"> креативного мышления обучающихся, целесообразно принимать во внимание ряд важных </w:t>
      </w:r>
      <w:proofErr w:type="spellStart"/>
      <w:r w:rsidRPr="00C245DD">
        <w:rPr>
          <w:rFonts w:ascii="Times New Roman" w:eastAsia="Calibri" w:hAnsi="Times New Roman" w:cs="Times New Roman"/>
          <w:sz w:val="24"/>
          <w:szCs w:val="24"/>
        </w:rPr>
        <w:t>критериально</w:t>
      </w:r>
      <w:proofErr w:type="spellEnd"/>
      <w:r w:rsidRPr="00C245DD">
        <w:rPr>
          <w:rFonts w:ascii="Times New Roman" w:eastAsia="Calibri" w:hAnsi="Times New Roman" w:cs="Times New Roman"/>
          <w:sz w:val="24"/>
          <w:szCs w:val="24"/>
        </w:rPr>
        <w:t xml:space="preserve">-оценочных характеристик: умение выделять главное, определять проблему, умение устанавливать причинно-следственные связи, определять необходимую </w:t>
      </w:r>
      <w:proofErr w:type="spellStart"/>
      <w:r w:rsidRPr="00C245DD">
        <w:rPr>
          <w:rFonts w:ascii="Times New Roman" w:eastAsia="Calibri" w:hAnsi="Times New Roman" w:cs="Times New Roman"/>
          <w:sz w:val="24"/>
          <w:szCs w:val="24"/>
        </w:rPr>
        <w:t>информацияю</w:t>
      </w:r>
      <w:proofErr w:type="spellEnd"/>
      <w:r w:rsidRPr="00C245DD">
        <w:rPr>
          <w:rFonts w:ascii="Times New Roman" w:eastAsia="Calibri" w:hAnsi="Times New Roman" w:cs="Times New Roman"/>
          <w:sz w:val="24"/>
          <w:szCs w:val="24"/>
        </w:rPr>
        <w:t xml:space="preserve"> для выполнения задания, умение выполнять задания, опираясь на субъективный опыт; умение выполнять задания с помощью эвристических методов творчества; умение выполнять задания с помощью алгоритмических методов творчества.</w:t>
      </w:r>
    </w:p>
    <w:p w:rsidR="003662B5" w:rsidRPr="003662B5" w:rsidRDefault="00C245DD" w:rsidP="003662B5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мониторинге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направлению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«Глобальные компетенции</w:t>
      </w:r>
      <w:r w:rsidRPr="006C2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B5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приняли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1628</w:t>
      </w:r>
      <w:r w:rsidR="003662B5" w:rsidRPr="003662B5">
        <w:t xml:space="preserve"> </w:t>
      </w:r>
      <w:r w:rsidR="003662B5" w:rsidRPr="00366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из 38 МБОУ Симферопольского района, при этом не предоставили сведений об участии 2 МБОУ: «Гвардейская школа-гимназия № 3» и «Донская школа </w:t>
      </w:r>
      <w:proofErr w:type="spellStart"/>
      <w:r w:rsidR="003662B5" w:rsidRPr="003662B5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им.В.П.Давиденко</w:t>
      </w:r>
      <w:proofErr w:type="spellEnd"/>
      <w:r w:rsidR="003662B5" w:rsidRPr="003662B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3662B5" w:rsidRPr="003662B5" w:rsidRDefault="003662B5" w:rsidP="003662B5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выполнили задание 1 и справились с ним на 100% учащиеся МБОУ: «Винницкая школа», «</w:t>
      </w:r>
      <w:proofErr w:type="spellStart"/>
      <w:r w:rsidRPr="003662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Залесская</w:t>
      </w:r>
      <w:proofErr w:type="spellEnd"/>
      <w:r w:rsidRPr="00366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</w:t>
      </w:r>
      <w:proofErr w:type="spellStart"/>
      <w:r w:rsidRPr="003662B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Трудовская</w:t>
      </w:r>
      <w:proofErr w:type="spellEnd"/>
      <w:r w:rsidRPr="00366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и «Украинская школа». Наименьший процент правильных ответов дали учащиеся МБОУ «</w:t>
      </w:r>
      <w:proofErr w:type="spellStart"/>
      <w:r w:rsidRPr="003662B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Маленская</w:t>
      </w:r>
      <w:proofErr w:type="spellEnd"/>
      <w:r w:rsidRPr="00366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(40,74%). Остальные МБОУ справились с выполнением задания на 46% - 96%.</w:t>
      </w:r>
    </w:p>
    <w:p w:rsidR="000437BD" w:rsidRDefault="003662B5" w:rsidP="003662B5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Правильно выполнили задание 2 и справились с ним на 100% учащиеся МБОУ: «</w:t>
      </w:r>
      <w:proofErr w:type="spellStart"/>
      <w:r w:rsidRPr="003662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Залесская</w:t>
      </w:r>
      <w:proofErr w:type="spellEnd"/>
      <w:r w:rsidRPr="00366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и «</w:t>
      </w:r>
      <w:proofErr w:type="spellStart"/>
      <w:r w:rsidRPr="003662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Кольчугинская</w:t>
      </w:r>
      <w:proofErr w:type="spellEnd"/>
      <w:r w:rsidRPr="00366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 1 им. </w:t>
      </w:r>
      <w:proofErr w:type="spellStart"/>
      <w:r w:rsidRPr="003662B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Авраамова</w:t>
      </w:r>
      <w:proofErr w:type="spellEnd"/>
      <w:r w:rsidRPr="00366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Г.Н.». </w:t>
      </w:r>
    </w:p>
    <w:p w:rsidR="003662B5" w:rsidRPr="003662B5" w:rsidRDefault="003662B5" w:rsidP="003662B5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Наименьший процент правильных ответов дали учащиеся МБОУ «Пожарская школа» (27,27%). Остальные МБОУ справились с выполнением задания на 33% - 96%.</w:t>
      </w:r>
    </w:p>
    <w:p w:rsidR="000437BD" w:rsidRDefault="003662B5" w:rsidP="003662B5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выполнили задание 3 и справились с ним на 100% учащиеся МБОУ: «</w:t>
      </w:r>
      <w:proofErr w:type="spellStart"/>
      <w:r w:rsidRPr="003662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Залесская</w:t>
      </w:r>
      <w:proofErr w:type="spellEnd"/>
      <w:r w:rsidRPr="00366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</w:t>
      </w:r>
      <w:proofErr w:type="spellStart"/>
      <w:r w:rsidRPr="003662B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Мирновская</w:t>
      </w:r>
      <w:proofErr w:type="spellEnd"/>
      <w:r w:rsidRPr="00366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 2» и «</w:t>
      </w:r>
      <w:proofErr w:type="spellStart"/>
      <w:r w:rsidRPr="003662B5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Широковская</w:t>
      </w:r>
      <w:proofErr w:type="spellEnd"/>
      <w:r w:rsidRPr="00366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школа». </w:t>
      </w:r>
    </w:p>
    <w:p w:rsidR="003662B5" w:rsidRPr="003662B5" w:rsidRDefault="003662B5" w:rsidP="003662B5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Наименьший процент правильных ответов дали учащиеся МБОУ «Пожарская школа» (30,30%). Остальные МБОУ справились с выполнением задания на 31% - 95%.</w:t>
      </w:r>
    </w:p>
    <w:p w:rsidR="000437BD" w:rsidRDefault="003662B5" w:rsidP="003662B5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выполнили задание 4 и справились с ним на 100% учащиеся МБОУ: «</w:t>
      </w:r>
      <w:proofErr w:type="spellStart"/>
      <w:r w:rsidRPr="003662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Залесская</w:t>
      </w:r>
      <w:proofErr w:type="spellEnd"/>
      <w:r w:rsidRPr="00366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и «</w:t>
      </w:r>
      <w:proofErr w:type="spellStart"/>
      <w:r w:rsidRPr="003662B5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Широковская</w:t>
      </w:r>
      <w:proofErr w:type="spellEnd"/>
      <w:r w:rsidRPr="00366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школа». </w:t>
      </w:r>
    </w:p>
    <w:p w:rsidR="003662B5" w:rsidRPr="003662B5" w:rsidRDefault="003662B5" w:rsidP="003662B5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Наименьший процент правильных ответов дали учащиеся МБОУ «</w:t>
      </w:r>
      <w:proofErr w:type="spellStart"/>
      <w:r w:rsidRPr="003662B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Трудовская</w:t>
      </w:r>
      <w:proofErr w:type="spellEnd"/>
      <w:r w:rsidRPr="00366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(0%). Остальные МБОУ справились с выполнением задания на 44% - 96%.</w:t>
      </w:r>
    </w:p>
    <w:p w:rsidR="000437BD" w:rsidRDefault="003662B5" w:rsidP="003662B5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выполнили задание 5 и справились с ним на 100% учащиеся МБОУ: «</w:t>
      </w:r>
      <w:proofErr w:type="spellStart"/>
      <w:r w:rsidRPr="003662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Залесская</w:t>
      </w:r>
      <w:proofErr w:type="spellEnd"/>
      <w:r w:rsidRPr="00366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школа».</w:t>
      </w:r>
    </w:p>
    <w:p w:rsidR="003662B5" w:rsidRPr="003662B5" w:rsidRDefault="003662B5" w:rsidP="003662B5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Наименьший процент правильных ответов дали учащиеся МБОУ «Гвардейская школа № 2» (3,4%) и МБОУ «</w:t>
      </w:r>
      <w:proofErr w:type="spellStart"/>
      <w:r w:rsidRPr="003662B5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Чайкинская</w:t>
      </w:r>
      <w:proofErr w:type="spellEnd"/>
      <w:r w:rsidRPr="00366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(3,6%). Остальные МБОУ справились с выполнением задания на 12% - 90%.</w:t>
      </w:r>
    </w:p>
    <w:p w:rsidR="003662B5" w:rsidRPr="003662B5" w:rsidRDefault="003662B5" w:rsidP="003662B5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B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Высокую успешность выполнения заданий показали обучающиеся из 22 МБОУ, в том числе – МБОУ «</w:t>
      </w:r>
      <w:proofErr w:type="spellStart"/>
      <w:r w:rsidRPr="003662B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Трудовская</w:t>
      </w:r>
      <w:proofErr w:type="spellEnd"/>
      <w:r w:rsidRPr="00366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(82,50%), МБОУ «</w:t>
      </w:r>
      <w:proofErr w:type="spellStart"/>
      <w:r w:rsidRPr="003662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Залесская</w:t>
      </w:r>
      <w:proofErr w:type="spellEnd"/>
      <w:r w:rsidRPr="00366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(84,38%), МБОУ «Кубанская школа им. </w:t>
      </w:r>
      <w:proofErr w:type="spellStart"/>
      <w:r w:rsidRPr="003662B5">
        <w:rPr>
          <w:rFonts w:ascii="Times New Roman" w:eastAsia="Times New Roman" w:hAnsi="Times New Roman" w:cs="Times New Roman"/>
          <w:sz w:val="24"/>
          <w:szCs w:val="24"/>
          <w:lang w:eastAsia="ru-RU"/>
        </w:rPr>
        <w:t>С.П.Королёва</w:t>
      </w:r>
      <w:proofErr w:type="spellEnd"/>
      <w:r w:rsidRPr="003662B5">
        <w:rPr>
          <w:rFonts w:ascii="Times New Roman" w:eastAsia="Times New Roman" w:hAnsi="Times New Roman" w:cs="Times New Roman"/>
          <w:sz w:val="24"/>
          <w:szCs w:val="24"/>
          <w:lang w:eastAsia="ru-RU"/>
        </w:rPr>
        <w:t>» (84,13%).</w:t>
      </w:r>
    </w:p>
    <w:p w:rsidR="003662B5" w:rsidRDefault="003662B5" w:rsidP="003662B5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B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Низкая успешность выполнения заданий наблюдается в 16 МБОУ, в том числе – МБОУ «</w:t>
      </w:r>
      <w:proofErr w:type="spellStart"/>
      <w:r w:rsidRPr="003662B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Перевальненская</w:t>
      </w:r>
      <w:proofErr w:type="spellEnd"/>
      <w:r w:rsidRPr="00366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им. </w:t>
      </w:r>
      <w:proofErr w:type="spellStart"/>
      <w:r w:rsidRPr="003662B5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Ф.И.Федоренко</w:t>
      </w:r>
      <w:proofErr w:type="spellEnd"/>
      <w:r w:rsidRPr="003662B5">
        <w:rPr>
          <w:rFonts w:ascii="Times New Roman" w:eastAsia="Times New Roman" w:hAnsi="Times New Roman" w:cs="Times New Roman"/>
          <w:sz w:val="24"/>
          <w:szCs w:val="24"/>
          <w:lang w:eastAsia="ru-RU"/>
        </w:rPr>
        <w:t>» (18,75%), МБОУ «Константиновская школа» (31,25%), МБОУ «Пожарская школа» (25,94%) и МБОУ «</w:t>
      </w:r>
      <w:proofErr w:type="spellStart"/>
      <w:r w:rsidRPr="003662B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Тепловская</w:t>
      </w:r>
      <w:proofErr w:type="spellEnd"/>
      <w:r w:rsidRPr="00366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(31,71%).</w:t>
      </w:r>
    </w:p>
    <w:p w:rsidR="003662B5" w:rsidRPr="003662B5" w:rsidRDefault="003662B5" w:rsidP="003662B5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B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участников (723 – 37,6%) справились с заданиями на высоком уровне, выполнили от 66% до 100% заданий и показали достаточное понимание проблемы.</w:t>
      </w:r>
    </w:p>
    <w:p w:rsidR="00FC7511" w:rsidRDefault="003662B5" w:rsidP="002725E0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Успешность выполнения заданий в среднем по району составила 59,14%.</w:t>
      </w:r>
    </w:p>
    <w:p w:rsidR="00FC7511" w:rsidRPr="009A036D" w:rsidRDefault="00FC7511" w:rsidP="00FC751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Подведя итоги, необходимо отметить, что большое значение в формировании функциональной грамотности школьников имеет сотрудничество учеников, учителей, родителей. Если не будет понимания и гармонии в отношениях, учебно-воспитательный процесс не будет результативным. Достигнуть высоких результатов можно только в случае грамотно построенного учебно-воспитательного процесса с привлечением всех его участников</w:t>
      </w:r>
    </w:p>
    <w:p w:rsidR="00FC7511" w:rsidRPr="009A036D" w:rsidRDefault="00FC7511" w:rsidP="00FC751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511" w:rsidRPr="009A036D" w:rsidRDefault="00FC7511" w:rsidP="00FC751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FC7511" w:rsidRPr="009A036D" w:rsidRDefault="00FC7511" w:rsidP="00FC7511">
      <w:pPr>
        <w:spacing w:after="0" w:line="276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511" w:rsidRDefault="00FC7511" w:rsidP="00FC7511">
      <w:pPr>
        <w:numPr>
          <w:ilvl w:val="0"/>
          <w:numId w:val="1"/>
        </w:numPr>
        <w:spacing w:after="0" w:line="276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по формированию функциональной грамотности по всем направлениям.</w:t>
      </w:r>
    </w:p>
    <w:p w:rsidR="007A5A17" w:rsidRPr="009A036D" w:rsidRDefault="007A5A17" w:rsidP="007A5A17">
      <w:pPr>
        <w:spacing w:after="0" w:line="276" w:lineRule="auto"/>
        <w:ind w:left="28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25.05.2025</w:t>
      </w:r>
    </w:p>
    <w:p w:rsidR="00FC7511" w:rsidRPr="009A036D" w:rsidRDefault="00FC7511" w:rsidP="00FC7511">
      <w:pPr>
        <w:numPr>
          <w:ilvl w:val="0"/>
          <w:numId w:val="1"/>
        </w:numPr>
        <w:spacing w:after="0" w:line="276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Руководителям общеобразовательных учреждений района:</w:t>
      </w:r>
    </w:p>
    <w:p w:rsidR="00FC7511" w:rsidRPr="009A036D" w:rsidRDefault="000437BD" w:rsidP="00FC7511">
      <w:pPr>
        <w:numPr>
          <w:ilvl w:val="1"/>
          <w:numId w:val="1"/>
        </w:numPr>
        <w:spacing w:after="0" w:line="276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C7511"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 учителей-предметников с результатами мониторинга по функциональной грамотности по всем направлениям, и с основными затруднениями учащихся при выполнении предложенных заданий.</w:t>
      </w:r>
      <w:r w:rsidR="00FC7511" w:rsidRPr="00FD3369">
        <w:rPr>
          <w:rFonts w:ascii="Times New Roman" w:eastAsia="Calibri" w:hAnsi="Times New Roman" w:cs="Times New Roman"/>
          <w:sz w:val="24"/>
          <w:szCs w:val="24"/>
        </w:rPr>
        <w:t xml:space="preserve"> Акцентировать внимание педагогов на то</w:t>
      </w:r>
      <w:r w:rsidR="00FC7511">
        <w:rPr>
          <w:rFonts w:ascii="Times New Roman" w:eastAsia="Calibri" w:hAnsi="Times New Roman" w:cs="Times New Roman"/>
          <w:sz w:val="24"/>
          <w:szCs w:val="24"/>
        </w:rPr>
        <w:t>м, что формирование функциональной</w:t>
      </w:r>
      <w:r w:rsidR="00FC7511" w:rsidRPr="00FD3369">
        <w:rPr>
          <w:rFonts w:ascii="Times New Roman" w:eastAsia="Calibri" w:hAnsi="Times New Roman" w:cs="Times New Roman"/>
          <w:sz w:val="24"/>
          <w:szCs w:val="24"/>
        </w:rPr>
        <w:t xml:space="preserve"> грамотности учащихся должно осуществляться в процессе </w:t>
      </w:r>
      <w:r>
        <w:rPr>
          <w:rFonts w:ascii="Times New Roman" w:eastAsia="Calibri" w:hAnsi="Times New Roman" w:cs="Times New Roman"/>
          <w:sz w:val="24"/>
          <w:szCs w:val="24"/>
        </w:rPr>
        <w:t>обучения всем учебным предметам</w:t>
      </w:r>
    </w:p>
    <w:p w:rsidR="00FC7511" w:rsidRDefault="000437BD" w:rsidP="00FC7511">
      <w:pPr>
        <w:tabs>
          <w:tab w:val="left" w:pos="426"/>
          <w:tab w:val="left" w:pos="851"/>
        </w:tabs>
        <w:spacing w:after="0" w:line="276" w:lineRule="auto"/>
        <w:ind w:left="-284" w:firstLine="568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FC7511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евраль, 2025</w:t>
      </w:r>
      <w:r w:rsidR="00FC7511"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C7511" w:rsidRPr="009A036D" w:rsidRDefault="000437BD" w:rsidP="00FC7511">
      <w:pPr>
        <w:tabs>
          <w:tab w:val="left" w:pos="426"/>
          <w:tab w:val="left" w:pos="851"/>
        </w:tabs>
        <w:spacing w:after="0" w:line="276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2.2.р</w:t>
      </w:r>
      <w:r w:rsidR="00FC7511"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азработать и утвердить комплекс мероприятий по формированию функциональной грамотности у обучающихся, по использованию электронного банка заданий для оц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енки функциональной грамотности</w:t>
      </w:r>
    </w:p>
    <w:p w:rsidR="00FC7511" w:rsidRDefault="00FC7511" w:rsidP="00FC7511">
      <w:pPr>
        <w:tabs>
          <w:tab w:val="left" w:pos="426"/>
          <w:tab w:val="left" w:pos="1134"/>
        </w:tabs>
        <w:spacing w:after="0" w:line="276" w:lineRule="auto"/>
        <w:ind w:left="-284" w:firstLine="568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28</w:t>
      </w: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.02.2025;</w:t>
      </w:r>
    </w:p>
    <w:p w:rsidR="00FC7511" w:rsidRPr="009A036D" w:rsidRDefault="000437BD" w:rsidP="00FC7511">
      <w:pPr>
        <w:tabs>
          <w:tab w:val="left" w:pos="426"/>
          <w:tab w:val="left" w:pos="1134"/>
        </w:tabs>
        <w:spacing w:after="0" w:line="276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2.3.в</w:t>
      </w:r>
      <w:r w:rsidR="00FC7511"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ключить вопросы формирования функциональной грамотности по ее различным направлениям в систему методической раб</w:t>
      </w:r>
      <w:r w:rsidR="00802D4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 образовательной организации</w:t>
      </w:r>
    </w:p>
    <w:p w:rsidR="00FC7511" w:rsidRPr="009A036D" w:rsidRDefault="00FC7511" w:rsidP="00FC7511">
      <w:pPr>
        <w:tabs>
          <w:tab w:val="left" w:pos="426"/>
          <w:tab w:val="left" w:pos="1134"/>
        </w:tabs>
        <w:spacing w:after="0" w:line="276" w:lineRule="auto"/>
        <w:ind w:left="-284" w:firstLine="568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2024/2025 учебный год;</w:t>
      </w:r>
    </w:p>
    <w:p w:rsidR="00FC7511" w:rsidRPr="009A036D" w:rsidRDefault="00802D4B" w:rsidP="00FC7511">
      <w:pPr>
        <w:tabs>
          <w:tab w:val="left" w:pos="426"/>
          <w:tab w:val="left" w:pos="1134"/>
        </w:tabs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</w:t>
      </w:r>
      <w:r w:rsidR="00FC7511"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беспечивать развитие у учащихся умений использовать свои знания в разнообразных ситуациях, близких к реальным, при изучении предметов                                </w:t>
      </w:r>
    </w:p>
    <w:p w:rsidR="00FC7511" w:rsidRDefault="00FC7511" w:rsidP="00FC7511">
      <w:pPr>
        <w:tabs>
          <w:tab w:val="left" w:pos="426"/>
          <w:tab w:val="left" w:pos="1134"/>
        </w:tabs>
        <w:spacing w:after="0" w:line="276" w:lineRule="auto"/>
        <w:ind w:left="-284" w:firstLine="568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до 25.05.2025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7511" w:rsidRPr="006C4C5F" w:rsidRDefault="00FC7511" w:rsidP="00FC7511">
      <w:pPr>
        <w:tabs>
          <w:tab w:val="left" w:pos="426"/>
          <w:tab w:val="left" w:pos="1134"/>
        </w:tabs>
        <w:spacing w:after="0" w:line="276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r w:rsidRPr="006C4C5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Директорам МБОУ, обучающиеся которых показали высокие результаты по итогам мониторинга ФГ, в соответствии с планом работы МБОУ ДО «ЦДЮТ», спланировать и подготовить выступление о системе работы учителей по достижению высоких показателей успешности выполнения заданий мониторинга ФГ для педагогических работников Симферопольского района.</w:t>
      </w:r>
    </w:p>
    <w:p w:rsidR="00FC7511" w:rsidRPr="006C4C5F" w:rsidRDefault="00FC7511" w:rsidP="00FC7511">
      <w:pPr>
        <w:tabs>
          <w:tab w:val="left" w:pos="426"/>
          <w:tab w:val="left" w:pos="1134"/>
        </w:tabs>
        <w:spacing w:after="0" w:line="276" w:lineRule="auto"/>
        <w:ind w:left="-284" w:firstLine="568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2024/2025 учебный год;</w:t>
      </w:r>
    </w:p>
    <w:p w:rsidR="00FC7511" w:rsidRPr="006C4C5F" w:rsidRDefault="00FC7511" w:rsidP="00FC7511">
      <w:pPr>
        <w:tabs>
          <w:tab w:val="left" w:pos="426"/>
          <w:tab w:val="left" w:pos="1134"/>
        </w:tabs>
        <w:spacing w:after="0" w:line="276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r w:rsidRPr="006C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Директорам МБОУ, обучающиеся которых показали низкие результаты по итогам мониторинга, проанализировать причины низкой результативности участия </w:t>
      </w:r>
      <w:r w:rsidR="001E6C08" w:rsidRPr="001E6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семиклассников </w:t>
      </w:r>
      <w:r w:rsidRPr="001E6C0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C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мониторинге, итоги заслушать на совещании при директоре </w:t>
      </w:r>
    </w:p>
    <w:p w:rsidR="00FC7511" w:rsidRDefault="00FC7511" w:rsidP="00FC7511">
      <w:pPr>
        <w:tabs>
          <w:tab w:val="left" w:pos="426"/>
          <w:tab w:val="left" w:pos="1134"/>
        </w:tabs>
        <w:spacing w:after="0" w:line="276" w:lineRule="auto"/>
        <w:ind w:left="-284" w:firstLine="568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Февраль, 2025;</w:t>
      </w:r>
    </w:p>
    <w:p w:rsidR="001410A7" w:rsidRPr="001410A7" w:rsidRDefault="001410A7" w:rsidP="00C245DD">
      <w:pPr>
        <w:tabs>
          <w:tab w:val="left" w:pos="567"/>
        </w:tabs>
        <w:spacing w:after="0" w:line="240" w:lineRule="auto"/>
        <w:ind w:left="-284" w:right="140" w:firstLine="568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</w:t>
      </w:r>
      <w:r w:rsidRPr="001410A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Директорам МБО «Мирновская школа № 1</w:t>
      </w:r>
      <w:r w:rsidR="00802D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</w:t>
      </w:r>
      <w:proofErr w:type="spellStart"/>
      <w:r w:rsidR="00802D4B">
        <w:rPr>
          <w:rFonts w:ascii="Times New Roman" w:eastAsia="Times New Roman" w:hAnsi="Times New Roman" w:cs="Times New Roman"/>
          <w:sz w:val="24"/>
          <w:szCs w:val="24"/>
          <w:lang w:eastAsia="ru-RU"/>
        </w:rPr>
        <w:t>Н.Н.Белова</w:t>
      </w:r>
      <w:proofErr w:type="spellEnd"/>
      <w:r w:rsidRPr="001410A7">
        <w:rPr>
          <w:rFonts w:ascii="Times New Roman" w:eastAsia="Times New Roman" w:hAnsi="Times New Roman" w:cs="Times New Roman"/>
          <w:sz w:val="24"/>
          <w:szCs w:val="24"/>
          <w:lang w:eastAsia="ru-RU"/>
        </w:rPr>
        <w:t>» (Гуртовой А.А.), «Партизанская школа им. А.П. Богданова» (Терещенко А.В.), «</w:t>
      </w:r>
      <w:proofErr w:type="spellStart"/>
      <w:r w:rsidRPr="001410A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Трудовская</w:t>
      </w:r>
      <w:proofErr w:type="spellEnd"/>
      <w:r w:rsidRPr="00141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</w:t>
      </w:r>
      <w:proofErr w:type="spellStart"/>
      <w:r w:rsidRPr="001410A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Кибирева</w:t>
      </w:r>
      <w:proofErr w:type="spellEnd"/>
      <w:r w:rsidRPr="00141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Т.А.), «</w:t>
      </w:r>
      <w:proofErr w:type="spellStart"/>
      <w:r w:rsidRPr="001410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Кольчугинская</w:t>
      </w:r>
      <w:proofErr w:type="spellEnd"/>
      <w:r w:rsidRPr="00141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 1 им. </w:t>
      </w:r>
      <w:proofErr w:type="spellStart"/>
      <w:r w:rsidRPr="001410A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Авраамова</w:t>
      </w:r>
      <w:proofErr w:type="spellEnd"/>
      <w:r w:rsidRPr="00141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Г.Н.» (</w:t>
      </w:r>
      <w:proofErr w:type="spellStart"/>
      <w:r w:rsidRPr="001410A7">
        <w:rPr>
          <w:rFonts w:ascii="Times New Roman" w:eastAsia="Times New Roman" w:hAnsi="Times New Roman" w:cs="Times New Roman"/>
          <w:sz w:val="24"/>
          <w:szCs w:val="24"/>
          <w:lang w:eastAsia="ru-RU"/>
        </w:rPr>
        <w:t>Лущик</w:t>
      </w:r>
      <w:proofErr w:type="spellEnd"/>
      <w:r w:rsidRPr="00141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О.А.), «</w:t>
      </w:r>
      <w:proofErr w:type="spellStart"/>
      <w:r w:rsidRPr="001410A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Перевальненская</w:t>
      </w:r>
      <w:proofErr w:type="spellEnd"/>
      <w:r w:rsidRPr="00141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им. Ф.И. Федоренко» (Борисенко Т.А.), «Лицей Крымской весны» (Гончарова Н.Г.) проанализировать причины частичного заполнения отчетов мониторинга по финансовой грамотности, предоставить объяснительную записку по невыполнению требований к отчетности по результатам мониторинга методисту Василевич О.С. на электронный адрес </w:t>
      </w:r>
      <w:hyperlink r:id="rId9" w:history="1">
        <w:r w:rsidRPr="001410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vasilevichcdut</w:t>
        </w:r>
        <w:r w:rsidRPr="001410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1410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1410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1410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88356E" w:rsidRDefault="001410A7" w:rsidP="0088356E">
      <w:pPr>
        <w:tabs>
          <w:tab w:val="left" w:pos="142"/>
          <w:tab w:val="left" w:pos="567"/>
        </w:tabs>
        <w:spacing w:after="0" w:line="240" w:lineRule="auto"/>
        <w:ind w:left="142" w:right="1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C245DD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88356E">
        <w:rPr>
          <w:rFonts w:ascii="Times New Roman" w:eastAsia="Times New Roman" w:hAnsi="Times New Roman" w:cs="Times New Roman"/>
          <w:sz w:val="24"/>
          <w:szCs w:val="24"/>
          <w:lang w:eastAsia="ru-RU"/>
        </w:rPr>
        <w:t>.02.2025</w:t>
      </w:r>
    </w:p>
    <w:p w:rsidR="001410A7" w:rsidRPr="00FD4C9A" w:rsidRDefault="0088356E" w:rsidP="00802D4B">
      <w:pPr>
        <w:tabs>
          <w:tab w:val="left" w:pos="426"/>
          <w:tab w:val="left" w:pos="1134"/>
        </w:tabs>
        <w:spacing w:after="0" w:line="240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Директорам МБОУ </w:t>
      </w:r>
      <w:r w:rsidRPr="0088356E">
        <w:rPr>
          <w:rFonts w:ascii="Times New Roman" w:eastAsia="Times New Roman" w:hAnsi="Times New Roman" w:cs="Times New Roman"/>
          <w:sz w:val="24"/>
          <w:szCs w:val="24"/>
          <w:lang w:eastAsia="ru-RU"/>
        </w:rPr>
        <w:t>«Гвардейская школа № 1»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Шепченко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А.И,),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Залесская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Миронюк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А.В.), </w:t>
      </w:r>
      <w:r w:rsidR="00FD4C9A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«Константиновская школа» (</w:t>
      </w:r>
      <w:proofErr w:type="spellStart"/>
      <w:r w:rsidR="00FD4C9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Маршалок</w:t>
      </w:r>
      <w:proofErr w:type="spellEnd"/>
      <w:r w:rsidR="00FD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М.В.), «Николаевская школа» (Бут Е.А.), </w:t>
      </w:r>
      <w:r w:rsidR="00FD4C9A" w:rsidRPr="00FD4C9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FD4C9A" w:rsidRPr="00FD4C9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Новоандреевская</w:t>
      </w:r>
      <w:proofErr w:type="spellEnd"/>
      <w:r w:rsidR="00FD4C9A" w:rsidRPr="00FD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им. </w:t>
      </w:r>
      <w:proofErr w:type="spellStart"/>
      <w:r w:rsidR="00FD4C9A" w:rsidRPr="00FD4C9A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В.А.Осипова</w:t>
      </w:r>
      <w:proofErr w:type="spellEnd"/>
      <w:r w:rsidR="00FD4C9A" w:rsidRPr="00FD4C9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D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(Калугина И.Б.), «Первомайская школа» (Янковская Т.С.), «</w:t>
      </w:r>
      <w:proofErr w:type="spellStart"/>
      <w:r w:rsidR="00FD4C9A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Чайкинская</w:t>
      </w:r>
      <w:proofErr w:type="spellEnd"/>
      <w:r w:rsidR="00FD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</w:t>
      </w:r>
      <w:proofErr w:type="spellStart"/>
      <w:r w:rsidR="00FD4C9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Дамадаева</w:t>
      </w:r>
      <w:proofErr w:type="spellEnd"/>
      <w:r w:rsidR="00FD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О.А.)</w:t>
      </w:r>
      <w:r w:rsidR="00FD4C9A" w:rsidRPr="00FD4C9A">
        <w:t xml:space="preserve"> </w:t>
      </w:r>
      <w:r w:rsidR="00FD4C9A" w:rsidRPr="00FD4C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FD4C9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причины неверного</w:t>
      </w:r>
      <w:r w:rsidR="00FD4C9A" w:rsidRPr="00FD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заполнения отчетов монит</w:t>
      </w:r>
      <w:r w:rsidR="00FD4C9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оринга по глобальным компетенциям</w:t>
      </w:r>
      <w:r w:rsidR="00FD4C9A" w:rsidRPr="00FD4C9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предоставить объяснительную записку по невыполнению требований к отчетности по результатам мон</w:t>
      </w:r>
      <w:r w:rsidR="00FD4C9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иторинга методисту Юрченко О.А</w:t>
      </w:r>
      <w:r w:rsidR="00FD4C9A" w:rsidRPr="00FD4C9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электронный адрес</w:t>
      </w:r>
      <w:r w:rsidR="00FD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history="1">
        <w:r w:rsidR="00FD4C9A" w:rsidRPr="00BE4357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oxy</w:t>
        </w:r>
        <w:r w:rsidR="00FD4C9A" w:rsidRPr="00BE4357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="00FD4C9A" w:rsidRPr="00BE4357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the</w:t>
        </w:r>
        <w:r w:rsidR="00FD4C9A" w:rsidRPr="00BE4357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="00FD4C9A" w:rsidRPr="00BE4357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little</w:t>
        </w:r>
        <w:r w:rsidR="00FD4C9A" w:rsidRPr="00BE4357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FD4C9A" w:rsidRPr="00BE4357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="00FD4C9A" w:rsidRPr="00FD4C9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FD4C9A" w:rsidRPr="00BE4357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FD4C9A" w:rsidRPr="00FD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4C9A" w:rsidRPr="00FD4C9A" w:rsidRDefault="00FD4C9A" w:rsidP="00802D4B">
      <w:pPr>
        <w:tabs>
          <w:tab w:val="left" w:pos="426"/>
          <w:tab w:val="left" w:pos="1134"/>
        </w:tabs>
        <w:spacing w:after="0" w:line="240" w:lineRule="auto"/>
        <w:ind w:left="-284" w:firstLine="568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19.02.2025 </w:t>
      </w:r>
    </w:p>
    <w:p w:rsidR="00FC7511" w:rsidRPr="006C4C5F" w:rsidRDefault="00FC7511" w:rsidP="00FC7511">
      <w:pPr>
        <w:pStyle w:val="a5"/>
        <w:numPr>
          <w:ilvl w:val="0"/>
          <w:numId w:val="1"/>
        </w:numPr>
        <w:tabs>
          <w:tab w:val="left" w:pos="426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C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 МБОУ:</w:t>
      </w:r>
    </w:p>
    <w:p w:rsidR="00FC7511" w:rsidRDefault="00802D4B" w:rsidP="00FC7511">
      <w:pPr>
        <w:pStyle w:val="a5"/>
        <w:numPr>
          <w:ilvl w:val="1"/>
          <w:numId w:val="1"/>
        </w:numPr>
        <w:spacing w:after="0" w:line="240" w:lineRule="auto"/>
        <w:ind w:left="-284" w:right="140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C7511" w:rsidRPr="006C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качественного формирования навыков </w:t>
      </w:r>
      <w:r w:rsidR="00FC7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финансовой грамотности учащихся </w:t>
      </w:r>
      <w:r w:rsidR="00FC7511" w:rsidRPr="006C4C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уроков необходимо предусмотреть задания, формирующие следующие умения: выявлять мошеннические действия, приводящие к возникновению финансовых проблем, называть способы и виды мошенничества, знать и применять советы банковских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ников по защите банковских карт;</w:t>
      </w:r>
    </w:p>
    <w:p w:rsidR="00FC7511" w:rsidRPr="006C4C5F" w:rsidRDefault="00802D4B" w:rsidP="00FC7511">
      <w:pPr>
        <w:pStyle w:val="a5"/>
        <w:numPr>
          <w:ilvl w:val="1"/>
          <w:numId w:val="1"/>
        </w:numPr>
        <w:spacing w:after="0" w:line="240" w:lineRule="auto"/>
        <w:ind w:left="-284" w:right="140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</w:rPr>
        <w:t>в</w:t>
      </w:r>
      <w:r w:rsidR="00FC7511" w:rsidRPr="006C4C5F">
        <w:rPr>
          <w:rFonts w:ascii="Times New Roman" w:eastAsia="Calibri" w:hAnsi="Times New Roman" w:cs="Times New Roman"/>
          <w:sz w:val="24"/>
        </w:rPr>
        <w:t>ключать в уроки практико-ориентированные задания, направленные на развитие у учащихся общего подхода к принятию финансово грамотного решения, анализ основных методов обмана граждан, применяемых мошенниками, интерпретацию информации о финансовых рисках, рассматривать примеры финансового мошенничества в истории</w:t>
      </w:r>
      <w:r>
        <w:rPr>
          <w:rFonts w:ascii="Times New Roman" w:eastAsia="Calibri" w:hAnsi="Times New Roman" w:cs="Times New Roman"/>
          <w:sz w:val="24"/>
        </w:rPr>
        <w:t>;</w:t>
      </w:r>
    </w:p>
    <w:p w:rsidR="00FC7511" w:rsidRPr="009A036D" w:rsidRDefault="00802D4B" w:rsidP="00FC7511">
      <w:pPr>
        <w:numPr>
          <w:ilvl w:val="1"/>
          <w:numId w:val="1"/>
        </w:numPr>
        <w:spacing w:after="0" w:line="276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FC7511"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повышения мотивации к обучению на уроках использовать элементы инновационных технологий, применять методы активного обучения, применять задания, </w:t>
      </w:r>
      <w:r w:rsidR="00FC7511"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способствующие развитию у учащихся навыков применения знаний для решения различных жизненных ситуаций, поискового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исследовательского характера;</w:t>
      </w:r>
    </w:p>
    <w:p w:rsidR="00FC7511" w:rsidRPr="009A036D" w:rsidRDefault="00802D4B" w:rsidP="00FC7511">
      <w:pPr>
        <w:numPr>
          <w:ilvl w:val="1"/>
          <w:numId w:val="1"/>
        </w:numPr>
        <w:spacing w:after="0" w:line="276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C7511"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родолжить повышение собственного методического уровня в вопросах формирования ФГ путем участия в различных мероприятиях: РМО, СП, КПК, тестированиях и </w:t>
      </w:r>
      <w:proofErr w:type="spellStart"/>
      <w:r w:rsidR="00FC7511"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вебинарах</w:t>
      </w:r>
      <w:proofErr w:type="spellEnd"/>
      <w:r w:rsidR="00FC7511"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разнообразных площадках</w:t>
      </w:r>
    </w:p>
    <w:p w:rsidR="00FC7511" w:rsidRPr="009A036D" w:rsidRDefault="00FC7511" w:rsidP="00FC7511">
      <w:pPr>
        <w:spacing w:after="0" w:line="276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до 25.05.2025;</w:t>
      </w:r>
    </w:p>
    <w:p w:rsidR="00FC7511" w:rsidRPr="009A036D" w:rsidRDefault="00FC7511" w:rsidP="00FC7511">
      <w:pPr>
        <w:numPr>
          <w:ilvl w:val="1"/>
          <w:numId w:val="1"/>
        </w:numPr>
        <w:spacing w:after="0" w:line="276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 работе сертифицированные задания по функциональной грамотности, опубликованные в открытом доступе.</w:t>
      </w:r>
    </w:p>
    <w:p w:rsidR="00FC7511" w:rsidRPr="009A036D" w:rsidRDefault="00FC7511" w:rsidP="00FC7511">
      <w:pPr>
        <w:numPr>
          <w:ilvl w:val="0"/>
          <w:numId w:val="1"/>
        </w:numPr>
        <w:spacing w:after="0" w:line="276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исполнение данного приказа возложить на методиста МБОУ ДО «ЦДЮТ» Юрченко О.А.</w:t>
      </w:r>
    </w:p>
    <w:p w:rsidR="00FC7511" w:rsidRPr="009A036D" w:rsidRDefault="00FC7511" w:rsidP="00FC7511">
      <w:pPr>
        <w:numPr>
          <w:ilvl w:val="0"/>
          <w:numId w:val="1"/>
        </w:numPr>
        <w:spacing w:after="0" w:line="276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выполнением данного приказа возложить на директора МБОУ ДО «ЦДЮТ» Т.Н. </w:t>
      </w:r>
      <w:proofErr w:type="spellStart"/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Кирияк</w:t>
      </w:r>
      <w:proofErr w:type="spellEnd"/>
      <w:r w:rsidRPr="009A03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7511" w:rsidRDefault="00FC7511" w:rsidP="00FC7511">
      <w:pPr>
        <w:tabs>
          <w:tab w:val="left" w:pos="426"/>
        </w:tabs>
        <w:spacing w:after="0" w:line="276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511" w:rsidRDefault="00FC7511" w:rsidP="00FC7511">
      <w:pPr>
        <w:tabs>
          <w:tab w:val="left" w:pos="426"/>
        </w:tabs>
        <w:spacing w:after="0" w:line="276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511" w:rsidRPr="00432C07" w:rsidRDefault="00FC7511" w:rsidP="00FC7511">
      <w:pPr>
        <w:tabs>
          <w:tab w:val="left" w:pos="426"/>
        </w:tabs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3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ачальник управления образования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С.В.Дмитрова</w:t>
      </w:r>
      <w:proofErr w:type="spellEnd"/>
    </w:p>
    <w:p w:rsidR="00FC7511" w:rsidRPr="00432C07" w:rsidRDefault="00FC7511" w:rsidP="00FC7511">
      <w:pPr>
        <w:tabs>
          <w:tab w:val="left" w:pos="426"/>
        </w:tabs>
        <w:spacing w:after="0" w:line="276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511" w:rsidRPr="00432C07" w:rsidRDefault="00FC7511" w:rsidP="00FC7511">
      <w:pPr>
        <w:tabs>
          <w:tab w:val="left" w:pos="426"/>
        </w:tabs>
        <w:spacing w:after="0" w:line="276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511" w:rsidRDefault="00FC7511" w:rsidP="00C1153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511" w:rsidRDefault="00FC7511" w:rsidP="00FC75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A17" w:rsidRDefault="007A5A17" w:rsidP="00FC75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A17" w:rsidRDefault="007A5A17" w:rsidP="00FC75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A17" w:rsidRDefault="007A5A17" w:rsidP="00FC75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A17" w:rsidRDefault="007A5A17" w:rsidP="00FC75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A17" w:rsidRDefault="007A5A17" w:rsidP="00FC75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A17" w:rsidRDefault="007A5A17" w:rsidP="00FC75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A17" w:rsidRDefault="007A5A17" w:rsidP="00FC75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A17" w:rsidRDefault="007A5A17" w:rsidP="00FC75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A17" w:rsidRDefault="007A5A17" w:rsidP="00FC75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A17" w:rsidRDefault="007A5A17" w:rsidP="00FC75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A17" w:rsidRDefault="007A5A17" w:rsidP="00FC75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A17" w:rsidRDefault="007A5A17" w:rsidP="00FC75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A17" w:rsidRDefault="007A5A17" w:rsidP="00FC75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A17" w:rsidRDefault="007A5A17" w:rsidP="00FC75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A17" w:rsidRDefault="007A5A17" w:rsidP="00FC75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A17" w:rsidRDefault="007A5A17" w:rsidP="00FC75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A17" w:rsidRDefault="007A5A17" w:rsidP="00FC75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A17" w:rsidRDefault="007A5A17" w:rsidP="00FC75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A17" w:rsidRDefault="007A5A17" w:rsidP="00FC75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A17" w:rsidRDefault="007A5A17" w:rsidP="00FC75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530" w:rsidRDefault="00C11530" w:rsidP="00FC7511">
      <w:pPr>
        <w:spacing w:after="0" w:line="276" w:lineRule="auto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:rsidR="00FC7511" w:rsidRPr="00432C07" w:rsidRDefault="00FC7511" w:rsidP="00FC7511">
      <w:pPr>
        <w:spacing w:after="0" w:line="276" w:lineRule="auto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4"/>
          <w:szCs w:val="24"/>
          <w:lang w:eastAsia="ru-RU"/>
        </w:rPr>
        <w:t>Юрченко Оксана Анатольевна,</w:t>
      </w:r>
    </w:p>
    <w:p w:rsidR="00FC7511" w:rsidRDefault="00FC7511" w:rsidP="00FC7511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  <w:r w:rsidRPr="00432C07">
        <w:rPr>
          <w:rFonts w:ascii="Times New Roman" w:eastAsia="Times New Roman" w:hAnsi="Times New Roman" w:cs="Times New Roman"/>
          <w:sz w:val="14"/>
          <w:szCs w:val="24"/>
          <w:lang w:eastAsia="ru-RU"/>
        </w:rPr>
        <w:t>+7 978 020 34 53</w:t>
      </w:r>
    </w:p>
    <w:p w:rsidR="00FC7511" w:rsidRPr="00432C07" w:rsidRDefault="00FC7511" w:rsidP="00FC7511">
      <w:pPr>
        <w:spacing w:after="0" w:line="276" w:lineRule="auto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:rsidR="00802D4B" w:rsidRDefault="00802D4B" w:rsidP="00FC7511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02D4B" w:rsidRDefault="00802D4B" w:rsidP="00FC7511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02D4B" w:rsidRDefault="00802D4B" w:rsidP="00FC7511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02D4B" w:rsidRDefault="00802D4B" w:rsidP="00FC7511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C7511" w:rsidRPr="00432C07" w:rsidRDefault="00FC7511" w:rsidP="00FC7511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2C07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С приказом управления образования</w:t>
      </w:r>
    </w:p>
    <w:p w:rsidR="00FC7511" w:rsidRPr="00432C07" w:rsidRDefault="00FC7511" w:rsidP="00FC7511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от </w:t>
      </w:r>
      <w:r w:rsidR="00C11530">
        <w:rPr>
          <w:rFonts w:ascii="Times New Roman" w:eastAsia="Times New Roman" w:hAnsi="Times New Roman" w:cs="Times New Roman"/>
          <w:sz w:val="24"/>
          <w:szCs w:val="24"/>
          <w:lang w:eastAsia="uk-UA"/>
        </w:rPr>
        <w:t>10.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02.2025</w:t>
      </w:r>
      <w:r w:rsidRPr="00432C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1153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161 </w:t>
      </w:r>
      <w:r w:rsidRPr="00432C07">
        <w:rPr>
          <w:rFonts w:ascii="Times New Roman" w:eastAsia="Times New Roman" w:hAnsi="Times New Roman" w:cs="Times New Roman"/>
          <w:sz w:val="24"/>
          <w:szCs w:val="24"/>
          <w:lang w:eastAsia="uk-UA"/>
        </w:rPr>
        <w:t>ознакомлены:</w:t>
      </w:r>
    </w:p>
    <w:p w:rsidR="00FC7511" w:rsidRPr="00432C07" w:rsidRDefault="00FC7511" w:rsidP="00FC7511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Style w:val="a3"/>
        <w:tblW w:w="9617" w:type="dxa"/>
        <w:tblLook w:val="04A0" w:firstRow="1" w:lastRow="0" w:firstColumn="1" w:lastColumn="0" w:noHBand="0" w:noVBand="1"/>
      </w:tblPr>
      <w:tblGrid>
        <w:gridCol w:w="534"/>
        <w:gridCol w:w="2551"/>
        <w:gridCol w:w="4111"/>
        <w:gridCol w:w="2421"/>
      </w:tblGrid>
      <w:tr w:rsidR="00FC7511" w:rsidRPr="00432C07" w:rsidTr="00C11530">
        <w:trPr>
          <w:trHeight w:val="262"/>
        </w:trPr>
        <w:tc>
          <w:tcPr>
            <w:tcW w:w="534" w:type="dxa"/>
          </w:tcPr>
          <w:p w:rsidR="00FC7511" w:rsidRPr="00432C07" w:rsidRDefault="00FC7511" w:rsidP="00C11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C0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FC7511" w:rsidRPr="00432C07" w:rsidRDefault="00FC7511" w:rsidP="00C11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C07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4111" w:type="dxa"/>
          </w:tcPr>
          <w:p w:rsidR="00FC7511" w:rsidRPr="00432C07" w:rsidRDefault="00FC7511" w:rsidP="00C11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C07"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spellEnd"/>
          </w:p>
        </w:tc>
        <w:tc>
          <w:tcPr>
            <w:tcW w:w="2421" w:type="dxa"/>
          </w:tcPr>
          <w:p w:rsidR="00FC7511" w:rsidRPr="00432C07" w:rsidRDefault="00FC7511" w:rsidP="00C11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C0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FC7511" w:rsidRPr="00432C07" w:rsidTr="00C11530">
        <w:trPr>
          <w:trHeight w:val="262"/>
        </w:trPr>
        <w:tc>
          <w:tcPr>
            <w:tcW w:w="534" w:type="dxa"/>
          </w:tcPr>
          <w:p w:rsidR="00FC7511" w:rsidRPr="00432C07" w:rsidRDefault="00FC7511" w:rsidP="00C11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C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FC7511" w:rsidRPr="00432C07" w:rsidRDefault="00FC7511" w:rsidP="00C11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C07">
              <w:rPr>
                <w:rFonts w:ascii="Times New Roman" w:hAnsi="Times New Roman"/>
                <w:sz w:val="24"/>
                <w:szCs w:val="24"/>
              </w:rPr>
              <w:t>Кирияк</w:t>
            </w:r>
            <w:proofErr w:type="spellEnd"/>
            <w:r w:rsidRPr="00432C07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4111" w:type="dxa"/>
          </w:tcPr>
          <w:p w:rsidR="00FC7511" w:rsidRPr="00432C07" w:rsidRDefault="00FC7511" w:rsidP="00C11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FC7511" w:rsidRPr="00432C07" w:rsidRDefault="001E6C08" w:rsidP="00C11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10.02.2025</w:t>
            </w:r>
          </w:p>
        </w:tc>
      </w:tr>
      <w:tr w:rsidR="00FC7511" w:rsidRPr="00432C07" w:rsidTr="00C11530">
        <w:trPr>
          <w:trHeight w:val="262"/>
        </w:trPr>
        <w:tc>
          <w:tcPr>
            <w:tcW w:w="534" w:type="dxa"/>
          </w:tcPr>
          <w:p w:rsidR="00FC7511" w:rsidRPr="00432C07" w:rsidRDefault="00FC7511" w:rsidP="00C11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C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FC7511" w:rsidRPr="00432C07" w:rsidRDefault="00FC7511" w:rsidP="00C11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C07">
              <w:rPr>
                <w:rFonts w:ascii="Times New Roman" w:hAnsi="Times New Roman"/>
                <w:sz w:val="24"/>
                <w:szCs w:val="24"/>
              </w:rPr>
              <w:t>Юрченко О.А.</w:t>
            </w:r>
          </w:p>
        </w:tc>
        <w:tc>
          <w:tcPr>
            <w:tcW w:w="4111" w:type="dxa"/>
          </w:tcPr>
          <w:p w:rsidR="00FC7511" w:rsidRPr="00432C07" w:rsidRDefault="00FC7511" w:rsidP="00C11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FC7511" w:rsidRPr="00432C07" w:rsidRDefault="001E6C08" w:rsidP="00C11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10.02.2025</w:t>
            </w:r>
          </w:p>
        </w:tc>
      </w:tr>
    </w:tbl>
    <w:p w:rsidR="00FC7511" w:rsidRDefault="00FC7511" w:rsidP="00FC7511"/>
    <w:p w:rsidR="00DA535F" w:rsidRDefault="00DA535F"/>
    <w:sectPr w:rsidR="00DA535F" w:rsidSect="0088356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025" w:rsidRDefault="001C6025" w:rsidP="00FE5219">
      <w:pPr>
        <w:spacing w:after="0" w:line="240" w:lineRule="auto"/>
      </w:pPr>
      <w:r>
        <w:separator/>
      </w:r>
    </w:p>
  </w:endnote>
  <w:endnote w:type="continuationSeparator" w:id="0">
    <w:p w:rsidR="001C6025" w:rsidRDefault="001C6025" w:rsidP="00FE5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219" w:rsidRDefault="00FE5219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219" w:rsidRDefault="00FE5219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219" w:rsidRDefault="00FE521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025" w:rsidRDefault="001C6025" w:rsidP="00FE5219">
      <w:pPr>
        <w:spacing w:after="0" w:line="240" w:lineRule="auto"/>
      </w:pPr>
      <w:r>
        <w:separator/>
      </w:r>
    </w:p>
  </w:footnote>
  <w:footnote w:type="continuationSeparator" w:id="0">
    <w:p w:rsidR="001C6025" w:rsidRDefault="001C6025" w:rsidP="00FE5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219" w:rsidRDefault="00FE5219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39.65pt;height:219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219" w:rsidRDefault="00FE5219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439.65pt;height:219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219" w:rsidRDefault="00FE5219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439.65pt;height:219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AB0FC6"/>
    <w:multiLevelType w:val="multilevel"/>
    <w:tmpl w:val="62D4D4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511"/>
    <w:rsid w:val="000437BD"/>
    <w:rsid w:val="001410A7"/>
    <w:rsid w:val="001738A1"/>
    <w:rsid w:val="001C6025"/>
    <w:rsid w:val="001E6C08"/>
    <w:rsid w:val="00207680"/>
    <w:rsid w:val="002666A9"/>
    <w:rsid w:val="002725E0"/>
    <w:rsid w:val="00323284"/>
    <w:rsid w:val="003662B5"/>
    <w:rsid w:val="003A33FA"/>
    <w:rsid w:val="004239FF"/>
    <w:rsid w:val="004B4967"/>
    <w:rsid w:val="007A5A17"/>
    <w:rsid w:val="00802D4B"/>
    <w:rsid w:val="0088356E"/>
    <w:rsid w:val="00C11530"/>
    <w:rsid w:val="00C245DD"/>
    <w:rsid w:val="00DA535F"/>
    <w:rsid w:val="00E333E4"/>
    <w:rsid w:val="00FC7511"/>
    <w:rsid w:val="00FD4C9A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325D3FC8-6D0F-4991-A680-A721BA68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51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FC7511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C751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E6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6C08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E5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E5219"/>
  </w:style>
  <w:style w:type="paragraph" w:styleId="aa">
    <w:name w:val="footer"/>
    <w:basedOn w:val="a"/>
    <w:link w:val="ab"/>
    <w:uiPriority w:val="99"/>
    <w:unhideWhenUsed/>
    <w:rsid w:val="00FE5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5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oxy_the_little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silevichcdut@mail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3483</Words>
  <Characters>19859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23296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5</cp:revision>
  <cp:lastPrinted>2025-02-12T06:48:00Z</cp:lastPrinted>
  <dcterms:created xsi:type="dcterms:W3CDTF">2025-02-12T05:57:00Z</dcterms:created>
  <dcterms:modified xsi:type="dcterms:W3CDTF">2025-02-12T06:52:00Z</dcterms:modified>
</cp:coreProperties>
</file>