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B8" w:rsidRDefault="00CC29B8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A7EC4" w:rsidRDefault="00AA7EC4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A7EC4" w:rsidRDefault="00AA7EC4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A7EC4" w:rsidRDefault="00AA7EC4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A7EC4" w:rsidRDefault="00AA7EC4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A7EC4" w:rsidRDefault="00AA7EC4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A7EC4" w:rsidRDefault="00AA7EC4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A7EC4" w:rsidRDefault="00AA7EC4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C29B8" w:rsidRPr="00CC29B8" w:rsidRDefault="00CC29B8" w:rsidP="00A2369D">
      <w:pPr>
        <w:pStyle w:val="a7"/>
        <w:jc w:val="center"/>
        <w:rPr>
          <w:rFonts w:ascii="Times New Roman" w:hAnsi="Times New Roman" w:cs="Times New Roman"/>
          <w:color w:val="008000"/>
          <w:sz w:val="28"/>
          <w:szCs w:val="28"/>
        </w:rPr>
      </w:pPr>
    </w:p>
    <w:p w:rsidR="0047353B" w:rsidRPr="00CC29B8" w:rsidRDefault="0047353B" w:rsidP="00A2369D">
      <w:pPr>
        <w:pStyle w:val="a7"/>
        <w:jc w:val="center"/>
        <w:rPr>
          <w:rFonts w:ascii="Times New Roman" w:hAnsi="Times New Roman" w:cs="Times New Roman"/>
          <w:color w:val="008000"/>
          <w:sz w:val="72"/>
          <w:szCs w:val="72"/>
        </w:rPr>
      </w:pPr>
      <w:r w:rsidRPr="00CC29B8">
        <w:rPr>
          <w:rFonts w:ascii="Times New Roman" w:hAnsi="Times New Roman" w:cs="Times New Roman"/>
          <w:color w:val="008000"/>
          <w:sz w:val="72"/>
          <w:szCs w:val="72"/>
        </w:rPr>
        <w:t>Консультация для родителей</w:t>
      </w:r>
    </w:p>
    <w:p w:rsidR="00CC29B8" w:rsidRPr="00CC29B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</w:pPr>
      <w:r w:rsidRPr="00CC29B8"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  <w:t xml:space="preserve">Финансовая </w:t>
      </w:r>
    </w:p>
    <w:p w:rsidR="00A2369D" w:rsidRPr="00CC29B8" w:rsidRDefault="00CC29B8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</w:pPr>
      <w:r w:rsidRPr="00CC29B8"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  <w:t>грамотность детей</w:t>
      </w:r>
    </w:p>
    <w:p w:rsidR="00CC29B8" w:rsidRPr="00CC29B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</w:pPr>
      <w:r w:rsidRPr="00CC29B8"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  <w:t xml:space="preserve">Дайте ребенку знания </w:t>
      </w:r>
    </w:p>
    <w:p w:rsidR="00505DA9" w:rsidRPr="00CC29B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</w:pPr>
      <w:r w:rsidRPr="00CC29B8">
        <w:rPr>
          <w:rFonts w:ascii="Times New Roman" w:eastAsia="Times New Roman" w:hAnsi="Times New Roman" w:cs="Times New Roman"/>
          <w:b/>
          <w:bCs/>
          <w:color w:val="008000"/>
          <w:kern w:val="36"/>
          <w:sz w:val="72"/>
          <w:szCs w:val="72"/>
          <w:lang w:eastAsia="ru-RU"/>
        </w:rPr>
        <w:t>о деньгах</w:t>
      </w:r>
    </w:p>
    <w:p w:rsidR="00CC29B8" w:rsidRDefault="00CC29B8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9933"/>
          <w:kern w:val="36"/>
          <w:sz w:val="72"/>
          <w:szCs w:val="72"/>
          <w:lang w:eastAsia="ru-RU"/>
        </w:rPr>
      </w:pPr>
    </w:p>
    <w:p w:rsidR="00CC29B8" w:rsidRDefault="00CC29B8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9933"/>
          <w:kern w:val="36"/>
          <w:sz w:val="72"/>
          <w:szCs w:val="72"/>
          <w:lang w:eastAsia="ru-RU"/>
        </w:rPr>
      </w:pPr>
    </w:p>
    <w:p w:rsidR="00CC29B8" w:rsidRDefault="00CC29B8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339933"/>
          <w:kern w:val="36"/>
          <w:sz w:val="72"/>
          <w:szCs w:val="72"/>
          <w:lang w:eastAsia="ru-RU"/>
        </w:rPr>
      </w:pPr>
    </w:p>
    <w:p w:rsidR="00CC29B8" w:rsidRDefault="00CC29B8" w:rsidP="00632CA6">
      <w:pPr>
        <w:pStyle w:val="a7"/>
        <w:rPr>
          <w:rFonts w:ascii="Times New Roman" w:eastAsia="Times New Roman" w:hAnsi="Times New Roman" w:cs="Times New Roman"/>
          <w:b/>
          <w:bCs/>
          <w:color w:val="339933"/>
          <w:kern w:val="36"/>
          <w:sz w:val="72"/>
          <w:szCs w:val="72"/>
          <w:lang w:eastAsia="ru-RU"/>
        </w:rPr>
      </w:pPr>
    </w:p>
    <w:p w:rsidR="00CC29B8" w:rsidRDefault="00CC29B8" w:rsidP="00CC29B8">
      <w:pPr>
        <w:pStyle w:val="a7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7EC4" w:rsidRDefault="00AA7EC4" w:rsidP="00CC29B8">
      <w:pPr>
        <w:pStyle w:val="a7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7EC4" w:rsidRDefault="00AA7EC4" w:rsidP="00CC29B8">
      <w:pPr>
        <w:pStyle w:val="a7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7EC4" w:rsidRDefault="00AA7EC4" w:rsidP="00CC29B8">
      <w:pPr>
        <w:pStyle w:val="a7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7EC4" w:rsidRDefault="00AA7EC4" w:rsidP="00CC29B8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29B8" w:rsidRDefault="00CC29B8" w:rsidP="00CC29B8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29B8" w:rsidRDefault="00CC29B8" w:rsidP="00CC29B8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29B8" w:rsidRDefault="00CC29B8" w:rsidP="00CC29B8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29B8" w:rsidRDefault="00CC29B8" w:rsidP="00CC29B8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29B8" w:rsidRDefault="00CC29B8" w:rsidP="00CC29B8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29B8" w:rsidRPr="00CC29B8" w:rsidRDefault="00CC29B8" w:rsidP="00CC29B8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29B8" w:rsidRPr="00CC29B8" w:rsidRDefault="00B32D90" w:rsidP="00CC29B8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505DA9" w:rsidRPr="007C4EF8" w:rsidRDefault="00505DA9" w:rsidP="00A2369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="007C4EF8" w:rsidRPr="00AA7EC4">
        <w:rPr>
          <w:sz w:val="28"/>
          <w:szCs w:val="28"/>
        </w:rPr>
        <w:t xml:space="preserve"> 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 сожалению, одна из наук, которой очень часто пренебрегают, это наука денег.</w:t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505DA9" w:rsidRPr="00AA7EC4" w:rsidRDefault="00505DA9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Деньги — это не та наука, которую надо изучать </w:t>
      </w:r>
      <w:proofErr w:type="gramStart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</w:t>
      </w:r>
      <w:proofErr w:type="gramEnd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7C4EF8" w:rsidRPr="00AA7EC4" w:rsidRDefault="007C4EF8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экономить деньги.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Насколько важно ставить финансовые цели, как долгосрочные, так и краткосрочные.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инвестировать свои деньги и заставить их работать на себя.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пожертвований, чтобы помочь другим нуждающимся.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505DA9" w:rsidRPr="00AA7EC4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работают банки.</w:t>
      </w:r>
    </w:p>
    <w:p w:rsidR="007C4EF8" w:rsidRPr="00AA7EC4" w:rsidRDefault="00505DA9" w:rsidP="0034747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зарабатывать деньги и достигать своих финансовых целей.</w:t>
      </w:r>
    </w:p>
    <w:p w:rsidR="007C4EF8" w:rsidRPr="00AA7EC4" w:rsidRDefault="00505DA9" w:rsidP="004C084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 только самая необходимая часть науки, которую </w:t>
      </w:r>
      <w:r w:rsidR="004C0840"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</w:t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505DA9" w:rsidRPr="00AA7EC4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так важно учить ребенка финансовой грамотности?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Есть несколько причин, почему так важно учить ребенка управлять своими деньгами.</w:t>
      </w:r>
    </w:p>
    <w:p w:rsidR="00505DA9" w:rsidRPr="00AA7EC4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был меньше подвержен стрессу, связанному с деньгами, когда станет взрослым.</w:t>
      </w:r>
    </w:p>
    <w:p w:rsidR="00505DA9" w:rsidRPr="00AA7EC4" w:rsidRDefault="00505DA9" w:rsidP="007C4EF8">
      <w:pPr>
        <w:pStyle w:val="a7"/>
        <w:numPr>
          <w:ilvl w:val="0"/>
          <w:numId w:val="4"/>
        </w:numPr>
        <w:tabs>
          <w:tab w:val="left" w:pos="567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имел возможность жить с комфортом.</w:t>
      </w:r>
      <w:r w:rsidR="007C4EF8"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05DA9" w:rsidRPr="00AA7EC4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505DA9" w:rsidRPr="00AA7EC4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него была лучшая жизнь, чем у Вас.</w:t>
      </w:r>
    </w:p>
    <w:p w:rsidR="007C4EF8" w:rsidRPr="00AA7EC4" w:rsidRDefault="007C4EF8" w:rsidP="0034747B">
      <w:pPr>
        <w:pStyle w:val="a7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учить ребенка финансовой грамотности?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AA7EC4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5F6F97F" wp14:editId="5ECE4930">
            <wp:simplePos x="0" y="0"/>
            <wp:positionH relativeFrom="column">
              <wp:posOffset>3909695</wp:posOffset>
            </wp:positionH>
            <wp:positionV relativeFrom="paragraph">
              <wp:posOffset>173990</wp:posOffset>
            </wp:positionV>
            <wp:extent cx="1971675" cy="1647825"/>
            <wp:effectExtent l="0" t="0" r="0" b="0"/>
            <wp:wrapTight wrapText="bothSides">
              <wp:wrapPolygon edited="0">
                <wp:start x="0" y="0"/>
                <wp:lineTo x="0" y="21475"/>
                <wp:lineTo x="21496" y="21475"/>
                <wp:lineTo x="21496" y="0"/>
                <wp:lineTo x="0" y="0"/>
              </wp:wrapPolygon>
            </wp:wrapTight>
            <wp:docPr id="15" name="Рисунок 15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DA9"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школы.</w:t>
      </w:r>
      <w:r w:rsidR="0034747B" w:rsidRPr="00AA7EC4">
        <w:rPr>
          <w:sz w:val="28"/>
          <w:szCs w:val="28"/>
        </w:rPr>
        <w:t xml:space="preserve"> 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Вы можете научить ребенка самой концепции денег — иными словами, что такое деньги и за</w:t>
      </w:r>
      <w:r w:rsidR="0034747B"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начальной школе.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</w:t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средней школе.</w:t>
      </w:r>
    </w:p>
    <w:p w:rsidR="00A2369D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Высшая школа.</w:t>
      </w:r>
      <w:r w:rsidR="00A2369D"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</w:t>
      </w:r>
      <w:proofErr w:type="gramStart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краткосрочных и долгосрочных целей. Они уже могут иметь свой инвестиционный счет и уже всерьез строить свой капитал.</w:t>
      </w:r>
    </w:p>
    <w:p w:rsidR="0034747B" w:rsidRPr="00AA7EC4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того, как Ваш ребенок поступил в колледж или в ВУЗ, пора выводить его на путь к финансовой независимости. Конечно, Вы можете платить за обучение и </w:t>
      </w:r>
      <w:proofErr w:type="gramStart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ему управлять</w:t>
      </w:r>
      <w:proofErr w:type="gramEnd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34747B" w:rsidRPr="00AA7EC4" w:rsidRDefault="0034747B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4EF8" w:rsidRPr="00AA7EC4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Никогда не бывает слишком поздно, чтобы начать учить ребенка деньгам, экономии и инвестированию.</w:t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5DA9" w:rsidRPr="00AA7EC4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стоит разговаривать с ребенком о деньгах?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он получает подарок.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</w:t>
      </w:r>
      <w:r w:rsidR="004C0840"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Вы пользуетесь банкоматом.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Банкомат — это волшебный ящик, который выдает деньги, когда Вы вводите секретный код. </w:t>
      </w:r>
      <w:proofErr w:type="gramStart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не так</w:t>
      </w:r>
      <w:proofErr w:type="gramEnd"/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AA7EC4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 w:rsidRPr="00AA7EC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8371A73" wp14:editId="74FEA91B">
            <wp:simplePos x="0" y="0"/>
            <wp:positionH relativeFrom="column">
              <wp:posOffset>238760</wp:posOffset>
            </wp:positionH>
            <wp:positionV relativeFrom="paragraph">
              <wp:posOffset>196850</wp:posOffset>
            </wp:positionV>
            <wp:extent cx="2019300" cy="1438275"/>
            <wp:effectExtent l="0" t="0" r="0" b="0"/>
            <wp:wrapTight wrapText="bothSides">
              <wp:wrapPolygon edited="0">
                <wp:start x="0" y="0"/>
                <wp:lineTo x="0" y="21457"/>
                <wp:lineTo x="21396" y="21457"/>
                <wp:lineTo x="21396" y="0"/>
                <wp:lineTo x="0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505DA9"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магазине.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="0034747B" w:rsidRPr="00AA7EC4">
        <w:rPr>
          <w:sz w:val="28"/>
          <w:szCs w:val="28"/>
        </w:rPr>
        <w:t xml:space="preserve"> 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Оплата счетов и квитанций.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7C4EF8" w:rsidRPr="00AA7EC4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5DA9" w:rsidRPr="00AA7EC4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E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47353B" w:rsidRPr="00AA7EC4" w:rsidRDefault="00505DA9" w:rsidP="00A2369D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Источник: </w:t>
      </w:r>
      <w:hyperlink r:id="rId10" w:anchor="ixzz5RMwYn4hI" w:history="1">
        <w:r w:rsidRPr="00AA7EC4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http://tehbizon.ru/finansovaya-gramotnost-u-detej-dajte-rebenku-znaniya-o-dengax/#ixzz5RMwYn4hI</w:t>
        </w:r>
      </w:hyperlink>
    </w:p>
    <w:p w:rsidR="00505DA9" w:rsidRPr="00AA7EC4" w:rsidRDefault="00505DA9" w:rsidP="00A2369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5DA9" w:rsidRPr="007C4EF8" w:rsidSect="00632C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2A" w:rsidRDefault="001D212A" w:rsidP="0047353B">
      <w:pPr>
        <w:spacing w:after="0" w:line="240" w:lineRule="auto"/>
      </w:pPr>
      <w:r>
        <w:separator/>
      </w:r>
    </w:p>
  </w:endnote>
  <w:endnote w:type="continuationSeparator" w:id="0">
    <w:p w:rsidR="001D212A" w:rsidRDefault="001D212A" w:rsidP="004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4735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4735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4735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2A" w:rsidRDefault="001D212A" w:rsidP="0047353B">
      <w:pPr>
        <w:spacing w:after="0" w:line="240" w:lineRule="auto"/>
      </w:pPr>
      <w:r>
        <w:separator/>
      </w:r>
    </w:p>
  </w:footnote>
  <w:footnote w:type="continuationSeparator" w:id="0">
    <w:p w:rsidR="001D212A" w:rsidRDefault="001D212A" w:rsidP="0047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1D212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1" o:spid="_x0000_s2050" type="#_x0000_t75" style="position:absolute;margin-left:0;margin-top:0;width:1516.8pt;height:1012.8pt;z-index:-251657216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1D212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2" o:spid="_x0000_s2051" type="#_x0000_t75" style="position:absolute;margin-left:0;margin-top:0;width:1516.8pt;height:1012.8pt;z-index:-251656192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1D212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0" o:spid="_x0000_s2049" type="#_x0000_t75" style="position:absolute;margin-left:0;margin-top:0;width:1516.8pt;height:1012.8pt;z-index:-251658240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834F6"/>
    <w:multiLevelType w:val="multilevel"/>
    <w:tmpl w:val="242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711E8"/>
    <w:multiLevelType w:val="multilevel"/>
    <w:tmpl w:val="6A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53B"/>
    <w:rsid w:val="000D4E46"/>
    <w:rsid w:val="001D212A"/>
    <w:rsid w:val="0034747B"/>
    <w:rsid w:val="003705B8"/>
    <w:rsid w:val="003902A3"/>
    <w:rsid w:val="0047353B"/>
    <w:rsid w:val="004C0840"/>
    <w:rsid w:val="00505DA9"/>
    <w:rsid w:val="00577A78"/>
    <w:rsid w:val="00632CA6"/>
    <w:rsid w:val="00715FEA"/>
    <w:rsid w:val="007C4EF8"/>
    <w:rsid w:val="00826A4A"/>
    <w:rsid w:val="00835EB2"/>
    <w:rsid w:val="00A2369D"/>
    <w:rsid w:val="00AA7EC4"/>
    <w:rsid w:val="00B32D90"/>
    <w:rsid w:val="00BD6EEE"/>
    <w:rsid w:val="00C40B69"/>
    <w:rsid w:val="00CC29B8"/>
    <w:rsid w:val="00D246DF"/>
    <w:rsid w:val="00D40BBF"/>
    <w:rsid w:val="00E0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A"/>
  </w:style>
  <w:style w:type="paragraph" w:styleId="1">
    <w:name w:val="heading 1"/>
    <w:basedOn w:val="a"/>
    <w:link w:val="10"/>
    <w:uiPriority w:val="9"/>
    <w:qFormat/>
    <w:rsid w:val="005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5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3B"/>
  </w:style>
  <w:style w:type="paragraph" w:styleId="a5">
    <w:name w:val="footer"/>
    <w:basedOn w:val="a"/>
    <w:link w:val="a6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53B"/>
  </w:style>
  <w:style w:type="paragraph" w:styleId="a7">
    <w:name w:val="No Spacing"/>
    <w:uiPriority w:val="1"/>
    <w:qFormat/>
    <w:rsid w:val="004735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pdated">
    <w:name w:val="updated"/>
    <w:basedOn w:val="a0"/>
    <w:rsid w:val="00505DA9"/>
  </w:style>
  <w:style w:type="character" w:styleId="a8">
    <w:name w:val="Hyperlink"/>
    <w:basedOn w:val="a0"/>
    <w:uiPriority w:val="99"/>
    <w:semiHidden/>
    <w:unhideWhenUsed/>
    <w:rsid w:val="00505DA9"/>
    <w:rPr>
      <w:color w:val="0000FF"/>
      <w:u w:val="single"/>
    </w:rPr>
  </w:style>
  <w:style w:type="character" w:customStyle="1" w:styleId="herald-share-meta">
    <w:name w:val="herald-share-meta"/>
    <w:basedOn w:val="a0"/>
    <w:rsid w:val="00505DA9"/>
  </w:style>
  <w:style w:type="paragraph" w:styleId="a9">
    <w:name w:val="Normal (Web)"/>
    <w:basedOn w:val="a"/>
    <w:uiPriority w:val="99"/>
    <w:semiHidden/>
    <w:unhideWhenUsed/>
    <w:rsid w:val="0050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5DA9"/>
    <w:rPr>
      <w:b/>
      <w:bCs/>
    </w:rPr>
  </w:style>
  <w:style w:type="character" w:styleId="ab">
    <w:name w:val="Emphasis"/>
    <w:basedOn w:val="a0"/>
    <w:uiPriority w:val="20"/>
    <w:qFormat/>
    <w:rsid w:val="00505DA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0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2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27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5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0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2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29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0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24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0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9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2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tehbizon.ru/finansovaya-gramotnost-u-detej-dajte-rebenku-znaniya-o-dengax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Марина</cp:lastModifiedBy>
  <cp:revision>14</cp:revision>
  <dcterms:created xsi:type="dcterms:W3CDTF">2018-09-17T13:49:00Z</dcterms:created>
  <dcterms:modified xsi:type="dcterms:W3CDTF">2023-10-17T10:28:00Z</dcterms:modified>
</cp:coreProperties>
</file>