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6"/>
        </w:rPr>
      </w:pPr>
      <w:r>
        <w:rPr>
          <w:rFonts w:ascii="Times New Roman"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3640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34580" cy="936053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434580" cy="9360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4580" h="9360535">
                              <a:moveTo>
                                <a:pt x="7433995" y="0"/>
                              </a:moveTo>
                              <a:lnTo>
                                <a:pt x="0" y="0"/>
                              </a:lnTo>
                              <a:lnTo>
                                <a:pt x="0" y="9360001"/>
                              </a:lnTo>
                              <a:lnTo>
                                <a:pt x="7433995" y="9360001"/>
                              </a:lnTo>
                              <a:lnTo>
                                <a:pt x="7433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1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585.354004pt;height:737.007996pt;mso-position-horizontal-relative:page;mso-position-vertical-relative:page;z-index:-15952384" id="docshape1" filled="true" fillcolor="#ef413d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364608">
                <wp:simplePos x="0" y="0"/>
                <wp:positionH relativeFrom="page">
                  <wp:posOffset>486003</wp:posOffset>
                </wp:positionH>
                <wp:positionV relativeFrom="page">
                  <wp:posOffset>369442</wp:posOffset>
                </wp:positionV>
                <wp:extent cx="6444615" cy="862139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444615" cy="8621395"/>
                          <a:chExt cx="6444615" cy="86213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444615" cy="8621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4615" h="8621395">
                                <a:moveTo>
                                  <a:pt x="6444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21102"/>
                                </a:lnTo>
                                <a:lnTo>
                                  <a:pt x="6444005" y="8621102"/>
                                </a:lnTo>
                                <a:lnTo>
                                  <a:pt x="6444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E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73" y="170150"/>
                            <a:ext cx="2610613" cy="1976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59486" y="2162390"/>
                            <a:ext cx="5850890" cy="150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890" h="1508760">
                                <a:moveTo>
                                  <a:pt x="5850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8760"/>
                                </a:lnTo>
                                <a:lnTo>
                                  <a:pt x="5850636" y="1508760"/>
                                </a:lnTo>
                                <a:lnTo>
                                  <a:pt x="5850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23994" y="2127915"/>
                            <a:ext cx="5850255" cy="1506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255" h="1506855">
                                <a:moveTo>
                                  <a:pt x="5742000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7"/>
                                </a:lnTo>
                                <a:lnTo>
                                  <a:pt x="13500" y="13500"/>
                                </a:lnTo>
                                <a:lnTo>
                                  <a:pt x="1687" y="45562"/>
                                </a:lnTo>
                                <a:lnTo>
                                  <a:pt x="0" y="108000"/>
                                </a:lnTo>
                                <a:lnTo>
                                  <a:pt x="0" y="1398816"/>
                                </a:lnTo>
                                <a:lnTo>
                                  <a:pt x="1687" y="1461246"/>
                                </a:lnTo>
                                <a:lnTo>
                                  <a:pt x="13500" y="1493305"/>
                                </a:lnTo>
                                <a:lnTo>
                                  <a:pt x="45562" y="1505116"/>
                                </a:lnTo>
                                <a:lnTo>
                                  <a:pt x="108000" y="1506804"/>
                                </a:lnTo>
                                <a:lnTo>
                                  <a:pt x="5742000" y="1506804"/>
                                </a:lnTo>
                                <a:lnTo>
                                  <a:pt x="5804438" y="1505116"/>
                                </a:lnTo>
                                <a:lnTo>
                                  <a:pt x="5836500" y="1493305"/>
                                </a:lnTo>
                                <a:lnTo>
                                  <a:pt x="5848313" y="1461246"/>
                                </a:lnTo>
                                <a:lnTo>
                                  <a:pt x="5850001" y="1398816"/>
                                </a:lnTo>
                                <a:lnTo>
                                  <a:pt x="5850001" y="108000"/>
                                </a:lnTo>
                                <a:lnTo>
                                  <a:pt x="5848313" y="45562"/>
                                </a:lnTo>
                                <a:lnTo>
                                  <a:pt x="5836500" y="13500"/>
                                </a:lnTo>
                                <a:lnTo>
                                  <a:pt x="5804438" y="1687"/>
                                </a:lnTo>
                                <a:lnTo>
                                  <a:pt x="574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995" y="3772559"/>
                            <a:ext cx="5886131" cy="845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268002pt;margin-top:29.089996pt;width:507.45pt;height:678.85pt;mso-position-horizontal-relative:page;mso-position-vertical-relative:page;z-index:-15951872" id="docshapegroup2" coordorigin="765,582" coordsize="10149,13577">
                <v:rect style="position:absolute;left:765;top:581;width:10149;height:13577" id="docshape3" filled="true" fillcolor="#f2eee6" stroked="false">
                  <v:fill type="solid"/>
                </v:rect>
                <v:shape style="position:absolute;left:858;top:849;width:4112;height:312" type="#_x0000_t75" id="docshape4" stroked="false">
                  <v:imagedata r:id="rId5" o:title=""/>
                </v:shape>
                <v:rect style="position:absolute;left:1331;top:3987;width:9214;height:2376" id="docshape5" filled="true" fillcolor="#e6e1d3" stroked="false">
                  <v:fill type="solid"/>
                </v:rect>
                <v:shape style="position:absolute;left:1275;top:3932;width:9213;height:2373" id="docshape6" coordorigin="1276,3933" coordsize="9213,2373" path="m10318,3933l1446,3933,1347,3936,1297,3954,1278,4005,1276,4103,1276,6136,1278,6234,1297,6285,1347,6303,1446,6306,10318,6306,10416,6303,10467,6285,10486,6234,10488,6136,10488,4103,10486,4005,10467,3954,10416,3936,10318,3933xe" filled="true" fillcolor="#ffffff" stroked="false">
                  <v:path arrowok="t"/>
                  <v:fill type="solid"/>
                </v:shape>
                <v:shape style="position:absolute;left:1247;top:6522;width:9270;height:1332" type="#_x0000_t75" id="docshape7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76771</wp:posOffset>
                </wp:positionH>
                <wp:positionV relativeFrom="page">
                  <wp:posOffset>7506276</wp:posOffset>
                </wp:positionV>
                <wp:extent cx="447675" cy="148780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447675" cy="1487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3"/>
                              <w:ind w:left="20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21"/>
                                <w:sz w:val="48"/>
                              </w:rPr>
                              <w:t>Карточка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22"/>
                                <w:sz w:val="4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10"/>
                                <w:sz w:val="48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.045pt;margin-top:591.045410pt;width:35.25pt;height:117.15pt;mso-position-horizontal-relative:page;mso-position-vertical-relative:page;z-index:15730176" type="#_x0000_t202" id="docshape8" filled="false" stroked="false">
                <v:textbox inset="0,0,0,0" style="layout-flow:vertical;mso-layout-flow-alt:bottom-to-top">
                  <w:txbxContent>
                    <w:p>
                      <w:pPr>
                        <w:spacing w:before="63"/>
                        <w:ind w:left="20" w:right="0" w:firstLine="0"/>
                        <w:jc w:val="left"/>
                        <w:rPr>
                          <w:rFonts w:ascii="Times New Roman" w:hAnsi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21"/>
                          <w:sz w:val="48"/>
                        </w:rPr>
                        <w:t>Карточка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22"/>
                          <w:sz w:val="4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0"/>
                          <w:sz w:val="48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before="277"/>
        <w:rPr>
          <w:rFonts w:ascii="Times New Roman"/>
          <w:sz w:val="36"/>
        </w:rPr>
      </w:pPr>
    </w:p>
    <w:p>
      <w:pPr>
        <w:spacing w:line="232" w:lineRule="auto" w:before="0"/>
        <w:ind w:left="236" w:right="183" w:firstLine="4"/>
        <w:jc w:val="center"/>
        <w:rPr>
          <w:b/>
          <w:sz w:val="36"/>
        </w:rPr>
      </w:pPr>
      <w:r>
        <w:rPr>
          <w:b/>
          <w:color w:val="231F20"/>
          <w:w w:val="105"/>
          <w:sz w:val="36"/>
        </w:rPr>
        <w:t>Навигатор по Программе просвещения родителей</w:t>
      </w:r>
      <w:r>
        <w:rPr>
          <w:b/>
          <w:color w:val="231F20"/>
          <w:spacing w:val="-15"/>
          <w:w w:val="105"/>
          <w:sz w:val="36"/>
        </w:rPr>
        <w:t> </w:t>
      </w:r>
      <w:r>
        <w:rPr>
          <w:b/>
          <w:color w:val="231F20"/>
          <w:w w:val="105"/>
          <w:sz w:val="36"/>
        </w:rPr>
        <w:t>(законных</w:t>
      </w:r>
      <w:r>
        <w:rPr>
          <w:b/>
          <w:color w:val="231F20"/>
          <w:spacing w:val="-15"/>
          <w:w w:val="105"/>
          <w:sz w:val="36"/>
        </w:rPr>
        <w:t> </w:t>
      </w:r>
      <w:r>
        <w:rPr>
          <w:b/>
          <w:color w:val="231F20"/>
          <w:w w:val="105"/>
          <w:sz w:val="36"/>
        </w:rPr>
        <w:t>представителей)</w:t>
      </w:r>
      <w:r>
        <w:rPr>
          <w:b/>
          <w:color w:val="231F20"/>
          <w:spacing w:val="-15"/>
          <w:w w:val="105"/>
          <w:sz w:val="36"/>
        </w:rPr>
        <w:t> </w:t>
      </w:r>
      <w:r>
        <w:rPr>
          <w:b/>
          <w:color w:val="231F20"/>
          <w:w w:val="105"/>
          <w:sz w:val="36"/>
        </w:rPr>
        <w:t>детей дошкольного возраста, посещающих ДОО*</w:t>
      </w:r>
    </w:p>
    <w:p>
      <w:pPr>
        <w:pStyle w:val="BodyText"/>
        <w:spacing w:before="150"/>
        <w:rPr>
          <w:b/>
          <w:sz w:val="36"/>
        </w:rPr>
      </w:pPr>
    </w:p>
    <w:p>
      <w:pPr>
        <w:pStyle w:val="Heading1"/>
      </w:pPr>
      <w:r>
        <w:rPr>
          <w:color w:val="231F20"/>
          <w:w w:val="105"/>
        </w:rPr>
        <w:t>Программа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просвещения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родителей</w:t>
      </w:r>
    </w:p>
    <w:p>
      <w:pPr>
        <w:pStyle w:val="BodyText"/>
        <w:spacing w:before="6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845489</wp:posOffset>
                </wp:positionH>
                <wp:positionV relativeFrom="paragraph">
                  <wp:posOffset>103724</wp:posOffset>
                </wp:positionV>
                <wp:extent cx="5850890" cy="150876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850890" cy="150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90"/>
                              <w:ind w:left="142"/>
                            </w:pP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Это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документ,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направленный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на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оказание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помощи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педагогам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дошкольного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образования</w:t>
                            </w:r>
                          </w:p>
                          <w:p>
                            <w:pPr>
                              <w:pStyle w:val="BodyText"/>
                              <w:spacing w:line="264" w:lineRule="auto" w:before="22"/>
                              <w:ind w:left="142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определении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содержания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форм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просвещения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родителей.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Педагоги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могут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использовать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Программу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как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инструмент,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чтобы: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395" w:val="left" w:leader="none"/>
                                <w:tab w:pos="397" w:val="left" w:leader="none"/>
                              </w:tabs>
                              <w:spacing w:line="206" w:lineRule="auto" w:before="0" w:after="0"/>
                              <w:ind w:left="397" w:right="292" w:hanging="256"/>
                              <w:jc w:val="left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оперативно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найти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содержание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для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подготовки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коллективных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индивидуальных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просвети-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тельских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мероприятий,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ответов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на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вопросы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родителей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о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воспитании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развитии</w:t>
                            </w:r>
                            <w:r>
                              <w:rPr>
                                <w:color w:val="231F20"/>
                                <w:spacing w:val="-1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детей;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396" w:val="left" w:leader="none"/>
                              </w:tabs>
                              <w:spacing w:line="316" w:lineRule="exact" w:before="0" w:after="0"/>
                              <w:ind w:left="396" w:right="0" w:hanging="254"/>
                              <w:jc w:val="left"/>
                            </w:pPr>
                            <w:r>
                              <w:rPr>
                                <w:color w:val="231F20"/>
                                <w:w w:val="110"/>
                              </w:rPr>
                              <w:t>выбрать оптимальные формы</w:t>
                            </w:r>
                            <w:r>
                              <w:rPr>
                                <w:color w:val="231F20"/>
                                <w:spacing w:val="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</w:rPr>
                              <w:t>просвещения;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395" w:val="left" w:leader="none"/>
                                <w:tab w:pos="397" w:val="left" w:leader="none"/>
                              </w:tabs>
                              <w:spacing w:line="206" w:lineRule="auto" w:before="0" w:after="0"/>
                              <w:ind w:left="397" w:right="351" w:hanging="256"/>
                              <w:jc w:val="left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творчески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переработать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материал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с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учетом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специфики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просветительских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задач,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которые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они решают, особенностей контингента родителей, образовательных ситуаций и запросов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573997pt;margin-top:8.167281pt;width:460.7pt;height:118.8pt;mso-position-horizontal-relative:page;mso-position-vertical-relative:paragraph;z-index:-15728640;mso-wrap-distance-left:0;mso-wrap-distance-right:0" type="#_x0000_t202" id="docshape9" filled="false" stroked="false">
                <v:textbox inset="0,0,0,0">
                  <w:txbxContent>
                    <w:p>
                      <w:pPr>
                        <w:pStyle w:val="BodyText"/>
                        <w:spacing w:before="90"/>
                        <w:ind w:left="142"/>
                      </w:pPr>
                      <w:r>
                        <w:rPr>
                          <w:color w:val="231F20"/>
                          <w:spacing w:val="-4"/>
                          <w:w w:val="115"/>
                        </w:rPr>
                        <w:t>Это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документ,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направленный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на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оказание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помощи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педагогам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дошкольного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образования</w:t>
                      </w:r>
                    </w:p>
                    <w:p>
                      <w:pPr>
                        <w:pStyle w:val="BodyText"/>
                        <w:spacing w:line="264" w:lineRule="auto" w:before="22"/>
                        <w:ind w:left="142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в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определении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содержания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форм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просвещения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родителей.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Педагоги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могут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использовать </w:t>
                      </w:r>
                      <w:r>
                        <w:rPr>
                          <w:color w:val="231F20"/>
                          <w:w w:val="115"/>
                        </w:rPr>
                        <w:t>Программу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как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инструмент,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чтобы: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395" w:val="left" w:leader="none"/>
                          <w:tab w:pos="397" w:val="left" w:leader="none"/>
                        </w:tabs>
                        <w:spacing w:line="206" w:lineRule="auto" w:before="0" w:after="0"/>
                        <w:ind w:left="397" w:right="292" w:hanging="256"/>
                        <w:jc w:val="left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оперативно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найти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содержание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для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подготовки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коллективных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индивидуальных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просвети- </w:t>
                      </w:r>
                      <w:r>
                        <w:rPr>
                          <w:color w:val="231F20"/>
                          <w:w w:val="115"/>
                        </w:rPr>
                        <w:t>тельских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мероприятий,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ответов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на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вопросы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родителей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о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воспитании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развитии</w:t>
                      </w:r>
                      <w:r>
                        <w:rPr>
                          <w:color w:val="231F20"/>
                          <w:spacing w:val="-1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детей;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396" w:val="left" w:leader="none"/>
                        </w:tabs>
                        <w:spacing w:line="316" w:lineRule="exact" w:before="0" w:after="0"/>
                        <w:ind w:left="396" w:right="0" w:hanging="254"/>
                        <w:jc w:val="left"/>
                      </w:pPr>
                      <w:r>
                        <w:rPr>
                          <w:color w:val="231F20"/>
                          <w:w w:val="110"/>
                        </w:rPr>
                        <w:t>выбрать оптимальные формы</w:t>
                      </w:r>
                      <w:r>
                        <w:rPr>
                          <w:color w:val="231F20"/>
                          <w:spacing w:val="1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0"/>
                        </w:rPr>
                        <w:t>просвещения;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395" w:val="left" w:leader="none"/>
                          <w:tab w:pos="397" w:val="left" w:leader="none"/>
                        </w:tabs>
                        <w:spacing w:line="206" w:lineRule="auto" w:before="0" w:after="0"/>
                        <w:ind w:left="397" w:right="351" w:hanging="256"/>
                        <w:jc w:val="left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творчески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переработать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материал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с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учетом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специфики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просветительских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задач,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которые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они решают, особенностей контингента родителей, образовательных ситуаций и запросов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pStyle w:val="BodyText"/>
        <w:spacing w:line="264" w:lineRule="auto"/>
        <w:ind w:left="312" w:right="41"/>
      </w:pPr>
      <w:r>
        <w:rPr>
          <w:color w:val="231F20"/>
          <w:spacing w:val="-4"/>
          <w:w w:val="115"/>
        </w:rPr>
        <w:t>Тематика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4"/>
          <w:w w:val="115"/>
        </w:rPr>
        <w:t>и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4"/>
          <w:w w:val="115"/>
        </w:rPr>
        <w:t>формы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4"/>
          <w:w w:val="115"/>
        </w:rPr>
        <w:t>взаимодействия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4"/>
          <w:w w:val="115"/>
        </w:rPr>
        <w:t>и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4"/>
          <w:w w:val="115"/>
        </w:rPr>
        <w:t>педагогического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4"/>
          <w:w w:val="115"/>
        </w:rPr>
        <w:t>просвещения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4"/>
          <w:w w:val="115"/>
        </w:rPr>
        <w:t>родителей,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-4"/>
          <w:w w:val="115"/>
        </w:rPr>
        <w:t>которые содержит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4"/>
          <w:w w:val="115"/>
        </w:rPr>
        <w:t>Программа,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4"/>
          <w:w w:val="115"/>
        </w:rPr>
        <w:t>–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4"/>
          <w:w w:val="115"/>
        </w:rPr>
        <w:t>примерные.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4"/>
          <w:w w:val="115"/>
        </w:rPr>
        <w:t>Педагоги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4"/>
          <w:w w:val="115"/>
        </w:rPr>
        <w:t>могут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4"/>
          <w:w w:val="115"/>
        </w:rPr>
        <w:t>их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4"/>
          <w:w w:val="115"/>
        </w:rPr>
        <w:t>самостоятельно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4"/>
          <w:w w:val="115"/>
        </w:rPr>
        <w:t>преобразовывать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1"/>
      </w:pPr>
    </w:p>
    <w:p>
      <w:pPr>
        <w:pStyle w:val="Heading1"/>
      </w:pPr>
      <w:r>
        <w:rPr>
          <w:color w:val="231F20"/>
          <w:w w:val="105"/>
        </w:rPr>
        <w:t>Структура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Программы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просвещения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2"/>
          <w:w w:val="105"/>
        </w:rPr>
        <w:t>родителей</w:t>
      </w:r>
    </w:p>
    <w:p>
      <w:pPr>
        <w:pStyle w:val="BodyText"/>
        <w:spacing w:before="7"/>
        <w:rPr>
          <w:b/>
          <w:sz w:val="20"/>
        </w:rPr>
      </w:pPr>
    </w:p>
    <w:tbl>
      <w:tblPr>
        <w:tblW w:w="0" w:type="auto"/>
        <w:jc w:val="left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84"/>
      </w:tblGrid>
      <w:tr>
        <w:trPr>
          <w:trHeight w:val="583" w:hRule="atLeast"/>
        </w:trPr>
        <w:tc>
          <w:tcPr>
            <w:tcW w:w="9184" w:type="dxa"/>
            <w:shd w:val="clear" w:color="auto" w:fill="EF413D"/>
          </w:tcPr>
          <w:p>
            <w:pPr>
              <w:pStyle w:val="TableParagraph"/>
              <w:tabs>
                <w:tab w:pos="4973" w:val="left" w:leader="none"/>
              </w:tabs>
              <w:spacing w:line="199" w:lineRule="exact" w:before="110"/>
              <w:ind w:left="65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0"/>
                <w:sz w:val="18"/>
              </w:rPr>
              <w:t>РазДел/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w w:val="110"/>
                <w:sz w:val="18"/>
              </w:rPr>
              <w:t>СОДеРжаНИе</w:t>
            </w:r>
          </w:p>
          <w:p>
            <w:pPr>
              <w:pStyle w:val="TableParagraph"/>
              <w:spacing w:line="199" w:lineRule="exact"/>
              <w:ind w:left="46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5"/>
                <w:sz w:val="18"/>
              </w:rPr>
              <w:t>ПОДРазДел</w:t>
            </w:r>
          </w:p>
        </w:tc>
      </w:tr>
      <w:tr>
        <w:trPr>
          <w:trHeight w:val="417" w:hRule="atLeast"/>
        </w:trPr>
        <w:tc>
          <w:tcPr>
            <w:tcW w:w="9184" w:type="dxa"/>
            <w:tcBorders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spacing w:before="107"/>
              <w:ind w:left="1102" w:right="110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w w:val="105"/>
                <w:sz w:val="20"/>
              </w:rPr>
              <w:t>Пояснительная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 записка</w:t>
            </w:r>
          </w:p>
        </w:tc>
      </w:tr>
      <w:tr>
        <w:trPr>
          <w:trHeight w:val="396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spacing w:before="105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Обоснование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актуальности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Программы,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цели,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задачи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просветительской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работы,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ее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принципы</w:t>
            </w:r>
          </w:p>
        </w:tc>
      </w:tr>
      <w:tr>
        <w:trPr>
          <w:trHeight w:val="415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spacing w:before="104"/>
              <w:ind w:left="1102" w:right="110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Раздел</w:t>
            </w:r>
            <w:r>
              <w:rPr>
                <w:b/>
                <w:color w:val="231F20"/>
                <w:spacing w:val="11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11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Родительство</w:t>
            </w:r>
            <w:r>
              <w:rPr>
                <w:b/>
                <w:color w:val="231F20"/>
                <w:spacing w:val="11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как</w:t>
            </w:r>
            <w:r>
              <w:rPr>
                <w:b/>
                <w:color w:val="231F20"/>
                <w:spacing w:val="11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особый</w:t>
            </w:r>
            <w:r>
              <w:rPr>
                <w:b/>
                <w:color w:val="231F20"/>
                <w:spacing w:val="11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феномен</w:t>
            </w:r>
            <w:r>
              <w:rPr>
                <w:b/>
                <w:color w:val="231F20"/>
                <w:spacing w:val="11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в</w:t>
            </w:r>
            <w:r>
              <w:rPr>
                <w:b/>
                <w:color w:val="231F20"/>
                <w:spacing w:val="11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жизни</w:t>
            </w:r>
            <w:r>
              <w:rPr>
                <w:b/>
                <w:color w:val="231F20"/>
                <w:spacing w:val="11"/>
                <w:sz w:val="20"/>
              </w:rPr>
              <w:t> </w:t>
            </w:r>
            <w:r>
              <w:rPr>
                <w:b/>
                <w:color w:val="231F20"/>
                <w:spacing w:val="-2"/>
                <w:sz w:val="20"/>
              </w:rPr>
              <w:t>человека</w:t>
            </w:r>
          </w:p>
        </w:tc>
      </w:tr>
      <w:tr>
        <w:trPr>
          <w:trHeight w:val="1963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5"/>
              <w:ind w:right="364"/>
              <w:rPr>
                <w:sz w:val="18"/>
              </w:rPr>
            </w:pPr>
            <w:r>
              <w:rPr>
                <w:color w:val="231F20"/>
                <w:sz w:val="18"/>
              </w:rPr>
              <w:t>1.1. </w:t>
            </w:r>
            <w:r>
              <w:rPr>
                <w:color w:val="231F20"/>
                <w:w w:val="110"/>
                <w:sz w:val="18"/>
              </w:rPr>
              <w:t>Родительская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«родительство»,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«ответственное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родительство», </w:t>
            </w:r>
            <w:r>
              <w:rPr>
                <w:color w:val="231F20"/>
                <w:spacing w:val="-2"/>
                <w:w w:val="110"/>
                <w:sz w:val="18"/>
              </w:rPr>
              <w:t>компетентность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«компетентность родителя».</w:t>
            </w:r>
          </w:p>
          <w:p>
            <w:pPr>
              <w:pStyle w:val="TableParagraph"/>
              <w:tabs>
                <w:tab w:pos="2267" w:val="left" w:leader="none"/>
              </w:tabs>
              <w:spacing w:line="223" w:lineRule="auto" w:before="17"/>
              <w:ind w:right="331"/>
              <w:rPr>
                <w:sz w:val="18"/>
              </w:rPr>
            </w:pPr>
            <w:r>
              <w:rPr>
                <w:color w:val="231F20"/>
                <w:w w:val="115"/>
                <w:position w:val="4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w w:val="115"/>
                <w:position w:val="4"/>
                <w:sz w:val="18"/>
              </w:rPr>
              <w:t>ответственное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взаимодействия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с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родителями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с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целью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разви- </w:t>
            </w:r>
            <w:r>
              <w:rPr>
                <w:color w:val="231F20"/>
                <w:spacing w:val="-2"/>
                <w:w w:val="115"/>
                <w:position w:val="4"/>
                <w:sz w:val="18"/>
              </w:rPr>
              <w:t>родительство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тия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родительской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компетентности,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примерная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тематика.</w:t>
            </w:r>
          </w:p>
          <w:p>
            <w:pPr>
              <w:pStyle w:val="TableParagraph"/>
              <w:spacing w:before="66"/>
              <w:ind w:left="22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Важные</w:t>
            </w:r>
            <w:r>
              <w:rPr>
                <w:color w:val="231F20"/>
                <w:spacing w:val="3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установки</w:t>
            </w:r>
            <w:r>
              <w:rPr>
                <w:color w:val="231F20"/>
                <w:spacing w:val="3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ответственного</w:t>
            </w:r>
            <w:r>
              <w:rPr>
                <w:color w:val="231F20"/>
                <w:spacing w:val="4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родителя.</w:t>
            </w:r>
          </w:p>
          <w:p>
            <w:pPr>
              <w:pStyle w:val="TableParagraph"/>
              <w:spacing w:line="264" w:lineRule="auto" w:before="65"/>
              <w:ind w:left="2267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педагога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ДОО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по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организации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взаимодей- </w:t>
            </w:r>
            <w:r>
              <w:rPr>
                <w:color w:val="231F20"/>
                <w:w w:val="115"/>
                <w:sz w:val="18"/>
              </w:rPr>
              <w:t>ствия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родителями,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чтобы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помочь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им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стать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компетентными</w:t>
            </w:r>
          </w:p>
        </w:tc>
      </w:tr>
    </w:tbl>
    <w:p>
      <w:pPr>
        <w:pStyle w:val="BodyText"/>
        <w:spacing w:before="283"/>
        <w:rPr>
          <w:b/>
          <w:sz w:val="24"/>
        </w:rPr>
      </w:pPr>
    </w:p>
    <w:p>
      <w:pPr>
        <w:pStyle w:val="BodyText"/>
        <w:spacing w:line="264" w:lineRule="auto"/>
        <w:ind w:left="142" w:right="41"/>
      </w:pPr>
      <w:r>
        <w:rPr>
          <w:color w:val="231F20"/>
        </w:rPr>
        <w:t>*</w:t>
      </w:r>
      <w:r>
        <w:rPr>
          <w:color w:val="231F20"/>
          <w:spacing w:val="-8"/>
        </w:rPr>
        <w:t> </w:t>
      </w:r>
      <w:r>
        <w:rPr>
          <w:b/>
          <w:color w:val="231F20"/>
          <w:w w:val="110"/>
        </w:rPr>
        <w:t>Источник:</w:t>
      </w:r>
      <w:r>
        <w:rPr>
          <w:b/>
          <w:color w:val="231F20"/>
          <w:spacing w:val="-5"/>
          <w:w w:val="110"/>
        </w:rPr>
        <w:t> </w:t>
      </w:r>
      <w:r>
        <w:rPr>
          <w:color w:val="231F20"/>
          <w:w w:val="110"/>
        </w:rPr>
        <w:t>Программа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просвещения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родителей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(законных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представителей)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детей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дошкольного возраста, посещающих ДОО (проект).</w:t>
      </w:r>
    </w:p>
    <w:p>
      <w:pPr>
        <w:pStyle w:val="BodyText"/>
        <w:spacing w:after="0" w:line="264" w:lineRule="auto"/>
        <w:sectPr>
          <w:type w:val="continuous"/>
          <w:pgSz w:w="11710" w:h="14750"/>
          <w:pgMar w:top="580" w:bottom="280" w:left="1133" w:right="1133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656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34580" cy="936053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7434580" cy="9360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4580" h="9360535">
                              <a:moveTo>
                                <a:pt x="7433995" y="0"/>
                              </a:moveTo>
                              <a:lnTo>
                                <a:pt x="0" y="0"/>
                              </a:lnTo>
                              <a:lnTo>
                                <a:pt x="0" y="9360001"/>
                              </a:lnTo>
                              <a:lnTo>
                                <a:pt x="7433995" y="9360001"/>
                              </a:lnTo>
                              <a:lnTo>
                                <a:pt x="7433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1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585.354004pt;height:737.007996pt;mso-position-horizontal-relative:page;mso-position-vertical-relative:page;z-index:-15950848" id="docshape10" filled="true" fillcolor="#ef413d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66144">
                <wp:simplePos x="0" y="0"/>
                <wp:positionH relativeFrom="page">
                  <wp:posOffset>503999</wp:posOffset>
                </wp:positionH>
                <wp:positionV relativeFrom="page">
                  <wp:posOffset>369442</wp:posOffset>
                </wp:positionV>
                <wp:extent cx="6444615" cy="862139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444615" cy="8621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4615" h="8621395">
                              <a:moveTo>
                                <a:pt x="6444005" y="0"/>
                              </a:moveTo>
                              <a:lnTo>
                                <a:pt x="0" y="0"/>
                              </a:lnTo>
                              <a:lnTo>
                                <a:pt x="0" y="8621102"/>
                              </a:lnTo>
                              <a:lnTo>
                                <a:pt x="6444005" y="8621102"/>
                              </a:lnTo>
                              <a:lnTo>
                                <a:pt x="6444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E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685001pt;margin-top:29.089996pt;width:507.402pt;height:678.827pt;mso-position-horizontal-relative:page;mso-position-vertical-relative:page;z-index:-15950336" id="docshape11" filled="true" fillcolor="#f2eee6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tbl>
      <w:tblPr>
        <w:tblW w:w="0" w:type="auto"/>
        <w:jc w:val="left"/>
        <w:tblInd w:w="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84"/>
      </w:tblGrid>
      <w:tr>
        <w:trPr>
          <w:trHeight w:val="583" w:hRule="atLeast"/>
        </w:trPr>
        <w:tc>
          <w:tcPr>
            <w:tcW w:w="9184" w:type="dxa"/>
            <w:shd w:val="clear" w:color="auto" w:fill="EF413D"/>
          </w:tcPr>
          <w:p>
            <w:pPr>
              <w:pStyle w:val="TableParagraph"/>
              <w:tabs>
                <w:tab w:pos="4973" w:val="left" w:leader="none"/>
              </w:tabs>
              <w:spacing w:line="199" w:lineRule="exact" w:before="110"/>
              <w:ind w:left="65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0"/>
                <w:sz w:val="18"/>
              </w:rPr>
              <w:t>РазДел/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w w:val="110"/>
                <w:sz w:val="18"/>
              </w:rPr>
              <w:t>СОДеРжаНИе</w:t>
            </w:r>
          </w:p>
          <w:p>
            <w:pPr>
              <w:pStyle w:val="TableParagraph"/>
              <w:spacing w:line="199" w:lineRule="exact"/>
              <w:ind w:left="46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5"/>
                <w:sz w:val="18"/>
              </w:rPr>
              <w:t>ПОДРазДел</w:t>
            </w:r>
          </w:p>
        </w:tc>
      </w:tr>
      <w:tr>
        <w:trPr>
          <w:trHeight w:val="3406" w:hRule="atLeast"/>
        </w:trPr>
        <w:tc>
          <w:tcPr>
            <w:tcW w:w="9184" w:type="dxa"/>
            <w:tcBorders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7"/>
              <w:ind w:right="252"/>
              <w:jc w:val="bot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1.2. </w:t>
            </w:r>
            <w:r>
              <w:rPr>
                <w:color w:val="231F20"/>
                <w:w w:val="110"/>
                <w:sz w:val="18"/>
              </w:rPr>
              <w:t>Специфика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 понятий «родительская любовь», «эмоциональная привя- и структура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занность»,</w:t>
            </w:r>
            <w:r>
              <w:rPr>
                <w:color w:val="231F20"/>
                <w:spacing w:val="-14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«родительский</w:t>
            </w:r>
            <w:r>
              <w:rPr>
                <w:color w:val="231F20"/>
                <w:spacing w:val="-14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мониторинг»,</w:t>
            </w:r>
            <w:r>
              <w:rPr>
                <w:color w:val="231F20"/>
                <w:spacing w:val="-14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«стиль</w:t>
            </w:r>
            <w:r>
              <w:rPr>
                <w:color w:val="231F20"/>
                <w:spacing w:val="-14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семейного</w:t>
            </w:r>
            <w:r>
              <w:rPr>
                <w:color w:val="231F20"/>
                <w:spacing w:val="-14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воспитания», детско-родитель-</w:t>
            </w:r>
            <w:r>
              <w:rPr>
                <w:color w:val="231F20"/>
                <w:spacing w:val="80"/>
                <w:w w:val="110"/>
                <w:sz w:val="18"/>
              </w:rPr>
              <w:t>   </w:t>
            </w:r>
            <w:r>
              <w:rPr>
                <w:color w:val="231F20"/>
                <w:w w:val="110"/>
                <w:sz w:val="18"/>
              </w:rPr>
              <w:t>«требования</w:t>
            </w:r>
            <w:r>
              <w:rPr>
                <w:color w:val="231F20"/>
                <w:spacing w:val="-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запреты».</w:t>
            </w:r>
          </w:p>
          <w:p>
            <w:pPr>
              <w:pStyle w:val="TableParagraph"/>
              <w:tabs>
                <w:tab w:pos="2267" w:val="left" w:leader="none"/>
              </w:tabs>
              <w:spacing w:before="6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position w:val="4"/>
                <w:sz w:val="18"/>
              </w:rPr>
              <w:t>ских</w:t>
            </w:r>
            <w:r>
              <w:rPr>
                <w:color w:val="231F20"/>
                <w:spacing w:val="-12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position w:val="4"/>
                <w:sz w:val="18"/>
              </w:rPr>
              <w:t>отношений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spacing w:line="173" w:lineRule="exact" w:before="65"/>
              <w:ind w:left="2267"/>
              <w:jc w:val="both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Структура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детско-родительских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отношений.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Рассмотрение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вопросов: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20" w:val="left" w:leader="none"/>
                <w:tab w:pos="2522" w:val="left" w:leader="none"/>
              </w:tabs>
              <w:spacing w:line="206" w:lineRule="auto" w:before="0" w:after="0"/>
              <w:ind w:left="2522" w:right="357" w:hanging="256"/>
              <w:jc w:val="left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эмоциональная связь: родительская любовь и детская эмоциональ- </w:t>
            </w:r>
            <w:r>
              <w:rPr>
                <w:color w:val="231F20"/>
                <w:w w:val="115"/>
                <w:sz w:val="18"/>
              </w:rPr>
              <w:t>ная привязанность к родителю;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21" w:val="left" w:leader="none"/>
              </w:tabs>
              <w:spacing w:line="231" w:lineRule="exact" w:before="0" w:after="0"/>
              <w:ind w:left="2521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мотивы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воспитания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родительства;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21" w:val="left" w:leader="none"/>
              </w:tabs>
              <w:spacing w:line="240" w:lineRule="exact" w:before="0" w:after="0"/>
              <w:ind w:left="2521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удовлетворение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потребностей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ребенка;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21" w:val="left" w:leader="none"/>
              </w:tabs>
              <w:spacing w:line="240" w:lineRule="exact" w:before="0" w:after="0"/>
              <w:ind w:left="2521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родительский</w:t>
            </w:r>
            <w:r>
              <w:rPr>
                <w:color w:val="231F20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мониторинг: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требования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и</w:t>
            </w:r>
            <w:r>
              <w:rPr>
                <w:color w:val="231F20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запреты;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21" w:val="left" w:leader="none"/>
              </w:tabs>
              <w:spacing w:line="316" w:lineRule="exact" w:before="0" w:after="0"/>
              <w:ind w:left="2521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четыре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основных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стиля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родительского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воспитания.</w:t>
            </w:r>
          </w:p>
          <w:p>
            <w:pPr>
              <w:pStyle w:val="TableParagraph"/>
              <w:spacing w:line="264" w:lineRule="auto"/>
              <w:ind w:left="2267" w:right="502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для определения и осознания принципов воспитания в семье</w:t>
            </w:r>
          </w:p>
        </w:tc>
      </w:tr>
      <w:tr>
        <w:trPr>
          <w:trHeight w:val="2203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5"/>
              <w:ind w:right="65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1.3. </w:t>
            </w:r>
            <w:r>
              <w:rPr>
                <w:color w:val="231F20"/>
                <w:w w:val="110"/>
                <w:sz w:val="18"/>
              </w:rPr>
              <w:t>Семейные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«семейные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ценности»,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«система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ценностей», </w:t>
            </w:r>
            <w:r>
              <w:rPr>
                <w:color w:val="231F20"/>
                <w:spacing w:val="-2"/>
                <w:w w:val="110"/>
                <w:sz w:val="18"/>
              </w:rPr>
              <w:t>ценности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«формирование семейных ценностей», «семейные традиции».</w:t>
            </w:r>
          </w:p>
          <w:p>
            <w:pPr>
              <w:pStyle w:val="TableParagraph"/>
              <w:tabs>
                <w:tab w:pos="2267" w:val="left" w:leader="none"/>
              </w:tabs>
              <w:spacing w:line="264" w:lineRule="auto" w:before="4"/>
              <w:ind w:left="2267" w:right="401" w:hanging="2155"/>
              <w:rPr>
                <w:sz w:val="18"/>
              </w:rPr>
            </w:pPr>
            <w:r>
              <w:rPr>
                <w:color w:val="231F20"/>
                <w:w w:val="115"/>
                <w:position w:val="4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w w:val="115"/>
                <w:position w:val="4"/>
                <w:sz w:val="18"/>
              </w:rPr>
              <w:t>традиции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взаимодействия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упражнений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родителями </w:t>
            </w:r>
            <w:r>
              <w:rPr>
                <w:color w:val="231F20"/>
                <w:w w:val="115"/>
                <w:sz w:val="18"/>
              </w:rPr>
              <w:t>для формирования семейных ценностей и развития ценностного отношения</w:t>
            </w:r>
            <w:r>
              <w:rPr>
                <w:color w:val="231F20"/>
                <w:spacing w:val="-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-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возраста</w:t>
            </w:r>
            <w:r>
              <w:rPr>
                <w:color w:val="231F20"/>
                <w:spacing w:val="-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-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семье.</w:t>
            </w:r>
          </w:p>
          <w:p>
            <w:pPr>
              <w:pStyle w:val="TableParagraph"/>
              <w:spacing w:line="288" w:lineRule="auto" w:before="46"/>
              <w:ind w:left="2267" w:right="3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Система</w:t>
            </w:r>
            <w:r>
              <w:rPr>
                <w:color w:val="231F20"/>
                <w:spacing w:val="-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ценностей</w:t>
            </w:r>
            <w:r>
              <w:rPr>
                <w:color w:val="231F20"/>
                <w:spacing w:val="-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семейного</w:t>
            </w:r>
            <w:r>
              <w:rPr>
                <w:color w:val="231F20"/>
                <w:spacing w:val="-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воспитания</w:t>
            </w:r>
            <w:r>
              <w:rPr>
                <w:color w:val="231F20"/>
                <w:spacing w:val="-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классификация. </w:t>
            </w: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для формирования семейных ценностей и традиций</w:t>
            </w:r>
          </w:p>
        </w:tc>
      </w:tr>
      <w:tr>
        <w:trPr>
          <w:trHeight w:val="697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spacing w:line="280" w:lineRule="auto" w:before="104"/>
              <w:ind w:left="2741" w:hanging="174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w w:val="105"/>
                <w:sz w:val="20"/>
              </w:rPr>
              <w:t>Раздел</w:t>
            </w:r>
            <w:r>
              <w:rPr>
                <w:b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2.</w:t>
            </w:r>
            <w:r>
              <w:rPr>
                <w:b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Особенности,</w:t>
            </w:r>
            <w:r>
              <w:rPr>
                <w:b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формы</w:t>
            </w:r>
            <w:r>
              <w:rPr>
                <w:b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b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методы</w:t>
            </w:r>
            <w:r>
              <w:rPr>
                <w:b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просвещения</w:t>
            </w:r>
            <w:r>
              <w:rPr>
                <w:b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родителей </w:t>
            </w:r>
            <w:r>
              <w:rPr>
                <w:b/>
                <w:color w:val="231F20"/>
                <w:w w:val="105"/>
                <w:sz w:val="20"/>
              </w:rPr>
              <w:t>(законных представителей) в ДОО</w:t>
            </w:r>
          </w:p>
        </w:tc>
      </w:tr>
      <w:tr>
        <w:trPr>
          <w:trHeight w:val="1158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5"/>
              <w:ind w:right="92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2.1. Методы изучения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05"/>
                <w:sz w:val="18"/>
              </w:rPr>
              <w:t>Определение понятий «наблюдение», «опрос», «анкетирование», семьи и особен-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05"/>
                <w:sz w:val="18"/>
              </w:rPr>
              <w:t>«беседа», «игровые тренинги».</w:t>
            </w:r>
          </w:p>
          <w:p>
            <w:pPr>
              <w:pStyle w:val="TableParagraph"/>
              <w:tabs>
                <w:tab w:pos="2267" w:val="left" w:leader="none"/>
              </w:tabs>
              <w:spacing w:line="223" w:lineRule="auto" w:before="17"/>
              <w:ind w:right="1091"/>
              <w:rPr>
                <w:sz w:val="18"/>
              </w:rPr>
            </w:pPr>
            <w:r>
              <w:rPr>
                <w:color w:val="231F20"/>
                <w:w w:val="115"/>
                <w:position w:val="4"/>
                <w:sz w:val="18"/>
              </w:rPr>
              <w:t>ностей</w:t>
            </w:r>
            <w:r>
              <w:rPr>
                <w:color w:val="231F20"/>
                <w:spacing w:val="-3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w w:val="115"/>
                <w:position w:val="4"/>
                <w:sz w:val="18"/>
              </w:rPr>
              <w:t>семейного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методы,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которые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педагог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может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использовать </w:t>
            </w:r>
            <w:r>
              <w:rPr>
                <w:color w:val="231F20"/>
                <w:spacing w:val="-2"/>
                <w:w w:val="115"/>
                <w:position w:val="4"/>
                <w:sz w:val="18"/>
              </w:rPr>
              <w:t>воспитания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для изучения семьи и особенностей семейного воспитания</w:t>
            </w:r>
          </w:p>
        </w:tc>
      </w:tr>
      <w:tr>
        <w:trPr>
          <w:trHeight w:val="1836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before="105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2.2.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Формы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Формы,</w:t>
            </w:r>
            <w:r>
              <w:rPr>
                <w:color w:val="231F20"/>
                <w:spacing w:val="13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направленные</w:t>
            </w:r>
            <w:r>
              <w:rPr>
                <w:color w:val="231F20"/>
                <w:spacing w:val="14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4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информирование</w:t>
            </w:r>
            <w:r>
              <w:rPr>
                <w:color w:val="231F20"/>
                <w:spacing w:val="14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родителей.</w:t>
            </w:r>
          </w:p>
          <w:p>
            <w:pPr>
              <w:pStyle w:val="TableParagraph"/>
              <w:tabs>
                <w:tab w:pos="2267" w:val="left" w:leader="none"/>
              </w:tabs>
              <w:spacing w:line="223" w:lineRule="auto" w:before="37"/>
              <w:ind w:right="439"/>
              <w:rPr>
                <w:sz w:val="18"/>
              </w:rPr>
            </w:pPr>
            <w:r>
              <w:rPr>
                <w:color w:val="231F20"/>
                <w:w w:val="115"/>
                <w:position w:val="4"/>
                <w:sz w:val="18"/>
              </w:rPr>
              <w:t>и методы просве-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Формы,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направленные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на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формирование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у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практического </w:t>
            </w:r>
            <w:r>
              <w:rPr>
                <w:color w:val="231F20"/>
                <w:w w:val="115"/>
                <w:position w:val="4"/>
                <w:sz w:val="18"/>
              </w:rPr>
              <w:t>щения</w:t>
            </w:r>
            <w:r>
              <w:rPr>
                <w:color w:val="231F20"/>
                <w:spacing w:val="-3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w w:val="115"/>
                <w:position w:val="4"/>
                <w:sz w:val="18"/>
              </w:rPr>
              <w:t>родителей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опыта воспитательных действий.</w:t>
            </w:r>
          </w:p>
          <w:p>
            <w:pPr>
              <w:pStyle w:val="TableParagraph"/>
              <w:tabs>
                <w:tab w:pos="2267" w:val="left" w:leader="none"/>
              </w:tabs>
              <w:spacing w:line="194" w:lineRule="auto" w:before="20"/>
              <w:ind w:right="383"/>
              <w:rPr>
                <w:sz w:val="18"/>
              </w:rPr>
            </w:pPr>
            <w:r>
              <w:rPr>
                <w:color w:val="231F20"/>
                <w:w w:val="115"/>
                <w:position w:val="8"/>
                <w:sz w:val="18"/>
              </w:rPr>
              <w:t>(законных</w:t>
            </w:r>
            <w:r>
              <w:rPr>
                <w:color w:val="231F20"/>
                <w:spacing w:val="-3"/>
                <w:w w:val="115"/>
                <w:position w:val="8"/>
                <w:sz w:val="18"/>
              </w:rPr>
              <w:t> </w:t>
            </w:r>
            <w:r>
              <w:rPr>
                <w:color w:val="231F20"/>
                <w:w w:val="115"/>
                <w:position w:val="8"/>
                <w:sz w:val="18"/>
              </w:rPr>
              <w:t>предста-</w:t>
            </w:r>
            <w:r>
              <w:rPr>
                <w:color w:val="231F20"/>
                <w:position w:val="8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Формы,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позволяющие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вовлечь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совместную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деятельность </w:t>
            </w:r>
            <w:r>
              <w:rPr>
                <w:color w:val="231F20"/>
                <w:w w:val="115"/>
                <w:position w:val="8"/>
                <w:sz w:val="18"/>
              </w:rPr>
              <w:t>вителей) в дошколь-</w:t>
            </w:r>
            <w:r>
              <w:rPr>
                <w:color w:val="231F20"/>
                <w:position w:val="8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с детьми и в управление ДОО</w:t>
            </w:r>
          </w:p>
          <w:p>
            <w:pPr>
              <w:pStyle w:val="TableParagraph"/>
              <w:spacing w:line="14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-10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образователь-</w:t>
            </w:r>
          </w:p>
          <w:p>
            <w:pPr>
              <w:pStyle w:val="TableParagraph"/>
              <w:spacing w:before="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организации</w:t>
            </w:r>
          </w:p>
        </w:tc>
      </w:tr>
      <w:tr>
        <w:trPr>
          <w:trHeight w:val="2316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4"/>
              <w:ind w:right="72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2.3. Возможности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«цифровые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технологии»,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«информационная и потенциал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среда», «цифровая среда».</w:t>
            </w:r>
          </w:p>
          <w:p>
            <w:pPr>
              <w:pStyle w:val="TableParagraph"/>
              <w:tabs>
                <w:tab w:pos="2267" w:val="left" w:leader="none"/>
              </w:tabs>
              <w:spacing w:line="218" w:lineRule="auto" w:before="20"/>
              <w:ind w:right="2325"/>
              <w:rPr>
                <w:sz w:val="18"/>
              </w:rPr>
            </w:pPr>
            <w:r>
              <w:rPr>
                <w:color w:val="231F20"/>
                <w:w w:val="115"/>
                <w:position w:val="4"/>
                <w:sz w:val="18"/>
              </w:rPr>
              <w:t>цифровой</w:t>
            </w:r>
            <w:r>
              <w:rPr>
                <w:color w:val="231F20"/>
                <w:spacing w:val="-3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w w:val="115"/>
                <w:position w:val="4"/>
                <w:sz w:val="18"/>
              </w:rPr>
              <w:t>среды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просвещения</w:t>
            </w:r>
          </w:p>
          <w:p>
            <w:pPr>
              <w:pStyle w:val="TableParagraph"/>
              <w:spacing w:line="264" w:lineRule="auto" w:before="27"/>
              <w:ind w:right="7169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родителей </w:t>
            </w:r>
            <w:r>
              <w:rPr>
                <w:color w:val="231F20"/>
                <w:w w:val="110"/>
                <w:sz w:val="18"/>
              </w:rPr>
              <w:t>(законных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предста- </w:t>
            </w:r>
            <w:r>
              <w:rPr>
                <w:color w:val="231F20"/>
                <w:w w:val="115"/>
                <w:sz w:val="18"/>
              </w:rPr>
              <w:t>вителей)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детей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 возраста</w:t>
            </w:r>
          </w:p>
        </w:tc>
      </w:tr>
    </w:tbl>
    <w:p>
      <w:pPr>
        <w:pStyle w:val="TableParagraph"/>
        <w:spacing w:after="0" w:line="264" w:lineRule="auto"/>
        <w:rPr>
          <w:sz w:val="18"/>
        </w:rPr>
        <w:sectPr>
          <w:pgSz w:w="11710" w:h="14750"/>
          <w:pgMar w:top="580" w:bottom="280" w:left="1133" w:right="1133"/>
        </w:sectPr>
      </w:pPr>
    </w:p>
    <w:p>
      <w:pPr>
        <w:pStyle w:val="BodyText"/>
        <w:spacing w:before="8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666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34580" cy="936053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7434580" cy="9360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4580" h="9360535">
                              <a:moveTo>
                                <a:pt x="7433995" y="0"/>
                              </a:moveTo>
                              <a:lnTo>
                                <a:pt x="0" y="0"/>
                              </a:lnTo>
                              <a:lnTo>
                                <a:pt x="0" y="9360001"/>
                              </a:lnTo>
                              <a:lnTo>
                                <a:pt x="7433995" y="9360001"/>
                              </a:lnTo>
                              <a:lnTo>
                                <a:pt x="7433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1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585.354004pt;height:737.007996pt;mso-position-horizontal-relative:page;mso-position-vertical-relative:page;z-index:-15949824" id="docshape12" filled="true" fillcolor="#ef413d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67168">
                <wp:simplePos x="0" y="0"/>
                <wp:positionH relativeFrom="page">
                  <wp:posOffset>486003</wp:posOffset>
                </wp:positionH>
                <wp:positionV relativeFrom="page">
                  <wp:posOffset>369442</wp:posOffset>
                </wp:positionV>
                <wp:extent cx="6444615" cy="862139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444615" cy="8621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4615" h="8621395">
                              <a:moveTo>
                                <a:pt x="6444005" y="0"/>
                              </a:moveTo>
                              <a:lnTo>
                                <a:pt x="0" y="0"/>
                              </a:lnTo>
                              <a:lnTo>
                                <a:pt x="0" y="8621102"/>
                              </a:lnTo>
                              <a:lnTo>
                                <a:pt x="6444005" y="8621102"/>
                              </a:lnTo>
                              <a:lnTo>
                                <a:pt x="6444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E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8.268002pt;margin-top:29.089996pt;width:507.402pt;height:678.827pt;mso-position-horizontal-relative:page;mso-position-vertical-relative:page;z-index:-15949312" id="docshape13" filled="true" fillcolor="#f2eee6" stroked="false">
                <v:fill type="solid"/>
                <w10:wrap type="none"/>
              </v:rect>
            </w:pict>
          </mc:Fallback>
        </mc:AlternateContent>
      </w:r>
    </w:p>
    <w:tbl>
      <w:tblPr>
        <w:tblW w:w="0" w:type="auto"/>
        <w:jc w:val="left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84"/>
      </w:tblGrid>
      <w:tr>
        <w:trPr>
          <w:trHeight w:val="583" w:hRule="atLeast"/>
        </w:trPr>
        <w:tc>
          <w:tcPr>
            <w:tcW w:w="9184" w:type="dxa"/>
            <w:shd w:val="clear" w:color="auto" w:fill="EF413D"/>
          </w:tcPr>
          <w:p>
            <w:pPr>
              <w:pStyle w:val="TableParagraph"/>
              <w:tabs>
                <w:tab w:pos="4973" w:val="left" w:leader="none"/>
              </w:tabs>
              <w:spacing w:line="199" w:lineRule="exact" w:before="110"/>
              <w:ind w:left="65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0"/>
                <w:sz w:val="18"/>
              </w:rPr>
              <w:t>РазДел/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w w:val="110"/>
                <w:sz w:val="18"/>
              </w:rPr>
              <w:t>СОДеРжаНИе</w:t>
            </w:r>
          </w:p>
          <w:p>
            <w:pPr>
              <w:pStyle w:val="TableParagraph"/>
              <w:spacing w:line="199" w:lineRule="exact"/>
              <w:ind w:left="46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5"/>
                <w:sz w:val="18"/>
              </w:rPr>
              <w:t>ПОДРазДел</w:t>
            </w:r>
          </w:p>
        </w:tc>
      </w:tr>
      <w:tr>
        <w:trPr>
          <w:trHeight w:val="898" w:hRule="atLeast"/>
        </w:trPr>
        <w:tc>
          <w:tcPr>
            <w:tcW w:w="9184" w:type="dxa"/>
            <w:tcBorders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spacing w:before="107"/>
              <w:ind w:left="1102" w:right="110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w w:val="105"/>
                <w:sz w:val="20"/>
              </w:rPr>
              <w:t>Раздел 3. Просвещение родителей (законных представителей) </w:t>
            </w:r>
            <w:r>
              <w:rPr>
                <w:b/>
                <w:color w:val="231F20"/>
                <w:w w:val="105"/>
                <w:sz w:val="20"/>
              </w:rPr>
              <w:t>по вопросам здоровья, воспитания и развития детей младенческого, раннего и дошкольного возрастов</w:t>
            </w:r>
          </w:p>
        </w:tc>
      </w:tr>
      <w:tr>
        <w:trPr>
          <w:trHeight w:val="2076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6" w:lineRule="auto" w:before="105"/>
              <w:ind w:right="30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3.1. </w:t>
            </w:r>
            <w:r>
              <w:rPr>
                <w:color w:val="231F20"/>
                <w:w w:val="115"/>
                <w:sz w:val="18"/>
              </w:rPr>
              <w:t>Педагогическая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«среда»,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«образовательная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среда»,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«компоненты </w:t>
            </w:r>
            <w:r>
              <w:rPr>
                <w:color w:val="231F20"/>
                <w:w w:val="115"/>
                <w:sz w:val="18"/>
              </w:rPr>
              <w:t>помощь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родителям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образовательной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среды»,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«развивающая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среда»,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«социализация». </w:t>
            </w:r>
            <w:r>
              <w:rPr>
                <w:color w:val="231F20"/>
                <w:w w:val="115"/>
                <w:position w:val="4"/>
                <w:sz w:val="18"/>
              </w:rPr>
              <w:t>(законным</w:t>
            </w:r>
            <w:r>
              <w:rPr>
                <w:color w:val="231F20"/>
                <w:spacing w:val="-3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w w:val="115"/>
                <w:position w:val="4"/>
                <w:sz w:val="18"/>
              </w:rPr>
              <w:t>предста-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Рекомендуемые формы и темы просвещения родителей.</w:t>
            </w:r>
          </w:p>
          <w:p>
            <w:pPr>
              <w:pStyle w:val="TableParagraph"/>
              <w:tabs>
                <w:tab w:pos="2267" w:val="left" w:leader="none"/>
              </w:tabs>
              <w:spacing w:line="194" w:lineRule="auto"/>
              <w:ind w:right="502"/>
              <w:rPr>
                <w:sz w:val="18"/>
              </w:rPr>
            </w:pPr>
            <w:r>
              <w:rPr>
                <w:color w:val="231F20"/>
                <w:w w:val="115"/>
                <w:position w:val="8"/>
                <w:sz w:val="18"/>
              </w:rPr>
              <w:t>вителям)</w:t>
            </w:r>
            <w:r>
              <w:rPr>
                <w:color w:val="231F20"/>
                <w:spacing w:val="-3"/>
                <w:w w:val="115"/>
                <w:position w:val="8"/>
                <w:sz w:val="18"/>
              </w:rPr>
              <w:t> </w:t>
            </w:r>
            <w:r>
              <w:rPr>
                <w:color w:val="231F20"/>
                <w:w w:val="115"/>
                <w:position w:val="8"/>
                <w:sz w:val="18"/>
              </w:rPr>
              <w:t>детей</w:t>
            </w:r>
            <w:r>
              <w:rPr>
                <w:color w:val="231F20"/>
                <w:position w:val="8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position w:val="8"/>
                <w:sz w:val="18"/>
              </w:rPr>
              <w:t>дошкольного</w:t>
            </w:r>
            <w:r>
              <w:rPr>
                <w:color w:val="231F20"/>
                <w:spacing w:val="-3"/>
                <w:w w:val="115"/>
                <w:position w:val="8"/>
                <w:sz w:val="18"/>
              </w:rPr>
              <w:t> </w:t>
            </w:r>
            <w:r>
              <w:rPr>
                <w:color w:val="231F20"/>
                <w:w w:val="115"/>
                <w:position w:val="8"/>
                <w:sz w:val="18"/>
              </w:rPr>
              <w:t>воз-</w:t>
            </w:r>
            <w:r>
              <w:rPr>
                <w:color w:val="231F20"/>
                <w:position w:val="8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по формированию образовательной среды семьи</w:t>
            </w:r>
          </w:p>
          <w:p>
            <w:pPr>
              <w:pStyle w:val="TableParagraph"/>
              <w:spacing w:line="146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раста</w:t>
            </w:r>
            <w:r>
              <w:rPr>
                <w:color w:val="231F20"/>
                <w:spacing w:val="-3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-3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создании</w:t>
            </w:r>
          </w:p>
          <w:p>
            <w:pPr>
              <w:pStyle w:val="TableParagraph"/>
              <w:spacing w:line="264" w:lineRule="auto" w:before="18"/>
              <w:ind w:right="7169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образовательной </w:t>
            </w:r>
            <w:r>
              <w:rPr>
                <w:color w:val="231F20"/>
                <w:w w:val="120"/>
                <w:sz w:val="18"/>
              </w:rPr>
              <w:t>среды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семьи</w:t>
            </w:r>
          </w:p>
        </w:tc>
      </w:tr>
      <w:tr>
        <w:trPr>
          <w:trHeight w:val="1638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4"/>
              <w:ind w:right="37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3.2.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80"/>
                <w:w w:val="110"/>
                <w:sz w:val="18"/>
              </w:rPr>
              <w:t>  </w:t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«здоровье»,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«критерии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здоровья»,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«физическое питания,</w:t>
            </w:r>
            <w:r>
              <w:rPr>
                <w:color w:val="231F20"/>
                <w:spacing w:val="-12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здорового</w:t>
            </w:r>
            <w:r>
              <w:rPr>
                <w:color w:val="231F20"/>
                <w:spacing w:val="80"/>
                <w:w w:val="15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развитие»,</w:t>
            </w:r>
            <w:r>
              <w:rPr>
                <w:color w:val="231F20"/>
                <w:spacing w:val="-12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«сопротивляемость</w:t>
            </w:r>
            <w:r>
              <w:rPr>
                <w:color w:val="231F20"/>
                <w:spacing w:val="-12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организма»,</w:t>
            </w:r>
            <w:r>
              <w:rPr>
                <w:color w:val="231F20"/>
                <w:spacing w:val="-12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«функциональные</w:t>
            </w:r>
            <w:r>
              <w:rPr>
                <w:color w:val="231F20"/>
                <w:spacing w:val="-12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наруше- образа жизни и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ния», «группа здоровья».</w:t>
            </w:r>
          </w:p>
          <w:p>
            <w:pPr>
              <w:pStyle w:val="TableParagraph"/>
              <w:spacing w:before="4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-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50"/>
                <w:w w:val="115"/>
                <w:sz w:val="18"/>
              </w:rPr>
              <w:t>  </w:t>
            </w:r>
            <w:r>
              <w:rPr>
                <w:color w:val="231F20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tabs>
                <w:tab w:pos="2267" w:val="left" w:leader="none"/>
              </w:tabs>
              <w:spacing w:line="264" w:lineRule="auto" w:before="23"/>
              <w:ind w:right="50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раннего</w:t>
            </w:r>
            <w:r>
              <w:rPr>
                <w:color w:val="231F20"/>
                <w:spacing w:val="-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дошколь-</w:t>
            </w:r>
            <w:r>
              <w:rPr>
                <w:color w:val="231F20"/>
                <w:spacing w:val="23"/>
                <w:w w:val="115"/>
                <w:sz w:val="18"/>
              </w:rPr>
              <w:t>  </w:t>
            </w:r>
            <w:r>
              <w:rPr>
                <w:color w:val="231F20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родителей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возраста ного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возрастов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для формирования принципов рационального питания у детей</w:t>
            </w:r>
          </w:p>
        </w:tc>
      </w:tr>
      <w:tr>
        <w:trPr>
          <w:trHeight w:val="2118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4"/>
              <w:ind w:right="21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Значимость режима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«режим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дня»,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«режимные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процессы»,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«здоровье», дня в разные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«здоровый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образ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жизни»,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«здоровьесбережение»,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«культура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здоровья», возрастные перио-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«мотивация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здоровья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ЗОЖ»,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«динамический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стереотип»,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«утомление», ды детства, способы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«переутомление», «спорт», «физические упражнения», «закаливание», здоровьесбере-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«общая физическая подготовка», «физическое воспитание».</w:t>
            </w:r>
          </w:p>
          <w:p>
            <w:pPr>
              <w:pStyle w:val="TableParagraph"/>
              <w:tabs>
                <w:tab w:pos="2267" w:val="left" w:leader="none"/>
              </w:tabs>
              <w:spacing w:line="249" w:lineRule="exact" w:before="7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position w:val="4"/>
                <w:sz w:val="18"/>
              </w:rPr>
              <w:t>жения</w:t>
            </w:r>
            <w:r>
              <w:rPr>
                <w:color w:val="231F20"/>
                <w:spacing w:val="-14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position w:val="4"/>
                <w:sz w:val="18"/>
              </w:rPr>
              <w:t>в</w:t>
            </w:r>
            <w:r>
              <w:rPr>
                <w:color w:val="231F20"/>
                <w:spacing w:val="-13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position w:val="4"/>
                <w:sz w:val="18"/>
              </w:rPr>
              <w:t>условиях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tabs>
                <w:tab w:pos="2267" w:val="left" w:leader="none"/>
              </w:tabs>
              <w:spacing w:line="223" w:lineRule="auto" w:before="4"/>
              <w:ind w:right="502"/>
              <w:rPr>
                <w:sz w:val="18"/>
              </w:rPr>
            </w:pPr>
            <w:r>
              <w:rPr>
                <w:color w:val="231F20"/>
                <w:w w:val="115"/>
                <w:position w:val="4"/>
                <w:sz w:val="18"/>
              </w:rPr>
              <w:t>семьи,</w:t>
            </w:r>
            <w:r>
              <w:rPr>
                <w:color w:val="231F20"/>
                <w:spacing w:val="-3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w w:val="115"/>
                <w:position w:val="4"/>
                <w:sz w:val="18"/>
              </w:rPr>
              <w:t>поддержания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position w:val="4"/>
                <w:sz w:val="18"/>
              </w:rPr>
              <w:t>в семье ЗОЖ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для определения и осознания ими особенностей их отношений</w:t>
            </w:r>
          </w:p>
        </w:tc>
      </w:tr>
      <w:tr>
        <w:trPr>
          <w:trHeight w:val="1878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3"/>
              <w:ind w:right="277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Рациональное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«рациональное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питание»,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«сбалансированное питание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питание»,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«алиментарный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фактор»,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«режим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питания»,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«пищевые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веще-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возрас-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ства</w:t>
            </w:r>
            <w:r>
              <w:rPr>
                <w:color w:val="231F20"/>
                <w:spacing w:val="-13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или</w:t>
            </w:r>
            <w:r>
              <w:rPr>
                <w:color w:val="231F20"/>
                <w:spacing w:val="-13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нутриенты»,</w:t>
            </w:r>
            <w:r>
              <w:rPr>
                <w:color w:val="231F20"/>
                <w:spacing w:val="-13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«энергетическая</w:t>
            </w:r>
            <w:r>
              <w:rPr>
                <w:color w:val="231F20"/>
                <w:spacing w:val="-13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ценность»,</w:t>
            </w:r>
            <w:r>
              <w:rPr>
                <w:color w:val="231F20"/>
                <w:spacing w:val="-13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«незаменимые</w:t>
            </w:r>
            <w:r>
              <w:rPr>
                <w:color w:val="231F20"/>
                <w:spacing w:val="-13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пище- </w:t>
            </w:r>
            <w:r>
              <w:rPr>
                <w:color w:val="231F20"/>
                <w:w w:val="115"/>
                <w:sz w:val="18"/>
              </w:rPr>
              <w:t>тов,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необходимый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вые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вещества».</w:t>
            </w:r>
          </w:p>
          <w:p>
            <w:pPr>
              <w:pStyle w:val="TableParagraph"/>
              <w:tabs>
                <w:tab w:pos="2267" w:val="left" w:leader="none"/>
              </w:tabs>
              <w:spacing w:line="249" w:lineRule="exact" w:before="7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position w:val="4"/>
                <w:sz w:val="18"/>
              </w:rPr>
              <w:t>для</w:t>
            </w:r>
            <w:r>
              <w:rPr>
                <w:color w:val="231F20"/>
                <w:spacing w:val="-11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position w:val="4"/>
                <w:sz w:val="18"/>
              </w:rPr>
              <w:t>здоровья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tabs>
                <w:tab w:pos="2267" w:val="left" w:leader="none"/>
              </w:tabs>
              <w:spacing w:line="264" w:lineRule="auto"/>
              <w:ind w:left="2267" w:right="502" w:hanging="2155"/>
              <w:rPr>
                <w:sz w:val="18"/>
              </w:rPr>
            </w:pPr>
            <w:r>
              <w:rPr>
                <w:color w:val="231F20"/>
                <w:w w:val="115"/>
                <w:position w:val="4"/>
                <w:sz w:val="18"/>
              </w:rPr>
              <w:t>баланс</w:t>
            </w:r>
            <w:r>
              <w:rPr>
                <w:color w:val="231F20"/>
                <w:spacing w:val="-3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w w:val="115"/>
                <w:position w:val="4"/>
                <w:sz w:val="18"/>
              </w:rPr>
              <w:t>веществ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для формирования системы рационального питания ребенка</w:t>
            </w:r>
          </w:p>
        </w:tc>
      </w:tr>
      <w:tr>
        <w:trPr>
          <w:trHeight w:val="1638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3"/>
              <w:ind w:right="24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Основы безопасно-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 понятий «безопасность», «безопасность жизнедеятель-</w:t>
            </w:r>
            <w:r>
              <w:rPr>
                <w:color w:val="231F20"/>
                <w:spacing w:val="80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го поведения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05"/>
                <w:sz w:val="18"/>
              </w:rPr>
              <w:t>ности»,</w:t>
            </w:r>
            <w:r>
              <w:rPr>
                <w:color w:val="231F20"/>
                <w:spacing w:val="-2"/>
                <w:w w:val="105"/>
                <w:sz w:val="18"/>
              </w:rPr>
              <w:t> </w:t>
            </w:r>
            <w:r>
              <w:rPr>
                <w:color w:val="231F20"/>
                <w:w w:val="105"/>
                <w:sz w:val="18"/>
              </w:rPr>
              <w:t>«жизнедеятельность»,</w:t>
            </w:r>
            <w:r>
              <w:rPr>
                <w:color w:val="231F20"/>
                <w:spacing w:val="-2"/>
                <w:w w:val="105"/>
                <w:sz w:val="18"/>
              </w:rPr>
              <w:t> </w:t>
            </w:r>
            <w:r>
              <w:rPr>
                <w:color w:val="231F20"/>
                <w:w w:val="105"/>
                <w:sz w:val="18"/>
              </w:rPr>
              <w:t>«здоровье»,</w:t>
            </w:r>
            <w:r>
              <w:rPr>
                <w:color w:val="231F20"/>
                <w:spacing w:val="-2"/>
                <w:w w:val="105"/>
                <w:sz w:val="18"/>
              </w:rPr>
              <w:t> </w:t>
            </w:r>
            <w:r>
              <w:rPr>
                <w:color w:val="231F20"/>
                <w:w w:val="105"/>
                <w:sz w:val="18"/>
              </w:rPr>
              <w:t>«опасные</w:t>
            </w:r>
            <w:r>
              <w:rPr>
                <w:color w:val="231F20"/>
                <w:spacing w:val="-2"/>
                <w:w w:val="105"/>
                <w:sz w:val="18"/>
              </w:rPr>
              <w:t> </w:t>
            </w:r>
            <w:r>
              <w:rPr>
                <w:color w:val="231F20"/>
                <w:w w:val="105"/>
                <w:sz w:val="18"/>
              </w:rPr>
              <w:t>факторы»,</w:t>
            </w:r>
            <w:r>
              <w:rPr>
                <w:color w:val="231F20"/>
                <w:spacing w:val="-2"/>
                <w:w w:val="105"/>
                <w:sz w:val="18"/>
              </w:rPr>
              <w:t> </w:t>
            </w:r>
            <w:r>
              <w:rPr>
                <w:color w:val="231F20"/>
                <w:w w:val="105"/>
                <w:sz w:val="18"/>
              </w:rPr>
              <w:t>«факторы </w:t>
            </w:r>
            <w:r>
              <w:rPr>
                <w:color w:val="231F20"/>
                <w:w w:val="110"/>
                <w:sz w:val="18"/>
              </w:rPr>
              <w:t>детей дошкольного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риска», «потенциальная опасность».</w:t>
            </w:r>
          </w:p>
          <w:p>
            <w:pPr>
              <w:pStyle w:val="TableParagraph"/>
              <w:tabs>
                <w:tab w:pos="2267" w:val="left" w:leader="none"/>
              </w:tabs>
              <w:spacing w:line="249" w:lineRule="exact" w:before="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position w:val="4"/>
                <w:sz w:val="18"/>
              </w:rPr>
              <w:t>возраста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tabs>
                <w:tab w:pos="2267" w:val="left" w:leader="none"/>
              </w:tabs>
              <w:spacing w:line="223" w:lineRule="auto" w:before="4"/>
              <w:ind w:right="502"/>
              <w:rPr>
                <w:sz w:val="18"/>
              </w:rPr>
            </w:pPr>
            <w:r>
              <w:rPr>
                <w:color w:val="231F20"/>
                <w:w w:val="115"/>
                <w:position w:val="4"/>
                <w:sz w:val="18"/>
              </w:rPr>
              <w:t>в быту, социуме,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position w:val="4"/>
                <w:sz w:val="18"/>
              </w:rPr>
              <w:t>на</w:t>
            </w:r>
            <w:r>
              <w:rPr>
                <w:color w:val="231F20"/>
                <w:spacing w:val="-3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w w:val="115"/>
                <w:position w:val="4"/>
                <w:sz w:val="18"/>
              </w:rPr>
              <w:t>природе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для формирования системы безопасного поведения ребенка</w:t>
            </w:r>
          </w:p>
        </w:tc>
      </w:tr>
      <w:tr>
        <w:trPr>
          <w:trHeight w:val="1836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2"/>
              <w:ind w:right="3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3.3.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Воспитание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«младенчество»,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«комплекс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оживления»,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«непо- </w:t>
            </w:r>
            <w:r>
              <w:rPr>
                <w:color w:val="231F20"/>
                <w:w w:val="115"/>
                <w:sz w:val="18"/>
              </w:rPr>
              <w:t>и развитие детей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средственно-эмоциональное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общение»,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«госпитализм»,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«депривация», </w:t>
            </w:r>
            <w:r>
              <w:rPr>
                <w:color w:val="231F20"/>
                <w:spacing w:val="-2"/>
                <w:w w:val="115"/>
                <w:sz w:val="18"/>
              </w:rPr>
              <w:t>младенческого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«эмоциональная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депривация»,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«депривация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потребностей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ребенка»,</w:t>
            </w:r>
            <w:r>
              <w:rPr>
                <w:color w:val="231F20"/>
                <w:spacing w:val="-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раннего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«ранний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возраст»,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«предметная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деятельность»,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«сотрудничество», </w:t>
            </w:r>
            <w:r>
              <w:rPr>
                <w:color w:val="231F20"/>
                <w:spacing w:val="-2"/>
                <w:w w:val="115"/>
                <w:sz w:val="18"/>
              </w:rPr>
              <w:t>возрастов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«сотрудничество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взрослых».</w:t>
            </w:r>
          </w:p>
          <w:p>
            <w:pPr>
              <w:pStyle w:val="TableParagraph"/>
              <w:tabs>
                <w:tab w:pos="2267" w:val="left" w:leader="none"/>
              </w:tabs>
              <w:spacing w:line="264" w:lineRule="auto" w:before="5"/>
              <w:ind w:right="3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(от 2 месяцев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Рекомендуемые формы и темы просвещения родителей. Основные</w:t>
            </w:r>
            <w:r>
              <w:rPr>
                <w:color w:val="231F20"/>
                <w:w w:val="115"/>
                <w:sz w:val="18"/>
              </w:rPr>
              <w:t> до 3 лет)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значимые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позиции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развития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младенческого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раннего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</w:t>
            </w:r>
          </w:p>
        </w:tc>
      </w:tr>
    </w:tbl>
    <w:p>
      <w:pPr>
        <w:pStyle w:val="TableParagraph"/>
        <w:spacing w:after="0" w:line="264" w:lineRule="auto"/>
        <w:rPr>
          <w:sz w:val="18"/>
        </w:rPr>
        <w:sectPr>
          <w:pgSz w:w="11710" w:h="14750"/>
          <w:pgMar w:top="580" w:bottom="280" w:left="1133" w:right="1133"/>
        </w:sectPr>
      </w:pPr>
    </w:p>
    <w:p>
      <w:pPr>
        <w:pStyle w:val="BodyText"/>
        <w:spacing w:before="8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676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34580" cy="936053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7434580" cy="9360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4580" h="9360535">
                              <a:moveTo>
                                <a:pt x="7433995" y="0"/>
                              </a:moveTo>
                              <a:lnTo>
                                <a:pt x="0" y="0"/>
                              </a:lnTo>
                              <a:lnTo>
                                <a:pt x="0" y="9360001"/>
                              </a:lnTo>
                              <a:lnTo>
                                <a:pt x="7433995" y="9360001"/>
                              </a:lnTo>
                              <a:lnTo>
                                <a:pt x="7433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1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585.354004pt;height:737.007996pt;mso-position-horizontal-relative:page;mso-position-vertical-relative:page;z-index:-15948800" id="docshape14" filled="true" fillcolor="#ef413d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68192">
                <wp:simplePos x="0" y="0"/>
                <wp:positionH relativeFrom="page">
                  <wp:posOffset>503999</wp:posOffset>
                </wp:positionH>
                <wp:positionV relativeFrom="page">
                  <wp:posOffset>369442</wp:posOffset>
                </wp:positionV>
                <wp:extent cx="6444615" cy="862139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444615" cy="8621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4615" h="8621395">
                              <a:moveTo>
                                <a:pt x="6444005" y="0"/>
                              </a:moveTo>
                              <a:lnTo>
                                <a:pt x="0" y="0"/>
                              </a:lnTo>
                              <a:lnTo>
                                <a:pt x="0" y="8621102"/>
                              </a:lnTo>
                              <a:lnTo>
                                <a:pt x="6444005" y="8621102"/>
                              </a:lnTo>
                              <a:lnTo>
                                <a:pt x="6444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E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685001pt;margin-top:29.089996pt;width:507.402pt;height:678.827pt;mso-position-horizontal-relative:page;mso-position-vertical-relative:page;z-index:-15948288" id="docshape15" filled="true" fillcolor="#f2eee6" stroked="false">
                <v:fill type="solid"/>
                <w10:wrap type="none"/>
              </v:rect>
            </w:pict>
          </mc:Fallback>
        </mc:AlternateContent>
      </w:r>
    </w:p>
    <w:tbl>
      <w:tblPr>
        <w:tblW w:w="0" w:type="auto"/>
        <w:jc w:val="left"/>
        <w:tblInd w:w="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84"/>
      </w:tblGrid>
      <w:tr>
        <w:trPr>
          <w:trHeight w:val="583" w:hRule="atLeast"/>
        </w:trPr>
        <w:tc>
          <w:tcPr>
            <w:tcW w:w="9184" w:type="dxa"/>
            <w:shd w:val="clear" w:color="auto" w:fill="EF413D"/>
          </w:tcPr>
          <w:p>
            <w:pPr>
              <w:pStyle w:val="TableParagraph"/>
              <w:tabs>
                <w:tab w:pos="4973" w:val="left" w:leader="none"/>
              </w:tabs>
              <w:spacing w:line="199" w:lineRule="exact" w:before="110"/>
              <w:ind w:left="65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0"/>
                <w:sz w:val="18"/>
              </w:rPr>
              <w:t>РазДел/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w w:val="110"/>
                <w:sz w:val="18"/>
              </w:rPr>
              <w:t>СОДеРжаНИе</w:t>
            </w:r>
          </w:p>
          <w:p>
            <w:pPr>
              <w:pStyle w:val="TableParagraph"/>
              <w:spacing w:line="199" w:lineRule="exact"/>
              <w:ind w:left="46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5"/>
                <w:sz w:val="18"/>
              </w:rPr>
              <w:t>ПОДРазДел</w:t>
            </w:r>
          </w:p>
        </w:tc>
      </w:tr>
      <w:tr>
        <w:trPr>
          <w:trHeight w:val="1358" w:hRule="atLeast"/>
        </w:trPr>
        <w:tc>
          <w:tcPr>
            <w:tcW w:w="9184" w:type="dxa"/>
            <w:tcBorders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8" w:lineRule="auto" w:before="107"/>
              <w:ind w:right="1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Адаптация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ребенка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Определение понятий «адаптация», «эпикризный срок», «социализация». </w:t>
            </w:r>
            <w:r>
              <w:rPr>
                <w:color w:val="231F20"/>
                <w:w w:val="115"/>
                <w:position w:val="4"/>
                <w:sz w:val="18"/>
              </w:rPr>
              <w:t>к</w:t>
            </w:r>
            <w:r>
              <w:rPr>
                <w:color w:val="231F20"/>
                <w:spacing w:val="-3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w w:val="115"/>
                <w:position w:val="4"/>
                <w:sz w:val="18"/>
              </w:rPr>
              <w:t>условиям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Рекомендуемые формы и темы просвещения родителей.</w:t>
            </w:r>
          </w:p>
          <w:p>
            <w:pPr>
              <w:pStyle w:val="TableParagraph"/>
              <w:tabs>
                <w:tab w:pos="2267" w:val="left" w:leader="none"/>
              </w:tabs>
              <w:spacing w:line="222" w:lineRule="exact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position w:val="9"/>
                <w:sz w:val="18"/>
              </w:rPr>
              <w:t>дошкольной</w:t>
            </w:r>
            <w:r>
              <w:rPr>
                <w:color w:val="231F20"/>
                <w:position w:val="9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действия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родителей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детей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возраста</w:t>
            </w:r>
          </w:p>
          <w:p>
            <w:pPr>
              <w:pStyle w:val="TableParagraph"/>
              <w:tabs>
                <w:tab w:pos="2267" w:val="left" w:leader="none"/>
              </w:tabs>
              <w:spacing w:line="170" w:lineRule="auto" w:before="19"/>
              <w:ind w:right="2728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position w:val="9"/>
                <w:sz w:val="18"/>
              </w:rPr>
              <w:t>образовательной</w:t>
            </w:r>
            <w:r>
              <w:rPr>
                <w:color w:val="231F20"/>
                <w:position w:val="9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для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готовности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ребенка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к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ДОО организации</w:t>
            </w:r>
          </w:p>
        </w:tc>
      </w:tr>
      <w:tr>
        <w:trPr>
          <w:trHeight w:val="168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before="10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3.4.</w:t>
            </w:r>
            <w:r>
              <w:rPr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Воспитание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5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понятий</w:t>
            </w:r>
            <w:r>
              <w:rPr>
                <w:color w:val="231F20"/>
                <w:spacing w:val="-5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«развитие»,</w:t>
            </w:r>
            <w:r>
              <w:rPr>
                <w:color w:val="231F20"/>
                <w:spacing w:val="-5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«детская</w:t>
            </w:r>
            <w:r>
              <w:rPr>
                <w:color w:val="231F20"/>
                <w:spacing w:val="-5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компетентность»,</w:t>
            </w:r>
            <w:r>
              <w:rPr>
                <w:color w:val="231F20"/>
                <w:spacing w:val="-5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«социа-</w:t>
            </w:r>
          </w:p>
          <w:p>
            <w:pPr>
              <w:pStyle w:val="TableParagraph"/>
              <w:tabs>
                <w:tab w:pos="2267" w:val="left" w:leader="none"/>
              </w:tabs>
              <w:spacing w:line="264" w:lineRule="auto" w:before="22"/>
              <w:ind w:right="27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 развитие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лизация»,</w:t>
            </w:r>
            <w:r>
              <w:rPr>
                <w:color w:val="231F20"/>
                <w:spacing w:val="-14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«эгоцентризм»,</w:t>
            </w:r>
            <w:r>
              <w:rPr>
                <w:color w:val="231F20"/>
                <w:spacing w:val="-13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«воображение»,</w:t>
            </w:r>
            <w:r>
              <w:rPr>
                <w:color w:val="231F20"/>
                <w:spacing w:val="-14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«произвольность</w:t>
            </w:r>
            <w:r>
              <w:rPr>
                <w:color w:val="231F20"/>
                <w:spacing w:val="-13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поведения», </w:t>
            </w:r>
            <w:r>
              <w:rPr>
                <w:color w:val="231F20"/>
                <w:w w:val="110"/>
                <w:sz w:val="18"/>
              </w:rPr>
              <w:t>детей дошкольного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«самосознание», «самооценка».</w:t>
            </w:r>
          </w:p>
          <w:p>
            <w:pPr>
              <w:pStyle w:val="TableParagraph"/>
              <w:tabs>
                <w:tab w:pos="2267" w:val="left" w:leader="none"/>
              </w:tabs>
              <w:spacing w:line="245" w:lineRule="exact" w:before="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position w:val="4"/>
                <w:sz w:val="18"/>
              </w:rPr>
              <w:t>возраста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tabs>
                <w:tab w:pos="2267" w:val="left" w:leader="none"/>
              </w:tabs>
              <w:spacing w:line="295" w:lineRule="exact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position w:val="9"/>
                <w:sz w:val="18"/>
              </w:rPr>
              <w:t>(от</w:t>
            </w:r>
            <w:r>
              <w:rPr>
                <w:color w:val="231F20"/>
                <w:spacing w:val="-13"/>
                <w:w w:val="110"/>
                <w:position w:val="9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position w:val="9"/>
                <w:sz w:val="18"/>
              </w:rPr>
              <w:t>3</w:t>
            </w:r>
            <w:r>
              <w:rPr>
                <w:color w:val="231F20"/>
                <w:spacing w:val="-13"/>
                <w:w w:val="110"/>
                <w:position w:val="9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position w:val="9"/>
                <w:sz w:val="18"/>
              </w:rPr>
              <w:t>лет</w:t>
            </w:r>
            <w:r>
              <w:rPr>
                <w:color w:val="231F20"/>
                <w:spacing w:val="-13"/>
                <w:w w:val="110"/>
                <w:position w:val="9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position w:val="9"/>
                <w:sz w:val="18"/>
              </w:rPr>
              <w:t>до</w:t>
            </w:r>
            <w:r>
              <w:rPr>
                <w:color w:val="231F20"/>
                <w:spacing w:val="-13"/>
                <w:w w:val="110"/>
                <w:position w:val="9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position w:val="9"/>
                <w:sz w:val="18"/>
              </w:rPr>
              <w:t>8</w:t>
            </w:r>
            <w:r>
              <w:rPr>
                <w:color w:val="231F20"/>
                <w:spacing w:val="-13"/>
                <w:w w:val="110"/>
                <w:position w:val="9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position w:val="9"/>
                <w:sz w:val="18"/>
              </w:rPr>
              <w:t>лет)</w:t>
            </w:r>
            <w:r>
              <w:rPr>
                <w:color w:val="231F20"/>
                <w:position w:val="9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действия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родителей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детей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возраста</w:t>
            </w:r>
          </w:p>
          <w:p>
            <w:pPr>
              <w:pStyle w:val="TableParagraph"/>
              <w:spacing w:before="22"/>
              <w:ind w:left="2267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по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воспитанию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развитию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ребенка</w:t>
            </w:r>
          </w:p>
        </w:tc>
      </w:tr>
      <w:tr>
        <w:trPr>
          <w:trHeight w:val="2203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5"/>
              <w:ind w:right="13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Роль игры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sz w:val="18"/>
              </w:rPr>
              <w:t>понятий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sz w:val="18"/>
              </w:rPr>
              <w:t>«игра»,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sz w:val="18"/>
              </w:rPr>
              <w:t>«сюжет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sz w:val="18"/>
              </w:rPr>
              <w:t>игры»,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sz w:val="18"/>
              </w:rPr>
              <w:t>«роль»,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sz w:val="18"/>
              </w:rPr>
              <w:t>«правила»,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sz w:val="18"/>
              </w:rPr>
              <w:t>«субкуль- </w:t>
            </w:r>
            <w:r>
              <w:rPr>
                <w:color w:val="231F20"/>
                <w:w w:val="110"/>
                <w:sz w:val="18"/>
              </w:rPr>
              <w:t>и детской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тура детства».</w:t>
            </w:r>
          </w:p>
          <w:p>
            <w:pPr>
              <w:pStyle w:val="TableParagraph"/>
              <w:tabs>
                <w:tab w:pos="2267" w:val="left" w:leader="none"/>
              </w:tabs>
              <w:spacing w:line="245" w:lineRule="exact" w:before="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position w:val="4"/>
                <w:sz w:val="18"/>
              </w:rPr>
              <w:t>субкультуры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tabs>
                <w:tab w:pos="2267" w:val="left" w:leader="none"/>
              </w:tabs>
              <w:spacing w:line="187" w:lineRule="auto" w:before="27"/>
              <w:ind w:right="445"/>
              <w:rPr>
                <w:sz w:val="18"/>
              </w:rPr>
            </w:pPr>
            <w:r>
              <w:rPr>
                <w:color w:val="231F20"/>
                <w:w w:val="115"/>
                <w:position w:val="9"/>
                <w:sz w:val="18"/>
              </w:rPr>
              <w:t>в</w:t>
            </w:r>
            <w:r>
              <w:rPr>
                <w:color w:val="231F20"/>
                <w:spacing w:val="-3"/>
                <w:w w:val="115"/>
                <w:position w:val="9"/>
                <w:sz w:val="18"/>
              </w:rPr>
              <w:t> </w:t>
            </w:r>
            <w:r>
              <w:rPr>
                <w:color w:val="231F20"/>
                <w:w w:val="115"/>
                <w:position w:val="9"/>
                <w:sz w:val="18"/>
              </w:rPr>
              <w:t>дошкольном</w:t>
            </w:r>
            <w:r>
              <w:rPr>
                <w:color w:val="231F20"/>
                <w:position w:val="9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Наиболее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значимые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позиции,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влияющие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на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развитие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ребенка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игре </w:t>
            </w:r>
            <w:r>
              <w:rPr>
                <w:color w:val="231F20"/>
                <w:spacing w:val="-2"/>
                <w:w w:val="115"/>
                <w:position w:val="9"/>
                <w:sz w:val="18"/>
              </w:rPr>
              <w:t>детстве</w:t>
            </w:r>
            <w:r>
              <w:rPr>
                <w:color w:val="231F20"/>
                <w:position w:val="9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и через детскую субкультуру.</w:t>
            </w:r>
          </w:p>
          <w:p>
            <w:pPr>
              <w:pStyle w:val="TableParagraph"/>
              <w:spacing w:line="264" w:lineRule="auto" w:before="54"/>
              <w:ind w:left="2267" w:right="36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для определения и осознания ими особенностей их отношений</w:t>
            </w:r>
          </w:p>
          <w:p>
            <w:pPr>
              <w:pStyle w:val="TableParagraph"/>
              <w:spacing w:before="2"/>
              <w:ind w:left="22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5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детьми</w:t>
            </w:r>
          </w:p>
        </w:tc>
      </w:tr>
      <w:tr>
        <w:trPr>
          <w:trHeight w:val="168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4"/>
              <w:ind w:right="401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Коммуникативное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Определение понятий «общение», «социализация», «самосознание», </w:t>
            </w:r>
            <w:r>
              <w:rPr>
                <w:color w:val="231F20"/>
                <w:spacing w:val="-2"/>
                <w:w w:val="115"/>
                <w:sz w:val="18"/>
              </w:rPr>
              <w:t>развитие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«самооценка»,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«коммуникативная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компетентность»,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«чувствительность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социализация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сверстнику»,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«инициативность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общении».</w:t>
            </w:r>
          </w:p>
          <w:p>
            <w:pPr>
              <w:pStyle w:val="TableParagraph"/>
              <w:tabs>
                <w:tab w:pos="2267" w:val="left" w:leader="none"/>
              </w:tabs>
              <w:spacing w:line="211" w:lineRule="auto" w:before="27"/>
              <w:ind w:right="426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position w:val="4"/>
                <w:sz w:val="18"/>
              </w:rPr>
              <w:t>ребенка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Рекомендуемые формы и темы просвещения родителей. </w:t>
            </w:r>
            <w:r>
              <w:rPr>
                <w:color w:val="231F20"/>
                <w:spacing w:val="-2"/>
                <w:w w:val="115"/>
                <w:position w:val="8"/>
                <w:sz w:val="18"/>
              </w:rPr>
              <w:t>дошкольного</w:t>
            </w:r>
            <w:r>
              <w:rPr>
                <w:color w:val="231F20"/>
                <w:position w:val="8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родителей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возраста </w:t>
            </w:r>
            <w:r>
              <w:rPr>
                <w:color w:val="231F20"/>
                <w:spacing w:val="-2"/>
                <w:w w:val="115"/>
                <w:position w:val="8"/>
                <w:sz w:val="18"/>
              </w:rPr>
              <w:t>возраста</w:t>
            </w:r>
            <w:r>
              <w:rPr>
                <w:color w:val="231F20"/>
                <w:position w:val="8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для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успешного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коммуникативного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развития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социализации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ребенка</w:t>
            </w:r>
          </w:p>
        </w:tc>
      </w:tr>
      <w:tr>
        <w:trPr>
          <w:trHeight w:val="192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4"/>
              <w:ind w:right="463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Познавательное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 понятий «познавательное развитие», «познавательный </w:t>
            </w:r>
            <w:r>
              <w:rPr>
                <w:color w:val="231F20"/>
                <w:w w:val="115"/>
                <w:sz w:val="18"/>
              </w:rPr>
              <w:t>развитие детей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интерес»,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«познавательный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вопрос»,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«познавательная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активность»,</w:t>
            </w:r>
          </w:p>
          <w:p>
            <w:pPr>
              <w:pStyle w:val="TableParagraph"/>
              <w:tabs>
                <w:tab w:pos="2267" w:val="left" w:leader="none"/>
              </w:tabs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семье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«исследовательские</w:t>
            </w:r>
            <w:r>
              <w:rPr>
                <w:color w:val="231F20"/>
                <w:spacing w:val="10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умения»,</w:t>
            </w:r>
            <w:r>
              <w:rPr>
                <w:color w:val="231F20"/>
                <w:spacing w:val="10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«познавательная</w:t>
            </w:r>
            <w:r>
              <w:rPr>
                <w:color w:val="231F20"/>
                <w:spacing w:val="10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деятельность»,</w:t>
            </w:r>
          </w:p>
          <w:p>
            <w:pPr>
              <w:pStyle w:val="TableParagraph"/>
              <w:spacing w:line="312" w:lineRule="auto" w:before="22"/>
              <w:ind w:left="2267" w:right="15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«стимулирующее игровое пространство». Рекомендуемые</w:t>
            </w:r>
            <w:r>
              <w:rPr>
                <w:color w:val="231F20"/>
                <w:spacing w:val="-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spacing w:line="264" w:lineRule="auto" w:before="1"/>
              <w:ind w:left="2267" w:right="36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родителями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успешного</w:t>
            </w:r>
            <w:r>
              <w:rPr>
                <w:color w:val="231F20"/>
                <w:spacing w:val="-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познавательного</w:t>
            </w:r>
            <w:r>
              <w:rPr>
                <w:color w:val="231F20"/>
                <w:spacing w:val="-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-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ребенка</w:t>
            </w:r>
            <w:r>
              <w:rPr>
                <w:color w:val="231F20"/>
                <w:spacing w:val="-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семье</w:t>
            </w:r>
          </w:p>
        </w:tc>
      </w:tr>
      <w:tr>
        <w:trPr>
          <w:trHeight w:val="192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4"/>
              <w:ind w:right="67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Духовно-нравствен-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Определение понятий «нравственное развитие», «патриотическое </w:t>
            </w:r>
            <w:r>
              <w:rPr>
                <w:color w:val="231F20"/>
                <w:w w:val="115"/>
                <w:sz w:val="18"/>
              </w:rPr>
              <w:t>ное и патриотиче-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воспитание»,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«совесть»,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«моральное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(нравственное)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сознание», </w:t>
            </w:r>
            <w:r>
              <w:rPr>
                <w:color w:val="231F20"/>
                <w:w w:val="115"/>
                <w:sz w:val="18"/>
              </w:rPr>
              <w:t>ское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воспитание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«моральные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(нравственные)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чувства».</w:t>
            </w:r>
          </w:p>
          <w:p>
            <w:pPr>
              <w:pStyle w:val="TableParagraph"/>
              <w:tabs>
                <w:tab w:pos="2267" w:val="left" w:leader="none"/>
              </w:tabs>
              <w:spacing w:before="5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position w:val="4"/>
                <w:sz w:val="18"/>
              </w:rPr>
              <w:t>детей</w:t>
            </w:r>
            <w:r>
              <w:rPr>
                <w:color w:val="231F20"/>
                <w:spacing w:val="-11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position w:val="4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position w:val="4"/>
                <w:sz w:val="18"/>
              </w:rPr>
              <w:t>семье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spacing w:line="264" w:lineRule="auto" w:before="66"/>
              <w:ind w:left="2267" w:right="502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для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успешного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духовно-нравственно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патриотического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воспитания ребенка</w:t>
            </w:r>
          </w:p>
        </w:tc>
      </w:tr>
      <w:tr>
        <w:trPr>
          <w:trHeight w:val="144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4"/>
              <w:ind w:right="245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Трудовое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Определение понятий «труд», «трудовое воспитание», «трудовая опера- </w:t>
            </w:r>
            <w:r>
              <w:rPr>
                <w:color w:val="231F20"/>
                <w:w w:val="110"/>
                <w:sz w:val="18"/>
              </w:rPr>
              <w:t>воспитание в семье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ция»,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«виды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труда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детей»,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«формы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труда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детей».</w:t>
            </w:r>
          </w:p>
          <w:p>
            <w:pPr>
              <w:pStyle w:val="TableParagraph"/>
              <w:spacing w:line="288" w:lineRule="auto" w:before="44"/>
              <w:ind w:left="2267" w:right="3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Рекомендуемые формы и темы просвещения родителей. </w:t>
            </w: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для успешного трудового воспитания в семье</w:t>
            </w:r>
          </w:p>
        </w:tc>
      </w:tr>
    </w:tbl>
    <w:p>
      <w:pPr>
        <w:pStyle w:val="TableParagraph"/>
        <w:spacing w:after="0" w:line="288" w:lineRule="auto"/>
        <w:rPr>
          <w:sz w:val="18"/>
        </w:rPr>
        <w:sectPr>
          <w:pgSz w:w="11710" w:h="14750"/>
          <w:pgMar w:top="580" w:bottom="280" w:left="1133" w:right="1133"/>
        </w:sectPr>
      </w:pPr>
    </w:p>
    <w:p>
      <w:pPr>
        <w:pStyle w:val="BodyText"/>
        <w:spacing w:before="8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687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34580" cy="936053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7434580" cy="9360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4580" h="9360535">
                              <a:moveTo>
                                <a:pt x="7433995" y="0"/>
                              </a:moveTo>
                              <a:lnTo>
                                <a:pt x="0" y="0"/>
                              </a:lnTo>
                              <a:lnTo>
                                <a:pt x="0" y="9360001"/>
                              </a:lnTo>
                              <a:lnTo>
                                <a:pt x="7433995" y="9360001"/>
                              </a:lnTo>
                              <a:lnTo>
                                <a:pt x="7433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1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585.354004pt;height:737.007996pt;mso-position-horizontal-relative:page;mso-position-vertical-relative:page;z-index:-15947776" id="docshape16" filled="true" fillcolor="#ef413d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69216">
                <wp:simplePos x="0" y="0"/>
                <wp:positionH relativeFrom="page">
                  <wp:posOffset>486003</wp:posOffset>
                </wp:positionH>
                <wp:positionV relativeFrom="page">
                  <wp:posOffset>369442</wp:posOffset>
                </wp:positionV>
                <wp:extent cx="6444615" cy="862139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444615" cy="8621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4615" h="8621395">
                              <a:moveTo>
                                <a:pt x="6444005" y="0"/>
                              </a:moveTo>
                              <a:lnTo>
                                <a:pt x="0" y="0"/>
                              </a:lnTo>
                              <a:lnTo>
                                <a:pt x="0" y="8621102"/>
                              </a:lnTo>
                              <a:lnTo>
                                <a:pt x="6444005" y="8621102"/>
                              </a:lnTo>
                              <a:lnTo>
                                <a:pt x="6444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E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8.268002pt;margin-top:29.089996pt;width:507.402pt;height:678.827pt;mso-position-horizontal-relative:page;mso-position-vertical-relative:page;z-index:-15947264" id="docshape17" filled="true" fillcolor="#f2eee6" stroked="false">
                <v:fill type="solid"/>
                <w10:wrap type="none"/>
              </v:rect>
            </w:pict>
          </mc:Fallback>
        </mc:AlternateContent>
      </w:r>
    </w:p>
    <w:tbl>
      <w:tblPr>
        <w:tblW w:w="0" w:type="auto"/>
        <w:jc w:val="left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84"/>
      </w:tblGrid>
      <w:tr>
        <w:trPr>
          <w:trHeight w:val="583" w:hRule="atLeast"/>
        </w:trPr>
        <w:tc>
          <w:tcPr>
            <w:tcW w:w="9184" w:type="dxa"/>
            <w:shd w:val="clear" w:color="auto" w:fill="EF413D"/>
          </w:tcPr>
          <w:p>
            <w:pPr>
              <w:pStyle w:val="TableParagraph"/>
              <w:tabs>
                <w:tab w:pos="4973" w:val="left" w:leader="none"/>
              </w:tabs>
              <w:spacing w:line="199" w:lineRule="exact" w:before="110"/>
              <w:ind w:left="65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0"/>
                <w:sz w:val="18"/>
              </w:rPr>
              <w:t>РазДел/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w w:val="110"/>
                <w:sz w:val="18"/>
              </w:rPr>
              <w:t>СОДеРжаНИе</w:t>
            </w:r>
          </w:p>
          <w:p>
            <w:pPr>
              <w:pStyle w:val="TableParagraph"/>
              <w:spacing w:line="199" w:lineRule="exact"/>
              <w:ind w:left="46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5"/>
                <w:sz w:val="18"/>
              </w:rPr>
              <w:t>ПОДРазДел</w:t>
            </w:r>
          </w:p>
        </w:tc>
      </w:tr>
      <w:tr>
        <w:trPr>
          <w:trHeight w:val="1443" w:hRule="atLeast"/>
        </w:trPr>
        <w:tc>
          <w:tcPr>
            <w:tcW w:w="9184" w:type="dxa"/>
            <w:tcBorders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7"/>
              <w:ind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Развитие речи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«языковая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способность»,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«речевая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деятельность», у детей дошкольно-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«речь правильная», «виды речевых умений».</w:t>
            </w:r>
          </w:p>
          <w:p>
            <w:pPr>
              <w:pStyle w:val="TableParagraph"/>
              <w:tabs>
                <w:tab w:pos="2267" w:val="left" w:leader="none"/>
              </w:tabs>
              <w:spacing w:before="5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position w:val="4"/>
                <w:sz w:val="18"/>
              </w:rPr>
              <w:t>го</w:t>
            </w:r>
            <w:r>
              <w:rPr>
                <w:color w:val="231F20"/>
                <w:spacing w:val="-8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position w:val="4"/>
                <w:sz w:val="18"/>
              </w:rPr>
              <w:t>возраста</w:t>
            </w:r>
            <w:r>
              <w:rPr>
                <w:color w:val="231F20"/>
                <w:spacing w:val="-8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position w:val="4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position w:val="4"/>
                <w:sz w:val="18"/>
              </w:rPr>
              <w:t>семье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spacing w:line="264" w:lineRule="auto" w:before="65"/>
              <w:ind w:left="2267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значимые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маркеры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правильного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речевого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развития ребенка</w:t>
            </w:r>
          </w:p>
        </w:tc>
      </w:tr>
      <w:tr>
        <w:trPr>
          <w:trHeight w:val="144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before="10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Воспитание</w:t>
            </w:r>
            <w:r>
              <w:rPr>
                <w:color w:val="231F20"/>
                <w:spacing w:val="-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интере-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«интерес</w:t>
            </w:r>
            <w:r>
              <w:rPr>
                <w:color w:val="231F20"/>
                <w:spacing w:val="-9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книге»,</w:t>
            </w:r>
            <w:r>
              <w:rPr>
                <w:color w:val="231F20"/>
                <w:spacing w:val="-9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«читательский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интерес»,</w:t>
            </w:r>
          </w:p>
          <w:p>
            <w:pPr>
              <w:pStyle w:val="TableParagraph"/>
              <w:tabs>
                <w:tab w:pos="2267" w:val="left" w:leader="none"/>
              </w:tabs>
              <w:spacing w:line="268" w:lineRule="auto" w:before="22"/>
              <w:ind w:right="1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 к чтению у детей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«художественная</w:t>
            </w:r>
            <w:r>
              <w:rPr>
                <w:color w:val="231F20"/>
                <w:spacing w:val="-12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литература»,</w:t>
            </w:r>
            <w:r>
              <w:rPr>
                <w:color w:val="231F20"/>
                <w:spacing w:val="-12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«устное</w:t>
            </w:r>
            <w:r>
              <w:rPr>
                <w:color w:val="231F20"/>
                <w:spacing w:val="-12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народное</w:t>
            </w:r>
            <w:r>
              <w:rPr>
                <w:color w:val="231F20"/>
                <w:spacing w:val="-12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творчество</w:t>
            </w:r>
            <w:r>
              <w:rPr>
                <w:color w:val="231F20"/>
                <w:spacing w:val="-12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(фольклор)». </w:t>
            </w:r>
            <w:r>
              <w:rPr>
                <w:color w:val="231F20"/>
                <w:w w:val="115"/>
                <w:position w:val="4"/>
                <w:sz w:val="18"/>
              </w:rPr>
              <w:t>дошкольного</w:t>
            </w:r>
            <w:r>
              <w:rPr>
                <w:color w:val="231F20"/>
                <w:spacing w:val="-3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w w:val="115"/>
                <w:position w:val="4"/>
                <w:sz w:val="18"/>
              </w:rPr>
              <w:t>воз-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Рекомендуемые формы и темы просвещения родителей.</w:t>
            </w:r>
          </w:p>
          <w:p>
            <w:pPr>
              <w:pStyle w:val="TableParagraph"/>
              <w:tabs>
                <w:tab w:pos="2267" w:val="left" w:leader="none"/>
              </w:tabs>
              <w:spacing w:line="256" w:lineRule="exact"/>
              <w:rPr>
                <w:sz w:val="18"/>
              </w:rPr>
            </w:pPr>
            <w:r>
              <w:rPr>
                <w:color w:val="231F20"/>
                <w:w w:val="110"/>
                <w:position w:val="9"/>
                <w:sz w:val="18"/>
              </w:rPr>
              <w:t>раста</w:t>
            </w:r>
            <w:r>
              <w:rPr>
                <w:color w:val="231F20"/>
                <w:spacing w:val="-3"/>
                <w:w w:val="110"/>
                <w:position w:val="9"/>
                <w:sz w:val="18"/>
              </w:rPr>
              <w:t> </w:t>
            </w:r>
            <w:r>
              <w:rPr>
                <w:color w:val="231F20"/>
                <w:w w:val="110"/>
                <w:position w:val="9"/>
                <w:sz w:val="18"/>
              </w:rPr>
              <w:t>в</w:t>
            </w:r>
            <w:r>
              <w:rPr>
                <w:color w:val="231F20"/>
                <w:spacing w:val="-3"/>
                <w:w w:val="110"/>
                <w:position w:val="9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position w:val="9"/>
                <w:sz w:val="18"/>
              </w:rPr>
              <w:t>семье</w:t>
            </w:r>
            <w:r>
              <w:rPr>
                <w:color w:val="231F20"/>
                <w:position w:val="9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действия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родителей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детей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возраста</w:t>
            </w:r>
          </w:p>
          <w:p>
            <w:pPr>
              <w:pStyle w:val="TableParagraph"/>
              <w:spacing w:before="23"/>
              <w:ind w:left="0" w:right="315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для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успешного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воспитания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интереса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к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чтению</w:t>
            </w:r>
          </w:p>
        </w:tc>
      </w:tr>
      <w:tr>
        <w:trPr>
          <w:trHeight w:val="192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5"/>
              <w:ind w:right="240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Художественно-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 понятий «художественно-эстетическое развитие», «дет- </w:t>
            </w:r>
            <w:r>
              <w:rPr>
                <w:color w:val="231F20"/>
                <w:spacing w:val="-2"/>
                <w:w w:val="110"/>
                <w:sz w:val="18"/>
              </w:rPr>
              <w:t>эстетическое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ское творчество», «художественно-эстетическая среда», «средства худо- </w:t>
            </w:r>
            <w:r>
              <w:rPr>
                <w:color w:val="231F20"/>
                <w:w w:val="110"/>
                <w:sz w:val="18"/>
              </w:rPr>
              <w:t>воспитание</w:t>
            </w:r>
            <w:r>
              <w:rPr>
                <w:color w:val="231F20"/>
                <w:spacing w:val="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6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семье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жественно-эстетического</w:t>
            </w:r>
            <w:r>
              <w:rPr>
                <w:color w:val="231F20"/>
                <w:spacing w:val="20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развития»,</w:t>
            </w:r>
            <w:r>
              <w:rPr>
                <w:color w:val="231F20"/>
                <w:spacing w:val="20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«условия</w:t>
            </w:r>
            <w:r>
              <w:rPr>
                <w:color w:val="231F20"/>
                <w:spacing w:val="20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художественно-эстетиче-</w:t>
            </w:r>
          </w:p>
          <w:p>
            <w:pPr>
              <w:pStyle w:val="TableParagraph"/>
              <w:spacing w:line="312" w:lineRule="auto" w:before="2"/>
              <w:ind w:left="2267" w:right="16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ского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детей»,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«формы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художественно-эстетического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развития». </w:t>
            </w:r>
            <w:r>
              <w:rPr>
                <w:color w:val="231F20"/>
                <w:w w:val="115"/>
                <w:sz w:val="18"/>
              </w:rPr>
              <w:t>Рекомендуемые формы и темы просвещения родителей.</w:t>
            </w:r>
          </w:p>
          <w:p>
            <w:pPr>
              <w:pStyle w:val="TableParagraph"/>
              <w:spacing w:line="264" w:lineRule="auto" w:before="1"/>
              <w:ind w:left="2267" w:right="36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успешного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художественно-эстетического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воспитания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ребенка</w:t>
            </w:r>
          </w:p>
        </w:tc>
      </w:tr>
      <w:tr>
        <w:trPr>
          <w:trHeight w:val="168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4"/>
              <w:ind w:right="258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Гендерное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 понятий «гендер», «пол», «гендерный стереотип», воспитание в семье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«гендерная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идентичность»,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«гендерная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роль»,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«гендерное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воспитание».</w:t>
            </w:r>
          </w:p>
          <w:p>
            <w:pPr>
              <w:pStyle w:val="TableParagraph"/>
              <w:spacing w:line="288" w:lineRule="auto" w:before="45"/>
              <w:ind w:left="2267" w:right="3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Рекомендуемые формы и темы просвещения родителей. </w:t>
            </w: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для определения и осознания ими особенностей их отношений</w:t>
            </w:r>
          </w:p>
          <w:p>
            <w:pPr>
              <w:pStyle w:val="TableParagraph"/>
              <w:spacing w:line="198" w:lineRule="exact"/>
              <w:ind w:left="22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5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детьми</w:t>
            </w:r>
          </w:p>
        </w:tc>
      </w:tr>
      <w:tr>
        <w:trPr>
          <w:trHeight w:val="216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4"/>
              <w:ind w:right="1116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Психологическая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понятий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«психологическая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готовность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к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школе», </w:t>
            </w:r>
            <w:r>
              <w:rPr>
                <w:color w:val="231F20"/>
                <w:w w:val="115"/>
                <w:sz w:val="18"/>
              </w:rPr>
              <w:t>готовность к школе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«социализация»,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«произвольность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поведения»,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«обучаемость»,</w:t>
            </w:r>
          </w:p>
          <w:p>
            <w:pPr>
              <w:pStyle w:val="TableParagraph"/>
              <w:spacing w:before="2"/>
              <w:ind w:left="2267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«внутренняя</w:t>
            </w:r>
            <w:r>
              <w:rPr>
                <w:color w:val="231F20"/>
                <w:spacing w:val="-6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позиция</w:t>
            </w:r>
            <w:r>
              <w:rPr>
                <w:color w:val="231F20"/>
                <w:spacing w:val="-5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школьника»,</w:t>
            </w:r>
            <w:r>
              <w:rPr>
                <w:color w:val="231F20"/>
                <w:spacing w:val="-5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«школьная</w:t>
            </w:r>
            <w:r>
              <w:rPr>
                <w:color w:val="231F20"/>
                <w:spacing w:val="-5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зрелость»,</w:t>
            </w:r>
          </w:p>
          <w:p>
            <w:pPr>
              <w:pStyle w:val="TableParagraph"/>
              <w:spacing w:before="23"/>
              <w:ind w:left="2267"/>
              <w:rPr>
                <w:sz w:val="18"/>
              </w:rPr>
            </w:pPr>
            <w:r>
              <w:rPr>
                <w:color w:val="231F20"/>
                <w:spacing w:val="-4"/>
                <w:w w:val="110"/>
                <w:sz w:val="18"/>
              </w:rPr>
              <w:t>«дети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sz w:val="18"/>
              </w:rPr>
              <w:t>учебного</w:t>
            </w:r>
            <w:r>
              <w:rPr>
                <w:color w:val="231F20"/>
                <w:spacing w:val="-6"/>
                <w:w w:val="110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sz w:val="18"/>
              </w:rPr>
              <w:t>типа»,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sz w:val="18"/>
              </w:rPr>
              <w:t>«самооценка».</w:t>
            </w:r>
          </w:p>
          <w:p>
            <w:pPr>
              <w:pStyle w:val="TableParagraph"/>
              <w:spacing w:line="312" w:lineRule="auto" w:before="23"/>
              <w:ind w:left="2267" w:right="92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 </w:t>
            </w:r>
            <w:r>
              <w:rPr>
                <w:color w:val="231F20"/>
                <w:w w:val="115"/>
                <w:sz w:val="18"/>
              </w:rPr>
              <w:t>Портрет будущего школьника.</w:t>
            </w:r>
          </w:p>
          <w:p>
            <w:pPr>
              <w:pStyle w:val="TableParagraph"/>
              <w:spacing w:line="264" w:lineRule="auto"/>
              <w:ind w:left="2267" w:right="36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для формирования психологической готовности к школе</w:t>
            </w:r>
          </w:p>
        </w:tc>
      </w:tr>
      <w:tr>
        <w:trPr>
          <w:trHeight w:val="895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spacing w:before="104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w w:val="105"/>
                <w:sz w:val="20"/>
              </w:rPr>
              <w:t>Раздел</w:t>
            </w:r>
            <w:r>
              <w:rPr>
                <w:b/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4.</w:t>
            </w:r>
            <w:r>
              <w:rPr>
                <w:b/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поддержка</w:t>
            </w:r>
            <w:r>
              <w:rPr>
                <w:b/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b/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просвещение</w:t>
            </w:r>
            <w:r>
              <w:rPr>
                <w:b/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родителей</w:t>
            </w:r>
            <w:r>
              <w:rPr>
                <w:b/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(законных</w:t>
            </w:r>
            <w:r>
              <w:rPr>
                <w:b/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представителей), </w:t>
            </w:r>
            <w:r>
              <w:rPr>
                <w:b/>
                <w:color w:val="231F20"/>
                <w:w w:val="105"/>
                <w:sz w:val="20"/>
              </w:rPr>
              <w:t>воспитывающих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b/>
                <w:color w:val="231F20"/>
                <w:w w:val="105"/>
                <w:sz w:val="20"/>
              </w:rPr>
              <w:t>ребенка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b/>
                <w:color w:val="231F20"/>
                <w:w w:val="105"/>
                <w:sz w:val="20"/>
              </w:rPr>
              <w:t>с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b/>
                <w:color w:val="231F20"/>
                <w:w w:val="105"/>
                <w:sz w:val="20"/>
              </w:rPr>
              <w:t>ограниченными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b/>
                <w:color w:val="231F20"/>
                <w:w w:val="105"/>
                <w:sz w:val="20"/>
              </w:rPr>
              <w:t>возможностями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b/>
                <w:color w:val="231F20"/>
                <w:w w:val="105"/>
                <w:sz w:val="20"/>
              </w:rPr>
              <w:t>здоровья,</w:t>
            </w:r>
          </w:p>
          <w:p>
            <w:pPr>
              <w:pStyle w:val="TableParagraph"/>
              <w:spacing w:line="239" w:lineRule="exact"/>
              <w:ind w:left="1102" w:right="110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в</w:t>
            </w:r>
            <w:r>
              <w:rPr>
                <w:b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b/>
                <w:color w:val="231F20"/>
                <w:w w:val="105"/>
                <w:sz w:val="20"/>
              </w:rPr>
              <w:t>том</w:t>
            </w:r>
            <w:r>
              <w:rPr>
                <w:b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b/>
                <w:color w:val="231F20"/>
                <w:w w:val="105"/>
                <w:sz w:val="20"/>
              </w:rPr>
              <w:t>числе</w:t>
            </w:r>
            <w:r>
              <w:rPr>
                <w:b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b/>
                <w:color w:val="231F20"/>
                <w:w w:val="105"/>
                <w:sz w:val="20"/>
              </w:rPr>
              <w:t>детей-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инвалидов</w:t>
            </w:r>
          </w:p>
        </w:tc>
      </w:tr>
      <w:tr>
        <w:trPr>
          <w:trHeight w:val="240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spacing w:line="173" w:lineRule="exact" w:before="10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понятий: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7" w:val="left" w:leader="none"/>
              </w:tabs>
              <w:spacing w:line="327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«инклюзивное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образование»,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«психолого-медико-педагогическая</w:t>
            </w:r>
            <w:r>
              <w:rPr>
                <w:color w:val="231F20"/>
                <w:spacing w:val="-10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комиссия»,</w:t>
            </w:r>
          </w:p>
          <w:p>
            <w:pPr>
              <w:pStyle w:val="TableParagraph"/>
              <w:spacing w:line="153" w:lineRule="exact"/>
              <w:ind w:left="368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«психолого-педагогический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консилиум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организации»;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7" w:val="left" w:leader="none"/>
              </w:tabs>
              <w:spacing w:line="272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«обучающийся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с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ограниченными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возможностями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здоровья»,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«инвалид»;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7" w:val="left" w:leader="none"/>
              </w:tabs>
              <w:spacing w:line="296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«индивидуальная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программа</w:t>
            </w:r>
            <w:r>
              <w:rPr>
                <w:color w:val="231F20"/>
                <w:spacing w:val="-7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реабилитации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или</w:t>
            </w:r>
            <w:r>
              <w:rPr>
                <w:color w:val="231F20"/>
                <w:spacing w:val="-7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абилитации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инвалида»,</w:t>
            </w:r>
            <w:r>
              <w:rPr>
                <w:color w:val="231F20"/>
                <w:spacing w:val="-7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«адаптированная</w:t>
            </w:r>
          </w:p>
          <w:p>
            <w:pPr>
              <w:pStyle w:val="TableParagraph"/>
              <w:spacing w:line="153" w:lineRule="exact"/>
              <w:ind w:left="368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образовательная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программа»,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«индивидуальный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образовательный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маршрут»;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7" w:val="left" w:leader="none"/>
              </w:tabs>
              <w:spacing w:line="348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2"/>
                <w:w w:val="105"/>
                <w:sz w:val="18"/>
              </w:rPr>
              <w:t>«специальные</w:t>
            </w:r>
            <w:r>
              <w:rPr>
                <w:color w:val="231F20"/>
                <w:spacing w:val="20"/>
                <w:w w:val="105"/>
                <w:sz w:val="18"/>
              </w:rPr>
              <w:t> </w:t>
            </w:r>
            <w:r>
              <w:rPr>
                <w:color w:val="231F20"/>
                <w:spacing w:val="2"/>
                <w:w w:val="105"/>
                <w:sz w:val="18"/>
              </w:rPr>
              <w:t>условия»,</w:t>
            </w:r>
            <w:r>
              <w:rPr>
                <w:color w:val="231F20"/>
                <w:spacing w:val="21"/>
                <w:w w:val="105"/>
                <w:sz w:val="18"/>
              </w:rPr>
              <w:t> </w:t>
            </w:r>
            <w:r>
              <w:rPr>
                <w:color w:val="231F20"/>
                <w:spacing w:val="2"/>
                <w:w w:val="105"/>
                <w:sz w:val="18"/>
              </w:rPr>
              <w:t>«междисциплинарная</w:t>
            </w:r>
            <w:r>
              <w:rPr>
                <w:color w:val="231F20"/>
                <w:spacing w:val="21"/>
                <w:w w:val="105"/>
                <w:sz w:val="18"/>
              </w:rPr>
              <w:t> </w:t>
            </w:r>
            <w:r>
              <w:rPr>
                <w:color w:val="231F20"/>
                <w:spacing w:val="2"/>
                <w:w w:val="105"/>
                <w:sz w:val="18"/>
              </w:rPr>
              <w:t>команда»</w:t>
            </w:r>
            <w:r>
              <w:rPr>
                <w:color w:val="231F20"/>
                <w:spacing w:val="21"/>
                <w:w w:val="105"/>
                <w:sz w:val="18"/>
              </w:rPr>
              <w:t> </w:t>
            </w:r>
            <w:r>
              <w:rPr>
                <w:color w:val="231F20"/>
                <w:spacing w:val="-10"/>
                <w:sz w:val="18"/>
              </w:rPr>
              <w:t>.</w:t>
            </w:r>
          </w:p>
          <w:p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710" w:h="14750"/>
          <w:pgMar w:top="580" w:bottom="280" w:left="1133" w:right="1133"/>
        </w:sectPr>
      </w:pPr>
    </w:p>
    <w:p>
      <w:pPr>
        <w:pStyle w:val="BodyText"/>
        <w:spacing w:before="8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697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34580" cy="936053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7434580" cy="9360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4580" h="9360535">
                              <a:moveTo>
                                <a:pt x="7433995" y="0"/>
                              </a:moveTo>
                              <a:lnTo>
                                <a:pt x="0" y="0"/>
                              </a:lnTo>
                              <a:lnTo>
                                <a:pt x="0" y="9360001"/>
                              </a:lnTo>
                              <a:lnTo>
                                <a:pt x="7433995" y="9360001"/>
                              </a:lnTo>
                              <a:lnTo>
                                <a:pt x="7433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1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585.354004pt;height:737.007996pt;mso-position-horizontal-relative:page;mso-position-vertical-relative:page;z-index:-15946752" id="docshape18" filled="true" fillcolor="#ef413d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0240">
                <wp:simplePos x="0" y="0"/>
                <wp:positionH relativeFrom="page">
                  <wp:posOffset>503999</wp:posOffset>
                </wp:positionH>
                <wp:positionV relativeFrom="page">
                  <wp:posOffset>369442</wp:posOffset>
                </wp:positionV>
                <wp:extent cx="6444615" cy="862139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444615" cy="8621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4615" h="8621395">
                              <a:moveTo>
                                <a:pt x="6444005" y="0"/>
                              </a:moveTo>
                              <a:lnTo>
                                <a:pt x="0" y="0"/>
                              </a:lnTo>
                              <a:lnTo>
                                <a:pt x="0" y="8621102"/>
                              </a:lnTo>
                              <a:lnTo>
                                <a:pt x="6444005" y="8621102"/>
                              </a:lnTo>
                              <a:lnTo>
                                <a:pt x="6444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E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685001pt;margin-top:29.089996pt;width:507.402pt;height:678.827pt;mso-position-horizontal-relative:page;mso-position-vertical-relative:page;z-index:-15946240" id="docshape19" filled="true" fillcolor="#f2eee6" stroked="false">
                <v:fill type="solid"/>
                <w10:wrap type="none"/>
              </v:rect>
            </w:pict>
          </mc:Fallback>
        </mc:AlternateContent>
      </w:r>
    </w:p>
    <w:tbl>
      <w:tblPr>
        <w:tblW w:w="0" w:type="auto"/>
        <w:jc w:val="left"/>
        <w:tblInd w:w="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84"/>
      </w:tblGrid>
      <w:tr>
        <w:trPr>
          <w:trHeight w:val="583" w:hRule="atLeast"/>
        </w:trPr>
        <w:tc>
          <w:tcPr>
            <w:tcW w:w="9184" w:type="dxa"/>
            <w:shd w:val="clear" w:color="auto" w:fill="EF413D"/>
          </w:tcPr>
          <w:p>
            <w:pPr>
              <w:pStyle w:val="TableParagraph"/>
              <w:tabs>
                <w:tab w:pos="4973" w:val="left" w:leader="none"/>
              </w:tabs>
              <w:spacing w:line="199" w:lineRule="exact" w:before="110"/>
              <w:ind w:left="65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0"/>
                <w:sz w:val="18"/>
              </w:rPr>
              <w:t>РазДел/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w w:val="110"/>
                <w:sz w:val="18"/>
              </w:rPr>
              <w:t>СОДеРжаНИе</w:t>
            </w:r>
          </w:p>
          <w:p>
            <w:pPr>
              <w:pStyle w:val="TableParagraph"/>
              <w:spacing w:line="199" w:lineRule="exact"/>
              <w:ind w:left="46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5"/>
                <w:sz w:val="18"/>
              </w:rPr>
              <w:t>ПОДРазДел</w:t>
            </w:r>
          </w:p>
        </w:tc>
      </w:tr>
      <w:tr>
        <w:trPr>
          <w:trHeight w:val="898" w:hRule="atLeast"/>
        </w:trPr>
        <w:tc>
          <w:tcPr>
            <w:tcW w:w="9184" w:type="dxa"/>
            <w:tcBorders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spacing w:before="107"/>
              <w:ind w:left="1588" w:right="158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w w:val="105"/>
                <w:sz w:val="20"/>
              </w:rPr>
              <w:t>Раздел</w:t>
            </w:r>
            <w:r>
              <w:rPr>
                <w:b/>
                <w:color w:val="231F20"/>
                <w:spacing w:val="-11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5.</w:t>
            </w:r>
            <w:r>
              <w:rPr>
                <w:b/>
                <w:color w:val="231F20"/>
                <w:spacing w:val="-11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Права</w:t>
            </w:r>
            <w:r>
              <w:rPr>
                <w:b/>
                <w:color w:val="231F20"/>
                <w:spacing w:val="-11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родителей</w:t>
            </w:r>
            <w:r>
              <w:rPr>
                <w:b/>
                <w:color w:val="231F20"/>
                <w:spacing w:val="-11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(законных</w:t>
            </w:r>
            <w:r>
              <w:rPr>
                <w:b/>
                <w:color w:val="231F20"/>
                <w:spacing w:val="-11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представителей) </w:t>
            </w:r>
            <w:r>
              <w:rPr>
                <w:b/>
                <w:color w:val="231F20"/>
                <w:w w:val="105"/>
                <w:sz w:val="20"/>
              </w:rPr>
              <w:t>и государственная поддержка семей</w:t>
            </w:r>
          </w:p>
          <w:p>
            <w:pPr>
              <w:pStyle w:val="TableParagraph"/>
              <w:spacing w:line="239" w:lineRule="exact"/>
              <w:ind w:left="1102" w:right="110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w w:val="105"/>
                <w:sz w:val="20"/>
              </w:rPr>
              <w:t>с</w:t>
            </w:r>
            <w:r>
              <w:rPr>
                <w:b/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детьми</w:t>
            </w:r>
            <w:r>
              <w:rPr>
                <w:b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дошкольного</w:t>
            </w:r>
            <w:r>
              <w:rPr>
                <w:b/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2"/>
                <w:w w:val="105"/>
                <w:sz w:val="20"/>
              </w:rPr>
              <w:t>возраста</w:t>
            </w:r>
          </w:p>
        </w:tc>
      </w:tr>
      <w:tr>
        <w:trPr>
          <w:trHeight w:val="1356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before="105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5.1.</w:t>
            </w:r>
            <w:r>
              <w:rPr>
                <w:color w:val="231F20"/>
                <w:spacing w:val="-12"/>
                <w:w w:val="105"/>
                <w:sz w:val="18"/>
              </w:rPr>
              <w:t> </w:t>
            </w:r>
            <w:r>
              <w:rPr>
                <w:color w:val="231F20"/>
                <w:spacing w:val="-2"/>
                <w:w w:val="105"/>
                <w:sz w:val="18"/>
              </w:rPr>
              <w:t>Права</w:t>
            </w:r>
            <w:r>
              <w:rPr>
                <w:color w:val="231F20"/>
                <w:spacing w:val="-11"/>
                <w:w w:val="105"/>
                <w:sz w:val="18"/>
              </w:rPr>
              <w:t> </w:t>
            </w:r>
            <w:r>
              <w:rPr>
                <w:color w:val="231F20"/>
                <w:spacing w:val="-2"/>
                <w:w w:val="105"/>
                <w:sz w:val="18"/>
              </w:rPr>
              <w:t>и</w:t>
            </w:r>
            <w:r>
              <w:rPr>
                <w:color w:val="231F20"/>
                <w:spacing w:val="-11"/>
                <w:w w:val="105"/>
                <w:sz w:val="18"/>
              </w:rPr>
              <w:t> </w:t>
            </w:r>
            <w:r>
              <w:rPr>
                <w:color w:val="231F20"/>
                <w:spacing w:val="-2"/>
                <w:w w:val="105"/>
                <w:sz w:val="18"/>
              </w:rPr>
              <w:t>обязан-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8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8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«права</w:t>
            </w:r>
            <w:r>
              <w:rPr>
                <w:color w:val="231F20"/>
                <w:spacing w:val="-7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родителей»,</w:t>
            </w:r>
            <w:r>
              <w:rPr>
                <w:color w:val="231F20"/>
                <w:spacing w:val="-8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«обязанности</w:t>
            </w:r>
            <w:r>
              <w:rPr>
                <w:color w:val="231F20"/>
                <w:spacing w:val="-8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родителей».</w:t>
            </w:r>
          </w:p>
          <w:p>
            <w:pPr>
              <w:pStyle w:val="TableParagraph"/>
              <w:tabs>
                <w:tab w:pos="2267" w:val="left" w:leader="none"/>
              </w:tabs>
              <w:spacing w:line="218" w:lineRule="auto" w:before="41"/>
              <w:ind w:right="1098"/>
              <w:rPr>
                <w:sz w:val="18"/>
              </w:rPr>
            </w:pPr>
            <w:r>
              <w:rPr>
                <w:color w:val="231F20"/>
                <w:w w:val="115"/>
                <w:position w:val="4"/>
                <w:sz w:val="18"/>
              </w:rPr>
              <w:t>ности</w:t>
            </w:r>
            <w:r>
              <w:rPr>
                <w:color w:val="231F20"/>
                <w:spacing w:val="-3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w w:val="115"/>
                <w:position w:val="4"/>
                <w:sz w:val="18"/>
              </w:rPr>
              <w:t>родителей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взаимодействия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с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родителями </w:t>
            </w:r>
            <w:r>
              <w:rPr>
                <w:color w:val="231F20"/>
                <w:w w:val="115"/>
                <w:sz w:val="18"/>
              </w:rPr>
              <w:t>(законных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предста-</w:t>
            </w:r>
          </w:p>
          <w:p>
            <w:pPr>
              <w:pStyle w:val="TableParagraph"/>
              <w:spacing w:line="264" w:lineRule="auto" w:before="26"/>
              <w:ind w:right="7169"/>
              <w:rPr>
                <w:sz w:val="18"/>
              </w:rPr>
            </w:pPr>
            <w:r>
              <w:rPr>
                <w:color w:val="231F20"/>
                <w:spacing w:val="-6"/>
                <w:w w:val="115"/>
                <w:sz w:val="18"/>
              </w:rPr>
              <w:t>вителей)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6"/>
                <w:w w:val="115"/>
                <w:sz w:val="18"/>
              </w:rPr>
              <w:t>в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6"/>
                <w:w w:val="115"/>
                <w:sz w:val="18"/>
              </w:rPr>
              <w:t>сфере </w:t>
            </w:r>
            <w:r>
              <w:rPr>
                <w:color w:val="231F20"/>
                <w:spacing w:val="-2"/>
                <w:w w:val="115"/>
                <w:sz w:val="18"/>
              </w:rPr>
              <w:t>образования</w:t>
            </w:r>
          </w:p>
        </w:tc>
      </w:tr>
      <w:tr>
        <w:trPr>
          <w:trHeight w:val="1483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before="105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5.2.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Государственная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Система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мер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поддержки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семей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детьми.</w:t>
            </w:r>
          </w:p>
          <w:p>
            <w:pPr>
              <w:pStyle w:val="TableParagraph"/>
              <w:tabs>
                <w:tab w:pos="2267" w:val="left" w:leader="none"/>
              </w:tabs>
              <w:spacing w:line="223" w:lineRule="auto" w:before="37"/>
              <w:ind w:right="1454"/>
              <w:rPr>
                <w:sz w:val="18"/>
              </w:rPr>
            </w:pPr>
            <w:r>
              <w:rPr>
                <w:color w:val="231F20"/>
                <w:w w:val="115"/>
                <w:position w:val="4"/>
                <w:sz w:val="18"/>
              </w:rPr>
              <w:t>поддержка</w:t>
            </w:r>
            <w:r>
              <w:rPr>
                <w:color w:val="231F20"/>
                <w:spacing w:val="-3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w w:val="115"/>
                <w:position w:val="4"/>
                <w:sz w:val="18"/>
              </w:rPr>
              <w:t>семей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Меры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социальной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поддержки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семей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связи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рождением </w:t>
            </w:r>
            <w:r>
              <w:rPr>
                <w:color w:val="231F20"/>
                <w:w w:val="115"/>
                <w:position w:val="4"/>
                <w:sz w:val="18"/>
              </w:rPr>
              <w:t>с детьми раннего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и воспитанием детей на федеральном уровне.</w:t>
            </w:r>
          </w:p>
          <w:p>
            <w:pPr>
              <w:pStyle w:val="TableParagraph"/>
              <w:tabs>
                <w:tab w:pos="2267" w:val="left" w:leader="none"/>
              </w:tabs>
              <w:spacing w:line="194" w:lineRule="auto" w:before="11"/>
              <w:ind w:right="3735"/>
              <w:rPr>
                <w:sz w:val="18"/>
              </w:rPr>
            </w:pPr>
            <w:r>
              <w:rPr>
                <w:color w:val="231F20"/>
                <w:w w:val="115"/>
                <w:position w:val="9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position w:val="9"/>
                <w:sz w:val="18"/>
              </w:rPr>
              <w:t> </w:t>
            </w:r>
            <w:r>
              <w:rPr>
                <w:color w:val="231F20"/>
                <w:w w:val="115"/>
                <w:position w:val="9"/>
                <w:sz w:val="18"/>
              </w:rPr>
              <w:t>дошкольного</w:t>
            </w:r>
            <w:r>
              <w:rPr>
                <w:color w:val="231F20"/>
                <w:position w:val="9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Материнский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(семейный)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капитал. </w:t>
            </w:r>
            <w:r>
              <w:rPr>
                <w:color w:val="231F20"/>
                <w:spacing w:val="-2"/>
                <w:w w:val="115"/>
                <w:position w:val="13"/>
                <w:sz w:val="18"/>
              </w:rPr>
              <w:t>возрастов</w:t>
            </w:r>
            <w:r>
              <w:rPr>
                <w:color w:val="231F20"/>
                <w:position w:val="13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Единое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пособие</w:t>
            </w:r>
          </w:p>
        </w:tc>
      </w:tr>
      <w:tr>
        <w:trPr>
          <w:trHeight w:val="895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spacing w:before="104"/>
              <w:ind w:left="1509" w:right="1507" w:hanging="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Раздел 6. Часто встречающиеся вопросы родителей 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(законных</w:t>
            </w:r>
            <w:r>
              <w:rPr>
                <w:b/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представителей)</w:t>
            </w:r>
            <w:r>
              <w:rPr>
                <w:b/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детей</w:t>
            </w:r>
            <w:r>
              <w:rPr>
                <w:b/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дошкольного</w:t>
            </w:r>
            <w:r>
              <w:rPr>
                <w:b/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возраста</w:t>
            </w:r>
          </w:p>
          <w:p>
            <w:pPr>
              <w:pStyle w:val="TableParagraph"/>
              <w:spacing w:line="239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и</w:t>
            </w:r>
            <w:r>
              <w:rPr>
                <w:b/>
                <w:color w:val="231F20"/>
                <w:spacing w:val="9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типичные</w:t>
            </w:r>
            <w:r>
              <w:rPr>
                <w:b/>
                <w:color w:val="231F20"/>
                <w:spacing w:val="9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проблемные</w:t>
            </w:r>
            <w:r>
              <w:rPr>
                <w:b/>
                <w:color w:val="231F20"/>
                <w:spacing w:val="9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ситуации</w:t>
            </w:r>
            <w:r>
              <w:rPr>
                <w:b/>
                <w:color w:val="231F20"/>
                <w:spacing w:val="10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(«вы</w:t>
            </w:r>
            <w:r>
              <w:rPr>
                <w:b/>
                <w:color w:val="231F20"/>
                <w:spacing w:val="9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спрашивали</w:t>
            </w:r>
            <w:r>
              <w:rPr>
                <w:b/>
                <w:color w:val="231F20"/>
                <w:spacing w:val="9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–</w:t>
            </w:r>
            <w:r>
              <w:rPr>
                <w:b/>
                <w:color w:val="231F20"/>
                <w:spacing w:val="9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мы</w:t>
            </w:r>
            <w:r>
              <w:rPr>
                <w:b/>
                <w:color w:val="231F20"/>
                <w:spacing w:val="10"/>
                <w:sz w:val="20"/>
              </w:rPr>
              <w:t> </w:t>
            </w:r>
            <w:r>
              <w:rPr>
                <w:b/>
                <w:color w:val="231F20"/>
                <w:spacing w:val="-2"/>
                <w:sz w:val="20"/>
              </w:rPr>
              <w:t>отвечаем!»)</w:t>
            </w:r>
          </w:p>
        </w:tc>
      </w:tr>
      <w:tr>
        <w:trPr>
          <w:trHeight w:val="120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8" w:lineRule="auto" w:before="105"/>
              <w:ind w:right="105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6.1. Отношения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9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понятий</w:t>
            </w:r>
            <w:r>
              <w:rPr>
                <w:color w:val="231F20"/>
                <w:spacing w:val="-9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«сиблинги»,</w:t>
            </w:r>
            <w:r>
              <w:rPr>
                <w:color w:val="231F20"/>
                <w:spacing w:val="-9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«соперничество»,</w:t>
            </w:r>
            <w:r>
              <w:rPr>
                <w:color w:val="231F20"/>
                <w:spacing w:val="-9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«зависть». </w:t>
            </w:r>
            <w:r>
              <w:rPr>
                <w:color w:val="231F20"/>
                <w:w w:val="110"/>
                <w:position w:val="4"/>
                <w:sz w:val="18"/>
              </w:rPr>
              <w:t>братьев и сестер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Рекомендуемые формы и темы просвещения родителей.</w:t>
            </w:r>
          </w:p>
          <w:p>
            <w:pPr>
              <w:pStyle w:val="TableParagraph"/>
              <w:tabs>
                <w:tab w:pos="2267" w:val="left" w:leader="none"/>
              </w:tabs>
              <w:spacing w:line="256" w:lineRule="exact"/>
              <w:rPr>
                <w:sz w:val="18"/>
              </w:rPr>
            </w:pPr>
            <w:r>
              <w:rPr>
                <w:color w:val="231F20"/>
                <w:w w:val="115"/>
                <w:position w:val="9"/>
                <w:sz w:val="18"/>
              </w:rPr>
              <w:t>в</w:t>
            </w:r>
            <w:r>
              <w:rPr>
                <w:color w:val="231F20"/>
                <w:spacing w:val="-14"/>
                <w:w w:val="115"/>
                <w:position w:val="9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position w:val="9"/>
                <w:sz w:val="18"/>
              </w:rPr>
              <w:t>семье</w:t>
            </w:r>
            <w:r>
              <w:rPr>
                <w:color w:val="231F20"/>
                <w:position w:val="9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действия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родителей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детей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возраста</w:t>
            </w:r>
          </w:p>
          <w:p>
            <w:pPr>
              <w:pStyle w:val="TableParagraph"/>
              <w:spacing w:before="22"/>
              <w:ind w:left="2267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по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выстраиванию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отношений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братьев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сестер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семье</w:t>
            </w:r>
          </w:p>
        </w:tc>
      </w:tr>
      <w:tr>
        <w:trPr>
          <w:trHeight w:val="144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5"/>
              <w:ind w:right="29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6.2. Дедушки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«поколение»,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«прародители»,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«многопоколенная и бабушки в жизни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семья».</w:t>
            </w:r>
          </w:p>
          <w:p>
            <w:pPr>
              <w:pStyle w:val="TableParagraph"/>
              <w:tabs>
                <w:tab w:pos="2267" w:val="left" w:leader="none"/>
              </w:tabs>
              <w:spacing w:before="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position w:val="4"/>
                <w:sz w:val="18"/>
              </w:rPr>
              <w:t>ребенка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spacing w:line="264" w:lineRule="auto" w:before="65"/>
              <w:ind w:left="2267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0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0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0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по</w:t>
            </w:r>
            <w:r>
              <w:rPr>
                <w:color w:val="231F20"/>
                <w:spacing w:val="-10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выстраиванию</w:t>
            </w:r>
            <w:r>
              <w:rPr>
                <w:color w:val="231F20"/>
                <w:spacing w:val="-10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отношений </w:t>
            </w:r>
            <w:r>
              <w:rPr>
                <w:color w:val="231F20"/>
                <w:w w:val="115"/>
                <w:sz w:val="18"/>
              </w:rPr>
              <w:t>между прародителями и детьми в семье</w:t>
            </w:r>
          </w:p>
        </w:tc>
      </w:tr>
      <w:tr>
        <w:trPr>
          <w:trHeight w:val="1398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5"/>
              <w:ind w:right="5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6.3.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Поощрения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понятий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«поощрение»,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«наказание»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и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рекомендуемые </w:t>
            </w:r>
            <w:r>
              <w:rPr>
                <w:color w:val="231F20"/>
                <w:w w:val="115"/>
                <w:sz w:val="18"/>
              </w:rPr>
              <w:t>и наказания в семье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формы и темы просвещения родителей.</w:t>
            </w:r>
          </w:p>
          <w:p>
            <w:pPr>
              <w:pStyle w:val="TableParagraph"/>
              <w:spacing w:line="264" w:lineRule="auto" w:before="44"/>
              <w:ind w:left="2267" w:right="427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Рекомендованные действия родителей детей дошкольного возраста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поощрений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наказаний</w:t>
            </w:r>
            <w:r>
              <w:rPr>
                <w:color w:val="231F20"/>
                <w:spacing w:val="-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воспитании </w:t>
            </w:r>
            <w:r>
              <w:rPr>
                <w:color w:val="231F20"/>
                <w:spacing w:val="-2"/>
                <w:w w:val="115"/>
                <w:sz w:val="18"/>
              </w:rPr>
              <w:t>ребенка</w:t>
            </w:r>
          </w:p>
        </w:tc>
      </w:tr>
      <w:tr>
        <w:trPr>
          <w:trHeight w:val="168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5"/>
              <w:ind w:left="2267" w:right="177" w:hanging="215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6.4. Развод в семье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«развод»,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«повторный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брак»,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«психосоматические </w:t>
            </w:r>
            <w:r>
              <w:rPr>
                <w:color w:val="231F20"/>
                <w:spacing w:val="-2"/>
                <w:w w:val="110"/>
                <w:sz w:val="18"/>
              </w:rPr>
              <w:t>проявления».</w:t>
            </w:r>
          </w:p>
          <w:p>
            <w:pPr>
              <w:pStyle w:val="TableParagraph"/>
              <w:spacing w:line="288" w:lineRule="auto" w:before="44"/>
              <w:ind w:left="2267" w:right="3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Рекомендуемые формы и темы просвещения родителей. </w:t>
            </w: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для определения и осознания ими особенностей их отношений</w:t>
            </w:r>
          </w:p>
          <w:p>
            <w:pPr>
              <w:pStyle w:val="TableParagraph"/>
              <w:spacing w:line="198" w:lineRule="exact"/>
              <w:ind w:left="22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5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детьми</w:t>
            </w:r>
          </w:p>
        </w:tc>
      </w:tr>
      <w:tr>
        <w:trPr>
          <w:trHeight w:val="120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8" w:lineRule="auto" w:before="105"/>
              <w:ind w:right="79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6.5. Тревожность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2"/>
                <w:w w:val="110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sz w:val="18"/>
              </w:rPr>
              <w:t>понятий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sz w:val="18"/>
              </w:rPr>
              <w:t>«страх»,</w:t>
            </w:r>
            <w:r>
              <w:rPr>
                <w:color w:val="231F20"/>
                <w:spacing w:val="-12"/>
                <w:w w:val="110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sz w:val="18"/>
              </w:rPr>
              <w:t>«тревога»,</w:t>
            </w:r>
            <w:r>
              <w:rPr>
                <w:color w:val="231F20"/>
                <w:spacing w:val="-11"/>
                <w:w w:val="110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sz w:val="18"/>
              </w:rPr>
              <w:t>«тревожность»,</w:t>
            </w:r>
            <w:r>
              <w:rPr>
                <w:color w:val="231F20"/>
                <w:spacing w:val="-12"/>
                <w:w w:val="110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sz w:val="18"/>
              </w:rPr>
              <w:t>«фобия». </w:t>
            </w:r>
            <w:r>
              <w:rPr>
                <w:color w:val="231F20"/>
                <w:w w:val="110"/>
                <w:position w:val="4"/>
                <w:sz w:val="18"/>
              </w:rPr>
              <w:t>и страхи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Рекомендуемые формы и темы просвещения родителей.</w:t>
            </w:r>
          </w:p>
          <w:p>
            <w:pPr>
              <w:pStyle w:val="TableParagraph"/>
              <w:tabs>
                <w:tab w:pos="2267" w:val="left" w:leader="none"/>
              </w:tabs>
              <w:spacing w:line="256" w:lineRule="exact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position w:val="9"/>
                <w:sz w:val="18"/>
              </w:rPr>
              <w:t>дошкольника</w:t>
            </w:r>
            <w:r>
              <w:rPr>
                <w:color w:val="231F20"/>
                <w:position w:val="9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действия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родителей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детей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возраста</w:t>
            </w:r>
          </w:p>
          <w:p>
            <w:pPr>
              <w:pStyle w:val="TableParagraph"/>
              <w:spacing w:before="22"/>
              <w:ind w:left="2267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для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предупреждения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коррекции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страхов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тревожности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у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ребенка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710" w:h="14750"/>
          <w:pgMar w:top="580" w:bottom="280" w:left="1133" w:right="1133"/>
        </w:sectPr>
      </w:pPr>
    </w:p>
    <w:p>
      <w:pPr>
        <w:pStyle w:val="BodyText"/>
        <w:spacing w:before="8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07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34580" cy="936053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7434580" cy="9360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4580" h="9360535">
                              <a:moveTo>
                                <a:pt x="7433995" y="0"/>
                              </a:moveTo>
                              <a:lnTo>
                                <a:pt x="0" y="0"/>
                              </a:lnTo>
                              <a:lnTo>
                                <a:pt x="0" y="9360001"/>
                              </a:lnTo>
                              <a:lnTo>
                                <a:pt x="7433995" y="9360001"/>
                              </a:lnTo>
                              <a:lnTo>
                                <a:pt x="7433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1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585.354004pt;height:737.007996pt;mso-position-horizontal-relative:page;mso-position-vertical-relative:page;z-index:-15945728" id="docshape20" filled="true" fillcolor="#ef413d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1264">
                <wp:simplePos x="0" y="0"/>
                <wp:positionH relativeFrom="page">
                  <wp:posOffset>486003</wp:posOffset>
                </wp:positionH>
                <wp:positionV relativeFrom="page">
                  <wp:posOffset>369442</wp:posOffset>
                </wp:positionV>
                <wp:extent cx="6444615" cy="862139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444615" cy="8621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4615" h="8621395">
                              <a:moveTo>
                                <a:pt x="6444005" y="0"/>
                              </a:moveTo>
                              <a:lnTo>
                                <a:pt x="0" y="0"/>
                              </a:lnTo>
                              <a:lnTo>
                                <a:pt x="0" y="8621102"/>
                              </a:lnTo>
                              <a:lnTo>
                                <a:pt x="6444005" y="8621102"/>
                              </a:lnTo>
                              <a:lnTo>
                                <a:pt x="6444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E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8.268002pt;margin-top:29.089996pt;width:507.402pt;height:678.827pt;mso-position-horizontal-relative:page;mso-position-vertical-relative:page;z-index:-15945216" id="docshape21" filled="true" fillcolor="#f2eee6" stroked="false">
                <v:fill type="solid"/>
                <w10:wrap type="none"/>
              </v:rect>
            </w:pict>
          </mc:Fallback>
        </mc:AlternateContent>
      </w:r>
    </w:p>
    <w:tbl>
      <w:tblPr>
        <w:tblW w:w="0" w:type="auto"/>
        <w:jc w:val="left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84"/>
      </w:tblGrid>
      <w:tr>
        <w:trPr>
          <w:trHeight w:val="583" w:hRule="atLeast"/>
        </w:trPr>
        <w:tc>
          <w:tcPr>
            <w:tcW w:w="9184" w:type="dxa"/>
            <w:shd w:val="clear" w:color="auto" w:fill="EF413D"/>
          </w:tcPr>
          <w:p>
            <w:pPr>
              <w:pStyle w:val="TableParagraph"/>
              <w:tabs>
                <w:tab w:pos="4973" w:val="left" w:leader="none"/>
              </w:tabs>
              <w:spacing w:line="199" w:lineRule="exact" w:before="110"/>
              <w:ind w:left="65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0"/>
                <w:sz w:val="18"/>
              </w:rPr>
              <w:t>РазДел/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w w:val="110"/>
                <w:sz w:val="18"/>
              </w:rPr>
              <w:t>СОДеРжаНИе</w:t>
            </w:r>
          </w:p>
          <w:p>
            <w:pPr>
              <w:pStyle w:val="TableParagraph"/>
              <w:spacing w:line="199" w:lineRule="exact"/>
              <w:ind w:left="46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5"/>
                <w:sz w:val="18"/>
              </w:rPr>
              <w:t>ПОДРазДел</w:t>
            </w:r>
          </w:p>
        </w:tc>
      </w:tr>
      <w:tr>
        <w:trPr>
          <w:trHeight w:val="1443" w:hRule="atLeast"/>
        </w:trPr>
        <w:tc>
          <w:tcPr>
            <w:tcW w:w="9184" w:type="dxa"/>
            <w:tcBorders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7"/>
              <w:ind w:right="8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6.6.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Болезни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6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понятий</w:t>
            </w:r>
            <w:r>
              <w:rPr>
                <w:color w:val="231F20"/>
                <w:spacing w:val="-6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«функциональная</w:t>
            </w:r>
            <w:r>
              <w:rPr>
                <w:color w:val="231F20"/>
                <w:spacing w:val="-6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пустота»,</w:t>
            </w:r>
            <w:r>
              <w:rPr>
                <w:color w:val="231F20"/>
                <w:spacing w:val="-6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«фрустрация», </w:t>
            </w:r>
            <w:r>
              <w:rPr>
                <w:color w:val="231F20"/>
                <w:w w:val="115"/>
                <w:sz w:val="18"/>
              </w:rPr>
              <w:t>и смерть близких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«депрессия»,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«ангедония».</w:t>
            </w:r>
          </w:p>
          <w:p>
            <w:pPr>
              <w:pStyle w:val="TableParagraph"/>
              <w:tabs>
                <w:tab w:pos="2267" w:val="left" w:leader="none"/>
              </w:tabs>
              <w:spacing w:before="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position w:val="4"/>
                <w:sz w:val="18"/>
              </w:rPr>
              <w:t>людей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spacing w:line="264" w:lineRule="auto" w:before="65"/>
              <w:ind w:left="2267" w:right="463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в ситуации болезни или смерти близких людей</w:t>
            </w:r>
          </w:p>
        </w:tc>
      </w:tr>
      <w:tr>
        <w:trPr>
          <w:trHeight w:val="168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5"/>
              <w:ind w:right="113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6.7.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Воспитание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«нуклеарная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семья»,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«неполная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семья», </w:t>
            </w:r>
            <w:r>
              <w:rPr>
                <w:color w:val="231F20"/>
                <w:spacing w:val="-2"/>
                <w:w w:val="115"/>
                <w:sz w:val="18"/>
              </w:rPr>
              <w:t>ребенка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«монородительская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(неполная)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семья»,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«Материнская</w:t>
            </w:r>
            <w:r>
              <w:rPr>
                <w:color w:val="231F20"/>
                <w:spacing w:val="-1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семья»,</w:t>
            </w:r>
            <w:r>
              <w:rPr>
                <w:color w:val="231F20"/>
                <w:spacing w:val="-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 неполной семье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«отцовская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семья».</w:t>
            </w:r>
          </w:p>
          <w:p>
            <w:pPr>
              <w:pStyle w:val="TableParagraph"/>
              <w:spacing w:line="288" w:lineRule="auto" w:before="45"/>
              <w:ind w:left="2267" w:right="3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Рекомендуемые формы и темы просвещения родителей. </w:t>
            </w: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при воспитании ребенка в неполной семье</w:t>
            </w:r>
          </w:p>
        </w:tc>
      </w:tr>
      <w:tr>
        <w:trPr>
          <w:trHeight w:val="144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4"/>
              <w:ind w:right="23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6.8. Поддержка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5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понятий</w:t>
            </w:r>
            <w:r>
              <w:rPr>
                <w:color w:val="231F20"/>
                <w:spacing w:val="-5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«авторитет»,</w:t>
            </w:r>
            <w:r>
              <w:rPr>
                <w:color w:val="231F20"/>
                <w:spacing w:val="-5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«родительский</w:t>
            </w:r>
            <w:r>
              <w:rPr>
                <w:color w:val="231F20"/>
                <w:spacing w:val="-5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авторитет»,</w:t>
            </w:r>
            <w:r>
              <w:rPr>
                <w:color w:val="231F20"/>
                <w:spacing w:val="-5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«ложный родительского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авторитет», «отношения», «личность».</w:t>
            </w:r>
          </w:p>
          <w:p>
            <w:pPr>
              <w:pStyle w:val="TableParagraph"/>
              <w:tabs>
                <w:tab w:pos="2267" w:val="left" w:leader="none"/>
              </w:tabs>
              <w:spacing w:before="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position w:val="4"/>
                <w:sz w:val="18"/>
              </w:rPr>
              <w:t>авторитета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spacing w:line="264" w:lineRule="auto" w:before="65"/>
              <w:ind w:left="2267" w:right="36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для поддержания родительского авторитета</w:t>
            </w:r>
          </w:p>
        </w:tc>
      </w:tr>
      <w:tr>
        <w:trPr>
          <w:trHeight w:val="168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4"/>
              <w:ind w:right="56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6.9. Выбор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 понятий «игрушка», «манипулятивные действия», правильных игр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«соотносящие действия», «процессуальная игра», «предмет-замести- </w:t>
            </w:r>
            <w:r>
              <w:rPr>
                <w:color w:val="231F20"/>
                <w:w w:val="110"/>
                <w:sz w:val="18"/>
              </w:rPr>
              <w:t>и игрушек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тель»,</w:t>
            </w:r>
            <w:r>
              <w:rPr>
                <w:color w:val="231F20"/>
                <w:spacing w:val="-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«образные</w:t>
            </w:r>
            <w:r>
              <w:rPr>
                <w:color w:val="231F20"/>
                <w:spacing w:val="-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игрушки»,</w:t>
            </w:r>
            <w:r>
              <w:rPr>
                <w:color w:val="231F20"/>
                <w:spacing w:val="-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«неоформленный</w:t>
            </w:r>
            <w:r>
              <w:rPr>
                <w:color w:val="231F20"/>
                <w:spacing w:val="-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материал».</w:t>
            </w:r>
          </w:p>
          <w:p>
            <w:pPr>
              <w:pStyle w:val="TableParagraph"/>
              <w:spacing w:line="288" w:lineRule="auto" w:before="46"/>
              <w:ind w:left="2267" w:right="3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Рекомендуемые формы и темы просвещения родителей. </w:t>
            </w: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для выбора правильных игр и игрушек</w:t>
            </w:r>
          </w:p>
        </w:tc>
      </w:tr>
      <w:tr>
        <w:trPr>
          <w:trHeight w:val="120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8" w:lineRule="auto" w:before="104"/>
              <w:ind w:right="4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6.10.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Упрямство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4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понятий</w:t>
            </w:r>
            <w:r>
              <w:rPr>
                <w:color w:val="231F20"/>
                <w:spacing w:val="-4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«капризы</w:t>
            </w:r>
            <w:r>
              <w:rPr>
                <w:color w:val="231F20"/>
                <w:spacing w:val="-4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и</w:t>
            </w:r>
            <w:r>
              <w:rPr>
                <w:color w:val="231F20"/>
                <w:spacing w:val="-4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упрямство»,</w:t>
            </w:r>
            <w:r>
              <w:rPr>
                <w:color w:val="231F20"/>
                <w:spacing w:val="-4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«упрямство»,</w:t>
            </w:r>
            <w:r>
              <w:rPr>
                <w:color w:val="231F20"/>
                <w:spacing w:val="-4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«каприз». </w:t>
            </w:r>
            <w:r>
              <w:rPr>
                <w:color w:val="231F20"/>
                <w:w w:val="115"/>
                <w:position w:val="4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w w:val="115"/>
                <w:position w:val="4"/>
                <w:sz w:val="18"/>
              </w:rPr>
              <w:t>капризы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Рекомендуемые формы и темы просвещения родителей.</w:t>
            </w:r>
          </w:p>
          <w:p>
            <w:pPr>
              <w:pStyle w:val="TableParagraph"/>
              <w:spacing w:line="264" w:lineRule="auto" w:before="39"/>
              <w:ind w:left="2267" w:right="36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по предотвращению упрямства и капризов ребенка</w:t>
            </w:r>
          </w:p>
        </w:tc>
      </w:tr>
      <w:tr>
        <w:trPr>
          <w:trHeight w:val="120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8" w:lineRule="auto" w:before="104"/>
              <w:ind w:right="159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6.11. </w:t>
            </w:r>
            <w:r>
              <w:rPr>
                <w:color w:val="231F20"/>
                <w:w w:val="115"/>
                <w:sz w:val="18"/>
              </w:rPr>
              <w:t>Вредные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«привычка»,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«вредные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привычки». </w:t>
            </w:r>
            <w:r>
              <w:rPr>
                <w:color w:val="231F20"/>
                <w:spacing w:val="-2"/>
                <w:w w:val="115"/>
                <w:position w:val="4"/>
                <w:sz w:val="18"/>
              </w:rPr>
              <w:t>привычки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spacing w:line="264" w:lineRule="auto" w:before="39"/>
              <w:ind w:left="2267" w:right="36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для предупреждения возникновения вредных привычек у детей</w:t>
            </w:r>
          </w:p>
        </w:tc>
      </w:tr>
      <w:tr>
        <w:trPr>
          <w:trHeight w:val="1398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4"/>
              <w:ind w:right="86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6.12. Поручения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«трудовое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воспитание»,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«домашний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труд», и домашний труд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«трудолюбие», «поручение».</w:t>
            </w:r>
          </w:p>
          <w:p>
            <w:pPr>
              <w:pStyle w:val="TableParagraph"/>
              <w:spacing w:line="288" w:lineRule="auto" w:before="2"/>
              <w:ind w:left="2267" w:right="3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Рекомендуемые формы и темы просвещения родителей. </w:t>
            </w: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по включению ребенка в выполнение домашних дел</w:t>
            </w:r>
          </w:p>
        </w:tc>
      </w:tr>
      <w:tr>
        <w:trPr>
          <w:trHeight w:val="144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before="104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6.13.</w:t>
            </w:r>
            <w:r>
              <w:rPr>
                <w:color w:val="231F20"/>
                <w:spacing w:val="-11"/>
                <w:w w:val="105"/>
                <w:sz w:val="18"/>
              </w:rPr>
              <w:t> </w:t>
            </w:r>
            <w:r>
              <w:rPr>
                <w:color w:val="231F20"/>
                <w:spacing w:val="-2"/>
                <w:w w:val="105"/>
                <w:sz w:val="18"/>
              </w:rPr>
              <w:t>Питомцы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22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понятия</w:t>
            </w:r>
            <w:r>
              <w:rPr>
                <w:color w:val="231F20"/>
                <w:spacing w:val="22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«анималотерапия».</w:t>
            </w:r>
          </w:p>
          <w:p>
            <w:pPr>
              <w:pStyle w:val="TableParagraph"/>
              <w:tabs>
                <w:tab w:pos="2267" w:val="left" w:leader="none"/>
              </w:tabs>
              <w:spacing w:line="245" w:lineRule="exact" w:before="26"/>
              <w:rPr>
                <w:sz w:val="18"/>
              </w:rPr>
            </w:pPr>
            <w:r>
              <w:rPr>
                <w:color w:val="231F20"/>
                <w:w w:val="110"/>
                <w:position w:val="4"/>
                <w:sz w:val="18"/>
              </w:rPr>
              <w:t>в</w:t>
            </w:r>
            <w:r>
              <w:rPr>
                <w:color w:val="231F20"/>
                <w:spacing w:val="-11"/>
                <w:w w:val="110"/>
                <w:position w:val="4"/>
                <w:sz w:val="18"/>
              </w:rPr>
              <w:t> </w:t>
            </w:r>
            <w:r>
              <w:rPr>
                <w:color w:val="231F20"/>
                <w:w w:val="110"/>
                <w:position w:val="4"/>
                <w:sz w:val="18"/>
              </w:rPr>
              <w:t>семье,</w:t>
            </w:r>
            <w:r>
              <w:rPr>
                <w:color w:val="231F20"/>
                <w:spacing w:val="-10"/>
                <w:w w:val="110"/>
                <w:position w:val="4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position w:val="4"/>
                <w:sz w:val="18"/>
              </w:rPr>
              <w:t>уход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tabs>
                <w:tab w:pos="2267" w:val="left" w:leader="none"/>
              </w:tabs>
              <w:spacing w:line="295" w:lineRule="exact"/>
              <w:rPr>
                <w:sz w:val="18"/>
              </w:rPr>
            </w:pPr>
            <w:r>
              <w:rPr>
                <w:color w:val="231F20"/>
                <w:w w:val="110"/>
                <w:position w:val="9"/>
                <w:sz w:val="18"/>
              </w:rPr>
              <w:t>за</w:t>
            </w:r>
            <w:r>
              <w:rPr>
                <w:color w:val="231F20"/>
                <w:spacing w:val="-9"/>
                <w:w w:val="110"/>
                <w:position w:val="9"/>
                <w:sz w:val="18"/>
              </w:rPr>
              <w:t> </w:t>
            </w:r>
            <w:r>
              <w:rPr>
                <w:color w:val="231F20"/>
                <w:spacing w:val="-4"/>
                <w:w w:val="110"/>
                <w:position w:val="9"/>
                <w:sz w:val="18"/>
              </w:rPr>
              <w:t>ними</w:t>
            </w:r>
            <w:r>
              <w:rPr>
                <w:color w:val="231F20"/>
                <w:position w:val="9"/>
                <w:sz w:val="18"/>
              </w:rPr>
              <w:tab/>
            </w:r>
            <w:r>
              <w:rPr>
                <w:color w:val="231F20"/>
                <w:spacing w:val="-4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действия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родителей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детей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возраста</w:t>
            </w:r>
          </w:p>
          <w:p>
            <w:pPr>
              <w:pStyle w:val="TableParagraph"/>
              <w:spacing w:line="264" w:lineRule="auto" w:before="22"/>
              <w:ind w:left="2267" w:right="9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осознания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ими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-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отношений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детьми</w:t>
            </w:r>
          </w:p>
        </w:tc>
      </w:tr>
    </w:tbl>
    <w:p>
      <w:pPr>
        <w:pStyle w:val="TableParagraph"/>
        <w:spacing w:after="0" w:line="264" w:lineRule="auto"/>
        <w:rPr>
          <w:sz w:val="18"/>
        </w:rPr>
        <w:sectPr>
          <w:pgSz w:w="11710" w:h="14750"/>
          <w:pgMar w:top="580" w:bottom="280" w:left="1133" w:right="1133"/>
        </w:sectPr>
      </w:pPr>
    </w:p>
    <w:p>
      <w:pPr>
        <w:pStyle w:val="BodyText"/>
        <w:spacing w:before="8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17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34580" cy="936053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7434580" cy="9360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4580" h="9360535">
                              <a:moveTo>
                                <a:pt x="7433995" y="0"/>
                              </a:moveTo>
                              <a:lnTo>
                                <a:pt x="0" y="0"/>
                              </a:lnTo>
                              <a:lnTo>
                                <a:pt x="0" y="9360001"/>
                              </a:lnTo>
                              <a:lnTo>
                                <a:pt x="7433995" y="9360001"/>
                              </a:lnTo>
                              <a:lnTo>
                                <a:pt x="7433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1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585.354004pt;height:737.007996pt;mso-position-horizontal-relative:page;mso-position-vertical-relative:page;z-index:-15944704" id="docshape22" filled="true" fillcolor="#ef413d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2288">
                <wp:simplePos x="0" y="0"/>
                <wp:positionH relativeFrom="page">
                  <wp:posOffset>503999</wp:posOffset>
                </wp:positionH>
                <wp:positionV relativeFrom="page">
                  <wp:posOffset>369442</wp:posOffset>
                </wp:positionV>
                <wp:extent cx="6444615" cy="862139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444615" cy="8621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4615" h="8621395">
                              <a:moveTo>
                                <a:pt x="6444005" y="0"/>
                              </a:moveTo>
                              <a:lnTo>
                                <a:pt x="0" y="0"/>
                              </a:lnTo>
                              <a:lnTo>
                                <a:pt x="0" y="8621102"/>
                              </a:lnTo>
                              <a:lnTo>
                                <a:pt x="6444005" y="8621102"/>
                              </a:lnTo>
                              <a:lnTo>
                                <a:pt x="6444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E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685001pt;margin-top:29.089996pt;width:507.402pt;height:678.827pt;mso-position-horizontal-relative:page;mso-position-vertical-relative:page;z-index:-15944192" id="docshape23" filled="true" fillcolor="#f2eee6" stroked="false">
                <v:fill type="solid"/>
                <w10:wrap type="none"/>
              </v:rect>
            </w:pict>
          </mc:Fallback>
        </mc:AlternateContent>
      </w:r>
    </w:p>
    <w:tbl>
      <w:tblPr>
        <w:tblW w:w="0" w:type="auto"/>
        <w:jc w:val="left"/>
        <w:tblInd w:w="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84"/>
      </w:tblGrid>
      <w:tr>
        <w:trPr>
          <w:trHeight w:val="583" w:hRule="atLeast"/>
        </w:trPr>
        <w:tc>
          <w:tcPr>
            <w:tcW w:w="9184" w:type="dxa"/>
            <w:shd w:val="clear" w:color="auto" w:fill="EF413D"/>
          </w:tcPr>
          <w:p>
            <w:pPr>
              <w:pStyle w:val="TableParagraph"/>
              <w:tabs>
                <w:tab w:pos="4973" w:val="left" w:leader="none"/>
              </w:tabs>
              <w:spacing w:line="199" w:lineRule="exact" w:before="110"/>
              <w:ind w:left="65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0"/>
                <w:sz w:val="18"/>
              </w:rPr>
              <w:t>РазДел/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w w:val="110"/>
                <w:sz w:val="18"/>
              </w:rPr>
              <w:t>СОДеРжаНИе</w:t>
            </w:r>
          </w:p>
          <w:p>
            <w:pPr>
              <w:pStyle w:val="TableParagraph"/>
              <w:spacing w:line="199" w:lineRule="exact"/>
              <w:ind w:left="46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15"/>
                <w:sz w:val="18"/>
              </w:rPr>
              <w:t>ПОДРазДел</w:t>
            </w:r>
          </w:p>
        </w:tc>
      </w:tr>
      <w:tr>
        <w:trPr>
          <w:trHeight w:val="1443" w:hRule="atLeast"/>
        </w:trPr>
        <w:tc>
          <w:tcPr>
            <w:tcW w:w="9184" w:type="dxa"/>
            <w:tcBorders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7"/>
              <w:ind w:right="52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6.14. Агрессивное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«социализация»,</w:t>
            </w:r>
            <w:r>
              <w:rPr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«агрессия»,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«произвольность </w:t>
            </w:r>
            <w:r>
              <w:rPr>
                <w:color w:val="231F20"/>
                <w:spacing w:val="-2"/>
                <w:w w:val="110"/>
                <w:sz w:val="18"/>
              </w:rPr>
              <w:t>поведение,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поведения», «самосознание».</w:t>
            </w:r>
          </w:p>
          <w:p>
            <w:pPr>
              <w:pStyle w:val="TableParagraph"/>
              <w:tabs>
                <w:tab w:pos="2267" w:val="left" w:leader="none"/>
              </w:tabs>
              <w:spacing w:line="204" w:lineRule="auto" w:before="32"/>
              <w:ind w:right="502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position w:val="4"/>
                <w:sz w:val="18"/>
              </w:rPr>
              <w:t>причинение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Рекомендуемые формы и темы просвещения родителей. </w:t>
            </w:r>
            <w:r>
              <w:rPr>
                <w:color w:val="231F20"/>
                <w:spacing w:val="-2"/>
                <w:w w:val="115"/>
                <w:position w:val="9"/>
                <w:sz w:val="18"/>
              </w:rPr>
              <w:t>физического</w:t>
            </w:r>
            <w:r>
              <w:rPr>
                <w:color w:val="231F20"/>
                <w:position w:val="9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spacing w:val="-2"/>
                <w:w w:val="115"/>
                <w:position w:val="9"/>
                <w:sz w:val="18"/>
              </w:rPr>
              <w:t>ущерба</w:t>
            </w:r>
            <w:r>
              <w:rPr>
                <w:color w:val="231F20"/>
                <w:position w:val="9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по профилактике агрессивных форм поведения у ребенка</w:t>
            </w:r>
          </w:p>
        </w:tc>
      </w:tr>
      <w:tr>
        <w:trPr>
          <w:trHeight w:val="120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before="105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6.15.</w:t>
            </w:r>
            <w:r>
              <w:rPr>
                <w:color w:val="231F20"/>
                <w:spacing w:val="-13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Пищевое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9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понятия</w:t>
            </w:r>
            <w:r>
              <w:rPr>
                <w:color w:val="231F20"/>
                <w:spacing w:val="9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«пищевое</w:t>
            </w:r>
            <w:r>
              <w:rPr>
                <w:color w:val="231F20"/>
                <w:spacing w:val="9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поведение».</w:t>
            </w:r>
          </w:p>
          <w:p>
            <w:pPr>
              <w:pStyle w:val="TableParagraph"/>
              <w:tabs>
                <w:tab w:pos="2267" w:val="left" w:leader="none"/>
              </w:tabs>
              <w:spacing w:line="245" w:lineRule="exact" w:before="2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position w:val="4"/>
                <w:sz w:val="18"/>
              </w:rPr>
              <w:t>поведение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tabs>
                <w:tab w:pos="2267" w:val="left" w:leader="none"/>
              </w:tabs>
              <w:spacing w:line="187" w:lineRule="auto" w:before="27"/>
              <w:ind w:right="502"/>
              <w:rPr>
                <w:sz w:val="18"/>
              </w:rPr>
            </w:pPr>
            <w:r>
              <w:rPr>
                <w:color w:val="231F20"/>
                <w:w w:val="115"/>
                <w:position w:val="9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position w:val="9"/>
                <w:sz w:val="18"/>
              </w:rPr>
              <w:t> </w:t>
            </w:r>
            <w:r>
              <w:rPr>
                <w:color w:val="231F20"/>
                <w:w w:val="115"/>
                <w:position w:val="9"/>
                <w:sz w:val="18"/>
              </w:rPr>
              <w:t>пищевые</w:t>
            </w:r>
            <w:r>
              <w:rPr>
                <w:color w:val="231F20"/>
                <w:position w:val="9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spacing w:val="-2"/>
                <w:w w:val="115"/>
                <w:position w:val="9"/>
                <w:sz w:val="18"/>
              </w:rPr>
              <w:t>привычки</w:t>
            </w:r>
            <w:r>
              <w:rPr>
                <w:color w:val="231F20"/>
                <w:position w:val="9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по формированию пищевого поведения у ребенка</w:t>
            </w:r>
          </w:p>
        </w:tc>
      </w:tr>
      <w:tr>
        <w:trPr>
          <w:trHeight w:val="1596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4" w:lineRule="auto" w:before="105"/>
              <w:ind w:right="89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6.16. Компьютер,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понятий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«цифровое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общество»,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«цифровая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среда», </w:t>
            </w:r>
            <w:r>
              <w:rPr>
                <w:color w:val="231F20"/>
                <w:spacing w:val="-2"/>
                <w:w w:val="110"/>
                <w:sz w:val="18"/>
              </w:rPr>
              <w:t>интернет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«информационная безопасность», «киберугроза».</w:t>
            </w:r>
          </w:p>
          <w:p>
            <w:pPr>
              <w:pStyle w:val="TableParagraph"/>
              <w:tabs>
                <w:tab w:pos="2267" w:val="left" w:leader="none"/>
              </w:tabs>
              <w:spacing w:line="247" w:lineRule="exact" w:before="4"/>
              <w:rPr>
                <w:sz w:val="18"/>
              </w:rPr>
            </w:pPr>
            <w:r>
              <w:rPr>
                <w:color w:val="231F20"/>
                <w:w w:val="115"/>
                <w:position w:val="4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position w:val="4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position w:val="4"/>
                <w:sz w:val="18"/>
              </w:rPr>
              <w:t>кибербезопас-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Рекомендуемые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темы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родителей.</w:t>
            </w:r>
          </w:p>
          <w:p>
            <w:pPr>
              <w:pStyle w:val="TableParagraph"/>
              <w:tabs>
                <w:tab w:pos="2267" w:val="left" w:leader="none"/>
              </w:tabs>
              <w:spacing w:line="182" w:lineRule="auto" w:before="33"/>
              <w:ind w:right="502"/>
              <w:rPr>
                <w:sz w:val="18"/>
              </w:rPr>
            </w:pPr>
            <w:r>
              <w:rPr>
                <w:color w:val="231F20"/>
                <w:w w:val="115"/>
                <w:position w:val="10"/>
                <w:sz w:val="18"/>
              </w:rPr>
              <w:t>ность</w:t>
            </w:r>
            <w:r>
              <w:rPr>
                <w:color w:val="231F20"/>
                <w:spacing w:val="-3"/>
                <w:w w:val="115"/>
                <w:position w:val="10"/>
                <w:sz w:val="18"/>
              </w:rPr>
              <w:t> </w:t>
            </w:r>
            <w:r>
              <w:rPr>
                <w:color w:val="231F20"/>
                <w:w w:val="115"/>
                <w:position w:val="10"/>
                <w:sz w:val="18"/>
              </w:rPr>
              <w:t>детей</w:t>
            </w:r>
            <w:r>
              <w:rPr>
                <w:color w:val="231F20"/>
                <w:position w:val="10"/>
                <w:sz w:val="18"/>
              </w:rPr>
              <w:tab/>
            </w: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spacing w:val="-2"/>
                <w:w w:val="115"/>
                <w:position w:val="10"/>
                <w:sz w:val="18"/>
              </w:rPr>
              <w:t>дошкольного</w:t>
            </w:r>
            <w:r>
              <w:rPr>
                <w:color w:val="231F20"/>
                <w:position w:val="10"/>
                <w:sz w:val="18"/>
              </w:rPr>
              <w:tab/>
            </w:r>
            <w:r>
              <w:rPr>
                <w:color w:val="231F20"/>
                <w:w w:val="115"/>
                <w:sz w:val="18"/>
              </w:rPr>
              <w:t>по обеспечению кибербезопасности ребенка</w:t>
            </w:r>
          </w:p>
          <w:p>
            <w:pPr>
              <w:pStyle w:val="TableParagraph"/>
              <w:spacing w:line="125" w:lineRule="exact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возраста</w:t>
            </w:r>
          </w:p>
        </w:tc>
      </w:tr>
      <w:tr>
        <w:trPr>
          <w:trHeight w:val="1201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tabs>
                <w:tab w:pos="2267" w:val="left" w:leader="none"/>
              </w:tabs>
              <w:spacing w:line="268" w:lineRule="auto" w:before="104"/>
              <w:ind w:right="154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6.17. Способности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w w:val="110"/>
                <w:sz w:val="18"/>
              </w:rPr>
              <w:t>Определение понятий «способности», «талант», «задатки». </w:t>
            </w:r>
            <w:r>
              <w:rPr>
                <w:color w:val="231F20"/>
                <w:w w:val="110"/>
                <w:position w:val="4"/>
                <w:sz w:val="18"/>
              </w:rPr>
              <w:t>и таланты</w:t>
            </w:r>
            <w:r>
              <w:rPr>
                <w:color w:val="231F20"/>
                <w:position w:val="4"/>
                <w:sz w:val="18"/>
              </w:rPr>
              <w:tab/>
            </w:r>
            <w:r>
              <w:rPr>
                <w:color w:val="231F20"/>
                <w:w w:val="110"/>
                <w:sz w:val="18"/>
              </w:rPr>
              <w:t>Рекомендуемые формы и темы просвещения родителей.</w:t>
            </w:r>
          </w:p>
          <w:p>
            <w:pPr>
              <w:pStyle w:val="TableParagraph"/>
              <w:spacing w:line="264" w:lineRule="auto" w:before="39"/>
              <w:ind w:left="2267" w:right="36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Рекомендованные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действия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детей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14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возраста </w:t>
            </w:r>
            <w:r>
              <w:rPr>
                <w:color w:val="231F20"/>
                <w:w w:val="115"/>
                <w:sz w:val="18"/>
              </w:rPr>
              <w:t>по развитию способностей и талантов ребенка</w:t>
            </w:r>
          </w:p>
        </w:tc>
      </w:tr>
      <w:tr>
        <w:trPr>
          <w:trHeight w:val="415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spacing w:before="104"/>
              <w:ind w:left="1102" w:right="110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w w:val="105"/>
                <w:sz w:val="20"/>
              </w:rPr>
              <w:t>Раздел</w:t>
            </w:r>
            <w:r>
              <w:rPr>
                <w:b/>
                <w:color w:val="231F20"/>
                <w:spacing w:val="2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7.</w:t>
            </w:r>
            <w:r>
              <w:rPr>
                <w:b/>
                <w:color w:val="231F20"/>
                <w:spacing w:val="3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Пространство</w:t>
            </w:r>
            <w:r>
              <w:rPr>
                <w:b/>
                <w:color w:val="231F20"/>
                <w:spacing w:val="2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родительских</w:t>
            </w:r>
            <w:r>
              <w:rPr>
                <w:b/>
                <w:color w:val="231F20"/>
                <w:spacing w:val="3"/>
                <w:w w:val="105"/>
                <w:sz w:val="20"/>
              </w:rPr>
              <w:t> </w:t>
            </w:r>
            <w:r>
              <w:rPr>
                <w:b/>
                <w:color w:val="231F20"/>
                <w:spacing w:val="-4"/>
                <w:w w:val="105"/>
                <w:sz w:val="20"/>
              </w:rPr>
              <w:t>инициатив</w:t>
            </w:r>
          </w:p>
        </w:tc>
      </w:tr>
      <w:tr>
        <w:trPr>
          <w:trHeight w:val="4236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spacing w:line="173" w:lineRule="exact" w:before="10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Описание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способов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форм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проявления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родительской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инициативы: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72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Семейные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или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родительские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клубы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Клуб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молодой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семьи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Клуб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выходного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5"/>
                <w:w w:val="115"/>
                <w:sz w:val="18"/>
              </w:rPr>
              <w:t>дня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Участие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родителей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работе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органов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государственно-общественного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управления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День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Управляющего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совета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День</w:t>
            </w:r>
            <w:r>
              <w:rPr>
                <w:color w:val="231F20"/>
                <w:spacing w:val="-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родительского</w:t>
            </w:r>
            <w:r>
              <w:rPr>
                <w:color w:val="231F20"/>
                <w:spacing w:val="-2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самоуправления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Дни</w:t>
            </w:r>
            <w:r>
              <w:rPr>
                <w:color w:val="231F20"/>
                <w:spacing w:val="-10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родительской</w:t>
            </w:r>
            <w:r>
              <w:rPr>
                <w:color w:val="231F20"/>
                <w:spacing w:val="-10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инициативы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Организация театральной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студии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Организация</w:t>
            </w:r>
            <w:r>
              <w:rPr>
                <w:color w:val="231F20"/>
                <w:spacing w:val="-10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семейного</w:t>
            </w:r>
            <w:r>
              <w:rPr>
                <w:color w:val="231F20"/>
                <w:spacing w:val="-10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волонтерского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движения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Семейный</w:t>
            </w:r>
            <w:r>
              <w:rPr>
                <w:color w:val="231F20"/>
                <w:spacing w:val="-15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забег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Социокультурный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проект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«Азбука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России»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Интеллектуальные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турниры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Выходной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всей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семьей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Мамина</w:t>
            </w:r>
            <w:r>
              <w:rPr>
                <w:color w:val="231F20"/>
                <w:spacing w:val="-14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(папина)</w:t>
            </w:r>
            <w:r>
              <w:rPr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color w:val="231F20"/>
                <w:spacing w:val="-2"/>
                <w:w w:val="110"/>
                <w:sz w:val="18"/>
              </w:rPr>
              <w:t>пятиминутка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316" w:lineRule="exact" w:before="0" w:after="0"/>
              <w:ind w:left="367" w:right="0" w:hanging="254"/>
              <w:jc w:val="left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Социально-педагогические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проекты</w:t>
            </w:r>
          </w:p>
        </w:tc>
      </w:tr>
      <w:tr>
        <w:trPr>
          <w:trHeight w:val="655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spacing w:before="104"/>
              <w:ind w:left="2918" w:right="2325" w:hanging="32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Раздел 8. Рекомендованный контент («специалисты рекомендуют!»)</w:t>
            </w:r>
          </w:p>
        </w:tc>
      </w:tr>
      <w:tr>
        <w:trPr>
          <w:trHeight w:val="678" w:hRule="atLeast"/>
        </w:trPr>
        <w:tc>
          <w:tcPr>
            <w:tcW w:w="9184" w:type="dxa"/>
            <w:tcBorders>
              <w:top w:val="single" w:sz="2" w:space="0" w:color="231F20"/>
              <w:bottom w:val="single" w:sz="2" w:space="0" w:color="231F20"/>
            </w:tcBorders>
            <w:shd w:val="clear" w:color="auto" w:fill="FFFFFF"/>
          </w:tcPr>
          <w:p>
            <w:pPr>
              <w:pStyle w:val="TableParagraph"/>
              <w:spacing w:line="280" w:lineRule="atLeast" w:before="42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Перечень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литературы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для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родителей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(законных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представителей)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детей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8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15"/>
                <w:sz w:val="18"/>
              </w:rPr>
              <w:t>возраста. </w:t>
            </w:r>
            <w:r>
              <w:rPr>
                <w:color w:val="231F20"/>
                <w:w w:val="115"/>
                <w:sz w:val="18"/>
              </w:rPr>
              <w:t>Перечень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литературы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педагогов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дошкольного</w:t>
            </w:r>
            <w:r>
              <w:rPr>
                <w:color w:val="231F20"/>
                <w:spacing w:val="-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образования</w:t>
            </w:r>
          </w:p>
        </w:tc>
      </w:tr>
    </w:tbl>
    <w:sectPr>
      <w:pgSz w:w="11710" w:h="14750"/>
      <w:pgMar w:top="58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2522" w:hanging="256"/>
      </w:pPr>
      <w:rPr>
        <w:rFonts w:hint="default" w:ascii="Symbol" w:hAnsi="Symbol" w:eastAsia="Symbol" w:cs="Symbol"/>
        <w:b w:val="0"/>
        <w:bCs w:val="0"/>
        <w:i w:val="0"/>
        <w:iCs w:val="0"/>
        <w:color w:val="EF413D"/>
        <w:spacing w:val="0"/>
        <w:w w:val="100"/>
        <w:position w:val="-2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86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52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19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85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8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4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1" w:hanging="25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368" w:hanging="256"/>
      </w:pPr>
      <w:rPr>
        <w:rFonts w:hint="default" w:ascii="Symbol" w:hAnsi="Symbol" w:eastAsia="Symbol" w:cs="Symbol"/>
        <w:b w:val="0"/>
        <w:bCs w:val="0"/>
        <w:i w:val="0"/>
        <w:iCs w:val="0"/>
        <w:color w:val="EF413D"/>
        <w:spacing w:val="0"/>
        <w:w w:val="100"/>
        <w:position w:val="-2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2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4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7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9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72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54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36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19" w:hanging="25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368" w:hanging="256"/>
      </w:pPr>
      <w:rPr>
        <w:rFonts w:hint="default" w:ascii="Symbol" w:hAnsi="Symbol" w:eastAsia="Symbol" w:cs="Symbol"/>
        <w:b w:val="0"/>
        <w:bCs w:val="0"/>
        <w:i w:val="0"/>
        <w:iCs w:val="0"/>
        <w:color w:val="EF413D"/>
        <w:spacing w:val="0"/>
        <w:w w:val="100"/>
        <w:position w:val="-2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2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4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7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9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72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54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36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19" w:hanging="25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397" w:hanging="256"/>
      </w:pPr>
      <w:rPr>
        <w:rFonts w:hint="default" w:ascii="Symbol" w:hAnsi="Symbol" w:eastAsia="Symbol" w:cs="Symbol"/>
        <w:b w:val="0"/>
        <w:bCs w:val="0"/>
        <w:i w:val="0"/>
        <w:iCs w:val="0"/>
        <w:color w:val="EF413D"/>
        <w:spacing w:val="0"/>
        <w:w w:val="100"/>
        <w:position w:val="-2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1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2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4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5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6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88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50" w:hanging="256"/>
      </w:pPr>
      <w:rPr>
        <w:rFonts w:hint="default"/>
        <w:lang w:val="ru-RU" w:eastAsia="en-US" w:bidi="ar-SA"/>
      </w:rPr>
    </w:lvl>
  </w:abstractNum>
  <w:num w:numId="2">
    <w:abstractNumId w:val="1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8"/>
      <w:szCs w:val="1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53"/>
      <w:jc w:val="center"/>
      <w:outlineLvl w:val="1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3"/>
      <w:ind w:left="20"/>
    </w:pPr>
    <w:rPr>
      <w:rFonts w:ascii="Times New Roman" w:hAnsi="Times New Roman" w:eastAsia="Times New Roman" w:cs="Times New Roman"/>
      <w:b/>
      <w:bCs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3"/>
    </w:pPr>
    <w:rPr>
      <w:rFonts w:ascii="Tahoma" w:hAnsi="Tahoma" w:eastAsia="Tahoma" w:cs="Tahom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2025-10-07T08:51:54Z</dcterms:created>
  <dcterms:modified xsi:type="dcterms:W3CDTF">2025-10-07T08:51:54Z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Adobe InDesign CS5.5 (7.5.4)</vt:lpwstr>
  </property>
  <property fmtid="{D5CDD505-2E9C-101B-9397-08002B2CF9AE}" pid="4" name="LastSaved">
    <vt:filetime>2025-10-07T00:00:00Z</vt:filetime>
  </property>
  <property fmtid="{D5CDD505-2E9C-101B-9397-08002B2CF9AE}" pid="5" name="Producer">
    <vt:lpwstr>Adobe PDF Library 9.9</vt:lpwstr>
  </property>
</Properties>
</file>