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7486E" w14:textId="77777777" w:rsidR="004323C2" w:rsidRDefault="00EA2A3D" w:rsidP="00B3614D">
      <w:pPr>
        <w:spacing w:after="0" w:line="240" w:lineRule="auto"/>
        <w:ind w:right="3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040">
        <w:rPr>
          <w:rFonts w:ascii="Times New Roman" w:hAnsi="Times New Roman" w:cs="Times New Roman"/>
          <w:b/>
          <w:sz w:val="24"/>
          <w:szCs w:val="24"/>
        </w:rPr>
        <w:t xml:space="preserve">Описание 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 xml:space="preserve">дополнительной </w:t>
      </w:r>
      <w:r w:rsidR="002D2BCC">
        <w:rPr>
          <w:rFonts w:ascii="Times New Roman" w:hAnsi="Times New Roman" w:cs="Times New Roman"/>
          <w:b/>
          <w:sz w:val="24"/>
          <w:szCs w:val="24"/>
        </w:rPr>
        <w:t>обще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>образовательной общеразвивающей программы</w:t>
      </w:r>
      <w:r w:rsidR="002D2B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67CD0B" w14:textId="494607D5" w:rsidR="002D2BCC" w:rsidRDefault="002D2BCC" w:rsidP="00B3614D">
      <w:pPr>
        <w:spacing w:after="0" w:line="240" w:lineRule="auto"/>
        <w:ind w:right="34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323C2">
        <w:rPr>
          <w:rFonts w:ascii="Times New Roman" w:hAnsi="Times New Roman" w:cs="Times New Roman"/>
          <w:b/>
          <w:sz w:val="24"/>
          <w:szCs w:val="24"/>
        </w:rPr>
        <w:t>Школа для дошколят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>М</w:t>
      </w:r>
      <w:r w:rsidR="00EA2A3D" w:rsidRPr="00EA2040">
        <w:rPr>
          <w:rFonts w:ascii="Times New Roman" w:hAnsi="Times New Roman" w:cs="Times New Roman"/>
          <w:b/>
          <w:sz w:val="24"/>
          <w:szCs w:val="24"/>
        </w:rPr>
        <w:t xml:space="preserve">униципального бюджетного дошкольного образовательного учреждения «Детский сад №5 «Красная шапочка» </w:t>
      </w:r>
    </w:p>
    <w:p w14:paraId="2A320D98" w14:textId="77777777" w:rsidR="00EA2A3D" w:rsidRPr="00EA2040" w:rsidRDefault="00EA2A3D" w:rsidP="00B3614D">
      <w:pPr>
        <w:spacing w:after="0" w:line="240" w:lineRule="auto"/>
        <w:ind w:right="3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040">
        <w:rPr>
          <w:rFonts w:ascii="Times New Roman" w:hAnsi="Times New Roman" w:cs="Times New Roman"/>
          <w:b/>
          <w:sz w:val="24"/>
          <w:szCs w:val="24"/>
        </w:rPr>
        <w:t>города Бахчисарай Республики Крым</w:t>
      </w:r>
    </w:p>
    <w:p w14:paraId="5D403797" w14:textId="77777777" w:rsidR="00EA2040" w:rsidRDefault="00EA2040" w:rsidP="00B3614D">
      <w:pPr>
        <w:spacing w:after="0" w:line="240" w:lineRule="auto"/>
        <w:ind w:right="349"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3A17E9D" w14:textId="7328CBAE" w:rsidR="00EA2A3D" w:rsidRDefault="00EA2040" w:rsidP="004323C2">
      <w:pPr>
        <w:spacing w:after="0" w:line="240" w:lineRule="auto"/>
        <w:ind w:right="-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образовательная общеразвивающая программа </w:t>
      </w:r>
      <w:r w:rsidR="002D2BCC">
        <w:rPr>
          <w:rFonts w:ascii="Times New Roman" w:hAnsi="Times New Roman" w:cs="Times New Roman"/>
          <w:sz w:val="24"/>
          <w:szCs w:val="24"/>
        </w:rPr>
        <w:t>«</w:t>
      </w:r>
      <w:r w:rsidR="004323C2">
        <w:rPr>
          <w:rFonts w:ascii="Times New Roman" w:hAnsi="Times New Roman" w:cs="Times New Roman"/>
          <w:sz w:val="24"/>
          <w:szCs w:val="24"/>
        </w:rPr>
        <w:t>Школа для дошколят</w:t>
      </w:r>
      <w:r w:rsidR="002D2BCC">
        <w:rPr>
          <w:rFonts w:ascii="Times New Roman" w:hAnsi="Times New Roman" w:cs="Times New Roman"/>
          <w:sz w:val="24"/>
          <w:szCs w:val="24"/>
        </w:rPr>
        <w:t xml:space="preserve">» </w:t>
      </w:r>
      <w:r w:rsidRPr="00EA2040">
        <w:rPr>
          <w:rFonts w:ascii="Times New Roman" w:hAnsi="Times New Roman" w:cs="Times New Roman"/>
          <w:sz w:val="24"/>
          <w:szCs w:val="24"/>
        </w:rPr>
        <w:t>М</w:t>
      </w:r>
      <w:r w:rsidR="00EA2A3D" w:rsidRPr="00EA2040">
        <w:rPr>
          <w:rFonts w:ascii="Times New Roman" w:hAnsi="Times New Roman" w:cs="Times New Roman"/>
          <w:sz w:val="24"/>
          <w:szCs w:val="24"/>
        </w:rPr>
        <w:t>униципального бюджетного дошкольного образовательного учреждения «Детский сад №5 «Красная шапочка» города Бахчисарай Республики Крым разработана в соответствии с основными нормативными правовыми актами:</w:t>
      </w:r>
    </w:p>
    <w:p w14:paraId="40819D4D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 xml:space="preserve">- Федеральным законом Российской Федерации от 29.12.2012 г. </w:t>
      </w:r>
      <w:r w:rsidRPr="00B95530">
        <w:rPr>
          <w:rFonts w:ascii="Times New Roman" w:hAnsi="Times New Roman"/>
          <w:kern w:val="2"/>
          <w:sz w:val="24"/>
          <w:szCs w:val="24"/>
        </w:rPr>
        <w:br/>
        <w:t>№ 273-ФЗ «Об образовании в Российской Федерации» (в действующей редакции);</w:t>
      </w:r>
    </w:p>
    <w:p w14:paraId="477C7654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Федеральным законом Российской Федерации от 24.07.1998 г. № 124-ФЗ «Об основных гарантиях прав ребенка в Российской Федерации» (в действующей редакции);</w:t>
      </w:r>
    </w:p>
    <w:p w14:paraId="0CD448D0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bookmarkStart w:id="0" w:name="_Hlk152076982"/>
      <w:r w:rsidRPr="00B95530">
        <w:rPr>
          <w:rFonts w:ascii="Times New Roman" w:hAnsi="Times New Roman"/>
          <w:kern w:val="2"/>
          <w:sz w:val="24"/>
          <w:szCs w:val="24"/>
        </w:rPr>
        <w:t>- Федеральным законом Российской Федерации от 13.07.2020 г. № 189-ФЗ «О государственном (муниципальном) социальном заказе на оказание государственных (муниципальных) услуг в социальной сфере» (в действующей редакции)</w:t>
      </w:r>
      <w:bookmarkEnd w:id="0"/>
      <w:r w:rsidRPr="00B95530">
        <w:rPr>
          <w:rFonts w:ascii="Times New Roman" w:hAnsi="Times New Roman"/>
          <w:kern w:val="2"/>
          <w:sz w:val="24"/>
          <w:szCs w:val="24"/>
        </w:rPr>
        <w:t>;</w:t>
      </w:r>
    </w:p>
    <w:p w14:paraId="46FA144D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 xml:space="preserve">- Указом Президента Российской Федерации от 07.05.2024 г. № 309 </w:t>
      </w:r>
      <w:r w:rsidRPr="00B95530">
        <w:rPr>
          <w:rFonts w:ascii="Times New Roman" w:hAnsi="Times New Roman"/>
          <w:kern w:val="2"/>
          <w:sz w:val="24"/>
          <w:szCs w:val="24"/>
        </w:rPr>
        <w:br/>
        <w:t>«</w:t>
      </w:r>
      <w:hyperlink r:id="rId7" w:tgtFrame="_blank" w:history="1">
        <w:r w:rsidRPr="00B95530">
          <w:rPr>
            <w:rFonts w:ascii="Times New Roman" w:hAnsi="Times New Roman"/>
            <w:kern w:val="2"/>
            <w:sz w:val="24"/>
            <w:szCs w:val="24"/>
          </w:rPr>
          <w:t>О национальных целях развития России до 2030 года</w:t>
        </w:r>
      </w:hyperlink>
      <w:r w:rsidRPr="00B95530">
        <w:rPr>
          <w:rFonts w:ascii="Times New Roman" w:hAnsi="Times New Roman"/>
          <w:sz w:val="24"/>
          <w:szCs w:val="24"/>
        </w:rPr>
        <w:t xml:space="preserve"> и на перспективу до 2036 года</w:t>
      </w:r>
      <w:r w:rsidRPr="00B95530">
        <w:rPr>
          <w:rFonts w:ascii="Times New Roman" w:hAnsi="Times New Roman"/>
          <w:kern w:val="2"/>
          <w:sz w:val="24"/>
          <w:szCs w:val="24"/>
        </w:rPr>
        <w:t>»;</w:t>
      </w:r>
    </w:p>
    <w:p w14:paraId="02E9A56B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Распоряжением Правительства Российской Федерации от 31.03.2022 г. № 678-р «Об утверждении Концепции развития дополнительного образования детей до 2030 года» (в действующей редакции);</w:t>
      </w:r>
    </w:p>
    <w:p w14:paraId="587BAC5F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Постановлением Главного государственного врача Российской Федерации от 02.06.2026 года № 19 Об утверждении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1B90A2B1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Постановлением Главного государственного санитарного врача Российской Федерации от 28.01.2021 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16BE132E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 xml:space="preserve">- Приказом Министерства просвещения Российской Федерации от </w:t>
      </w:r>
      <w:r w:rsidRPr="00B95530">
        <w:rPr>
          <w:rFonts w:ascii="Times New Roman" w:hAnsi="Times New Roman"/>
          <w:kern w:val="2"/>
          <w:sz w:val="24"/>
          <w:szCs w:val="24"/>
        </w:rPr>
        <w:br/>
        <w:t>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14F28C01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sz w:val="24"/>
          <w:szCs w:val="24"/>
        </w:rPr>
        <w:t xml:space="preserve">- </w:t>
      </w:r>
      <w:hyperlink r:id="rId8" w:history="1">
        <w:r w:rsidRPr="00B95530">
          <w:rPr>
            <w:rFonts w:ascii="Times New Roman" w:hAnsi="Times New Roman"/>
            <w:kern w:val="2"/>
            <w:sz w:val="24"/>
            <w:szCs w:val="24"/>
          </w:rPr>
          <w:t xml:space="preserve">Приказом Минпросвещения России от 03.09.2019 г. № 467 </w:t>
        </w:r>
        <w:r w:rsidRPr="00B95530">
          <w:rPr>
            <w:rFonts w:ascii="Times New Roman" w:hAnsi="Times New Roman"/>
            <w:kern w:val="2"/>
            <w:sz w:val="24"/>
            <w:szCs w:val="24"/>
          </w:rPr>
          <w:br/>
          <w:t>«Об утверждении Целевой модели развития региональных систем развития дополнительного образования детей»</w:t>
        </w:r>
      </w:hyperlink>
      <w:r w:rsidRPr="00B95530">
        <w:rPr>
          <w:rFonts w:ascii="Times New Roman" w:hAnsi="Times New Roman"/>
          <w:kern w:val="2"/>
          <w:sz w:val="24"/>
          <w:szCs w:val="24"/>
        </w:rPr>
        <w:t xml:space="preserve"> (в действующей редакции); </w:t>
      </w:r>
    </w:p>
    <w:p w14:paraId="37F1AFFF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Приказом Минобрнауки России № 882 и Минпросвещения России № 8391 от 05.08.2020 г.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4DF994DD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Приказом Министерства труда и социальной защиты Российской Федерации от 22.09.2021 г. № 652н «Об утверждении профессионального стандарта «Педагог дополнительного образования детей и взрослых»;</w:t>
      </w:r>
      <w:bookmarkStart w:id="1" w:name="_Hlk114566402"/>
    </w:p>
    <w:p w14:paraId="7AD0CA35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Законом Республики Крым от 06.07.2015 г. № 131-ЗРК/2015 «Об образовании в Республике Крым» (в действующей редакции);</w:t>
      </w:r>
    </w:p>
    <w:p w14:paraId="36EA50FC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Распоряжением Совета министров Республики Крым от 11.08.2022 г. № 1179-р «О реализации Концепции дополнительного образования детей до 2030 года в Республике Крым» (в ред. От 225.08.1025 № 1338-р);</w:t>
      </w:r>
    </w:p>
    <w:p w14:paraId="5631A598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Приказом Министерства образования, науки и молодежи Республики Крым от 03.09.2021 г. № 1394 «Об утверждении моделей обеспечения доступности дополнительного образования для детей Республики Крым»;</w:t>
      </w:r>
    </w:p>
    <w:p w14:paraId="49AA8E16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Приказом Министерства образования, науки и молодежи Республики Крым от 09.12.2021 г. № 1948 «О методических рекомендациях «Проектирование дополнительных общеобразовательных общеразвивающих программ»;</w:t>
      </w:r>
    </w:p>
    <w:bookmarkEnd w:id="1"/>
    <w:p w14:paraId="2F19C1FA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 xml:space="preserve">- Методическими рекомендации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</w:t>
      </w:r>
      <w:r w:rsidRPr="00B95530">
        <w:rPr>
          <w:rFonts w:ascii="Times New Roman" w:hAnsi="Times New Roman"/>
          <w:kern w:val="2"/>
          <w:sz w:val="24"/>
          <w:szCs w:val="24"/>
        </w:rPr>
        <w:lastRenderedPageBreak/>
        <w:t>(законными представителями), письмо Министерства просвещения Российской Федерации от 31.07.2023 г. № 04-423 «Об исполнении протокола»;</w:t>
      </w:r>
    </w:p>
    <w:p w14:paraId="0A336173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eastAsia="Calibri" w:hAnsi="Times New Roman"/>
          <w:bCs/>
          <w:sz w:val="24"/>
          <w:szCs w:val="24"/>
        </w:rPr>
        <w:t>- Письмом Министерства просвещения Российской Федерации от 23.01.2026 № АБ-254/06 «Методические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культура»;</w:t>
      </w:r>
    </w:p>
    <w:p w14:paraId="702E3325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sz w:val="24"/>
          <w:szCs w:val="24"/>
        </w:rPr>
        <w:t xml:space="preserve">- Уставом Муниципального бюджетного дошкольного образовательного учреждения «Детский сад №5 «Красная шапочка» города Бахчисарай Республики Крым; </w:t>
      </w:r>
    </w:p>
    <w:p w14:paraId="376CFF63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sz w:val="24"/>
          <w:szCs w:val="24"/>
        </w:rPr>
        <w:t xml:space="preserve">- Положением о дополнительном образовании в Муниципальном бюджетном дошкольном образовательном учреждении «Детский сад №5 «Красная шапочка» города Бахчисарай Республики Крым; </w:t>
      </w:r>
    </w:p>
    <w:p w14:paraId="6B8E56FF" w14:textId="77777777" w:rsidR="004323C2" w:rsidRPr="00B95530" w:rsidRDefault="004323C2" w:rsidP="004323C2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sz w:val="24"/>
          <w:szCs w:val="24"/>
        </w:rPr>
        <w:t>- Положением о разработке и утверждении дополнительной общеобразовательной общеразвивающей программы Муниципального бюджетного дошкольного образовательного учреждения «Детский сад №5 «Красная шапочка» города Бахчисарай Республики Крым.</w:t>
      </w:r>
    </w:p>
    <w:p w14:paraId="6D16E863" w14:textId="3448A85E" w:rsidR="004323C2" w:rsidRDefault="00CE120A" w:rsidP="004323C2">
      <w:pPr>
        <w:pStyle w:val="a7"/>
        <w:ind w:left="0" w:right="-51" w:firstLine="566"/>
        <w:contextualSpacing/>
        <w:jc w:val="both"/>
        <w:rPr>
          <w:sz w:val="24"/>
          <w:szCs w:val="24"/>
        </w:rPr>
      </w:pPr>
      <w:r w:rsidRPr="005F58B1">
        <w:rPr>
          <w:sz w:val="24"/>
          <w:szCs w:val="24"/>
        </w:rPr>
        <w:t>Дополнительное образование в дошкольном учреждении реализуется через работу кружк</w:t>
      </w:r>
      <w:r w:rsidR="004323C2">
        <w:rPr>
          <w:sz w:val="24"/>
          <w:szCs w:val="24"/>
        </w:rPr>
        <w:t>а социально-гуманитарной</w:t>
      </w:r>
      <w:r w:rsidRPr="005F58B1">
        <w:rPr>
          <w:sz w:val="24"/>
          <w:szCs w:val="24"/>
        </w:rPr>
        <w:t xml:space="preserve"> направленности «</w:t>
      </w:r>
      <w:r w:rsidR="004323C2">
        <w:rPr>
          <w:sz w:val="24"/>
          <w:szCs w:val="24"/>
        </w:rPr>
        <w:t>Школа для дошколят</w:t>
      </w:r>
      <w:r w:rsidRPr="005F58B1">
        <w:rPr>
          <w:sz w:val="24"/>
          <w:szCs w:val="24"/>
        </w:rPr>
        <w:t xml:space="preserve">», который способствует </w:t>
      </w:r>
      <w:r w:rsidR="004323C2" w:rsidRPr="004323C2">
        <w:rPr>
          <w:sz w:val="24"/>
          <w:szCs w:val="24"/>
        </w:rPr>
        <w:t>осуществлени</w:t>
      </w:r>
      <w:r w:rsidR="004323C2" w:rsidRPr="004323C2">
        <w:rPr>
          <w:sz w:val="24"/>
          <w:szCs w:val="24"/>
        </w:rPr>
        <w:t>ю</w:t>
      </w:r>
      <w:r w:rsidR="004323C2" w:rsidRPr="004323C2">
        <w:rPr>
          <w:sz w:val="24"/>
          <w:szCs w:val="24"/>
        </w:rPr>
        <w:t xml:space="preserve"> комплексного подхода к речевому развитию детей и подготовки их к усвоению грамоты.</w:t>
      </w:r>
    </w:p>
    <w:p w14:paraId="74751396" w14:textId="76F04997" w:rsidR="004323C2" w:rsidRPr="004323C2" w:rsidRDefault="004323C2" w:rsidP="004323C2">
      <w:pPr>
        <w:spacing w:after="0" w:line="240" w:lineRule="auto"/>
        <w:ind w:right="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3C2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23C2">
        <w:rPr>
          <w:rFonts w:ascii="Times New Roman" w:hAnsi="Times New Roman" w:cs="Times New Roman"/>
          <w:sz w:val="24"/>
          <w:szCs w:val="24"/>
        </w:rPr>
        <w:t>разработана для детей старшего дошкольного возраста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323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Возрастной состав группы – дети от 6 до 7 лет. </w:t>
      </w:r>
      <w:r w:rsidRPr="00EA2040">
        <w:rPr>
          <w:rFonts w:ascii="Times New Roman" w:hAnsi="Times New Roman" w:cs="Times New Roman"/>
          <w:sz w:val="24"/>
          <w:szCs w:val="24"/>
        </w:rPr>
        <w:t>Срок реализации Программы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EA2040">
        <w:rPr>
          <w:rFonts w:ascii="Times New Roman" w:hAnsi="Times New Roman" w:cs="Times New Roman"/>
          <w:sz w:val="24"/>
          <w:szCs w:val="24"/>
        </w:rPr>
        <w:t>один год.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23C2">
        <w:rPr>
          <w:rFonts w:ascii="Times New Roman" w:hAnsi="Times New Roman" w:cs="Times New Roman"/>
          <w:sz w:val="24"/>
          <w:szCs w:val="24"/>
        </w:rPr>
        <w:t>Количество воспитанников в группе составляет 23 человека.</w:t>
      </w:r>
      <w:r w:rsidRPr="004323C2">
        <w:rPr>
          <w:rFonts w:ascii="Times New Roman" w:hAnsi="Times New Roman"/>
          <w:sz w:val="28"/>
          <w:szCs w:val="28"/>
        </w:rPr>
        <w:t xml:space="preserve"> </w:t>
      </w:r>
      <w:r w:rsidRPr="004323C2">
        <w:rPr>
          <w:rFonts w:ascii="Times New Roman" w:hAnsi="Times New Roman"/>
          <w:sz w:val="24"/>
          <w:szCs w:val="24"/>
        </w:rPr>
        <w:t>Программа предусматривает занятия, состоящие из двух частей: теоретической и практической. В обучении применяется групповая форма с индивидуальным подходом, включающая обучение в малых группах.</w:t>
      </w:r>
    </w:p>
    <w:p w14:paraId="73D533E3" w14:textId="77777777" w:rsidR="004323C2" w:rsidRDefault="005F58B1" w:rsidP="004323C2">
      <w:pPr>
        <w:pStyle w:val="a7"/>
        <w:ind w:left="0" w:right="60" w:firstLine="567"/>
        <w:jc w:val="both"/>
        <w:rPr>
          <w:sz w:val="24"/>
          <w:szCs w:val="24"/>
        </w:rPr>
      </w:pPr>
      <w:r w:rsidRPr="005F58B1">
        <w:rPr>
          <w:sz w:val="24"/>
          <w:szCs w:val="24"/>
        </w:rPr>
        <w:t>Прием на обучение производится по желанию детей, на основе имеющегося интереса к данному виду деятельности, при наличии заявления от родителей (законных представителей)</w:t>
      </w:r>
      <w:r>
        <w:rPr>
          <w:sz w:val="24"/>
          <w:szCs w:val="24"/>
        </w:rPr>
        <w:t xml:space="preserve"> </w:t>
      </w:r>
      <w:r w:rsidRPr="005F58B1">
        <w:rPr>
          <w:sz w:val="24"/>
          <w:szCs w:val="24"/>
        </w:rPr>
        <w:t>и отсутствия</w:t>
      </w:r>
      <w:r w:rsidRPr="005F58B1">
        <w:rPr>
          <w:sz w:val="24"/>
          <w:szCs w:val="24"/>
        </w:rPr>
        <w:tab/>
        <w:t>медицинских противопоказаний</w:t>
      </w:r>
      <w:r w:rsidRPr="005F58B1">
        <w:rPr>
          <w:spacing w:val="-10"/>
          <w:sz w:val="24"/>
          <w:szCs w:val="24"/>
        </w:rPr>
        <w:t xml:space="preserve"> </w:t>
      </w:r>
      <w:r w:rsidRPr="005F58B1">
        <w:rPr>
          <w:sz w:val="24"/>
          <w:szCs w:val="24"/>
        </w:rPr>
        <w:t>для</w:t>
      </w:r>
      <w:r w:rsidRPr="005F58B1">
        <w:rPr>
          <w:spacing w:val="-7"/>
          <w:sz w:val="24"/>
          <w:szCs w:val="24"/>
        </w:rPr>
        <w:t xml:space="preserve"> </w:t>
      </w:r>
      <w:r w:rsidRPr="005F58B1">
        <w:rPr>
          <w:sz w:val="24"/>
          <w:szCs w:val="24"/>
        </w:rPr>
        <w:t>занятий.</w:t>
      </w:r>
      <w:r w:rsidRPr="005F58B1">
        <w:rPr>
          <w:spacing w:val="-3"/>
          <w:sz w:val="24"/>
          <w:szCs w:val="24"/>
        </w:rPr>
        <w:t xml:space="preserve"> </w:t>
      </w:r>
      <w:r w:rsidRPr="005F58B1">
        <w:rPr>
          <w:sz w:val="24"/>
          <w:szCs w:val="24"/>
        </w:rPr>
        <w:t>Время</w:t>
      </w:r>
      <w:r w:rsidRPr="005F58B1">
        <w:rPr>
          <w:spacing w:val="-7"/>
          <w:sz w:val="24"/>
          <w:szCs w:val="24"/>
        </w:rPr>
        <w:t xml:space="preserve"> </w:t>
      </w:r>
      <w:r w:rsidRPr="005F58B1">
        <w:rPr>
          <w:sz w:val="24"/>
          <w:szCs w:val="24"/>
        </w:rPr>
        <w:t>занятия</w:t>
      </w:r>
      <w:r w:rsidRPr="005F58B1">
        <w:rPr>
          <w:spacing w:val="-9"/>
          <w:sz w:val="24"/>
          <w:szCs w:val="24"/>
        </w:rPr>
        <w:t xml:space="preserve"> </w:t>
      </w:r>
      <w:r w:rsidRPr="005F58B1">
        <w:rPr>
          <w:sz w:val="24"/>
          <w:szCs w:val="24"/>
        </w:rPr>
        <w:t>рекомендуется</w:t>
      </w:r>
      <w:r w:rsidRPr="005F58B1">
        <w:rPr>
          <w:spacing w:val="-7"/>
          <w:sz w:val="24"/>
          <w:szCs w:val="24"/>
        </w:rPr>
        <w:t xml:space="preserve"> </w:t>
      </w:r>
      <w:r w:rsidRPr="005F58B1">
        <w:rPr>
          <w:sz w:val="24"/>
          <w:szCs w:val="24"/>
        </w:rPr>
        <w:t>нормами</w:t>
      </w:r>
      <w:r w:rsidRPr="005F58B1">
        <w:rPr>
          <w:spacing w:val="-9"/>
          <w:sz w:val="24"/>
          <w:szCs w:val="24"/>
        </w:rPr>
        <w:t xml:space="preserve"> </w:t>
      </w:r>
      <w:r w:rsidRPr="005F58B1">
        <w:rPr>
          <w:sz w:val="24"/>
          <w:szCs w:val="24"/>
        </w:rPr>
        <w:t>СанПин. Зачисление детей в группу кружка осуществляется на основании приказа заведующего МБДОУ «Детский сад №5 «Красная шапочка» г.Бахчисарай.</w:t>
      </w:r>
      <w:r w:rsidRPr="00EA2040">
        <w:rPr>
          <w:sz w:val="24"/>
          <w:szCs w:val="24"/>
        </w:rPr>
        <w:t xml:space="preserve"> </w:t>
      </w:r>
    </w:p>
    <w:p w14:paraId="4A7970BB" w14:textId="77777777" w:rsidR="006F01BA" w:rsidRDefault="004F4BE5" w:rsidP="004323C2">
      <w:pPr>
        <w:pStyle w:val="a7"/>
        <w:ind w:left="0" w:right="60" w:firstLine="567"/>
        <w:jc w:val="both"/>
        <w:rPr>
          <w:sz w:val="24"/>
          <w:szCs w:val="24"/>
        </w:rPr>
      </w:pPr>
      <w:r w:rsidRPr="004F4BE5">
        <w:rPr>
          <w:sz w:val="24"/>
          <w:szCs w:val="24"/>
        </w:rPr>
        <w:t>В результате обучения по данной программе дошкольники</w:t>
      </w:r>
      <w:r w:rsidR="006F01BA">
        <w:rPr>
          <w:sz w:val="24"/>
          <w:szCs w:val="24"/>
        </w:rPr>
        <w:t>:</w:t>
      </w:r>
      <w:r w:rsidRPr="004F4BE5">
        <w:rPr>
          <w:sz w:val="24"/>
          <w:szCs w:val="24"/>
        </w:rPr>
        <w:t xml:space="preserve"> </w:t>
      </w:r>
    </w:p>
    <w:p w14:paraId="29CDE984" w14:textId="55242973" w:rsidR="006F01BA" w:rsidRPr="006F01BA" w:rsidRDefault="006F01BA" w:rsidP="006F01BA">
      <w:pPr>
        <w:pStyle w:val="a7"/>
        <w:ind w:left="0" w:right="60" w:firstLine="567"/>
        <w:jc w:val="both"/>
        <w:rPr>
          <w:sz w:val="24"/>
          <w:szCs w:val="24"/>
        </w:rPr>
      </w:pPr>
      <w:r>
        <w:rPr>
          <w:sz w:val="24"/>
          <w:szCs w:val="24"/>
        </w:rPr>
        <w:t>- б</w:t>
      </w:r>
      <w:r w:rsidR="004323C2">
        <w:rPr>
          <w:sz w:val="24"/>
          <w:szCs w:val="24"/>
        </w:rPr>
        <w:t>удут знать</w:t>
      </w:r>
      <w:r>
        <w:rPr>
          <w:sz w:val="24"/>
          <w:szCs w:val="24"/>
        </w:rPr>
        <w:t xml:space="preserve">: </w:t>
      </w:r>
      <w:r w:rsidR="004323C2" w:rsidRPr="004323C2">
        <w:rPr>
          <w:sz w:val="24"/>
          <w:szCs w:val="24"/>
        </w:rPr>
        <w:t>звуко-буквенный анализ и синтез слов;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 xml:space="preserve">гласные и согласные, твёрдые/мягкие, звонкие/глухие согласные звуки; 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ударный и безударный звук;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bCs/>
          <w:iCs/>
          <w:sz w:val="24"/>
          <w:szCs w:val="24"/>
        </w:rPr>
        <w:t>как выполнять анализ предложения</w:t>
      </w:r>
      <w:r>
        <w:rPr>
          <w:bCs/>
          <w:iCs/>
          <w:sz w:val="24"/>
          <w:szCs w:val="24"/>
        </w:rPr>
        <w:t>;</w:t>
      </w:r>
    </w:p>
    <w:p w14:paraId="6E2E150F" w14:textId="77777777" w:rsidR="006F01BA" w:rsidRDefault="006F01BA" w:rsidP="004323C2">
      <w:pPr>
        <w:pStyle w:val="a7"/>
        <w:ind w:left="0" w:right="60" w:firstLine="567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- б</w:t>
      </w:r>
      <w:r w:rsidR="004323C2" w:rsidRPr="004323C2">
        <w:rPr>
          <w:sz w:val="24"/>
          <w:szCs w:val="24"/>
        </w:rPr>
        <w:t>удут уметь: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определять место заданного звука в слове, подбирать слова с заданным звуком;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проводить звуко-буквенный анализ и синтез слов;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различать гласные и согласные, твёрдые/мягкие, звонкие/глухие согласные звуки; определять ударный и безударный звук;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уметь узнавать буквы, читать слоги, слова, предложения;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понимать и выполнять учебную задачу, а также проявлять такие качества, как усидчивость, терпеливость, умение общаться со сверстниками, доброжелательность</w:t>
      </w:r>
      <w:r>
        <w:rPr>
          <w:sz w:val="24"/>
          <w:szCs w:val="24"/>
        </w:rPr>
        <w:t>;</w:t>
      </w:r>
    </w:p>
    <w:p w14:paraId="5EFDDCF9" w14:textId="5F39CD87" w:rsidR="004323C2" w:rsidRDefault="006F01BA" w:rsidP="004323C2">
      <w:pPr>
        <w:pStyle w:val="a7"/>
        <w:ind w:left="0" w:right="60"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="004323C2" w:rsidRPr="004323C2">
        <w:rPr>
          <w:sz w:val="24"/>
          <w:szCs w:val="24"/>
        </w:rPr>
        <w:t>могут: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понимать и использовать в речи термины - «звук» (гласный/согласный, твердый/мягкий), «буква», «слог», «слово», «предложение», «ударение»;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печатать, выкладывать из букв слова;</w:t>
      </w:r>
      <w:r w:rsidR="004323C2">
        <w:rPr>
          <w:sz w:val="24"/>
          <w:szCs w:val="24"/>
        </w:rPr>
        <w:t xml:space="preserve"> </w:t>
      </w:r>
      <w:r w:rsidR="004323C2" w:rsidRPr="004323C2">
        <w:rPr>
          <w:sz w:val="24"/>
          <w:szCs w:val="24"/>
        </w:rPr>
        <w:t>составлять схемы и выполнять анализ предложений; читать предложения, небольшие рассказы, отвечать на вопросы по содержанию прочитанного.</w:t>
      </w:r>
    </w:p>
    <w:p w14:paraId="483D26D4" w14:textId="3E23F352" w:rsidR="004F4BE5" w:rsidRPr="00CE2199" w:rsidRDefault="004F4BE5" w:rsidP="004323C2">
      <w:pPr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F4BE5" w:rsidRPr="00CE2199" w:rsidSect="004323C2">
          <w:pgSz w:w="11910" w:h="16840"/>
          <w:pgMar w:top="1040" w:right="711" w:bottom="280" w:left="150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«</w:t>
      </w:r>
      <w:r w:rsidR="006F01BA">
        <w:rPr>
          <w:rFonts w:ascii="Times New Roman" w:hAnsi="Times New Roman" w:cs="Times New Roman"/>
          <w:sz w:val="24"/>
          <w:szCs w:val="24"/>
        </w:rPr>
        <w:t>Школа для дошколят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2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рассматривалас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>ь на педагогическом совете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 от </w:t>
      </w:r>
      <w:r w:rsidR="006F01BA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 w:rsidR="006F01B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и была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приказом заведующего №</w:t>
      </w:r>
      <w:r w:rsidR="006F01BA">
        <w:rPr>
          <w:rFonts w:ascii="Times New Roman" w:eastAsia="Times New Roman" w:hAnsi="Times New Roman" w:cs="Times New Roman"/>
          <w:sz w:val="24"/>
          <w:szCs w:val="24"/>
          <w:lang w:eastAsia="ru-RU"/>
        </w:rPr>
        <w:t>215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-од от </w:t>
      </w:r>
      <w:r w:rsidR="006F01BA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F01B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F01BA">
        <w:rPr>
          <w:rFonts w:ascii="Times New Roman" w:eastAsia="Times New Roman" w:hAnsi="Times New Roman" w:cs="Times New Roman"/>
          <w:sz w:val="24"/>
          <w:szCs w:val="24"/>
          <w:lang w:eastAsia="ru-RU"/>
        </w:rPr>
        <w:t>6г.</w:t>
      </w:r>
    </w:p>
    <w:p w14:paraId="46EDAC74" w14:textId="4D97E60D" w:rsidR="00EA2A3D" w:rsidRPr="00EA2040" w:rsidRDefault="00EA2A3D" w:rsidP="006F01BA">
      <w:pPr>
        <w:pStyle w:val="a7"/>
        <w:ind w:left="0" w:right="262"/>
        <w:jc w:val="both"/>
        <w:rPr>
          <w:sz w:val="24"/>
          <w:szCs w:val="24"/>
        </w:rPr>
      </w:pPr>
    </w:p>
    <w:sectPr w:rsidR="00EA2A3D" w:rsidRPr="00EA2040" w:rsidSect="004F4BE5">
      <w:footerReference w:type="default" r:id="rId9"/>
      <w:pgSz w:w="11910" w:h="16840"/>
      <w:pgMar w:top="760" w:right="300" w:bottom="1200" w:left="11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044A0" w14:textId="77777777" w:rsidR="003108E8" w:rsidRDefault="003108E8">
      <w:pPr>
        <w:spacing w:after="0" w:line="240" w:lineRule="auto"/>
      </w:pPr>
      <w:r>
        <w:separator/>
      </w:r>
    </w:p>
  </w:endnote>
  <w:endnote w:type="continuationSeparator" w:id="0">
    <w:p w14:paraId="074024B1" w14:textId="77777777" w:rsidR="003108E8" w:rsidRDefault="0031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D8D9" w14:textId="77777777" w:rsidR="00EF254E" w:rsidRDefault="004F4BE5">
    <w:pPr>
      <w:pStyle w:val="a7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880F08B" wp14:editId="2598B43A">
              <wp:simplePos x="0" y="0"/>
              <wp:positionH relativeFrom="page">
                <wp:posOffset>7022338</wp:posOffset>
              </wp:positionH>
              <wp:positionV relativeFrom="page">
                <wp:posOffset>9917379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96110" w14:textId="77777777" w:rsidR="00EF254E" w:rsidRDefault="004F4BE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80F0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2.95pt;margin-top:780.9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AQbcA+IAAAAPAQAADwAAAGRycy9kb3ducmV2LnhtbEyPQU+DQBCF7yb+h82Y&#10;eLO7NIIFWZrG6MnESPHgcWG3QMrOIrtt8d87nOxt3szLm+/l29kO7Gwm3zuUEK0EMION0z22Er6q&#10;t4cNMB8UajU4NBJ+jYdtcXuTq0y7C5bmvA8toxD0mZLQhTBmnPumM1b5lRsN0u3gJqsCyanlelIX&#10;CrcDXwuRcKt6pA+dGs1LZ5rj/mQl7L6xfO1/PurP8lD2VZUKfE+OUt7fzbtnYMHM4d8MCz6hQ0FM&#10;tTuh9mwgHYk4JS9NcRJRi8UTPa5jYPWy2zylwIucX/co/gAAAP//AwBQSwECLQAUAAYACAAAACEA&#10;toM4kv4AAADhAQAAEwAAAAAAAAAAAAAAAAAAAAAAW0NvbnRlbnRfVHlwZXNdLnhtbFBLAQItABQA&#10;BgAIAAAAIQA4/SH/1gAAAJQBAAALAAAAAAAAAAAAAAAAAC8BAABfcmVscy8ucmVsc1BLAQItABQA&#10;BgAIAAAAIQB+NGQZpgEAAD4DAAAOAAAAAAAAAAAAAAAAAC4CAABkcnMvZTJvRG9jLnhtbFBLAQIt&#10;ABQABgAIAAAAIQABBtwD4gAAAA8BAAAPAAAAAAAAAAAAAAAAAAAEAABkcnMvZG93bnJldi54bWxQ&#10;SwUGAAAAAAQABADzAAAADwUAAAAA&#10;" filled="f" stroked="f">
              <v:textbox inset="0,0,0,0">
                <w:txbxContent>
                  <w:p w14:paraId="14096110" w14:textId="77777777" w:rsidR="00EF254E" w:rsidRDefault="004F4BE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2D4CF" w14:textId="77777777" w:rsidR="003108E8" w:rsidRDefault="003108E8">
      <w:pPr>
        <w:spacing w:after="0" w:line="240" w:lineRule="auto"/>
      </w:pPr>
      <w:r>
        <w:separator/>
      </w:r>
    </w:p>
  </w:footnote>
  <w:footnote w:type="continuationSeparator" w:id="0">
    <w:p w14:paraId="0DFE2F04" w14:textId="77777777" w:rsidR="003108E8" w:rsidRDefault="00310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B32"/>
    <w:multiLevelType w:val="hybridMultilevel"/>
    <w:tmpl w:val="0750C786"/>
    <w:lvl w:ilvl="0" w:tplc="D8387B70">
      <w:numFmt w:val="bullet"/>
      <w:suff w:val="space"/>
      <w:lvlText w:val="-"/>
      <w:lvlJc w:val="left"/>
      <w:pPr>
        <w:ind w:left="9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 w15:restartNumberingAfterBreak="0">
    <w:nsid w:val="1BB51C8C"/>
    <w:multiLevelType w:val="hybridMultilevel"/>
    <w:tmpl w:val="CFFEB890"/>
    <w:lvl w:ilvl="0" w:tplc="1E14669C">
      <w:numFmt w:val="bullet"/>
      <w:lvlText w:val=""/>
      <w:lvlJc w:val="left"/>
      <w:pPr>
        <w:ind w:left="25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7C196C">
      <w:numFmt w:val="bullet"/>
      <w:lvlText w:val="•"/>
      <w:lvlJc w:val="left"/>
      <w:pPr>
        <w:ind w:left="1278" w:hanging="708"/>
      </w:pPr>
      <w:rPr>
        <w:rFonts w:hint="default"/>
        <w:lang w:val="ru-RU" w:eastAsia="en-US" w:bidi="ar-SA"/>
      </w:rPr>
    </w:lvl>
    <w:lvl w:ilvl="2" w:tplc="9C10B282">
      <w:numFmt w:val="bullet"/>
      <w:lvlText w:val="•"/>
      <w:lvlJc w:val="left"/>
      <w:pPr>
        <w:ind w:left="2297" w:hanging="708"/>
      </w:pPr>
      <w:rPr>
        <w:rFonts w:hint="default"/>
        <w:lang w:val="ru-RU" w:eastAsia="en-US" w:bidi="ar-SA"/>
      </w:rPr>
    </w:lvl>
    <w:lvl w:ilvl="3" w:tplc="AF303D60">
      <w:numFmt w:val="bullet"/>
      <w:lvlText w:val="•"/>
      <w:lvlJc w:val="left"/>
      <w:pPr>
        <w:ind w:left="3315" w:hanging="708"/>
      </w:pPr>
      <w:rPr>
        <w:rFonts w:hint="default"/>
        <w:lang w:val="ru-RU" w:eastAsia="en-US" w:bidi="ar-SA"/>
      </w:rPr>
    </w:lvl>
    <w:lvl w:ilvl="4" w:tplc="10A84C4A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3964F89E">
      <w:numFmt w:val="bullet"/>
      <w:lvlText w:val="•"/>
      <w:lvlJc w:val="left"/>
      <w:pPr>
        <w:ind w:left="5353" w:hanging="708"/>
      </w:pPr>
      <w:rPr>
        <w:rFonts w:hint="default"/>
        <w:lang w:val="ru-RU" w:eastAsia="en-US" w:bidi="ar-SA"/>
      </w:rPr>
    </w:lvl>
    <w:lvl w:ilvl="6" w:tplc="710E8E54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D098E970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30243122">
      <w:numFmt w:val="bullet"/>
      <w:lvlText w:val="•"/>
      <w:lvlJc w:val="left"/>
      <w:pPr>
        <w:ind w:left="840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12D0152"/>
    <w:multiLevelType w:val="hybridMultilevel"/>
    <w:tmpl w:val="992A6474"/>
    <w:lvl w:ilvl="0" w:tplc="1BBA0488">
      <w:numFmt w:val="bullet"/>
      <w:lvlText w:val=""/>
      <w:lvlJc w:val="left"/>
      <w:pPr>
        <w:ind w:left="966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ACEAE0">
      <w:numFmt w:val="bullet"/>
      <w:lvlText w:val="•"/>
      <w:lvlJc w:val="left"/>
      <w:pPr>
        <w:ind w:left="1908" w:hanging="281"/>
      </w:pPr>
      <w:rPr>
        <w:rFonts w:hint="default"/>
        <w:lang w:val="ru-RU" w:eastAsia="en-US" w:bidi="ar-SA"/>
      </w:rPr>
    </w:lvl>
    <w:lvl w:ilvl="2" w:tplc="4D00597C">
      <w:numFmt w:val="bullet"/>
      <w:lvlText w:val="•"/>
      <w:lvlJc w:val="left"/>
      <w:pPr>
        <w:ind w:left="2857" w:hanging="281"/>
      </w:pPr>
      <w:rPr>
        <w:rFonts w:hint="default"/>
        <w:lang w:val="ru-RU" w:eastAsia="en-US" w:bidi="ar-SA"/>
      </w:rPr>
    </w:lvl>
    <w:lvl w:ilvl="3" w:tplc="79D44244">
      <w:numFmt w:val="bullet"/>
      <w:lvlText w:val="•"/>
      <w:lvlJc w:val="left"/>
      <w:pPr>
        <w:ind w:left="3805" w:hanging="281"/>
      </w:pPr>
      <w:rPr>
        <w:rFonts w:hint="default"/>
        <w:lang w:val="ru-RU" w:eastAsia="en-US" w:bidi="ar-SA"/>
      </w:rPr>
    </w:lvl>
    <w:lvl w:ilvl="4" w:tplc="95B4B6AE">
      <w:numFmt w:val="bullet"/>
      <w:lvlText w:val="•"/>
      <w:lvlJc w:val="left"/>
      <w:pPr>
        <w:ind w:left="4754" w:hanging="281"/>
      </w:pPr>
      <w:rPr>
        <w:rFonts w:hint="default"/>
        <w:lang w:val="ru-RU" w:eastAsia="en-US" w:bidi="ar-SA"/>
      </w:rPr>
    </w:lvl>
    <w:lvl w:ilvl="5" w:tplc="B216986A">
      <w:numFmt w:val="bullet"/>
      <w:lvlText w:val="•"/>
      <w:lvlJc w:val="left"/>
      <w:pPr>
        <w:ind w:left="5703" w:hanging="281"/>
      </w:pPr>
      <w:rPr>
        <w:rFonts w:hint="default"/>
        <w:lang w:val="ru-RU" w:eastAsia="en-US" w:bidi="ar-SA"/>
      </w:rPr>
    </w:lvl>
    <w:lvl w:ilvl="6" w:tplc="8DFA10AC">
      <w:numFmt w:val="bullet"/>
      <w:lvlText w:val="•"/>
      <w:lvlJc w:val="left"/>
      <w:pPr>
        <w:ind w:left="6651" w:hanging="281"/>
      </w:pPr>
      <w:rPr>
        <w:rFonts w:hint="default"/>
        <w:lang w:val="ru-RU" w:eastAsia="en-US" w:bidi="ar-SA"/>
      </w:rPr>
    </w:lvl>
    <w:lvl w:ilvl="7" w:tplc="0C7C4FB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34C86800">
      <w:numFmt w:val="bullet"/>
      <w:lvlText w:val="•"/>
      <w:lvlJc w:val="left"/>
      <w:pPr>
        <w:ind w:left="854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CFA1D66"/>
    <w:multiLevelType w:val="hybridMultilevel"/>
    <w:tmpl w:val="04408176"/>
    <w:lvl w:ilvl="0" w:tplc="1F2AFDCC">
      <w:numFmt w:val="bullet"/>
      <w:lvlText w:val="•"/>
      <w:lvlJc w:val="left"/>
      <w:pPr>
        <w:ind w:left="5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A624C4">
      <w:numFmt w:val="bullet"/>
      <w:lvlText w:val="•"/>
      <w:lvlJc w:val="left"/>
      <w:pPr>
        <w:ind w:left="1530" w:hanging="142"/>
      </w:pPr>
      <w:rPr>
        <w:rFonts w:hint="default"/>
        <w:lang w:val="ru-RU" w:eastAsia="en-US" w:bidi="ar-SA"/>
      </w:rPr>
    </w:lvl>
    <w:lvl w:ilvl="2" w:tplc="CDF029FC">
      <w:numFmt w:val="bullet"/>
      <w:lvlText w:val="•"/>
      <w:lvlJc w:val="left"/>
      <w:pPr>
        <w:ind w:left="2521" w:hanging="142"/>
      </w:pPr>
      <w:rPr>
        <w:rFonts w:hint="default"/>
        <w:lang w:val="ru-RU" w:eastAsia="en-US" w:bidi="ar-SA"/>
      </w:rPr>
    </w:lvl>
    <w:lvl w:ilvl="3" w:tplc="1E922902">
      <w:numFmt w:val="bullet"/>
      <w:lvlText w:val="•"/>
      <w:lvlJc w:val="left"/>
      <w:pPr>
        <w:ind w:left="3511" w:hanging="142"/>
      </w:pPr>
      <w:rPr>
        <w:rFonts w:hint="default"/>
        <w:lang w:val="ru-RU" w:eastAsia="en-US" w:bidi="ar-SA"/>
      </w:rPr>
    </w:lvl>
    <w:lvl w:ilvl="4" w:tplc="9A402062">
      <w:numFmt w:val="bullet"/>
      <w:lvlText w:val="•"/>
      <w:lvlJc w:val="left"/>
      <w:pPr>
        <w:ind w:left="4502" w:hanging="142"/>
      </w:pPr>
      <w:rPr>
        <w:rFonts w:hint="default"/>
        <w:lang w:val="ru-RU" w:eastAsia="en-US" w:bidi="ar-SA"/>
      </w:rPr>
    </w:lvl>
    <w:lvl w:ilvl="5" w:tplc="BDCCE372">
      <w:numFmt w:val="bullet"/>
      <w:lvlText w:val="•"/>
      <w:lvlJc w:val="left"/>
      <w:pPr>
        <w:ind w:left="5493" w:hanging="142"/>
      </w:pPr>
      <w:rPr>
        <w:rFonts w:hint="default"/>
        <w:lang w:val="ru-RU" w:eastAsia="en-US" w:bidi="ar-SA"/>
      </w:rPr>
    </w:lvl>
    <w:lvl w:ilvl="6" w:tplc="10E68506">
      <w:numFmt w:val="bullet"/>
      <w:lvlText w:val="•"/>
      <w:lvlJc w:val="left"/>
      <w:pPr>
        <w:ind w:left="6483" w:hanging="142"/>
      </w:pPr>
      <w:rPr>
        <w:rFonts w:hint="default"/>
        <w:lang w:val="ru-RU" w:eastAsia="en-US" w:bidi="ar-SA"/>
      </w:rPr>
    </w:lvl>
    <w:lvl w:ilvl="7" w:tplc="B32C1C34">
      <w:numFmt w:val="bullet"/>
      <w:lvlText w:val="•"/>
      <w:lvlJc w:val="left"/>
      <w:pPr>
        <w:ind w:left="7474" w:hanging="142"/>
      </w:pPr>
      <w:rPr>
        <w:rFonts w:hint="default"/>
        <w:lang w:val="ru-RU" w:eastAsia="en-US" w:bidi="ar-SA"/>
      </w:rPr>
    </w:lvl>
    <w:lvl w:ilvl="8" w:tplc="4A72512E">
      <w:numFmt w:val="bullet"/>
      <w:lvlText w:val="•"/>
      <w:lvlJc w:val="left"/>
      <w:pPr>
        <w:ind w:left="8465" w:hanging="142"/>
      </w:pPr>
      <w:rPr>
        <w:rFonts w:hint="default"/>
        <w:lang w:val="ru-RU" w:eastAsia="en-US" w:bidi="ar-SA"/>
      </w:rPr>
    </w:lvl>
  </w:abstractNum>
  <w:abstractNum w:abstractNumId="4" w15:restartNumberingAfterBreak="0">
    <w:nsid w:val="34FC5B11"/>
    <w:multiLevelType w:val="hybridMultilevel"/>
    <w:tmpl w:val="A992F722"/>
    <w:lvl w:ilvl="0" w:tplc="56E89A48">
      <w:numFmt w:val="bullet"/>
      <w:lvlText w:val="-"/>
      <w:lvlJc w:val="left"/>
      <w:pPr>
        <w:ind w:left="258" w:hanging="6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88E31E">
      <w:numFmt w:val="bullet"/>
      <w:lvlText w:val="•"/>
      <w:lvlJc w:val="left"/>
      <w:pPr>
        <w:ind w:left="1278" w:hanging="617"/>
      </w:pPr>
      <w:rPr>
        <w:rFonts w:hint="default"/>
        <w:lang w:val="ru-RU" w:eastAsia="en-US" w:bidi="ar-SA"/>
      </w:rPr>
    </w:lvl>
    <w:lvl w:ilvl="2" w:tplc="A2A4FE30">
      <w:numFmt w:val="bullet"/>
      <w:lvlText w:val="•"/>
      <w:lvlJc w:val="left"/>
      <w:pPr>
        <w:ind w:left="2297" w:hanging="617"/>
      </w:pPr>
      <w:rPr>
        <w:rFonts w:hint="default"/>
        <w:lang w:val="ru-RU" w:eastAsia="en-US" w:bidi="ar-SA"/>
      </w:rPr>
    </w:lvl>
    <w:lvl w:ilvl="3" w:tplc="1F9CF7C4">
      <w:numFmt w:val="bullet"/>
      <w:lvlText w:val="•"/>
      <w:lvlJc w:val="left"/>
      <w:pPr>
        <w:ind w:left="3315" w:hanging="617"/>
      </w:pPr>
      <w:rPr>
        <w:rFonts w:hint="default"/>
        <w:lang w:val="ru-RU" w:eastAsia="en-US" w:bidi="ar-SA"/>
      </w:rPr>
    </w:lvl>
    <w:lvl w:ilvl="4" w:tplc="B4800320">
      <w:numFmt w:val="bullet"/>
      <w:lvlText w:val="•"/>
      <w:lvlJc w:val="left"/>
      <w:pPr>
        <w:ind w:left="4334" w:hanging="617"/>
      </w:pPr>
      <w:rPr>
        <w:rFonts w:hint="default"/>
        <w:lang w:val="ru-RU" w:eastAsia="en-US" w:bidi="ar-SA"/>
      </w:rPr>
    </w:lvl>
    <w:lvl w:ilvl="5" w:tplc="418A9578">
      <w:numFmt w:val="bullet"/>
      <w:lvlText w:val="•"/>
      <w:lvlJc w:val="left"/>
      <w:pPr>
        <w:ind w:left="5353" w:hanging="617"/>
      </w:pPr>
      <w:rPr>
        <w:rFonts w:hint="default"/>
        <w:lang w:val="ru-RU" w:eastAsia="en-US" w:bidi="ar-SA"/>
      </w:rPr>
    </w:lvl>
    <w:lvl w:ilvl="6" w:tplc="AD74C0E2">
      <w:numFmt w:val="bullet"/>
      <w:lvlText w:val="•"/>
      <w:lvlJc w:val="left"/>
      <w:pPr>
        <w:ind w:left="6371" w:hanging="617"/>
      </w:pPr>
      <w:rPr>
        <w:rFonts w:hint="default"/>
        <w:lang w:val="ru-RU" w:eastAsia="en-US" w:bidi="ar-SA"/>
      </w:rPr>
    </w:lvl>
    <w:lvl w:ilvl="7" w:tplc="508EE576">
      <w:numFmt w:val="bullet"/>
      <w:lvlText w:val="•"/>
      <w:lvlJc w:val="left"/>
      <w:pPr>
        <w:ind w:left="7390" w:hanging="617"/>
      </w:pPr>
      <w:rPr>
        <w:rFonts w:hint="default"/>
        <w:lang w:val="ru-RU" w:eastAsia="en-US" w:bidi="ar-SA"/>
      </w:rPr>
    </w:lvl>
    <w:lvl w:ilvl="8" w:tplc="73A03668">
      <w:numFmt w:val="bullet"/>
      <w:lvlText w:val="•"/>
      <w:lvlJc w:val="left"/>
      <w:pPr>
        <w:ind w:left="8409" w:hanging="617"/>
      </w:pPr>
      <w:rPr>
        <w:rFonts w:hint="default"/>
        <w:lang w:val="ru-RU" w:eastAsia="en-US" w:bidi="ar-SA"/>
      </w:rPr>
    </w:lvl>
  </w:abstractNum>
  <w:abstractNum w:abstractNumId="5" w15:restartNumberingAfterBreak="0">
    <w:nsid w:val="3FBD799F"/>
    <w:multiLevelType w:val="hybridMultilevel"/>
    <w:tmpl w:val="2D88449E"/>
    <w:lvl w:ilvl="0" w:tplc="EAF8CF18">
      <w:numFmt w:val="bullet"/>
      <w:lvlText w:val="-"/>
      <w:lvlJc w:val="left"/>
      <w:pPr>
        <w:ind w:left="199" w:hanging="164"/>
      </w:pPr>
      <w:rPr>
        <w:rFonts w:hint="default"/>
        <w:w w:val="99"/>
        <w:lang w:val="ru-RU" w:eastAsia="en-US" w:bidi="ar-SA"/>
      </w:rPr>
    </w:lvl>
    <w:lvl w:ilvl="1" w:tplc="4EDA6F6A">
      <w:numFmt w:val="bullet"/>
      <w:lvlText w:val="-"/>
      <w:lvlJc w:val="left"/>
      <w:pPr>
        <w:ind w:left="929" w:hanging="164"/>
      </w:pPr>
      <w:rPr>
        <w:rFonts w:hint="default"/>
        <w:w w:val="99"/>
        <w:lang w:val="ru-RU" w:eastAsia="en-US" w:bidi="ar-SA"/>
      </w:rPr>
    </w:lvl>
    <w:lvl w:ilvl="2" w:tplc="BB206D5C">
      <w:numFmt w:val="bullet"/>
      <w:lvlText w:val="•"/>
      <w:lvlJc w:val="left"/>
      <w:pPr>
        <w:ind w:left="920" w:hanging="164"/>
      </w:pPr>
      <w:rPr>
        <w:rFonts w:hint="default"/>
        <w:lang w:val="ru-RU" w:eastAsia="en-US" w:bidi="ar-SA"/>
      </w:rPr>
    </w:lvl>
    <w:lvl w:ilvl="3" w:tplc="024C9178">
      <w:numFmt w:val="bullet"/>
      <w:lvlText w:val="•"/>
      <w:lvlJc w:val="left"/>
      <w:pPr>
        <w:ind w:left="1051" w:hanging="164"/>
      </w:pPr>
      <w:rPr>
        <w:rFonts w:hint="default"/>
        <w:lang w:val="ru-RU" w:eastAsia="en-US" w:bidi="ar-SA"/>
      </w:rPr>
    </w:lvl>
    <w:lvl w:ilvl="4" w:tplc="4FB0A554">
      <w:numFmt w:val="bullet"/>
      <w:lvlText w:val="•"/>
      <w:lvlJc w:val="left"/>
      <w:pPr>
        <w:ind w:left="1182" w:hanging="164"/>
      </w:pPr>
      <w:rPr>
        <w:rFonts w:hint="default"/>
        <w:lang w:val="ru-RU" w:eastAsia="en-US" w:bidi="ar-SA"/>
      </w:rPr>
    </w:lvl>
    <w:lvl w:ilvl="5" w:tplc="F8022A06">
      <w:numFmt w:val="bullet"/>
      <w:lvlText w:val="•"/>
      <w:lvlJc w:val="left"/>
      <w:pPr>
        <w:ind w:left="1314" w:hanging="164"/>
      </w:pPr>
      <w:rPr>
        <w:rFonts w:hint="default"/>
        <w:lang w:val="ru-RU" w:eastAsia="en-US" w:bidi="ar-SA"/>
      </w:rPr>
    </w:lvl>
    <w:lvl w:ilvl="6" w:tplc="92427E46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7" w:tplc="A2BA2500">
      <w:numFmt w:val="bullet"/>
      <w:lvlText w:val="•"/>
      <w:lvlJc w:val="left"/>
      <w:pPr>
        <w:ind w:left="1577" w:hanging="164"/>
      </w:pPr>
      <w:rPr>
        <w:rFonts w:hint="default"/>
        <w:lang w:val="ru-RU" w:eastAsia="en-US" w:bidi="ar-SA"/>
      </w:rPr>
    </w:lvl>
    <w:lvl w:ilvl="8" w:tplc="F3082D7E">
      <w:numFmt w:val="bullet"/>
      <w:lvlText w:val="•"/>
      <w:lvlJc w:val="left"/>
      <w:pPr>
        <w:ind w:left="1708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45896252"/>
    <w:multiLevelType w:val="hybridMultilevel"/>
    <w:tmpl w:val="5E38FF2E"/>
    <w:lvl w:ilvl="0" w:tplc="4A006BDC">
      <w:numFmt w:val="bullet"/>
      <w:lvlText w:val="-"/>
      <w:lvlJc w:val="left"/>
      <w:pPr>
        <w:ind w:left="199" w:hanging="15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75CC450">
      <w:numFmt w:val="bullet"/>
      <w:lvlText w:val="•"/>
      <w:lvlJc w:val="left"/>
      <w:pPr>
        <w:ind w:left="1192" w:hanging="154"/>
      </w:pPr>
      <w:rPr>
        <w:rFonts w:hint="default"/>
        <w:lang w:val="ru-RU" w:eastAsia="en-US" w:bidi="ar-SA"/>
      </w:rPr>
    </w:lvl>
    <w:lvl w:ilvl="2" w:tplc="D69248CE">
      <w:numFmt w:val="bullet"/>
      <w:lvlText w:val="•"/>
      <w:lvlJc w:val="left"/>
      <w:pPr>
        <w:ind w:left="2184" w:hanging="154"/>
      </w:pPr>
      <w:rPr>
        <w:rFonts w:hint="default"/>
        <w:lang w:val="ru-RU" w:eastAsia="en-US" w:bidi="ar-SA"/>
      </w:rPr>
    </w:lvl>
    <w:lvl w:ilvl="3" w:tplc="7214CA18">
      <w:numFmt w:val="bullet"/>
      <w:lvlText w:val="•"/>
      <w:lvlJc w:val="left"/>
      <w:pPr>
        <w:ind w:left="3177" w:hanging="154"/>
      </w:pPr>
      <w:rPr>
        <w:rFonts w:hint="default"/>
        <w:lang w:val="ru-RU" w:eastAsia="en-US" w:bidi="ar-SA"/>
      </w:rPr>
    </w:lvl>
    <w:lvl w:ilvl="4" w:tplc="9EA2469E">
      <w:numFmt w:val="bullet"/>
      <w:lvlText w:val="•"/>
      <w:lvlJc w:val="left"/>
      <w:pPr>
        <w:ind w:left="4169" w:hanging="154"/>
      </w:pPr>
      <w:rPr>
        <w:rFonts w:hint="default"/>
        <w:lang w:val="ru-RU" w:eastAsia="en-US" w:bidi="ar-SA"/>
      </w:rPr>
    </w:lvl>
    <w:lvl w:ilvl="5" w:tplc="7A36C9E4">
      <w:numFmt w:val="bullet"/>
      <w:lvlText w:val="•"/>
      <w:lvlJc w:val="left"/>
      <w:pPr>
        <w:ind w:left="5162" w:hanging="154"/>
      </w:pPr>
      <w:rPr>
        <w:rFonts w:hint="default"/>
        <w:lang w:val="ru-RU" w:eastAsia="en-US" w:bidi="ar-SA"/>
      </w:rPr>
    </w:lvl>
    <w:lvl w:ilvl="6" w:tplc="B2D64516">
      <w:numFmt w:val="bullet"/>
      <w:lvlText w:val="•"/>
      <w:lvlJc w:val="left"/>
      <w:pPr>
        <w:ind w:left="6154" w:hanging="154"/>
      </w:pPr>
      <w:rPr>
        <w:rFonts w:hint="default"/>
        <w:lang w:val="ru-RU" w:eastAsia="en-US" w:bidi="ar-SA"/>
      </w:rPr>
    </w:lvl>
    <w:lvl w:ilvl="7" w:tplc="A984D660">
      <w:numFmt w:val="bullet"/>
      <w:lvlText w:val="•"/>
      <w:lvlJc w:val="left"/>
      <w:pPr>
        <w:ind w:left="7146" w:hanging="154"/>
      </w:pPr>
      <w:rPr>
        <w:rFonts w:hint="default"/>
        <w:lang w:val="ru-RU" w:eastAsia="en-US" w:bidi="ar-SA"/>
      </w:rPr>
    </w:lvl>
    <w:lvl w:ilvl="8" w:tplc="C34CDAE6">
      <w:numFmt w:val="bullet"/>
      <w:lvlText w:val="•"/>
      <w:lvlJc w:val="left"/>
      <w:pPr>
        <w:ind w:left="8139" w:hanging="154"/>
      </w:pPr>
      <w:rPr>
        <w:rFonts w:hint="default"/>
        <w:lang w:val="ru-RU" w:eastAsia="en-US" w:bidi="ar-SA"/>
      </w:rPr>
    </w:lvl>
  </w:abstractNum>
  <w:abstractNum w:abstractNumId="7" w15:restartNumberingAfterBreak="0">
    <w:nsid w:val="5E1C23C1"/>
    <w:multiLevelType w:val="hybridMultilevel"/>
    <w:tmpl w:val="CF00EE5E"/>
    <w:lvl w:ilvl="0" w:tplc="35E613B8">
      <w:numFmt w:val="bullet"/>
      <w:lvlText w:val="•"/>
      <w:lvlJc w:val="left"/>
      <w:pPr>
        <w:ind w:left="96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587A0A">
      <w:numFmt w:val="bullet"/>
      <w:lvlText w:val="•"/>
      <w:lvlJc w:val="left"/>
      <w:pPr>
        <w:ind w:left="1908" w:hanging="281"/>
      </w:pPr>
      <w:rPr>
        <w:rFonts w:hint="default"/>
        <w:lang w:val="ru-RU" w:eastAsia="en-US" w:bidi="ar-SA"/>
      </w:rPr>
    </w:lvl>
    <w:lvl w:ilvl="2" w:tplc="3B34BB62">
      <w:numFmt w:val="bullet"/>
      <w:lvlText w:val="•"/>
      <w:lvlJc w:val="left"/>
      <w:pPr>
        <w:ind w:left="2857" w:hanging="281"/>
      </w:pPr>
      <w:rPr>
        <w:rFonts w:hint="default"/>
        <w:lang w:val="ru-RU" w:eastAsia="en-US" w:bidi="ar-SA"/>
      </w:rPr>
    </w:lvl>
    <w:lvl w:ilvl="3" w:tplc="392EEC68">
      <w:numFmt w:val="bullet"/>
      <w:lvlText w:val="•"/>
      <w:lvlJc w:val="left"/>
      <w:pPr>
        <w:ind w:left="3805" w:hanging="281"/>
      </w:pPr>
      <w:rPr>
        <w:rFonts w:hint="default"/>
        <w:lang w:val="ru-RU" w:eastAsia="en-US" w:bidi="ar-SA"/>
      </w:rPr>
    </w:lvl>
    <w:lvl w:ilvl="4" w:tplc="D04800C0">
      <w:numFmt w:val="bullet"/>
      <w:lvlText w:val="•"/>
      <w:lvlJc w:val="left"/>
      <w:pPr>
        <w:ind w:left="4754" w:hanging="281"/>
      </w:pPr>
      <w:rPr>
        <w:rFonts w:hint="default"/>
        <w:lang w:val="ru-RU" w:eastAsia="en-US" w:bidi="ar-SA"/>
      </w:rPr>
    </w:lvl>
    <w:lvl w:ilvl="5" w:tplc="FE743A20">
      <w:numFmt w:val="bullet"/>
      <w:lvlText w:val="•"/>
      <w:lvlJc w:val="left"/>
      <w:pPr>
        <w:ind w:left="5703" w:hanging="281"/>
      </w:pPr>
      <w:rPr>
        <w:rFonts w:hint="default"/>
        <w:lang w:val="ru-RU" w:eastAsia="en-US" w:bidi="ar-SA"/>
      </w:rPr>
    </w:lvl>
    <w:lvl w:ilvl="6" w:tplc="46B2A486">
      <w:numFmt w:val="bullet"/>
      <w:lvlText w:val="•"/>
      <w:lvlJc w:val="left"/>
      <w:pPr>
        <w:ind w:left="6651" w:hanging="281"/>
      </w:pPr>
      <w:rPr>
        <w:rFonts w:hint="default"/>
        <w:lang w:val="ru-RU" w:eastAsia="en-US" w:bidi="ar-SA"/>
      </w:rPr>
    </w:lvl>
    <w:lvl w:ilvl="7" w:tplc="1EDA0C66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FB6E4756">
      <w:numFmt w:val="bullet"/>
      <w:lvlText w:val="•"/>
      <w:lvlJc w:val="left"/>
      <w:pPr>
        <w:ind w:left="8549" w:hanging="28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4A8"/>
    <w:rsid w:val="000F357F"/>
    <w:rsid w:val="00195D22"/>
    <w:rsid w:val="001B338F"/>
    <w:rsid w:val="001B43DA"/>
    <w:rsid w:val="0027264C"/>
    <w:rsid w:val="002D2BCC"/>
    <w:rsid w:val="003108E8"/>
    <w:rsid w:val="00373544"/>
    <w:rsid w:val="003C595B"/>
    <w:rsid w:val="003D1387"/>
    <w:rsid w:val="0042384E"/>
    <w:rsid w:val="004323C2"/>
    <w:rsid w:val="004702E1"/>
    <w:rsid w:val="004A3CE1"/>
    <w:rsid w:val="004F4BE5"/>
    <w:rsid w:val="005128B9"/>
    <w:rsid w:val="005E1CC9"/>
    <w:rsid w:val="005F58B1"/>
    <w:rsid w:val="006654CF"/>
    <w:rsid w:val="006F01BA"/>
    <w:rsid w:val="00765C99"/>
    <w:rsid w:val="008829A7"/>
    <w:rsid w:val="008A4DD2"/>
    <w:rsid w:val="008D3476"/>
    <w:rsid w:val="008E07C2"/>
    <w:rsid w:val="009F74A8"/>
    <w:rsid w:val="00B3614D"/>
    <w:rsid w:val="00B9126D"/>
    <w:rsid w:val="00CE120A"/>
    <w:rsid w:val="00CE2199"/>
    <w:rsid w:val="00DE1625"/>
    <w:rsid w:val="00DE7E2D"/>
    <w:rsid w:val="00E772FB"/>
    <w:rsid w:val="00EA2040"/>
    <w:rsid w:val="00EA2A3D"/>
    <w:rsid w:val="00F32EAB"/>
    <w:rsid w:val="00F714A3"/>
    <w:rsid w:val="00F80203"/>
    <w:rsid w:val="00F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46C7F"/>
  <w15:chartTrackingRefBased/>
  <w15:docId w15:val="{57ED2062-433F-4AB7-A5F4-12EE83E2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4F4BE5"/>
    <w:pPr>
      <w:widowControl w:val="0"/>
      <w:autoSpaceDE w:val="0"/>
      <w:autoSpaceDN w:val="0"/>
      <w:spacing w:after="0" w:line="319" w:lineRule="exact"/>
      <w:ind w:left="258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A2A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EA2A3D"/>
    <w:rPr>
      <w:rFonts w:ascii="Calibri" w:eastAsia="Calibri" w:hAnsi="Calibri" w:cs="Times New Roman"/>
    </w:rPr>
  </w:style>
  <w:style w:type="paragraph" w:styleId="a5">
    <w:name w:val="List Paragraph"/>
    <w:basedOn w:val="a"/>
    <w:uiPriority w:val="1"/>
    <w:qFormat/>
    <w:rsid w:val="002D2BCC"/>
    <w:pPr>
      <w:ind w:left="720"/>
      <w:contextualSpacing/>
    </w:pPr>
  </w:style>
  <w:style w:type="character" w:customStyle="1" w:styleId="amailrucssattributepostfix">
    <w:name w:val="a_mailru_css_attribute_postfix"/>
    <w:basedOn w:val="a0"/>
    <w:rsid w:val="002D2BCC"/>
  </w:style>
  <w:style w:type="character" w:styleId="a6">
    <w:name w:val="Hyperlink"/>
    <w:basedOn w:val="a0"/>
    <w:uiPriority w:val="99"/>
    <w:unhideWhenUsed/>
    <w:rsid w:val="002D2BCC"/>
    <w:rPr>
      <w:color w:val="0000FF"/>
      <w:u w:val="single"/>
    </w:rPr>
  </w:style>
  <w:style w:type="paragraph" w:styleId="a7">
    <w:name w:val="Body Text"/>
    <w:basedOn w:val="a"/>
    <w:link w:val="a8"/>
    <w:uiPriority w:val="1"/>
    <w:qFormat/>
    <w:rsid w:val="001B338F"/>
    <w:pPr>
      <w:widowControl w:val="0"/>
      <w:autoSpaceDE w:val="0"/>
      <w:autoSpaceDN w:val="0"/>
      <w:spacing w:after="0" w:line="240" w:lineRule="auto"/>
      <w:ind w:left="19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1B338F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F58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4F4BE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32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ht.center/wp-content/uploads/2019/12/TSelevaya-model-razvitiya-reg-sistem-DO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p.edu.ru/upload/file_api/c5/7c/c57c1c89-31e7-4f46-811c-e45c28a3c5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32</cp:revision>
  <dcterms:created xsi:type="dcterms:W3CDTF">2021-06-14T12:07:00Z</dcterms:created>
  <dcterms:modified xsi:type="dcterms:W3CDTF">2026-10-04T18:41:00Z</dcterms:modified>
</cp:coreProperties>
</file>