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8F9" w14:textId="77777777" w:rsidR="002D2BCC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b/>
          <w:sz w:val="24"/>
          <w:szCs w:val="24"/>
        </w:rPr>
        <w:t>обще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образовательной общеразвивающей программы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 «Радуга творчества»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М</w:t>
      </w:r>
      <w:r w:rsidRPr="00EA2040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«Детский сад №5 «Красная шапочка» </w:t>
      </w:r>
    </w:p>
    <w:p w14:paraId="0736AC7C" w14:textId="77777777" w:rsidR="00EA2A3D" w:rsidRPr="00EA2040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14:paraId="5783C69F" w14:textId="77777777" w:rsidR="00EA2040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56796BA" w14:textId="77777777" w:rsidR="00EA2A3D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общеразвивающая программа </w:t>
      </w:r>
      <w:r w:rsidR="002D2BCC">
        <w:rPr>
          <w:rFonts w:ascii="Times New Roman" w:hAnsi="Times New Roman" w:cs="Times New Roman"/>
          <w:sz w:val="24"/>
          <w:szCs w:val="24"/>
        </w:rPr>
        <w:t xml:space="preserve">«Радуга творчества» </w:t>
      </w:r>
      <w:r w:rsidRPr="00EA2040">
        <w:rPr>
          <w:rFonts w:ascii="Times New Roman" w:hAnsi="Times New Roman" w:cs="Times New Roman"/>
          <w:sz w:val="24"/>
          <w:szCs w:val="24"/>
        </w:rPr>
        <w:t>М</w:t>
      </w:r>
      <w:r w:rsidR="00EA2A3D" w:rsidRPr="00EA204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 разработана в соответствии с основными нормативными правовыми актами:</w:t>
      </w:r>
    </w:p>
    <w:p w14:paraId="220E5D07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Федеральным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от 29.12.2012 г. № 273-ФЗ «Об образовании в Российской Федерации» с изменениями и дополнениями;</w:t>
      </w:r>
    </w:p>
    <w:p w14:paraId="1C1387F9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Федеральным</w:t>
      </w:r>
      <w:r w:rsidRPr="004A3C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Российской Федерации от 24.07.1998 № 124-ФЗ «Об основных гарантиях прав ребенка в Российской Федерации»</w:t>
      </w:r>
      <w:r w:rsidRPr="004A3CE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454184D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Указ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Президента Российской Федерации от 21.07.2020 г. № 474 «</w:t>
      </w:r>
      <w:hyperlink r:id="rId4" w:tgtFrame="_blank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О национальных целях развития России до 2030 года</w:t>
        </w:r>
      </w:hyperlink>
      <w:r w:rsidRPr="004A3CE1">
        <w:rPr>
          <w:rFonts w:ascii="Times New Roman" w:hAnsi="Times New Roman"/>
          <w:sz w:val="24"/>
          <w:szCs w:val="24"/>
        </w:rPr>
        <w:t>»;</w:t>
      </w:r>
    </w:p>
    <w:p w14:paraId="1935085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Национальным</w:t>
      </w:r>
      <w:r w:rsidRPr="004A3CE1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 № 16);</w:t>
      </w:r>
    </w:p>
    <w:p w14:paraId="228D6DDC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>-</w:t>
      </w:r>
      <w:r w:rsidRPr="004A3CE1">
        <w:rPr>
          <w:sz w:val="24"/>
          <w:szCs w:val="24"/>
        </w:rPr>
        <w:t xml:space="preserve"> </w:t>
      </w:r>
      <w:hyperlink r:id="rId5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Стратегией</w:t>
        </w:r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26BC679E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Концепцией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дополнительного образования детей, утверждена распоряжением Правительства Российской Федерации от 31 марта 2022 г. № 678-р;</w:t>
      </w:r>
    </w:p>
    <w:p w14:paraId="24DFD1F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6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проектом «Успех каждого ребенка»</w:t>
        </w:r>
      </w:hyperlink>
      <w:hyperlink r:id="rId7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3985F79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mailrucssattributepostfix"/>
          <w:rFonts w:ascii="Times New Roman" w:hAnsi="Times New Roman"/>
          <w:sz w:val="24"/>
          <w:szCs w:val="24"/>
          <w:shd w:val="clear" w:color="auto" w:fill="FFFFFF"/>
        </w:rPr>
      </w:pPr>
      <w:bookmarkStart w:id="0" w:name="_Hlk72131563"/>
      <w:r w:rsidRPr="004A3CE1">
        <w:rPr>
          <w:rFonts w:ascii="Times New Roman" w:hAnsi="Times New Roman"/>
          <w:sz w:val="24"/>
          <w:szCs w:val="24"/>
        </w:rPr>
        <w:t>-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4A3CE1">
        <w:rPr>
          <w:rStyle w:val="amailrucssattributepostfix"/>
          <w:rFonts w:ascii="Times New Roman" w:hAnsi="Times New Roman"/>
          <w:sz w:val="24"/>
          <w:szCs w:val="24"/>
        </w:rPr>
        <w:t>;</w:t>
      </w:r>
    </w:p>
    <w:p w14:paraId="637780E4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1" w:name="_Hlk72142235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- 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A98976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Приказом Минпросвещения России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4AF50576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</w:pPr>
      <w:r w:rsidRPr="004A3CE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- Приказом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14:paraId="34DF5ECD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1731031"/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4A3CE1">
        <w:rPr>
          <w:rFonts w:ascii="Times New Roman" w:hAnsi="Times New Roman"/>
          <w:sz w:val="24"/>
          <w:szCs w:val="24"/>
        </w:rPr>
        <w:t>;</w:t>
      </w:r>
    </w:p>
    <w:p w14:paraId="7844BDA1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002BBD8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20.02.2019 №ТС – 551/07 «О сопровождении образования обучающихся с ОВЗ и инвалидностью»;</w:t>
      </w:r>
      <w:r w:rsidRPr="004A3CE1">
        <w:rPr>
          <w:rFonts w:ascii="Times New Roman" w:hAnsi="Times New Roman"/>
          <w:sz w:val="24"/>
          <w:szCs w:val="24"/>
        </w:rPr>
        <w:tab/>
        <w:t xml:space="preserve"> </w:t>
      </w:r>
    </w:p>
    <w:p w14:paraId="2913B200" w14:textId="77777777" w:rsidR="004A3CE1" w:rsidRPr="004A3CE1" w:rsidRDefault="004A3CE1" w:rsidP="004A3CE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CE1">
        <w:rPr>
          <w:rFonts w:ascii="Times New Roman" w:hAnsi="Times New Roman" w:cs="Times New Roman"/>
          <w:sz w:val="24"/>
          <w:szCs w:val="24"/>
        </w:rPr>
        <w:t>- «Об образовании в Республике Крым»: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A3CE1">
        <w:rPr>
          <w:rFonts w:ascii="Times New Roman" w:hAnsi="Times New Roman" w:cs="Times New Roman"/>
          <w:sz w:val="24"/>
          <w:szCs w:val="24"/>
        </w:rPr>
        <w:t xml:space="preserve"> Республики Крым от 06.07.2015 № 131-ЗРК/2015;</w:t>
      </w:r>
    </w:p>
    <w:p w14:paraId="73A0736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lastRenderedPageBreak/>
        <w:t>- Устав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№5 «Красная шапочка» города Бахчисарай Республики Крым;</w:t>
      </w:r>
    </w:p>
    <w:p w14:paraId="6D792B7C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Положение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о дополнительном образовании в Муниципальном бюджетном дошкольном образовательном учреждении «Детский сад №5 «Красная шапочка» города Бахчисарай Республики Крым;</w:t>
      </w:r>
    </w:p>
    <w:p w14:paraId="5C861CDF" w14:textId="77777777" w:rsidR="00765C99" w:rsidRPr="00EA2040" w:rsidRDefault="00765C99" w:rsidP="00765C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в дошкольном учреждении реализуется 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через работу </w:t>
      </w:r>
      <w:r w:rsidR="00F32EAB">
        <w:rPr>
          <w:rFonts w:ascii="Times New Roman" w:eastAsia="Times New Roman" w:hAnsi="Times New Roman" w:cs="Times New Roman"/>
          <w:sz w:val="24"/>
          <w:szCs w:val="24"/>
        </w:rPr>
        <w:t>кружка художественн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ой направленности «Радуга творчества», который способствует раннему выявлению и разностороннему развитию способностей детей, помогает их проявлению и дальнейшему совершенствованию. Работа в кружке способствует развитию у детей мелкой моторики, речевых навыков, творческой фантазии, эстетического и цветового восприятия.</w:t>
      </w:r>
    </w:p>
    <w:p w14:paraId="200E7559" w14:textId="77777777" w:rsidR="00373544" w:rsidRPr="00EA2040" w:rsidRDefault="00765C99" w:rsidP="003735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 w:cs="Times New Roman"/>
          <w:sz w:val="24"/>
          <w:szCs w:val="24"/>
        </w:rPr>
        <w:t xml:space="preserve">Отличительной особенностью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>образовательной общеразвивающей программы</w:t>
      </w:r>
      <w:r w:rsidRPr="00EA2040">
        <w:rPr>
          <w:rFonts w:ascii="Times New Roman" w:hAnsi="Times New Roman" w:cs="Times New Roman"/>
          <w:sz w:val="24"/>
          <w:szCs w:val="24"/>
        </w:rPr>
        <w:t xml:space="preserve"> является использование разных техник при организации занятий кружка.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EA2040" w:rsidRPr="00EA2040">
        <w:rPr>
          <w:rFonts w:ascii="Times New Roman" w:hAnsi="Times New Roman" w:cs="Times New Roman"/>
          <w:sz w:val="24"/>
          <w:szCs w:val="24"/>
        </w:rPr>
        <w:t xml:space="preserve"> </w:t>
      </w:r>
      <w:r w:rsidR="00373544" w:rsidRPr="00EA2040">
        <w:rPr>
          <w:rFonts w:ascii="Times New Roman" w:hAnsi="Times New Roman" w:cs="Times New Roman"/>
          <w:sz w:val="24"/>
          <w:szCs w:val="24"/>
        </w:rPr>
        <w:t xml:space="preserve">включает овладение детьми основами таких техник, как: </w:t>
      </w:r>
      <w:r w:rsidR="00373544" w:rsidRPr="00EA2040">
        <w:rPr>
          <w:rFonts w:ascii="Times New Roman" w:eastAsia="Times New Roman" w:hAnsi="Times New Roman" w:cs="Times New Roman"/>
          <w:sz w:val="24"/>
          <w:szCs w:val="24"/>
        </w:rPr>
        <w:t>квиллинг, оригами, паперкрафт, бумагопластика, пластилинография, работа с природны</w:t>
      </w:r>
      <w:r w:rsidR="00F32EAB">
        <w:rPr>
          <w:rFonts w:ascii="Times New Roman" w:eastAsia="Times New Roman" w:hAnsi="Times New Roman" w:cs="Times New Roman"/>
          <w:sz w:val="24"/>
          <w:szCs w:val="24"/>
        </w:rPr>
        <w:t>м материалом</w:t>
      </w:r>
      <w:r w:rsidR="00373544" w:rsidRPr="00EA2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8A51B" w14:textId="77777777" w:rsidR="00765C99" w:rsidRPr="00EA2040" w:rsidRDefault="00765C99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 w:cs="Times New Roman"/>
          <w:sz w:val="24"/>
          <w:szCs w:val="24"/>
        </w:rPr>
        <w:t>Работа с разными материалами дает возможность детям проявить терпение, упорство, фантазию и художественный вкус, проявить творческие способности, приобрести ручную умелость, которая позволяет им чувствовать себя самостоятельными. Все это благоприятно влияет на формирование здоровой и гармонично развитой личности.</w:t>
      </w:r>
    </w:p>
    <w:p w14:paraId="77A2EB79" w14:textId="77777777" w:rsidR="00765C99" w:rsidRPr="00EA2040" w:rsidRDefault="00EA2040" w:rsidP="005128B9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образовательная общеразвивающая программа</w:t>
      </w:r>
      <w:r w:rsidRPr="00EA2040">
        <w:rPr>
          <w:rFonts w:ascii="Times New Roman" w:hAnsi="Times New Roman"/>
          <w:sz w:val="24"/>
          <w:szCs w:val="24"/>
        </w:rPr>
        <w:t xml:space="preserve"> </w:t>
      </w:r>
      <w:r w:rsidR="005128B9">
        <w:rPr>
          <w:rFonts w:ascii="Times New Roman" w:hAnsi="Times New Roman"/>
          <w:sz w:val="24"/>
          <w:szCs w:val="24"/>
        </w:rPr>
        <w:t xml:space="preserve">не </w:t>
      </w:r>
      <w:r w:rsidR="00765C99" w:rsidRPr="00EA2040">
        <w:rPr>
          <w:rFonts w:ascii="Times New Roman" w:hAnsi="Times New Roman"/>
          <w:sz w:val="24"/>
          <w:szCs w:val="24"/>
        </w:rPr>
        <w:t>может</w:t>
      </w:r>
      <w:r w:rsidR="005128B9">
        <w:rPr>
          <w:rFonts w:ascii="Times New Roman" w:hAnsi="Times New Roman"/>
          <w:sz w:val="24"/>
          <w:szCs w:val="24"/>
        </w:rPr>
        <w:t xml:space="preserve"> </w:t>
      </w:r>
      <w:r w:rsidR="008E07C2" w:rsidRPr="00EA2040">
        <w:rPr>
          <w:rFonts w:ascii="Times New Roman" w:hAnsi="Times New Roman"/>
          <w:sz w:val="24"/>
          <w:szCs w:val="24"/>
        </w:rPr>
        <w:t xml:space="preserve">реализовываться </w:t>
      </w:r>
      <w:r w:rsidR="00765C99" w:rsidRPr="00EA2040">
        <w:rPr>
          <w:rFonts w:ascii="Times New Roman" w:hAnsi="Times New Roman"/>
          <w:sz w:val="24"/>
          <w:szCs w:val="24"/>
        </w:rPr>
        <w:t xml:space="preserve">взамен </w:t>
      </w:r>
      <w:r w:rsidR="00F714A3">
        <w:rPr>
          <w:rFonts w:ascii="Times New Roman" w:hAnsi="Times New Roman"/>
          <w:sz w:val="24"/>
          <w:szCs w:val="24"/>
        </w:rPr>
        <w:t xml:space="preserve">или в рамках </w:t>
      </w:r>
      <w:r w:rsidR="0027264C" w:rsidRPr="00EA2040">
        <w:rPr>
          <w:rFonts w:ascii="Times New Roman" w:hAnsi="Times New Roman"/>
          <w:sz w:val="24"/>
          <w:szCs w:val="24"/>
        </w:rPr>
        <w:t xml:space="preserve">образовательной деятельности за счет времени, отведенного на реализацию </w:t>
      </w:r>
      <w:r w:rsidR="00765C99" w:rsidRPr="00EA2040">
        <w:rPr>
          <w:rFonts w:ascii="Times New Roman" w:hAnsi="Times New Roman"/>
          <w:sz w:val="24"/>
          <w:szCs w:val="24"/>
        </w:rPr>
        <w:t>образовательной</w:t>
      </w:r>
      <w:r w:rsidR="0027264C" w:rsidRPr="00EA2040">
        <w:rPr>
          <w:rFonts w:ascii="Times New Roman" w:hAnsi="Times New Roman"/>
          <w:sz w:val="24"/>
          <w:szCs w:val="24"/>
        </w:rPr>
        <w:t xml:space="preserve"> </w:t>
      </w:r>
      <w:r w:rsidR="00765C99" w:rsidRPr="00EA2040">
        <w:rPr>
          <w:rFonts w:ascii="Times New Roman" w:hAnsi="Times New Roman"/>
          <w:sz w:val="24"/>
          <w:szCs w:val="24"/>
        </w:rPr>
        <w:t>программы</w:t>
      </w:r>
      <w:r w:rsidR="0027264C" w:rsidRPr="00EA2040">
        <w:rPr>
          <w:rFonts w:ascii="Times New Roman" w:hAnsi="Times New Roman"/>
          <w:sz w:val="24"/>
          <w:szCs w:val="24"/>
        </w:rPr>
        <w:t xml:space="preserve"> дошкольного образования.  </w:t>
      </w:r>
      <w:r w:rsidR="00765C99" w:rsidRPr="00EA2040">
        <w:rPr>
          <w:rFonts w:ascii="Times New Roman" w:hAnsi="Times New Roman"/>
          <w:sz w:val="24"/>
          <w:szCs w:val="24"/>
        </w:rPr>
        <w:t>Количеств</w:t>
      </w:r>
      <w:r w:rsidR="0027264C" w:rsidRPr="00EA2040">
        <w:rPr>
          <w:rFonts w:ascii="Times New Roman" w:hAnsi="Times New Roman"/>
          <w:sz w:val="24"/>
          <w:szCs w:val="24"/>
        </w:rPr>
        <w:t xml:space="preserve">о и длительность   занятий, проводимых   в рамках оказания </w:t>
      </w:r>
      <w:r w:rsidR="00765C99" w:rsidRPr="00EA2040">
        <w:rPr>
          <w:rFonts w:ascii="Times New Roman" w:hAnsi="Times New Roman"/>
          <w:sz w:val="24"/>
          <w:szCs w:val="24"/>
        </w:rPr>
        <w:t xml:space="preserve">дополнительных образовательных услуг, регламентируется </w:t>
      </w:r>
      <w:r w:rsidR="00373544" w:rsidRPr="00EA2040">
        <w:rPr>
          <w:rFonts w:ascii="Times New Roman" w:hAnsi="Times New Roman"/>
          <w:color w:val="000000"/>
          <w:sz w:val="24"/>
          <w:szCs w:val="24"/>
        </w:rPr>
        <w:t>санитарно-эпидемиологическими правилами и нормативами действующего СанПина</w:t>
      </w:r>
      <w:r w:rsidR="00765C99" w:rsidRPr="00EA2040">
        <w:rPr>
          <w:rFonts w:ascii="Times New Roman" w:hAnsi="Times New Roman"/>
          <w:sz w:val="24"/>
          <w:szCs w:val="24"/>
        </w:rPr>
        <w:t xml:space="preserve">, а общее время   занятий   по  </w:t>
      </w:r>
      <w:r w:rsidR="0027264C" w:rsidRPr="00EA2040">
        <w:rPr>
          <w:rFonts w:ascii="Times New Roman" w:hAnsi="Times New Roman"/>
          <w:sz w:val="24"/>
          <w:szCs w:val="24"/>
        </w:rPr>
        <w:t xml:space="preserve"> основным   и   дополнительным программам не </w:t>
      </w:r>
      <w:r w:rsidR="00765C99" w:rsidRPr="00EA2040">
        <w:rPr>
          <w:rFonts w:ascii="Times New Roman" w:hAnsi="Times New Roman"/>
          <w:sz w:val="24"/>
          <w:szCs w:val="24"/>
        </w:rPr>
        <w:t>должно</w:t>
      </w:r>
      <w:r w:rsidR="0027264C" w:rsidRPr="00EA2040">
        <w:rPr>
          <w:rFonts w:ascii="Times New Roman" w:hAnsi="Times New Roman"/>
          <w:sz w:val="24"/>
          <w:szCs w:val="24"/>
        </w:rPr>
        <w:t xml:space="preserve"> существенно превышать допустимый объем недельной нагрузки с </w:t>
      </w:r>
      <w:r w:rsidR="00765C99" w:rsidRPr="00EA2040">
        <w:rPr>
          <w:rFonts w:ascii="Times New Roman" w:hAnsi="Times New Roman"/>
          <w:sz w:val="24"/>
          <w:szCs w:val="24"/>
        </w:rPr>
        <w:t>учетом возраста детей.</w:t>
      </w:r>
    </w:p>
    <w:p w14:paraId="40308C06" w14:textId="77777777" w:rsidR="00373544" w:rsidRPr="00EA2040" w:rsidRDefault="00373544" w:rsidP="0037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/>
          <w:sz w:val="24"/>
          <w:szCs w:val="24"/>
        </w:rPr>
        <w:t xml:space="preserve">Предоставление дополнительных образовательных услуг и реализация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 xml:space="preserve">образовательной общеразвивающей </w:t>
      </w:r>
      <w:r w:rsidRPr="00EA2040">
        <w:rPr>
          <w:rFonts w:ascii="Times New Roman" w:hAnsi="Times New Roman"/>
          <w:sz w:val="24"/>
          <w:szCs w:val="24"/>
        </w:rPr>
        <w:t>прогр</w:t>
      </w:r>
      <w:r w:rsidR="00EA2040">
        <w:rPr>
          <w:rFonts w:ascii="Times New Roman" w:hAnsi="Times New Roman"/>
          <w:sz w:val="24"/>
          <w:szCs w:val="24"/>
        </w:rPr>
        <w:t>аммы</w:t>
      </w:r>
      <w:r w:rsidRPr="00EA2040"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на обучение по программе дополнительного образования.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группу кружка осуществляется на основании приказа заведующего МБДОУ «Детский сад №5 «Красная шапочка» г.Бахчисарай. </w:t>
      </w:r>
    </w:p>
    <w:p w14:paraId="2178A0D1" w14:textId="77777777" w:rsidR="001B43DA" w:rsidRPr="00EA2040" w:rsidRDefault="001B43DA" w:rsidP="001B4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>Занятие проходит в форме игры, для обыгрывания сюжета используются стихотворные формы, сказки, подвижные и пальчиковые игры, персонажи, игровые упражнения. В теоретической части используется рассказ воспитателя, беседа, рассказы детей, показ воспитателем способа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действия; в практической части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– непосредственное изготовление изделий, самостоятельное художественное творчество детей, коллективная, групповая работа.</w:t>
      </w:r>
    </w:p>
    <w:p w14:paraId="2BBE3537" w14:textId="77777777" w:rsidR="001B43DA" w:rsidRPr="00EA2040" w:rsidRDefault="001B43DA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Занятия кружка проводятся 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 xml:space="preserve">1 раз в неделю длительностью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30 минут во вт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>орой половине дня.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Длительность продуктивной деятельности с детьми может варьироваться в зависимости от ситуации и желания детей. Каждый ребенок работает на своем уровне сложности.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Возрастной состав группы – дети от 6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  <w:r w:rsidRPr="00EA2040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2D2BCC">
        <w:rPr>
          <w:rFonts w:ascii="Times New Roman" w:hAnsi="Times New Roman" w:cs="Times New Roman"/>
          <w:sz w:val="24"/>
          <w:szCs w:val="24"/>
        </w:rPr>
        <w:t xml:space="preserve"> - </w:t>
      </w:r>
      <w:r w:rsidRPr="00EA2040">
        <w:rPr>
          <w:rFonts w:ascii="Times New Roman" w:hAnsi="Times New Roman" w:cs="Times New Roman"/>
          <w:sz w:val="24"/>
          <w:szCs w:val="24"/>
        </w:rPr>
        <w:t xml:space="preserve"> один год.</w:t>
      </w:r>
    </w:p>
    <w:p w14:paraId="3B0C36CD" w14:textId="77777777" w:rsidR="008E07C2" w:rsidRDefault="008E07C2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обучения по данной программе дошкольники 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овладевают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различным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приемам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работы с бумагой, пластилином, природным материалом; </w:t>
      </w:r>
      <w:r w:rsidR="004702E1" w:rsidRPr="00EA2040">
        <w:rPr>
          <w:rFonts w:ascii="Times New Roman" w:eastAsia="Times New Roman" w:hAnsi="Times New Roman" w:cs="Times New Roman"/>
          <w:sz w:val="24"/>
          <w:szCs w:val="24"/>
        </w:rPr>
        <w:t xml:space="preserve">в ходе занятий дети 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развивают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 внимание, память, мышление, пространственное воображение; мелкую моторику рук и глазомер; художественный вкус, творческие способности и фантазию, а также улучша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т свои коммуникативные способности и </w:t>
      </w:r>
      <w:r w:rsidR="0027264C" w:rsidRPr="00EA2040">
        <w:rPr>
          <w:rFonts w:ascii="Times New Roman" w:eastAsia="Times New Roman" w:hAnsi="Times New Roman" w:cs="Times New Roman"/>
          <w:sz w:val="24"/>
          <w:szCs w:val="24"/>
        </w:rPr>
        <w:t>приобретаю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>т навыки работы в коллективе.</w:t>
      </w:r>
    </w:p>
    <w:p w14:paraId="5E9F3CAC" w14:textId="0CCAF0D2" w:rsidR="00EA2040" w:rsidRPr="00CD2EA8" w:rsidRDefault="00EA2040" w:rsidP="00EA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2D2BCC">
        <w:rPr>
          <w:rFonts w:ascii="Times New Roman" w:hAnsi="Times New Roman" w:cs="Times New Roman"/>
          <w:sz w:val="24"/>
          <w:szCs w:val="24"/>
        </w:rPr>
        <w:t xml:space="preserve"> «Радуга творчества»</w:t>
      </w:r>
      <w:r w:rsidRPr="00EA2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рассматривалас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педагогическом совете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была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приказом заведующего №1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0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DE78966" w14:textId="77777777" w:rsidR="00EA2040" w:rsidRDefault="00EA2040" w:rsidP="00EA2040">
      <w:pPr>
        <w:spacing w:line="240" w:lineRule="auto"/>
      </w:pPr>
    </w:p>
    <w:p w14:paraId="568ECBA5" w14:textId="77777777" w:rsidR="00EA2040" w:rsidRPr="00EA2040" w:rsidRDefault="00EA2040" w:rsidP="008E0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75E9F" w14:textId="77777777" w:rsidR="008E07C2" w:rsidRPr="00EA2040" w:rsidRDefault="008E07C2" w:rsidP="001B4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65BFE5" w14:textId="77777777" w:rsidR="00EA2A3D" w:rsidRPr="00EA2040" w:rsidRDefault="00EA2A3D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F8EA2" w14:textId="77777777" w:rsidR="00EA2A3D" w:rsidRPr="00EA2040" w:rsidRDefault="00EA2A3D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2A3D" w:rsidRP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A8"/>
    <w:rsid w:val="00195D22"/>
    <w:rsid w:val="001B43DA"/>
    <w:rsid w:val="001F64B1"/>
    <w:rsid w:val="0027264C"/>
    <w:rsid w:val="002D2BCC"/>
    <w:rsid w:val="00373544"/>
    <w:rsid w:val="003C595B"/>
    <w:rsid w:val="004702E1"/>
    <w:rsid w:val="004A3CE1"/>
    <w:rsid w:val="005128B9"/>
    <w:rsid w:val="005E1CC9"/>
    <w:rsid w:val="006654CF"/>
    <w:rsid w:val="00765C99"/>
    <w:rsid w:val="008829A7"/>
    <w:rsid w:val="008A4DD2"/>
    <w:rsid w:val="008E07C2"/>
    <w:rsid w:val="009F74A8"/>
    <w:rsid w:val="00DE1625"/>
    <w:rsid w:val="00EA2040"/>
    <w:rsid w:val="00EA2A3D"/>
    <w:rsid w:val="00F32EAB"/>
    <w:rsid w:val="00F714A3"/>
    <w:rsid w:val="00F80203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849"/>
  <w15:chartTrackingRefBased/>
  <w15:docId w15:val="{57ED2062-433F-4AB7-A5F4-12EE83E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A2A3D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2D2BC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2D2BCC"/>
  </w:style>
  <w:style w:type="character" w:styleId="a6">
    <w:name w:val="Hyperlink"/>
    <w:basedOn w:val="a0"/>
    <w:uiPriority w:val="99"/>
    <w:unhideWhenUsed/>
    <w:rsid w:val="002D2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wp-content/uploads/2019/12/TSelevaya-model-razvitiya-reg-sistem-DO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.metodlaboratoria-vcht.ru/load/0-0-0-245-20" TargetMode="External"/><Relationship Id="rId5" Type="http://schemas.openxmlformats.org/officeDocument/2006/relationships/hyperlink" Target="http://static.government.ru/media/files/f5Z8H9tgUK5Y9qtJ0tEFnyHlBitwN4gB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p.edu.ru/upload/file_api/c5/7c/c57c1c89-31e7-4f46-811c-e45c28a3c501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23</cp:revision>
  <dcterms:created xsi:type="dcterms:W3CDTF">2021-06-14T12:07:00Z</dcterms:created>
  <dcterms:modified xsi:type="dcterms:W3CDTF">2025-10-16T11:57:00Z</dcterms:modified>
</cp:coreProperties>
</file>