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18DA9CD5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Материально-техническое обеспечение кабинета </w:t>
      </w:r>
      <w:r w:rsidR="00A311F6">
        <w:rPr>
          <w:rFonts w:ascii="Times New Roman" w:hAnsi="Times New Roman" w:cs="Times New Roman"/>
          <w:b/>
          <w:bCs/>
          <w:sz w:val="28"/>
          <w:szCs w:val="28"/>
          <w:u w:val="single"/>
        </w:rPr>
        <w:t>химии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14:paraId="5FF3FD3B" w14:textId="1BB6EBFC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парты </w:t>
      </w:r>
      <w:r w:rsidR="00313877">
        <w:rPr>
          <w:rFonts w:ascii="Times New Roman" w:hAnsi="Times New Roman" w:cs="Times New Roman"/>
          <w:sz w:val="28"/>
          <w:szCs w:val="28"/>
        </w:rPr>
        <w:t>специализированные, приспособленные для проведения практических и лабораторных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373EC3" w14:textId="540DB7DB" w:rsidR="00A311F6" w:rsidRPr="00A311F6" w:rsidRDefault="00FF7B4D" w:rsidP="00A311F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14:paraId="30918FBE" w14:textId="02B4764A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14:paraId="602AAF66" w14:textId="4F951C81" w:rsidR="00313877" w:rsidRDefault="00313877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демонстрационный;</w:t>
      </w:r>
    </w:p>
    <w:p w14:paraId="64F506E8" w14:textId="6E5A1F55" w:rsidR="00FF7B4D" w:rsidRDefault="008059D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учителя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14:paraId="1B2B8C0C" w14:textId="2D5326EC" w:rsidR="00C81FAA" w:rsidRDefault="00C81FAA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меловая.</w:t>
      </w:r>
    </w:p>
    <w:p w14:paraId="6A0907D2" w14:textId="3B12DBA3" w:rsidR="00A311F6" w:rsidRDefault="00A311F6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вытяжной.</w:t>
      </w:r>
    </w:p>
    <w:p w14:paraId="5D80CA70" w14:textId="585EA156" w:rsidR="00A311F6" w:rsidRDefault="00A311F6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Кондиционер системы СПЛИТ.</w:t>
      </w:r>
    </w:p>
    <w:p w14:paraId="64A404CA" w14:textId="2D9DD61B" w:rsidR="00313877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14:paraId="3B481380" w14:textId="77777777"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Мультимедийный проектор.</w:t>
      </w:r>
    </w:p>
    <w:p w14:paraId="7001C5A2" w14:textId="5E9B4DE7" w:rsidR="00FF7B4D" w:rsidRPr="00313877" w:rsidRDefault="00313877" w:rsidP="00313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 выдвижной.</w:t>
      </w:r>
    </w:p>
    <w:p w14:paraId="4DB06125" w14:textId="790C3700" w:rsidR="00092FF2" w:rsidRDefault="00092FF2" w:rsidP="00092F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</w:t>
      </w:r>
      <w:r w:rsidR="008059DD">
        <w:rPr>
          <w:rFonts w:ascii="Times New Roman" w:hAnsi="Times New Roman" w:cs="Times New Roman"/>
          <w:sz w:val="28"/>
          <w:szCs w:val="28"/>
        </w:rPr>
        <w:t>таблиц</w:t>
      </w:r>
      <w:r w:rsidR="00FF7B4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органической </w:t>
      </w:r>
      <w:r w:rsidR="00A311F6">
        <w:rPr>
          <w:rFonts w:ascii="Times New Roman" w:hAnsi="Times New Roman" w:cs="Times New Roman"/>
          <w:sz w:val="28"/>
          <w:szCs w:val="28"/>
        </w:rPr>
        <w:t>химии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14:paraId="2D4D981A" w14:textId="64A6ED44" w:rsidR="00092FF2" w:rsidRDefault="00092FF2" w:rsidP="00092F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таблиц по химии демонстрационный.</w:t>
      </w:r>
    </w:p>
    <w:p w14:paraId="72E923B0" w14:textId="3662B517" w:rsidR="00092FF2" w:rsidRPr="00092FF2" w:rsidRDefault="00092FF2" w:rsidP="00092F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Менделеева.</w:t>
      </w:r>
    </w:p>
    <w:p w14:paraId="73458D1C" w14:textId="5AFD887A" w:rsidR="00FF7B4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пособия по </w:t>
      </w:r>
      <w:r w:rsidR="00A311F6">
        <w:rPr>
          <w:rFonts w:ascii="Times New Roman" w:hAnsi="Times New Roman" w:cs="Times New Roman"/>
          <w:sz w:val="28"/>
          <w:szCs w:val="28"/>
        </w:rPr>
        <w:t>химии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62AC1C" w14:textId="343248A1" w:rsidR="00313877" w:rsidRDefault="00313877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обучения:</w:t>
      </w:r>
    </w:p>
    <w:p w14:paraId="08192866" w14:textId="270552FC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микроскопы;</w:t>
      </w:r>
    </w:p>
    <w:p w14:paraId="124D4645" w14:textId="790AA531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весы учебные с гирями (12 наборов)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30FD5C30" w14:textId="21D8C0E0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горючее сухое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717C6387" w14:textId="7F386583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стаканов химических стеклянных (15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4C031A6B" w14:textId="17CE70E3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«Соединения марганца»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055783E5" w14:textId="6878CACC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«Кислоты»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49D19E7D" w14:textId="342C69B7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«Гидроксиды»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58141500" w14:textId="1DB9B3F9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«Нитраты»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179C8EF9" w14:textId="0486CB51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предметных стекол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59DF6810" w14:textId="2BC43B72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покровных стекол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34EFE04B" w14:textId="624637F6" w:rsidR="00313877" w:rsidRP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рычаг-линейка лабораторная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34FC7878" w14:textId="45A1F47D" w:rsidR="00313877" w:rsidRDefault="00313877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инструментов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препаровальных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12D4130" w14:textId="3084B4E0" w:rsidR="00313877" w:rsidRDefault="00092FF2" w:rsidP="003138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лотки раздаточные</w:t>
      </w:r>
      <w:r w:rsidR="00313877">
        <w:rPr>
          <w:rFonts w:ascii="Times New Roman" w:hAnsi="Times New Roman" w:cs="Times New Roman"/>
          <w:sz w:val="28"/>
          <w:szCs w:val="28"/>
        </w:rPr>
        <w:t>;</w:t>
      </w:r>
    </w:p>
    <w:p w14:paraId="3DEB309B" w14:textId="5361E385" w:rsidR="00313877" w:rsidRDefault="00313877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пробирки, колбы стеклянные</w:t>
      </w:r>
      <w:r w:rsidR="00092FF2">
        <w:rPr>
          <w:rFonts w:ascii="Times New Roman" w:hAnsi="Times New Roman" w:cs="Times New Roman"/>
          <w:sz w:val="28"/>
          <w:szCs w:val="28"/>
        </w:rPr>
        <w:t>;</w:t>
      </w:r>
    </w:p>
    <w:p w14:paraId="6D623CFB" w14:textId="60F3E468" w:rsidR="00092FF2" w:rsidRDefault="00092FF2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демонстрационные наборы для составления объёмных моделей молекул;</w:t>
      </w:r>
    </w:p>
    <w:p w14:paraId="078E566E" w14:textId="73D836F0" w:rsidR="00092FF2" w:rsidRDefault="00092FF2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«Правила безопасности в кабинете химии»;</w:t>
      </w:r>
    </w:p>
    <w:p w14:paraId="48C07F36" w14:textId="6BE56781" w:rsidR="00092FF2" w:rsidRPr="00C81FAA" w:rsidRDefault="00092FF2" w:rsidP="00C81F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лабораторный набор «Исследование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изопроцессов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газах.</w:t>
      </w:r>
    </w:p>
    <w:sectPr w:rsidR="00092FF2" w:rsidRPr="00C81FAA" w:rsidSect="00C81FA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D5FA6"/>
    <w:multiLevelType w:val="hybridMultilevel"/>
    <w:tmpl w:val="5E0C620E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092FF2"/>
    <w:rsid w:val="00313877"/>
    <w:rsid w:val="008059DD"/>
    <w:rsid w:val="00A311F6"/>
    <w:rsid w:val="00C81FAA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2020-10-21T15:24:00Z</dcterms:created>
  <dcterms:modified xsi:type="dcterms:W3CDTF">2020-10-21T15:24:00Z</dcterms:modified>
</cp:coreProperties>
</file>