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0"/>
    <w:bookmarkEnd w:id="0"/>
    <w:bookmarkStart w:id="1" w:name="_MON_1837250987"/>
    <w:bookmarkEnd w:id="1"/>
    <w:p w:rsidR="00B0297F" w:rsidRPr="00042EFA" w:rsidRDefault="00D93C31" w:rsidP="00753879">
      <w:pPr>
        <w:tabs>
          <w:tab w:val="num" w:pos="0"/>
        </w:tabs>
        <w:jc w:val="center"/>
        <w:rPr>
          <w:rFonts w:eastAsia="Calibri"/>
          <w:sz w:val="28"/>
        </w:rPr>
      </w:pPr>
      <w:r>
        <w:rPr>
          <w:rFonts w:eastAsia="Calibri"/>
          <w:bCs/>
          <w:sz w:val="28"/>
        </w:rPr>
        <w:object w:dxaOrig="1520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pt" o:ole="">
            <v:imagedata r:id="rId8" o:title=""/>
          </v:shape>
          <o:OLEObject Type="Embed" ProgID="Word.Document.12" ShapeID="_x0000_i1025" DrawAspect="Icon" ObjectID="_1837250998" r:id="rId9">
            <o:FieldCodes>\s</o:FieldCodes>
          </o:OLEObject>
        </w:object>
      </w:r>
      <w:r w:rsidR="00B0297F" w:rsidRPr="00042EFA">
        <w:rPr>
          <w:rFonts w:eastAsia="Calibri"/>
          <w:bCs/>
          <w:sz w:val="28"/>
        </w:rPr>
        <w:t xml:space="preserve">МУНИЦИПАЛЬНОЕ БЮДЖЕТНОЕ ОБЩЕОБРАЗОВАТЕЛЬНОЕ </w:t>
      </w:r>
      <w:r w:rsidR="00753879">
        <w:rPr>
          <w:rFonts w:eastAsia="Calibri"/>
          <w:bCs/>
          <w:sz w:val="28"/>
        </w:rPr>
        <w:t xml:space="preserve">   </w:t>
      </w:r>
      <w:r w:rsidR="00B0297F" w:rsidRPr="00042EFA">
        <w:rPr>
          <w:rFonts w:eastAsia="Calibri"/>
          <w:bCs/>
          <w:sz w:val="28"/>
        </w:rPr>
        <w:t>УЧРЕЖДЕНИЕ</w:t>
      </w:r>
    </w:p>
    <w:p w:rsidR="00B0297F" w:rsidRPr="00042EFA" w:rsidRDefault="00B0297F" w:rsidP="00753879">
      <w:pPr>
        <w:tabs>
          <w:tab w:val="num" w:pos="0"/>
        </w:tabs>
        <w:jc w:val="center"/>
        <w:rPr>
          <w:rFonts w:eastAsia="Calibri"/>
          <w:sz w:val="28"/>
        </w:rPr>
      </w:pPr>
      <w:r w:rsidRPr="00042EFA">
        <w:rPr>
          <w:rFonts w:eastAsia="Calibri"/>
          <w:bCs/>
          <w:sz w:val="28"/>
        </w:rPr>
        <w:t>«ДОЛИННЕНСКАЯ СРЕДНЯЯ ОБЩЕОБРАЗОВАТЕЛЬНАЯ ШКОЛА</w:t>
      </w:r>
      <w:r w:rsidR="0067222F">
        <w:rPr>
          <w:rFonts w:eastAsia="Calibri"/>
          <w:bCs/>
          <w:sz w:val="28"/>
        </w:rPr>
        <w:t xml:space="preserve"> ИМЕНИ ПЕРЕПАДИНА АЛЕКСАНДРА ИВАНОВИЧА</w:t>
      </w:r>
      <w:r w:rsidRPr="00042EFA">
        <w:rPr>
          <w:rFonts w:eastAsia="Calibri"/>
          <w:bCs/>
          <w:sz w:val="28"/>
        </w:rPr>
        <w:t>»</w:t>
      </w:r>
    </w:p>
    <w:p w:rsidR="00B0297F" w:rsidRPr="00042EFA" w:rsidRDefault="00B0297F" w:rsidP="00753879">
      <w:pPr>
        <w:tabs>
          <w:tab w:val="num" w:pos="0"/>
        </w:tabs>
        <w:jc w:val="center"/>
        <w:rPr>
          <w:rFonts w:eastAsia="Calibri"/>
          <w:sz w:val="28"/>
        </w:rPr>
      </w:pPr>
      <w:r w:rsidRPr="00042EFA">
        <w:rPr>
          <w:rFonts w:eastAsia="Calibri"/>
          <w:bCs/>
          <w:sz w:val="28"/>
        </w:rPr>
        <w:t>БАХЧИСАРАЙСКОГО РАЙОНА РЕСПУБЛИКИ КРЫМ</w:t>
      </w:r>
    </w:p>
    <w:p w:rsidR="00B0297F" w:rsidRPr="00042EFA" w:rsidRDefault="00B0297F" w:rsidP="00B0297F">
      <w:pPr>
        <w:tabs>
          <w:tab w:val="num" w:pos="0"/>
        </w:tabs>
        <w:jc w:val="center"/>
        <w:rPr>
          <w:rFonts w:eastAsia="Calibri"/>
          <w:sz w:val="28"/>
        </w:rPr>
      </w:pPr>
      <w:r w:rsidRPr="00042EFA">
        <w:rPr>
          <w:rFonts w:eastAsia="Calibri"/>
          <w:bCs/>
          <w:sz w:val="28"/>
        </w:rPr>
        <w:t> </w:t>
      </w:r>
    </w:p>
    <w:tbl>
      <w:tblPr>
        <w:tblpPr w:leftFromText="180" w:rightFromText="180" w:vertAnchor="text" w:horzAnchor="margin" w:tblpXSpec="center" w:tblpY="4"/>
        <w:tblW w:w="10206" w:type="dxa"/>
        <w:tblCellMar>
          <w:left w:w="0" w:type="dxa"/>
          <w:right w:w="0" w:type="dxa"/>
        </w:tblCellMar>
        <w:tblLook w:val="04A0"/>
      </w:tblPr>
      <w:tblGrid>
        <w:gridCol w:w="3403"/>
        <w:gridCol w:w="3401"/>
        <w:gridCol w:w="3402"/>
      </w:tblGrid>
      <w:tr w:rsidR="00B0297F" w:rsidRPr="00042EFA" w:rsidTr="00B0297F">
        <w:trPr>
          <w:trHeight w:val="200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0297F" w:rsidRPr="00042EFA" w:rsidRDefault="00B0297F" w:rsidP="00B0297F">
            <w:pPr>
              <w:spacing w:line="276" w:lineRule="auto"/>
              <w:rPr>
                <w:i/>
                <w:lang w:eastAsia="ru-RU"/>
              </w:rPr>
            </w:pPr>
            <w:r w:rsidRPr="00042EFA">
              <w:rPr>
                <w:rFonts w:eastAsia="Calibri"/>
                <w:bCs/>
                <w:i/>
                <w:kern w:val="24"/>
                <w:lang w:eastAsia="ru-RU"/>
              </w:rPr>
              <w:t>РАССМОТРЕНО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 xml:space="preserve">на заседании ШМО 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 xml:space="preserve">Руководитель  ШМО </w:t>
            </w:r>
          </w:p>
          <w:p w:rsidR="00B0297F" w:rsidRPr="00042EFA" w:rsidRDefault="00CF31B8" w:rsidP="00B0297F">
            <w:pPr>
              <w:spacing w:line="276" w:lineRule="auto"/>
              <w:rPr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>________    Мысливцева Н.Е.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>Протокол №__</w:t>
            </w:r>
            <w:r w:rsidR="00CF31B8">
              <w:rPr>
                <w:rFonts w:eastAsia="Calibri"/>
                <w:kern w:val="24"/>
                <w:lang w:eastAsia="ru-RU"/>
              </w:rPr>
              <w:t>1</w:t>
            </w:r>
            <w:r>
              <w:rPr>
                <w:rFonts w:eastAsia="Calibri"/>
                <w:kern w:val="24"/>
                <w:lang w:eastAsia="ru-RU"/>
              </w:rPr>
              <w:t>__</w:t>
            </w:r>
            <w:r w:rsidRPr="00042EFA">
              <w:rPr>
                <w:rFonts w:eastAsia="Calibri"/>
                <w:kern w:val="24"/>
                <w:lang w:eastAsia="ru-RU"/>
              </w:rPr>
              <w:t>_</w:t>
            </w:r>
          </w:p>
          <w:p w:rsidR="00B0297F" w:rsidRPr="00042EFA" w:rsidRDefault="00A510BE" w:rsidP="00D93C31">
            <w:pPr>
              <w:spacing w:line="276" w:lineRule="auto"/>
              <w:rPr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>от   « 2</w:t>
            </w:r>
            <w:r w:rsidR="00D93C31">
              <w:rPr>
                <w:rFonts w:eastAsia="Calibri"/>
                <w:kern w:val="24"/>
                <w:lang w:eastAsia="ru-RU"/>
              </w:rPr>
              <w:t>8</w:t>
            </w:r>
            <w:r w:rsidR="00CF31B8">
              <w:rPr>
                <w:rFonts w:eastAsia="Calibri"/>
                <w:kern w:val="24"/>
                <w:lang w:eastAsia="ru-RU"/>
              </w:rPr>
              <w:t>»__08</w:t>
            </w:r>
            <w:r w:rsidR="00B0297F" w:rsidRPr="00042EFA">
              <w:rPr>
                <w:rFonts w:eastAsia="Calibri"/>
                <w:kern w:val="24"/>
                <w:lang w:eastAsia="ru-RU"/>
              </w:rPr>
              <w:t>__20</w:t>
            </w:r>
            <w:r>
              <w:rPr>
                <w:rFonts w:eastAsia="Calibri"/>
                <w:kern w:val="24"/>
                <w:lang w:eastAsia="ru-RU"/>
              </w:rPr>
              <w:t>25</w:t>
            </w:r>
            <w:r w:rsidR="00B0297F" w:rsidRPr="00042EFA">
              <w:rPr>
                <w:rFonts w:eastAsia="Calibri"/>
                <w:kern w:val="24"/>
                <w:lang w:eastAsia="ru-RU"/>
              </w:rPr>
              <w:t>г.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0297F" w:rsidRPr="00042EFA" w:rsidRDefault="00B0297F" w:rsidP="00B0297F">
            <w:pPr>
              <w:spacing w:line="276" w:lineRule="auto"/>
              <w:rPr>
                <w:i/>
                <w:lang w:eastAsia="ru-RU"/>
              </w:rPr>
            </w:pPr>
            <w:r w:rsidRPr="00042EFA">
              <w:rPr>
                <w:rFonts w:eastAsia="Calibri"/>
                <w:bCs/>
                <w:i/>
                <w:kern w:val="24"/>
                <w:lang w:eastAsia="ru-RU"/>
              </w:rPr>
              <w:t>СОГЛАСОВАНО</w:t>
            </w:r>
          </w:p>
          <w:p w:rsidR="00B0297F" w:rsidRDefault="00B0297F" w:rsidP="00B0297F">
            <w:pPr>
              <w:spacing w:line="276" w:lineRule="auto"/>
              <w:rPr>
                <w:rFonts w:eastAsia="Calibri"/>
                <w:kern w:val="24"/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 xml:space="preserve">Заместитель директора 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>по УВР</w:t>
            </w:r>
          </w:p>
          <w:p w:rsidR="00B0297F" w:rsidRPr="00042EFA" w:rsidRDefault="00CF31B8" w:rsidP="00B0297F">
            <w:pPr>
              <w:spacing w:line="276" w:lineRule="auto"/>
              <w:rPr>
                <w:rFonts w:eastAsia="Calibri"/>
                <w:kern w:val="24"/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>________Франгони И.С.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</w:p>
          <w:p w:rsidR="00B0297F" w:rsidRPr="00042EFA" w:rsidRDefault="00A510BE" w:rsidP="00B0297F">
            <w:pPr>
              <w:spacing w:line="276" w:lineRule="auto"/>
              <w:rPr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>«_28</w:t>
            </w:r>
            <w:r w:rsidR="00CF31B8">
              <w:rPr>
                <w:rFonts w:eastAsia="Calibri"/>
                <w:kern w:val="24"/>
                <w:lang w:eastAsia="ru-RU"/>
              </w:rPr>
              <w:t>_»__08</w:t>
            </w:r>
            <w:r w:rsidR="00B0297F" w:rsidRPr="00042EFA">
              <w:rPr>
                <w:rFonts w:eastAsia="Calibri"/>
                <w:kern w:val="24"/>
                <w:lang w:eastAsia="ru-RU"/>
              </w:rPr>
              <w:t>___20</w:t>
            </w:r>
            <w:r>
              <w:rPr>
                <w:rFonts w:eastAsia="Calibri"/>
                <w:kern w:val="24"/>
                <w:lang w:eastAsia="ru-RU"/>
              </w:rPr>
              <w:t>25</w:t>
            </w:r>
            <w:r w:rsidR="00B0297F">
              <w:rPr>
                <w:rFonts w:eastAsia="Calibri"/>
                <w:kern w:val="24"/>
                <w:lang w:eastAsia="ru-RU"/>
              </w:rPr>
              <w:t xml:space="preserve"> </w:t>
            </w:r>
            <w:r w:rsidR="00B0297F" w:rsidRPr="00042EFA">
              <w:rPr>
                <w:rFonts w:eastAsia="Calibri"/>
                <w:kern w:val="24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bCs/>
                <w:kern w:val="24"/>
                <w:lang w:eastAsia="ru-RU"/>
              </w:rPr>
              <w:t>УТВЕРЖДЕНО</w:t>
            </w:r>
          </w:p>
          <w:p w:rsidR="00B0297F" w:rsidRPr="0067222F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 xml:space="preserve">Директор </w:t>
            </w:r>
            <w:r w:rsidR="009251E9">
              <w:rPr>
                <w:rFonts w:eastAsia="Calibri"/>
                <w:kern w:val="24"/>
                <w:lang w:eastAsia="ru-RU"/>
              </w:rPr>
              <w:t>МБОУ «Долинненская СОШ им.Перепадина А.И.»</w:t>
            </w:r>
          </w:p>
          <w:p w:rsidR="00B0297F" w:rsidRPr="00042EFA" w:rsidRDefault="009251E9" w:rsidP="00B0297F">
            <w:pPr>
              <w:spacing w:line="276" w:lineRule="auto"/>
              <w:rPr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>_____________Н.О.Колесник</w:t>
            </w:r>
          </w:p>
          <w:p w:rsidR="00B0297F" w:rsidRPr="00042EFA" w:rsidRDefault="00B0297F" w:rsidP="00B0297F">
            <w:pPr>
              <w:spacing w:line="276" w:lineRule="auto"/>
              <w:rPr>
                <w:lang w:eastAsia="ru-RU"/>
              </w:rPr>
            </w:pPr>
            <w:r w:rsidRPr="00042EFA">
              <w:rPr>
                <w:rFonts w:eastAsia="Calibri"/>
                <w:kern w:val="24"/>
                <w:lang w:eastAsia="ru-RU"/>
              </w:rPr>
              <w:t>Приказ №_</w:t>
            </w:r>
            <w:r w:rsidR="00CF31B8">
              <w:rPr>
                <w:rFonts w:eastAsia="Calibri"/>
                <w:kern w:val="24"/>
                <w:lang w:eastAsia="ru-RU"/>
              </w:rPr>
              <w:t>2</w:t>
            </w:r>
            <w:r w:rsidR="00A510BE">
              <w:rPr>
                <w:rFonts w:eastAsia="Calibri"/>
                <w:kern w:val="24"/>
                <w:lang w:eastAsia="ru-RU"/>
              </w:rPr>
              <w:t>94</w:t>
            </w:r>
          </w:p>
          <w:p w:rsidR="00B0297F" w:rsidRPr="00042EFA" w:rsidRDefault="00CF31B8" w:rsidP="00B0297F">
            <w:pPr>
              <w:spacing w:line="276" w:lineRule="auto"/>
              <w:rPr>
                <w:lang w:eastAsia="ru-RU"/>
              </w:rPr>
            </w:pPr>
            <w:r>
              <w:rPr>
                <w:rFonts w:eastAsia="Calibri"/>
                <w:kern w:val="24"/>
                <w:lang w:eastAsia="ru-RU"/>
              </w:rPr>
              <w:t xml:space="preserve">от  </w:t>
            </w:r>
            <w:r w:rsidR="00A510BE">
              <w:rPr>
                <w:rFonts w:eastAsia="Calibri"/>
                <w:kern w:val="24"/>
                <w:lang w:eastAsia="ru-RU"/>
              </w:rPr>
              <w:t>«_28</w:t>
            </w:r>
            <w:r>
              <w:rPr>
                <w:rFonts w:eastAsia="Calibri"/>
                <w:kern w:val="24"/>
                <w:lang w:eastAsia="ru-RU"/>
              </w:rPr>
              <w:t>_»___08</w:t>
            </w:r>
            <w:r w:rsidR="00B0297F" w:rsidRPr="00042EFA">
              <w:rPr>
                <w:rFonts w:eastAsia="Calibri"/>
                <w:kern w:val="24"/>
                <w:lang w:eastAsia="ru-RU"/>
              </w:rPr>
              <w:t>_20</w:t>
            </w:r>
            <w:r w:rsidR="00A510BE">
              <w:rPr>
                <w:rFonts w:eastAsia="Calibri"/>
                <w:kern w:val="24"/>
                <w:lang w:eastAsia="ru-RU"/>
              </w:rPr>
              <w:t>25</w:t>
            </w:r>
            <w:r w:rsidR="00B0297F">
              <w:rPr>
                <w:rFonts w:eastAsia="Calibri"/>
                <w:kern w:val="24"/>
                <w:lang w:eastAsia="ru-RU"/>
              </w:rPr>
              <w:t xml:space="preserve"> </w:t>
            </w:r>
            <w:r w:rsidR="00B0297F" w:rsidRPr="00042EFA">
              <w:rPr>
                <w:rFonts w:eastAsia="Calibri"/>
                <w:kern w:val="24"/>
                <w:lang w:eastAsia="ru-RU"/>
              </w:rPr>
              <w:t>г.</w:t>
            </w:r>
          </w:p>
        </w:tc>
      </w:tr>
    </w:tbl>
    <w:p w:rsidR="00B0297F" w:rsidRPr="00753879" w:rsidRDefault="00B0297F" w:rsidP="00753879">
      <w:pPr>
        <w:tabs>
          <w:tab w:val="num" w:pos="0"/>
        </w:tabs>
        <w:jc w:val="center"/>
        <w:rPr>
          <w:rFonts w:eastAsia="Calibri"/>
          <w:b/>
        </w:rPr>
      </w:pPr>
      <w:r w:rsidRPr="00042EFA">
        <w:rPr>
          <w:rFonts w:eastAsia="Calibri"/>
          <w:b/>
          <w:bCs/>
        </w:rPr>
        <w:t> </w:t>
      </w:r>
    </w:p>
    <w:p w:rsidR="00B0297F" w:rsidRPr="00042EFA" w:rsidRDefault="00B0297F" w:rsidP="00201CDC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8"/>
        </w:rPr>
      </w:pPr>
      <w:r>
        <w:rPr>
          <w:rFonts w:eastAsia="Calibri"/>
          <w:b/>
          <w:sz w:val="28"/>
        </w:rPr>
        <w:t xml:space="preserve">АДАПТИРОВАННАЯ </w:t>
      </w:r>
      <w:r w:rsidRPr="00042EFA">
        <w:rPr>
          <w:rFonts w:eastAsia="Calibri"/>
          <w:b/>
          <w:sz w:val="28"/>
        </w:rPr>
        <w:t>РАБОЧАЯ ПРОГРАММА</w:t>
      </w:r>
    </w:p>
    <w:p w:rsidR="00B0297F" w:rsidRPr="00042EFA" w:rsidRDefault="00B0297F" w:rsidP="00201CDC">
      <w:pPr>
        <w:tabs>
          <w:tab w:val="num" w:pos="0"/>
        </w:tabs>
        <w:spacing w:line="276" w:lineRule="auto"/>
        <w:jc w:val="center"/>
        <w:rPr>
          <w:rFonts w:eastAsia="Calibri"/>
          <w:b/>
          <w:sz w:val="28"/>
        </w:rPr>
      </w:pPr>
      <w:r w:rsidRPr="00042EFA">
        <w:rPr>
          <w:rFonts w:eastAsia="Calibri"/>
          <w:b/>
          <w:bCs/>
          <w:sz w:val="28"/>
        </w:rPr>
        <w:t xml:space="preserve">ПО </w:t>
      </w:r>
      <w:r>
        <w:rPr>
          <w:rFonts w:eastAsia="Calibri"/>
          <w:b/>
          <w:bCs/>
          <w:sz w:val="28"/>
        </w:rPr>
        <w:t>ПРЕДМЕТУ</w:t>
      </w:r>
      <w:r>
        <w:rPr>
          <w:rFonts w:eastAsia="Calibri"/>
          <w:b/>
          <w:bCs/>
          <w:sz w:val="28"/>
        </w:rPr>
        <w:br/>
        <w:t>«РЕЧЬ И АЛЬТЕРНАТИВ</w:t>
      </w:r>
      <w:r w:rsidR="00A510BE">
        <w:rPr>
          <w:rFonts w:eastAsia="Calibri"/>
          <w:b/>
          <w:bCs/>
          <w:sz w:val="28"/>
        </w:rPr>
        <w:t>НАЯ КОММУНИКАЦИЯ»</w:t>
      </w:r>
      <w:r w:rsidR="00A510BE">
        <w:rPr>
          <w:rFonts w:eastAsia="Calibri"/>
          <w:b/>
          <w:bCs/>
          <w:sz w:val="28"/>
        </w:rPr>
        <w:br/>
        <w:t>ОБУЧАЮЩЕГОСЯ 10</w:t>
      </w:r>
      <w:r>
        <w:rPr>
          <w:rFonts w:eastAsia="Calibri"/>
          <w:b/>
          <w:bCs/>
          <w:sz w:val="28"/>
        </w:rPr>
        <w:t xml:space="preserve"> КЛАССА</w:t>
      </w:r>
    </w:p>
    <w:p w:rsidR="00B0297F" w:rsidRPr="00674F4B" w:rsidRDefault="00674F4B" w:rsidP="00674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D555B9">
        <w:rPr>
          <w:b/>
          <w:sz w:val="28"/>
          <w:szCs w:val="28"/>
          <w:lang w:eastAsia="ru-RU"/>
        </w:rPr>
        <w:t>(</w:t>
      </w:r>
      <w:r w:rsidRPr="00CB549C">
        <w:rPr>
          <w:b/>
          <w:sz w:val="28"/>
          <w:szCs w:val="28"/>
          <w:lang w:eastAsia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вариант2)</w:t>
      </w:r>
      <w:r>
        <w:rPr>
          <w:b/>
          <w:sz w:val="28"/>
          <w:szCs w:val="28"/>
          <w:lang w:eastAsia="ru-RU"/>
        </w:rPr>
        <w:t xml:space="preserve"> </w:t>
      </w:r>
    </w:p>
    <w:p w:rsidR="00B0297F" w:rsidRPr="00042EFA" w:rsidRDefault="00B0297F" w:rsidP="00201CDC">
      <w:pPr>
        <w:spacing w:line="276" w:lineRule="auto"/>
        <w:jc w:val="center"/>
        <w:rPr>
          <w:rFonts w:eastAsia="Calibri"/>
          <w:b/>
          <w:sz w:val="28"/>
        </w:rPr>
      </w:pPr>
      <w:r w:rsidRPr="00042EFA">
        <w:rPr>
          <w:rFonts w:eastAsia="Calibri"/>
          <w:b/>
          <w:sz w:val="28"/>
        </w:rPr>
        <w:t>НА 202</w:t>
      </w:r>
      <w:r w:rsidR="00A510BE">
        <w:rPr>
          <w:rFonts w:eastAsia="Calibri"/>
          <w:b/>
          <w:sz w:val="28"/>
        </w:rPr>
        <w:t>5-2026</w:t>
      </w:r>
      <w:r w:rsidRPr="00042EFA">
        <w:rPr>
          <w:rFonts w:eastAsia="Calibri"/>
          <w:b/>
          <w:sz w:val="28"/>
        </w:rPr>
        <w:t xml:space="preserve">  УЧЕБНЫЙ ГОД</w:t>
      </w:r>
    </w:p>
    <w:p w:rsidR="00B0297F" w:rsidRPr="00446BA7" w:rsidRDefault="00B0297F" w:rsidP="00446BA7">
      <w:pPr>
        <w:spacing w:line="276" w:lineRule="auto"/>
        <w:jc w:val="both"/>
        <w:rPr>
          <w:rFonts w:eastAsia="Calibri"/>
          <w:b/>
          <w:sz w:val="28"/>
        </w:rPr>
      </w:pPr>
      <w:r w:rsidRPr="00042EFA">
        <w:rPr>
          <w:rFonts w:eastAsia="Calibri"/>
          <w:b/>
          <w:sz w:val="28"/>
        </w:rPr>
        <w:t xml:space="preserve">КОЛИЧЕСТВО  ЧАСОВ:    в неделю </w:t>
      </w:r>
      <w:r w:rsidR="00A510BE">
        <w:rPr>
          <w:rFonts w:eastAsia="Calibri"/>
          <w:b/>
          <w:sz w:val="28"/>
        </w:rPr>
        <w:t>2</w:t>
      </w:r>
      <w:r w:rsidR="00446BA7" w:rsidRPr="00446BA7">
        <w:rPr>
          <w:rFonts w:eastAsia="Calibri"/>
          <w:b/>
          <w:sz w:val="28"/>
        </w:rPr>
        <w:t xml:space="preserve"> часа: 1 час – аудиторная наг</w:t>
      </w:r>
      <w:r w:rsidR="00283798">
        <w:rPr>
          <w:rFonts w:eastAsia="Calibri"/>
          <w:b/>
          <w:sz w:val="28"/>
        </w:rPr>
        <w:t>р</w:t>
      </w:r>
      <w:r w:rsidR="00646C14">
        <w:rPr>
          <w:rFonts w:eastAsia="Calibri"/>
          <w:b/>
          <w:sz w:val="28"/>
        </w:rPr>
        <w:t xml:space="preserve">узка, </w:t>
      </w:r>
      <w:bookmarkStart w:id="2" w:name="_GoBack"/>
      <w:bookmarkEnd w:id="2"/>
      <w:r w:rsidR="00A510BE">
        <w:rPr>
          <w:rFonts w:eastAsia="Calibri"/>
          <w:b/>
          <w:sz w:val="28"/>
        </w:rPr>
        <w:t>1</w:t>
      </w:r>
      <w:r w:rsidR="00446BA7" w:rsidRPr="00446BA7">
        <w:rPr>
          <w:rFonts w:eastAsia="Calibri"/>
          <w:b/>
          <w:sz w:val="28"/>
        </w:rPr>
        <w:t xml:space="preserve"> час – самостоятельная работа</w:t>
      </w:r>
      <w:r w:rsidRPr="00446BA7">
        <w:rPr>
          <w:rFonts w:eastAsia="Calibri"/>
          <w:b/>
          <w:sz w:val="28"/>
        </w:rPr>
        <w:t xml:space="preserve">; </w:t>
      </w:r>
      <w:r w:rsidRPr="00042EFA">
        <w:rPr>
          <w:rFonts w:eastAsia="Calibri"/>
          <w:b/>
          <w:sz w:val="28"/>
        </w:rPr>
        <w:t xml:space="preserve">     всего за год</w:t>
      </w:r>
      <w:r>
        <w:rPr>
          <w:rFonts w:eastAsia="Calibri"/>
          <w:b/>
          <w:sz w:val="28"/>
        </w:rPr>
        <w:t xml:space="preserve"> </w:t>
      </w:r>
      <w:r w:rsidR="00A510BE">
        <w:rPr>
          <w:rFonts w:eastAsia="Calibri"/>
          <w:b/>
          <w:sz w:val="28"/>
        </w:rPr>
        <w:t>68 часов</w:t>
      </w:r>
      <w:r w:rsidR="00446BA7" w:rsidRPr="00446BA7">
        <w:rPr>
          <w:rFonts w:eastAsia="Calibri"/>
          <w:b/>
          <w:sz w:val="28"/>
        </w:rPr>
        <w:t>.</w:t>
      </w:r>
    </w:p>
    <w:p w:rsidR="00B0297F" w:rsidRPr="00042EFA" w:rsidRDefault="00B0297F" w:rsidP="00446BA7">
      <w:pPr>
        <w:spacing w:line="276" w:lineRule="auto"/>
        <w:jc w:val="both"/>
        <w:rPr>
          <w:rFonts w:eastAsia="Calibri"/>
          <w:b/>
          <w:sz w:val="28"/>
          <w:u w:val="single"/>
        </w:rPr>
      </w:pPr>
      <w:r w:rsidRPr="00042EFA">
        <w:rPr>
          <w:rFonts w:eastAsia="Calibri"/>
          <w:b/>
          <w:sz w:val="28"/>
        </w:rPr>
        <w:t xml:space="preserve">УЧИТЕЛЬ   </w:t>
      </w:r>
      <w:r>
        <w:rPr>
          <w:rFonts w:eastAsia="Calibri"/>
          <w:b/>
          <w:sz w:val="28"/>
          <w:u w:val="single"/>
        </w:rPr>
        <w:t>Мысливцева Наталья Евриковна</w:t>
      </w:r>
    </w:p>
    <w:p w:rsidR="00B0297F" w:rsidRDefault="00B0297F" w:rsidP="00446BA7">
      <w:pPr>
        <w:spacing w:line="276" w:lineRule="auto"/>
        <w:jc w:val="both"/>
        <w:rPr>
          <w:rFonts w:eastAsia="Calibri"/>
          <w:b/>
          <w:sz w:val="28"/>
        </w:rPr>
      </w:pPr>
      <w:r w:rsidRPr="00042EFA">
        <w:rPr>
          <w:rFonts w:eastAsia="Calibri"/>
          <w:b/>
          <w:sz w:val="28"/>
        </w:rPr>
        <w:t xml:space="preserve">КАТЕГОРИЯ </w:t>
      </w:r>
      <w:r w:rsidR="00CF31B8">
        <w:rPr>
          <w:rFonts w:eastAsia="Calibri"/>
          <w:b/>
          <w:sz w:val="28"/>
          <w:u w:val="single"/>
        </w:rPr>
        <w:t xml:space="preserve">    ВЫСШАЯ</w:t>
      </w:r>
    </w:p>
    <w:p w:rsidR="00753879" w:rsidRPr="00D81237" w:rsidRDefault="00F02B7C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="00D81237">
        <w:rPr>
          <w:lang w:eastAsia="ru-RU"/>
        </w:rPr>
        <w:t>-ф</w:t>
      </w:r>
      <w:r w:rsidR="00753879" w:rsidRPr="00E53DCA">
        <w:rPr>
          <w:lang w:eastAsia="ru-RU"/>
        </w:rPr>
        <w:t>едеральная адаптированная основная общеобразовательная программа</w:t>
      </w:r>
      <w:r w:rsidR="00753879">
        <w:rPr>
          <w:lang w:eastAsia="ru-RU"/>
        </w:rPr>
        <w:t xml:space="preserve"> </w:t>
      </w:r>
      <w:r w:rsidR="00753879" w:rsidRPr="00E53DCA">
        <w:rPr>
          <w:lang w:eastAsia="ru-RU"/>
        </w:rPr>
        <w:t>образования обучающихся с умственной отсталостью (интеллектуальными</w:t>
      </w:r>
      <w:r w:rsidR="00753879">
        <w:rPr>
          <w:lang w:eastAsia="ru-RU"/>
        </w:rPr>
        <w:t xml:space="preserve"> </w:t>
      </w:r>
      <w:r w:rsidR="00753879" w:rsidRPr="00E53DCA">
        <w:rPr>
          <w:lang w:eastAsia="ru-RU"/>
        </w:rPr>
        <w:t>нарушениями) (далее - ФАООП УО) разработана в соответствии с требованиями</w:t>
      </w:r>
      <w:r w:rsidR="00753879">
        <w:rPr>
          <w:lang w:eastAsia="ru-RU"/>
        </w:rPr>
        <w:t xml:space="preserve"> </w:t>
      </w:r>
      <w:r w:rsidR="00753879" w:rsidRPr="00E53DCA">
        <w:rPr>
          <w:lang w:eastAsia="ru-RU"/>
        </w:rPr>
        <w:t>федерального государственного образовательного стандарта обучающихся с</w:t>
      </w:r>
      <w:r w:rsidR="00753879">
        <w:rPr>
          <w:lang w:eastAsia="ru-RU"/>
        </w:rPr>
        <w:t xml:space="preserve"> </w:t>
      </w:r>
      <w:r w:rsidR="00753879" w:rsidRPr="00E53DCA">
        <w:rPr>
          <w:lang w:eastAsia="ru-RU"/>
        </w:rPr>
        <w:t xml:space="preserve">умственной отсталостью </w:t>
      </w:r>
      <w:r w:rsidR="00753879">
        <w:rPr>
          <w:lang w:eastAsia="ru-RU"/>
        </w:rPr>
        <w:t>(интеллектуальными нарушениями)</w:t>
      </w:r>
      <w:r w:rsidR="00753879" w:rsidRPr="00E53DCA">
        <w:rPr>
          <w:lang w:eastAsia="ru-RU"/>
        </w:rPr>
        <w:t xml:space="preserve"> (далее -</w:t>
      </w:r>
      <w:r w:rsidR="00753879">
        <w:rPr>
          <w:lang w:eastAsia="ru-RU"/>
        </w:rPr>
        <w:t xml:space="preserve"> </w:t>
      </w:r>
      <w:r w:rsidR="00753879" w:rsidRPr="00E53DCA">
        <w:rPr>
          <w:lang w:eastAsia="ru-RU"/>
        </w:rPr>
        <w:t>Стандарт).</w:t>
      </w:r>
    </w:p>
    <w:p w:rsidR="00601F97" w:rsidRDefault="00CF68FE" w:rsidP="00D81237">
      <w:pPr>
        <w:pStyle w:val="a5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>- на основе авторской программы учащихся с умеренной и тяжелой умственной отсталостью авторов Л.Б.Баряевой, Н.И.Яковлевой</w:t>
      </w:r>
      <w:r w:rsidR="00601F97" w:rsidRPr="00601F97">
        <w:rPr>
          <w:rFonts w:eastAsia="Calibri"/>
          <w:sz w:val="26"/>
          <w:szCs w:val="26"/>
        </w:rPr>
        <w:t xml:space="preserve"> </w:t>
      </w:r>
    </w:p>
    <w:p w:rsidR="0067222F" w:rsidRPr="0067222F" w:rsidRDefault="0067222F" w:rsidP="006722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-на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(интелектуальными нарушениями). </w:t>
      </w:r>
      <w:r w:rsidRPr="007F58FA">
        <w:t>Зарегистрировано в Минюсте РФ 30 декабря 2022 г.</w:t>
      </w:r>
      <w:r>
        <w:t xml:space="preserve"> </w:t>
      </w:r>
      <w:r w:rsidRPr="007F58FA">
        <w:t>Регистрационный N 71930</w:t>
      </w:r>
    </w:p>
    <w:p w:rsidR="003A724C" w:rsidRPr="0062051A" w:rsidRDefault="003A724C" w:rsidP="003A724C">
      <w:pPr>
        <w:jc w:val="both"/>
      </w:pPr>
      <w:r w:rsidRPr="003A724C">
        <w:rPr>
          <w:b/>
        </w:rPr>
        <w:t>Учебник</w:t>
      </w:r>
      <w:r>
        <w:rPr>
          <w:b/>
        </w:rPr>
        <w:t>и.</w:t>
      </w:r>
      <w:r>
        <w:rPr>
          <w:b/>
        </w:rPr>
        <w:br/>
      </w:r>
      <w:r w:rsidR="00A510BE">
        <w:t>Русский язык 10</w:t>
      </w:r>
      <w:r w:rsidRPr="0062051A">
        <w:t xml:space="preserve"> класс. В 2 частях (для обучающихся с интеллектуальными нарушениями)  </w:t>
      </w:r>
      <w:r>
        <w:t xml:space="preserve"> </w:t>
      </w:r>
      <w:r w:rsidRPr="0062051A">
        <w:rPr>
          <w:color w:val="000000"/>
        </w:rPr>
        <w:t>Э. В Якубовская – Москва «Просвещение», 2012 г.</w:t>
      </w:r>
    </w:p>
    <w:p w:rsidR="003A724C" w:rsidRDefault="00A510BE" w:rsidP="003A724C">
      <w:pPr>
        <w:jc w:val="both"/>
        <w:rPr>
          <w:color w:val="000000"/>
        </w:rPr>
      </w:pPr>
      <w:r>
        <w:rPr>
          <w:color w:val="000000"/>
        </w:rPr>
        <w:t>Чтение 10</w:t>
      </w:r>
      <w:r w:rsidR="003A724C" w:rsidRPr="0062051A">
        <w:rPr>
          <w:color w:val="000000"/>
        </w:rPr>
        <w:t xml:space="preserve"> класс. В 2 частях </w:t>
      </w:r>
      <w:r w:rsidR="003A724C" w:rsidRPr="0062051A">
        <w:t>(для обучающихся с интеллектуальными нарушениями) С. Ю. Ильина</w:t>
      </w:r>
      <w:r w:rsidR="003A724C" w:rsidRPr="0062051A">
        <w:rPr>
          <w:color w:val="000000"/>
        </w:rPr>
        <w:t xml:space="preserve"> </w:t>
      </w:r>
      <w:r w:rsidR="003A724C" w:rsidRPr="0062051A">
        <w:t xml:space="preserve">- </w:t>
      </w:r>
      <w:r w:rsidR="003A724C" w:rsidRPr="0062051A">
        <w:rPr>
          <w:color w:val="000000"/>
        </w:rPr>
        <w:t>Москва «Просвещение», 2016</w:t>
      </w:r>
    </w:p>
    <w:p w:rsidR="00201CDC" w:rsidRDefault="003A724C" w:rsidP="00201CDC">
      <w:pPr>
        <w:spacing w:line="276" w:lineRule="auto"/>
        <w:jc w:val="both"/>
        <w:rPr>
          <w:b/>
        </w:rPr>
      </w:pPr>
      <w:r>
        <w:rPr>
          <w:b/>
        </w:rPr>
        <w:t>И</w:t>
      </w:r>
      <w:r w:rsidR="00201CDC" w:rsidRPr="00201CDC">
        <w:rPr>
          <w:b/>
        </w:rPr>
        <w:t xml:space="preserve">нтернет </w:t>
      </w:r>
      <w:r>
        <w:rPr>
          <w:b/>
        </w:rPr>
        <w:t>ресурсы.</w:t>
      </w:r>
    </w:p>
    <w:p w:rsidR="00201CDC" w:rsidRDefault="00880186" w:rsidP="00201CDC">
      <w:pPr>
        <w:spacing w:line="276" w:lineRule="auto"/>
        <w:jc w:val="both"/>
      </w:pPr>
      <w:hyperlink r:id="rId10" w:history="1">
        <w:r w:rsidR="00201CDC" w:rsidRPr="00201CDC">
          <w:rPr>
            <w:rStyle w:val="af0"/>
            <w:color w:val="auto"/>
          </w:rPr>
          <w:t>http://bookash.pro/</w:t>
        </w:r>
      </w:hyperlink>
      <w:r w:rsidR="00201CDC" w:rsidRPr="00201CDC">
        <w:t xml:space="preserve">  - электронная библиотека</w:t>
      </w:r>
    </w:p>
    <w:p w:rsidR="00D81237" w:rsidRPr="00674F4B" w:rsidRDefault="00201CDC" w:rsidP="00674F4B">
      <w:pPr>
        <w:spacing w:line="276" w:lineRule="auto"/>
        <w:jc w:val="both"/>
        <w:rPr>
          <w:color w:val="000000"/>
        </w:rPr>
      </w:pPr>
      <w:r w:rsidRPr="00201CDC">
        <w:t xml:space="preserve">https://infourok.ru/ - ведущий общеобразовательный портал России 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Pr="00FF4B26">
        <w:rPr>
          <w:lang w:eastAsia="ru-RU"/>
        </w:rPr>
        <w:t>Специфические нарушения развития обучающегося значительно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препятствуют и ограничивают его полноценное общение с окружающими.</w:t>
      </w:r>
      <w:r>
        <w:rPr>
          <w:lang w:eastAsia="ru-RU"/>
        </w:rPr>
        <w:t xml:space="preserve"> </w:t>
      </w:r>
      <w:r w:rsidRPr="00FF4B26">
        <w:rPr>
          <w:lang w:eastAsia="ru-RU"/>
        </w:rPr>
        <w:t>Физические ограничения при ДЦП затрудняют формирование экспрессивных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движений (мимика, указательные жесты), работу артикуляционного аппарата,</w:t>
      </w:r>
      <w:r>
        <w:rPr>
          <w:lang w:eastAsia="ru-RU"/>
        </w:rPr>
        <w:t xml:space="preserve"> </w:t>
      </w:r>
      <w:r w:rsidRPr="00FF4B26">
        <w:rPr>
          <w:lang w:eastAsia="ru-RU"/>
        </w:rPr>
        <w:t>обучающиеся с трудом произносят отдельные звуки и слоги. У обучающихся,</w:t>
      </w:r>
      <w:r>
        <w:rPr>
          <w:lang w:eastAsia="ru-RU"/>
        </w:rPr>
        <w:t xml:space="preserve"> </w:t>
      </w:r>
      <w:r w:rsidRPr="00FF4B26">
        <w:rPr>
          <w:lang w:eastAsia="ru-RU"/>
        </w:rPr>
        <w:t>имеющих нарушение интеллекта в сочетании с аутистическими расстройствами,</w:t>
      </w:r>
      <w:r>
        <w:rPr>
          <w:lang w:eastAsia="ru-RU"/>
        </w:rPr>
        <w:t xml:space="preserve"> </w:t>
      </w:r>
      <w:r w:rsidRPr="00FF4B26">
        <w:rPr>
          <w:lang w:eastAsia="ru-RU"/>
        </w:rPr>
        <w:t>отсутствует потребность в коммуникативных связях, имеются трудности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>выбора и использования форм общения, включая коммуникативную речь и</w:t>
      </w:r>
      <w:r>
        <w:rPr>
          <w:lang w:eastAsia="ru-RU"/>
        </w:rPr>
        <w:t xml:space="preserve"> </w:t>
      </w:r>
      <w:r w:rsidRPr="00FF4B26">
        <w:rPr>
          <w:lang w:eastAsia="ru-RU"/>
        </w:rPr>
        <w:t>целенаправленность речевой деятельности. У обучающихся с выраженными</w:t>
      </w:r>
      <w:r>
        <w:rPr>
          <w:lang w:eastAsia="ru-RU"/>
        </w:rPr>
        <w:t xml:space="preserve"> </w:t>
      </w:r>
      <w:r w:rsidRPr="00FF4B26">
        <w:rPr>
          <w:lang w:eastAsia="ru-RU"/>
        </w:rPr>
        <w:t>нарушениями интеллекта отмечается грубое недоразвитие речи и ее функций:</w:t>
      </w:r>
      <w:r>
        <w:rPr>
          <w:lang w:eastAsia="ru-RU"/>
        </w:rPr>
        <w:t xml:space="preserve"> </w:t>
      </w:r>
      <w:r w:rsidRPr="00FF4B26">
        <w:rPr>
          <w:lang w:eastAsia="ru-RU"/>
        </w:rPr>
        <w:t>коммуникативной, познавательной, регулирующей. У многих обучающихся с</w:t>
      </w:r>
      <w:r>
        <w:rPr>
          <w:lang w:eastAsia="ru-RU"/>
        </w:rPr>
        <w:t xml:space="preserve"> </w:t>
      </w:r>
      <w:r w:rsidRPr="00FF4B26">
        <w:rPr>
          <w:lang w:eastAsia="ru-RU"/>
        </w:rPr>
        <w:t>ТМНР устная (звучащая) речь отсутствует или нарушена настолько, что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понимание ее окружающими значительно затруднено либо невозможно.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 xml:space="preserve">     </w:t>
      </w:r>
      <w:r>
        <w:rPr>
          <w:lang w:eastAsia="ru-RU"/>
        </w:rPr>
        <w:tab/>
      </w:r>
      <w:r w:rsidRPr="00FF4B26">
        <w:rPr>
          <w:lang w:eastAsia="ru-RU"/>
        </w:rPr>
        <w:t>В связи с этим, обучение обучающихся речи и коммуникации должно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включать целенаправленную педагогическую работу по формированию у них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потребности в общении, на развитие сохранных речевых механизмов, а также</w:t>
      </w:r>
      <w:r>
        <w:rPr>
          <w:lang w:eastAsia="ru-RU"/>
        </w:rPr>
        <w:t xml:space="preserve"> </w:t>
      </w:r>
      <w:r w:rsidRPr="00FF4B26">
        <w:rPr>
          <w:lang w:eastAsia="ru-RU"/>
        </w:rPr>
        <w:t>на обучение использованию альтернативных средств коммуникации и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социального общения.</w:t>
      </w:r>
    </w:p>
    <w:p w:rsidR="00D81237" w:rsidRDefault="00D81237" w:rsidP="00B029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B56" w:rsidRPr="00B0297F" w:rsidRDefault="00F86B56" w:rsidP="00B029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297F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D81237" w:rsidRDefault="00D81237" w:rsidP="00D8123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1) Развитие речи как средства общения в контексте познания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окружающего мира и личного опыта обучающегося: понимание слов,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обозначающих объекты и явления природы, объекты рукотворного мира и</w:t>
      </w:r>
      <w:r>
        <w:rPr>
          <w:lang w:eastAsia="ru-RU"/>
        </w:rPr>
        <w:t xml:space="preserve"> </w:t>
      </w:r>
      <w:r w:rsidRPr="00C76E84">
        <w:rPr>
          <w:lang w:eastAsia="ru-RU"/>
        </w:rPr>
        <w:t>деятельность человека; умение самостоятельно использовать усвоенный</w:t>
      </w:r>
      <w:r>
        <w:rPr>
          <w:lang w:eastAsia="ru-RU"/>
        </w:rPr>
        <w:t xml:space="preserve"> </w:t>
      </w:r>
      <w:r w:rsidRPr="00C76E84">
        <w:rPr>
          <w:lang w:eastAsia="ru-RU"/>
        </w:rPr>
        <w:t>лексико-грамматический материал в учебных и коммуникативных целях.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2) Овладение доступными средствами коммуникации и общения</w:t>
      </w:r>
      <w:r>
        <w:rPr>
          <w:lang w:eastAsia="ru-RU"/>
        </w:rPr>
        <w:t xml:space="preserve"> </w:t>
      </w:r>
      <w:r w:rsidRPr="00C76E84">
        <w:rPr>
          <w:lang w:eastAsia="ru-RU"/>
        </w:rPr>
        <w:t>-</w:t>
      </w:r>
      <w:r>
        <w:rPr>
          <w:lang w:eastAsia="ru-RU"/>
        </w:rPr>
        <w:t xml:space="preserve"> </w:t>
      </w:r>
      <w:r w:rsidRPr="00C76E84">
        <w:rPr>
          <w:lang w:eastAsia="ru-RU"/>
        </w:rPr>
        <w:t>вербальными и невербальными: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Качество сформированности устной речи в соответствии с возрастными</w:t>
      </w:r>
      <w:r>
        <w:rPr>
          <w:lang w:eastAsia="ru-RU"/>
        </w:rPr>
        <w:t xml:space="preserve"> </w:t>
      </w:r>
      <w:r w:rsidRPr="00C76E84">
        <w:rPr>
          <w:lang w:eastAsia="ru-RU"/>
        </w:rPr>
        <w:t>показаниями.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Понимание обращенной речи, понимание смысла рисунков, фотографий,</w:t>
      </w:r>
      <w:r>
        <w:rPr>
          <w:lang w:eastAsia="ru-RU"/>
        </w:rPr>
        <w:t xml:space="preserve"> </w:t>
      </w:r>
      <w:r w:rsidRPr="00C76E84">
        <w:rPr>
          <w:lang w:eastAsia="ru-RU"/>
        </w:rPr>
        <w:t>пиктограмм, других графических знаков.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Умение пользоваться средствами альтернативной коммуникации: жестами,</w:t>
      </w:r>
      <w:r>
        <w:rPr>
          <w:lang w:eastAsia="ru-RU"/>
        </w:rPr>
        <w:t xml:space="preserve"> </w:t>
      </w:r>
      <w:r w:rsidRPr="00C76E84">
        <w:rPr>
          <w:lang w:eastAsia="ru-RU"/>
        </w:rPr>
        <w:t>взглядом, коммуникативными таблицами, тетрадями, воспроизводящими</w:t>
      </w:r>
      <w:r>
        <w:rPr>
          <w:lang w:eastAsia="ru-RU"/>
        </w:rPr>
        <w:t xml:space="preserve"> </w:t>
      </w:r>
      <w:r w:rsidRPr="00C76E84">
        <w:rPr>
          <w:lang w:eastAsia="ru-RU"/>
        </w:rPr>
        <w:t>(синтезирующими) речь устройствами (коммуникаторами, персональными</w:t>
      </w:r>
      <w:r>
        <w:rPr>
          <w:lang w:eastAsia="ru-RU"/>
        </w:rPr>
        <w:t xml:space="preserve"> </w:t>
      </w:r>
      <w:r w:rsidRPr="00C76E84">
        <w:rPr>
          <w:lang w:eastAsia="ru-RU"/>
        </w:rPr>
        <w:t>компьютерами).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3) Умение пользоваться доступными средствами коммуникации в практике</w:t>
      </w:r>
      <w:r>
        <w:rPr>
          <w:lang w:eastAsia="ru-RU"/>
        </w:rPr>
        <w:t xml:space="preserve"> </w:t>
      </w:r>
      <w:r w:rsidRPr="00C76E84">
        <w:rPr>
          <w:lang w:eastAsia="ru-RU"/>
        </w:rPr>
        <w:t>экспрессивной и импрессивной речи для решения соответствующих возрасту</w:t>
      </w:r>
      <w:r>
        <w:rPr>
          <w:lang w:eastAsia="ru-RU"/>
        </w:rPr>
        <w:t xml:space="preserve"> </w:t>
      </w:r>
      <w:r w:rsidRPr="00C76E84">
        <w:rPr>
          <w:lang w:eastAsia="ru-RU"/>
        </w:rPr>
        <w:t>житейских задач: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Мотивы коммуникации: познавательные интересы, общение и</w:t>
      </w:r>
      <w:r>
        <w:rPr>
          <w:lang w:eastAsia="ru-RU"/>
        </w:rPr>
        <w:t xml:space="preserve"> </w:t>
      </w:r>
      <w:r w:rsidRPr="00C76E84">
        <w:rPr>
          <w:lang w:eastAsia="ru-RU"/>
        </w:rPr>
        <w:t>взаимодействие в разнообразных видах детской деятельности.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Умение вступать в контакт, поддерживать и завершать его, используя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невербальные и вербальные средства, соблюдение общепринятых правил</w:t>
      </w:r>
      <w:r>
        <w:rPr>
          <w:lang w:eastAsia="ru-RU"/>
        </w:rPr>
        <w:t xml:space="preserve"> </w:t>
      </w:r>
      <w:r w:rsidRPr="00C76E84">
        <w:rPr>
          <w:lang w:eastAsia="ru-RU"/>
        </w:rPr>
        <w:t>коммуникации.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Умение использовать средства альтернативной коммуникации в процессе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общения: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использование предметов, жестов, взгляда, шумовых, голосовых,</w:t>
      </w:r>
      <w:r>
        <w:rPr>
          <w:lang w:eastAsia="ru-RU"/>
        </w:rPr>
        <w:t xml:space="preserve"> </w:t>
      </w:r>
      <w:r w:rsidRPr="00C76E84">
        <w:rPr>
          <w:lang w:eastAsia="ru-RU"/>
        </w:rPr>
        <w:t>речеподражательных реакций для выражения индивидуальных потребностей;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пользование индивидуальными коммуникативными тетрадями, карточками,</w:t>
      </w:r>
      <w:r>
        <w:rPr>
          <w:lang w:eastAsia="ru-RU"/>
        </w:rPr>
        <w:t xml:space="preserve"> </w:t>
      </w:r>
      <w:r w:rsidRPr="00C76E84">
        <w:rPr>
          <w:lang w:eastAsia="ru-RU"/>
        </w:rPr>
        <w:t>таблицами с графическими изображениями объектов и действий путем указания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 изображение или передачи карточки с изображением, либо другим</w:t>
      </w:r>
      <w:r>
        <w:rPr>
          <w:lang w:eastAsia="ru-RU"/>
        </w:rPr>
        <w:t xml:space="preserve"> </w:t>
      </w:r>
      <w:r w:rsidRPr="00C76E84">
        <w:rPr>
          <w:lang w:eastAsia="ru-RU"/>
        </w:rPr>
        <w:t>доступным способом;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общение с помощью электронных средств коммуникации (коммуникатор,</w:t>
      </w:r>
      <w:r>
        <w:rPr>
          <w:lang w:eastAsia="ru-RU"/>
        </w:rPr>
        <w:t xml:space="preserve"> </w:t>
      </w:r>
      <w:r w:rsidRPr="00C76E84">
        <w:rPr>
          <w:lang w:eastAsia="ru-RU"/>
        </w:rPr>
        <w:t>компьютерное устройство).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4) Глобальное чтение в доступных ребенку пределах, понимание смысла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узнаваемого слова.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lastRenderedPageBreak/>
        <w:t xml:space="preserve">     Узнавание и различение напечатанных слов, обозначающих имена людей,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названия хорошо известных предметов и действий.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Использование карточек с напечатанными словами как средства</w:t>
      </w:r>
      <w:r>
        <w:rPr>
          <w:lang w:eastAsia="ru-RU"/>
        </w:rPr>
        <w:t xml:space="preserve"> </w:t>
      </w:r>
      <w:r w:rsidR="00680A68">
        <w:rPr>
          <w:lang w:eastAsia="ru-RU"/>
        </w:rPr>
        <w:t>коммуникации.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Узнавание и различение образов графем (букв).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Копирование с образца отдельных букв, слогов, слов.</w:t>
      </w:r>
    </w:p>
    <w:p w:rsidR="0015642C" w:rsidRPr="008812F2" w:rsidRDefault="00D81237" w:rsidP="00680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76E84">
        <w:rPr>
          <w:lang w:eastAsia="ru-RU"/>
        </w:rPr>
        <w:t xml:space="preserve">     </w:t>
      </w:r>
    </w:p>
    <w:p w:rsidR="0015642C" w:rsidRPr="00D81237" w:rsidRDefault="0015642C" w:rsidP="0015642C">
      <w:pPr>
        <w:pStyle w:val="a3"/>
        <w:suppressAutoHyphens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81237">
        <w:rPr>
          <w:rFonts w:ascii="Times New Roman" w:hAnsi="Times New Roman"/>
          <w:b/>
          <w:sz w:val="28"/>
          <w:szCs w:val="28"/>
        </w:rPr>
        <w:t>2. Содержание учебного предмета.</w:t>
      </w:r>
    </w:p>
    <w:p w:rsidR="0015642C" w:rsidRPr="008812F2" w:rsidRDefault="0015642C" w:rsidP="0015642C">
      <w:pPr>
        <w:pStyle w:val="a3"/>
        <w:suppressAutoHyphens w:val="0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D81237">
        <w:rPr>
          <w:lang w:eastAsia="ru-RU"/>
        </w:rPr>
        <w:t>Содержание учебного предмета</w:t>
      </w:r>
      <w:r>
        <w:rPr>
          <w:b/>
          <w:lang w:eastAsia="ru-RU"/>
        </w:rPr>
        <w:t xml:space="preserve"> </w:t>
      </w:r>
      <w:r w:rsidRPr="00FF4B26">
        <w:rPr>
          <w:lang w:eastAsia="ru-RU"/>
        </w:rPr>
        <w:t>представлено следующими разделами: "Коммуникация",</w:t>
      </w:r>
      <w:r>
        <w:rPr>
          <w:lang w:eastAsia="ru-RU"/>
        </w:rPr>
        <w:t xml:space="preserve"> </w:t>
      </w:r>
      <w:r w:rsidRPr="00FF4B26">
        <w:rPr>
          <w:lang w:eastAsia="ru-RU"/>
        </w:rPr>
        <w:t>"Развитие речи средствами вербальной и невербальной коммуникации",</w:t>
      </w:r>
      <w:r>
        <w:rPr>
          <w:lang w:eastAsia="ru-RU"/>
        </w:rPr>
        <w:t xml:space="preserve"> </w:t>
      </w:r>
      <w:r w:rsidRPr="00FF4B26">
        <w:rPr>
          <w:lang w:eastAsia="ru-RU"/>
        </w:rPr>
        <w:t>"Чтение и письмо".</w:t>
      </w:r>
    </w:p>
    <w:p w:rsidR="00D81237" w:rsidRPr="00D81237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  <w:lang w:eastAsia="ru-RU"/>
        </w:rPr>
      </w:pPr>
      <w:r w:rsidRPr="00FF4B26">
        <w:rPr>
          <w:lang w:eastAsia="ru-RU"/>
        </w:rPr>
        <w:t xml:space="preserve">    </w:t>
      </w:r>
      <w:r w:rsidRPr="00D81237">
        <w:rPr>
          <w:b/>
          <w:lang w:eastAsia="ru-RU"/>
        </w:rPr>
        <w:t xml:space="preserve"> </w:t>
      </w:r>
      <w:r w:rsidRPr="00D81237">
        <w:rPr>
          <w:b/>
          <w:u w:val="single"/>
          <w:lang w:eastAsia="ru-RU"/>
        </w:rPr>
        <w:t>1. Раздел "Коммуникация".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>
        <w:rPr>
          <w:lang w:eastAsia="ru-RU"/>
        </w:rPr>
        <w:t xml:space="preserve">    1</w:t>
      </w:r>
      <w:r w:rsidRPr="00D81237">
        <w:rPr>
          <w:b/>
          <w:lang w:eastAsia="ru-RU"/>
        </w:rPr>
        <w:t>.1. Коммуникация с использованием вербальных средств.</w:t>
      </w:r>
      <w:r>
        <w:rPr>
          <w:lang w:eastAsia="ru-RU"/>
        </w:rPr>
        <w:t xml:space="preserve"> </w:t>
      </w:r>
      <w:r w:rsidRPr="00FF4B26">
        <w:rPr>
          <w:lang w:eastAsia="ru-RU"/>
        </w:rPr>
        <w:t xml:space="preserve">     </w:t>
      </w:r>
      <w:r>
        <w:rPr>
          <w:lang w:eastAsia="ru-RU"/>
        </w:rPr>
        <w:br/>
        <w:t xml:space="preserve">    </w:t>
      </w:r>
      <w:r w:rsidRPr="00FF4B26">
        <w:rPr>
          <w:lang w:eastAsia="ru-RU"/>
        </w:rPr>
        <w:t>Установление контакта с собеседником: установление зрительного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контакта с собеседником, учет эмоционального состояния собеседника.</w:t>
      </w:r>
      <w:r>
        <w:rPr>
          <w:lang w:eastAsia="ru-RU"/>
        </w:rPr>
        <w:t xml:space="preserve"> </w:t>
      </w:r>
      <w:r w:rsidRPr="00FF4B26">
        <w:rPr>
          <w:lang w:eastAsia="ru-RU"/>
        </w:rPr>
        <w:t>Реагирование на собственное имя. Приветствие собеседника звуком (словом,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предложением). Привлечение к себе внимания звуком (словом, предложением).</w:t>
      </w:r>
      <w:r>
        <w:rPr>
          <w:lang w:eastAsia="ru-RU"/>
        </w:rPr>
        <w:t xml:space="preserve"> </w:t>
      </w:r>
      <w:r w:rsidRPr="00FF4B26">
        <w:rPr>
          <w:lang w:eastAsia="ru-RU"/>
        </w:rPr>
        <w:t>Выражение своих желаний звуком (словом, предложением). Обращение с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просьбой о помощи, выражая её звуком (словом, предложением). Выражение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согласия (несогласия) звуком (словом, предложением). Выражение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 звуком (словом, предложением). Ответы на вопросы словом</w:t>
      </w:r>
      <w:r>
        <w:rPr>
          <w:lang w:eastAsia="ru-RU"/>
        </w:rPr>
        <w:t xml:space="preserve"> </w:t>
      </w:r>
      <w:r w:rsidRPr="00FF4B26">
        <w:rPr>
          <w:lang w:eastAsia="ru-RU"/>
        </w:rPr>
        <w:t>(предложением). Задавание вопросов предложением. Поддержание диалога на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заданную тему: поддержание зрительного контакта с собеседником,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соблюдение дистанции (очередности) в разговоре. Прощание с собеседником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звуком (словом, предложением).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 xml:space="preserve">     </w:t>
      </w:r>
      <w:r w:rsidRPr="00D81237">
        <w:rPr>
          <w:b/>
          <w:lang w:eastAsia="ru-RU"/>
        </w:rPr>
        <w:t>1.2. Коммуникация с использованием невербальных средств.</w:t>
      </w:r>
      <w:r>
        <w:rPr>
          <w:lang w:eastAsia="ru-RU"/>
        </w:rPr>
        <w:t xml:space="preserve"> </w:t>
      </w:r>
      <w:r w:rsidRPr="00FF4B26">
        <w:rPr>
          <w:lang w:eastAsia="ru-RU"/>
        </w:rPr>
        <w:t xml:space="preserve">     </w:t>
      </w:r>
      <w:r>
        <w:rPr>
          <w:lang w:eastAsia="ru-RU"/>
        </w:rPr>
        <w:tab/>
      </w:r>
      <w:r>
        <w:rPr>
          <w:lang w:eastAsia="ru-RU"/>
        </w:rPr>
        <w:br/>
        <w:t xml:space="preserve">     </w:t>
      </w:r>
      <w:r w:rsidRPr="00FF4B26">
        <w:rPr>
          <w:lang w:eastAsia="ru-RU"/>
        </w:rPr>
        <w:t>Указание взглядом на объект при выражении своих желаний, ответе на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вопрос. Выражение мимикой согласия (несогласия), удовольствия</w:t>
      </w:r>
      <w:r>
        <w:rPr>
          <w:lang w:eastAsia="ru-RU"/>
        </w:rPr>
        <w:t xml:space="preserve"> </w:t>
      </w:r>
      <w:r w:rsidRPr="00FF4B26">
        <w:rPr>
          <w:lang w:eastAsia="ru-RU"/>
        </w:rPr>
        <w:t>(неудовольствия); приветствие (прощание) с использованием мимики.</w:t>
      </w:r>
      <w:r>
        <w:rPr>
          <w:lang w:eastAsia="ru-RU"/>
        </w:rPr>
        <w:t xml:space="preserve"> </w:t>
      </w:r>
      <w:r w:rsidRPr="00FF4B26">
        <w:rPr>
          <w:lang w:eastAsia="ru-RU"/>
        </w:rPr>
        <w:t>Выражение жестом согласия (несогласия), удовольствия (неудовольствия),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благодарности, своих желаний; приветствие (прощание), обращение за</w:t>
      </w:r>
      <w:r w:rsidR="00680A68">
        <w:rPr>
          <w:lang w:eastAsia="ru-RU"/>
        </w:rPr>
        <w:t xml:space="preserve"> </w:t>
      </w:r>
      <w:r w:rsidRPr="00FF4B26">
        <w:rPr>
          <w:lang w:eastAsia="ru-RU"/>
        </w:rPr>
        <w:t>помощью, ответы на вопросы с использованием жеста. Привлечение внимания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звучащим предметом; выражение удовольствия (неудовольствия),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 звучащим предметом; обращение за помощью, ответы на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вопросы, предполагающие согласие (несогласие) с использованием звучащего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предмета. Выражение своих желаний, благодарности, обращение за помощью,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приветствие (прощание), ответы на вопросы с предъявлением предметного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символа. Выражение согласия (несогласия), удовольствия (неудовольствия),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благодарности, своих желаний, приветствие (прощание), обращение за</w:t>
      </w:r>
      <w:r w:rsidR="00680A68">
        <w:rPr>
          <w:lang w:eastAsia="ru-RU"/>
        </w:rPr>
        <w:t xml:space="preserve"> </w:t>
      </w:r>
      <w:r w:rsidRPr="00FF4B26">
        <w:rPr>
          <w:lang w:eastAsia="ru-RU"/>
        </w:rPr>
        <w:t>помощью, ответы на вопросы, задавание вопросов с использованием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графического изображения (фотография, цветная картинка, черно-белая</w:t>
      </w:r>
      <w:r>
        <w:rPr>
          <w:lang w:eastAsia="ru-RU"/>
        </w:rPr>
        <w:t xml:space="preserve"> </w:t>
      </w:r>
      <w:r w:rsidRPr="00FF4B26">
        <w:rPr>
          <w:lang w:eastAsia="ru-RU"/>
        </w:rPr>
        <w:t>картинка, пиктограмма). Выражение согласия (несогласия), удовольствия</w:t>
      </w:r>
      <w:r>
        <w:rPr>
          <w:lang w:eastAsia="ru-RU"/>
        </w:rPr>
        <w:t xml:space="preserve"> </w:t>
      </w:r>
      <w:r w:rsidRPr="00FF4B26">
        <w:rPr>
          <w:lang w:eastAsia="ru-RU"/>
        </w:rPr>
        <w:t>(неудовольствия), благодарности, своих желаний, приветствие (прощание),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обращение за помощью, ответы на вопросы, задавание вопросов с</w:t>
      </w:r>
      <w:r>
        <w:rPr>
          <w:lang w:eastAsia="ru-RU"/>
        </w:rPr>
        <w:t xml:space="preserve"> </w:t>
      </w:r>
      <w:r w:rsidRPr="00FF4B26">
        <w:rPr>
          <w:lang w:eastAsia="ru-RU"/>
        </w:rPr>
        <w:t>использованием карточек с напечатанными словами. Выражение согласия</w:t>
      </w:r>
      <w:r>
        <w:rPr>
          <w:lang w:eastAsia="ru-RU"/>
        </w:rPr>
        <w:t xml:space="preserve"> </w:t>
      </w:r>
      <w:r w:rsidRPr="00FF4B26">
        <w:rPr>
          <w:lang w:eastAsia="ru-RU"/>
        </w:rPr>
        <w:t>(несогласия), удовольствия (неудовольствия), благодарности, своих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желаний, приветствие (прощание), обращение за помощью, ответы на вопросы,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задавание вопросов с использованием таблицы букв.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 xml:space="preserve">     </w:t>
      </w:r>
      <w:r>
        <w:rPr>
          <w:lang w:eastAsia="ru-RU"/>
        </w:rPr>
        <w:tab/>
      </w:r>
      <w:r w:rsidRPr="00FF4B26">
        <w:rPr>
          <w:lang w:eastAsia="ru-RU"/>
        </w:rPr>
        <w:t>Выражение согласия (несогласия), удовольствия (неудовольствия),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благодарности, своих желаний, приветствие (прощание), обращение за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помощью, ответы на вопросы, задавание вопросов с использованием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воспроизводящего устройства. Привлечение внимания, выражение согласия</w:t>
      </w:r>
      <w:r>
        <w:rPr>
          <w:lang w:eastAsia="ru-RU"/>
        </w:rPr>
        <w:t xml:space="preserve"> </w:t>
      </w:r>
      <w:r w:rsidRPr="00FF4B26">
        <w:rPr>
          <w:lang w:eastAsia="ru-RU"/>
        </w:rPr>
        <w:t>(несогласия), благодарности, своих желаний, обращение за помощью, ответы</w:t>
      </w:r>
      <w:r>
        <w:rPr>
          <w:lang w:eastAsia="ru-RU"/>
        </w:rPr>
        <w:t xml:space="preserve"> </w:t>
      </w:r>
      <w:r w:rsidRPr="00FF4B26">
        <w:rPr>
          <w:lang w:eastAsia="ru-RU"/>
        </w:rPr>
        <w:t>на вопросы, задавание вопросов, приветствие (прощание) с использованием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кнопки (клавиши), нажатие которой запускает воспроизводящее речь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>устройство. Выражение согласия (несогласия), благодарности, своих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желаний, приветствие (прощание), обращение за помощью, ответы на вопросы,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задавание вопросов, рассказ о себе, прошедших событиях с использованием</w:t>
      </w:r>
      <w:r>
        <w:rPr>
          <w:lang w:eastAsia="ru-RU"/>
        </w:rPr>
        <w:t xml:space="preserve"> </w:t>
      </w:r>
      <w:r w:rsidRPr="00FF4B26">
        <w:rPr>
          <w:lang w:eastAsia="ru-RU"/>
        </w:rPr>
        <w:t xml:space="preserve">пошагового коммуникатора. </w:t>
      </w:r>
      <w:r w:rsidRPr="00FF4B26">
        <w:rPr>
          <w:lang w:eastAsia="ru-RU"/>
        </w:rPr>
        <w:lastRenderedPageBreak/>
        <w:t>Выражение своих желаний, согласия (несогласия),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благодарности, приветствие (прощание), обращение за помощью, ответы на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вопросы, задавание вопросов, рассказывание с использованием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коммуникатора. Выражение своих желаний, согласия (несогласия),</w:t>
      </w:r>
      <w:r>
        <w:rPr>
          <w:lang w:eastAsia="ru-RU"/>
        </w:rPr>
        <w:t xml:space="preserve"> </w:t>
      </w:r>
      <w:r w:rsidRPr="00FF4B26">
        <w:rPr>
          <w:lang w:eastAsia="ru-RU"/>
        </w:rPr>
        <w:t>благодарности, приветствие (прощание), обращение за помощью, ответы на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>вопросы, задавание вопросов, рассказывание с использованием компьютера</w:t>
      </w:r>
      <w:r>
        <w:rPr>
          <w:lang w:eastAsia="ru-RU"/>
        </w:rPr>
        <w:t xml:space="preserve"> </w:t>
      </w:r>
      <w:r w:rsidRPr="00FF4B26">
        <w:rPr>
          <w:lang w:eastAsia="ru-RU"/>
        </w:rPr>
        <w:t>(планшетного компьютера).</w:t>
      </w:r>
    </w:p>
    <w:p w:rsidR="00D81237" w:rsidRPr="00D81237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  <w:lang w:eastAsia="ru-RU"/>
        </w:rPr>
      </w:pPr>
      <w:r>
        <w:rPr>
          <w:lang w:eastAsia="ru-RU"/>
        </w:rPr>
        <w:t xml:space="preserve">   </w:t>
      </w:r>
      <w:r w:rsidRPr="00D81237">
        <w:rPr>
          <w:b/>
          <w:lang w:eastAsia="ru-RU"/>
        </w:rPr>
        <w:t xml:space="preserve"> </w:t>
      </w:r>
      <w:r w:rsidRPr="00D81237">
        <w:rPr>
          <w:b/>
          <w:u w:val="single"/>
          <w:lang w:eastAsia="ru-RU"/>
        </w:rPr>
        <w:t>2. Развитие речи средствами вербальной и невербальной коммуникации.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>
        <w:rPr>
          <w:lang w:eastAsia="ru-RU"/>
        </w:rPr>
        <w:t xml:space="preserve">    </w:t>
      </w:r>
      <w:r w:rsidRPr="00D81237">
        <w:rPr>
          <w:b/>
          <w:lang w:eastAsia="ru-RU"/>
        </w:rPr>
        <w:t>2.1. Импрессивная речь.</w:t>
      </w:r>
      <w:r w:rsidRPr="00FF4B26">
        <w:rPr>
          <w:lang w:eastAsia="ru-RU"/>
        </w:rPr>
        <w:t xml:space="preserve"> Понимание простых по звуковому составу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слов (мама, папа, дядя). Реагирование на собственное имя. Узнавание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(различение) имён членов семьи, обучающихся класса, педагогических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работников. Понимание слов, обозначающих предмет (посуда, мебель,</w:t>
      </w:r>
      <w:r>
        <w:rPr>
          <w:lang w:eastAsia="ru-RU"/>
        </w:rPr>
        <w:t xml:space="preserve"> </w:t>
      </w:r>
      <w:r w:rsidRPr="00FF4B26">
        <w:rPr>
          <w:lang w:eastAsia="ru-RU"/>
        </w:rPr>
        <w:t>игрушки, одежда, обувь, животные, овощи, фрукты, бытовые приборы,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школьные принадлежности, продукты, транспорт, птицы). Понимание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обобщающих понятий (посуда, мебель, игрушки, одежда, обувь, животные,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>овощи, фрукты, бытовые приборы, школьные принадлежности, продукты,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транспорт, птицы). Понимание слов, обозначающих действия предмета (пить,</w:t>
      </w:r>
      <w:r>
        <w:rPr>
          <w:lang w:eastAsia="ru-RU"/>
        </w:rPr>
        <w:t xml:space="preserve"> </w:t>
      </w:r>
      <w:r w:rsidRPr="00FF4B26">
        <w:rPr>
          <w:lang w:eastAsia="ru-RU"/>
        </w:rPr>
        <w:t>есть, сидеть, стоять, бегать, спать, рисовать, играть, гулять). Понимание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слов, обозначающих признак предмета (цвет, величина, форма). Понимание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слов, обозначающих признак действия, состояние (громко, тихо, быстро,</w:t>
      </w:r>
      <w:r>
        <w:rPr>
          <w:lang w:eastAsia="ru-RU"/>
        </w:rPr>
        <w:t xml:space="preserve"> </w:t>
      </w:r>
      <w:r w:rsidRPr="00FF4B26">
        <w:rPr>
          <w:lang w:eastAsia="ru-RU"/>
        </w:rPr>
        <w:t>медленно, хорошо, плохо, весело, грустно). Понимание слов, указывающих на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предмет, его признак (я, он, мой, твой). Понимание слов, обозначающих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число, количество предметов (пять, второй). Понимание слов, обозначающих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взаимосвязь слов в предложении (в, на, под, из, из-за). Понимание простых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FF4B26">
        <w:rPr>
          <w:lang w:eastAsia="ru-RU"/>
        </w:rPr>
        <w:t>предложений. Понимание сложных предложений. Понимание содержания текста.</w:t>
      </w:r>
    </w:p>
    <w:p w:rsidR="00D81237" w:rsidRPr="00FF4B26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D81237">
        <w:rPr>
          <w:b/>
          <w:lang w:eastAsia="ru-RU"/>
        </w:rPr>
        <w:t xml:space="preserve">    2.2. Экспрессивная речь.</w:t>
      </w:r>
      <w:r w:rsidRPr="00FF4B26">
        <w:rPr>
          <w:lang w:eastAsia="ru-RU"/>
        </w:rPr>
        <w:t xml:space="preserve"> Называние (употребление) отдельных</w:t>
      </w:r>
      <w:r>
        <w:rPr>
          <w:lang w:eastAsia="ru-RU"/>
        </w:rPr>
        <w:t xml:space="preserve"> </w:t>
      </w:r>
      <w:r w:rsidRPr="00FF4B26">
        <w:rPr>
          <w:lang w:eastAsia="ru-RU"/>
        </w:rPr>
        <w:t>звуков, звукоподражаний, звуковых комплексов. Называние (употребление)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простых по звуковому составу слов (мама, папа, дядя). Называние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собственного имени. Называние имён членов семьи (обучающихся класса,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педагогических работников класса). Называние (употребление) слов,</w:t>
      </w:r>
      <w:r>
        <w:rPr>
          <w:lang w:eastAsia="ru-RU"/>
        </w:rPr>
        <w:t xml:space="preserve"> </w:t>
      </w:r>
      <w:r w:rsidRPr="00FF4B26">
        <w:rPr>
          <w:lang w:eastAsia="ru-RU"/>
        </w:rPr>
        <w:t>обозначающих предмет (посуда, мебель, игрушки, одежда, обувь, животные,</w:t>
      </w:r>
      <w:r>
        <w:rPr>
          <w:lang w:eastAsia="ru-RU"/>
        </w:rPr>
        <w:t xml:space="preserve"> </w:t>
      </w:r>
      <w:r w:rsidRPr="00FF4B26">
        <w:rPr>
          <w:lang w:eastAsia="ru-RU"/>
        </w:rPr>
        <w:t>овощи, фрукты, бытовые приборы, школьные принадлежности, продукты,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транспорт, птицы). Называние (употребление) обобщающих понятий (посуда,</w:t>
      </w:r>
      <w:r>
        <w:rPr>
          <w:lang w:eastAsia="ru-RU"/>
        </w:rPr>
        <w:t xml:space="preserve"> </w:t>
      </w:r>
      <w:r w:rsidRPr="00FF4B26">
        <w:rPr>
          <w:lang w:eastAsia="ru-RU"/>
        </w:rPr>
        <w:t>мебель, игрушки, одежда, обувь, животные, овощи, фрукты, бытовые приборы,</w:t>
      </w:r>
      <w:r>
        <w:rPr>
          <w:lang w:eastAsia="ru-RU"/>
        </w:rPr>
        <w:t xml:space="preserve"> </w:t>
      </w:r>
      <w:r w:rsidRPr="00FF4B26">
        <w:rPr>
          <w:lang w:eastAsia="ru-RU"/>
        </w:rPr>
        <w:t>школьные принадлежности, продукты, транспорт, птицы). Называние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(употребление) слов, обозначающих действия предмета (пить, есть, сидеть,</w:t>
      </w:r>
      <w:r>
        <w:rPr>
          <w:lang w:eastAsia="ru-RU"/>
        </w:rPr>
        <w:t xml:space="preserve"> </w:t>
      </w:r>
      <w:r w:rsidRPr="00FF4B26">
        <w:rPr>
          <w:lang w:eastAsia="ru-RU"/>
        </w:rPr>
        <w:t>стоять, бегать, спать, рисовать, играть, гулять). Называние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(употребление) слов, обозначающих признак предмета (цвет, величина,</w:t>
      </w:r>
      <w:r>
        <w:rPr>
          <w:lang w:eastAsia="ru-RU"/>
        </w:rPr>
        <w:t xml:space="preserve"> </w:t>
      </w:r>
      <w:r w:rsidRPr="00FF4B26">
        <w:rPr>
          <w:lang w:eastAsia="ru-RU"/>
        </w:rPr>
        <w:t>форма). Называние (употребление) слов, обозначающих признак действия,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состояние (громко, тихо, быстро, медленно, хорошо, плохо, весело,</w:t>
      </w:r>
      <w:r>
        <w:rPr>
          <w:lang w:eastAsia="ru-RU"/>
        </w:rPr>
        <w:t xml:space="preserve"> </w:t>
      </w:r>
      <w:r w:rsidRPr="00FF4B26">
        <w:rPr>
          <w:lang w:eastAsia="ru-RU"/>
        </w:rPr>
        <w:t>грустно). Называние (употребление) слов, указывающих на предмет, его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признак (я, он, мой, твой). Называние (употребление) слов, обозначающих</w:t>
      </w:r>
      <w:r>
        <w:rPr>
          <w:lang w:eastAsia="ru-RU"/>
        </w:rPr>
        <w:t xml:space="preserve"> </w:t>
      </w:r>
      <w:r w:rsidRPr="00FF4B26">
        <w:rPr>
          <w:lang w:eastAsia="ru-RU"/>
        </w:rPr>
        <w:t>число, количество предметов (пять, второй). Называние (употребление)</w:t>
      </w:r>
      <w:r>
        <w:rPr>
          <w:lang w:eastAsia="ru-RU"/>
        </w:rPr>
        <w:t xml:space="preserve"> </w:t>
      </w:r>
      <w:r w:rsidRPr="00FF4B26">
        <w:rPr>
          <w:lang w:eastAsia="ru-RU"/>
        </w:rPr>
        <w:t>слов, обозначающих взаимосвязь слов в предложении (в, на, под, из,</w:t>
      </w:r>
      <w:r>
        <w:rPr>
          <w:lang w:eastAsia="ru-RU"/>
        </w:rPr>
        <w:t xml:space="preserve"> </w:t>
      </w:r>
      <w:r w:rsidRPr="00FF4B26">
        <w:rPr>
          <w:lang w:eastAsia="ru-RU"/>
        </w:rPr>
        <w:t>из-за). Называние (употребление) простых предложений. Называние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(употребление) сложных предложений. Ответы на вопросы по содержанию</w:t>
      </w:r>
      <w:r>
        <w:rPr>
          <w:lang w:eastAsia="ru-RU"/>
        </w:rPr>
        <w:t xml:space="preserve"> </w:t>
      </w:r>
      <w:r w:rsidRPr="00FF4B26">
        <w:rPr>
          <w:lang w:eastAsia="ru-RU"/>
        </w:rPr>
        <w:t>текста. Составление рассказа по последовательно продемонстрированным</w:t>
      </w:r>
      <w:r>
        <w:rPr>
          <w:lang w:eastAsia="ru-RU"/>
        </w:rPr>
        <w:t xml:space="preserve"> </w:t>
      </w:r>
      <w:r w:rsidRPr="00FF4B26">
        <w:rPr>
          <w:lang w:eastAsia="ru-RU"/>
        </w:rPr>
        <w:t>действиям. Составление рассказа по одной сюжетной картинке. Составление</w:t>
      </w:r>
      <w:r>
        <w:rPr>
          <w:lang w:eastAsia="ru-RU"/>
        </w:rPr>
        <w:t xml:space="preserve"> </w:t>
      </w:r>
      <w:r w:rsidRPr="00FF4B26">
        <w:rPr>
          <w:lang w:eastAsia="ru-RU"/>
        </w:rPr>
        <w:t>рассказа по серии сюжетных картинок. Составление рассказа о прошедших,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планируемых событиях. Составление рассказа о себе. Пересказ текста по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плану, представленному графическими изображениями (фотографии, рисунки,</w:t>
      </w:r>
      <w:r>
        <w:rPr>
          <w:lang w:eastAsia="ru-RU"/>
        </w:rPr>
        <w:t xml:space="preserve"> </w:t>
      </w:r>
      <w:r w:rsidRPr="00FF4B26">
        <w:rPr>
          <w:lang w:eastAsia="ru-RU"/>
        </w:rPr>
        <w:t>пиктограммы).</w:t>
      </w:r>
    </w:p>
    <w:p w:rsidR="00D81237" w:rsidRPr="00680A68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C76E84">
        <w:rPr>
          <w:lang w:eastAsia="ru-RU"/>
        </w:rPr>
        <w:t xml:space="preserve">     </w:t>
      </w:r>
      <w:r w:rsidRPr="00680A68">
        <w:rPr>
          <w:b/>
          <w:lang w:eastAsia="ru-RU"/>
        </w:rPr>
        <w:t>2.3. Экспрессия с использованием средств невербальной коммуникации.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</w:t>
      </w:r>
      <w:r>
        <w:rPr>
          <w:lang w:eastAsia="ru-RU"/>
        </w:rPr>
        <w:tab/>
      </w:r>
      <w:r w:rsidRPr="00C76E84">
        <w:rPr>
          <w:lang w:eastAsia="ru-RU"/>
        </w:rPr>
        <w:t>Сообщение собственного имени посредством напечатанного слова</w:t>
      </w:r>
      <w:r>
        <w:rPr>
          <w:lang w:eastAsia="ru-RU"/>
        </w:rPr>
        <w:t xml:space="preserve"> </w:t>
      </w:r>
      <w:r w:rsidRPr="00C76E84">
        <w:rPr>
          <w:lang w:eastAsia="ru-RU"/>
        </w:rPr>
        <w:t>(электронного устройства). Сообщение имён членов семьи (обучающихся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класса, педагогических работников класса) посредством напечатанного слова</w:t>
      </w:r>
      <w:r>
        <w:rPr>
          <w:lang w:eastAsia="ru-RU"/>
        </w:rPr>
        <w:t xml:space="preserve"> </w:t>
      </w:r>
      <w:r w:rsidRPr="00C76E84">
        <w:rPr>
          <w:lang w:eastAsia="ru-RU"/>
        </w:rPr>
        <w:t>(электронного устройства). Использование графического изображения</w:t>
      </w:r>
      <w:r>
        <w:rPr>
          <w:lang w:eastAsia="ru-RU"/>
        </w:rPr>
        <w:t xml:space="preserve"> </w:t>
      </w:r>
      <w:r w:rsidRPr="00C76E84">
        <w:rPr>
          <w:lang w:eastAsia="ru-RU"/>
        </w:rPr>
        <w:t>(электронного устройства) для обозначения предметов и объектов (посуда,</w:t>
      </w:r>
      <w:r>
        <w:rPr>
          <w:lang w:eastAsia="ru-RU"/>
        </w:rPr>
        <w:t xml:space="preserve"> </w:t>
      </w:r>
      <w:r w:rsidRPr="00C76E84">
        <w:rPr>
          <w:lang w:eastAsia="ru-RU"/>
        </w:rPr>
        <w:t xml:space="preserve">мебель, игрушки, одежда, обувь, животные, овощи, </w:t>
      </w:r>
      <w:r w:rsidRPr="00C76E84">
        <w:rPr>
          <w:lang w:eastAsia="ru-RU"/>
        </w:rPr>
        <w:lastRenderedPageBreak/>
        <w:t>фрукты, бытовые приборы,</w:t>
      </w:r>
      <w:r>
        <w:rPr>
          <w:lang w:eastAsia="ru-RU"/>
        </w:rPr>
        <w:t xml:space="preserve"> </w:t>
      </w:r>
      <w:r w:rsidRPr="00C76E84">
        <w:rPr>
          <w:lang w:eastAsia="ru-RU"/>
        </w:rPr>
        <w:t>школьные принадлежности, продукты, транспорт, птицы). Использование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графического изображения (электронного устройства) для обозначения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действия предмета (пить, есть, сидеть, стоять, бегать, спать, рисовать,</w:t>
      </w:r>
      <w:r>
        <w:rPr>
          <w:lang w:eastAsia="ru-RU"/>
        </w:rPr>
        <w:t xml:space="preserve"> </w:t>
      </w:r>
      <w:r w:rsidRPr="00C76E84">
        <w:rPr>
          <w:lang w:eastAsia="ru-RU"/>
        </w:rPr>
        <w:t>играть, гулять). Использование графического изображения (электронного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устройства) для обозначения признака предмета (цвет, величина, форма).</w:t>
      </w:r>
      <w:r>
        <w:rPr>
          <w:lang w:eastAsia="ru-RU"/>
        </w:rPr>
        <w:t xml:space="preserve"> </w:t>
      </w:r>
      <w:r w:rsidRPr="00C76E84">
        <w:rPr>
          <w:lang w:eastAsia="ru-RU"/>
        </w:rPr>
        <w:t>Использование графического изображения (электронного устройства) для</w:t>
      </w:r>
      <w:r>
        <w:rPr>
          <w:lang w:eastAsia="ru-RU"/>
        </w:rPr>
        <w:t xml:space="preserve"> </w:t>
      </w:r>
      <w:r w:rsidRPr="00C76E84">
        <w:rPr>
          <w:lang w:eastAsia="ru-RU"/>
        </w:rPr>
        <w:t>обозначения обобщающих понятий (посуда, мебель, игрушки, одежда, обувь,</w:t>
      </w:r>
      <w:r>
        <w:rPr>
          <w:lang w:eastAsia="ru-RU"/>
        </w:rPr>
        <w:t xml:space="preserve"> </w:t>
      </w:r>
      <w:r w:rsidRPr="00C76E84">
        <w:rPr>
          <w:lang w:eastAsia="ru-RU"/>
        </w:rPr>
        <w:t>животные, овощи, фрукты, бытовые приборы, школьные принадлежности,</w:t>
      </w:r>
      <w:r>
        <w:rPr>
          <w:lang w:eastAsia="ru-RU"/>
        </w:rPr>
        <w:t xml:space="preserve"> </w:t>
      </w:r>
      <w:r w:rsidRPr="00C76E84">
        <w:rPr>
          <w:lang w:eastAsia="ru-RU"/>
        </w:rPr>
        <w:t>продукты, транспорт, птицы).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680A68">
        <w:rPr>
          <w:b/>
          <w:lang w:eastAsia="ru-RU"/>
        </w:rPr>
        <w:t xml:space="preserve">     2.4. Использование графического изображения</w:t>
      </w:r>
      <w:r w:rsidRPr="00C76E84">
        <w:rPr>
          <w:lang w:eastAsia="ru-RU"/>
        </w:rPr>
        <w:t xml:space="preserve"> (электронного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устройства) для обозначения признака действия, состояния (громко, тихо,</w:t>
      </w:r>
      <w:r>
        <w:rPr>
          <w:lang w:eastAsia="ru-RU"/>
        </w:rPr>
        <w:t xml:space="preserve"> </w:t>
      </w:r>
      <w:r w:rsidRPr="00C76E84">
        <w:rPr>
          <w:lang w:eastAsia="ru-RU"/>
        </w:rPr>
        <w:t>быстро, медленно, хорошо, плохо, весело, грустно). Использование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напечатанного слова (электронного устройства,) для обозначения слова,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указывающего на предмет, его признак (я, он, мой, твой). Использование</w:t>
      </w:r>
      <w:r>
        <w:rPr>
          <w:lang w:eastAsia="ru-RU"/>
        </w:rPr>
        <w:t xml:space="preserve"> </w:t>
      </w:r>
      <w:r w:rsidRPr="00C76E84">
        <w:rPr>
          <w:lang w:eastAsia="ru-RU"/>
        </w:rPr>
        <w:t>электронного устройства для обозначения числа и количества предметов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>(пять, второй). Составление простых предложений с использованием</w:t>
      </w:r>
      <w:r>
        <w:rPr>
          <w:lang w:eastAsia="ru-RU"/>
        </w:rPr>
        <w:t xml:space="preserve"> </w:t>
      </w:r>
      <w:r w:rsidRPr="00C76E84">
        <w:rPr>
          <w:lang w:eastAsia="ru-RU"/>
        </w:rPr>
        <w:t>графического изображения (электронного устройства). Ответы на вопросы по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содержанию текста с использованием графического изображения (электронного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устройства). Составление рассказа по последовательно продемонстрированным</w:t>
      </w:r>
      <w:r>
        <w:rPr>
          <w:lang w:eastAsia="ru-RU"/>
        </w:rPr>
        <w:t xml:space="preserve"> </w:t>
      </w:r>
      <w:r w:rsidRPr="00C76E84">
        <w:rPr>
          <w:lang w:eastAsia="ru-RU"/>
        </w:rPr>
        <w:t>действиям с использованием графического изображения (электронного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устройства). Составление рассказа по одной сюжетной картинке с</w:t>
      </w:r>
      <w:r>
        <w:rPr>
          <w:lang w:eastAsia="ru-RU"/>
        </w:rPr>
        <w:t xml:space="preserve"> </w:t>
      </w:r>
      <w:r w:rsidRPr="00C76E84">
        <w:rPr>
          <w:lang w:eastAsia="ru-RU"/>
        </w:rPr>
        <w:t>использованием графического изображения (электронного устройства).</w:t>
      </w:r>
      <w:r>
        <w:rPr>
          <w:lang w:eastAsia="ru-RU"/>
        </w:rPr>
        <w:t xml:space="preserve"> </w:t>
      </w:r>
      <w:r w:rsidRPr="00C76E84">
        <w:rPr>
          <w:lang w:eastAsia="ru-RU"/>
        </w:rPr>
        <w:t>Составление рассказа по серии сюжетных картинок с использованием</w:t>
      </w:r>
      <w:r>
        <w:rPr>
          <w:lang w:eastAsia="ru-RU"/>
        </w:rPr>
        <w:t xml:space="preserve"> </w:t>
      </w:r>
      <w:r w:rsidRPr="00C76E84">
        <w:rPr>
          <w:lang w:eastAsia="ru-RU"/>
        </w:rPr>
        <w:t>графического изображения (электронного устройства). Составление рассказа</w:t>
      </w:r>
      <w:r>
        <w:rPr>
          <w:lang w:eastAsia="ru-RU"/>
        </w:rPr>
        <w:t xml:space="preserve"> </w:t>
      </w:r>
      <w:r w:rsidRPr="00C76E84">
        <w:rPr>
          <w:lang w:eastAsia="ru-RU"/>
        </w:rPr>
        <w:t>о прошедших, планируемых событиях с использованием графического</w:t>
      </w:r>
      <w:r>
        <w:rPr>
          <w:lang w:eastAsia="ru-RU"/>
        </w:rPr>
        <w:t xml:space="preserve"> </w:t>
      </w:r>
      <w:r w:rsidRPr="00C76E84">
        <w:rPr>
          <w:lang w:eastAsia="ru-RU"/>
        </w:rPr>
        <w:t>изображения (электронного устройства). Составление рассказа о себе с</w:t>
      </w:r>
      <w:r>
        <w:rPr>
          <w:lang w:eastAsia="ru-RU"/>
        </w:rPr>
        <w:t xml:space="preserve"> </w:t>
      </w:r>
      <w:r w:rsidRPr="00C76E84">
        <w:rPr>
          <w:lang w:eastAsia="ru-RU"/>
        </w:rPr>
        <w:t>использованием графического изображения (электронного устройства).</w:t>
      </w:r>
    </w:p>
    <w:p w:rsidR="00D81237" w:rsidRPr="00680A68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680A68">
        <w:rPr>
          <w:b/>
          <w:lang w:eastAsia="ru-RU"/>
        </w:rPr>
        <w:t xml:space="preserve">     2.3. Чтение и письмо.</w:t>
      </w:r>
    </w:p>
    <w:p w:rsidR="00D81237" w:rsidRPr="00680A68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680A68">
        <w:rPr>
          <w:b/>
          <w:lang w:eastAsia="ru-RU"/>
        </w:rPr>
        <w:t xml:space="preserve">      Глобальное чтение.</w:t>
      </w:r>
    </w:p>
    <w:p w:rsidR="00D81237" w:rsidRPr="00C76E84" w:rsidRDefault="00D81237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C76E84">
        <w:rPr>
          <w:lang w:eastAsia="ru-RU"/>
        </w:rPr>
        <w:t xml:space="preserve">     </w:t>
      </w:r>
      <w:r>
        <w:rPr>
          <w:lang w:eastAsia="ru-RU"/>
        </w:rPr>
        <w:tab/>
      </w:r>
      <w:r w:rsidRPr="00C76E84">
        <w:rPr>
          <w:lang w:eastAsia="ru-RU"/>
        </w:rPr>
        <w:t>Узнавание (различение) напечатанных слов, обозначающих имена людей,</w:t>
      </w:r>
      <w:r>
        <w:rPr>
          <w:lang w:eastAsia="ru-RU"/>
        </w:rPr>
        <w:t xml:space="preserve"> </w:t>
      </w:r>
      <w:r w:rsidRPr="00C76E84">
        <w:rPr>
          <w:lang w:eastAsia="ru-RU"/>
        </w:rPr>
        <w:t>названия предметов, действий. Использование карточек с напечатанными</w:t>
      </w:r>
      <w:r>
        <w:rPr>
          <w:lang w:eastAsia="ru-RU"/>
        </w:rPr>
        <w:t xml:space="preserve"> </w:t>
      </w:r>
      <w:r w:rsidRPr="00C76E84">
        <w:rPr>
          <w:lang w:eastAsia="ru-RU"/>
        </w:rPr>
        <w:t>словами как средства коммуникации.</w:t>
      </w:r>
      <w:r w:rsidR="00680A68">
        <w:rPr>
          <w:lang w:eastAsia="ru-RU"/>
        </w:rPr>
        <w:t xml:space="preserve"> </w:t>
      </w:r>
      <w:r w:rsidRPr="00C76E84">
        <w:rPr>
          <w:lang w:eastAsia="ru-RU"/>
        </w:rPr>
        <w:t>Узнавание (различение) образов графем (букв). Графические действия с</w:t>
      </w:r>
      <w:r>
        <w:rPr>
          <w:lang w:eastAsia="ru-RU"/>
        </w:rPr>
        <w:t xml:space="preserve"> </w:t>
      </w:r>
      <w:r w:rsidRPr="00C76E84">
        <w:rPr>
          <w:lang w:eastAsia="ru-RU"/>
        </w:rPr>
        <w:t>использованием элементов графем: обводка, штриховка, печатание букв</w:t>
      </w:r>
      <w:r>
        <w:rPr>
          <w:lang w:eastAsia="ru-RU"/>
        </w:rPr>
        <w:t xml:space="preserve"> </w:t>
      </w:r>
      <w:r w:rsidRPr="00C76E84">
        <w:rPr>
          <w:lang w:eastAsia="ru-RU"/>
        </w:rPr>
        <w:t>(слов).</w:t>
      </w:r>
    </w:p>
    <w:p w:rsidR="00D81237" w:rsidRPr="00680A68" w:rsidRDefault="00680A68" w:rsidP="00D81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eastAsia="ru-RU"/>
        </w:rPr>
      </w:pPr>
      <w:r w:rsidRPr="00680A68">
        <w:rPr>
          <w:b/>
          <w:lang w:eastAsia="ru-RU"/>
        </w:rPr>
        <w:t xml:space="preserve">    </w:t>
      </w:r>
      <w:r w:rsidR="00D81237" w:rsidRPr="00680A68">
        <w:rPr>
          <w:b/>
          <w:lang w:eastAsia="ru-RU"/>
        </w:rPr>
        <w:t xml:space="preserve"> Начальные навыки чтения и письма.</w:t>
      </w:r>
    </w:p>
    <w:p w:rsidR="00816FB8" w:rsidRPr="001C6937" w:rsidRDefault="00D81237" w:rsidP="001C6937">
      <w:pPr>
        <w:rPr>
          <w:sz w:val="26"/>
          <w:szCs w:val="26"/>
        </w:rPr>
      </w:pPr>
      <w:r w:rsidRPr="00C76E84">
        <w:rPr>
          <w:lang w:eastAsia="ru-RU"/>
        </w:rPr>
        <w:t xml:space="preserve">     </w:t>
      </w:r>
      <w:r>
        <w:rPr>
          <w:lang w:eastAsia="ru-RU"/>
        </w:rPr>
        <w:tab/>
      </w:r>
      <w:r w:rsidRPr="00C76E84">
        <w:rPr>
          <w:lang w:eastAsia="ru-RU"/>
        </w:rPr>
        <w:t>Узнавание звука в слоге (слове). Соотнесение звука с буквой.</w:t>
      </w:r>
      <w:r>
        <w:rPr>
          <w:lang w:eastAsia="ru-RU"/>
        </w:rPr>
        <w:t xml:space="preserve"> </w:t>
      </w:r>
      <w:r w:rsidRPr="00C76E84">
        <w:rPr>
          <w:lang w:eastAsia="ru-RU"/>
        </w:rPr>
        <w:t>Узнавание графичес</w:t>
      </w:r>
      <w:r w:rsidR="00680A68">
        <w:rPr>
          <w:lang w:eastAsia="ru-RU"/>
        </w:rPr>
        <w:t xml:space="preserve">кого изображения буквы в слоге, </w:t>
      </w:r>
      <w:r w:rsidRPr="00C76E84">
        <w:rPr>
          <w:lang w:eastAsia="ru-RU"/>
        </w:rPr>
        <w:t>слове</w:t>
      </w:r>
      <w:r w:rsidR="00680A68">
        <w:rPr>
          <w:sz w:val="26"/>
          <w:szCs w:val="26"/>
        </w:rPr>
        <w:t xml:space="preserve"> </w:t>
      </w:r>
      <w:r w:rsidR="00456218" w:rsidRPr="008812F2">
        <w:rPr>
          <w:color w:val="000000"/>
          <w:sz w:val="26"/>
          <w:szCs w:val="26"/>
          <w:lang w:eastAsia="ru-RU"/>
        </w:rPr>
        <w:t xml:space="preserve">слов. </w:t>
      </w:r>
    </w:p>
    <w:p w:rsidR="00680A68" w:rsidRDefault="00680A68" w:rsidP="00240E8D">
      <w:pPr>
        <w:pStyle w:val="a3"/>
        <w:rPr>
          <w:rFonts w:ascii="Times New Roman" w:hAnsi="Times New Roman"/>
          <w:b/>
          <w:sz w:val="32"/>
          <w:szCs w:val="32"/>
        </w:rPr>
      </w:pPr>
    </w:p>
    <w:p w:rsidR="00680A68" w:rsidRDefault="00680A68" w:rsidP="00240E8D">
      <w:pPr>
        <w:pStyle w:val="a3"/>
        <w:rPr>
          <w:rFonts w:ascii="Times New Roman" w:hAnsi="Times New Roman"/>
          <w:b/>
          <w:sz w:val="32"/>
          <w:szCs w:val="32"/>
        </w:rPr>
      </w:pPr>
    </w:p>
    <w:p w:rsidR="00D70447" w:rsidRDefault="001C6937" w:rsidP="00240E8D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</w:t>
      </w:r>
      <w:r w:rsidR="003133FF" w:rsidRPr="003133FF">
        <w:rPr>
          <w:rFonts w:ascii="Times New Roman" w:hAnsi="Times New Roman"/>
          <w:b/>
          <w:sz w:val="32"/>
          <w:szCs w:val="32"/>
        </w:rPr>
        <w:t>Тематическое планирование</w:t>
      </w:r>
    </w:p>
    <w:p w:rsidR="001C6937" w:rsidRDefault="001C6937" w:rsidP="00240E8D">
      <w:pPr>
        <w:pStyle w:val="a3"/>
        <w:rPr>
          <w:rFonts w:ascii="Times New Roman" w:hAnsi="Times New Roman"/>
          <w:b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675"/>
        <w:gridCol w:w="7371"/>
        <w:gridCol w:w="1525"/>
      </w:tblGrid>
      <w:tr w:rsidR="003133FF" w:rsidRPr="001C6937" w:rsidTr="00EB5AD6">
        <w:tc>
          <w:tcPr>
            <w:tcW w:w="675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№ п.п</w:t>
            </w:r>
          </w:p>
        </w:tc>
        <w:tc>
          <w:tcPr>
            <w:tcW w:w="7371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 xml:space="preserve">                                   Название разделов</w:t>
            </w:r>
          </w:p>
        </w:tc>
        <w:tc>
          <w:tcPr>
            <w:tcW w:w="1525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3133FF" w:rsidRPr="001C6937" w:rsidTr="00EB5AD6">
        <w:tc>
          <w:tcPr>
            <w:tcW w:w="675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3133FF" w:rsidRPr="001C6937" w:rsidRDefault="00C22D86" w:rsidP="00C22D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1525" w:type="dxa"/>
          </w:tcPr>
          <w:p w:rsidR="003133FF" w:rsidRPr="001C6937" w:rsidRDefault="001C6937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33FF" w:rsidRPr="001C6937" w:rsidTr="00EB5AD6">
        <w:tc>
          <w:tcPr>
            <w:tcW w:w="675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3133FF" w:rsidRPr="001C6937" w:rsidRDefault="00C22D8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  <w:tc>
          <w:tcPr>
            <w:tcW w:w="1525" w:type="dxa"/>
          </w:tcPr>
          <w:p w:rsidR="003133FF" w:rsidRPr="001C6937" w:rsidRDefault="001C6937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2D86" w:rsidRPr="001C69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33FF" w:rsidRPr="001C6937" w:rsidTr="00EB5AD6">
        <w:tc>
          <w:tcPr>
            <w:tcW w:w="675" w:type="dxa"/>
          </w:tcPr>
          <w:p w:rsidR="003133FF" w:rsidRPr="001C6937" w:rsidRDefault="00EB5AD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3133FF" w:rsidRPr="001C6937" w:rsidRDefault="00C22D86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6937">
              <w:rPr>
                <w:rFonts w:ascii="Times New Roman" w:hAnsi="Times New Roman"/>
                <w:sz w:val="24"/>
                <w:szCs w:val="24"/>
              </w:rPr>
              <w:t>Чтение и письмо</w:t>
            </w:r>
          </w:p>
        </w:tc>
        <w:tc>
          <w:tcPr>
            <w:tcW w:w="1525" w:type="dxa"/>
          </w:tcPr>
          <w:p w:rsidR="003133FF" w:rsidRPr="001C6937" w:rsidRDefault="001C6937" w:rsidP="00240E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5AD6" w:rsidRPr="001C6937" w:rsidTr="00EB5AD6">
        <w:tc>
          <w:tcPr>
            <w:tcW w:w="675" w:type="dxa"/>
          </w:tcPr>
          <w:p w:rsidR="00EB5AD6" w:rsidRPr="001C6937" w:rsidRDefault="00EB5AD6" w:rsidP="00240E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EB5AD6" w:rsidRPr="001C6937" w:rsidRDefault="00EB5AD6" w:rsidP="00240E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EB5AD6" w:rsidRPr="001C6937" w:rsidRDefault="001C6937" w:rsidP="00240E8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="00C22D86" w:rsidRPr="001C6937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3133FF" w:rsidRPr="003133FF" w:rsidRDefault="003133FF" w:rsidP="00240E8D">
      <w:pPr>
        <w:pStyle w:val="a3"/>
        <w:rPr>
          <w:rFonts w:ascii="Times New Roman" w:hAnsi="Times New Roman"/>
          <w:b/>
          <w:sz w:val="32"/>
          <w:szCs w:val="32"/>
        </w:rPr>
      </w:pPr>
    </w:p>
    <w:p w:rsidR="00D70447" w:rsidRPr="003133FF" w:rsidRDefault="00D70447" w:rsidP="00240E8D">
      <w:pPr>
        <w:pStyle w:val="a3"/>
        <w:rPr>
          <w:rFonts w:ascii="Times New Roman" w:hAnsi="Times New Roman"/>
          <w:i/>
          <w:sz w:val="32"/>
          <w:szCs w:val="32"/>
        </w:rPr>
      </w:pPr>
    </w:p>
    <w:p w:rsidR="008D5BA8" w:rsidRDefault="008D5BA8" w:rsidP="00240E8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:rsidR="00C22D86" w:rsidRDefault="00C22D86" w:rsidP="00240E8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:rsidR="0067222F" w:rsidRDefault="0067222F" w:rsidP="00240E8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:rsidR="0067222F" w:rsidRDefault="0067222F" w:rsidP="00240E8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:rsidR="00601F97" w:rsidRPr="008812F2" w:rsidRDefault="00601F97" w:rsidP="00240E8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D5BA8" w:rsidRPr="003133FF" w:rsidRDefault="003133FF" w:rsidP="008D5BA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133FF">
        <w:rPr>
          <w:rFonts w:ascii="Times New Roman" w:hAnsi="Times New Roman"/>
          <w:b/>
          <w:sz w:val="32"/>
          <w:szCs w:val="32"/>
        </w:rPr>
        <w:t>Календарно-т</w:t>
      </w:r>
      <w:r w:rsidR="008D5BA8" w:rsidRPr="003133FF">
        <w:rPr>
          <w:rFonts w:ascii="Times New Roman" w:hAnsi="Times New Roman"/>
          <w:b/>
          <w:sz w:val="32"/>
          <w:szCs w:val="32"/>
        </w:rPr>
        <w:t>ематическое планирование.</w:t>
      </w:r>
    </w:p>
    <w:p w:rsidR="008D5BA8" w:rsidRPr="008812F2" w:rsidRDefault="008D5BA8" w:rsidP="008D5BA8">
      <w:pPr>
        <w:pStyle w:val="a3"/>
        <w:suppressAutoHyphens w:val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22" w:type="dxa"/>
        <w:tblInd w:w="-176" w:type="dxa"/>
        <w:tblLayout w:type="fixed"/>
        <w:tblLook w:val="0000"/>
      </w:tblPr>
      <w:tblGrid>
        <w:gridCol w:w="710"/>
        <w:gridCol w:w="645"/>
        <w:gridCol w:w="30"/>
        <w:gridCol w:w="15"/>
        <w:gridCol w:w="15"/>
        <w:gridCol w:w="15"/>
        <w:gridCol w:w="697"/>
        <w:gridCol w:w="5245"/>
        <w:gridCol w:w="992"/>
        <w:gridCol w:w="992"/>
        <w:gridCol w:w="666"/>
      </w:tblGrid>
      <w:tr w:rsidR="003133FF" w:rsidRPr="008812F2" w:rsidTr="003133FF">
        <w:trPr>
          <w:trHeight w:val="13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601F97" w:rsidRDefault="003133FF" w:rsidP="00AB1F85">
            <w:pPr>
              <w:jc w:val="center"/>
            </w:pPr>
            <w:r w:rsidRPr="00601F97">
              <w:t>№ урока п/п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601F97" w:rsidRDefault="003133FF" w:rsidP="00AB1F85">
            <w:r>
              <w:t>№ ауд. ур.</w:t>
            </w:r>
          </w:p>
        </w:tc>
        <w:tc>
          <w:tcPr>
            <w:tcW w:w="7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601F97" w:rsidRDefault="003133FF" w:rsidP="00AB1F85">
            <w:r>
              <w:t>№ сам. ур.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601F97" w:rsidRDefault="003133FF" w:rsidP="00AB1F85">
            <w:pPr>
              <w:jc w:val="center"/>
            </w:pPr>
            <w:r>
              <w:t>Название раздела и темы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601F97" w:rsidRDefault="003133FF" w:rsidP="00AB1F85">
            <w:pPr>
              <w:jc w:val="center"/>
            </w:pPr>
            <w:r>
              <w:t>Дата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601F97" w:rsidRDefault="003133FF" w:rsidP="00AB1F85">
            <w:pPr>
              <w:jc w:val="center"/>
            </w:pPr>
            <w:r>
              <w:t>Дата по факту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601F97" w:rsidRDefault="003133FF" w:rsidP="00AB1F85">
            <w:pPr>
              <w:jc w:val="center"/>
            </w:pPr>
            <w:r>
              <w:t>Самраб</w:t>
            </w:r>
          </w:p>
        </w:tc>
      </w:tr>
      <w:tr w:rsidR="008D5BA8" w:rsidRPr="008812F2" w:rsidTr="006B5A86">
        <w:trPr>
          <w:trHeight w:val="519"/>
        </w:trPr>
        <w:tc>
          <w:tcPr>
            <w:tcW w:w="1002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BA8" w:rsidRPr="008812F2" w:rsidRDefault="00862D03" w:rsidP="00AB1F85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Коммуникация</w:t>
            </w:r>
          </w:p>
        </w:tc>
      </w:tr>
      <w:tr w:rsidR="003133FF" w:rsidRPr="001C6937" w:rsidTr="003133FF">
        <w:trPr>
          <w:trHeight w:val="51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1C6937" w:rsidP="00AB1F85">
            <w:pPr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Установление контакта с собеседником. Приветствие. Прощание. Речевая ситуация «Давайте познакомимся».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</w:tr>
      <w:tr w:rsidR="001C6937" w:rsidRPr="001C6937" w:rsidTr="003133FF">
        <w:trPr>
          <w:trHeight w:val="51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Установление контакта с собеседником. Приветствие. Прощание. Речевая ситуация «Давайте познакомимся».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C22D86" w:rsidRPr="001C6937" w:rsidTr="003133FF">
        <w:trPr>
          <w:trHeight w:val="51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1C6937" w:rsidP="00AB1F85">
            <w:pPr>
              <w:jc w:val="center"/>
            </w:pPr>
            <w:r>
              <w:t>3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862D03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Установление контакта с собеседником. Приветствие. Прощание. Речевая ситуация «Давайте познакомимся».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</w:tr>
      <w:tr w:rsidR="001C6937" w:rsidRPr="001C6937" w:rsidTr="003133FF">
        <w:trPr>
          <w:trHeight w:val="51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4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t>Просьба о помощи. Благодарность. Ответы на вопросы по картинке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3133FF" w:rsidRPr="001C6937" w:rsidTr="003133FF">
        <w:trPr>
          <w:trHeight w:val="4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1C6937" w:rsidP="00AB1F85">
            <w:pPr>
              <w:jc w:val="center"/>
            </w:pPr>
            <w:r>
              <w:t>5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hd w:val="clear" w:color="auto" w:fill="FFFFFF"/>
            </w:pPr>
            <w:r w:rsidRPr="001C6937">
              <w:t>Просьба о помощи. Благодарность. Ответы на вопросы по картинке.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</w:tr>
      <w:tr w:rsidR="001C6937" w:rsidRPr="001C6937" w:rsidTr="003133FF">
        <w:trPr>
          <w:trHeight w:val="4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6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pPr>
              <w:shd w:val="clear" w:color="auto" w:fill="FFFFFF"/>
            </w:pPr>
            <w:r w:rsidRPr="001C6937">
              <w:t>Просьба о помощи. Благодарность. Ответы на вопросы по картинке.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C22D86" w:rsidRPr="001C6937" w:rsidTr="003133FF">
        <w:trPr>
          <w:trHeight w:val="4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1C6937" w:rsidP="00AB1F85">
            <w:pPr>
              <w:jc w:val="center"/>
            </w:pPr>
            <w:r>
              <w:t>7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3E74D9" w:rsidP="00AB1F85">
            <w:pPr>
              <w:shd w:val="clear" w:color="auto" w:fill="FFFFFF"/>
            </w:pPr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</w:tr>
      <w:tr w:rsidR="001C6937" w:rsidRPr="001C6937" w:rsidTr="003133FF">
        <w:trPr>
          <w:trHeight w:val="42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8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pPr>
              <w:shd w:val="clear" w:color="auto" w:fill="FFFFFF"/>
            </w:pPr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3133FF" w:rsidRPr="001C6937" w:rsidTr="003133FF">
        <w:trPr>
          <w:trHeight w:val="3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1C6937" w:rsidP="00AB1F85">
            <w:pPr>
              <w:jc w:val="center"/>
            </w:pPr>
            <w:r>
              <w:t>9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</w:tr>
      <w:tr w:rsidR="001C6937" w:rsidRPr="001C6937" w:rsidTr="003133FF">
        <w:trPr>
          <w:trHeight w:val="3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10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C22D86" w:rsidRPr="001C6937" w:rsidTr="003133FF">
        <w:trPr>
          <w:trHeight w:val="3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1C6937" w:rsidP="00AB1F85">
            <w:pPr>
              <w:jc w:val="center"/>
            </w:pPr>
            <w:r>
              <w:t>11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862D03" w:rsidP="00AB1F85"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</w:tr>
      <w:tr w:rsidR="001C6937" w:rsidRPr="001C6937" w:rsidTr="003133FF">
        <w:trPr>
          <w:trHeight w:val="3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jc w:val="center"/>
            </w:pPr>
            <w:r>
              <w:t>12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937" w:rsidRPr="001C6937" w:rsidRDefault="003E74D9" w:rsidP="00AB1F85">
            <w:r w:rsidRPr="001C6937">
              <w:t>Диалог. Очерёдность в диалоге.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937" w:rsidRPr="001C6937" w:rsidRDefault="001C6937" w:rsidP="00AB1F85">
            <w:pPr>
              <w:spacing w:after="200"/>
            </w:pPr>
          </w:p>
        </w:tc>
      </w:tr>
      <w:tr w:rsidR="004F5AE6" w:rsidRPr="001C6937" w:rsidTr="006B5A86">
        <w:trPr>
          <w:trHeight w:val="376"/>
        </w:trPr>
        <w:tc>
          <w:tcPr>
            <w:tcW w:w="1002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AE6" w:rsidRPr="001C6937" w:rsidRDefault="004F5AE6" w:rsidP="00AB1F85">
            <w:pPr>
              <w:pStyle w:val="a9"/>
              <w:jc w:val="center"/>
              <w:rPr>
                <w:b/>
              </w:rPr>
            </w:pPr>
            <w:r w:rsidRPr="001C6937">
              <w:rPr>
                <w:b/>
              </w:rPr>
              <w:t>Чтение и письмо</w:t>
            </w:r>
          </w:p>
        </w:tc>
      </w:tr>
      <w:tr w:rsidR="003133FF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266348" w:rsidP="00AB1F85">
            <w:pPr>
              <w:jc w:val="center"/>
            </w:pPr>
            <w:r>
              <w:t>13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Чтение небольших текстов. Определение границ предложений. </w:t>
            </w:r>
            <w:r w:rsidR="00862D03" w:rsidRPr="001C6937">
              <w:t>Письмо</w:t>
            </w:r>
            <w:r w:rsidRPr="001C6937">
              <w:t xml:space="preserve"> слов</w:t>
            </w:r>
            <w:r w:rsidR="00862D03" w:rsidRPr="001C6937">
              <w:t xml:space="preserve"> по трафарету</w:t>
            </w:r>
            <w:r w:rsidRPr="001C6937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</w:tr>
      <w:tr w:rsidR="00C22D86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266348" w:rsidP="00AB1F85">
            <w:pPr>
              <w:jc w:val="center"/>
            </w:pPr>
            <w:r>
              <w:t>14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86" w:rsidRPr="001C6937" w:rsidRDefault="00862D03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небольших текстов. Определение границ предложений. Письмо слов по трафарету</w:t>
            </w:r>
            <w:r w:rsidRPr="001C6937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86" w:rsidRPr="001C6937" w:rsidRDefault="00C22D86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16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небольших текстов. Определение границ предложений. Письмо слов по трафарету</w:t>
            </w:r>
            <w:r w:rsidRPr="001C6937"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3133FF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266348" w:rsidP="00AB1F85">
            <w:pPr>
              <w:jc w:val="center"/>
            </w:pPr>
            <w:r>
              <w:t>17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 «Осенние подарки» по Н. Сладкову.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3FF" w:rsidRPr="001C6937" w:rsidRDefault="003133FF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18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 «Осенние подарки» по Н. Сладкову.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19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 «Осенние подарки» по Н. Сладкову.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lastRenderedPageBreak/>
              <w:t>20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и списывание с печатного текста «Зайка».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21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и списывание с печатного текста «Зайка».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22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и списывание с печатного текста «Зайка». Ответы на вопросы к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23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про осень. Ответы на вопросы к тексту. Письмо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24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про осень. Ответы на вопросы к тексту. Письмо по трафарету.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25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про осень. Ответы на вопросы к тексту. Письмо по трафарету.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26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Чтение и запись трехсложных слов. Деление слов на слоги.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27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и запись трехсложных слов. Деление слов на слоги.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28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и запись трехсложных слов. Деление слов на слоги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29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Чтение и разучивание стихотворения «Приход зимы».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Чтение и разучивание стихотворения «Приход зимы».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33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31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r w:rsidRPr="001C6937">
              <w:t>Чтение и разучивание стихотворения «Приход зимы».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32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Запись  с образцов.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33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Запись  с образцов.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34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Запись  с образцов.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35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Чтение рассказа Н. Калининой «Снежный колобок».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36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рассказа Н. Калининой «Снежный колобок».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37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рассказа Н. Калининой «Снежный колобок».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38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небольших текстов. Определение границ предложений. Работа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39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небольших текстов. Определение границ предложений. Работа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40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небольших текстов. Определение границ предложений. Работа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о зиме. Ответы на вопросы к тексту. Списывание слов.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42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Чтение стихотворений о зиме. Ответы на вопросы к тексту. Списывание слов.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43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о зиме. Ответы на вопросы к тексту. Списывание слов.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6B5A86">
        <w:trPr>
          <w:trHeight w:val="441"/>
        </w:trPr>
        <w:tc>
          <w:tcPr>
            <w:tcW w:w="1002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  <w:r w:rsidRPr="001C6937">
              <w:rPr>
                <w:b/>
              </w:rPr>
              <w:t xml:space="preserve">           Развитие речи средствами вербальной и невербальной коммуникации</w:t>
            </w: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44</w:t>
            </w: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Звук. Звукоподражание. Простые по звуковому составу слова.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lastRenderedPageBreak/>
              <w:t>45</w:t>
            </w: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Звук. Звукоподражание. Простые по звуковому составу слова.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jc w:val="center"/>
            </w:pP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46</w:t>
            </w: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 xml:space="preserve">Слова, обозначающие предмет. </w:t>
            </w:r>
            <w:r w:rsidRPr="001C6937">
              <w:rPr>
                <w:bCs/>
                <w:kern w:val="2"/>
              </w:rPr>
              <w:t>Посуда, мебель, игрушки.</w:t>
            </w:r>
            <w:r w:rsidRPr="001C6937">
              <w:rPr>
                <w:kern w:val="2"/>
              </w:rPr>
              <w:t xml:space="preserve"> Понимание и называние (употребление) простых предложений.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47</w:t>
            </w: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Звук. Звукоподражание. Простые по звуковому составу слова.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48</w:t>
            </w:r>
          </w:p>
        </w:tc>
        <w:tc>
          <w:tcPr>
            <w:tcW w:w="7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r w:rsidRPr="001C6937">
              <w:t>Звук. Звукоподражание. Простые по звуковому составу слова.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49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  <w:rPr>
                <w:bCs/>
                <w:kern w:val="2"/>
              </w:rPr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Животные. Домашние животные. Составление рассказа по серии сюжетных картинок.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Животные. Домашние животные. Составление рассказа по серии сюжетных картинок.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51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Животные. Домашние животные. Составление рассказа по серии сюжетных картинок.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52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  <w:rPr>
                <w:bCs/>
                <w:kern w:val="2"/>
              </w:rPr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Овощи, фрукты. Продукты. Составление рассказа по одной сюжетной картинке.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53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Овощи, фрукты. Продукты. Составление рассказа по одной сюжетной картинке.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54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Овощи, фрукты. Продукты. Составление рассказа по одной сюжетной картинке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55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  <w:rPr>
                <w:bCs/>
                <w:kern w:val="2"/>
              </w:rPr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Бытовые приборы. Школьные принадлежности. Составление рассказа о прошедших, планируемых событиях.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56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Бытовые приборы. Школьные принадлежности. Составление рассказа о прошедших, планируемых событиях.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57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предмет.</w:t>
            </w:r>
            <w:r w:rsidRPr="001C6937">
              <w:rPr>
                <w:bCs/>
                <w:kern w:val="2"/>
              </w:rPr>
              <w:t xml:space="preserve"> Бытовые приборы. Школьные принадлежности. Составление рассказа о прошедших, планируемых событиях.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58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  <w:rPr>
                <w:bCs/>
                <w:kern w:val="2"/>
              </w:rPr>
            </w:pPr>
            <w:r w:rsidRPr="001C6937">
              <w:t>Слова, обозначающие действие предмета.</w:t>
            </w:r>
            <w:r w:rsidRPr="001C6937">
              <w:rPr>
                <w:bCs/>
                <w:kern w:val="2"/>
              </w:rPr>
              <w:t xml:space="preserve"> Составление рассказа по последовательно продемонстрированным действиям.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59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действие предмета.</w:t>
            </w:r>
            <w:r w:rsidRPr="001C6937">
              <w:rPr>
                <w:bCs/>
                <w:kern w:val="2"/>
              </w:rPr>
              <w:t xml:space="preserve"> Составление рассказа по последовательно продемонстрированным действиям.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60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widowControl w:val="0"/>
              <w:tabs>
                <w:tab w:val="left" w:pos="-15"/>
              </w:tabs>
              <w:jc w:val="both"/>
            </w:pPr>
            <w:r w:rsidRPr="001C6937">
              <w:t>Слова, обозначающие действие предмета.</w:t>
            </w:r>
            <w:r w:rsidRPr="001C6937">
              <w:rPr>
                <w:bCs/>
                <w:kern w:val="2"/>
              </w:rPr>
              <w:t xml:space="preserve"> Составление рассказа по последовательно продемонстрированным действиям.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61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rPr>
                <w:bCs/>
                <w:kern w:val="2"/>
              </w:rPr>
              <w:t xml:space="preserve">Слова, обозначающие признак предмета (цвет, </w:t>
            </w:r>
            <w:r w:rsidRPr="001C6937">
              <w:rPr>
                <w:bCs/>
                <w:kern w:val="2"/>
              </w:rPr>
              <w:lastRenderedPageBreak/>
              <w:t>величина, форма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lastRenderedPageBreak/>
              <w:t>62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обозначающие признак предмета (цвет, величина, форма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63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обозначающие признак предмета (цвет, величина, форма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64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rPr>
                <w:bCs/>
                <w:kern w:val="2"/>
              </w:rPr>
              <w:t>Слова, указывающие на предмет, его признак (я, он, мой, твой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65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указывающие на предмет, его признак (я, он, мой, твой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66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указывающие на предмет, его признак (я, он, мой, твой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67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rPr>
                <w:bCs/>
                <w:kern w:val="2"/>
              </w:rPr>
              <w:t>Слова, обозначающие число, количество предметов (пять, второй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68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обозначающие число, количество предметов (пять, второй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69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rPr>
                <w:bCs/>
                <w:kern w:val="2"/>
              </w:rPr>
              <w:t>Слова, обозначающие признак действия, состояние (громко, тихо, быстро, медленно, хорошо, плохо, весело, грустно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70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rPr>
                <w:bCs/>
                <w:kern w:val="2"/>
              </w:rPr>
            </w:pPr>
            <w:r w:rsidRPr="001C6937">
              <w:rPr>
                <w:bCs/>
                <w:kern w:val="2"/>
              </w:rPr>
              <w:t>Слова, обозначающие признак действия, состояние (громко, тихо, быстро, медленно, хорошо, плохо, весело, грустно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71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 xml:space="preserve">Слова, обозначающие взаимосвязь слов в предложении </w:t>
            </w:r>
            <w:r w:rsidRPr="001C6937">
              <w:rPr>
                <w:kern w:val="2"/>
              </w:rPr>
              <w:t>(в, на, под, из, из-за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72</w:t>
            </w:r>
          </w:p>
        </w:tc>
        <w:tc>
          <w:tcPr>
            <w:tcW w:w="7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 xml:space="preserve">Слова, обозначающие взаимосвязь слов в предложении </w:t>
            </w:r>
            <w:r w:rsidRPr="001C6937">
              <w:rPr>
                <w:kern w:val="2"/>
              </w:rPr>
              <w:t>(в, на, под, из, из-за и др.).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266348">
        <w:trPr>
          <w:trHeight w:val="441"/>
        </w:trPr>
        <w:tc>
          <w:tcPr>
            <w:tcW w:w="1002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  <w:jc w:val="center"/>
            </w:pPr>
            <w:r w:rsidRPr="001C6937">
              <w:rPr>
                <w:b/>
              </w:rPr>
              <w:t>Чтение и письмо (10 часов)</w:t>
            </w: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73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текста. Е Шведер «Воробышкин домик». Ответы на вопросы к тексту. Работа над предложениями.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74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текста. Е Шведер «Воробышкин домик». Ответы на вопросы к тексту. Работа над предложениями.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75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текста. Е Шведер «Воробышкин домик». Ответы на вопросы к тексту. Работа над предложениями.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76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обождать». Ответы на вопросы.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77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обождать». Ответы на вопросы.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78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обождать». Ответы на вопросы.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79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 (продолжение).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80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 (продолжение).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81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русской народной сказки «Умей обождать» (продолжение).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82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Составление и  коротких предложений.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lastRenderedPageBreak/>
              <w:t>83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r w:rsidRPr="001C6937">
              <w:t>Составление и  коротких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jc w:val="center"/>
            </w:pP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r w:rsidRPr="001C6937">
              <w:t>Составление и  коротких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84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Дифференциация глухих и звонких согласных. Письмо слов</w:t>
            </w:r>
            <w:r w:rsidR="003236DE" w:rsidRPr="001C6937">
              <w:rPr>
                <w:color w:val="000000"/>
                <w:lang w:eastAsia="ru-RU"/>
              </w:rPr>
              <w:t xml:space="preserve"> по трафарету</w:t>
            </w:r>
            <w:r w:rsidRPr="001C6937">
              <w:rPr>
                <w:color w:val="000000"/>
                <w:lang w:eastAsia="ru-RU"/>
              </w:rPr>
              <w:t xml:space="preserve"> с глухими и звонкими согласными на конце слов.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85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Дифференциация глухих и звонких согласных. Письмо слов по трафарету с глухими и звонкими согласными на конце слов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86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Дифференциация глухих и звонких согласных. Письмо слов по трафарету с глухими и звонкими согласными на конце слов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87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 xml:space="preserve">Дифференциация глухих и звонких согласных. Письмо слов </w:t>
            </w:r>
            <w:r w:rsidR="003236DE" w:rsidRPr="001C6937">
              <w:rPr>
                <w:color w:val="000000"/>
                <w:lang w:eastAsia="ru-RU"/>
              </w:rPr>
              <w:t xml:space="preserve">по трафарету </w:t>
            </w:r>
            <w:r w:rsidRPr="001C6937">
              <w:rPr>
                <w:color w:val="000000"/>
                <w:lang w:eastAsia="ru-RU"/>
              </w:rPr>
              <w:t xml:space="preserve">с глухими и звонкими согласными на конце слов.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88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Дифференциация глухих и звонких согласных. Письмо слов по трафарету с глухими и звонкими согласными на конце слов.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89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Дифференциация глухих и звонких согласных. Письмо слов по трафарету с глухими и звонкими согласными на конце слов.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90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о весне. Ответы на вопросы к тексту</w:t>
            </w:r>
            <w:r w:rsidR="003236DE" w:rsidRPr="001C6937">
              <w:rPr>
                <w:color w:val="000000"/>
                <w:lang w:eastAsia="ru-RU"/>
              </w:rPr>
              <w:t>. Письмо слов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о весне. Ответы на вопросы к тексту. Письмо слов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92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shd w:val="clear" w:color="auto" w:fill="FFFFFF"/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Чтение стихотворений о весне. Ответы на вопросы к тексту. Письмо слов по трафарету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93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r w:rsidRPr="001C6937">
              <w:t xml:space="preserve">Составление </w:t>
            </w:r>
            <w:r w:rsidR="00DB0DA1" w:rsidRPr="001C6937">
              <w:t xml:space="preserve"> коротких предложений.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94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r w:rsidRPr="001C6937">
              <w:t>Составление  коротких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95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r w:rsidRPr="001C6937">
              <w:t>Составление  коротких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96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r w:rsidRPr="001C6937">
              <w:rPr>
                <w:color w:val="000000"/>
                <w:lang w:eastAsia="ru-RU"/>
              </w:rPr>
              <w:t>Письмо по трафарету слов</w:t>
            </w:r>
            <w:r w:rsidR="00DB0DA1" w:rsidRPr="001C6937">
              <w:rPr>
                <w:color w:val="000000"/>
                <w:lang w:eastAsia="ru-RU"/>
              </w:rPr>
              <w:t xml:space="preserve"> на тему «Россия - моя Родина».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97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pPr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Письмо по трафарету слов на тему «Россия - моя Родина».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98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rPr>
                <w:color w:val="000000"/>
                <w:lang w:eastAsia="ru-RU"/>
              </w:rPr>
            </w:pPr>
            <w:r w:rsidRPr="001C6937">
              <w:rPr>
                <w:color w:val="000000"/>
                <w:lang w:eastAsia="ru-RU"/>
              </w:rPr>
              <w:t>Письмо по трафарету слов на тему «Россия - моя Родина».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DB0DA1" w:rsidRPr="001C6937" w:rsidTr="003236DE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99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r w:rsidRPr="001C6937">
              <w:t>Повторение изученного материала.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DB0DA1" w:rsidRPr="001C6937" w:rsidTr="003236DE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B0DA1" w:rsidRPr="001C6937" w:rsidRDefault="00266348" w:rsidP="00AB1F85">
            <w:pPr>
              <w:jc w:val="center"/>
            </w:pPr>
            <w: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B0DA1" w:rsidRPr="001C6937" w:rsidRDefault="003236DE" w:rsidP="00AB1F85">
            <w:r w:rsidRPr="001C6937">
              <w:t>Повторение изученного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B0DA1" w:rsidRPr="001C6937" w:rsidRDefault="00DB0DA1" w:rsidP="00AB1F85">
            <w:pPr>
              <w:spacing w:after="200"/>
            </w:pPr>
          </w:p>
        </w:tc>
      </w:tr>
      <w:tr w:rsidR="003E74D9" w:rsidRPr="001C6937" w:rsidTr="003236DE">
        <w:trPr>
          <w:trHeight w:val="44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pPr>
              <w:jc w:val="center"/>
            </w:pPr>
            <w:r>
              <w:t>101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74D9" w:rsidRPr="001C6937" w:rsidRDefault="00266348" w:rsidP="00AB1F85">
            <w:r w:rsidRPr="001C6937">
              <w:t>Повторение изученного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E74D9" w:rsidRPr="001C6937" w:rsidRDefault="003E74D9" w:rsidP="00AB1F85">
            <w:pPr>
              <w:spacing w:after="200"/>
            </w:pPr>
          </w:p>
        </w:tc>
      </w:tr>
      <w:tr w:rsidR="003236DE" w:rsidRPr="001C6937" w:rsidTr="003133FF">
        <w:trPr>
          <w:trHeight w:val="44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6DE" w:rsidRPr="001C6937" w:rsidRDefault="00266348" w:rsidP="00AB1F85">
            <w:r>
              <w:t>102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6DE" w:rsidRPr="001C6937" w:rsidRDefault="003236DE" w:rsidP="00AB1F85">
            <w:pPr>
              <w:snapToGrid w:val="0"/>
            </w:pPr>
          </w:p>
        </w:tc>
        <w:tc>
          <w:tcPr>
            <w:tcW w:w="742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236DE" w:rsidRPr="001C6937" w:rsidRDefault="003236DE" w:rsidP="00AB1F85">
            <w:pPr>
              <w:snapToGrid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6DE" w:rsidRPr="001C6937" w:rsidRDefault="003236DE" w:rsidP="00AB1F85">
            <w:r w:rsidRPr="001C6937">
              <w:t>Повторение изученного материала.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6DE" w:rsidRPr="001C6937" w:rsidRDefault="003236DE" w:rsidP="00AB1F85">
            <w:pPr>
              <w:spacing w:after="20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6DE" w:rsidRPr="001C6937" w:rsidRDefault="003236DE" w:rsidP="00AB1F85">
            <w:pPr>
              <w:spacing w:after="200"/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6DE" w:rsidRPr="001C6937" w:rsidRDefault="003236DE" w:rsidP="00AB1F85">
            <w:pPr>
              <w:spacing w:after="200"/>
            </w:pPr>
          </w:p>
        </w:tc>
      </w:tr>
    </w:tbl>
    <w:p w:rsidR="00077779" w:rsidRPr="001C6937" w:rsidRDefault="00077779" w:rsidP="00AB1F85">
      <w:pPr>
        <w:pStyle w:val="a9"/>
      </w:pPr>
    </w:p>
    <w:p w:rsidR="00862D03" w:rsidRPr="001C6937" w:rsidRDefault="00862D03" w:rsidP="00AB1F85">
      <w:pPr>
        <w:pStyle w:val="a9"/>
      </w:pPr>
    </w:p>
    <w:p w:rsidR="00862D03" w:rsidRPr="001C6937" w:rsidRDefault="00862D03" w:rsidP="00AB1F85">
      <w:pPr>
        <w:pStyle w:val="a9"/>
      </w:pPr>
    </w:p>
    <w:p w:rsidR="00862D03" w:rsidRPr="001C6937" w:rsidRDefault="00862D03" w:rsidP="00AB1F85">
      <w:pPr>
        <w:pStyle w:val="a9"/>
      </w:pPr>
    </w:p>
    <w:p w:rsidR="00862D03" w:rsidRPr="001C6937" w:rsidRDefault="00862D03" w:rsidP="00077779">
      <w:pPr>
        <w:pStyle w:val="a9"/>
      </w:pPr>
    </w:p>
    <w:p w:rsidR="00862D03" w:rsidRPr="00266348" w:rsidRDefault="00862D03" w:rsidP="00266348">
      <w:pPr>
        <w:rPr>
          <w:sz w:val="26"/>
          <w:szCs w:val="26"/>
        </w:rPr>
      </w:pPr>
    </w:p>
    <w:p w:rsidR="00862D03" w:rsidRDefault="00862D03" w:rsidP="00077779">
      <w:pPr>
        <w:pStyle w:val="a9"/>
        <w:rPr>
          <w:sz w:val="26"/>
          <w:szCs w:val="26"/>
        </w:rPr>
      </w:pP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Лист</w:t>
      </w: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 корректировки рабочей программы</w:t>
      </w: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</w:t>
      </w:r>
    </w:p>
    <w:tbl>
      <w:tblPr>
        <w:tblpPr w:leftFromText="180" w:rightFromText="180" w:bottomFromText="200" w:vertAnchor="text" w:horzAnchor="margin" w:tblpXSpec="center" w:tblpY="230"/>
        <w:tblOverlap w:val="never"/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9"/>
        <w:gridCol w:w="1275"/>
        <w:gridCol w:w="1417"/>
        <w:gridCol w:w="2268"/>
        <w:gridCol w:w="2126"/>
        <w:gridCol w:w="1555"/>
      </w:tblGrid>
      <w:tr w:rsidR="00862D03" w:rsidTr="00862D03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Четверть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Кол-во проведённых уроков в соответствии с КТП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Итого проведено уроков</w:t>
            </w:r>
          </w:p>
        </w:tc>
      </w:tr>
      <w:tr w:rsidR="00862D03" w:rsidTr="00862D03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2D03" w:rsidRDefault="00862D03" w:rsidP="00862D03">
            <w:pPr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 xml:space="preserve">По плану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По факту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2D03" w:rsidRDefault="00862D03" w:rsidP="00862D03">
            <w:pPr>
              <w:spacing w:line="276" w:lineRule="auto"/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2D03" w:rsidRDefault="00862D03" w:rsidP="00862D03">
            <w:pPr>
              <w:spacing w:line="276" w:lineRule="auto"/>
            </w:pPr>
          </w:p>
        </w:tc>
        <w:tc>
          <w:tcPr>
            <w:tcW w:w="1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62D03" w:rsidRDefault="00862D03" w:rsidP="00862D03">
            <w:pPr>
              <w:spacing w:line="276" w:lineRule="auto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1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2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3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4 четверть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  <w:tr w:rsidR="00862D03" w:rsidTr="00862D03"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D03" w:rsidRDefault="00862D03" w:rsidP="00862D03">
            <w:pPr>
              <w:pStyle w:val="a4"/>
              <w:snapToGrid w:val="0"/>
              <w:jc w:val="center"/>
            </w:pPr>
            <w:r>
              <w:t>Итого за уч. год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D03" w:rsidRDefault="00862D03" w:rsidP="00862D03">
            <w:pPr>
              <w:pStyle w:val="a4"/>
              <w:snapToGrid w:val="0"/>
              <w:jc w:val="center"/>
            </w:pPr>
          </w:p>
        </w:tc>
      </w:tr>
    </w:tbl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rPr>
          <w:rFonts w:eastAsia="Calibri"/>
        </w:rPr>
      </w:pP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</w:pP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</w:pPr>
      <w:r>
        <w:t>Вывод о выполнении рабочей программы: _________________________________________________________________________________________________________________________________________________________</w:t>
      </w: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</w:pPr>
    </w:p>
    <w:p w:rsidR="00862D03" w:rsidRDefault="00862D03" w:rsidP="00862D03">
      <w:pPr>
        <w:widowControl w:val="0"/>
        <w:shd w:val="clear" w:color="auto" w:fill="FFFFFF"/>
        <w:tabs>
          <w:tab w:val="left" w:pos="518"/>
        </w:tabs>
        <w:autoSpaceDE w:val="0"/>
        <w:ind w:left="6237"/>
      </w:pPr>
    </w:p>
    <w:p w:rsidR="00862D03" w:rsidRDefault="00862D03" w:rsidP="00862D03">
      <w:pPr>
        <w:ind w:firstLine="567"/>
        <w:jc w:val="right"/>
        <w:rPr>
          <w:b/>
          <w:sz w:val="32"/>
          <w:szCs w:val="28"/>
        </w:rPr>
      </w:pPr>
      <w:r>
        <w:t>Учитель   __________ (_________________________)</w:t>
      </w:r>
    </w:p>
    <w:p w:rsidR="00862D03" w:rsidRDefault="00862D03" w:rsidP="00862D03">
      <w:pPr>
        <w:pStyle w:val="af"/>
        <w:jc w:val="center"/>
        <w:rPr>
          <w:b/>
          <w:bCs/>
        </w:rPr>
      </w:pPr>
    </w:p>
    <w:p w:rsidR="00862D03" w:rsidRDefault="00862D03" w:rsidP="00862D03">
      <w:pPr>
        <w:jc w:val="center"/>
      </w:pPr>
    </w:p>
    <w:p w:rsidR="00862D03" w:rsidRPr="008812F2" w:rsidRDefault="00862D03" w:rsidP="00077779">
      <w:pPr>
        <w:pStyle w:val="a9"/>
        <w:rPr>
          <w:sz w:val="26"/>
          <w:szCs w:val="26"/>
        </w:rPr>
      </w:pPr>
    </w:p>
    <w:sectPr w:rsidR="00862D03" w:rsidRPr="008812F2" w:rsidSect="00CD14B4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67" w:rsidRDefault="00523167" w:rsidP="00C22D86">
      <w:r>
        <w:separator/>
      </w:r>
    </w:p>
  </w:endnote>
  <w:endnote w:type="continuationSeparator" w:id="0">
    <w:p w:rsidR="00523167" w:rsidRDefault="00523167" w:rsidP="00C2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67" w:rsidRDefault="00523167" w:rsidP="00C22D86">
      <w:r>
        <w:separator/>
      </w:r>
    </w:p>
  </w:footnote>
  <w:footnote w:type="continuationSeparator" w:id="0">
    <w:p w:rsidR="00523167" w:rsidRDefault="00523167" w:rsidP="00C22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14088"/>
      <w:docPartObj>
        <w:docPartGallery w:val="Page Numbers (Top of Page)"/>
        <w:docPartUnique/>
      </w:docPartObj>
    </w:sdtPr>
    <w:sdtContent>
      <w:p w:rsidR="00F02B7C" w:rsidRDefault="00880186">
        <w:pPr>
          <w:pStyle w:val="ab"/>
          <w:jc w:val="center"/>
        </w:pPr>
        <w:r>
          <w:fldChar w:fldCharType="begin"/>
        </w:r>
        <w:r w:rsidR="00F02B7C">
          <w:instrText>PAGE   \* MERGEFORMAT</w:instrText>
        </w:r>
        <w:r>
          <w:fldChar w:fldCharType="separate"/>
        </w:r>
        <w:r w:rsidR="00D93C31">
          <w:rPr>
            <w:noProof/>
          </w:rPr>
          <w:t>11</w:t>
        </w:r>
        <w:r>
          <w:fldChar w:fldCharType="end"/>
        </w:r>
      </w:p>
    </w:sdtContent>
  </w:sdt>
  <w:p w:rsidR="00F02B7C" w:rsidRDefault="00F02B7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620389"/>
      <w:docPartObj>
        <w:docPartGallery w:val="Page Numbers (Top of Page)"/>
        <w:docPartUnique/>
      </w:docPartObj>
    </w:sdtPr>
    <w:sdtContent>
      <w:p w:rsidR="00F02B7C" w:rsidRDefault="00880186">
        <w:pPr>
          <w:pStyle w:val="ab"/>
          <w:jc w:val="center"/>
        </w:pPr>
        <w:r>
          <w:fldChar w:fldCharType="begin"/>
        </w:r>
        <w:r w:rsidR="00F02B7C">
          <w:instrText>PAGE   \* MERGEFORMAT</w:instrText>
        </w:r>
        <w:r>
          <w:fldChar w:fldCharType="separate"/>
        </w:r>
        <w:r w:rsidR="00D93C31">
          <w:rPr>
            <w:noProof/>
          </w:rPr>
          <w:t>1</w:t>
        </w:r>
        <w:r>
          <w:fldChar w:fldCharType="end"/>
        </w:r>
      </w:p>
    </w:sdtContent>
  </w:sdt>
  <w:p w:rsidR="00F02B7C" w:rsidRDefault="00F02B7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E0D"/>
    <w:multiLevelType w:val="hybridMultilevel"/>
    <w:tmpl w:val="8902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55F1"/>
    <w:multiLevelType w:val="hybridMultilevel"/>
    <w:tmpl w:val="8902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85851"/>
    <w:multiLevelType w:val="hybridMultilevel"/>
    <w:tmpl w:val="B75E230A"/>
    <w:lvl w:ilvl="0" w:tplc="B10A45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D4FA8"/>
    <w:multiLevelType w:val="hybridMultilevel"/>
    <w:tmpl w:val="6B5ACB7E"/>
    <w:lvl w:ilvl="0" w:tplc="0AB29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07813"/>
    <w:multiLevelType w:val="hybridMultilevel"/>
    <w:tmpl w:val="8902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B56"/>
    <w:rsid w:val="00077779"/>
    <w:rsid w:val="000A0681"/>
    <w:rsid w:val="000C0DF8"/>
    <w:rsid w:val="000D7696"/>
    <w:rsid w:val="0015642C"/>
    <w:rsid w:val="001B7484"/>
    <w:rsid w:val="001C6937"/>
    <w:rsid w:val="00201CDC"/>
    <w:rsid w:val="002355B5"/>
    <w:rsid w:val="00240E8D"/>
    <w:rsid w:val="00266348"/>
    <w:rsid w:val="00273F43"/>
    <w:rsid w:val="00277D8C"/>
    <w:rsid w:val="00283798"/>
    <w:rsid w:val="002E1EF3"/>
    <w:rsid w:val="003133FF"/>
    <w:rsid w:val="003236DE"/>
    <w:rsid w:val="00342909"/>
    <w:rsid w:val="003A724C"/>
    <w:rsid w:val="003E4E87"/>
    <w:rsid w:val="003E74D9"/>
    <w:rsid w:val="00446BA7"/>
    <w:rsid w:val="00456218"/>
    <w:rsid w:val="004637D0"/>
    <w:rsid w:val="00474157"/>
    <w:rsid w:val="00475C61"/>
    <w:rsid w:val="004F5AE6"/>
    <w:rsid w:val="00522EFE"/>
    <w:rsid w:val="00523167"/>
    <w:rsid w:val="00537A64"/>
    <w:rsid w:val="00547654"/>
    <w:rsid w:val="00572CED"/>
    <w:rsid w:val="00601F97"/>
    <w:rsid w:val="0064219D"/>
    <w:rsid w:val="00646C14"/>
    <w:rsid w:val="006638E7"/>
    <w:rsid w:val="0067222F"/>
    <w:rsid w:val="00674F4B"/>
    <w:rsid w:val="006766DF"/>
    <w:rsid w:val="00680A68"/>
    <w:rsid w:val="006B5A86"/>
    <w:rsid w:val="006E4813"/>
    <w:rsid w:val="00747319"/>
    <w:rsid w:val="00753879"/>
    <w:rsid w:val="007E7667"/>
    <w:rsid w:val="00816FB8"/>
    <w:rsid w:val="0083181E"/>
    <w:rsid w:val="00836A71"/>
    <w:rsid w:val="00862D03"/>
    <w:rsid w:val="00880186"/>
    <w:rsid w:val="008812F2"/>
    <w:rsid w:val="008A4CFF"/>
    <w:rsid w:val="008D5BA8"/>
    <w:rsid w:val="008E4029"/>
    <w:rsid w:val="0091298D"/>
    <w:rsid w:val="009251E9"/>
    <w:rsid w:val="00926FB9"/>
    <w:rsid w:val="00954E6C"/>
    <w:rsid w:val="00970CE7"/>
    <w:rsid w:val="009C0A60"/>
    <w:rsid w:val="009C20A7"/>
    <w:rsid w:val="00A25542"/>
    <w:rsid w:val="00A510BE"/>
    <w:rsid w:val="00A5765D"/>
    <w:rsid w:val="00AB1F85"/>
    <w:rsid w:val="00AD2D13"/>
    <w:rsid w:val="00AD3C07"/>
    <w:rsid w:val="00B0297F"/>
    <w:rsid w:val="00B15EA4"/>
    <w:rsid w:val="00B81B97"/>
    <w:rsid w:val="00C22D86"/>
    <w:rsid w:val="00C604A7"/>
    <w:rsid w:val="00CD14B4"/>
    <w:rsid w:val="00CD27D5"/>
    <w:rsid w:val="00CF31B8"/>
    <w:rsid w:val="00CF68FE"/>
    <w:rsid w:val="00D70447"/>
    <w:rsid w:val="00D81237"/>
    <w:rsid w:val="00D93C31"/>
    <w:rsid w:val="00DB0DA1"/>
    <w:rsid w:val="00DC319A"/>
    <w:rsid w:val="00DD672F"/>
    <w:rsid w:val="00DE22B1"/>
    <w:rsid w:val="00DE5DA9"/>
    <w:rsid w:val="00E3422E"/>
    <w:rsid w:val="00EB59C0"/>
    <w:rsid w:val="00EB5AD6"/>
    <w:rsid w:val="00F02B7C"/>
    <w:rsid w:val="00F2438F"/>
    <w:rsid w:val="00F86B56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5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4">
    <w:name w:val="Содержимое таблицы"/>
    <w:basedOn w:val="a"/>
    <w:uiPriority w:val="99"/>
    <w:rsid w:val="00F86B56"/>
    <w:pPr>
      <w:suppressLineNumbers/>
    </w:pPr>
    <w:rPr>
      <w:lang w:eastAsia="zh-CN"/>
    </w:rPr>
  </w:style>
  <w:style w:type="paragraph" w:styleId="a5">
    <w:name w:val="Title"/>
    <w:basedOn w:val="a"/>
    <w:link w:val="a6"/>
    <w:qFormat/>
    <w:rsid w:val="00F86B56"/>
    <w:pPr>
      <w:suppressAutoHyphens w:val="0"/>
      <w:jc w:val="center"/>
    </w:pPr>
    <w:rPr>
      <w:szCs w:val="20"/>
      <w:lang w:eastAsia="en-US"/>
    </w:rPr>
  </w:style>
  <w:style w:type="character" w:customStyle="1" w:styleId="a6">
    <w:name w:val="Название Знак"/>
    <w:basedOn w:val="a0"/>
    <w:link w:val="a5"/>
    <w:rsid w:val="00F86B5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note text"/>
    <w:basedOn w:val="a"/>
    <w:link w:val="a8"/>
    <w:uiPriority w:val="99"/>
    <w:rsid w:val="00747319"/>
    <w:pPr>
      <w:suppressAutoHyphens w:val="0"/>
    </w:pPr>
    <w:rPr>
      <w:rFonts w:ascii="Calibri" w:eastAsia="Arial Unicode MS" w:hAnsi="Calibri"/>
      <w:color w:val="00000A"/>
      <w:kern w:val="1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747319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15642C"/>
    <w:pPr>
      <w:ind w:left="720"/>
      <w:contextualSpacing/>
    </w:pPr>
  </w:style>
  <w:style w:type="table" w:styleId="aa">
    <w:name w:val="Table Grid"/>
    <w:basedOn w:val="a1"/>
    <w:uiPriority w:val="59"/>
    <w:rsid w:val="0031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2D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2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22D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2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rsid w:val="00862D0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201CD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7222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222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ookash.pro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6730-7701-4358-8EF9-1828434E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2023-09-13T17:29:00Z</cp:lastPrinted>
  <dcterms:created xsi:type="dcterms:W3CDTF">2019-01-20T12:21:00Z</dcterms:created>
  <dcterms:modified xsi:type="dcterms:W3CDTF">2026-04-09T11:43:00Z</dcterms:modified>
</cp:coreProperties>
</file>