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AF" w:rsidRDefault="001A26AF" w:rsidP="001A26A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1A26AF" w:rsidRDefault="001A26AF" w:rsidP="001A26A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«ДОЛИННЕНСКАЯ СРЕДНЯЯ ОБЩЕОБРАЗОВАТЕЛЬНАЯ ШКОЛА»</w:t>
      </w:r>
    </w:p>
    <w:p w:rsidR="001A26AF" w:rsidRDefault="001A26AF" w:rsidP="001A26A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БАХЧИСАРАЙСКОГО РАЙОНА РЕСПУБЛИКИ КРЫМ</w:t>
      </w:r>
    </w:p>
    <w:p w:rsidR="001A26AF" w:rsidRDefault="001A26AF" w:rsidP="001A26AF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4" w:type="dxa"/>
        <w:tblInd w:w="-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69"/>
        <w:gridCol w:w="3387"/>
      </w:tblGrid>
      <w:tr w:rsidR="001A26AF" w:rsidTr="001A26AF">
        <w:trPr>
          <w:trHeight w:val="2306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РАССМОТРЕНО</w:t>
            </w:r>
          </w:p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ШМО</w:t>
            </w:r>
          </w:p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Руководитель  ШМО</w:t>
            </w:r>
            <w:proofErr w:type="gramEnd"/>
          </w:p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 Мысливцева Н.Е.</w:t>
            </w:r>
          </w:p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Протокол № 1</w:t>
            </w:r>
          </w:p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от   «  26  »    08    2025  г.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СОГЛАСОВАНО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Заместитель директора по УВР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_______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Франгони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И.С.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1A26AF" w:rsidRDefault="001A26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«  28  »    08    2025 г.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УТВЕРЖДЕНО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Директор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Долинненская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СОШ»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        Колесник Н.О.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Приказ № 294</w:t>
            </w:r>
          </w:p>
          <w:p w:rsidR="001A26AF" w:rsidRDefault="001A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от  «  28  »    28    2025 г.</w:t>
            </w:r>
          </w:p>
        </w:tc>
      </w:tr>
    </w:tbl>
    <w:p w:rsidR="001A26AF" w:rsidRDefault="001A26AF" w:rsidP="001A26A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26AF" w:rsidRDefault="001A26AF" w:rsidP="001A26A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26AF" w:rsidRDefault="001A26AF" w:rsidP="001A26AF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1A26AF" w:rsidRDefault="001A26AF" w:rsidP="001A26AF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ИЗОБРАЗИТЕЛЬНОМУ ИСКУССТВУ</w:t>
      </w:r>
    </w:p>
    <w:p w:rsidR="001A26AF" w:rsidRDefault="001A26AF" w:rsidP="001A26AF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ОБУЧАЮЩЕГОСЯ  3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- А  КЛАССА</w:t>
      </w:r>
    </w:p>
    <w:p w:rsidR="001A26AF" w:rsidRDefault="001A26AF" w:rsidP="001A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(Федеральная адаптированная основная общеобразовательная программа НОО обучающихся с ОВЗ вариант 7.2) </w:t>
      </w:r>
    </w:p>
    <w:p w:rsidR="001A26AF" w:rsidRDefault="001A26AF" w:rsidP="001A26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2025 -2026 УЧЕБНЫЙ ГОД</w:t>
      </w:r>
    </w:p>
    <w:p w:rsidR="001A26AF" w:rsidRDefault="001A26AF" w:rsidP="001A26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- 1 час;   всего за год   - 34 часа.</w:t>
      </w:r>
    </w:p>
    <w:p w:rsidR="001A26AF" w:rsidRDefault="001A26AF" w:rsidP="001A26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УЧИТЕЛЬ:  МЫСЛИВЦЕВА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НАТАЛЬЯ ЕВРИКОВНА</w:t>
      </w:r>
    </w:p>
    <w:p w:rsidR="001A26AF" w:rsidRDefault="001A26AF" w:rsidP="001A26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КАТЕГОРИЯ: ВЫСШАЯ</w:t>
      </w:r>
    </w:p>
    <w:p w:rsidR="001A26AF" w:rsidRDefault="001A26AF" w:rsidP="001A26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РП </w:t>
      </w:r>
      <w:proofErr w:type="gramStart"/>
      <w:r>
        <w:rPr>
          <w:rFonts w:ascii="Times New Roman" w:hAnsi="Times New Roman"/>
          <w:b/>
          <w:sz w:val="28"/>
          <w:szCs w:val="28"/>
        </w:rPr>
        <w:t>разработана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основе:</w:t>
      </w:r>
    </w:p>
    <w:p w:rsidR="001A26AF" w:rsidRDefault="001A26AF" w:rsidP="001A26A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Theme="minorHAnsi" w:eastAsiaTheme="minorHAnsi" w:hAnsiTheme="minorHAnsi" w:cstheme="minorBidi"/>
        </w:rPr>
        <w:t>-</w:t>
      </w:r>
      <w:r>
        <w:rPr>
          <w:rFonts w:ascii="Times New Roman" w:eastAsiaTheme="minorHAnsi" w:hAnsi="Times New Roman"/>
          <w:sz w:val="24"/>
          <w:szCs w:val="24"/>
        </w:rPr>
        <w:t xml:space="preserve">Федерального закона РФ «Об образовании в Российской Федерации» № 273 – ФЗ. От 29.12.2012г. </w:t>
      </w:r>
    </w:p>
    <w:p w:rsidR="001A26AF" w:rsidRDefault="001A26AF" w:rsidP="001A26A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1A26AF" w:rsidRDefault="001A26AF" w:rsidP="001A26A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- Примерная адаптированная основная образовательная программа (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ru-RU"/>
        </w:rPr>
        <w:t>ПрАООП</w:t>
      </w:r>
      <w:proofErr w:type="spellEnd"/>
      <w:r>
        <w:rPr>
          <w:rFonts w:ascii="Times New Roman" w:eastAsiaTheme="minorHAnsi" w:hAnsi="Times New Roman"/>
          <w:sz w:val="24"/>
          <w:szCs w:val="24"/>
          <w:lang w:eastAsia="ru-RU"/>
        </w:rPr>
        <w:t>) начального общего образования детей с задержкой психического развития от 08.08.2014</w:t>
      </w:r>
    </w:p>
    <w:p w:rsidR="001A26AF" w:rsidRDefault="001A26AF" w:rsidP="001A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Основной образовательной программой НОО МБОУ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Долинненская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СОШ» (рассмотрена на заседании педсовета (протокол №12 от 26.08.2019г), утверждена приказом от 26.08.2020г № 324)</w:t>
      </w:r>
    </w:p>
    <w:p w:rsidR="001A26AF" w:rsidRDefault="001A26AF" w:rsidP="001A26AF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Примерной Адаптированной программой для обучающихся с ОВЗ, по учебному предмету «Изобразительное искусство» для образовательных организаций, реализующих программы начального общего образования.</w:t>
      </w:r>
    </w:p>
    <w:p w:rsidR="001A26AF" w:rsidRDefault="001A26AF" w:rsidP="001A2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Используемый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учебник :</w:t>
      </w:r>
      <w:proofErr w:type="gramEnd"/>
    </w:p>
    <w:p w:rsidR="001A26AF" w:rsidRDefault="001A26AF" w:rsidP="001A2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Изобразительное искусство. 3 класс: учебное пособие для общеобразовательных организаций.-М.:Просвещение,2025.</w:t>
      </w:r>
    </w:p>
    <w:p w:rsidR="001A26AF" w:rsidRDefault="001A26AF" w:rsidP="001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t>Электронные ресурсы, используемые для реализации рабочей программы:</w:t>
      </w:r>
    </w:p>
    <w:p w:rsidR="001A26AF" w:rsidRDefault="001A26AF" w:rsidP="001A26A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Библиотека ЦОК </w:t>
      </w:r>
      <w:hyperlink r:id="rId5" w:history="1"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://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m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edsoo</w:t>
        </w:r>
        <w:proofErr w:type="spellEnd"/>
        <w:r>
          <w:rPr>
            <w:rStyle w:val="a3"/>
            <w:rFonts w:ascii="Times New Roman" w:eastAsiaTheme="minorHAnsi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eastAsiaTheme="minorHAnsi" w:hAnsi="Times New Roman"/>
            <w:sz w:val="24"/>
            <w:szCs w:val="24"/>
          </w:rPr>
          <w:t>/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c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4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e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0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f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3</w:t>
        </w:r>
        <w:r>
          <w:rPr>
            <w:rStyle w:val="a3"/>
            <w:rFonts w:ascii="Times New Roman" w:eastAsiaTheme="minorHAnsi" w:hAnsi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eastAsiaTheme="minorHAnsi" w:hAnsi="Times New Roman"/>
            <w:sz w:val="24"/>
            <w:szCs w:val="24"/>
          </w:rPr>
          <w:t>6</w:t>
        </w:r>
      </w:hyperlink>
    </w:p>
    <w:p w:rsidR="001A26AF" w:rsidRDefault="001A26AF" w:rsidP="001A26A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1A26AF" w:rsidRDefault="001A26AF" w:rsidP="001A26AF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1A26AF" w:rsidRDefault="001A26AF" w:rsidP="001A26AF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</w:p>
    <w:p w:rsidR="00F904C0" w:rsidRPr="00F904C0" w:rsidRDefault="00F904C0" w:rsidP="00F904C0">
      <w:pPr>
        <w:spacing w:after="0"/>
        <w:ind w:left="120"/>
        <w:jc w:val="both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lastRenderedPageBreak/>
        <w:t xml:space="preserve">                      СОДЕРЖАНИЕ УЧЕБНОГО ПРЕДМЕТА</w:t>
      </w:r>
    </w:p>
    <w:p w:rsidR="00F904C0" w:rsidRPr="00F904C0" w:rsidRDefault="00F904C0" w:rsidP="00F904C0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Модуль «Графика»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  <w:bookmarkStart w:id="0" w:name="_GoBack"/>
      <w:bookmarkEnd w:id="0"/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Транспорт в городе. Рисунки реальных или фантастических машин.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904C0" w:rsidRPr="00F904C0" w:rsidRDefault="00F904C0" w:rsidP="00F904C0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Модуль «Живопись»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Натюрморт из простых предметов с натуры или по представлению. </w:t>
      </w:r>
      <w:r w:rsidRPr="00F904C0">
        <w:rPr>
          <w:rFonts w:ascii="Times New Roman" w:eastAsiaTheme="minorHAnsi" w:hAnsi="Times New Roman" w:cstheme="minorBidi"/>
          <w:color w:val="000000"/>
          <w:spacing w:val="-4"/>
          <w:sz w:val="24"/>
          <w:szCs w:val="24"/>
        </w:rPr>
        <w:t>«Натюрморт-автопортрет» из предметов, характеризующих личность обучающегося.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904C0" w:rsidRPr="00F904C0" w:rsidRDefault="00F904C0" w:rsidP="00F904C0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Модуль «Скульптура»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бумагопластики</w:t>
      </w:r>
      <w:proofErr w:type="spellEnd"/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904C0" w:rsidRPr="00F904C0" w:rsidRDefault="00F904C0" w:rsidP="00F904C0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Модуль «Декоративно-прикладное искусство»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>Эскизы орнаментов для росписи тканей. Раппорт. Трафарет и создание орнамента при помощи печаток или штампов.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павловопосадских</w:t>
      </w:r>
      <w:proofErr w:type="spellEnd"/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платков.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F904C0" w:rsidRPr="00F904C0" w:rsidRDefault="00F904C0" w:rsidP="00F904C0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Модуль «Архитектура»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pacing w:val="-4"/>
          <w:sz w:val="24"/>
          <w:szCs w:val="24"/>
        </w:rPr>
        <w:t>Зарисовки исторических памятников и архитектурных достопримечательностей</w:t>
      </w: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904C0" w:rsidRPr="00F904C0" w:rsidRDefault="00F904C0" w:rsidP="00F904C0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Модуль «Восприятие произведений искусства»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Саврасова</w:t>
      </w:r>
      <w:proofErr w:type="spellEnd"/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, В.Д. Поленова, И.К. Айвазовского и других. 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F904C0" w:rsidRPr="00F904C0" w:rsidRDefault="00F904C0" w:rsidP="00F904C0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Модуль «Азбука цифровой графики»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Изображение и изучение мимики лица в программе </w:t>
      </w: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Paint</w:t>
      </w: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(или другом графическом редакторе).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Редактирование фотографий в программе </w:t>
      </w: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Picture</w:t>
      </w: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  <w:lang w:val="en-US"/>
        </w:rPr>
        <w:t>Manager</w:t>
      </w: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: изменение яркости, контраста, насыщенности цвета; обрезка, поворот, отражение.</w:t>
      </w:r>
    </w:p>
    <w:p w:rsidR="00F904C0" w:rsidRPr="00F904C0" w:rsidRDefault="00F904C0" w:rsidP="00F904C0">
      <w:pPr>
        <w:spacing w:after="0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color w:val="000000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:rsidR="00DE10D4" w:rsidRDefault="00DE10D4"/>
    <w:p w:rsidR="00F904C0" w:rsidRDefault="00F904C0"/>
    <w:p w:rsidR="00F904C0" w:rsidRPr="003D456D" w:rsidRDefault="00F904C0" w:rsidP="00F904C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3D45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РЕЗУЛЬТАТЫ ОСВОЕНИЯ УЧЕБНОГО ПРЕДМЕТА </w:t>
      </w:r>
      <w:r w:rsidRPr="003D456D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904C0" w:rsidRPr="003D456D" w:rsidRDefault="00F904C0" w:rsidP="00F904C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bookmarkStart w:id="1" w:name="_Toc288394059"/>
      <w:bookmarkStart w:id="2" w:name="_Toc288410526"/>
      <w:bookmarkStart w:id="3" w:name="_Toc288410655"/>
      <w:bookmarkStart w:id="4" w:name="_Toc294246070"/>
      <w:proofErr w:type="gramStart"/>
      <w:r w:rsidRPr="00F904C0">
        <w:rPr>
          <w:rFonts w:ascii="Times New Roman" w:hAnsi="Times New Roman"/>
          <w:b/>
          <w:sz w:val="24"/>
          <w:szCs w:val="24"/>
        </w:rPr>
        <w:t>Планируемые  результаты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освоения  АООП  НОО  </w:t>
      </w:r>
      <w:r w:rsidRPr="00F904C0">
        <w:rPr>
          <w:rFonts w:ascii="Times New Roman" w:hAnsi="Times New Roman"/>
          <w:b/>
          <w:sz w:val="24"/>
          <w:szCs w:val="24"/>
        </w:rPr>
        <w:t>обучающихся  с  ЗПР</w:t>
      </w:r>
      <w:r w:rsidRPr="00F904C0">
        <w:rPr>
          <w:rFonts w:ascii="Times New Roman" w:hAnsi="Times New Roman"/>
          <w:sz w:val="24"/>
          <w:szCs w:val="24"/>
        </w:rPr>
        <w:t xml:space="preserve"> (далее — планируемые результаты) являются одним из важнейших механизмов реализации   требований   ФГОС   НОО   обучающихся   с   ОВЗ   к   результатам обучающихся,  освоивших  АООП  НОО.  </w:t>
      </w:r>
      <w:proofErr w:type="gramStart"/>
      <w:r w:rsidRPr="00F904C0">
        <w:rPr>
          <w:rFonts w:ascii="Times New Roman" w:hAnsi="Times New Roman"/>
          <w:sz w:val="24"/>
          <w:szCs w:val="24"/>
        </w:rPr>
        <w:t>Они  представляют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собой  систему обобщённых  личностно  ориентированных  целей  образования,  допускающих дальнейшее  уточнение  и  конкретизацию,  что  обеспечивает  определение  и выявление    всех    составляющих    планируемых    результатов,    подлежащих формированию и оценке.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Pr="00F904C0">
        <w:rPr>
          <w:rFonts w:ascii="Times New Roman" w:hAnsi="Times New Roman"/>
          <w:sz w:val="24"/>
          <w:szCs w:val="24"/>
        </w:rPr>
        <w:t xml:space="preserve">: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 </w:t>
      </w:r>
      <w:r w:rsidRPr="00F904C0">
        <w:rPr>
          <w:rFonts w:ascii="Times New Roman" w:hAnsi="Times New Roman"/>
          <w:b/>
          <w:sz w:val="24"/>
          <w:szCs w:val="24"/>
        </w:rPr>
        <w:t xml:space="preserve">• </w:t>
      </w:r>
      <w:proofErr w:type="gramStart"/>
      <w:r w:rsidRPr="00F904C0">
        <w:rPr>
          <w:rFonts w:ascii="Times New Roman" w:hAnsi="Times New Roman"/>
          <w:b/>
          <w:sz w:val="24"/>
          <w:szCs w:val="24"/>
        </w:rPr>
        <w:t>обеспечивают</w:t>
      </w:r>
      <w:r w:rsidRPr="00F904C0">
        <w:rPr>
          <w:rFonts w:ascii="Times New Roman" w:hAnsi="Times New Roman"/>
          <w:sz w:val="24"/>
          <w:szCs w:val="24"/>
        </w:rPr>
        <w:t xml:space="preserve">  связь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между  требованиями  ФГОС  НОО  обучающихся  с ОВЗ,  образовательным  процессом  и  системой  оценки  результатов  освоения АООП НОО;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• </w:t>
      </w:r>
      <w:r w:rsidRPr="00F904C0">
        <w:rPr>
          <w:rFonts w:ascii="Times New Roman" w:hAnsi="Times New Roman"/>
          <w:b/>
          <w:sz w:val="24"/>
          <w:szCs w:val="24"/>
        </w:rPr>
        <w:t>являться о</w:t>
      </w:r>
      <w:r w:rsidRPr="00F904C0">
        <w:rPr>
          <w:rFonts w:ascii="Times New Roman" w:hAnsi="Times New Roman"/>
          <w:sz w:val="24"/>
          <w:szCs w:val="24"/>
        </w:rPr>
        <w:t xml:space="preserve">сновой для разработки АООП НОО Организациями;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F904C0">
        <w:rPr>
          <w:rFonts w:ascii="Times New Roman" w:hAnsi="Times New Roman"/>
          <w:b/>
          <w:sz w:val="24"/>
          <w:szCs w:val="24"/>
        </w:rPr>
        <w:t xml:space="preserve">являются  </w:t>
      </w:r>
      <w:r w:rsidRPr="00F904C0">
        <w:rPr>
          <w:rFonts w:ascii="Times New Roman" w:hAnsi="Times New Roman"/>
          <w:sz w:val="24"/>
          <w:szCs w:val="24"/>
        </w:rPr>
        <w:t>содержательной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Pr="00F904C0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  основой  для  разработки программ учебных предметов и учебно-методической литературы, а также для системы оценки качества освоения обучающимися АООП НОО.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4C0">
        <w:rPr>
          <w:rFonts w:ascii="Times New Roman" w:hAnsi="Times New Roman"/>
          <w:sz w:val="24"/>
          <w:szCs w:val="24"/>
        </w:rPr>
        <w:t>В  соответствии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с  дифференцированным  и  </w:t>
      </w:r>
      <w:proofErr w:type="spellStart"/>
      <w:r w:rsidRPr="00F904C0">
        <w:rPr>
          <w:rFonts w:ascii="Times New Roman" w:hAnsi="Times New Roman"/>
          <w:sz w:val="24"/>
          <w:szCs w:val="24"/>
        </w:rPr>
        <w:t>деятельностным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  подходами содержание  планируемых  результатов  описывает  и  характеризует  обобщённые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Структура и содержание планируемых результатов освоения АООП </w:t>
      </w:r>
      <w:proofErr w:type="gramStart"/>
      <w:r w:rsidRPr="00F904C0">
        <w:rPr>
          <w:rFonts w:ascii="Times New Roman" w:hAnsi="Times New Roman"/>
          <w:sz w:val="24"/>
          <w:szCs w:val="24"/>
        </w:rPr>
        <w:t>НОО  адекватно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отражают требования  ФГОС  НОО  обучающихся  с  ОВЗ, передают  специфику  образовательного  процесса  (в  частности,  специфику целей   изучения   отдельных   учебных   предметов   и   курсов   коррекционно-развивающей  области),  соответствуют  возрастным  возможностям  и  особым образовательным потребностям обучающихся с ЗПР.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Результаты освоения обучающимися с ЗПР АООП НОО оцениваются как итоговые на момент завершения начального общего образования.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Освоение    АООП    НОО 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вариант    7.2)    обеспечивает    достижение обучающимися с ЗПР трех видов результатов: личностных, </w:t>
      </w:r>
      <w:proofErr w:type="spellStart"/>
      <w:r w:rsidRPr="00F904C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 и предметных. 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4C0">
        <w:rPr>
          <w:rFonts w:ascii="Times New Roman" w:hAnsi="Times New Roman"/>
          <w:b/>
          <w:sz w:val="24"/>
          <w:szCs w:val="24"/>
        </w:rPr>
        <w:t>Личностные  результаты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освоения  АООП  НОО  обучающимися  с  ЗПР включают  индивидуально-личностные  качества   и  социальные   (жизненные) компетенции,  социально  значимые  ценностные  установки,  необходимые  для достижения     основной     цели     современного     образования     ―     введения обучающихся с ЗПР в культуру, овладение ими </w:t>
      </w:r>
      <w:proofErr w:type="spellStart"/>
      <w:r w:rsidRPr="00F904C0">
        <w:rPr>
          <w:rFonts w:ascii="Times New Roman" w:hAnsi="Times New Roman"/>
          <w:sz w:val="24"/>
          <w:szCs w:val="24"/>
        </w:rPr>
        <w:t>социо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-культурным опытом.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904C0">
        <w:rPr>
          <w:rFonts w:ascii="Times New Roman" w:hAnsi="Times New Roman"/>
          <w:sz w:val="24"/>
          <w:szCs w:val="24"/>
        </w:rPr>
        <w:tab/>
      </w:r>
      <w:proofErr w:type="gramStart"/>
      <w:r w:rsidRPr="00F904C0">
        <w:rPr>
          <w:rFonts w:ascii="Times New Roman" w:hAnsi="Times New Roman"/>
          <w:sz w:val="24"/>
          <w:szCs w:val="24"/>
        </w:rPr>
        <w:t>С  учетом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индивидуальных  возможностей  и  особых  образовательных потребностей  обучающихся  с  ЗПР  личностные  результаты  освоения  АООП НОО должны отражать: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1)   осознание   себя   как   гражданина   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России,   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формирование   чувства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гордости за свою Родину, российский народ и историю России, осознание своей этнической и национальной принадлежности; 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2)  </w:t>
      </w:r>
      <w:proofErr w:type="gramStart"/>
      <w:r w:rsidRPr="00F904C0">
        <w:rPr>
          <w:rFonts w:ascii="Times New Roman" w:hAnsi="Times New Roman"/>
          <w:sz w:val="24"/>
          <w:szCs w:val="24"/>
        </w:rPr>
        <w:t>формирование  целостного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,  социально  ориентированного  взгляда  на мир в его органичном единстве природной и социальной частей;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3) формирование уважительного отношения </w:t>
      </w:r>
      <w:proofErr w:type="gramStart"/>
      <w:r w:rsidRPr="00F904C0">
        <w:rPr>
          <w:rFonts w:ascii="Times New Roman" w:hAnsi="Times New Roman"/>
          <w:sz w:val="24"/>
          <w:szCs w:val="24"/>
        </w:rPr>
        <w:t>к  иному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мнению, истории и культуре других народов;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4)     овладение     начальными     навыками     адаптации     в     динамично изменяющемся и развивающемся мире;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5)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6) </w:t>
      </w:r>
      <w:proofErr w:type="gramStart"/>
      <w:r w:rsidRPr="00F904C0">
        <w:rPr>
          <w:rFonts w:ascii="Times New Roman" w:hAnsi="Times New Roman"/>
          <w:sz w:val="24"/>
          <w:szCs w:val="24"/>
        </w:rPr>
        <w:t>способность  к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осмыслению  социального  окружения,  своего  места  в нем, принятие соответствующих возрасту ценностей и социальных ролей;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7) формирование эстетических потребностей, ценностей и чувств;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8)  </w:t>
      </w:r>
      <w:proofErr w:type="gramStart"/>
      <w:r w:rsidRPr="00F904C0">
        <w:rPr>
          <w:rFonts w:ascii="Times New Roman" w:hAnsi="Times New Roman"/>
          <w:sz w:val="24"/>
          <w:szCs w:val="24"/>
        </w:rPr>
        <w:t>развитие  этических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чувств,  доброжелательности  и  эмоционально-нравственной  отзывчивости,  понимания  и  сопереживания  чувствам  других людей;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9)  </w:t>
      </w:r>
      <w:proofErr w:type="gramStart"/>
      <w:r w:rsidRPr="00F904C0">
        <w:rPr>
          <w:rFonts w:ascii="Times New Roman" w:hAnsi="Times New Roman"/>
          <w:sz w:val="24"/>
          <w:szCs w:val="24"/>
        </w:rPr>
        <w:t>развитие  навыков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сотрудничества  со  взрослыми  и  сверстниками  в разных социальных ситуациях;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10)  </w:t>
      </w:r>
      <w:proofErr w:type="gramStart"/>
      <w:r w:rsidRPr="00F904C0">
        <w:rPr>
          <w:rFonts w:ascii="Times New Roman" w:hAnsi="Times New Roman"/>
          <w:sz w:val="24"/>
          <w:szCs w:val="24"/>
        </w:rPr>
        <w:t>формирование  установки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на  безопасный,  здоровый  образ  жизни, наличие  мотивации  к  творческому  труду,  работе  на  результат,  бережному отношению к материальным и духовным ценностям 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11) </w:t>
      </w:r>
      <w:proofErr w:type="gramStart"/>
      <w:r w:rsidRPr="00F904C0">
        <w:rPr>
          <w:rFonts w:ascii="Times New Roman" w:hAnsi="Times New Roman"/>
          <w:sz w:val="24"/>
          <w:szCs w:val="24"/>
        </w:rPr>
        <w:t>развитие  адекватных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представлений  о  собственных  возможностях,  о насущно необходимом жизнеобеспечении;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12) овладение     социально-бытовыми     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умениями,   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используемыми     в повседневной жизни; 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13) владение     навыками     коммуникации     и     принятыми     ритуалами </w:t>
      </w:r>
      <w:proofErr w:type="gramStart"/>
      <w:r w:rsidRPr="00F904C0">
        <w:rPr>
          <w:rFonts w:ascii="Times New Roman" w:hAnsi="Times New Roman"/>
          <w:sz w:val="24"/>
          <w:szCs w:val="24"/>
        </w:rPr>
        <w:t>социального  взаимодействия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,  в  том  числе  с  использованием  информационных технологий;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14) </w:t>
      </w:r>
      <w:proofErr w:type="gramStart"/>
      <w:r w:rsidRPr="00F904C0">
        <w:rPr>
          <w:rFonts w:ascii="Times New Roman" w:hAnsi="Times New Roman"/>
          <w:sz w:val="24"/>
          <w:szCs w:val="24"/>
        </w:rPr>
        <w:t>способность  к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осмыслению  и  дифференциации  картины  мира,  ее временно-пространственной организации.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04C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904C0">
        <w:rPr>
          <w:rFonts w:ascii="Times New Roman" w:hAnsi="Times New Roman"/>
          <w:b/>
          <w:sz w:val="24"/>
          <w:szCs w:val="24"/>
        </w:rPr>
        <w:t xml:space="preserve">    результаты</w:t>
      </w:r>
      <w:r w:rsidRPr="00F904C0">
        <w:rPr>
          <w:rFonts w:ascii="Times New Roman" w:hAnsi="Times New Roman"/>
          <w:sz w:val="24"/>
          <w:szCs w:val="24"/>
        </w:rPr>
        <w:t xml:space="preserve">    освоения    АООП    НОО    включают </w:t>
      </w:r>
      <w:proofErr w:type="gramStart"/>
      <w:r w:rsidRPr="00F904C0">
        <w:rPr>
          <w:rFonts w:ascii="Times New Roman" w:hAnsi="Times New Roman"/>
          <w:sz w:val="24"/>
          <w:szCs w:val="24"/>
        </w:rPr>
        <w:t>освоенные  обучающимися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универсальные  учебные  действия  (познавательные, регулятивные  и  коммуникативные),  обеспечивающие  овладение  ключевыми компетенциями  (составляющими  основу  умения  учиться)  и  </w:t>
      </w:r>
      <w:proofErr w:type="spellStart"/>
      <w:r w:rsidRPr="00F904C0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 знаниями,   а   также   способность   решать   учебные   и   жизненные   задачи   и готовность к овладению в дальнейшем АООП основного общего образования.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4C0">
        <w:rPr>
          <w:rFonts w:ascii="Times New Roman" w:hAnsi="Times New Roman"/>
          <w:sz w:val="24"/>
          <w:szCs w:val="24"/>
        </w:rPr>
        <w:t>С  учетом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индивидуальных  возможностей  и  особых  образовательных потребностей  обучающихся  с  ЗПР  </w:t>
      </w:r>
      <w:proofErr w:type="spellStart"/>
      <w:r w:rsidRPr="00F904C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  результаты  освоения АООП НОО должны отражать: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1) овладение   способностью   принимать   и   сохранять   цели   и   задачи решения типовых учебных и практических задач, коллективного поиска средств их осуществления;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2) формирование   умения   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планировать,   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контролировать   и   оценивать учебные  действия  в  соответствии  с  поставленной  задачей  и  условиями  ее реализации;     определять     наиболее     эффективные     способы     достижения результата;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F904C0">
        <w:rPr>
          <w:rFonts w:ascii="Times New Roman" w:hAnsi="Times New Roman"/>
          <w:sz w:val="24"/>
          <w:szCs w:val="24"/>
        </w:rPr>
        <w:t>формирование  умения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понимать  причины  успеха/неуспеха  учебной деятельности  и  способности  конструктивно  действовать  даже  в  ситуациях неуспеха;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4)  использование   речевых   средств   и   средств   информационных   и коммуникационных технологий (далее - ИКТ) для решения коммуникативных и познавательных задач;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lastRenderedPageBreak/>
        <w:t xml:space="preserve">5) </w:t>
      </w:r>
      <w:proofErr w:type="gramStart"/>
      <w:r w:rsidRPr="00F904C0">
        <w:rPr>
          <w:rFonts w:ascii="Times New Roman" w:hAnsi="Times New Roman"/>
          <w:sz w:val="24"/>
          <w:szCs w:val="24"/>
        </w:rPr>
        <w:t>овладение  навыками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смыслового  чтения  доступных  по  содержанию 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6)  овладение   логическими   действиями   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сравнения,   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анализа,   синтеза, обобщения, классификации по родовидовым признакам, установления аналогий и   причинно-следственных   связей,   построения   рассуждений,   отнесения   к известным     понятиям     на     уровне,     соответствующем     индивидуальным возможностям;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7)  готовность слушать собеседника и вести диалог; готовность признавать </w:t>
      </w:r>
      <w:proofErr w:type="gramStart"/>
      <w:r w:rsidRPr="00F904C0">
        <w:rPr>
          <w:rFonts w:ascii="Times New Roman" w:hAnsi="Times New Roman"/>
          <w:sz w:val="24"/>
          <w:szCs w:val="24"/>
        </w:rPr>
        <w:t>возможность  существования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различных  точек  зрения  и  права  каждого  иметь свою;  излагать  свое  мнение  и  аргументировать  свою  точку  зрения  и  оценку событий;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8) определение    общей    цели    и    путей    ее    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достижения;   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умение договариваться о распределении функций и ролей в совместной деятельности; осуществлять   взаимный   контроль   в   совместной   деятельности,   адекватно оценивать собственное поведение и поведение окружающих;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9) </w:t>
      </w:r>
      <w:proofErr w:type="gramStart"/>
      <w:r w:rsidRPr="00F904C0">
        <w:rPr>
          <w:rFonts w:ascii="Times New Roman" w:hAnsi="Times New Roman"/>
          <w:sz w:val="24"/>
          <w:szCs w:val="24"/>
        </w:rPr>
        <w:t>готовность  конструктивно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разрешать  конфликты  посредством  учета интересов сторон и сотрудничества;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10)   овладение   начальными   сведениями   о   сущности   и   особенностях </w:t>
      </w:r>
      <w:proofErr w:type="gramStart"/>
      <w:r w:rsidRPr="00F904C0">
        <w:rPr>
          <w:rFonts w:ascii="Times New Roman" w:hAnsi="Times New Roman"/>
          <w:sz w:val="24"/>
          <w:szCs w:val="24"/>
        </w:rPr>
        <w:t>объектов,  процессов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и  явлений  действительности  (природных,  социальных, культурных,  технических  и  др.)  </w:t>
      </w:r>
      <w:proofErr w:type="gramStart"/>
      <w:r w:rsidRPr="00F904C0">
        <w:rPr>
          <w:rFonts w:ascii="Times New Roman" w:hAnsi="Times New Roman"/>
          <w:sz w:val="24"/>
          <w:szCs w:val="24"/>
        </w:rPr>
        <w:t>в  соответствии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с  содержанием  конкретного учебного предмета;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11)  </w:t>
      </w:r>
      <w:proofErr w:type="gramStart"/>
      <w:r w:rsidRPr="00F904C0">
        <w:rPr>
          <w:rFonts w:ascii="Times New Roman" w:hAnsi="Times New Roman"/>
          <w:sz w:val="24"/>
          <w:szCs w:val="24"/>
        </w:rPr>
        <w:t>овладение  некоторыми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базовыми  предметными  и  </w:t>
      </w:r>
      <w:proofErr w:type="spellStart"/>
      <w:r w:rsidRPr="00F904C0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 понятиями, отражающими доступные существенные связи и отношения между объектами и процессами.</w:t>
      </w:r>
    </w:p>
    <w:bookmarkEnd w:id="1"/>
    <w:bookmarkEnd w:id="2"/>
    <w:bookmarkEnd w:id="3"/>
    <w:bookmarkEnd w:id="4"/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904C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1)  </w:t>
      </w:r>
      <w:proofErr w:type="spellStart"/>
      <w:r w:rsidRPr="00F904C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904C0">
        <w:rPr>
          <w:rFonts w:ascii="Times New Roman" w:hAnsi="Times New Roman"/>
          <w:sz w:val="24"/>
          <w:szCs w:val="24"/>
        </w:rPr>
        <w:t xml:space="preserve">      первоначальных      представлений      о      роли изобразительного    искусства    в    жизни    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человека,   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его    роли    в    духовно-нравственном развитии человека;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2)  </w:t>
      </w:r>
      <w:proofErr w:type="gramStart"/>
      <w:r w:rsidRPr="00F904C0">
        <w:rPr>
          <w:rFonts w:ascii="Times New Roman" w:hAnsi="Times New Roman"/>
          <w:sz w:val="24"/>
          <w:szCs w:val="24"/>
        </w:rPr>
        <w:t>развитие  эстетических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чувств,  умения  видеть  и  понимать  красивое, дифференцировать    красивое    от    «некрасивого»,    высказывать    оценочные суждения  о  произведениях  искусства;  воспитание  активного  эмоционально-эстетического отношения к произведениям искусства;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3)  </w:t>
      </w:r>
      <w:proofErr w:type="gramStart"/>
      <w:r w:rsidRPr="00F904C0">
        <w:rPr>
          <w:rFonts w:ascii="Times New Roman" w:hAnsi="Times New Roman"/>
          <w:sz w:val="24"/>
          <w:szCs w:val="24"/>
        </w:rPr>
        <w:t>овладение  элементарными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  практическими  умениями  и  навыками  в различных      видах      художественной      деятельности      (изобразительного, декоративно-прикладного и народного искусства, скульптуры, дизайна и др.);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>4)  умение   воспринимать   и   выделять   в   окружающем   мире</w:t>
      </w:r>
      <w:proofErr w:type="gramStart"/>
      <w:r w:rsidRPr="00F904C0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F904C0">
        <w:rPr>
          <w:rFonts w:ascii="Times New Roman" w:hAnsi="Times New Roman"/>
          <w:sz w:val="24"/>
          <w:szCs w:val="24"/>
        </w:rPr>
        <w:t xml:space="preserve">как   в природном,   так   и   в   социальном)   эстетически   привлекательные   объекты, выражать    по    отношению    к    ним    собственное    эмоционально-оценочное отношение; </w:t>
      </w:r>
    </w:p>
    <w:p w:rsidR="00F904C0" w:rsidRPr="00F904C0" w:rsidRDefault="00F904C0" w:rsidP="00F9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C0">
        <w:rPr>
          <w:rFonts w:ascii="Times New Roman" w:hAnsi="Times New Roman"/>
          <w:sz w:val="24"/>
          <w:szCs w:val="24"/>
        </w:rPr>
        <w:t xml:space="preserve">5)  овладение    практическими    умениями    самовыражения    средствами изобразительного искусства. </w:t>
      </w:r>
    </w:p>
    <w:p w:rsidR="00F904C0" w:rsidRPr="00F904C0" w:rsidRDefault="00F904C0" w:rsidP="00F904C0">
      <w:pPr>
        <w:widowControl w:val="0"/>
        <w:tabs>
          <w:tab w:val="left" w:pos="142"/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F904C0">
        <w:rPr>
          <w:rFonts w:ascii="Times New Roman" w:eastAsia="@Arial Unicode MS" w:hAnsi="Times New Roman"/>
          <w:sz w:val="24"/>
          <w:szCs w:val="24"/>
          <w:lang w:eastAsia="ru-RU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F904C0" w:rsidRDefault="00F904C0" w:rsidP="00F904C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825FA"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</w:p>
    <w:p w:rsidR="00F904C0" w:rsidRPr="00A825FA" w:rsidRDefault="00F904C0" w:rsidP="00F904C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</w:t>
      </w:r>
      <w:r w:rsidRPr="00A825FA">
        <w:rPr>
          <w:rFonts w:ascii="Times New Roman" w:eastAsia="Times New Roman" w:hAnsi="Times New Roman"/>
          <w:b/>
          <w:sz w:val="28"/>
          <w:szCs w:val="28"/>
        </w:rPr>
        <w:t xml:space="preserve">  К концу учебного года </w:t>
      </w:r>
      <w:proofErr w:type="gramStart"/>
      <w:r w:rsidRPr="00A825FA">
        <w:rPr>
          <w:rFonts w:ascii="Times New Roman" w:eastAsia="Times New Roman" w:hAnsi="Times New Roman"/>
          <w:b/>
          <w:sz w:val="28"/>
          <w:szCs w:val="28"/>
        </w:rPr>
        <w:t>учащиеся  должны</w:t>
      </w:r>
      <w:proofErr w:type="gramEnd"/>
      <w:r w:rsidRPr="00A825FA">
        <w:rPr>
          <w:rFonts w:ascii="Times New Roman" w:eastAsia="Times New Roman" w:hAnsi="Times New Roman"/>
          <w:b/>
          <w:sz w:val="28"/>
          <w:szCs w:val="28"/>
        </w:rPr>
        <w:t xml:space="preserve"> уметь: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t xml:space="preserve">высказывать суждения о картинах и предметах декоративно-прикладного </w:t>
      </w:r>
      <w:proofErr w:type="gramStart"/>
      <w:r w:rsidRPr="00A825FA">
        <w:rPr>
          <w:rFonts w:ascii="Times New Roman" w:eastAsia="Times New Roman" w:hAnsi="Times New Roman"/>
          <w:sz w:val="24"/>
          <w:szCs w:val="24"/>
        </w:rPr>
        <w:t>искусства(</w:t>
      </w:r>
      <w:proofErr w:type="gramEnd"/>
      <w:r w:rsidRPr="00A825FA">
        <w:rPr>
          <w:rFonts w:ascii="Times New Roman" w:eastAsia="Times New Roman" w:hAnsi="Times New Roman"/>
          <w:sz w:val="24"/>
          <w:szCs w:val="24"/>
        </w:rPr>
        <w:t>что больше всего понравилось, почему, какие чувства, переживания может передать художник);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825FA">
        <w:rPr>
          <w:rFonts w:ascii="Times New Roman" w:eastAsia="Times New Roman" w:hAnsi="Times New Roman"/>
          <w:sz w:val="24"/>
          <w:szCs w:val="24"/>
        </w:rPr>
        <w:t>верно  и</w:t>
      </w:r>
      <w:proofErr w:type="gramEnd"/>
      <w:r w:rsidRPr="00A825FA">
        <w:rPr>
          <w:rFonts w:ascii="Times New Roman" w:eastAsia="Times New Roman" w:hAnsi="Times New Roman"/>
          <w:sz w:val="24"/>
          <w:szCs w:val="24"/>
        </w:rPr>
        <w:t xml:space="preserve"> выразительно передавать в рисунке несложную форму, основные пропорции ,общее строение и цвет предметов;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lastRenderedPageBreak/>
        <w:t>правильно разводить и смешивать акварельные и гуашевые краски, ровно закрывая ими нужную. Поверхность менять направления мазков согласно форме изображаемого предмета;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t xml:space="preserve">определять </w:t>
      </w:r>
      <w:proofErr w:type="gramStart"/>
      <w:r w:rsidRPr="00A825FA">
        <w:rPr>
          <w:rFonts w:ascii="Times New Roman" w:eastAsia="Times New Roman" w:hAnsi="Times New Roman"/>
          <w:sz w:val="24"/>
          <w:szCs w:val="24"/>
        </w:rPr>
        <w:t>величину  и</w:t>
      </w:r>
      <w:proofErr w:type="gramEnd"/>
      <w:r w:rsidRPr="00A825FA">
        <w:rPr>
          <w:rFonts w:ascii="Times New Roman" w:eastAsia="Times New Roman" w:hAnsi="Times New Roman"/>
          <w:sz w:val="24"/>
          <w:szCs w:val="24"/>
        </w:rPr>
        <w:t xml:space="preserve"> расположение изображения в зависимости от размера листа бумаги;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t xml:space="preserve">передавать в рисунках на темы и иллюстрациях смысловую связь элементов </w:t>
      </w:r>
      <w:proofErr w:type="gramStart"/>
      <w:r w:rsidRPr="00A825FA">
        <w:rPr>
          <w:rFonts w:ascii="Times New Roman" w:eastAsia="Times New Roman" w:hAnsi="Times New Roman"/>
          <w:sz w:val="24"/>
          <w:szCs w:val="24"/>
        </w:rPr>
        <w:t>композиции ,отражать</w:t>
      </w:r>
      <w:proofErr w:type="gramEnd"/>
      <w:r w:rsidRPr="00A825FA">
        <w:rPr>
          <w:rFonts w:ascii="Times New Roman" w:eastAsia="Times New Roman" w:hAnsi="Times New Roman"/>
          <w:sz w:val="24"/>
          <w:szCs w:val="24"/>
        </w:rPr>
        <w:t xml:space="preserve"> в иллюстрациях основное содержание литературного произведения;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t>передавать в тематических рисунках пространственные отношения: изображать основания более близких предметов на бумаге ниже, дальних- выше, изображать передние предметы крупнее равных по размерам, но удалённых предметов;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t xml:space="preserve">выполнять узоры в </w:t>
      </w:r>
      <w:proofErr w:type="gramStart"/>
      <w:r w:rsidRPr="00A825FA">
        <w:rPr>
          <w:rFonts w:ascii="Times New Roman" w:eastAsia="Times New Roman" w:hAnsi="Times New Roman"/>
          <w:sz w:val="24"/>
          <w:szCs w:val="24"/>
        </w:rPr>
        <w:t>полосе ,квадрате</w:t>
      </w:r>
      <w:proofErr w:type="gramEnd"/>
      <w:r w:rsidRPr="00A825FA">
        <w:rPr>
          <w:rFonts w:ascii="Times New Roman" w:eastAsia="Times New Roman" w:hAnsi="Times New Roman"/>
          <w:sz w:val="24"/>
          <w:szCs w:val="24"/>
        </w:rPr>
        <w:t>, круге из декоративно- обобщённых форм растительного мира, а также из геометрических форм;</w:t>
      </w:r>
    </w:p>
    <w:p w:rsidR="00F904C0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t>лепить простые объекты (</w:t>
      </w:r>
      <w:proofErr w:type="gramStart"/>
      <w:r w:rsidRPr="00A825FA">
        <w:rPr>
          <w:rFonts w:ascii="Times New Roman" w:eastAsia="Times New Roman" w:hAnsi="Times New Roman"/>
          <w:sz w:val="24"/>
          <w:szCs w:val="24"/>
        </w:rPr>
        <w:t>листья  деревьев</w:t>
      </w:r>
      <w:proofErr w:type="gramEnd"/>
      <w:r w:rsidRPr="00A825FA">
        <w:rPr>
          <w:rFonts w:ascii="Times New Roman" w:eastAsia="Times New Roman" w:hAnsi="Times New Roman"/>
          <w:sz w:val="24"/>
          <w:szCs w:val="24"/>
        </w:rPr>
        <w:t>, предметы быта), животных с натуры</w:t>
      </w:r>
    </w:p>
    <w:p w:rsidR="00F904C0" w:rsidRPr="00A825FA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825FA">
        <w:rPr>
          <w:rFonts w:ascii="Times New Roman" w:eastAsia="Times New Roman" w:hAnsi="Times New Roman"/>
          <w:sz w:val="24"/>
          <w:szCs w:val="24"/>
        </w:rPr>
        <w:t>( чучела</w:t>
      </w:r>
      <w:proofErr w:type="gramEnd"/>
      <w:r w:rsidRPr="00A825FA">
        <w:rPr>
          <w:rFonts w:ascii="Times New Roman" w:eastAsia="Times New Roman" w:hAnsi="Times New Roman"/>
          <w:sz w:val="24"/>
          <w:szCs w:val="24"/>
        </w:rPr>
        <w:t>, игрушечные животные), фигурки народных игрушек с натуры, по  памяти и по представлению;</w:t>
      </w:r>
    </w:p>
    <w:p w:rsidR="00F904C0" w:rsidRDefault="00F904C0" w:rsidP="00F904C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25FA">
        <w:rPr>
          <w:rFonts w:ascii="Times New Roman" w:eastAsia="Times New Roman" w:hAnsi="Times New Roman"/>
          <w:sz w:val="24"/>
          <w:szCs w:val="24"/>
        </w:rPr>
        <w:t>составлять несложные аппликационные композиции из разных материалов.</w:t>
      </w:r>
    </w:p>
    <w:p w:rsidR="00F904C0" w:rsidRDefault="00F904C0" w:rsidP="00F904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4C0" w:rsidRDefault="00F904C0" w:rsidP="00F904C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Учащиеся должны знать/понимать: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основные жанры станковых форм искусства: натюрморт, портрет, пейзаж, исторический и бытовой жанры;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основы изобразительной грамоты (цвет, тон, пропорции, композиция);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имена выдающихся представителей русского и зарубежного искусства и их основные произведения;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названия наиболее крупных художественных музеев России.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4C0" w:rsidRDefault="00F904C0" w:rsidP="00F904C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C92496">
        <w:rPr>
          <w:rFonts w:ascii="Times New Roman" w:hAnsi="Times New Roman"/>
          <w:b/>
          <w:sz w:val="24"/>
          <w:szCs w:val="24"/>
        </w:rPr>
        <w:t>Учащиеся должны уметь: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● </w:t>
      </w:r>
      <w:r>
        <w:rPr>
          <w:rFonts w:ascii="Times New Roman" w:hAnsi="Times New Roman"/>
          <w:sz w:val="24"/>
          <w:szCs w:val="24"/>
        </w:rPr>
        <w:t xml:space="preserve">узнавать отдельные произведения выдающихся отечественных художников 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(И. И. Левитана, А. </w:t>
      </w:r>
      <w:proofErr w:type="spellStart"/>
      <w:r>
        <w:rPr>
          <w:rFonts w:ascii="Times New Roman" w:hAnsi="Times New Roman"/>
          <w:sz w:val="24"/>
          <w:szCs w:val="24"/>
        </w:rPr>
        <w:t>Саврасова</w:t>
      </w:r>
      <w:proofErr w:type="spellEnd"/>
      <w:r>
        <w:rPr>
          <w:rFonts w:ascii="Times New Roman" w:hAnsi="Times New Roman"/>
          <w:sz w:val="24"/>
          <w:szCs w:val="24"/>
        </w:rPr>
        <w:t>, И. Репина, В. Серова);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сравнивать различные виды изобразительного искусства (графики, живописи, декоративно- прикладного искусства);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использовать художественные материалы (гуашь, цветные карандаши, акварель, цветная бумага, пластилин);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уметь передавать движение, пропорции фигуры человека и животных;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использовать приобретённые знания и умения в практической деятельности и повседневной жизни;</w:t>
      </w:r>
    </w:p>
    <w:p w:rsidR="00F904C0" w:rsidRDefault="00F904C0" w:rsidP="00F9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делать анализ произведений изобразительного искусства (выражать собственное мнение).</w:t>
      </w:r>
    </w:p>
    <w:p w:rsidR="00F904C0" w:rsidRDefault="00F904C0" w:rsidP="00F904C0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F904C0" w:rsidRDefault="00F904C0"/>
    <w:p w:rsidR="00F904C0" w:rsidRDefault="00F904C0"/>
    <w:p w:rsidR="00F904C0" w:rsidRDefault="00F904C0"/>
    <w:p w:rsidR="00F904C0" w:rsidRDefault="00F904C0"/>
    <w:p w:rsidR="00F904C0" w:rsidRDefault="00F904C0"/>
    <w:p w:rsidR="00F904C0" w:rsidRPr="00F904C0" w:rsidRDefault="00F904C0" w:rsidP="00F904C0">
      <w:pPr>
        <w:spacing w:after="0"/>
        <w:ind w:left="120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lastRenderedPageBreak/>
        <w:t>ТЕМАТИЧЕСКОЕ ПЛАНИРОВАНИЕ.</w:t>
      </w: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br/>
        <w:t xml:space="preserve">ИЗО.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1751"/>
        <w:gridCol w:w="862"/>
        <w:gridCol w:w="1655"/>
        <w:gridCol w:w="1716"/>
        <w:gridCol w:w="2738"/>
      </w:tblGrid>
      <w:tr w:rsidR="00F904C0" w:rsidRPr="00F904C0" w:rsidTr="00F904C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Ко</w:t>
            </w:r>
            <w:proofErr w:type="spellStart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нтрольные</w:t>
            </w:r>
            <w:proofErr w:type="spellEnd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 xml:space="preserve"> Искусство в твоем доме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 xml:space="preserve"> 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 xml:space="preserve"> Художник и зрелище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Художник и музей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F904C0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</w:tbl>
    <w:p w:rsidR="00F904C0" w:rsidRPr="00F904C0" w:rsidRDefault="00F904C0" w:rsidP="00F904C0">
      <w:pPr>
        <w:spacing w:after="0"/>
        <w:ind w:left="120"/>
        <w:rPr>
          <w:rFonts w:ascii="Times New Roman" w:eastAsiaTheme="minorHAnsi" w:hAnsi="Times New Roman"/>
          <w:b/>
          <w:color w:val="000000"/>
          <w:sz w:val="24"/>
          <w:szCs w:val="24"/>
          <w:lang w:val="en-US"/>
        </w:rPr>
      </w:pPr>
    </w:p>
    <w:p w:rsidR="00F904C0" w:rsidRPr="00F904C0" w:rsidRDefault="00F904C0" w:rsidP="00F904C0">
      <w:pPr>
        <w:spacing w:after="0"/>
        <w:ind w:left="120"/>
        <w:rPr>
          <w:rFonts w:ascii="Times New Roman" w:eastAsiaTheme="minorHAnsi" w:hAnsi="Times New Roman"/>
          <w:b/>
          <w:color w:val="000000"/>
          <w:sz w:val="24"/>
          <w:szCs w:val="24"/>
          <w:lang w:val="en-US"/>
        </w:rPr>
      </w:pPr>
    </w:p>
    <w:p w:rsidR="00F904C0" w:rsidRPr="00F904C0" w:rsidRDefault="00F904C0" w:rsidP="00F904C0">
      <w:pPr>
        <w:spacing w:after="0"/>
        <w:rPr>
          <w:rFonts w:ascii="Times New Roman" w:eastAsiaTheme="minorHAnsi" w:hAnsi="Times New Roman" w:cstheme="minorBidi"/>
          <w:b/>
          <w:color w:val="000000"/>
          <w:sz w:val="24"/>
          <w:szCs w:val="24"/>
          <w:lang w:val="en-US"/>
        </w:rPr>
      </w:pPr>
    </w:p>
    <w:p w:rsidR="00F904C0" w:rsidRPr="00F904C0" w:rsidRDefault="00F904C0" w:rsidP="00F904C0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  <w:lang w:val="en-US"/>
        </w:rPr>
      </w:pPr>
    </w:p>
    <w:p w:rsidR="00F904C0" w:rsidRDefault="00F904C0" w:rsidP="00F904C0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F904C0" w:rsidRDefault="00F904C0" w:rsidP="00F904C0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F904C0" w:rsidRDefault="00F904C0" w:rsidP="00F904C0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F904C0" w:rsidRDefault="00F904C0" w:rsidP="00F904C0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F904C0" w:rsidRDefault="00F904C0" w:rsidP="00F904C0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  <w:sectPr w:rsidR="00F904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4C0" w:rsidRPr="00F904C0" w:rsidRDefault="00F904C0" w:rsidP="00F904C0">
      <w:pPr>
        <w:spacing w:after="0"/>
        <w:rPr>
          <w:rFonts w:asciiTheme="minorHAnsi" w:eastAsiaTheme="minorHAnsi" w:hAnsiTheme="minorHAnsi" w:cstheme="minorBidi"/>
          <w:sz w:val="24"/>
          <w:szCs w:val="24"/>
        </w:rPr>
      </w:pP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lastRenderedPageBreak/>
        <w:t>ПОУРОЧНОЕ  ПЛАНИРОВАНИЕ.</w:t>
      </w:r>
      <w:r w:rsidRPr="00F904C0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br/>
        <w:t>ИЗО. 3 КЛАСС.</w:t>
      </w:r>
    </w:p>
    <w:tbl>
      <w:tblPr>
        <w:tblW w:w="150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1680"/>
        <w:gridCol w:w="21"/>
        <w:gridCol w:w="1843"/>
        <w:gridCol w:w="1961"/>
        <w:gridCol w:w="23"/>
        <w:gridCol w:w="1985"/>
      </w:tblGrid>
      <w:tr w:rsidR="00F904C0" w:rsidRPr="00F904C0" w:rsidTr="00F904C0">
        <w:trPr>
          <w:trHeight w:val="370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 w:right="-592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                                  Тема урока </w:t>
            </w:r>
          </w:p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nil"/>
              <w:right w:val="single" w:sz="4" w:space="0" w:color="auto"/>
            </w:tcBorders>
          </w:tcPr>
          <w:p w:rsidR="00F904C0" w:rsidRPr="00F904C0" w:rsidRDefault="00F904C0" w:rsidP="00F904C0">
            <w:pPr>
              <w:spacing w:after="0"/>
              <w:ind w:left="135" w:right="-5923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left w:val="single" w:sz="4" w:space="0" w:color="auto"/>
            </w:tcBorders>
          </w:tcPr>
          <w:p w:rsidR="00F904C0" w:rsidRPr="00F904C0" w:rsidRDefault="00F904C0" w:rsidP="00F904C0">
            <w:pPr>
              <w:spacing w:after="0"/>
              <w:ind w:left="135" w:right="-5923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Дата проведения урока</w:t>
            </w: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nil"/>
            </w:tcBorders>
          </w:tcPr>
          <w:p w:rsidR="00F904C0" w:rsidRPr="00F904C0" w:rsidRDefault="00F904C0" w:rsidP="00F904C0">
            <w:pPr>
              <w:spacing w:after="0"/>
              <w:ind w:left="135" w:right="-5923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08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 по плану </w:t>
            </w:r>
          </w:p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 по факту</w:t>
            </w:r>
          </w:p>
          <w:p w:rsidR="00F904C0" w:rsidRPr="00F904C0" w:rsidRDefault="00F904C0" w:rsidP="00F904C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F904C0" w:rsidRPr="00F904C0" w:rsidTr="00F904C0">
        <w:trPr>
          <w:trHeight w:val="628"/>
          <w:tblCellSpacing w:w="20" w:type="nil"/>
        </w:trPr>
        <w:tc>
          <w:tcPr>
            <w:tcW w:w="15026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Раздел 1. Введение.</w:t>
            </w: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Иллюстрации в детских книгах и дизайн детской книги.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5026" w:type="dxa"/>
            <w:gridSpan w:val="8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2. Искусство в твоем доме.</w:t>
            </w: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Создание игрушки из подручного нехудожественного материала.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Эскизы орнаментов для росписи тканей.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В графическом редакторе создание рисунка элемента орнамента, его копирование, многократное повторение.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Вариативное создание орнаментов на основе одного и того же элемента.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Эскизы орнамента для росписи платка: симметрия или асимметрия построения композиции,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Эскизы обложки и иллюстраций к детской книге сказок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Поздравительная открытка. Открытка-пожелание. Композиция открытки: совмещение текста  и изображения.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5026" w:type="dxa"/>
            <w:gridSpan w:val="8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3. Искусство на улицах твоего города</w:t>
            </w: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Памятники архитектуры и архитектурные достопримечательности.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Зарисовки исторических памятников и архитектурных достопримечательностей города или села.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29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Проектирование садово-паркового пространства на плоскости.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Ажурные ограды, украшения фонарей, скамеек, киосков, подставок для цветов.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Транспорт в городе. Рисунки реальных или фантастических машин.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 xml:space="preserve">«Образ моего города» (села) в виде коллективной работы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Сюжетная композиция «В цирке». Художник в театре.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5026" w:type="dxa"/>
            <w:gridSpan w:val="8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4. Художник и зрелище.</w:t>
            </w: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Лепка сказочного персонажа на основе сюжета известной сказки.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 xml:space="preserve">Изображение лица человека. Строение, пропорции, </w:t>
            </w: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взаимораспо-ложение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 xml:space="preserve"> частей лица.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Эскиз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маски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маскарада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 xml:space="preserve">Изображение и изучение мимики лица в программе </w:t>
            </w:r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Paint</w:t>
            </w: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Эскиз плаката или афиши. Совмещение шрифта и изображения.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Совмещение с помощью графического редактора векторного изображения, фотографии и шрифта.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Тематическая композиция «Праздник в городе».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15026" w:type="dxa"/>
            <w:gridSpan w:val="8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5. Художник и музей.</w:t>
            </w: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Декоративные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украшения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пространственных</w:t>
            </w:r>
            <w:proofErr w:type="spellEnd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C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искусств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Значимость и увлекательность посещения музеев; посещение знаменитого музея как событие; интерес к коллекции музея и искусству в целом.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Виртуальные путешествия в главные художественные музеи.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Жанры в изобразительном искусстве – в живописи, графике, скульптуре.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Виртуальные путешествия в художественные музеи.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Пейзаж в живописи. Передача в пейзаже состояний в природе.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Представления о произведениях крупнейших отечественных художников-пейзажистов.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Портрет человека по памяти и представлению с опорой на натуру.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F904C0" w:rsidRPr="00F904C0" w:rsidTr="00F904C0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                    Итого</w:t>
            </w: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F904C0" w:rsidRPr="00F904C0" w:rsidRDefault="00F904C0" w:rsidP="00F904C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904C0" w:rsidRPr="00F904C0" w:rsidRDefault="00F904C0" w:rsidP="00F904C0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4C0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04C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F904C0" w:rsidRPr="00F904C0" w:rsidRDefault="00F904C0" w:rsidP="00F904C0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904C0" w:rsidRPr="00F904C0" w:rsidRDefault="00F904C0" w:rsidP="00F904C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F904C0" w:rsidRPr="00F904C0" w:rsidRDefault="00F904C0" w:rsidP="00F904C0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F904C0" w:rsidRPr="00F904C0" w:rsidRDefault="00F904C0" w:rsidP="00F904C0">
      <w:pPr>
        <w:shd w:val="clear" w:color="auto" w:fill="FFFFFF"/>
        <w:tabs>
          <w:tab w:val="left" w:pos="518"/>
        </w:tabs>
        <w:suppressAutoHyphens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val="en-US" w:eastAsia="ar-SA"/>
        </w:rPr>
      </w:pPr>
    </w:p>
    <w:p w:rsidR="00F904C0" w:rsidRDefault="00F904C0">
      <w:pPr>
        <w:rPr>
          <w:sz w:val="24"/>
          <w:szCs w:val="24"/>
        </w:rPr>
      </w:pPr>
    </w:p>
    <w:p w:rsidR="00F904C0" w:rsidRDefault="00F904C0">
      <w:pPr>
        <w:rPr>
          <w:sz w:val="24"/>
          <w:szCs w:val="24"/>
        </w:rPr>
      </w:pPr>
    </w:p>
    <w:p w:rsidR="00F904C0" w:rsidRDefault="00F904C0">
      <w:pPr>
        <w:rPr>
          <w:sz w:val="24"/>
          <w:szCs w:val="24"/>
        </w:rPr>
      </w:pPr>
    </w:p>
    <w:p w:rsidR="00F904C0" w:rsidRDefault="00F904C0">
      <w:pPr>
        <w:rPr>
          <w:sz w:val="24"/>
          <w:szCs w:val="24"/>
        </w:rPr>
      </w:pPr>
    </w:p>
    <w:p w:rsidR="00F904C0" w:rsidRDefault="00F904C0" w:rsidP="00F904C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Критерии и нормы оценки</w:t>
      </w:r>
      <w:r w:rsidRPr="006832A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B586F">
        <w:rPr>
          <w:rFonts w:ascii="Times New Roman" w:eastAsia="Times New Roman" w:hAnsi="Times New Roman"/>
          <w:b/>
          <w:sz w:val="28"/>
          <w:szCs w:val="28"/>
        </w:rPr>
        <w:t xml:space="preserve">знаний   учащихся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по </w:t>
      </w:r>
    </w:p>
    <w:p w:rsidR="00F904C0" w:rsidRDefault="00F904C0" w:rsidP="00F904C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изобразительному искусству</w:t>
      </w:r>
    </w:p>
    <w:p w:rsidR="00F904C0" w:rsidRDefault="00F904C0" w:rsidP="00F904C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904C0" w:rsidRDefault="00F904C0" w:rsidP="00F904C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"5"</w:t>
      </w: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  полностью</w:t>
      </w:r>
      <w:proofErr w:type="gramEnd"/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справляется с поставленной целью урока;</w:t>
      </w: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излагает изученный материал и умеет применить </w:t>
      </w:r>
      <w:proofErr w:type="gramStart"/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  знания</w:t>
      </w:r>
      <w:proofErr w:type="gramEnd"/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практике;</w:t>
      </w: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решает композицию рисунка, т.е. гармонично согласовывает </w:t>
      </w:r>
      <w:proofErr w:type="gramStart"/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  собой</w:t>
      </w:r>
      <w:proofErr w:type="gramEnd"/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компоненты изображения;</w:t>
      </w:r>
    </w:p>
    <w:p w:rsidR="00F904C0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подметить и передать в изображении наиболее характерное.</w:t>
      </w:r>
    </w:p>
    <w:p w:rsidR="00F904C0" w:rsidRPr="000968C3" w:rsidRDefault="00F904C0" w:rsidP="00F904C0">
      <w:pPr>
        <w:pStyle w:val="a5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"4"</w:t>
      </w: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 согласовывает между собой все компоненты изображения;</w:t>
      </w:r>
    </w:p>
    <w:p w:rsidR="00F904C0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подметить, но не совсем точно передаёт в изображении наиболее характерное.</w:t>
      </w:r>
    </w:p>
    <w:p w:rsidR="00F904C0" w:rsidRPr="000968C3" w:rsidRDefault="00F904C0" w:rsidP="00F904C0">
      <w:pPr>
        <w:pStyle w:val="a5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"3"</w:t>
      </w: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слабо справляется с поставленной целью урока;</w:t>
      </w:r>
    </w:p>
    <w:p w:rsidR="00F904C0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неточность в изложении изученного материала.</w:t>
      </w:r>
    </w:p>
    <w:p w:rsidR="00F904C0" w:rsidRDefault="00F904C0" w:rsidP="00F904C0">
      <w:pPr>
        <w:pStyle w:val="a5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"2"</w:t>
      </w:r>
    </w:p>
    <w:p w:rsidR="00F904C0" w:rsidRPr="000968C3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допускает грубые ошибки в ответе;</w:t>
      </w:r>
    </w:p>
    <w:p w:rsidR="00F904C0" w:rsidRPr="006832A1" w:rsidRDefault="00F904C0" w:rsidP="00F904C0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справляется с поставленной целью урока;</w:t>
      </w:r>
    </w:p>
    <w:p w:rsidR="00F904C0" w:rsidRPr="006832A1" w:rsidRDefault="00F904C0" w:rsidP="00F904C0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832A1">
        <w:rPr>
          <w:rFonts w:ascii="Times New Roman" w:eastAsia="Times New Roman" w:hAnsi="Times New Roman"/>
          <w:b/>
          <w:sz w:val="24"/>
          <w:szCs w:val="24"/>
        </w:rPr>
        <w:t>Устные индивидуальные и фронтальные ответы</w:t>
      </w:r>
    </w:p>
    <w:p w:rsidR="00F904C0" w:rsidRPr="0078020B" w:rsidRDefault="00F904C0" w:rsidP="00F904C0">
      <w:pPr>
        <w:pStyle w:val="a4"/>
        <w:rPr>
          <w:rFonts w:ascii="Times New Roman" w:hAnsi="Times New Roman" w:cs="Times New Roman"/>
          <w:sz w:val="24"/>
          <w:szCs w:val="24"/>
        </w:rPr>
      </w:pPr>
      <w:r w:rsidRPr="0078020B">
        <w:rPr>
          <w:rFonts w:ascii="Times New Roman" w:hAnsi="Times New Roman" w:cs="Times New Roman"/>
          <w:sz w:val="24"/>
          <w:szCs w:val="24"/>
        </w:rPr>
        <w:t>1. Активность участия.</w:t>
      </w:r>
    </w:p>
    <w:p w:rsidR="00F904C0" w:rsidRPr="0078020B" w:rsidRDefault="00F904C0" w:rsidP="00F904C0">
      <w:pPr>
        <w:pStyle w:val="a4"/>
        <w:rPr>
          <w:rFonts w:ascii="Times New Roman" w:hAnsi="Times New Roman" w:cs="Times New Roman"/>
          <w:sz w:val="24"/>
          <w:szCs w:val="24"/>
        </w:rPr>
      </w:pPr>
      <w:r w:rsidRPr="0078020B">
        <w:rPr>
          <w:rFonts w:ascii="Times New Roman" w:hAnsi="Times New Roman" w:cs="Times New Roman"/>
          <w:sz w:val="24"/>
          <w:szCs w:val="24"/>
        </w:rPr>
        <w:t>2. Умение собеседника прочувствовать суть вопроса.</w:t>
      </w:r>
    </w:p>
    <w:p w:rsidR="00F904C0" w:rsidRPr="0078020B" w:rsidRDefault="00F904C0" w:rsidP="00F904C0">
      <w:pPr>
        <w:pStyle w:val="a4"/>
        <w:rPr>
          <w:rFonts w:ascii="Times New Roman" w:hAnsi="Times New Roman" w:cs="Times New Roman"/>
          <w:sz w:val="24"/>
          <w:szCs w:val="24"/>
        </w:rPr>
      </w:pPr>
      <w:r w:rsidRPr="0078020B">
        <w:rPr>
          <w:rFonts w:ascii="Times New Roman" w:hAnsi="Times New Roman" w:cs="Times New Roman"/>
          <w:sz w:val="24"/>
          <w:szCs w:val="24"/>
        </w:rPr>
        <w:t>3. Искренность ответов, их развернутость, образность, аргументированность.</w:t>
      </w:r>
    </w:p>
    <w:p w:rsidR="00F904C0" w:rsidRPr="0078020B" w:rsidRDefault="00F904C0" w:rsidP="00F904C0">
      <w:pPr>
        <w:pStyle w:val="a4"/>
        <w:rPr>
          <w:rFonts w:ascii="Times New Roman" w:hAnsi="Times New Roman" w:cs="Times New Roman"/>
          <w:sz w:val="24"/>
          <w:szCs w:val="24"/>
        </w:rPr>
      </w:pPr>
      <w:r w:rsidRPr="0078020B">
        <w:rPr>
          <w:rFonts w:ascii="Times New Roman" w:hAnsi="Times New Roman" w:cs="Times New Roman"/>
          <w:sz w:val="24"/>
          <w:szCs w:val="24"/>
        </w:rPr>
        <w:t>4. Самостоятельность.</w:t>
      </w:r>
    </w:p>
    <w:p w:rsidR="00F904C0" w:rsidRDefault="00F904C0" w:rsidP="00F904C0">
      <w:pPr>
        <w:pStyle w:val="a4"/>
        <w:rPr>
          <w:rFonts w:ascii="Times New Roman" w:hAnsi="Times New Roman" w:cs="Times New Roman"/>
          <w:sz w:val="24"/>
          <w:szCs w:val="24"/>
        </w:rPr>
      </w:pPr>
      <w:r w:rsidRPr="0078020B">
        <w:rPr>
          <w:rFonts w:ascii="Times New Roman" w:hAnsi="Times New Roman" w:cs="Times New Roman"/>
          <w:sz w:val="24"/>
          <w:szCs w:val="24"/>
        </w:rPr>
        <w:t>5. Оригинальность суждений.</w:t>
      </w:r>
    </w:p>
    <w:p w:rsidR="00F904C0" w:rsidRDefault="00F904C0" w:rsidP="00F904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456D" w:rsidRDefault="003D456D" w:rsidP="00F90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4C0" w:rsidRPr="00602AAA" w:rsidRDefault="00F904C0" w:rsidP="00F90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AAA">
        <w:rPr>
          <w:rFonts w:ascii="Times New Roman" w:hAnsi="Times New Roman" w:cs="Times New Roman"/>
          <w:b/>
          <w:sz w:val="24"/>
          <w:szCs w:val="24"/>
        </w:rPr>
        <w:lastRenderedPageBreak/>
        <w:t>Оценка работ по изобразительному искусству</w:t>
      </w:r>
    </w:p>
    <w:p w:rsidR="00F904C0" w:rsidRPr="00602AAA" w:rsidRDefault="00F904C0" w:rsidP="00F90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2AAA">
        <w:rPr>
          <w:rFonts w:ascii="Times New Roman" w:hAnsi="Times New Roman" w:cs="Times New Roman"/>
          <w:sz w:val="24"/>
          <w:szCs w:val="24"/>
        </w:rPr>
        <w:t>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«5» - без ошибок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«4» - 1 грубая и 1-2 негрубые ошибки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«3» - 2-3 гр</w:t>
      </w:r>
      <w:r>
        <w:rPr>
          <w:rFonts w:ascii="Times New Roman" w:hAnsi="Times New Roman" w:cs="Times New Roman"/>
          <w:sz w:val="24"/>
          <w:szCs w:val="24"/>
        </w:rPr>
        <w:t>убые и 1-2 негрубые ошибки или 4</w:t>
      </w:r>
      <w:r w:rsidRPr="00602AAA">
        <w:rPr>
          <w:rFonts w:ascii="Times New Roman" w:hAnsi="Times New Roman" w:cs="Times New Roman"/>
          <w:sz w:val="24"/>
          <w:szCs w:val="24"/>
        </w:rPr>
        <w:t xml:space="preserve"> и более негрубых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«2» - 5 и более грубые ошибки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b/>
          <w:i/>
          <w:sz w:val="24"/>
          <w:szCs w:val="24"/>
        </w:rPr>
        <w:t>Грубыми ошибками</w:t>
      </w:r>
      <w:r w:rsidRPr="00602AAA">
        <w:rPr>
          <w:rFonts w:ascii="Times New Roman" w:hAnsi="Times New Roman" w:cs="Times New Roman"/>
          <w:sz w:val="24"/>
          <w:szCs w:val="24"/>
        </w:rPr>
        <w:t xml:space="preserve"> считаются: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неправильно передано и определено пространственное положение объекта на листе;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 соблюдены пропорции и общее строение изображаемых предметов;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неверная передача цвета;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выход за линии при нанесении цвета;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-неумение самостоятельно, без помощи учителя, выполнить работу.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b/>
          <w:i/>
          <w:sz w:val="24"/>
          <w:szCs w:val="24"/>
        </w:rPr>
        <w:t>Негрубыми ошибками</w:t>
      </w:r>
      <w:r w:rsidRPr="00602AAA">
        <w:rPr>
          <w:rFonts w:ascii="Times New Roman" w:hAnsi="Times New Roman" w:cs="Times New Roman"/>
          <w:sz w:val="24"/>
          <w:szCs w:val="24"/>
        </w:rPr>
        <w:t xml:space="preserve"> считаются: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несоблюдение последовательности выполнения рисунка;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 прорисованы незначительные элементы изображаемого объекта;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неточности в соблюдении размеров и форм второстепенных объектов в работе;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неточности при нахождении второстепенных объектов на рисунке;</w:t>
      </w:r>
    </w:p>
    <w:p w:rsidR="00F904C0" w:rsidRPr="00602AAA" w:rsidRDefault="00F904C0" w:rsidP="00F904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- неточности при передаче тени, полу</w:t>
      </w:r>
      <w:r>
        <w:rPr>
          <w:rFonts w:ascii="Times New Roman" w:hAnsi="Times New Roman" w:cs="Times New Roman"/>
          <w:sz w:val="24"/>
          <w:szCs w:val="24"/>
        </w:rPr>
        <w:t>тени, рефлексов, падающей тени.</w:t>
      </w:r>
    </w:p>
    <w:p w:rsidR="00F904C0" w:rsidRPr="009D37A6" w:rsidRDefault="00F904C0" w:rsidP="00F904C0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D37A6">
        <w:rPr>
          <w:rFonts w:ascii="Times New Roman" w:eastAsia="Times New Roman" w:hAnsi="Times New Roman"/>
          <w:b/>
          <w:sz w:val="24"/>
          <w:szCs w:val="24"/>
        </w:rPr>
        <w:t>Критерии и система оценки творческой работы.</w:t>
      </w:r>
    </w:p>
    <w:p w:rsidR="00F904C0" w:rsidRPr="009D37A6" w:rsidRDefault="00F904C0" w:rsidP="00F904C0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D37A6">
        <w:rPr>
          <w:rFonts w:ascii="Times New Roman" w:eastAsia="Times New Roman" w:hAnsi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F904C0" w:rsidRPr="009D37A6" w:rsidRDefault="00F904C0" w:rsidP="00F904C0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37A6">
        <w:rPr>
          <w:rFonts w:ascii="Times New Roman" w:eastAsia="Times New Roman" w:hAnsi="Times New Roman"/>
          <w:sz w:val="24"/>
          <w:szCs w:val="24"/>
        </w:rPr>
        <w:t>1. 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F904C0" w:rsidRPr="009D37A6" w:rsidRDefault="00F904C0" w:rsidP="00F904C0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37A6">
        <w:rPr>
          <w:rFonts w:ascii="Times New Roman" w:eastAsia="Times New Roman" w:hAnsi="Times New Roman"/>
          <w:sz w:val="24"/>
          <w:szCs w:val="24"/>
        </w:rPr>
        <w:lastRenderedPageBreak/>
        <w:t>2.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F904C0" w:rsidRDefault="00F904C0" w:rsidP="00F904C0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D37A6">
        <w:rPr>
          <w:rFonts w:ascii="Times New Roman" w:eastAsia="Times New Roman" w:hAnsi="Times New Roman"/>
          <w:sz w:val="24"/>
          <w:szCs w:val="24"/>
        </w:rPr>
        <w:t>Из всех этих компонентов скл</w:t>
      </w:r>
      <w:r>
        <w:rPr>
          <w:rFonts w:ascii="Times New Roman" w:eastAsia="Times New Roman" w:hAnsi="Times New Roman"/>
          <w:sz w:val="24"/>
          <w:szCs w:val="24"/>
        </w:rPr>
        <w:t>адывается общая оценка работы уча</w:t>
      </w:r>
      <w:r w:rsidRPr="009D37A6">
        <w:rPr>
          <w:rFonts w:ascii="Times New Roman" w:eastAsia="Times New Roman" w:hAnsi="Times New Roman"/>
          <w:sz w:val="24"/>
          <w:szCs w:val="24"/>
        </w:rPr>
        <w:t>щегося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904C0" w:rsidRDefault="00F904C0" w:rsidP="00F904C0">
      <w:pPr>
        <w:shd w:val="clear" w:color="auto" w:fill="FFFFFF"/>
        <w:spacing w:after="0" w:line="240" w:lineRule="auto"/>
        <w:ind w:left="-426" w:right="-1" w:firstLine="284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3826F6">
        <w:rPr>
          <w:rFonts w:ascii="Times New Roman" w:eastAsia="Times New Roman" w:hAnsi="Times New Roman"/>
          <w:sz w:val="24"/>
          <w:szCs w:val="24"/>
        </w:rPr>
        <w:t> </w:t>
      </w:r>
      <w:r w:rsidRPr="003826F6">
        <w:rPr>
          <w:rFonts w:ascii="Times New Roman" w:eastAsia="Times New Roman" w:hAnsi="Times New Roman"/>
          <w:iCs/>
          <w:sz w:val="24"/>
          <w:szCs w:val="24"/>
        </w:rPr>
        <w:t> </w:t>
      </w:r>
      <w:r w:rsidRPr="003826F6">
        <w:rPr>
          <w:rFonts w:ascii="Times New Roman" w:eastAsia="Times New Roman" w:hAnsi="Times New Roman"/>
          <w:b/>
          <w:bCs/>
          <w:iCs/>
          <w:sz w:val="24"/>
          <w:szCs w:val="24"/>
        </w:rPr>
        <w:t>Критерии оценки проекта:</w:t>
      </w:r>
    </w:p>
    <w:p w:rsidR="00F904C0" w:rsidRPr="003826F6" w:rsidRDefault="00F904C0" w:rsidP="00F904C0">
      <w:pPr>
        <w:shd w:val="clear" w:color="auto" w:fill="FFFFFF"/>
        <w:spacing w:after="0" w:line="240" w:lineRule="auto"/>
        <w:ind w:left="-426" w:right="-1" w:firstLine="284"/>
        <w:jc w:val="center"/>
        <w:rPr>
          <w:rFonts w:ascii="Times New Roman" w:eastAsia="Times New Roman" w:hAnsi="Times New Roman"/>
          <w:sz w:val="24"/>
          <w:szCs w:val="24"/>
        </w:rPr>
      </w:pPr>
    </w:p>
    <w:p w:rsidR="00F904C0" w:rsidRDefault="00F904C0" w:rsidP="00F904C0">
      <w:pPr>
        <w:shd w:val="clear" w:color="auto" w:fill="FFFFFF"/>
        <w:spacing w:after="0" w:line="240" w:lineRule="auto"/>
        <w:ind w:left="-426" w:right="-1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3826F6">
        <w:rPr>
          <w:rFonts w:ascii="Times New Roman" w:eastAsia="Times New Roman" w:hAnsi="Times New Roman"/>
          <w:sz w:val="24"/>
          <w:szCs w:val="24"/>
        </w:rPr>
        <w:t>1.</w:t>
      </w:r>
      <w:r w:rsidRPr="003826F6">
        <w:rPr>
          <w:rFonts w:ascii="Times New Roman" w:eastAsia="Times New Roman" w:hAnsi="Times New Roman"/>
          <w:sz w:val="14"/>
          <w:szCs w:val="14"/>
        </w:rPr>
        <w:t>     </w:t>
      </w:r>
      <w:r w:rsidRPr="003826F6">
        <w:rPr>
          <w:rFonts w:ascii="Times New Roman" w:eastAsia="Times New Roman" w:hAnsi="Times New Roman"/>
          <w:sz w:val="14"/>
          <w:szCs w:val="24"/>
        </w:rPr>
        <w:t> </w:t>
      </w:r>
      <w:r w:rsidRPr="003826F6">
        <w:rPr>
          <w:rFonts w:ascii="Times New Roman" w:eastAsia="Times New Roman" w:hAnsi="Times New Roman"/>
          <w:sz w:val="24"/>
          <w:szCs w:val="24"/>
        </w:rPr>
        <w:t>Оригинальность темы и идеи проекта.</w:t>
      </w:r>
    </w:p>
    <w:p w:rsidR="00F904C0" w:rsidRPr="003826F6" w:rsidRDefault="00F904C0" w:rsidP="00F904C0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826F6">
        <w:rPr>
          <w:rFonts w:ascii="Times New Roman" w:eastAsia="Times New Roman" w:hAnsi="Times New Roman"/>
          <w:sz w:val="24"/>
          <w:szCs w:val="24"/>
        </w:rPr>
        <w:t>2.</w:t>
      </w:r>
      <w:r w:rsidRPr="003826F6">
        <w:rPr>
          <w:rFonts w:ascii="Times New Roman" w:eastAsia="Times New Roman" w:hAnsi="Times New Roman"/>
          <w:sz w:val="14"/>
          <w:szCs w:val="14"/>
        </w:rPr>
        <w:t>    </w:t>
      </w:r>
      <w:r w:rsidRPr="003826F6">
        <w:rPr>
          <w:rFonts w:ascii="Times New Roman" w:eastAsia="Times New Roman" w:hAnsi="Times New Roman"/>
          <w:sz w:val="14"/>
          <w:szCs w:val="24"/>
        </w:rPr>
        <w:t> </w:t>
      </w:r>
      <w:r w:rsidRPr="003826F6">
        <w:rPr>
          <w:rFonts w:ascii="Times New Roman" w:eastAsia="Times New Roman" w:hAnsi="Times New Roman"/>
          <w:sz w:val="24"/>
          <w:szCs w:val="24"/>
        </w:rPr>
        <w:t>Конструктивные параметры (соответствие конструкции изделия; прочность, надежность; удобство использования).</w:t>
      </w:r>
    </w:p>
    <w:p w:rsidR="00F904C0" w:rsidRPr="003826F6" w:rsidRDefault="00F904C0" w:rsidP="00F904C0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826F6">
        <w:rPr>
          <w:rFonts w:ascii="Times New Roman" w:eastAsia="Times New Roman" w:hAnsi="Times New Roman"/>
          <w:sz w:val="24"/>
          <w:szCs w:val="24"/>
        </w:rPr>
        <w:t>3.</w:t>
      </w:r>
      <w:r w:rsidRPr="003826F6">
        <w:rPr>
          <w:rFonts w:ascii="Times New Roman" w:eastAsia="Times New Roman" w:hAnsi="Times New Roman"/>
          <w:sz w:val="14"/>
          <w:szCs w:val="14"/>
        </w:rPr>
        <w:t>     </w:t>
      </w:r>
      <w:r w:rsidRPr="003826F6">
        <w:rPr>
          <w:rFonts w:ascii="Times New Roman" w:eastAsia="Times New Roman" w:hAnsi="Times New Roman"/>
          <w:sz w:val="14"/>
          <w:szCs w:val="24"/>
        </w:rPr>
        <w:t> </w:t>
      </w:r>
      <w:r w:rsidRPr="003826F6">
        <w:rPr>
          <w:rFonts w:ascii="Times New Roman" w:eastAsia="Times New Roman" w:hAnsi="Times New Roman"/>
          <w:sz w:val="24"/>
          <w:szCs w:val="24"/>
        </w:rPr>
        <w:t>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F904C0" w:rsidRPr="003826F6" w:rsidRDefault="00F904C0" w:rsidP="00F904C0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826F6">
        <w:rPr>
          <w:rFonts w:ascii="Times New Roman" w:eastAsia="Times New Roman" w:hAnsi="Times New Roman"/>
          <w:sz w:val="24"/>
          <w:szCs w:val="24"/>
        </w:rPr>
        <w:t>4.</w:t>
      </w:r>
      <w:r w:rsidRPr="003826F6">
        <w:rPr>
          <w:rFonts w:ascii="Times New Roman" w:eastAsia="Times New Roman" w:hAnsi="Times New Roman"/>
          <w:sz w:val="14"/>
          <w:szCs w:val="14"/>
        </w:rPr>
        <w:t>    </w:t>
      </w:r>
      <w:r w:rsidRPr="003826F6">
        <w:rPr>
          <w:rFonts w:ascii="Times New Roman" w:eastAsia="Times New Roman" w:hAnsi="Times New Roman"/>
          <w:sz w:val="14"/>
          <w:szCs w:val="24"/>
        </w:rPr>
        <w:t> </w:t>
      </w:r>
      <w:r w:rsidRPr="003826F6">
        <w:rPr>
          <w:rFonts w:ascii="Times New Roman" w:eastAsia="Times New Roman" w:hAnsi="Times New Roman"/>
          <w:sz w:val="24"/>
          <w:szCs w:val="24"/>
        </w:rPr>
        <w:t>Эстетические критерии (композиционная завершенность; дизайн изделия; использование традиций народной культуры).</w:t>
      </w:r>
    </w:p>
    <w:p w:rsidR="00F904C0" w:rsidRPr="003826F6" w:rsidRDefault="00F904C0" w:rsidP="00F904C0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826F6">
        <w:rPr>
          <w:rFonts w:ascii="Times New Roman" w:eastAsia="Times New Roman" w:hAnsi="Times New Roman"/>
          <w:sz w:val="24"/>
          <w:szCs w:val="24"/>
        </w:rPr>
        <w:t>5.</w:t>
      </w:r>
      <w:r w:rsidRPr="003826F6">
        <w:rPr>
          <w:rFonts w:ascii="Times New Roman" w:eastAsia="Times New Roman" w:hAnsi="Times New Roman"/>
          <w:sz w:val="14"/>
          <w:szCs w:val="14"/>
        </w:rPr>
        <w:t>    </w:t>
      </w:r>
      <w:r w:rsidRPr="003826F6">
        <w:rPr>
          <w:rFonts w:ascii="Times New Roman" w:eastAsia="Times New Roman" w:hAnsi="Times New Roman"/>
          <w:sz w:val="14"/>
          <w:szCs w:val="24"/>
        </w:rPr>
        <w:t> </w:t>
      </w:r>
      <w:r w:rsidRPr="003826F6">
        <w:rPr>
          <w:rFonts w:ascii="Times New Roman" w:eastAsia="Times New Roman" w:hAnsi="Times New Roman"/>
          <w:sz w:val="24"/>
          <w:szCs w:val="24"/>
        </w:rPr>
        <w:t>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:rsidR="00F904C0" w:rsidRPr="003826F6" w:rsidRDefault="00F904C0" w:rsidP="00F904C0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826F6">
        <w:rPr>
          <w:rFonts w:ascii="Times New Roman" w:eastAsia="Times New Roman" w:hAnsi="Times New Roman"/>
          <w:sz w:val="24"/>
          <w:szCs w:val="24"/>
        </w:rPr>
        <w:t>6.</w:t>
      </w:r>
      <w:r w:rsidRPr="003826F6">
        <w:rPr>
          <w:rFonts w:ascii="Times New Roman" w:eastAsia="Times New Roman" w:hAnsi="Times New Roman"/>
          <w:sz w:val="14"/>
          <w:szCs w:val="14"/>
        </w:rPr>
        <w:t>    </w:t>
      </w:r>
      <w:r w:rsidRPr="003826F6">
        <w:rPr>
          <w:rFonts w:ascii="Times New Roman" w:eastAsia="Times New Roman" w:hAnsi="Times New Roman"/>
          <w:sz w:val="14"/>
          <w:szCs w:val="24"/>
        </w:rPr>
        <w:t> </w:t>
      </w:r>
      <w:r w:rsidRPr="003826F6">
        <w:rPr>
          <w:rFonts w:ascii="Times New Roman" w:eastAsia="Times New Roman" w:hAnsi="Times New Roman"/>
          <w:sz w:val="24"/>
          <w:szCs w:val="24"/>
        </w:rPr>
        <w:t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:rsidR="00F904C0" w:rsidRPr="000D4369" w:rsidRDefault="00F904C0" w:rsidP="00F904C0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826F6">
        <w:rPr>
          <w:rFonts w:ascii="Times New Roman" w:eastAsia="Times New Roman" w:hAnsi="Times New Roman"/>
          <w:sz w:val="24"/>
          <w:szCs w:val="24"/>
        </w:rPr>
        <w:t>7.</w:t>
      </w:r>
      <w:r w:rsidRPr="003826F6">
        <w:rPr>
          <w:rFonts w:ascii="Times New Roman" w:eastAsia="Times New Roman" w:hAnsi="Times New Roman"/>
          <w:sz w:val="14"/>
          <w:szCs w:val="14"/>
        </w:rPr>
        <w:t>    </w:t>
      </w:r>
      <w:r w:rsidRPr="003826F6">
        <w:rPr>
          <w:rFonts w:ascii="Times New Roman" w:eastAsia="Times New Roman" w:hAnsi="Times New Roman"/>
          <w:sz w:val="14"/>
          <w:szCs w:val="24"/>
        </w:rPr>
        <w:t> </w:t>
      </w:r>
      <w:r w:rsidRPr="003826F6">
        <w:rPr>
          <w:rFonts w:ascii="Times New Roman" w:eastAsia="Times New Roman" w:hAnsi="Times New Roman"/>
          <w:sz w:val="24"/>
          <w:szCs w:val="24"/>
        </w:rPr>
        <w:t>Информационные критерии (стандартность проектной документации; использование дополнительной информации).</w:t>
      </w:r>
    </w:p>
    <w:p w:rsidR="00F904C0" w:rsidRPr="000D4369" w:rsidRDefault="00F904C0" w:rsidP="00F904C0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80B4C">
        <w:rPr>
          <w:rFonts w:ascii="Times New Roman" w:hAnsi="Times New Roman"/>
          <w:b/>
          <w:i/>
          <w:iCs/>
          <w:sz w:val="24"/>
          <w:szCs w:val="24"/>
        </w:rPr>
        <w:t>Оценка</w:t>
      </w:r>
      <w:r>
        <w:rPr>
          <w:rFonts w:ascii="Times New Roman" w:hAnsi="Times New Roman"/>
          <w:b/>
          <w:i/>
          <w:iCs/>
          <w:sz w:val="24"/>
          <w:szCs w:val="24"/>
        </w:rPr>
        <w:t>:</w:t>
      </w:r>
    </w:p>
    <w:p w:rsidR="00F904C0" w:rsidRPr="0091477E" w:rsidRDefault="00F904C0" w:rsidP="00F904C0">
      <w:pPr>
        <w:autoSpaceDE w:val="0"/>
        <w:autoSpaceDN w:val="0"/>
        <w:adjustRightInd w:val="0"/>
        <w:spacing w:after="0" w:line="240" w:lineRule="auto"/>
        <w:ind w:left="-426" w:right="-1" w:firstLine="567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Каждый из критериев оценивается по 0,1,2, 3 балла</w:t>
      </w:r>
    </w:p>
    <w:p w:rsidR="00F904C0" w:rsidRPr="0091477E" w:rsidRDefault="00F904C0" w:rsidP="00F904C0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средняя арифметическая величина:</w:t>
      </w:r>
    </w:p>
    <w:p w:rsidR="00F904C0" w:rsidRPr="0091477E" w:rsidRDefault="00F904C0" w:rsidP="00F904C0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77-81 балл - «отлично»</w:t>
      </w:r>
    </w:p>
    <w:p w:rsidR="00F904C0" w:rsidRPr="0091477E" w:rsidRDefault="00F904C0" w:rsidP="00F904C0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61-76 баллов - «хорошо»</w:t>
      </w:r>
    </w:p>
    <w:p w:rsidR="00F904C0" w:rsidRPr="0091477E" w:rsidRDefault="00F904C0" w:rsidP="00F904C0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/>
          <w:sz w:val="24"/>
          <w:szCs w:val="24"/>
        </w:rPr>
      </w:pPr>
      <w:r w:rsidRPr="0091477E">
        <w:rPr>
          <w:rFonts w:ascii="Times New Roman" w:hAnsi="Times New Roman"/>
          <w:sz w:val="24"/>
          <w:szCs w:val="24"/>
        </w:rPr>
        <w:t>39-60 баллов - «удовлетворительно»</w:t>
      </w:r>
    </w:p>
    <w:p w:rsidR="00F904C0" w:rsidRDefault="00F904C0" w:rsidP="00F904C0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38</w:t>
      </w:r>
      <w:r w:rsidRPr="0091477E">
        <w:rPr>
          <w:rFonts w:ascii="Times New Roman" w:hAnsi="Times New Roman"/>
          <w:sz w:val="24"/>
          <w:szCs w:val="24"/>
        </w:rPr>
        <w:t xml:space="preserve"> баллов - «неудовлетворительно»</w:t>
      </w:r>
    </w:p>
    <w:p w:rsidR="00F904C0" w:rsidRPr="00602AAA" w:rsidRDefault="00F904C0" w:rsidP="00F904C0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/>
          <w:sz w:val="24"/>
          <w:szCs w:val="24"/>
        </w:rPr>
      </w:pPr>
    </w:p>
    <w:p w:rsidR="00F904C0" w:rsidRDefault="00F904C0">
      <w:pPr>
        <w:rPr>
          <w:sz w:val="24"/>
          <w:szCs w:val="24"/>
        </w:rPr>
      </w:pPr>
    </w:p>
    <w:p w:rsidR="003D456D" w:rsidRDefault="003D456D">
      <w:pPr>
        <w:rPr>
          <w:sz w:val="24"/>
          <w:szCs w:val="24"/>
        </w:rPr>
      </w:pPr>
    </w:p>
    <w:p w:rsidR="003D456D" w:rsidRDefault="003D456D">
      <w:pPr>
        <w:rPr>
          <w:sz w:val="24"/>
          <w:szCs w:val="24"/>
        </w:rPr>
      </w:pPr>
    </w:p>
    <w:p w:rsidR="003D456D" w:rsidRDefault="003D456D">
      <w:pPr>
        <w:rPr>
          <w:sz w:val="24"/>
          <w:szCs w:val="24"/>
        </w:rPr>
      </w:pPr>
    </w:p>
    <w:p w:rsidR="003D456D" w:rsidRDefault="003D456D">
      <w:pPr>
        <w:rPr>
          <w:sz w:val="24"/>
          <w:szCs w:val="24"/>
        </w:rPr>
      </w:pP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lastRenderedPageBreak/>
        <w:t>Лист</w:t>
      </w: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корректировки рабочей программы</w:t>
      </w: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по предмету изобразительное искусство</w:t>
      </w: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Класс ______3-А______</w:t>
      </w: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143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771"/>
        <w:gridCol w:w="3757"/>
        <w:gridCol w:w="3969"/>
        <w:gridCol w:w="1555"/>
      </w:tblGrid>
      <w:tr w:rsidR="003D456D" w:rsidRPr="003D456D" w:rsidTr="006440E1"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375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3D456D" w:rsidRPr="003D456D" w:rsidTr="006440E1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37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456D" w:rsidRPr="003D456D" w:rsidTr="006440E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456D" w:rsidRPr="003D456D" w:rsidTr="006440E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456D" w:rsidRPr="003D456D" w:rsidTr="006440E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456D" w:rsidRPr="003D456D" w:rsidTr="006440E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456D" w:rsidRPr="003D456D" w:rsidTr="006440E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456D" w:rsidRPr="003D456D" w:rsidTr="006440E1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45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56D" w:rsidRPr="003D456D" w:rsidRDefault="003D456D" w:rsidP="003D456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 xml:space="preserve">Вывод о выполнении рабочей </w:t>
      </w:r>
      <w:proofErr w:type="gramStart"/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>программы:_</w:t>
      </w:r>
      <w:proofErr w:type="gramEnd"/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</w:t>
      </w: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</w:t>
      </w: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>Учитель   ___________________ (____________________________________)</w:t>
      </w:r>
    </w:p>
    <w:p w:rsidR="003D456D" w:rsidRPr="003D456D" w:rsidRDefault="003D456D" w:rsidP="003D456D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456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Подпись                                                         </w:t>
      </w:r>
    </w:p>
    <w:p w:rsidR="003D456D" w:rsidRPr="003D456D" w:rsidRDefault="003D456D">
      <w:pPr>
        <w:rPr>
          <w:sz w:val="24"/>
          <w:szCs w:val="24"/>
        </w:rPr>
      </w:pPr>
    </w:p>
    <w:sectPr w:rsidR="003D456D" w:rsidRPr="003D456D" w:rsidSect="00F904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7145F0"/>
    <w:multiLevelType w:val="hybridMultilevel"/>
    <w:tmpl w:val="8212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E7"/>
    <w:rsid w:val="001A26AF"/>
    <w:rsid w:val="00266BE7"/>
    <w:rsid w:val="003D456D"/>
    <w:rsid w:val="00DE10D4"/>
    <w:rsid w:val="00F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7D22"/>
  <w15:chartTrackingRefBased/>
  <w15:docId w15:val="{9851208E-A3E8-441C-AEEB-EC242161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6AF"/>
    <w:rPr>
      <w:color w:val="0000FF"/>
      <w:u w:val="single"/>
    </w:rPr>
  </w:style>
  <w:style w:type="paragraph" w:styleId="a4">
    <w:name w:val="No Spacing"/>
    <w:uiPriority w:val="1"/>
    <w:qFormat/>
    <w:rsid w:val="00F904C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904C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c4e0f3d6" TargetMode="External"/><Relationship Id="rId10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4217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2025-10-30T03:29:00Z</dcterms:created>
  <dcterms:modified xsi:type="dcterms:W3CDTF">2025-10-31T03:11:00Z</dcterms:modified>
</cp:coreProperties>
</file>