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BA9" w:rsidRDefault="00546BA9" w:rsidP="00546BA9">
      <w:pPr>
        <w:pStyle w:val="a3"/>
        <w:spacing w:line="276" w:lineRule="auto"/>
        <w:jc w:val="center"/>
      </w:pPr>
      <w:r>
        <w:t>Муниципальное бюджетное общеобразовательное учреждение "Украинская школа" Симферопольского района Республики Крым</w:t>
      </w:r>
    </w:p>
    <w:p w:rsidR="00546BA9" w:rsidRDefault="00546BA9" w:rsidP="00546BA9">
      <w:pPr>
        <w:pStyle w:val="a3"/>
        <w:spacing w:line="276" w:lineRule="auto"/>
        <w:jc w:val="center"/>
      </w:pPr>
      <w:r>
        <w:t>(МБОУ "Украинская школа")</w:t>
      </w:r>
    </w:p>
    <w:p w:rsidR="00546BA9" w:rsidRDefault="00546BA9" w:rsidP="00546BA9">
      <w:pPr>
        <w:pStyle w:val="a3"/>
        <w:spacing w:line="276" w:lineRule="auto"/>
        <w:jc w:val="center"/>
      </w:pPr>
      <w:r>
        <w:t>295023, Республика Крым, Симферопольский район, с. Украинка, улица Осипова, 1</w:t>
      </w:r>
    </w:p>
    <w:p w:rsidR="00546BA9" w:rsidRDefault="00546BA9" w:rsidP="00546BA9">
      <w:pPr>
        <w:pStyle w:val="a3"/>
        <w:spacing w:line="276" w:lineRule="auto"/>
        <w:jc w:val="center"/>
      </w:pPr>
      <w:r>
        <w:t>Тел/факс (3652) 337-338. Е-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Internetlink"/>
            <w:lang w:val="en-US"/>
          </w:rPr>
          <w:t>ukrainka</w:t>
        </w:r>
      </w:hyperlink>
      <w:hyperlink r:id="rId6" w:history="1">
        <w:r>
          <w:rPr>
            <w:rStyle w:val="Internetlink"/>
          </w:rPr>
          <w:t>_</w:t>
        </w:r>
      </w:hyperlink>
      <w:hyperlink r:id="rId7" w:history="1">
        <w:r>
          <w:rPr>
            <w:rStyle w:val="Internetlink"/>
            <w:lang w:val="en-US"/>
          </w:rPr>
          <w:t>shkola</w:t>
        </w:r>
      </w:hyperlink>
      <w:hyperlink r:id="rId8" w:history="1">
        <w:r>
          <w:rPr>
            <w:rStyle w:val="Internetlink"/>
          </w:rPr>
          <w:t>@</w:t>
        </w:r>
      </w:hyperlink>
      <w:hyperlink r:id="rId9" w:history="1">
        <w:r>
          <w:rPr>
            <w:rStyle w:val="Internetlink"/>
            <w:lang w:val="en-US"/>
          </w:rPr>
          <w:t>mail</w:t>
        </w:r>
      </w:hyperlink>
      <w:hyperlink r:id="rId10" w:history="1">
        <w:r>
          <w:rPr>
            <w:rStyle w:val="Internetlink"/>
          </w:rPr>
          <w:t>.</w:t>
        </w:r>
      </w:hyperlink>
      <w:hyperlink r:id="rId11" w:history="1">
        <w:proofErr w:type="spellStart"/>
        <w:r>
          <w:rPr>
            <w:rStyle w:val="Internetlink"/>
            <w:lang w:val="en-US"/>
          </w:rPr>
          <w:t>ru</w:t>
        </w:r>
        <w:proofErr w:type="spellEnd"/>
      </w:hyperlink>
    </w:p>
    <w:p w:rsidR="00546BA9" w:rsidRDefault="00546BA9" w:rsidP="00546BA9">
      <w:pPr>
        <w:pStyle w:val="a3"/>
        <w:spacing w:line="276" w:lineRule="auto"/>
        <w:jc w:val="center"/>
      </w:pPr>
      <w:r>
        <w:t xml:space="preserve">ОГРН </w:t>
      </w:r>
      <w:proofErr w:type="gramStart"/>
      <w:r>
        <w:t>1159102023189  ИНН</w:t>
      </w:r>
      <w:proofErr w:type="gramEnd"/>
      <w:r>
        <w:t xml:space="preserve"> 9109009752</w:t>
      </w:r>
    </w:p>
    <w:p w:rsidR="00546BA9" w:rsidRPr="005541CF" w:rsidRDefault="00546BA9" w:rsidP="00546BA9">
      <w:pPr>
        <w:pStyle w:val="Standard"/>
        <w:pBdr>
          <w:bottom w:val="single" w:sz="12" w:space="1" w:color="000000"/>
        </w:pBdr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546BA9" w:rsidRPr="005541CF" w:rsidRDefault="00546BA9" w:rsidP="00546BA9">
      <w:pPr>
        <w:pStyle w:val="Standard"/>
        <w:spacing w:line="360" w:lineRule="auto"/>
        <w:ind w:left="17" w:hanging="17"/>
        <w:jc w:val="center"/>
        <w:rPr>
          <w:rFonts w:ascii="Times New Roman" w:hAnsi="Times New Roman"/>
          <w:sz w:val="16"/>
          <w:szCs w:val="16"/>
        </w:rPr>
      </w:pPr>
    </w:p>
    <w:p w:rsidR="00546BA9" w:rsidRDefault="00546BA9" w:rsidP="00546BA9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46BA9" w:rsidRDefault="00546BA9" w:rsidP="00546BA9">
      <w:pPr>
        <w:pStyle w:val="Standard"/>
        <w:tabs>
          <w:tab w:val="left" w:pos="3780"/>
        </w:tabs>
      </w:pPr>
      <w:r>
        <w:rPr>
          <w:rFonts w:ascii="Times New Roman" w:hAnsi="Times New Roman" w:cs="Times New Roman"/>
          <w:sz w:val="28"/>
          <w:szCs w:val="28"/>
        </w:rPr>
        <w:t xml:space="preserve">"24" мая 2022г.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№ 298</w:t>
      </w:r>
    </w:p>
    <w:p w:rsidR="00546BA9" w:rsidRDefault="00546BA9" w:rsidP="00546BA9">
      <w:pPr>
        <w:pStyle w:val="Standard"/>
        <w:tabs>
          <w:tab w:val="left" w:pos="3780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>с. Украинка</w:t>
      </w:r>
    </w:p>
    <w:p w:rsidR="00546BA9" w:rsidRDefault="00546BA9" w:rsidP="00546BA9">
      <w:pPr>
        <w:pStyle w:val="Standard"/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46BA9" w:rsidRDefault="00546BA9" w:rsidP="00546BA9">
      <w:pPr>
        <w:tabs>
          <w:tab w:val="left" w:pos="3712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4F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итогах </w:t>
      </w:r>
      <w:r w:rsidRPr="004D14F4">
        <w:rPr>
          <w:rFonts w:ascii="Times New Roman" w:hAnsi="Times New Roman" w:cs="Times New Roman"/>
          <w:b/>
          <w:sz w:val="28"/>
          <w:szCs w:val="28"/>
        </w:rPr>
        <w:t>проведени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4D14F4">
        <w:rPr>
          <w:rFonts w:ascii="Times New Roman" w:hAnsi="Times New Roman" w:cs="Times New Roman"/>
          <w:b/>
          <w:sz w:val="28"/>
          <w:szCs w:val="28"/>
        </w:rPr>
        <w:t xml:space="preserve"> мониторинга </w:t>
      </w:r>
      <w:r>
        <w:rPr>
          <w:rFonts w:ascii="Times New Roman" w:hAnsi="Times New Roman" w:cs="Times New Roman"/>
          <w:b/>
          <w:sz w:val="28"/>
          <w:szCs w:val="28"/>
        </w:rPr>
        <w:t>системы методической работы</w:t>
      </w:r>
    </w:p>
    <w:p w:rsidR="00546BA9" w:rsidRPr="004D14F4" w:rsidRDefault="00546BA9" w:rsidP="00546BA9">
      <w:pPr>
        <w:tabs>
          <w:tab w:val="left" w:pos="3712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4F4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«Украинская школа» за</w:t>
      </w:r>
      <w:r w:rsidRPr="004D14F4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1-</w:t>
      </w:r>
      <w:r w:rsidRPr="004D14F4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D14F4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4D14F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6BA9" w:rsidRPr="005541CF" w:rsidRDefault="00546BA9" w:rsidP="00546BA9">
      <w:pPr>
        <w:tabs>
          <w:tab w:val="left" w:pos="3712"/>
        </w:tabs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46BA9" w:rsidRDefault="00546BA9" w:rsidP="00546BA9">
      <w:pPr>
        <w:tabs>
          <w:tab w:val="left" w:pos="3712"/>
        </w:tabs>
        <w:jc w:val="both"/>
        <w:rPr>
          <w:sz w:val="28"/>
          <w:szCs w:val="28"/>
        </w:rPr>
      </w:pPr>
      <w:r w:rsidRPr="004D14F4">
        <w:rPr>
          <w:rFonts w:ascii="Times New Roman" w:hAnsi="Times New Roman" w:cs="Times New Roman"/>
          <w:sz w:val="28"/>
          <w:szCs w:val="28"/>
        </w:rPr>
        <w:t xml:space="preserve">       Во исполнение приказов Управления образования администрации Симферопольского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18.08.2021г. № 621 «Об организации методической работы с педагогическими кадрами района в 2021/2022 учебном году», </w:t>
      </w:r>
      <w:r w:rsidRPr="00C837EA">
        <w:rPr>
          <w:sz w:val="28"/>
          <w:szCs w:val="28"/>
        </w:rPr>
        <w:t>от 03.03.2021 № 165 «Об утверждении Положения о мониторинге системы методической работы</w:t>
      </w:r>
      <w:r w:rsidR="005541CF">
        <w:rPr>
          <w:sz w:val="28"/>
          <w:szCs w:val="28"/>
        </w:rPr>
        <w:t xml:space="preserve"> </w:t>
      </w:r>
      <w:r w:rsidRPr="00C837EA">
        <w:rPr>
          <w:sz w:val="28"/>
          <w:szCs w:val="28"/>
        </w:rPr>
        <w:t>в образовательных учреждениях   Симферопольского района»</w:t>
      </w:r>
      <w:r>
        <w:rPr>
          <w:sz w:val="28"/>
          <w:szCs w:val="28"/>
        </w:rPr>
        <w:t>,</w:t>
      </w:r>
      <w:r w:rsidRPr="00C837EA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приказа МБОУ «Украинская школа» от 11.04.2022г. № 225 «</w:t>
      </w:r>
      <w:r w:rsidRPr="00CB26F2">
        <w:rPr>
          <w:rFonts w:ascii="Times New Roman" w:hAnsi="Times New Roman" w:cs="Times New Roman"/>
          <w:sz w:val="28"/>
          <w:szCs w:val="28"/>
        </w:rPr>
        <w:t>О  проведении мониторинга системы методической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6F2">
        <w:rPr>
          <w:rFonts w:ascii="Times New Roman" w:hAnsi="Times New Roman" w:cs="Times New Roman"/>
          <w:sz w:val="28"/>
          <w:szCs w:val="28"/>
        </w:rPr>
        <w:t xml:space="preserve"> в МБОУ «Украинская школа»  Симферопольского района в 202</w:t>
      </w:r>
      <w:r>
        <w:rPr>
          <w:rFonts w:ascii="Times New Roman" w:hAnsi="Times New Roman" w:cs="Times New Roman"/>
          <w:sz w:val="28"/>
          <w:szCs w:val="28"/>
        </w:rPr>
        <w:t>1-</w:t>
      </w:r>
      <w:r w:rsidRPr="00CB26F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26F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» в школе был проведён мониторинг </w:t>
      </w:r>
      <w:r w:rsidRPr="00C837EA">
        <w:rPr>
          <w:sz w:val="28"/>
          <w:szCs w:val="28"/>
        </w:rPr>
        <w:t xml:space="preserve">с целью объективной и достоверной информации о  системе методической работы в  </w:t>
      </w:r>
      <w:r>
        <w:rPr>
          <w:sz w:val="28"/>
          <w:szCs w:val="28"/>
        </w:rPr>
        <w:t>МБОУ «Украинская школа». Анализ методической работы строился на контроле работы всех методических структур школы с учётом их отчётности за период 2021-2022 учебного года. За отчётный период с 25.04.2022г. по 20.05.2022г. была проверена документация МО всех направлений, наличие аналитических справок, протоколов заседаний МО, педагогического совета, аттестационной комиссии, совещаний при директоре, приказов по школе. Проведена работа по контролю за участием обучающихся школы и педагогов в конкурсах, олимпиадах, конференциях.</w:t>
      </w:r>
      <w:r w:rsidR="005541CF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Полученные результаты проведённого мониторинга системы методической работы МБОУ «Украинская школа» отражены в отчёте об итогах методической работы за 2021-2022 учебный год</w:t>
      </w:r>
      <w:r w:rsidR="005541CF">
        <w:rPr>
          <w:sz w:val="28"/>
          <w:szCs w:val="28"/>
        </w:rPr>
        <w:t xml:space="preserve"> 9приложение к приказу)</w:t>
      </w:r>
      <w:r>
        <w:rPr>
          <w:sz w:val="28"/>
          <w:szCs w:val="28"/>
        </w:rPr>
        <w:t xml:space="preserve">.  </w:t>
      </w:r>
    </w:p>
    <w:p w:rsidR="00546BA9" w:rsidRDefault="00546BA9" w:rsidP="00546BA9">
      <w:pPr>
        <w:tabs>
          <w:tab w:val="left" w:pos="37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На основании вышеизложенного,</w:t>
      </w:r>
    </w:p>
    <w:p w:rsidR="00546BA9" w:rsidRPr="004D14F4" w:rsidRDefault="00546BA9" w:rsidP="00546BA9">
      <w:pPr>
        <w:tabs>
          <w:tab w:val="left" w:pos="3712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6BA9" w:rsidRPr="004D14F4" w:rsidRDefault="00546BA9" w:rsidP="00546BA9">
      <w:pPr>
        <w:tabs>
          <w:tab w:val="left" w:pos="3712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4F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46BA9" w:rsidRPr="004D14F4" w:rsidRDefault="00546BA9" w:rsidP="00546BA9">
      <w:pPr>
        <w:spacing w:line="276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546BA9" w:rsidRDefault="00546BA9" w:rsidP="00546BA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методическую работу в школе в 2021-2022 учебном году на достаточном уровне.</w:t>
      </w:r>
    </w:p>
    <w:p w:rsidR="00546BA9" w:rsidRPr="0026201F" w:rsidRDefault="00546BA9" w:rsidP="00546BA9">
      <w:pPr>
        <w:pStyle w:val="a3"/>
        <w:numPr>
          <w:ilvl w:val="0"/>
          <w:numId w:val="1"/>
        </w:numPr>
        <w:jc w:val="both"/>
        <w:rPr>
          <w:rFonts w:eastAsia="Calibri"/>
          <w:kern w:val="0"/>
          <w:sz w:val="28"/>
          <w:szCs w:val="28"/>
          <w:lang w:eastAsia="en-US" w:bidi="ar-SA"/>
        </w:rPr>
      </w:pPr>
      <w:r w:rsidRPr="0026201F">
        <w:rPr>
          <w:sz w:val="28"/>
          <w:szCs w:val="28"/>
        </w:rPr>
        <w:t xml:space="preserve">Руководителям МО предоставить планы работы методических объединений на 2022-2023 учебный год не позднее 25 августа 2022г. </w:t>
      </w:r>
    </w:p>
    <w:p w:rsidR="00546BA9" w:rsidRPr="0026201F" w:rsidRDefault="00546BA9" w:rsidP="00546BA9">
      <w:pPr>
        <w:pStyle w:val="a3"/>
        <w:numPr>
          <w:ilvl w:val="0"/>
          <w:numId w:val="1"/>
        </w:numPr>
        <w:jc w:val="both"/>
        <w:rPr>
          <w:rFonts w:eastAsia="Calibri"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t>К</w:t>
      </w:r>
      <w:r w:rsidRPr="0026201F">
        <w:rPr>
          <w:sz w:val="28"/>
          <w:szCs w:val="28"/>
        </w:rPr>
        <w:t xml:space="preserve">онтроль за исполнением данного приказа </w:t>
      </w:r>
      <w:r>
        <w:rPr>
          <w:sz w:val="28"/>
          <w:szCs w:val="28"/>
        </w:rPr>
        <w:t>оставляю за собой</w:t>
      </w:r>
      <w:r w:rsidRPr="0026201F">
        <w:rPr>
          <w:sz w:val="28"/>
          <w:szCs w:val="28"/>
        </w:rPr>
        <w:t>.</w:t>
      </w:r>
    </w:p>
    <w:p w:rsidR="00546BA9" w:rsidRPr="00546BA9" w:rsidRDefault="00546BA9" w:rsidP="00546BA9">
      <w:pPr>
        <w:pStyle w:val="a3"/>
        <w:spacing w:line="276" w:lineRule="auto"/>
        <w:jc w:val="both"/>
        <w:rPr>
          <w:sz w:val="16"/>
          <w:szCs w:val="16"/>
        </w:rPr>
      </w:pPr>
    </w:p>
    <w:p w:rsidR="00546BA9" w:rsidRDefault="00546BA9" w:rsidP="00546BA9">
      <w:pPr>
        <w:pStyle w:val="a3"/>
        <w:spacing w:line="276" w:lineRule="auto"/>
        <w:jc w:val="both"/>
        <w:rPr>
          <w:sz w:val="28"/>
          <w:szCs w:val="28"/>
        </w:rPr>
      </w:pPr>
    </w:p>
    <w:p w:rsidR="00546BA9" w:rsidRDefault="00546BA9" w:rsidP="00546BA9">
      <w:pPr>
        <w:pStyle w:val="Standard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Н.В. Легкоступова</w:t>
      </w:r>
    </w:p>
    <w:p w:rsidR="00360F03" w:rsidRDefault="005541CF"/>
    <w:sectPr w:rsidR="00360F03" w:rsidSect="00546BA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66C3"/>
    <w:multiLevelType w:val="hybridMultilevel"/>
    <w:tmpl w:val="F35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A9"/>
    <w:rsid w:val="00162201"/>
    <w:rsid w:val="00546BA9"/>
    <w:rsid w:val="005541CF"/>
    <w:rsid w:val="009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F7E5"/>
  <w15:chartTrackingRefBased/>
  <w15:docId w15:val="{BCA46688-B047-4E0C-8F07-2B1EA607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A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46BA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3">
    <w:name w:val="No Spacing"/>
    <w:aliases w:val="основа"/>
    <w:link w:val="a4"/>
    <w:uiPriority w:val="1"/>
    <w:qFormat/>
    <w:rsid w:val="00546B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Internetlink">
    <w:name w:val="Internet link"/>
    <w:rsid w:val="00546BA9"/>
    <w:rPr>
      <w:color w:val="000080"/>
      <w:u w:val="single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546BA9"/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ainka_shkola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krainka_shkol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rainka_shkola@mail.ru" TargetMode="External"/><Relationship Id="rId11" Type="http://schemas.openxmlformats.org/officeDocument/2006/relationships/hyperlink" Target="mailto:ukrainka_shkola@mail.ru" TargetMode="External"/><Relationship Id="rId5" Type="http://schemas.openxmlformats.org/officeDocument/2006/relationships/hyperlink" Target="mailto:ukrainka_shkola@mail.ru" TargetMode="External"/><Relationship Id="rId10" Type="http://schemas.openxmlformats.org/officeDocument/2006/relationships/hyperlink" Target="mailto:ukrainka_shkol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krainka_shk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Грушина</dc:creator>
  <cp:keywords/>
  <dc:description/>
  <cp:lastModifiedBy>Светлана Грушина</cp:lastModifiedBy>
  <cp:revision>2</cp:revision>
  <dcterms:created xsi:type="dcterms:W3CDTF">2022-06-13T07:40:00Z</dcterms:created>
  <dcterms:modified xsi:type="dcterms:W3CDTF">2022-06-13T07:57:00Z</dcterms:modified>
</cp:coreProperties>
</file>