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Справка-отчет о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выполнении </w:t>
      </w:r>
      <w:proofErr w:type="spellStart"/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 контроля 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 w:rsidR="00D878E6" w:rsidRPr="00A90FC4">
        <w:rPr>
          <w:rFonts w:hAnsi="Times New Roman" w:cs="Times New Roman"/>
          <w:sz w:val="24"/>
          <w:szCs w:val="24"/>
          <w:lang w:val="ru-RU"/>
        </w:rPr>
        <w:t xml:space="preserve">«Украинская </w:t>
      </w:r>
      <w:proofErr w:type="gramStart"/>
      <w:r w:rsidR="00D878E6" w:rsidRPr="00A90FC4">
        <w:rPr>
          <w:rFonts w:hAnsi="Times New Roman" w:cs="Times New Roman"/>
          <w:sz w:val="24"/>
          <w:szCs w:val="24"/>
          <w:lang w:val="ru-RU"/>
        </w:rPr>
        <w:t>школа</w:t>
      </w:r>
      <w:r w:rsidRPr="00A90FC4">
        <w:rPr>
          <w:rFonts w:hAnsi="Times New Roman" w:cs="Times New Roman"/>
          <w:sz w:val="24"/>
          <w:szCs w:val="24"/>
          <w:lang w:val="ru-RU"/>
        </w:rPr>
        <w:t>»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proofErr w:type="gramEnd"/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="00D878E6" w:rsidRPr="00A90FC4">
        <w:rPr>
          <w:rFonts w:hAnsi="Times New Roman" w:cs="Times New Roman"/>
          <w:sz w:val="24"/>
          <w:szCs w:val="24"/>
          <w:lang w:val="ru-RU"/>
        </w:rPr>
        <w:t xml:space="preserve">2023/2024 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учебном году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Внутришкольный контроль (далее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ВШК) осуществлялся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муниципальном бюджетном общеобразовательном учреждении</w:t>
      </w:r>
      <w:r w:rsidR="006960F8" w:rsidRPr="00A90FC4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D878E6" w:rsidRPr="00A90FC4">
        <w:rPr>
          <w:rFonts w:hAnsi="Times New Roman" w:cs="Times New Roman"/>
          <w:sz w:val="24"/>
          <w:szCs w:val="24"/>
          <w:lang w:val="ru-RU"/>
        </w:rPr>
        <w:t>Украинская школа</w:t>
      </w:r>
      <w:r w:rsidR="006960F8" w:rsidRPr="00A90FC4">
        <w:rPr>
          <w:rFonts w:hAnsi="Times New Roman" w:cs="Times New Roman"/>
          <w:sz w:val="24"/>
          <w:szCs w:val="24"/>
          <w:lang w:val="ru-RU"/>
        </w:rPr>
        <w:t xml:space="preserve">» </w:t>
      </w:r>
      <w:r w:rsidRPr="00A90FC4">
        <w:rPr>
          <w:rFonts w:hAnsi="Times New Roman" w:cs="Times New Roman"/>
          <w:sz w:val="24"/>
          <w:szCs w:val="24"/>
          <w:lang w:val="ru-RU"/>
        </w:rPr>
        <w:t>(далее —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Школа)в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соответствии:</w:t>
      </w:r>
    </w:p>
    <w:p w:rsidR="00984545" w:rsidRPr="00A90FC4" w:rsidRDefault="00516C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Федеральным законом от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29.12.2012 №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273-ФЗ «Об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образовании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Российской Федерации»;</w:t>
      </w:r>
      <w:bookmarkStart w:id="0" w:name="_GoBack"/>
      <w:bookmarkEnd w:id="0"/>
    </w:p>
    <w:p w:rsidR="00984545" w:rsidRPr="00A90FC4" w:rsidRDefault="00516C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ФГОС НОО, ФГОС ООО, ФГОС СОО;</w:t>
      </w:r>
    </w:p>
    <w:p w:rsidR="00984545" w:rsidRPr="00A90FC4" w:rsidRDefault="00516C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иным федеральным, региональным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муниципальным законодательством, которое регулирует деятельность образовательной организации;</w:t>
      </w:r>
    </w:p>
    <w:p w:rsidR="00984545" w:rsidRPr="00A90FC4" w:rsidRDefault="00516C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A90FC4">
        <w:rPr>
          <w:rFonts w:hAnsi="Times New Roman" w:cs="Times New Roman"/>
          <w:sz w:val="24"/>
          <w:szCs w:val="24"/>
        </w:rPr>
        <w:t>уставом</w:t>
      </w:r>
      <w:proofErr w:type="spellEnd"/>
      <w:r w:rsidRPr="00A90FC4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90FC4">
        <w:rPr>
          <w:rFonts w:hAnsi="Times New Roman" w:cs="Times New Roman"/>
          <w:sz w:val="24"/>
          <w:szCs w:val="24"/>
        </w:rPr>
        <w:t>Школы</w:t>
      </w:r>
      <w:proofErr w:type="spellEnd"/>
      <w:r w:rsidRPr="00A90FC4">
        <w:rPr>
          <w:rFonts w:hAnsi="Times New Roman" w:cs="Times New Roman"/>
          <w:sz w:val="24"/>
          <w:szCs w:val="24"/>
        </w:rPr>
        <w:t>;</w:t>
      </w:r>
    </w:p>
    <w:p w:rsidR="00984545" w:rsidRPr="00A90FC4" w:rsidRDefault="00516C1F">
      <w:pPr>
        <w:numPr>
          <w:ilvl w:val="0"/>
          <w:numId w:val="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локальными нормативными актами образовательной организации.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Основные цели</w:t>
      </w:r>
      <w:r w:rsidR="006960F8"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ВШК</w:t>
      </w:r>
      <w:r w:rsidRPr="00A90FC4">
        <w:rPr>
          <w:rFonts w:hAnsi="Times New Roman" w:cs="Times New Roman"/>
          <w:sz w:val="24"/>
          <w:szCs w:val="24"/>
          <w:lang w:val="ru-RU"/>
        </w:rPr>
        <w:t>: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1) формирование единой системы диагностики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контроля состояния 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образования,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обеспечивающей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определение факторов, влияющих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качество образования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Школе;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2) получение объективной информации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функционировании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развитии системы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образования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Школе, тенденциях ее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изменения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причинах, влияющих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уровень образования;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3) предоставление всем участникам образовательных отношений достоверной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информации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качестве образования;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4) принятие обоснованных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своевременных управленческих решений по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совершенствованию условий образования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повышение уровня информированности потребителей</w:t>
      </w:r>
      <w:r w:rsidR="006960F8" w:rsidRPr="00A90FC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90FC4">
        <w:rPr>
          <w:rFonts w:hAnsi="Times New Roman" w:cs="Times New Roman"/>
          <w:sz w:val="24"/>
          <w:szCs w:val="24"/>
          <w:lang w:val="ru-RU"/>
        </w:rPr>
        <w:t>образовательных услуг при принятии таких решений;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5) прогнозирование развития образовательной системы Школы.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Субъектами </w:t>
      </w:r>
      <w:r w:rsidRPr="00A90FC4">
        <w:rPr>
          <w:rFonts w:hAnsi="Times New Roman" w:cs="Times New Roman"/>
          <w:sz w:val="24"/>
          <w:szCs w:val="24"/>
          <w:lang w:val="ru-RU"/>
        </w:rPr>
        <w:t>анализа являются все участники образовательного процесса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иные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работники Школы. Они получают информацию, анализируют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ее.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Объектами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является</w:t>
      </w:r>
      <w:r w:rsidR="00CC524F" w:rsidRPr="00A90FC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учебный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процесс, воспитательный процесс, методическая работы, научная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инновационная деятельность, психологическое состояние учащихся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учителей, обеспеченность учебно-воспитательного процесса необходимыми условиями.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Отчетная часть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Мероприятия ВШК проводились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планом-графиком на</w:t>
      </w:r>
      <w:r w:rsidR="00CC524F" w:rsidRPr="00A90FC4">
        <w:rPr>
          <w:rFonts w:hAnsi="Times New Roman" w:cs="Times New Roman"/>
          <w:sz w:val="24"/>
          <w:szCs w:val="24"/>
          <w:lang w:val="ru-RU"/>
        </w:rPr>
        <w:t xml:space="preserve"> 2023/2024 </w:t>
      </w:r>
      <w:r w:rsidRPr="00A90FC4">
        <w:rPr>
          <w:rFonts w:hAnsi="Times New Roman" w:cs="Times New Roman"/>
          <w:sz w:val="24"/>
          <w:szCs w:val="24"/>
          <w:lang w:val="ru-RU"/>
        </w:rPr>
        <w:t>учебный год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шести направлениям. Ответственные лица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итогам контрольных мероприятий составляли документы, которые указаны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плане-графике ВШК,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отчеты, справки, протоколы, аналитические справки, акты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другие документы. Настоящая справка-отчет основывается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информации, полученной из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документов, которые составили ответственные лица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итогам контрольных мероприятий.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</w:rPr>
        <w:lastRenderedPageBreak/>
        <w:t>I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. Нормативно-правовое направление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Ответственные лица провели контроль нормативно-правового обеспечения деятельности Школы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проверили локальные нормативные акты Школы, основные образовательные программы (ООП).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итогам проверки было проведено рабочее совещание, приняты меры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устранению недостатков.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настоящее время локальные нормативные акты Школы соответствуют действующему законодательству. При изменении организационных условий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акты своевременно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вносятся изменения.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сегодняшний день структура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содержание ООП соответствуют ФГОС общего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образования. Недочеты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несоответствия, которые выявили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результатам проверки ООП начального образования, устранены педагогическим коллективом.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течение </w:t>
      </w:r>
      <w:r w:rsidR="00437071" w:rsidRPr="00A90FC4">
        <w:rPr>
          <w:rFonts w:hAnsi="Times New Roman" w:cs="Times New Roman"/>
          <w:sz w:val="24"/>
          <w:szCs w:val="24"/>
          <w:lang w:val="ru-RU"/>
        </w:rPr>
        <w:t>2023/2024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учебного года согласно плану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также проверялись: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2.1. Личные дела обучающихся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Проверка проводилась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сентябре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июне. Анализ результатов позволяет оперативно устранять недостатки (обновление списка, внесение новых данных, наличие фотографий учащихся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титульном листе). Личные дела учащихся ведутся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требованиями. Количество личных дел соответствует спискам класса;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каждом личном деле есть номер, соответствующий записи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книге движения; личные дела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основном заполнены аккуратно; отметки, вынесенные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личное дело, соответствуют итоговым отметкам, выставленным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классных журналах; есть записи решения педагогического совета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переводе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следующий класс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подписи классных руководителей;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каждом личном деле есть все необходимые документы.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ходе индивидуальной работы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учителями оперативно устраняются недоработки. Алфавитная книга ведется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требованиями. Книга выдачи аттестатов ведется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требованиями.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2.2. Рабочие тетради обучающихся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Проверка осуществлялась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планом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контроля: сентябрь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5-й класс, октябрь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9-й класс, ноябрь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2-й класс, декабрь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8-й класс, январь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3-й класс, февраль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6-й класс, март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4-й класс, апрель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7-й класс. Проверка тетрадей показала, что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все учителя контролируют соблюдение требований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ведению рабочих тетрадей. Больше всего замечаний получили учителя начальной школы. Обучающиеся средней школы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основном соблюдают единый орфографический режим, больше всего замечаний связано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нарушением отступов между работами.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все тетради учащихся классов подписаны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имеют обложки.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2.2.1. Периодичность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качество выполнения работ над ошибками в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контрольных тетрадях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Проверка осуществлялась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планом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контроля: сентябрь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5-й класс, октябрь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3-й класс, ноябрь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</w:t>
      </w:r>
      <w:r w:rsidR="00C262B6" w:rsidRPr="00A90FC4">
        <w:rPr>
          <w:rFonts w:hAnsi="Times New Roman" w:cs="Times New Roman"/>
          <w:sz w:val="24"/>
          <w:szCs w:val="24"/>
          <w:lang w:val="ru-RU"/>
        </w:rPr>
        <w:t xml:space="preserve"> 10</w:t>
      </w:r>
      <w:r w:rsidRPr="00A90FC4">
        <w:rPr>
          <w:rFonts w:hAnsi="Times New Roman" w:cs="Times New Roman"/>
          <w:sz w:val="24"/>
          <w:szCs w:val="24"/>
          <w:lang w:val="ru-RU"/>
        </w:rPr>
        <w:t>-й класс, декабрь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9-й класс, январь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— 4-й 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класс,  март</w:t>
      </w:r>
      <w:proofErr w:type="gramEnd"/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8-й класс, апрель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2-й класс. Проверка показала, что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целом учителя организуют работу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устранению выявленных пробелов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знаниях </w:t>
      </w:r>
      <w:r w:rsidRPr="00A90FC4">
        <w:rPr>
          <w:rFonts w:hAnsi="Times New Roman" w:cs="Times New Roman"/>
          <w:sz w:val="24"/>
          <w:szCs w:val="24"/>
          <w:lang w:val="ru-RU"/>
        </w:rPr>
        <w:lastRenderedPageBreak/>
        <w:t>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умениях учащихся. Коррекция ошибок осуществляется регулярно. Учителям было рекомендовано добиваться систематического выполнения работы над ошибками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случае необходимости после каждой контрольной процедуры,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том числе словарного диктанта, полной (а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частичной) коррекции ошибок, допущенных учащимися, индивидуализировать подход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выполнению работы над ошибками.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2.2.2. Периодичность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качество проверки тетрадей учителями-предметниками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Проверка осуществлялась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планом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контроля: сентябрь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4-й класс, октябрь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5-й класс, ноябрь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7-й класс, декабрь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6-й класс, январь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3-й класс, февраль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9-й класс. Проверка показала, что учителя проверяют рабочие тетради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периодичностью, соответствующей требованиям локального акта школы «О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проверке рабочих тетрадей». Проверка проводится качественно, ошибки корректируются, отметки выставляются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целом объективно.</w:t>
      </w:r>
    </w:p>
    <w:p w:rsidR="00984545" w:rsidRPr="00A90FC4" w:rsidRDefault="00516C1F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2.3. Состояние классных журналов</w:t>
      </w:r>
    </w:p>
    <w:p w:rsidR="00E0226B" w:rsidRPr="00A90FC4" w:rsidRDefault="00E0226B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В ходе проверки установлено, что в целом учителя-предметники и классные руководители</w:t>
      </w:r>
      <w:r w:rsidR="00F609E7" w:rsidRPr="00A90FC4">
        <w:rPr>
          <w:lang w:val="ru-RU"/>
        </w:rPr>
        <w:t xml:space="preserve"> </w:t>
      </w:r>
      <w:r w:rsidR="00F609E7" w:rsidRPr="00A90FC4">
        <w:rPr>
          <w:rFonts w:hAnsi="Times New Roman" w:cs="Times New Roman"/>
          <w:b/>
          <w:bCs/>
          <w:sz w:val="24"/>
          <w:szCs w:val="24"/>
          <w:lang w:val="ru-RU"/>
        </w:rPr>
        <w:t>своевременно делают записи в журналах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   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2.3.1. Своевременность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правильность заполнения, отражение инструктажа по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ТБ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ходе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установлено, что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целом учителя-предметники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классные руководители своевременно делают записи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журналах, обучающиеся ставят свои подписи после проведения инструктажа.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2.3.2. Реализация рабочих программ за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период обучения (прохождение практической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теоретической части программ)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ходе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установлено, что во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всех классных журналах учителями ведутся записи прохождения тем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тематическим планированием. Изучение тематического планирования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записей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классных журналах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целью анализа выполнения образовательных программ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практической части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отдельным предметам показывают выполнение 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 устных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письменных форм работы, посещаемость, объективность выставления отметок за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четверти, учебный год. Составлено семь справок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ведению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заполнению журналов.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2.3.3. Объективность выставления отметок, накопляемость отметок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основном проверка отмечает соблюдение норм по</w:t>
      </w:r>
      <w:r w:rsidRPr="00A90FC4">
        <w:rPr>
          <w:rFonts w:hAnsi="Times New Roman" w:cs="Times New Roman"/>
          <w:sz w:val="24"/>
          <w:szCs w:val="24"/>
        </w:rPr>
        <w:t> 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накопляемости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отметок (как минимум одна отметка за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четыре урока)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объективности выставления отметок за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период обучения (четверть, полугодие, учебный год). Учителя уделяют внимание проблеме опроса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накопления отметок большинства учащихся (осуществляют как устный опрос, так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проводят письменные контрольные процедуры, за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которые отметки выставляются всем учащимся), выполняют локальный акт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ведению журнала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соблюдают нормы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сроки выставления отметок за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письменные работы.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2.3.4. Учет посещаемости учащимися учебных занятий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 xml:space="preserve">Проверка классных журналов проводилась согласно плану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охватывала период январь—февраль. При проверке делался акцент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учет посещаемости слабоуспевающих учащихся, учащихся, склонных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пропускам без уважительной причины, часто болеющих учащихся (выборочно) как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работе учителей-предметников, так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классных руководителей. Проверкой выявлено, что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целом классные руководители ежедневно следят за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посещаемостью учащихся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фиксируют пропуски учащимися учебных занятий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Сведениях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количестве уроков, пропущенных учащимися. Учителя-предметники также фиксируют факт отсутствия учащегося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уроке.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же время отмечается недостаточная работа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учету посещаемости отдельных учащихся, имеющих единичные пропуски уроков (отдельных дней). Проверка отмечает факты несогласования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учете отсутствия учащихся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предметам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данными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Сведениях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количестве уроков, пропущенных обучающимися, которые ведет классный руководитель. Проверка отмечает случаи неточного заполнения 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пропусков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обучающихся учителями-предметниками (не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отмечены отсутствующие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некоторые дни и/или наблюдается наличие отметки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день присутствия учащихся). Данные нарушения отражены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справках, приняты административные решения.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2.3.5. Объем домашних заданий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планом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были проверены классные журналы 2–11-х классов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вопросу объема домашних заданий, соблюдения норм, изложенных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локальном акте школы «Положение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домашнем задании».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целом учителя соблюдают требования этого локального акта. Основные замечания связаны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тем, что педагоги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конкретизируют работу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параграфом (не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указывают, что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ним делать: читать, пересказывать, отвечать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вопросы, подготовить конспект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т.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д.).</w:t>
      </w:r>
    </w:p>
    <w:p w:rsidR="00984545" w:rsidRPr="00A90FC4" w:rsidRDefault="00984545">
      <w:pPr>
        <w:rPr>
          <w:rFonts w:hAnsi="Times New Roman" w:cs="Times New Roman"/>
          <w:sz w:val="24"/>
          <w:szCs w:val="24"/>
          <w:lang w:val="ru-RU"/>
        </w:rPr>
      </w:pP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</w:rPr>
        <w:t>II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. Финансово-экономическое направление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Проверка трудовых договоров, трудовых книжек, личных дел работников Школы показала, что кадровая документация содержится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надлежащем виде, ведение документации соответствует законодательству. Содержание трудовых договоров соответствует штатному расписанию, локальным нормативным актам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законодательству.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Мониторинг закупочной деятельности показал, что Школа проводит закупки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планированием. Сроки размещения закупочной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отчетной документации соблюдаются. Мелкие недоработки устранены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процессе проверки. Проведены установочные совещания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вопросам планирования закупок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размещения документации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единой информационной системе.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</w:rPr>
        <w:t>III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. Организационное направление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Подготовка к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новому учебному году.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Мониторинг подготовки Школы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новому </w:t>
      </w:r>
      <w:r w:rsidR="005858D1" w:rsidRPr="00A90FC4">
        <w:rPr>
          <w:rFonts w:hAnsi="Times New Roman" w:cs="Times New Roman"/>
          <w:sz w:val="24"/>
          <w:szCs w:val="24"/>
          <w:lang w:val="ru-RU"/>
        </w:rPr>
        <w:t>2024/</w:t>
      </w:r>
      <w:proofErr w:type="gramStart"/>
      <w:r w:rsidR="005858D1" w:rsidRPr="00A90FC4">
        <w:rPr>
          <w:rFonts w:hAnsi="Times New Roman" w:cs="Times New Roman"/>
          <w:sz w:val="24"/>
          <w:szCs w:val="24"/>
          <w:lang w:val="ru-RU"/>
        </w:rPr>
        <w:t xml:space="preserve">2025 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учебному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году показал, что мероприятия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подготовке достаточны. Школа прошла проверку межведомственной комиссией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небольшими замечаниями.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следующем году стоит уделить больше внимания оснащению кабинетов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пожарной безопасности.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этому вопросу проведено совещание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заместителями руководителя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инженером Школы.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Результаты обучения.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Анализируя мероприятия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контролю результатов 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обучения,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можно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отметить, что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общеучебных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умений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навыков обучающихся находится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высоком уровне. Анализ проведенных диагностических работ показал, что большинство учащихся успешно усваивают школьный материал, учебные программы учителя реализовывают согласно календарно-тематическим планам. Рабочие тетради,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том числе электронные, обучающиеся ведут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большинстве случаев аккуратно, выявленные замечания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пожелания по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устранению отражены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справках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контролю.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рамках контроля оценки содержания образования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образовательной деятельности психолого-педагогическая служба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начале года (сентябрь—октябрь) провела диагностику </w:t>
      </w:r>
      <w:proofErr w:type="gramStart"/>
      <w:r w:rsidRPr="00A90FC4">
        <w:rPr>
          <w:rFonts w:hAnsi="Times New Roman" w:cs="Times New Roman"/>
          <w:sz w:val="24"/>
          <w:szCs w:val="24"/>
          <w:lang w:val="ru-RU"/>
        </w:rPr>
        <w:t>характерологических особенностей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обучающихся и</w:t>
      </w:r>
      <w:r w:rsidRPr="00A90FC4">
        <w:rPr>
          <w:rFonts w:hAnsi="Times New Roman" w:cs="Times New Roman"/>
          <w:sz w:val="24"/>
          <w:szCs w:val="24"/>
        </w:rPr>
        <w:t> 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основных познавательных процессов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целью составления рекомендаций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организации личностно-ориентированного образовательного процесса учителям-предметникам. Были выявлены основные факторы, влияющие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качество обучения.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Дополнительное образование. </w:t>
      </w: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 созданы условия для реализации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разнообразных потребностей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склонностей обучающихся. Дети принимают участие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творческих выставках, музыкальных конкурсах,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проведении праздничных концертов,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тематических викторинах.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 в</w:t>
      </w:r>
      <w:r w:rsidRPr="00A90FC4">
        <w:rPr>
          <w:rFonts w:hAnsi="Times New Roman" w:cs="Times New Roman"/>
          <w:sz w:val="24"/>
          <w:szCs w:val="24"/>
        </w:rPr>
        <w:t> </w:t>
      </w:r>
      <w:r w:rsidR="005858D1" w:rsidRPr="00A90FC4">
        <w:rPr>
          <w:rFonts w:hAnsi="Times New Roman" w:cs="Times New Roman"/>
          <w:sz w:val="24"/>
          <w:szCs w:val="24"/>
          <w:lang w:val="ru-RU"/>
        </w:rPr>
        <w:t>2023/2024</w:t>
      </w:r>
      <w:r w:rsidRPr="00A90FC4">
        <w:rPr>
          <w:rFonts w:hAnsi="Times New Roman" w:cs="Times New Roman"/>
          <w:sz w:val="24"/>
          <w:szCs w:val="24"/>
          <w:lang w:val="ru-RU"/>
        </w:rPr>
        <w:t>учебном году работали кружки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секции духовно-нравственного, оздоровительного, социально-гуманитарного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общекультурного направления.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Классные руководители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течение учебного года проводили работу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вовлечению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обучающихся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работе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кружках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секциях, особенно состоящих на</w:t>
      </w:r>
      <w:r w:rsidRPr="00A90FC4">
        <w:rPr>
          <w:rFonts w:hAnsi="Times New Roman" w:cs="Times New Roman"/>
          <w:sz w:val="24"/>
          <w:szCs w:val="24"/>
        </w:rPr>
        <w:t> 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внутришкольном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профилактическом учете. Цель Школы при реализации дополнительного образования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только развить дополнительные навыки, которые пригодятся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жизни, но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повысить уровень самооценки, дать среду для проявления инициативы обучающихся, занять свободное время ребенка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пользой.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Критериями оценки результатов работы кружков являются те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знания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умения, которые дети показывают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школьных мероприятиях, олимпиадах, конкурсах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рамках учебно-воспитательной работы школы.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следующем году необходимо продолжить работу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данном направлении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добавить новые направления дополнительного образования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результатам опроса обучающихся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родителей.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Воспитательная работа. </w:t>
      </w:r>
      <w:r w:rsidRPr="00A90FC4">
        <w:rPr>
          <w:rFonts w:hAnsi="Times New Roman" w:cs="Times New Roman"/>
          <w:sz w:val="24"/>
          <w:szCs w:val="24"/>
          <w:lang w:val="ru-RU"/>
        </w:rPr>
        <w:t>Контроль воспитательной работы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 показал, что Школа ведет воспитательную работу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нескольким направлениям, предусмотренных рабочей программой воспитания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календарным планом воспитательной работы. Школе раз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месяц проводятся мероприятия, которые посвящены вопросам безопасности, духовно-нравственного развития или самоопределения и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lastRenderedPageBreak/>
        <w:t>профориентации. Проводятся диагностические обследования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целью выявления рекомендуемого профиля дальнейшего обучения.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 xml:space="preserve">Приоритетными направлениями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здоровьесберегающей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деятельности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 являются: диагностическая работа, профилактическая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коррекционная, информационно-просветительская, учебно-воспитательная. Результаты мониторинга показали, что в</w:t>
      </w:r>
      <w:r w:rsidR="00294CA9" w:rsidRPr="00A90FC4">
        <w:rPr>
          <w:rFonts w:hAnsi="Times New Roman" w:cs="Times New Roman"/>
          <w:sz w:val="24"/>
          <w:szCs w:val="24"/>
          <w:lang w:val="ru-RU"/>
        </w:rPr>
        <w:t xml:space="preserve"> 2023/2024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учебном году заболеваемость обучающихся снизилась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5%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сравнению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предыдущим годом.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 ведется контроль посещения занятий. Обучающиеся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пропускали школу без уважительных причин, администрацией постоянно отслеживались пропуски уроков, проводились профилактические мероприятия.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Производственный контроль.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A90FC4">
        <w:rPr>
          <w:rFonts w:hAnsi="Times New Roman" w:cs="Times New Roman"/>
          <w:sz w:val="24"/>
          <w:szCs w:val="24"/>
        </w:rPr>
        <w:t> </w:t>
      </w:r>
      <w:r w:rsidR="00294CA9" w:rsidRPr="00A90FC4">
        <w:rPr>
          <w:rFonts w:hAnsi="Times New Roman" w:cs="Times New Roman"/>
          <w:sz w:val="24"/>
          <w:szCs w:val="24"/>
          <w:lang w:val="ru-RU"/>
        </w:rPr>
        <w:t>2023/</w:t>
      </w:r>
      <w:proofErr w:type="gramStart"/>
      <w:r w:rsidR="00294CA9" w:rsidRPr="00A90FC4">
        <w:rPr>
          <w:rFonts w:hAnsi="Times New Roman" w:cs="Times New Roman"/>
          <w:sz w:val="24"/>
          <w:szCs w:val="24"/>
          <w:lang w:val="ru-RU"/>
        </w:rPr>
        <w:t xml:space="preserve">2024 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учебном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году производственный контроль проводился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программой, утвержденной руководителем. Производственный контроль показал, что пищеблок нуждается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переоборудовании. Его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переобустройство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войдет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перечень работ ближайшего капитального ремонта.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Педагогам необходимо обратить внимание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режим проветривания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кабинетах, где проходят занятия. После каждого урока надо проветривать кабинет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течение пяти минут. При этом обучающихся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кабинете быть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должно.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</w:rPr>
        <w:t>IV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. Кадровое направление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Повышение квалификации работников. </w:t>
      </w:r>
      <w:r w:rsidRPr="00A90FC4">
        <w:rPr>
          <w:rFonts w:hAnsi="Times New Roman" w:cs="Times New Roman"/>
          <w:sz w:val="24"/>
          <w:szCs w:val="24"/>
          <w:lang w:val="ru-RU"/>
        </w:rPr>
        <w:t>Мониторинг кадрового состава показал, что 5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работников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прошли повышение квалификации. Эти работники вошли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 повышения квалификации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следующий учебный год.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следующем учебном году необходимо разработать модель аттестации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начисления стимулирующих выплат, которая помогала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бы стимулировать работников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повышение квалификации.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Аттестация педагогических работников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Администрация Школы проводит постоянную работу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мотивации учителей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повышение уровня их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профессионального мастерства, повышение квалификационных категорий. Имеется положительная динамика роста процента учителей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высшей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первой квалификационной категорией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снижение числа учителей,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имеющих категории.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течение </w:t>
      </w:r>
      <w:r w:rsidR="00A979BF" w:rsidRPr="00A90FC4">
        <w:rPr>
          <w:rFonts w:hAnsi="Times New Roman" w:cs="Times New Roman"/>
          <w:sz w:val="24"/>
          <w:szCs w:val="24"/>
          <w:lang w:val="ru-RU"/>
        </w:rPr>
        <w:t xml:space="preserve">2023/2024 </w:t>
      </w:r>
      <w:r w:rsidRPr="00A90FC4">
        <w:rPr>
          <w:rFonts w:hAnsi="Times New Roman" w:cs="Times New Roman"/>
          <w:sz w:val="24"/>
          <w:szCs w:val="24"/>
          <w:lang w:val="ru-RU"/>
        </w:rPr>
        <w:t>учебного года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рамках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контроля посещались уроки педагогов: директором школы посещены 12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уроков (1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«А», 1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«Б», 5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«А», 5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«Б», 9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«А», 9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«Б», 10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«А», 11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«А»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классызаместителем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директора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ВР</w:t>
      </w:r>
      <w:r w:rsidR="00A979BF" w:rsidRPr="00A90FC4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979BF" w:rsidRPr="00A90FC4">
        <w:rPr>
          <w:rFonts w:hAnsi="Times New Roman" w:cs="Times New Roman"/>
          <w:sz w:val="24"/>
          <w:szCs w:val="24"/>
          <w:lang w:val="ru-RU"/>
        </w:rPr>
        <w:t>Шушуновой</w:t>
      </w:r>
      <w:proofErr w:type="spellEnd"/>
      <w:r w:rsidR="00A979BF" w:rsidRPr="00A90FC4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979BF" w:rsidRPr="00A90FC4">
        <w:rPr>
          <w:rFonts w:hAnsi="Times New Roman" w:cs="Times New Roman"/>
          <w:sz w:val="24"/>
          <w:szCs w:val="24"/>
          <w:lang w:val="ru-RU"/>
        </w:rPr>
        <w:t>Н.А.</w:t>
      </w:r>
      <w:r w:rsidRPr="00A90FC4">
        <w:rPr>
          <w:rFonts w:hAnsi="Times New Roman" w:cs="Times New Roman"/>
          <w:sz w:val="24"/>
          <w:szCs w:val="24"/>
          <w:lang w:val="ru-RU"/>
        </w:rPr>
        <w:t>посещено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50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занятий внеурочной деятельности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начальной, основной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средней школе.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итогам посещения уроков даны 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рекомендации</w:t>
      </w:r>
      <w:r w:rsidRPr="00A90FC4">
        <w:rPr>
          <w:rFonts w:hAnsi="Times New Roman" w:cs="Times New Roman"/>
          <w:sz w:val="24"/>
          <w:szCs w:val="24"/>
          <w:lang w:val="ru-RU"/>
        </w:rPr>
        <w:t>:</w:t>
      </w:r>
    </w:p>
    <w:p w:rsidR="00984545" w:rsidRPr="00A90FC4" w:rsidRDefault="00516C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Эффективно внедрять личностно ориентированные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мультимедийные технологии.</w:t>
      </w:r>
    </w:p>
    <w:p w:rsidR="00984545" w:rsidRPr="00A90FC4" w:rsidRDefault="00516C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lastRenderedPageBreak/>
        <w:t>Рационально использовать учебное время урока.</w:t>
      </w:r>
    </w:p>
    <w:p w:rsidR="00984545" w:rsidRPr="00A90FC4" w:rsidRDefault="00516C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Проверять запись домашнего задания обучающимися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дневнике, выставлять отметки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дневник.</w:t>
      </w:r>
    </w:p>
    <w:p w:rsidR="00984545" w:rsidRPr="00A90FC4" w:rsidRDefault="00516C1F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Учитывая возрастные особенности обучающихся, использовать разные формы работы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уроке.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результатам всех видов контроля были составлены аналитические справки, результаты обсуждались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педсоветах, заседаниях ШМО, совещаниях при директоре, 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замдиректоре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 xml:space="preserve">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ВР. Также были даны рекомендации.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Все предметные недели были проведены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планом методической работы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высоком методическом уровне. Цели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задачи предметных недель были достигнуты.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ходе проведения предметных недель выявлены обучающиеся, обладающие творческими способностями, стремящиеся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углубленному изучению определенной дисциплины или образовательной области.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результатам посещения уроков заполнялась форма анализа уроков,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результаты отражались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справке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итогам контроля. Необходимо отметить, что учителя проводят свои уроки методически грамотно, используют различные технологии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формы проведения уроков.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</w:rPr>
        <w:t>V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. Информационное направление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Сайт </w:t>
      </w:r>
      <w:r w:rsidRPr="00A90FC4">
        <w:rPr>
          <w:rFonts w:hAnsi="Times New Roman" w:cs="Times New Roman"/>
          <w:sz w:val="24"/>
          <w:szCs w:val="24"/>
          <w:lang w:val="ru-RU"/>
        </w:rPr>
        <w:t>Школы. Мониторинг содержания сайта Школы показал, что его структура и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содержание соответствуют требованиям федерального законодательства. Были выявлены три устаревших локальных акта, которые заменены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новые.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сайте оформлены сервисы, которые позволяют проводить опросы общественного мнения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родителей, обучающихся. Сайт Школы своевременно наполняется актуальными новостями.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рамках развития сайта Школа планирует разработать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новом учебном году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дополнительный функционал, который позволит управлять проектами Школы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создавать личные кабинеты, оформлять совместные документы, хранить информацию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коллективным доступом.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Обращения граждан. </w:t>
      </w:r>
      <w:r w:rsidRPr="00A90FC4">
        <w:rPr>
          <w:rFonts w:hAnsi="Times New Roman" w:cs="Times New Roman"/>
          <w:sz w:val="24"/>
          <w:szCs w:val="24"/>
          <w:lang w:val="ru-RU"/>
        </w:rPr>
        <w:t>Контроль рассмотрения обращений граждан показал, что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ответственные лица рассматривают обращения граждан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установленные сроки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— до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30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календарных дней. Кроме того, входящие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исходящие сообщения регистрируются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правилам документооборота Школы. Все поступившие за</w:t>
      </w:r>
      <w:r w:rsidRPr="00A90FC4">
        <w:rPr>
          <w:rFonts w:hAnsi="Times New Roman" w:cs="Times New Roman"/>
          <w:sz w:val="24"/>
          <w:szCs w:val="24"/>
        </w:rPr>
        <w:t> </w:t>
      </w:r>
      <w:r w:rsidR="006A082A" w:rsidRPr="00A90FC4">
        <w:rPr>
          <w:rFonts w:hAnsi="Times New Roman" w:cs="Times New Roman"/>
          <w:sz w:val="24"/>
          <w:szCs w:val="24"/>
          <w:lang w:val="ru-RU"/>
        </w:rPr>
        <w:t>2023/</w:t>
      </w:r>
      <w:proofErr w:type="gramStart"/>
      <w:r w:rsidR="006A082A" w:rsidRPr="00A90FC4">
        <w:rPr>
          <w:rFonts w:hAnsi="Times New Roman" w:cs="Times New Roman"/>
          <w:sz w:val="24"/>
          <w:szCs w:val="24"/>
          <w:lang w:val="ru-RU"/>
        </w:rPr>
        <w:t xml:space="preserve">2024 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учебный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год сообщения рассмотрены, замечания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предложения учтены.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</w:rPr>
        <w:t>VI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. Материально-техническое направление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Оснащение учебных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рабочих помещений. </w:t>
      </w:r>
      <w:r w:rsidRPr="00A90FC4">
        <w:rPr>
          <w:rFonts w:hAnsi="Times New Roman" w:cs="Times New Roman"/>
          <w:sz w:val="24"/>
          <w:szCs w:val="24"/>
          <w:lang w:val="ru-RU"/>
        </w:rPr>
        <w:t>Материально-техническая база Школы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соответствует задачам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обеспечению реализации ООП общего образования.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качестве критерия оценки оснащения при мониторинге использовались требования ФГОС общего образования, положения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лицензировании образовательной деятельности, санитарных норм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правил.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lastRenderedPageBreak/>
        <w:t>Некоторая мебель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учебных кабинетах находится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изношенном состоянии.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план-график закупок на</w:t>
      </w:r>
      <w:r w:rsidRPr="00A90FC4">
        <w:rPr>
          <w:rFonts w:hAnsi="Times New Roman" w:cs="Times New Roman"/>
          <w:sz w:val="24"/>
          <w:szCs w:val="24"/>
        </w:rPr>
        <w:t> </w:t>
      </w:r>
      <w:r w:rsidR="00BF0D40" w:rsidRPr="00A90FC4">
        <w:rPr>
          <w:rFonts w:hAnsi="Times New Roman" w:cs="Times New Roman"/>
          <w:sz w:val="24"/>
          <w:szCs w:val="24"/>
          <w:lang w:val="ru-RU"/>
        </w:rPr>
        <w:t>2025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год следует внести закупку учебной мебели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количестве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ассортименте согласно акту 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результатах оценки.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 xml:space="preserve">Библиотека. </w:t>
      </w:r>
      <w:r w:rsidRPr="00A90FC4">
        <w:rPr>
          <w:rFonts w:hAnsi="Times New Roman" w:cs="Times New Roman"/>
          <w:sz w:val="24"/>
          <w:szCs w:val="24"/>
          <w:lang w:val="ru-RU"/>
        </w:rPr>
        <w:t>Контроль работы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оснащения библиотеки Школы показал, что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библиотечный фонд укомплектован достаточно. Он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включает необходимое количество учебников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учебных пособий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учетом количества обучающихся в</w:t>
      </w:r>
      <w:r w:rsidRPr="00A90FC4">
        <w:rPr>
          <w:rFonts w:hAnsi="Times New Roman" w:cs="Times New Roman"/>
          <w:sz w:val="24"/>
          <w:szCs w:val="24"/>
        </w:rPr>
        <w:t> </w:t>
      </w:r>
      <w:r w:rsidR="00BF0D40" w:rsidRPr="00A90FC4">
        <w:rPr>
          <w:rFonts w:hAnsi="Times New Roman" w:cs="Times New Roman"/>
          <w:sz w:val="24"/>
          <w:szCs w:val="24"/>
          <w:lang w:val="ru-RU"/>
        </w:rPr>
        <w:t>2023/</w:t>
      </w:r>
      <w:proofErr w:type="gramStart"/>
      <w:r w:rsidR="00BF0D40" w:rsidRPr="00A90FC4">
        <w:rPr>
          <w:rFonts w:hAnsi="Times New Roman" w:cs="Times New Roman"/>
          <w:sz w:val="24"/>
          <w:szCs w:val="24"/>
          <w:lang w:val="ru-RU"/>
        </w:rPr>
        <w:t xml:space="preserve">2024 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учебном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году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прогнозируемого количества детей в</w:t>
      </w:r>
      <w:r w:rsidRPr="00A90FC4">
        <w:rPr>
          <w:rFonts w:hAnsi="Times New Roman" w:cs="Times New Roman"/>
          <w:sz w:val="24"/>
          <w:szCs w:val="24"/>
        </w:rPr>
        <w:t> </w:t>
      </w:r>
      <w:r w:rsidR="00BF0D40" w:rsidRPr="00A90FC4">
        <w:rPr>
          <w:rFonts w:hAnsi="Times New Roman" w:cs="Times New Roman"/>
          <w:sz w:val="24"/>
          <w:szCs w:val="24"/>
          <w:lang w:val="ru-RU"/>
        </w:rPr>
        <w:t>2024/2025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учебном году. Следует пополнить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обновить базу наглядных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методических пособий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включить эти расходы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план-график закупок на</w:t>
      </w:r>
      <w:r w:rsidRPr="00A90FC4">
        <w:rPr>
          <w:rFonts w:hAnsi="Times New Roman" w:cs="Times New Roman"/>
          <w:sz w:val="24"/>
          <w:szCs w:val="24"/>
        </w:rPr>
        <w:t> </w:t>
      </w:r>
      <w:r w:rsidR="00A232D5" w:rsidRPr="00A90FC4">
        <w:rPr>
          <w:rFonts w:hAnsi="Times New Roman" w:cs="Times New Roman"/>
          <w:sz w:val="24"/>
          <w:szCs w:val="24"/>
          <w:lang w:val="ru-RU"/>
        </w:rPr>
        <w:t>2025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год.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Библиотека Школы полностью укомплектована мебелью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включает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себя абонемент, читальный зал, фонд учебников и</w:t>
      </w:r>
      <w:r w:rsidRPr="00A90FC4">
        <w:rPr>
          <w:rFonts w:hAnsi="Times New Roman" w:cs="Times New Roman"/>
          <w:sz w:val="24"/>
          <w:szCs w:val="24"/>
        </w:rPr>
        <w:t> </w:t>
      </w:r>
      <w:proofErr w:type="spellStart"/>
      <w:r w:rsidRPr="00A90FC4">
        <w:rPr>
          <w:rFonts w:hAnsi="Times New Roman" w:cs="Times New Roman"/>
          <w:sz w:val="24"/>
          <w:szCs w:val="24"/>
          <w:lang w:val="ru-RU"/>
        </w:rPr>
        <w:t>медиатеку</w:t>
      </w:r>
      <w:proofErr w:type="spellEnd"/>
      <w:r w:rsidRPr="00A90FC4">
        <w:rPr>
          <w:rFonts w:hAnsi="Times New Roman" w:cs="Times New Roman"/>
          <w:sz w:val="24"/>
          <w:szCs w:val="24"/>
          <w:lang w:val="ru-RU"/>
        </w:rPr>
        <w:t>. Читальный зал оборудован трансформируемой мебелью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разделен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несколько зон.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зоне свободной работы предусмотрено место для различных видов групповой интеллектуальной деятельности. Для младших школьников предусмотрена отдельная территория со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стеллажами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форме паровозика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вагончиками, елочек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домиков. Мультимедийная зона оборудована для индивидуальной работы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информацией и</w:t>
      </w:r>
      <w:r w:rsidRPr="00A90FC4">
        <w:rPr>
          <w:lang w:val="ru-RU"/>
        </w:rPr>
        <w:br/>
      </w:r>
      <w:r w:rsidRPr="00A90FC4">
        <w:rPr>
          <w:rFonts w:hAnsi="Times New Roman" w:cs="Times New Roman"/>
          <w:sz w:val="24"/>
          <w:szCs w:val="24"/>
          <w:lang w:val="ru-RU"/>
        </w:rPr>
        <w:t>включает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себя акустические кресла-шары, мягкие модули-кабины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открытые кресла для работы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ноутбуками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планшетами, 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также отдельные столы.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Электронные образовательные ресурсы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интернет.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Контроль реализации программ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помощью электронных образовательных ресурсов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дистанционных технологий показал, что электронное образование эффективно восполняет пробелы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обучении, когда обучающиеся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могут посещать Школу. Программы, которые реализуются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использованием электронных ресурсов, соответствуют ФГОС общего образования, санитарным нормам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правилам.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Доступ обучающихся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интернет постоянно контролируется ответственными лицами, которые обслуживают систему контент-фильтрации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другое программное обеспечение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Школе.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организации функционирует беспроводной доступ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интернет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обязательной предварительной регистрацией. Она помогает ограничить доступ несовершеннолетних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информации, которая причиняет вред их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здоровью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развитию.</w:t>
      </w:r>
    </w:p>
    <w:p w:rsidR="00984545" w:rsidRPr="00A90FC4" w:rsidRDefault="00516C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Выводы и</w:t>
      </w:r>
      <w:r w:rsidRPr="00A90FC4">
        <w:rPr>
          <w:rFonts w:hAnsi="Times New Roman" w:cs="Times New Roman"/>
          <w:b/>
          <w:bCs/>
          <w:sz w:val="24"/>
          <w:szCs w:val="24"/>
        </w:rPr>
        <w:t> </w:t>
      </w:r>
      <w:r w:rsidRPr="00A90FC4">
        <w:rPr>
          <w:rFonts w:hAnsi="Times New Roman" w:cs="Times New Roman"/>
          <w:b/>
          <w:bCs/>
          <w:sz w:val="24"/>
          <w:szCs w:val="24"/>
          <w:lang w:val="ru-RU"/>
        </w:rPr>
        <w:t>перспективы развития</w:t>
      </w:r>
    </w:p>
    <w:p w:rsidR="00984545" w:rsidRPr="00A90FC4" w:rsidRDefault="00516C1F">
      <w:pPr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Мероприятия ВШК позволили собрать объективные данные, чтобы оценить работу Школы в</w:t>
      </w:r>
      <w:r w:rsidRPr="00A90FC4">
        <w:rPr>
          <w:rFonts w:hAnsi="Times New Roman" w:cs="Times New Roman"/>
          <w:sz w:val="24"/>
          <w:szCs w:val="24"/>
        </w:rPr>
        <w:t> </w:t>
      </w:r>
      <w:r w:rsidR="00A232D5" w:rsidRPr="00A90FC4">
        <w:rPr>
          <w:rFonts w:hAnsi="Times New Roman" w:cs="Times New Roman"/>
          <w:sz w:val="24"/>
          <w:szCs w:val="24"/>
          <w:lang w:val="ru-RU"/>
        </w:rPr>
        <w:t>2023/</w:t>
      </w:r>
      <w:proofErr w:type="gramStart"/>
      <w:r w:rsidR="00A232D5" w:rsidRPr="00A90FC4">
        <w:rPr>
          <w:rFonts w:hAnsi="Times New Roman" w:cs="Times New Roman"/>
          <w:sz w:val="24"/>
          <w:szCs w:val="24"/>
          <w:lang w:val="ru-RU"/>
        </w:rPr>
        <w:t xml:space="preserve">2024 </w:t>
      </w:r>
      <w:r w:rsidRPr="00A90FC4">
        <w:rPr>
          <w:rFonts w:hAnsi="Times New Roman" w:cs="Times New Roman"/>
          <w:sz w:val="24"/>
          <w:szCs w:val="24"/>
          <w:lang w:val="ru-RU"/>
        </w:rPr>
        <w:t xml:space="preserve"> учебном</w:t>
      </w:r>
      <w:proofErr w:type="gramEnd"/>
      <w:r w:rsidRPr="00A90FC4">
        <w:rPr>
          <w:rFonts w:hAnsi="Times New Roman" w:cs="Times New Roman"/>
          <w:sz w:val="24"/>
          <w:szCs w:val="24"/>
          <w:lang w:val="ru-RU"/>
        </w:rPr>
        <w:t xml:space="preserve"> году. Выявленные проблемы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недостатки решались оперативно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мере возможности. То, что требует дополнительных ресурсов, запланировано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реализации на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следующий учебный год. Тем не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менее результаты контроля показывают, что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 необходимо совершенствовать систему взаимодействия администрации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педагогов с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целью повышения заинтересованности педагогов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результатах своего труда, что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свою очередь должно привести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позитивной динамике качества образования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Школе.</w:t>
      </w:r>
    </w:p>
    <w:p w:rsidR="00984545" w:rsidRPr="00A90FC4" w:rsidRDefault="00516C1F">
      <w:pPr>
        <w:rPr>
          <w:rFonts w:hAnsi="Times New Roman" w:cs="Times New Roman"/>
          <w:sz w:val="24"/>
          <w:szCs w:val="24"/>
        </w:rPr>
      </w:pPr>
      <w:proofErr w:type="spellStart"/>
      <w:r w:rsidRPr="00A90FC4">
        <w:rPr>
          <w:rFonts w:hAnsi="Times New Roman" w:cs="Times New Roman"/>
          <w:sz w:val="24"/>
          <w:szCs w:val="24"/>
        </w:rPr>
        <w:t>Для</w:t>
      </w:r>
      <w:proofErr w:type="spellEnd"/>
      <w:r w:rsidRPr="00A90FC4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90FC4">
        <w:rPr>
          <w:rFonts w:hAnsi="Times New Roman" w:cs="Times New Roman"/>
          <w:sz w:val="24"/>
          <w:szCs w:val="24"/>
        </w:rPr>
        <w:t>этого</w:t>
      </w:r>
      <w:proofErr w:type="spellEnd"/>
      <w:r w:rsidRPr="00A90FC4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90FC4">
        <w:rPr>
          <w:rFonts w:hAnsi="Times New Roman" w:cs="Times New Roman"/>
          <w:sz w:val="24"/>
          <w:szCs w:val="24"/>
        </w:rPr>
        <w:t>необходимо</w:t>
      </w:r>
      <w:proofErr w:type="spellEnd"/>
      <w:r w:rsidRPr="00A90FC4">
        <w:rPr>
          <w:rFonts w:hAnsi="Times New Roman" w:cs="Times New Roman"/>
          <w:sz w:val="24"/>
          <w:szCs w:val="24"/>
        </w:rPr>
        <w:t>:</w:t>
      </w:r>
    </w:p>
    <w:p w:rsidR="00984545" w:rsidRPr="00A90FC4" w:rsidRDefault="00516C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сформировать систему условий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Школе, которая позволит педагогам получать реальную методическую помощь со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стороны администрации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воспринимать контроль как возможность продемонстрировать свои успехи;</w:t>
      </w:r>
    </w:p>
    <w:p w:rsidR="00984545" w:rsidRPr="00A90FC4" w:rsidRDefault="00516C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lastRenderedPageBreak/>
        <w:t>организовать систему работы по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прогнозированию результатов образования;</w:t>
      </w:r>
    </w:p>
    <w:p w:rsidR="00984545" w:rsidRPr="00A90FC4" w:rsidRDefault="00516C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устранить пробелы в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организации управления качеством образования;</w:t>
      </w:r>
    </w:p>
    <w:p w:rsidR="00984545" w:rsidRPr="00A90FC4" w:rsidRDefault="00516C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получить объективную диагностику затруднений учащихся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учителей;</w:t>
      </w:r>
    </w:p>
    <w:p w:rsidR="00984545" w:rsidRPr="00A90FC4" w:rsidRDefault="00516C1F">
      <w:pPr>
        <w:numPr>
          <w:ilvl w:val="0"/>
          <w:numId w:val="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A90FC4">
        <w:rPr>
          <w:rFonts w:hAnsi="Times New Roman" w:cs="Times New Roman"/>
          <w:sz w:val="24"/>
          <w:szCs w:val="24"/>
          <w:lang w:val="ru-RU"/>
        </w:rPr>
        <w:t>повысить мотивацию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заинтересованность учителей к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повышению эффективности и</w:t>
      </w:r>
      <w:r w:rsidRPr="00A90FC4">
        <w:rPr>
          <w:rFonts w:hAnsi="Times New Roman" w:cs="Times New Roman"/>
          <w:sz w:val="24"/>
          <w:szCs w:val="24"/>
        </w:rPr>
        <w:t> </w:t>
      </w:r>
      <w:r w:rsidRPr="00A90FC4">
        <w:rPr>
          <w:rFonts w:hAnsi="Times New Roman" w:cs="Times New Roman"/>
          <w:sz w:val="24"/>
          <w:szCs w:val="24"/>
          <w:lang w:val="ru-RU"/>
        </w:rPr>
        <w:t>качества своего труда.</w:t>
      </w:r>
    </w:p>
    <w:p w:rsidR="00984545" w:rsidRPr="00A90FC4" w:rsidRDefault="00984545">
      <w:pPr>
        <w:rPr>
          <w:rFonts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3"/>
        <w:gridCol w:w="156"/>
        <w:gridCol w:w="1752"/>
        <w:gridCol w:w="156"/>
        <w:gridCol w:w="156"/>
      </w:tblGrid>
      <w:tr w:rsidR="00A90FC4" w:rsidRPr="00A90F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516C1F">
            <w:proofErr w:type="spellStart"/>
            <w:r w:rsidRPr="00A90FC4">
              <w:rPr>
                <w:rFonts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A90F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FC4">
              <w:rPr>
                <w:rFonts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A90F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FC4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A90FC4">
              <w:rPr>
                <w:rFonts w:hAnsi="Times New Roman" w:cs="Times New Roman"/>
                <w:sz w:val="24"/>
                <w:szCs w:val="24"/>
              </w:rPr>
              <w:t> 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C905AA">
            <w:proofErr w:type="spellStart"/>
            <w:r w:rsidRPr="00A90FC4">
              <w:rPr>
                <w:rFonts w:hAnsi="Times New Roman" w:cs="Times New Roman"/>
                <w:sz w:val="24"/>
                <w:szCs w:val="24"/>
              </w:rPr>
              <w:t>Н.А.Шушунова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/>
        </w:tc>
      </w:tr>
      <w:tr w:rsidR="00A90FC4" w:rsidRPr="00A90F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C905AA">
            <w:pPr>
              <w:rPr>
                <w:lang w:val="ru-RU"/>
              </w:rPr>
            </w:pPr>
            <w:r w:rsidRPr="00A90FC4">
              <w:rPr>
                <w:rFonts w:hAnsi="Times New Roman" w:cs="Times New Roman"/>
                <w:sz w:val="24"/>
                <w:szCs w:val="24"/>
                <w:lang w:val="ru-RU"/>
              </w:rPr>
              <w:t>25 мая 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A90FC4" w:rsidRPr="00A90F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545" w:rsidRPr="00A90FC4" w:rsidRDefault="00984545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856E52" w:rsidRPr="00A90FC4" w:rsidRDefault="00856E52"/>
    <w:sectPr w:rsidR="00856E52" w:rsidRPr="00A90FC4" w:rsidSect="00516C1F">
      <w:headerReference w:type="default" r:id="rId8"/>
      <w:pgSz w:w="11907" w:h="16839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39" w:rsidRDefault="00D95639" w:rsidP="00516C1F">
      <w:pPr>
        <w:spacing w:before="0" w:after="0"/>
      </w:pPr>
      <w:r>
        <w:separator/>
      </w:r>
    </w:p>
  </w:endnote>
  <w:endnote w:type="continuationSeparator" w:id="0">
    <w:p w:rsidR="00D95639" w:rsidRDefault="00D95639" w:rsidP="00516C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39" w:rsidRDefault="00D95639" w:rsidP="00516C1F">
      <w:pPr>
        <w:spacing w:before="0" w:after="0"/>
      </w:pPr>
      <w:r>
        <w:separator/>
      </w:r>
    </w:p>
  </w:footnote>
  <w:footnote w:type="continuationSeparator" w:id="0">
    <w:p w:rsidR="00D95639" w:rsidRDefault="00D95639" w:rsidP="00516C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C1F" w:rsidRDefault="00516C1F" w:rsidP="00516C1F">
    <w:pPr>
      <w:pStyle w:val="a3"/>
      <w:ind w:right="-1038"/>
      <w:jc w:val="right"/>
    </w:pPr>
    <w:r>
      <w:rPr>
        <w:noProof/>
        <w:lang w:val="ru-RU" w:eastAsia="ru-RU"/>
      </w:rPr>
      <w:drawing>
        <wp:inline distT="0" distB="0" distL="0" distR="0" wp14:anchorId="4398ECCC" wp14:editId="5CC13463">
          <wp:extent cx="4062046" cy="342900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9921" cy="344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inline distT="0" distB="0" distL="0" distR="0" wp14:anchorId="7B03917A" wp14:editId="52F0FB84">
          <wp:extent cx="1504950" cy="133350"/>
          <wp:effectExtent l="0" t="0" r="0" b="0"/>
          <wp:docPr id="8" name="Рисунок 8" descr="C:\Users\av.sergeeva\AppData\Local\Microsoft\Windows\INetCache\Content.Word\Логотип Актион Образование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.sergeeva\AppData\Local\Microsoft\Windows\INetCache\Content.Word\Логотип Актион Образование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32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D7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B253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56F6"/>
    <w:rsid w:val="00294CA9"/>
    <w:rsid w:val="002D33B1"/>
    <w:rsid w:val="002D3591"/>
    <w:rsid w:val="003514A0"/>
    <w:rsid w:val="00426353"/>
    <w:rsid w:val="00437071"/>
    <w:rsid w:val="004F7E17"/>
    <w:rsid w:val="00516C1F"/>
    <w:rsid w:val="005858D1"/>
    <w:rsid w:val="005A05CE"/>
    <w:rsid w:val="00653AF6"/>
    <w:rsid w:val="006960F8"/>
    <w:rsid w:val="006A082A"/>
    <w:rsid w:val="00856E52"/>
    <w:rsid w:val="00984545"/>
    <w:rsid w:val="00A232D5"/>
    <w:rsid w:val="00A54347"/>
    <w:rsid w:val="00A90FC4"/>
    <w:rsid w:val="00A979BF"/>
    <w:rsid w:val="00B73A5A"/>
    <w:rsid w:val="00BF0D40"/>
    <w:rsid w:val="00C02482"/>
    <w:rsid w:val="00C262B6"/>
    <w:rsid w:val="00C905AA"/>
    <w:rsid w:val="00CC524F"/>
    <w:rsid w:val="00D878E6"/>
    <w:rsid w:val="00D95639"/>
    <w:rsid w:val="00E0226B"/>
    <w:rsid w:val="00E438A1"/>
    <w:rsid w:val="00E70ADD"/>
    <w:rsid w:val="00F01E19"/>
    <w:rsid w:val="00F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BAAAFA-7DD9-4336-A803-AB29D80A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16C1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16C1F"/>
  </w:style>
  <w:style w:type="paragraph" w:styleId="a5">
    <w:name w:val="footer"/>
    <w:basedOn w:val="a"/>
    <w:link w:val="a6"/>
    <w:uiPriority w:val="99"/>
    <w:unhideWhenUsed/>
    <w:rsid w:val="00516C1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16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443A-B964-4EAC-8DAD-7671C7CA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:description>Подготовлено экспертами Актион-МЦФЭР</dc:description>
  <cp:lastModifiedBy>Director</cp:lastModifiedBy>
  <cp:revision>4</cp:revision>
  <dcterms:created xsi:type="dcterms:W3CDTF">2025-02-26T10:49:00Z</dcterms:created>
  <dcterms:modified xsi:type="dcterms:W3CDTF">2025-02-26T10:54:00Z</dcterms:modified>
</cp:coreProperties>
</file>