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74" w:rsidRPr="001008C8" w:rsidRDefault="00DC0074" w:rsidP="00DC0074">
      <w:pPr>
        <w:pStyle w:val="a3"/>
        <w:spacing w:line="276" w:lineRule="auto"/>
        <w:jc w:val="center"/>
      </w:pPr>
      <w:r w:rsidRPr="001008C8">
        <w:t>Муниципальное бюджетное общеобразовательное учреждение "Украинская школа" Симферопольского района Республики Крым</w:t>
      </w:r>
    </w:p>
    <w:p w:rsidR="00DC0074" w:rsidRPr="001008C8" w:rsidRDefault="00DC0074" w:rsidP="00293471">
      <w:pPr>
        <w:pStyle w:val="a3"/>
        <w:spacing w:line="276" w:lineRule="auto"/>
        <w:jc w:val="center"/>
      </w:pPr>
      <w:r w:rsidRPr="001008C8">
        <w:t>(МБОУ "Украинская школа")</w:t>
      </w:r>
    </w:p>
    <w:p w:rsidR="00DC0074" w:rsidRPr="007A2A78" w:rsidRDefault="00DC0074" w:rsidP="00DC0074">
      <w:pPr>
        <w:pBdr>
          <w:bottom w:val="single" w:sz="12" w:space="1" w:color="auto"/>
        </w:pBdr>
        <w:jc w:val="center"/>
      </w:pPr>
    </w:p>
    <w:p w:rsidR="00DC0074" w:rsidRPr="00B847CE" w:rsidRDefault="00DC0074" w:rsidP="00D12C3A">
      <w:pPr>
        <w:pStyle w:val="a3"/>
        <w:rPr>
          <w:sz w:val="28"/>
          <w:szCs w:val="28"/>
        </w:rPr>
      </w:pPr>
    </w:p>
    <w:p w:rsidR="00293471" w:rsidRPr="00293471" w:rsidRDefault="00293471" w:rsidP="002934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3471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293471" w:rsidRPr="00293471" w:rsidRDefault="00293471" w:rsidP="0029347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9347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30.05.2022г.  № 319</w:t>
      </w:r>
    </w:p>
    <w:p w:rsidR="00000BA3" w:rsidRPr="00DB63A7" w:rsidRDefault="00DC0074" w:rsidP="00DC0074">
      <w:pPr>
        <w:pStyle w:val="a3"/>
        <w:jc w:val="center"/>
        <w:rPr>
          <w:rFonts w:cstheme="minorHAnsi"/>
          <w:b/>
          <w:sz w:val="32"/>
          <w:szCs w:val="32"/>
        </w:rPr>
      </w:pPr>
      <w:r w:rsidRPr="00DB63A7">
        <w:rPr>
          <w:rFonts w:cstheme="minorHAnsi"/>
          <w:b/>
          <w:sz w:val="32"/>
          <w:szCs w:val="32"/>
        </w:rPr>
        <w:t>Аналитическая справка</w:t>
      </w:r>
    </w:p>
    <w:p w:rsidR="00DC0074" w:rsidRPr="00DB63A7" w:rsidRDefault="00DC0074" w:rsidP="00DC0074">
      <w:pPr>
        <w:pStyle w:val="a3"/>
        <w:jc w:val="center"/>
        <w:rPr>
          <w:rFonts w:cstheme="minorHAnsi"/>
          <w:b/>
          <w:sz w:val="32"/>
          <w:szCs w:val="32"/>
        </w:rPr>
      </w:pPr>
      <w:r w:rsidRPr="00DB63A7">
        <w:rPr>
          <w:rFonts w:cstheme="minorHAnsi"/>
          <w:b/>
          <w:sz w:val="32"/>
          <w:szCs w:val="32"/>
        </w:rPr>
        <w:t xml:space="preserve">по итогам мониторинга профессионального роста педагогов </w:t>
      </w:r>
    </w:p>
    <w:p w:rsidR="00DC0074" w:rsidRPr="00DB63A7" w:rsidRDefault="00DC0074" w:rsidP="00DC0074">
      <w:pPr>
        <w:pStyle w:val="a3"/>
        <w:jc w:val="center"/>
        <w:rPr>
          <w:rFonts w:cstheme="minorHAnsi"/>
          <w:b/>
          <w:sz w:val="32"/>
          <w:szCs w:val="32"/>
        </w:rPr>
      </w:pPr>
      <w:r w:rsidRPr="00DB63A7">
        <w:rPr>
          <w:rFonts w:cstheme="minorHAnsi"/>
          <w:b/>
          <w:sz w:val="32"/>
          <w:szCs w:val="32"/>
        </w:rPr>
        <w:t>в 202</w:t>
      </w:r>
      <w:r w:rsidR="00293471">
        <w:rPr>
          <w:rFonts w:cstheme="minorHAnsi"/>
          <w:b/>
          <w:sz w:val="32"/>
          <w:szCs w:val="32"/>
        </w:rPr>
        <w:t>1-</w:t>
      </w:r>
      <w:r w:rsidRPr="00DB63A7">
        <w:rPr>
          <w:rFonts w:cstheme="minorHAnsi"/>
          <w:b/>
          <w:sz w:val="32"/>
          <w:szCs w:val="32"/>
        </w:rPr>
        <w:t>202</w:t>
      </w:r>
      <w:r w:rsidR="00293471">
        <w:rPr>
          <w:rFonts w:cstheme="minorHAnsi"/>
          <w:b/>
          <w:sz w:val="32"/>
          <w:szCs w:val="32"/>
        </w:rPr>
        <w:t>2</w:t>
      </w:r>
      <w:r w:rsidRPr="00DB63A7">
        <w:rPr>
          <w:rFonts w:cstheme="minorHAnsi"/>
          <w:b/>
          <w:sz w:val="32"/>
          <w:szCs w:val="32"/>
        </w:rPr>
        <w:t xml:space="preserve"> учебном году</w:t>
      </w:r>
    </w:p>
    <w:p w:rsidR="002F2ACF" w:rsidRPr="00B847CE" w:rsidRDefault="002F2ACF" w:rsidP="00DC0074">
      <w:pPr>
        <w:pStyle w:val="a3"/>
        <w:jc w:val="center"/>
        <w:rPr>
          <w:rFonts w:cstheme="minorHAnsi"/>
          <w:b/>
          <w:sz w:val="28"/>
          <w:szCs w:val="28"/>
        </w:rPr>
      </w:pPr>
    </w:p>
    <w:tbl>
      <w:tblPr>
        <w:tblW w:w="10632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560"/>
        <w:gridCol w:w="3118"/>
        <w:gridCol w:w="5245"/>
      </w:tblGrid>
      <w:tr w:rsidR="002F2ACF" w:rsidRPr="00632B6E" w:rsidTr="003D4215">
        <w:trPr>
          <w:trHeight w:val="276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Default="002F2ACF" w:rsidP="00FC3E10">
            <w:pPr>
              <w:ind w:left="-15" w:firstLine="15"/>
              <w:jc w:val="center"/>
              <w:textAlignment w:val="baseline"/>
            </w:pPr>
            <w:r w:rsidRPr="00632B6E">
              <w:t>№</w:t>
            </w:r>
          </w:p>
          <w:p w:rsidR="00DB63A7" w:rsidRPr="00632B6E" w:rsidRDefault="00DB63A7" w:rsidP="00FC3E10">
            <w:pPr>
              <w:ind w:left="-15" w:firstLine="15"/>
              <w:jc w:val="center"/>
              <w:textAlignment w:val="baseline"/>
            </w:pPr>
            <w:r>
              <w:t>п/п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Default="002F2ACF" w:rsidP="00FC3E10">
            <w:pPr>
              <w:ind w:left="-15" w:firstLine="15"/>
              <w:jc w:val="center"/>
              <w:textAlignment w:val="baseline"/>
              <w:rPr>
                <w:sz w:val="16"/>
                <w:szCs w:val="16"/>
              </w:rPr>
            </w:pPr>
            <w:r w:rsidRPr="00632B6E">
              <w:t>Наименование показателя</w:t>
            </w:r>
          </w:p>
          <w:p w:rsidR="00D12C3A" w:rsidRPr="00D12C3A" w:rsidRDefault="00D12C3A" w:rsidP="00FC3E10">
            <w:pPr>
              <w:ind w:left="-15" w:firstLine="15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632B6E" w:rsidRDefault="002F2ACF" w:rsidP="00FC3E10">
            <w:pPr>
              <w:ind w:left="-15" w:firstLine="15"/>
              <w:jc w:val="center"/>
              <w:textAlignment w:val="baseline"/>
            </w:pPr>
            <w:r w:rsidRPr="00632B6E">
              <w:t>Источник информации</w:t>
            </w:r>
          </w:p>
        </w:tc>
        <w:tc>
          <w:tcPr>
            <w:tcW w:w="5245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632B6E" w:rsidRDefault="002F2ACF" w:rsidP="00FC3E10">
            <w:pPr>
              <w:ind w:left="-15" w:firstLine="15"/>
              <w:jc w:val="center"/>
              <w:textAlignment w:val="baseline"/>
            </w:pPr>
            <w:r>
              <w:t>Фактическое выполнение</w:t>
            </w:r>
          </w:p>
        </w:tc>
      </w:tr>
      <w:tr w:rsidR="002F2ACF" w:rsidRPr="00632B6E" w:rsidTr="003D4215">
        <w:trPr>
          <w:trHeight w:val="276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632B6E" w:rsidRDefault="002F2ACF" w:rsidP="00FC3E10">
            <w:pPr>
              <w:ind w:left="-15" w:firstLine="15"/>
              <w:jc w:val="center"/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632B6E" w:rsidRDefault="002F2ACF" w:rsidP="00FC3E10">
            <w:pPr>
              <w:ind w:left="-15" w:firstLine="15"/>
              <w:jc w:val="center"/>
            </w:pPr>
          </w:p>
        </w:tc>
        <w:tc>
          <w:tcPr>
            <w:tcW w:w="3118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632B6E" w:rsidRDefault="002F2ACF" w:rsidP="00FC3E10">
            <w:pPr>
              <w:ind w:left="-15" w:firstLine="15"/>
              <w:jc w:val="center"/>
            </w:pPr>
          </w:p>
        </w:tc>
        <w:tc>
          <w:tcPr>
            <w:tcW w:w="5245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632B6E" w:rsidRDefault="002F2ACF" w:rsidP="00FC3E10">
            <w:pPr>
              <w:ind w:left="-15" w:firstLine="15"/>
              <w:jc w:val="center"/>
            </w:pPr>
          </w:p>
        </w:tc>
      </w:tr>
      <w:tr w:rsidR="002F2ACF" w:rsidRPr="00632B6E" w:rsidTr="003D4215">
        <w:tc>
          <w:tcPr>
            <w:tcW w:w="709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32653A" w:rsidRDefault="002F2ACF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32653A" w:rsidRDefault="002F2ACF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bottom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32653A" w:rsidRDefault="002F2ACF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32653A" w:rsidRDefault="002F2ACF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4</w:t>
            </w:r>
          </w:p>
        </w:tc>
      </w:tr>
      <w:tr w:rsidR="002F2ACF" w:rsidRPr="00632B6E" w:rsidTr="003D4215">
        <w:trPr>
          <w:trHeight w:val="283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632B6E" w:rsidRDefault="002F2ACF" w:rsidP="00FC3E10">
            <w:pPr>
              <w:textAlignment w:val="baseline"/>
            </w:pPr>
            <w:r w:rsidRPr="00632B6E">
              <w:t>1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632B6E" w:rsidRDefault="002F2ACF" w:rsidP="00FC3E10">
            <w:pPr>
              <w:textAlignment w:val="baseline"/>
            </w:pPr>
            <w:r>
              <w:t>Приказы.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Pr="00632B6E" w:rsidRDefault="002F2ACF" w:rsidP="00FC3E10">
            <w:pPr>
              <w:textAlignment w:val="baseline"/>
            </w:pPr>
            <w:r w:rsidRPr="00991CBB">
              <w:t>Приказ о создании аттестационной комиссии в школе</w:t>
            </w:r>
            <w:r>
              <w:t>.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2F2ACF" w:rsidRDefault="002F2ACF" w:rsidP="00FC3E10">
            <w:pPr>
              <w:textAlignment w:val="baseline"/>
            </w:pPr>
            <w:r>
              <w:t>Приказ от 08.10.2020г. № 378 «Об организации педагогических работников в 2020-2021 учебном году»</w:t>
            </w:r>
          </w:p>
          <w:p w:rsidR="002F2ACF" w:rsidRDefault="002F2ACF" w:rsidP="002F2ACF">
            <w:pPr>
              <w:textAlignment w:val="baseline"/>
            </w:pPr>
          </w:p>
          <w:p w:rsidR="002F2ACF" w:rsidRDefault="002F2ACF" w:rsidP="00FC3E10">
            <w:pPr>
              <w:textAlignment w:val="baseline"/>
            </w:pPr>
            <w:r>
              <w:t>Приказ от 08.10.2020г. «О создании школьной аттестационной комиссии по проведению аттестации педагогических работников с целью соответствия занимаемой должности»</w:t>
            </w:r>
          </w:p>
          <w:p w:rsidR="002F2ACF" w:rsidRPr="007358B6" w:rsidRDefault="002F2ACF" w:rsidP="00FC3E10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7358B6" w:rsidRPr="00632B6E" w:rsidTr="00FC3E10">
        <w:trPr>
          <w:trHeight w:val="7011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/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/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pPr>
              <w:textAlignment w:val="baseline"/>
            </w:pPr>
            <w:r w:rsidRPr="00991CBB">
              <w:t>Приказ о проведении аттестации</w:t>
            </w:r>
            <w:r>
              <w:t>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FC3E10">
            <w:pPr>
              <w:textAlignment w:val="baseline"/>
            </w:pPr>
            <w:r>
              <w:t>Приказ от 11.01.2021г. № 12/1 «Об организации аттестации педагогических работников в целях подтверждения соответствия занимаемой должности»</w:t>
            </w:r>
          </w:p>
          <w:p w:rsidR="007358B6" w:rsidRDefault="007358B6" w:rsidP="00FC3E10">
            <w:pPr>
              <w:textAlignment w:val="baseline"/>
              <w:rPr>
                <w:sz w:val="16"/>
                <w:szCs w:val="16"/>
              </w:rPr>
            </w:pPr>
            <w:r>
              <w:t>(Сеит-Аблаева М.О., учитель начальных классов;Османова А.С., учитель английского языка)</w:t>
            </w:r>
          </w:p>
          <w:p w:rsidR="007358B6" w:rsidRPr="007358B6" w:rsidRDefault="007358B6" w:rsidP="00FC3E10">
            <w:pPr>
              <w:textAlignment w:val="baseline"/>
              <w:rPr>
                <w:sz w:val="16"/>
                <w:szCs w:val="16"/>
              </w:rPr>
            </w:pPr>
          </w:p>
          <w:p w:rsidR="007358B6" w:rsidRDefault="007358B6" w:rsidP="00FC3E10">
            <w:pPr>
              <w:textAlignment w:val="baseline"/>
            </w:pPr>
            <w:r>
              <w:t xml:space="preserve">Приказ от 15.02. № 83 «О проведении аттестации в целях подтверждения соответствия занимаемой должности» </w:t>
            </w:r>
          </w:p>
          <w:p w:rsidR="007358B6" w:rsidRDefault="007358B6" w:rsidP="00FC3E10">
            <w:pPr>
              <w:textAlignment w:val="baseline"/>
            </w:pPr>
            <w:r>
              <w:t>(Сеит-Аблаева М.О., учитель начальных классов; Османова А.С., учитель английского языка)</w:t>
            </w:r>
          </w:p>
          <w:p w:rsidR="007358B6" w:rsidRPr="007358B6" w:rsidRDefault="007358B6" w:rsidP="00FC3E10">
            <w:pPr>
              <w:textAlignment w:val="baseline"/>
              <w:rPr>
                <w:sz w:val="16"/>
                <w:szCs w:val="16"/>
              </w:rPr>
            </w:pPr>
          </w:p>
          <w:p w:rsidR="007358B6" w:rsidRDefault="007358B6" w:rsidP="00FC3E10">
            <w:pPr>
              <w:textAlignment w:val="baseline"/>
            </w:pPr>
            <w:r>
              <w:t>Приказ от 15.03.2021г. № 36-к «Об установлении повышающего коэффициента, образующего должностной оклад, за квалификационную категорию» (Гайдук О.Г. – высшая)</w:t>
            </w:r>
          </w:p>
          <w:p w:rsidR="007358B6" w:rsidRPr="007358B6" w:rsidRDefault="007358B6" w:rsidP="00FC3E10">
            <w:pPr>
              <w:textAlignment w:val="baseline"/>
              <w:rPr>
                <w:sz w:val="16"/>
                <w:szCs w:val="16"/>
              </w:rPr>
            </w:pPr>
          </w:p>
          <w:p w:rsidR="007358B6" w:rsidRDefault="007358B6" w:rsidP="003D4215">
            <w:pPr>
              <w:textAlignment w:val="baseline"/>
            </w:pPr>
            <w:r>
              <w:t>Приказ от  11.05.2021г. № 52-к ««Об установлении повышающего коэффициента, образующего должностной оклад, за квалификационную категорию» (Байрамова Л.С. – первая)</w:t>
            </w:r>
          </w:p>
          <w:p w:rsidR="00B847CE" w:rsidRPr="00632B6E" w:rsidRDefault="00B847CE" w:rsidP="003D4215">
            <w:pPr>
              <w:textAlignment w:val="baseline"/>
            </w:pPr>
          </w:p>
        </w:tc>
      </w:tr>
      <w:tr w:rsidR="007358B6" w:rsidRPr="00632B6E" w:rsidTr="007358B6">
        <w:trPr>
          <w:trHeight w:val="24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32653A" w:rsidRDefault="007358B6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32653A" w:rsidRDefault="007358B6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32653A" w:rsidRDefault="007358B6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32653A" w:rsidRDefault="007358B6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4</w:t>
            </w:r>
          </w:p>
        </w:tc>
      </w:tr>
      <w:tr w:rsidR="00B847CE" w:rsidRPr="00632B6E" w:rsidTr="003D4215">
        <w:trPr>
          <w:trHeight w:val="244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Default="00B847CE" w:rsidP="00FC3E10"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Default="00B847CE" w:rsidP="00FC3E10"/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Pr="00632B6E" w:rsidRDefault="00B847CE" w:rsidP="00FC3E10">
            <w:pPr>
              <w:textAlignment w:val="baseline"/>
            </w:pPr>
            <w:r>
              <w:t xml:space="preserve">Итоговые приказы по </w:t>
            </w:r>
            <w:r>
              <w:lastRenderedPageBreak/>
              <w:t>аттестации.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Default="00B847CE" w:rsidP="00FC3E10">
            <w:pPr>
              <w:textAlignment w:val="baseline"/>
            </w:pPr>
            <w:r>
              <w:lastRenderedPageBreak/>
              <w:t xml:space="preserve">Приказ от 15.03.2021г. № 155 «Об </w:t>
            </w:r>
            <w:r>
              <w:lastRenderedPageBreak/>
              <w:t>установлении квалификационной категории педагогическим работникам в 2020-2021 учебном году на соответствие занимаемой должности»</w:t>
            </w:r>
          </w:p>
          <w:p w:rsidR="00B847CE" w:rsidRDefault="00B847CE" w:rsidP="00FC3E10">
            <w:pPr>
              <w:textAlignment w:val="baseline"/>
            </w:pPr>
            <w:r>
              <w:t>(Сеит-Аблаева М.О., учитель начальных классов;Османова А.С., учитель английского языка)</w:t>
            </w:r>
          </w:p>
          <w:p w:rsidR="00B847CE" w:rsidRPr="00632B6E" w:rsidRDefault="00B847CE" w:rsidP="00FC3E10">
            <w:pPr>
              <w:textAlignment w:val="baseline"/>
            </w:pPr>
          </w:p>
        </w:tc>
      </w:tr>
      <w:tr w:rsidR="00B847CE" w:rsidRPr="00632B6E" w:rsidTr="003D4215">
        <w:trPr>
          <w:trHeight w:val="244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Pr="00632B6E" w:rsidRDefault="00B847CE" w:rsidP="00FC3E10"/>
        </w:tc>
        <w:tc>
          <w:tcPr>
            <w:tcW w:w="1560" w:type="dxa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Default="00B847CE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Pr="00632B6E" w:rsidRDefault="00B847CE" w:rsidP="00FC3E10">
            <w:pPr>
              <w:textAlignment w:val="baseline"/>
            </w:pPr>
            <w:r>
              <w:t>Приказ об организации КПК.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Default="00B847CE" w:rsidP="00053147">
            <w:pPr>
              <w:textAlignment w:val="baseline"/>
            </w:pPr>
            <w:r>
              <w:t>Приказ от 18.08.2020г. № 196/1 «Об организации курсов повышения квалификации педагогических работников МБОУ «Украинская школа» в 2020-2021 учебном году»</w:t>
            </w:r>
          </w:p>
          <w:p w:rsidR="00B847CE" w:rsidRPr="007358B6" w:rsidRDefault="00B847CE" w:rsidP="00053147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B847CE" w:rsidRPr="00632B6E" w:rsidTr="00FC3E10">
        <w:trPr>
          <w:trHeight w:val="10579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Pr="00632B6E" w:rsidRDefault="00B847CE" w:rsidP="00FC3E10"/>
        </w:tc>
        <w:tc>
          <w:tcPr>
            <w:tcW w:w="1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Default="00B847CE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Default="00B847CE" w:rsidP="00FC3E10">
            <w:pPr>
              <w:textAlignment w:val="baseline"/>
            </w:pPr>
            <w:r>
              <w:t>Приказы о направлении педагогов на КПК.</w:t>
            </w:r>
          </w:p>
          <w:p w:rsidR="00B847CE" w:rsidRPr="00632B6E" w:rsidRDefault="00B847CE" w:rsidP="00FC3E10">
            <w:pPr>
              <w:textAlignment w:val="baseline"/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847CE" w:rsidRDefault="00B847CE" w:rsidP="00FC3E10">
            <w:pPr>
              <w:textAlignment w:val="baseline"/>
            </w:pPr>
            <w:r>
              <w:t>Приказ от 03.09.2021г. № 72-к «О направлении на курсы повышения квалификации в КРИППО» (Хайтбекова Ф.Я., учитель математики)</w:t>
            </w:r>
          </w:p>
          <w:p w:rsidR="00B847CE" w:rsidRPr="007358B6" w:rsidRDefault="00B847CE" w:rsidP="00FC3E10">
            <w:pPr>
              <w:textAlignment w:val="baseline"/>
              <w:rPr>
                <w:sz w:val="16"/>
                <w:szCs w:val="16"/>
              </w:rPr>
            </w:pPr>
          </w:p>
          <w:p w:rsidR="00B847CE" w:rsidRDefault="00B847CE" w:rsidP="00FC3E10">
            <w:pPr>
              <w:textAlignment w:val="baseline"/>
            </w:pPr>
            <w:r>
              <w:t>Приказ от 20.11.2021г. № 477/1 «О направлении на курсы по плану КРИППО» (Стрелкова Г.Н., учитель географии)</w:t>
            </w:r>
          </w:p>
          <w:p w:rsidR="00B847CE" w:rsidRPr="007358B6" w:rsidRDefault="00B847CE" w:rsidP="00FC3E10">
            <w:pPr>
              <w:textAlignment w:val="baseline"/>
              <w:rPr>
                <w:sz w:val="16"/>
                <w:szCs w:val="16"/>
              </w:rPr>
            </w:pPr>
          </w:p>
          <w:p w:rsidR="00B847CE" w:rsidRDefault="00B847CE" w:rsidP="00FC3E10">
            <w:pPr>
              <w:textAlignment w:val="baseline"/>
            </w:pPr>
            <w:r>
              <w:t>Приказ от 01.02.2021г. № 30/1-к «О направлении на курсы по плану КРИППО»  (Османова Э.Н., педагог-психолог)</w:t>
            </w:r>
          </w:p>
          <w:p w:rsidR="00B847CE" w:rsidRPr="007358B6" w:rsidRDefault="00B847CE" w:rsidP="00FC3E10">
            <w:pPr>
              <w:textAlignment w:val="baseline"/>
              <w:rPr>
                <w:sz w:val="16"/>
                <w:szCs w:val="16"/>
              </w:rPr>
            </w:pPr>
          </w:p>
          <w:p w:rsidR="00B847CE" w:rsidRDefault="00B847CE" w:rsidP="00AF25FA">
            <w:pPr>
              <w:textAlignment w:val="baseline"/>
            </w:pPr>
            <w:r>
              <w:t>Приказ от 15.03.2021г. № 37-к «О командировании на курсы по плану КРИППО» (Байрамова Л.С., учитель биологии-химии)</w:t>
            </w:r>
          </w:p>
          <w:p w:rsidR="00B847CE" w:rsidRPr="007358B6" w:rsidRDefault="00B847CE" w:rsidP="00AF25FA">
            <w:pPr>
              <w:textAlignment w:val="baseline"/>
              <w:rPr>
                <w:sz w:val="16"/>
                <w:szCs w:val="16"/>
              </w:rPr>
            </w:pPr>
          </w:p>
          <w:p w:rsidR="00B847CE" w:rsidRDefault="00B847CE" w:rsidP="00AF25FA">
            <w:pPr>
              <w:textAlignment w:val="baseline"/>
            </w:pPr>
            <w:r>
              <w:t>Приказ от 02.04.2021г. № 43-к «О командировании на курсы по плану КРИППО» (Стрелкова Г.Н., учитель геогафии)</w:t>
            </w:r>
          </w:p>
          <w:p w:rsidR="00B847CE" w:rsidRPr="007358B6" w:rsidRDefault="00B847CE" w:rsidP="00FC3E10">
            <w:pPr>
              <w:textAlignment w:val="baseline"/>
              <w:rPr>
                <w:sz w:val="16"/>
                <w:szCs w:val="16"/>
              </w:rPr>
            </w:pPr>
          </w:p>
          <w:p w:rsidR="00B847CE" w:rsidRDefault="00B847CE" w:rsidP="00FC3E10">
            <w:pPr>
              <w:textAlignment w:val="baseline"/>
            </w:pPr>
            <w:r>
              <w:t>Приказ от 16.04.2021г. № 44-к «О командировании на курсы по плану КРИППО»  (Камбурова З.И., учитель физической культуры)</w:t>
            </w:r>
          </w:p>
          <w:p w:rsidR="00B847CE" w:rsidRPr="007358B6" w:rsidRDefault="00B847CE" w:rsidP="00FC3E10">
            <w:pPr>
              <w:textAlignment w:val="baseline"/>
              <w:rPr>
                <w:sz w:val="16"/>
                <w:szCs w:val="16"/>
              </w:rPr>
            </w:pPr>
          </w:p>
          <w:p w:rsidR="00B847CE" w:rsidRDefault="00B847CE" w:rsidP="00FC3E10">
            <w:pPr>
              <w:textAlignment w:val="baseline"/>
            </w:pPr>
            <w:r>
              <w:t>Приказ от 14.05.2021г. № 59/1-к «О командировании на курсы по плану КРИППО»  (Турна Э.Р., учитель физической культуры, Свириденко Т.И., учитель русского языка и литературы, Керимова З.Н., тьютор)</w:t>
            </w:r>
          </w:p>
          <w:p w:rsidR="00B847CE" w:rsidRPr="007358B6" w:rsidRDefault="00B847CE" w:rsidP="00FC3E10">
            <w:pPr>
              <w:textAlignment w:val="baseline"/>
              <w:rPr>
                <w:sz w:val="16"/>
                <w:szCs w:val="16"/>
              </w:rPr>
            </w:pPr>
          </w:p>
          <w:p w:rsidR="00B847CE" w:rsidRDefault="00B847CE" w:rsidP="00FC3E10">
            <w:pPr>
              <w:textAlignment w:val="baseline"/>
            </w:pPr>
            <w:r>
              <w:t>Приказ от 21.05.2021г. № 65/1-к «О командировании на курсы по плану КРИППО» (Бекирова Э.Р., учитель английского языка)</w:t>
            </w:r>
          </w:p>
          <w:p w:rsidR="00B847CE" w:rsidRPr="007358B6" w:rsidRDefault="00B847CE" w:rsidP="00FC3E10">
            <w:pPr>
              <w:textAlignment w:val="baseline"/>
              <w:rPr>
                <w:sz w:val="16"/>
                <w:szCs w:val="16"/>
              </w:rPr>
            </w:pPr>
          </w:p>
          <w:p w:rsidR="00B847CE" w:rsidRDefault="00B847CE" w:rsidP="007358B6">
            <w:pPr>
              <w:textAlignment w:val="baseline"/>
            </w:pPr>
            <w:r>
              <w:t>Приказ от 01.06.2021г. № 73/1-к «О командировании на курсы по плану КРИППО» (Склипис Е.В., учитель истории-обществознания)</w:t>
            </w:r>
          </w:p>
          <w:p w:rsidR="00B847CE" w:rsidRPr="00632B6E" w:rsidRDefault="00B847CE" w:rsidP="007358B6">
            <w:pPr>
              <w:textAlignment w:val="baseline"/>
            </w:pPr>
          </w:p>
        </w:tc>
      </w:tr>
      <w:tr w:rsidR="007358B6" w:rsidRPr="00632B6E" w:rsidTr="007358B6">
        <w:trPr>
          <w:trHeight w:val="244"/>
        </w:trPr>
        <w:tc>
          <w:tcPr>
            <w:tcW w:w="709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32653A" w:rsidRDefault="007358B6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32653A" w:rsidRDefault="007358B6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32653A" w:rsidRDefault="007358B6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32653A" w:rsidRDefault="007358B6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4</w:t>
            </w:r>
          </w:p>
        </w:tc>
      </w:tr>
      <w:tr w:rsidR="007358B6" w:rsidRPr="00632B6E" w:rsidTr="003D4215">
        <w:trPr>
          <w:trHeight w:val="244"/>
        </w:trPr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/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FC3E10">
            <w:pPr>
              <w:textAlignment w:val="baseline"/>
            </w:pPr>
            <w:r>
              <w:t xml:space="preserve">Приказы о направлении на </w:t>
            </w:r>
            <w:r>
              <w:lastRenderedPageBreak/>
              <w:t>переобучение (при наличии).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7358B6" w:rsidP="00FC3E10">
            <w:pPr>
              <w:textAlignment w:val="baseline"/>
              <w:rPr>
                <w:sz w:val="16"/>
                <w:szCs w:val="16"/>
              </w:rPr>
            </w:pPr>
            <w:r>
              <w:lastRenderedPageBreak/>
              <w:t xml:space="preserve">Только по самостоятельной инициативе </w:t>
            </w:r>
            <w:r>
              <w:lastRenderedPageBreak/>
              <w:t>работника Данина Е.В, Склипис Е.В. Мишук С.Г., Ибраимова А.А.</w:t>
            </w:r>
          </w:p>
          <w:p w:rsidR="007358B6" w:rsidRPr="00632B6E" w:rsidRDefault="007358B6" w:rsidP="00FC3E10">
            <w:pPr>
              <w:textAlignment w:val="baseline"/>
            </w:pPr>
          </w:p>
        </w:tc>
      </w:tr>
      <w:tr w:rsidR="007358B6" w:rsidRPr="00632B6E" w:rsidTr="003D4215">
        <w:trPr>
          <w:trHeight w:val="244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r w:rsidRPr="00632B6E"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r>
              <w:t>Положения.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r w:rsidRPr="00D56887">
              <w:t>Положение о проведении аттестации педагогических работников, осуществляющих образовательную деятельность на соответствие занимаемой должности.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FC3E10">
            <w:pPr>
              <w:textAlignment w:val="baseline"/>
            </w:pPr>
            <w:r>
              <w:t>Приказ от 08.10.2020г. № 379 «Об утверждении положений и планов по аттестации педагогических работников на 2020-2021 учебный год»</w:t>
            </w:r>
          </w:p>
          <w:p w:rsidR="007358B6" w:rsidRDefault="007358B6" w:rsidP="00FC3E10">
            <w:pPr>
              <w:textAlignment w:val="baseline"/>
            </w:pPr>
          </w:p>
          <w:p w:rsidR="007358B6" w:rsidRDefault="007358B6" w:rsidP="00C43AB4">
            <w:pPr>
              <w:textAlignment w:val="baseline"/>
            </w:pPr>
            <w:r>
              <w:t xml:space="preserve">Положение  № 13.09 «О порядке и проведении  аттестации педагогических работников на соответствие занимаемой должности»   </w:t>
            </w:r>
          </w:p>
          <w:p w:rsidR="007358B6" w:rsidRDefault="007358B6" w:rsidP="00C43AB4">
            <w:pPr>
              <w:textAlignment w:val="baseline"/>
            </w:pPr>
            <w:r>
              <w:t>(Утв. приказом 28.08.2020г. № 219)</w:t>
            </w:r>
          </w:p>
          <w:p w:rsidR="007358B6" w:rsidRPr="00632B6E" w:rsidRDefault="007358B6" w:rsidP="00C43AB4">
            <w:pPr>
              <w:textAlignment w:val="baseline"/>
            </w:pPr>
          </w:p>
        </w:tc>
      </w:tr>
      <w:tr w:rsidR="007358B6" w:rsidRPr="00632B6E" w:rsidTr="003D4215">
        <w:trPr>
          <w:trHeight w:val="244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/>
        </w:tc>
        <w:tc>
          <w:tcPr>
            <w:tcW w:w="1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pPr>
              <w:rPr>
                <w:lang w:bidi="ru-RU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pPr>
              <w:rPr>
                <w:lang w:bidi="ru-RU"/>
              </w:rPr>
            </w:pPr>
            <w:r w:rsidRPr="00D56887">
              <w:rPr>
                <w:lang w:bidi="ru-RU"/>
              </w:rPr>
              <w:t>Положение об аттестационной комиссии по аттестации педагогических работников в целях подтверждения соответствия занимаемой должности</w:t>
            </w:r>
            <w:r>
              <w:rPr>
                <w:lang w:bidi="ru-RU"/>
              </w:rPr>
              <w:t>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6C23E8">
            <w:pPr>
              <w:textAlignment w:val="baseline"/>
              <w:rPr>
                <w:lang w:bidi="ru-RU"/>
              </w:rPr>
            </w:pPr>
            <w:r w:rsidRPr="00D56887">
              <w:rPr>
                <w:lang w:bidi="ru-RU"/>
              </w:rPr>
              <w:t>Положение</w:t>
            </w:r>
            <w:r>
              <w:t xml:space="preserve">№ 13.07 </w:t>
            </w:r>
            <w:r>
              <w:rPr>
                <w:lang w:bidi="ru-RU"/>
              </w:rPr>
              <w:t xml:space="preserve"> «О</w:t>
            </w:r>
            <w:r w:rsidRPr="00D56887">
              <w:rPr>
                <w:lang w:bidi="ru-RU"/>
              </w:rPr>
              <w:t>б аттестационной комиссии по аттестации педагогических работников в целях подтверждения соответствия занимаемой должности</w:t>
            </w:r>
            <w:r>
              <w:rPr>
                <w:lang w:bidi="ru-RU"/>
              </w:rPr>
              <w:t xml:space="preserve">». </w:t>
            </w:r>
          </w:p>
          <w:p w:rsidR="007358B6" w:rsidRPr="00632B6E" w:rsidRDefault="007358B6" w:rsidP="006C23E8">
            <w:pPr>
              <w:textAlignment w:val="baseline"/>
            </w:pPr>
            <w:r>
              <w:t>(Утв. приказом 28.08.2020г. № 219)</w:t>
            </w:r>
          </w:p>
        </w:tc>
      </w:tr>
      <w:tr w:rsidR="007358B6" w:rsidRPr="00632B6E" w:rsidTr="003D4215">
        <w:trPr>
          <w:trHeight w:val="244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/>
        </w:tc>
        <w:tc>
          <w:tcPr>
            <w:tcW w:w="1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pPr>
              <w:rPr>
                <w:lang w:bidi="ru-RU"/>
              </w:rPr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FC3E10">
            <w:pPr>
              <w:rPr>
                <w:lang w:bidi="ru-RU"/>
              </w:rPr>
            </w:pPr>
            <w:r>
              <w:rPr>
                <w:lang w:bidi="ru-RU"/>
              </w:rPr>
              <w:t>Положение по КПК.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FC3E10">
            <w:pPr>
              <w:textAlignment w:val="baseline"/>
            </w:pPr>
            <w:r>
              <w:t>Положение  № 13.11 «О профессиональной переподготовке и повышении квалификации педагогических работников»</w:t>
            </w:r>
          </w:p>
          <w:p w:rsidR="007358B6" w:rsidRDefault="007358B6" w:rsidP="00FC3E10">
            <w:pPr>
              <w:textAlignment w:val="baseline"/>
              <w:rPr>
                <w:sz w:val="16"/>
                <w:szCs w:val="16"/>
              </w:rPr>
            </w:pPr>
            <w:r>
              <w:t xml:space="preserve"> (Утв. приказом от 08.10.2020г. № 379)</w:t>
            </w:r>
          </w:p>
          <w:p w:rsidR="008C5C49" w:rsidRPr="008C5C49" w:rsidRDefault="008C5C49" w:rsidP="00FC3E10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7358B6" w:rsidRPr="00632B6E" w:rsidTr="003D4215">
        <w:trPr>
          <w:trHeight w:val="255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pPr>
              <w:textAlignment w:val="baseline"/>
            </w:pPr>
            <w:r w:rsidRPr="00632B6E">
              <w:t>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2238D6" w:rsidRDefault="007358B6" w:rsidP="00FC3E10">
            <w:pPr>
              <w:textAlignment w:val="baseline"/>
            </w:pPr>
            <w:r>
              <w:t>Мероприятия по аттестации.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pPr>
              <w:textAlignment w:val="baseline"/>
            </w:pPr>
            <w:r w:rsidRPr="00D56887">
              <w:t>План мероприятий по аттестации.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FC3E10">
            <w:pPr>
              <w:textAlignment w:val="baseline"/>
            </w:pPr>
            <w:r>
              <w:t>План организации аттестации педагогических работников МБОУ «Украинская школа» в 2020-2021 учебном году.                                                      (Утв. приказом от 08.10.2020г. № 379)</w:t>
            </w:r>
          </w:p>
          <w:p w:rsidR="008C5C49" w:rsidRPr="008C5C49" w:rsidRDefault="008C5C49" w:rsidP="00FC3E10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7358B6" w:rsidRPr="00632B6E" w:rsidTr="003D4215">
        <w:trPr>
          <w:trHeight w:val="255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pPr>
              <w:textAlignment w:val="baseline"/>
            </w:pPr>
          </w:p>
        </w:tc>
        <w:tc>
          <w:tcPr>
            <w:tcW w:w="1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FC3E10">
            <w:pPr>
              <w:textAlignment w:val="baseline"/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FC3E10">
            <w:pPr>
              <w:textAlignment w:val="baseline"/>
            </w:pPr>
            <w:r w:rsidRPr="00D56887">
              <w:t>График аттестации на соответствие занимаемой должности и на категорию</w:t>
            </w:r>
            <w:r>
              <w:t>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FC3E10">
            <w:pPr>
              <w:textAlignment w:val="baseline"/>
            </w:pPr>
            <w:r>
              <w:t>Перспективный план-график прохождения аттестации педагогическими работниками МБОУ «Украинская школа»</w:t>
            </w:r>
          </w:p>
          <w:p w:rsidR="007358B6" w:rsidRDefault="007358B6" w:rsidP="00FC3E10">
            <w:pPr>
              <w:textAlignment w:val="baseline"/>
            </w:pPr>
            <w:r>
              <w:t>(Утв. приказом от 08.10.2020г. № 379)</w:t>
            </w:r>
          </w:p>
          <w:p w:rsidR="007358B6" w:rsidRDefault="007358B6" w:rsidP="00FC3E10">
            <w:pPr>
              <w:textAlignment w:val="baseline"/>
            </w:pPr>
            <w:r>
              <w:t>Перспективный план-график курсовой переподготовки учителей МБОУ «Украинская школа» (Утв. приказом от 08.10.2020г. № 379)</w:t>
            </w:r>
          </w:p>
          <w:p w:rsidR="007358B6" w:rsidRDefault="007358B6" w:rsidP="00FC3E10">
            <w:pPr>
              <w:textAlignment w:val="baseline"/>
            </w:pPr>
            <w:r>
              <w:t xml:space="preserve">План аттестации педагогических работников МБОУ «Украинская школа» </w:t>
            </w:r>
          </w:p>
          <w:p w:rsidR="007358B6" w:rsidRDefault="007358B6" w:rsidP="00FC3E10">
            <w:pPr>
              <w:textAlignment w:val="baseline"/>
            </w:pPr>
            <w:r>
              <w:t>(Утв. приказом от 08.10.2020г. № 379)</w:t>
            </w:r>
          </w:p>
          <w:p w:rsidR="008C5C49" w:rsidRPr="008C5C49" w:rsidRDefault="008C5C49" w:rsidP="00FC3E10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7358B6" w:rsidRPr="00632B6E" w:rsidTr="003D4215">
        <w:trPr>
          <w:trHeight w:val="209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pPr>
              <w:textAlignment w:val="baseline"/>
            </w:pPr>
          </w:p>
        </w:tc>
        <w:tc>
          <w:tcPr>
            <w:tcW w:w="1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pPr>
              <w:textAlignment w:val="baseline"/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Pr="00632B6E" w:rsidRDefault="007358B6" w:rsidP="00FC3E10">
            <w:pPr>
              <w:textAlignment w:val="baseline"/>
            </w:pPr>
            <w:r w:rsidRPr="00D56887">
              <w:t>Представления на СЗД.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7358B6" w:rsidRDefault="007358B6" w:rsidP="00FC3E10">
            <w:pPr>
              <w:textAlignment w:val="baseline"/>
            </w:pPr>
            <w:r>
              <w:t>Име</w:t>
            </w:r>
            <w:r w:rsidR="0032653A">
              <w:t>ются в наличии, согласованное на МО:</w:t>
            </w:r>
          </w:p>
          <w:p w:rsidR="0032653A" w:rsidRDefault="0032653A" w:rsidP="0032653A">
            <w:pPr>
              <w:textAlignment w:val="baseline"/>
            </w:pPr>
            <w:r>
              <w:t xml:space="preserve">- Сеит-Аблаева М.О., учитель начальных классов; </w:t>
            </w:r>
          </w:p>
          <w:p w:rsidR="0032653A" w:rsidRDefault="0032653A" w:rsidP="0032653A">
            <w:pPr>
              <w:textAlignment w:val="baseline"/>
            </w:pPr>
            <w:r>
              <w:t>- Османова А.С., учитель английского языка)</w:t>
            </w:r>
          </w:p>
          <w:p w:rsidR="007358B6" w:rsidRPr="007358B6" w:rsidRDefault="007358B6" w:rsidP="00FC3E10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32653A" w:rsidRPr="00632B6E" w:rsidTr="00FC3E10">
        <w:trPr>
          <w:trHeight w:val="1932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632B6E" w:rsidRDefault="0032653A" w:rsidP="00FC3E10">
            <w:pPr>
              <w:textAlignment w:val="baseline"/>
            </w:pPr>
          </w:p>
        </w:tc>
        <w:tc>
          <w:tcPr>
            <w:tcW w:w="1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632B6E" w:rsidRDefault="0032653A" w:rsidP="00FC3E10">
            <w:pPr>
              <w:textAlignment w:val="baseline"/>
            </w:pPr>
          </w:p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984D20" w:rsidRDefault="0032653A" w:rsidP="00FC3E10">
            <w:pPr>
              <w:textAlignment w:val="baseline"/>
            </w:pPr>
            <w:r w:rsidRPr="00D56887">
              <w:t>Протоколы заседаний по аттестации на СЗД.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A73DD2" w:rsidRDefault="0032653A" w:rsidP="00E24742">
            <w:pPr>
              <w:textAlignment w:val="baseline"/>
              <w:rPr>
                <w:u w:val="single"/>
              </w:rPr>
            </w:pPr>
            <w:r w:rsidRPr="00A73DD2">
              <w:rPr>
                <w:u w:val="single"/>
              </w:rPr>
              <w:t xml:space="preserve">Протокол № 3 от 02.11.2020г. </w:t>
            </w:r>
          </w:p>
          <w:p w:rsidR="0032653A" w:rsidRPr="007358B6" w:rsidRDefault="0032653A" w:rsidP="00E24742">
            <w:pPr>
              <w:textAlignment w:val="baseline"/>
              <w:rPr>
                <w:sz w:val="16"/>
                <w:szCs w:val="16"/>
              </w:rPr>
            </w:pPr>
            <w:r>
              <w:t>Вопрос: О прохождении аттестации педагогических работников в 2020-2021 учебном году. (Сеит-Аблаева М.О., учитель начальных классов; Османова А.С., учитель английского языка)</w:t>
            </w:r>
          </w:p>
          <w:p w:rsidR="0032653A" w:rsidRPr="00632B6E" w:rsidRDefault="0032653A" w:rsidP="00A94CDD">
            <w:pPr>
              <w:textAlignment w:val="baseline"/>
            </w:pPr>
          </w:p>
        </w:tc>
      </w:tr>
      <w:tr w:rsidR="008C5C49" w:rsidRPr="00632B6E" w:rsidTr="008C5C49">
        <w:trPr>
          <w:trHeight w:val="286"/>
        </w:trPr>
        <w:tc>
          <w:tcPr>
            <w:tcW w:w="709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>
            <w:pPr>
              <w:jc w:val="center"/>
              <w:textAlignment w:val="baseline"/>
              <w:rPr>
                <w:b/>
              </w:rPr>
            </w:pPr>
            <w:r w:rsidRPr="00632B6E">
              <w:rPr>
                <w:b/>
              </w:rPr>
              <w:t>1</w:t>
            </w:r>
          </w:p>
        </w:tc>
        <w:tc>
          <w:tcPr>
            <w:tcW w:w="1560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>
            <w:pPr>
              <w:jc w:val="center"/>
              <w:textAlignment w:val="baseline"/>
              <w:rPr>
                <w:b/>
              </w:rPr>
            </w:pPr>
            <w:r w:rsidRPr="00632B6E">
              <w:rPr>
                <w:b/>
              </w:rPr>
              <w:t>2</w:t>
            </w:r>
          </w:p>
        </w:tc>
        <w:tc>
          <w:tcPr>
            <w:tcW w:w="3118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>
            <w:pPr>
              <w:jc w:val="center"/>
              <w:textAlignment w:val="baseline"/>
              <w:rPr>
                <w:b/>
              </w:rPr>
            </w:pPr>
            <w:r w:rsidRPr="00632B6E">
              <w:rPr>
                <w:b/>
              </w:rPr>
              <w:t>3</w:t>
            </w:r>
          </w:p>
        </w:tc>
        <w:tc>
          <w:tcPr>
            <w:tcW w:w="5245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>
            <w:pPr>
              <w:jc w:val="center"/>
              <w:textAlignment w:val="baseline"/>
              <w:rPr>
                <w:b/>
              </w:rPr>
            </w:pPr>
            <w:r w:rsidRPr="00632B6E">
              <w:rPr>
                <w:b/>
              </w:rPr>
              <w:t>4</w:t>
            </w:r>
          </w:p>
        </w:tc>
      </w:tr>
      <w:tr w:rsidR="008C5C49" w:rsidRPr="00632B6E" w:rsidTr="003D4215">
        <w:trPr>
          <w:trHeight w:val="286"/>
        </w:trPr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15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D56887" w:rsidRDefault="008C5C49" w:rsidP="00FC3E10">
            <w:pPr>
              <w:textAlignment w:val="baseline"/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A73DD2" w:rsidRDefault="008C5C49" w:rsidP="008C5C49">
            <w:pPr>
              <w:textAlignment w:val="baseline"/>
              <w:rPr>
                <w:u w:val="single"/>
              </w:rPr>
            </w:pPr>
            <w:r w:rsidRPr="00A73DD2">
              <w:rPr>
                <w:u w:val="single"/>
              </w:rPr>
              <w:t>Протокол № 1 от 15.01.2021г.</w:t>
            </w:r>
          </w:p>
          <w:p w:rsidR="008C5C49" w:rsidRDefault="008C5C49" w:rsidP="008C5C49">
            <w:pPr>
              <w:textAlignment w:val="baseline"/>
            </w:pPr>
            <w:r>
              <w:lastRenderedPageBreak/>
              <w:t>Вопрос: Порядок аттестации педагогических работников в целях подтверждения соответствия занимаемой должности на основе оценки их профессиональной деятельности. (Сеит-Аблаева М.О., учитель начальных классов; Османова А.С., учитель английского языка)</w:t>
            </w:r>
          </w:p>
          <w:p w:rsidR="008C5C49" w:rsidRDefault="008C5C49" w:rsidP="008C5C49">
            <w:pPr>
              <w:textAlignment w:val="baseline"/>
            </w:pPr>
            <w:r w:rsidRPr="00A73DD2">
              <w:rPr>
                <w:u w:val="single"/>
              </w:rPr>
              <w:t>Протокол № 4 от15.02.2021г</w:t>
            </w:r>
            <w:r>
              <w:t>. Вопрос: Рассмотрение заявлений по аттестации на соответствие занимаемой должности. (Сеит-Аблаева М.О., учитель начальных классов; Османова А.С., учитель английского языка)</w:t>
            </w:r>
          </w:p>
          <w:p w:rsidR="008C5C49" w:rsidRDefault="008C5C49" w:rsidP="008C5C49">
            <w:pPr>
              <w:textAlignment w:val="baseline"/>
            </w:pPr>
            <w:r w:rsidRPr="00E1211F">
              <w:rPr>
                <w:u w:val="single"/>
              </w:rPr>
              <w:t>Протокол № 5 от 15.03.2021г</w:t>
            </w:r>
            <w:r>
              <w:t xml:space="preserve">. Вопрос: </w:t>
            </w:r>
          </w:p>
          <w:p w:rsidR="008C5C49" w:rsidRDefault="008C5C49" w:rsidP="008C5C49">
            <w:pPr>
              <w:textAlignment w:val="baseline"/>
            </w:pPr>
            <w:r>
              <w:t>1. Представление Сеит-Аблаева М.О., учителя начальных классов на аттестацию на соответствие занимаемой должности.</w:t>
            </w:r>
          </w:p>
          <w:p w:rsidR="008C5C49" w:rsidRDefault="008C5C49" w:rsidP="008C5C49">
            <w:pPr>
              <w:textAlignment w:val="baseline"/>
            </w:pPr>
            <w:r>
              <w:t>2. Установление (не установление) категории на соответствие занимаемой должности Сеит-Аблаевой М.О., учителя начальных классов.</w:t>
            </w:r>
          </w:p>
          <w:p w:rsidR="008C5C49" w:rsidRDefault="008C5C49" w:rsidP="008C5C49">
            <w:pPr>
              <w:textAlignment w:val="baseline"/>
            </w:pPr>
            <w:r>
              <w:t>3. Представление Османовой А.С., учителя английского языка на аттестацию на соответствие занимаемой должности.</w:t>
            </w:r>
          </w:p>
          <w:p w:rsidR="008C5C49" w:rsidRDefault="008C5C49" w:rsidP="008C5C49">
            <w:pPr>
              <w:textAlignment w:val="baseline"/>
            </w:pPr>
            <w:r>
              <w:t>4. Установление (не установление) категории на соответствие занимаемой должности</w:t>
            </w:r>
          </w:p>
          <w:p w:rsidR="008C5C49" w:rsidRDefault="008C5C49" w:rsidP="008C5C49">
            <w:pPr>
              <w:textAlignment w:val="baseline"/>
              <w:rPr>
                <w:sz w:val="16"/>
                <w:szCs w:val="16"/>
              </w:rPr>
            </w:pPr>
            <w:r>
              <w:t>Османовой А.С., учителя английского языка.</w:t>
            </w:r>
          </w:p>
          <w:p w:rsidR="008C5C49" w:rsidRPr="0032653A" w:rsidRDefault="008C5C49" w:rsidP="008C5C49">
            <w:pPr>
              <w:textAlignment w:val="baseline"/>
            </w:pPr>
          </w:p>
        </w:tc>
      </w:tr>
      <w:tr w:rsidR="008C5C49" w:rsidRPr="00632B6E" w:rsidTr="003D4215">
        <w:trPr>
          <w:trHeight w:val="286"/>
        </w:trPr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15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>
            <w:pPr>
              <w:textAlignment w:val="baseline"/>
            </w:pPr>
            <w:r>
              <w:t>Проведены заседания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>
            <w:pPr>
              <w:textAlignment w:val="baseline"/>
            </w:pPr>
            <w:r>
              <w:t>Проведено заседаний аттестационной комиссии за 2020-2021 учебный год:</w:t>
            </w:r>
          </w:p>
          <w:p w:rsidR="008C5C49" w:rsidRDefault="008C5C49" w:rsidP="00FC3E10">
            <w:pPr>
              <w:textAlignment w:val="baseline"/>
            </w:pPr>
            <w:r>
              <w:t>№ 1 от 19.08.2020г. (организационное)</w:t>
            </w:r>
          </w:p>
          <w:p w:rsidR="008C5C49" w:rsidRDefault="008C5C49" w:rsidP="00FC3E10">
            <w:pPr>
              <w:textAlignment w:val="baseline"/>
            </w:pPr>
            <w:r>
              <w:t>№ 2 от 30.09.2020г.</w:t>
            </w:r>
          </w:p>
          <w:p w:rsidR="008C5C49" w:rsidRDefault="008C5C49" w:rsidP="00FC3E10">
            <w:pPr>
              <w:textAlignment w:val="baseline"/>
            </w:pPr>
            <w:r>
              <w:t>№ 3 от 02.11.2020г.</w:t>
            </w:r>
          </w:p>
          <w:p w:rsidR="008C5C49" w:rsidRDefault="008C5C49" w:rsidP="00FC3E10">
            <w:pPr>
              <w:textAlignment w:val="baseline"/>
              <w:rPr>
                <w:u w:val="single"/>
              </w:rPr>
            </w:pPr>
            <w:r w:rsidRPr="00A94CDD">
              <w:rPr>
                <w:u w:val="single"/>
              </w:rPr>
              <w:t>№ 4 от 22.11.2020г.</w:t>
            </w:r>
          </w:p>
          <w:p w:rsidR="008C5C49" w:rsidRDefault="008C5C49" w:rsidP="00FC3E10">
            <w:pPr>
              <w:textAlignment w:val="baseline"/>
            </w:pPr>
            <w:r w:rsidRPr="00A94CDD">
              <w:t xml:space="preserve">№ 1 </w:t>
            </w:r>
            <w:r>
              <w:t xml:space="preserve"> от 15.01.2021г.</w:t>
            </w:r>
          </w:p>
          <w:p w:rsidR="008C5C49" w:rsidRDefault="008C5C49" w:rsidP="00FC3E10">
            <w:pPr>
              <w:textAlignment w:val="baseline"/>
            </w:pPr>
            <w:r>
              <w:t>№ 2 от 22.01.2021г</w:t>
            </w:r>
          </w:p>
          <w:p w:rsidR="008C5C49" w:rsidRDefault="008C5C49" w:rsidP="00FC3E10">
            <w:pPr>
              <w:textAlignment w:val="baseline"/>
            </w:pPr>
            <w:r>
              <w:t>№ 3 от 05.02.2021г.</w:t>
            </w:r>
          </w:p>
          <w:p w:rsidR="008C5C49" w:rsidRDefault="008C5C49" w:rsidP="00FC3E10">
            <w:pPr>
              <w:textAlignment w:val="baseline"/>
            </w:pPr>
            <w:r>
              <w:t>№ 4 от 15.02.2021г.</w:t>
            </w:r>
          </w:p>
          <w:p w:rsidR="008C5C49" w:rsidRDefault="008C5C49" w:rsidP="00FC3E10">
            <w:pPr>
              <w:textAlignment w:val="baseline"/>
            </w:pPr>
            <w:r>
              <w:t>№ 5 от 15.03.2021г.</w:t>
            </w:r>
          </w:p>
          <w:p w:rsidR="008C5C49" w:rsidRDefault="008C5C49" w:rsidP="00FC3E10">
            <w:pPr>
              <w:textAlignment w:val="baseline"/>
            </w:pPr>
            <w:r>
              <w:t>№ 6 от 29.04.2021г.</w:t>
            </w:r>
          </w:p>
          <w:p w:rsidR="008C5C49" w:rsidRDefault="008C5C49" w:rsidP="00FC3E10">
            <w:pPr>
              <w:textAlignment w:val="baseline"/>
              <w:rPr>
                <w:sz w:val="16"/>
                <w:szCs w:val="16"/>
              </w:rPr>
            </w:pPr>
            <w:r>
              <w:t>№ 7 от 23.05.2021г (итоговое)</w:t>
            </w:r>
          </w:p>
          <w:p w:rsidR="008C5C49" w:rsidRPr="0032653A" w:rsidRDefault="008C5C49" w:rsidP="00FC3E10">
            <w:pPr>
              <w:textAlignment w:val="baseline"/>
            </w:pPr>
          </w:p>
        </w:tc>
      </w:tr>
      <w:tr w:rsidR="008C5C49" w:rsidRPr="00632B6E" w:rsidTr="003D4215">
        <w:trPr>
          <w:trHeight w:val="286"/>
        </w:trPr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15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>
            <w:pPr>
              <w:textAlignment w:val="baseline"/>
            </w:pPr>
            <w:r w:rsidRPr="00D56887">
              <w:t>Раздел в годовом плане (Курсы и аттестация)</w:t>
            </w:r>
            <w:r>
              <w:t>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>
            <w:pPr>
              <w:textAlignment w:val="baseline"/>
              <w:rPr>
                <w:sz w:val="16"/>
                <w:szCs w:val="16"/>
              </w:rPr>
            </w:pPr>
            <w:r>
              <w:t>Раздел</w:t>
            </w:r>
            <w:r>
              <w:rPr>
                <w:lang w:val="en-US"/>
              </w:rPr>
              <w:t>III</w:t>
            </w:r>
            <w:r>
              <w:t>. «</w:t>
            </w:r>
            <w:r w:rsidRPr="008C5C49">
              <w:rPr>
                <w:rFonts w:cstheme="minorHAnsi"/>
              </w:rPr>
              <w:t>Работа с педагогическими кадрами, повышение квалификации, аттестация»</w:t>
            </w:r>
            <w:r>
              <w:t xml:space="preserve">  Годового плана на 2020-2021 учебный год отражает работу по  курсовой переподготовке и аттестации педагогических работников.</w:t>
            </w:r>
          </w:p>
          <w:p w:rsidR="008C5C49" w:rsidRPr="0032653A" w:rsidRDefault="008C5C49" w:rsidP="00FC3E10">
            <w:pPr>
              <w:textAlignment w:val="baseline"/>
            </w:pPr>
          </w:p>
        </w:tc>
      </w:tr>
      <w:tr w:rsidR="008C5C49" w:rsidRPr="00632B6E" w:rsidTr="003D4215">
        <w:trPr>
          <w:trHeight w:val="286"/>
        </w:trPr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15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D56887" w:rsidRDefault="008C5C49" w:rsidP="00FC3E10">
            <w:pPr>
              <w:textAlignment w:val="baseline"/>
            </w:pPr>
            <w:r w:rsidRPr="00D56887">
              <w:t>Внутришкольный контроль (посещение уроков администрацией, комиссией по аттестации).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>
            <w:pPr>
              <w:textAlignment w:val="baseline"/>
            </w:pPr>
            <w:r>
              <w:t>Имеются в наличии анализы посещённых уроков аттестуемых учителей администрацией школы, руководителями МО  и взаимопосещений уроков учителями начальных классов и учителями-предметниками.</w:t>
            </w:r>
          </w:p>
          <w:p w:rsidR="008C5C49" w:rsidRDefault="008C5C49" w:rsidP="00FC3E10">
            <w:pPr>
              <w:textAlignment w:val="baseline"/>
              <w:rPr>
                <w:sz w:val="16"/>
                <w:szCs w:val="16"/>
              </w:rPr>
            </w:pPr>
          </w:p>
          <w:p w:rsidR="008C5C49" w:rsidRPr="008C5C49" w:rsidRDefault="008C5C49" w:rsidP="00FC3E10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8C5C49" w:rsidRPr="00632B6E" w:rsidTr="008C5C49">
        <w:trPr>
          <w:trHeight w:val="286"/>
        </w:trPr>
        <w:tc>
          <w:tcPr>
            <w:tcW w:w="709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32653A" w:rsidRDefault="008C5C49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32653A" w:rsidRDefault="008C5C49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32653A" w:rsidRDefault="008C5C49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32653A" w:rsidRDefault="008C5C49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4</w:t>
            </w:r>
          </w:p>
        </w:tc>
      </w:tr>
      <w:tr w:rsidR="008C5C49" w:rsidRPr="00632B6E" w:rsidTr="003D4215">
        <w:trPr>
          <w:trHeight w:val="286"/>
        </w:trPr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>
            <w:r>
              <w:t>3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D56887" w:rsidRDefault="008C5C49" w:rsidP="00FC3E10">
            <w:pPr>
              <w:textAlignment w:val="baseline"/>
            </w:pPr>
            <w:r>
              <w:t xml:space="preserve">Папки ШМО (наличие </w:t>
            </w:r>
            <w:r>
              <w:lastRenderedPageBreak/>
              <w:t>документов, подтверждающих деятельность ШМО по отношению к аттестуемому педагогу).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8C5C49">
            <w:pPr>
              <w:textAlignment w:val="baseline"/>
            </w:pPr>
            <w:r>
              <w:lastRenderedPageBreak/>
              <w:t xml:space="preserve">1. Посещение уроков руководителями МО и </w:t>
            </w:r>
            <w:r>
              <w:lastRenderedPageBreak/>
              <w:t xml:space="preserve">учителями школы отражены в </w:t>
            </w:r>
            <w:r w:rsidR="0032653A">
              <w:t>анализах посещённых</w:t>
            </w:r>
            <w:r>
              <w:t xml:space="preserve"> ур</w:t>
            </w:r>
            <w:r w:rsidR="0032653A">
              <w:t>оков и журналах взаимопосещений:</w:t>
            </w:r>
          </w:p>
          <w:p w:rsidR="00207855" w:rsidRDefault="00207855" w:rsidP="008C5C49">
            <w:pPr>
              <w:textAlignment w:val="baseline"/>
            </w:pPr>
            <w:r>
              <w:t>- Булатова Э.З. -  3 урока, учителя –  3 урока, администрация – 3 урока.</w:t>
            </w:r>
          </w:p>
          <w:p w:rsidR="00207855" w:rsidRDefault="00207855" w:rsidP="008C5C49">
            <w:pPr>
              <w:textAlignment w:val="baseline"/>
            </w:pPr>
            <w:r>
              <w:t>- Байрамова Л.С. – 3 урока, учителя – 3 урока, администрация – 3 урока;</w:t>
            </w:r>
          </w:p>
          <w:p w:rsidR="00207855" w:rsidRDefault="00207855" w:rsidP="008C5C49">
            <w:pPr>
              <w:textAlignment w:val="baseline"/>
            </w:pPr>
            <w:r>
              <w:t xml:space="preserve">- Османова Г.Р. – 3 урока, учителя </w:t>
            </w:r>
            <w:r w:rsidR="0032653A">
              <w:t>–3 урока, администрация – 3 урока.</w:t>
            </w:r>
          </w:p>
          <w:p w:rsidR="008C5C49" w:rsidRDefault="008C5C49" w:rsidP="008C5C49">
            <w:pPr>
              <w:textAlignment w:val="baseline"/>
            </w:pPr>
          </w:p>
          <w:p w:rsidR="008C5C49" w:rsidRDefault="008C5C49" w:rsidP="008C5C49">
            <w:pPr>
              <w:textAlignment w:val="baseline"/>
            </w:pPr>
            <w:r>
              <w:t>2. Протоколы заседаний МО по вопросам аттестации педагогических работников:</w:t>
            </w:r>
          </w:p>
          <w:p w:rsidR="008C5C49" w:rsidRPr="0032653A" w:rsidRDefault="008C5C49" w:rsidP="008C5C49">
            <w:pPr>
              <w:textAlignment w:val="baseline"/>
              <w:rPr>
                <w:sz w:val="16"/>
                <w:szCs w:val="16"/>
              </w:rPr>
            </w:pPr>
          </w:p>
          <w:p w:rsidR="008C5C49" w:rsidRDefault="008C5C49" w:rsidP="008C5C49">
            <w:pPr>
              <w:textAlignment w:val="baseline"/>
              <w:rPr>
                <w:b/>
                <w:u w:val="single"/>
              </w:rPr>
            </w:pPr>
            <w:r>
              <w:t xml:space="preserve">- </w:t>
            </w:r>
            <w:r w:rsidRPr="0007671B">
              <w:rPr>
                <w:b/>
                <w:u w:val="single"/>
              </w:rPr>
              <w:t>МО начальных классов</w:t>
            </w:r>
            <w:r>
              <w:rPr>
                <w:b/>
                <w:u w:val="single"/>
              </w:rPr>
              <w:t>:</w:t>
            </w:r>
          </w:p>
          <w:p w:rsidR="008C5C49" w:rsidRPr="00072CEF" w:rsidRDefault="008C5C49" w:rsidP="008C5C49">
            <w:pPr>
              <w:shd w:val="clear" w:color="auto" w:fill="FFFFFF"/>
              <w:rPr>
                <w:color w:val="333333"/>
              </w:rPr>
            </w:pPr>
            <w:r w:rsidRPr="00072CEF">
              <w:rPr>
                <w:color w:val="333333"/>
                <w:u w:val="single"/>
              </w:rPr>
              <w:t>Протокол № 5 от 28.09.20г.</w:t>
            </w:r>
            <w:r>
              <w:rPr>
                <w:color w:val="333333"/>
              </w:rPr>
              <w:t xml:space="preserve"> Вопрос</w:t>
            </w:r>
            <w:r w:rsidRPr="00072CEF">
              <w:rPr>
                <w:color w:val="333333"/>
              </w:rPr>
              <w:t>: «Об аттестации учителей начальных классов в 2020-2021 уч.г. О прохождении курсов повышения квалификации в 2020-2021 уч.г.</w:t>
            </w:r>
          </w:p>
          <w:p w:rsidR="008C5C49" w:rsidRPr="00072CEF" w:rsidRDefault="008C5C49" w:rsidP="008C5C49">
            <w:pPr>
              <w:shd w:val="clear" w:color="auto" w:fill="FFFFFF"/>
              <w:rPr>
                <w:color w:val="333333"/>
              </w:rPr>
            </w:pPr>
            <w:r w:rsidRPr="00072CEF">
              <w:rPr>
                <w:color w:val="333333"/>
                <w:u w:val="single"/>
              </w:rPr>
              <w:t>Протокол № 7 от 27.11.20г.</w:t>
            </w:r>
            <w:r>
              <w:rPr>
                <w:color w:val="333333"/>
              </w:rPr>
              <w:t xml:space="preserve"> Вопрос:</w:t>
            </w:r>
            <w:r w:rsidRPr="00072CEF">
              <w:rPr>
                <w:color w:val="333333"/>
              </w:rPr>
              <w:t xml:space="preserve"> «О взаимопосещении уроков аттестуемых учителей». Помощь при составлении папки с учителем Гайдук О.Г.</w:t>
            </w:r>
            <w:r>
              <w:rPr>
                <w:color w:val="333333"/>
              </w:rPr>
              <w:t>»</w:t>
            </w:r>
          </w:p>
          <w:p w:rsidR="008C5C49" w:rsidRPr="00072CEF" w:rsidRDefault="008C5C49" w:rsidP="008C5C49">
            <w:pPr>
              <w:shd w:val="clear" w:color="auto" w:fill="FFFFFF"/>
              <w:rPr>
                <w:color w:val="333333"/>
              </w:rPr>
            </w:pPr>
            <w:r w:rsidRPr="00072CEF">
              <w:rPr>
                <w:color w:val="333333"/>
                <w:u w:val="single"/>
              </w:rPr>
              <w:t>Протокол № 2 от 27.02.21г.</w:t>
            </w:r>
            <w:r>
              <w:rPr>
                <w:color w:val="333333"/>
              </w:rPr>
              <w:t>Вопрос</w:t>
            </w:r>
            <w:r w:rsidRPr="00072CEF">
              <w:rPr>
                <w:color w:val="333333"/>
              </w:rPr>
              <w:t>: «О согласовании представления и характеристики аттестуемого учителя Сеит-Аблаевой М.О.</w:t>
            </w:r>
            <w:r>
              <w:rPr>
                <w:color w:val="333333"/>
              </w:rPr>
              <w:t>»</w:t>
            </w:r>
          </w:p>
          <w:p w:rsidR="008C5C49" w:rsidRPr="00072CEF" w:rsidRDefault="008C5C49" w:rsidP="008C5C49">
            <w:pPr>
              <w:shd w:val="clear" w:color="auto" w:fill="FFFFFF"/>
              <w:rPr>
                <w:color w:val="333333"/>
              </w:rPr>
            </w:pPr>
            <w:r w:rsidRPr="00072CEF">
              <w:rPr>
                <w:color w:val="333333"/>
                <w:u w:val="single"/>
              </w:rPr>
              <w:t>Протокол № 3 от 23.04.21г.</w:t>
            </w:r>
            <w:r>
              <w:rPr>
                <w:color w:val="333333"/>
              </w:rPr>
              <w:t xml:space="preserve"> Вопрос</w:t>
            </w:r>
            <w:r w:rsidRPr="00072CEF">
              <w:rPr>
                <w:color w:val="333333"/>
              </w:rPr>
              <w:t>: «О результатах аттестации и прохождения курсов аттестуемых учителей Гайдук О.Г. и Сеит-Аблаевой .О</w:t>
            </w:r>
            <w:r>
              <w:rPr>
                <w:color w:val="333333"/>
              </w:rPr>
              <w:t>.»</w:t>
            </w:r>
          </w:p>
          <w:p w:rsidR="008C5C49" w:rsidRDefault="008C5C49" w:rsidP="008C5C49"/>
          <w:p w:rsidR="008C5C49" w:rsidRDefault="008C5C49" w:rsidP="008C5C49">
            <w:pPr>
              <w:textAlignment w:val="baseline"/>
              <w:rPr>
                <w:b/>
                <w:u w:val="single"/>
              </w:rPr>
            </w:pPr>
            <w:r>
              <w:t xml:space="preserve">- </w:t>
            </w:r>
            <w:r w:rsidRPr="0007671B">
              <w:rPr>
                <w:b/>
                <w:u w:val="single"/>
              </w:rPr>
              <w:t>МО ес</w:t>
            </w:r>
            <w:r>
              <w:rPr>
                <w:b/>
                <w:u w:val="single"/>
              </w:rPr>
              <w:t>таственно-математического цикла:</w:t>
            </w:r>
          </w:p>
          <w:p w:rsidR="008C5C49" w:rsidRDefault="008C5C49" w:rsidP="008C5C49">
            <w:pPr>
              <w:textAlignment w:val="baseline"/>
            </w:pPr>
            <w:r w:rsidRPr="00761140">
              <w:rPr>
                <w:u w:val="single"/>
              </w:rPr>
              <w:t>Протокол № 5 от 14.09.2020г</w:t>
            </w:r>
            <w:r>
              <w:t xml:space="preserve">. </w:t>
            </w:r>
          </w:p>
          <w:p w:rsidR="008C5C49" w:rsidRDefault="008C5C49" w:rsidP="008C5C49">
            <w:pPr>
              <w:textAlignment w:val="baseline"/>
            </w:pPr>
            <w:r>
              <w:t>Вопрос: Аттестация педагогических работников и курсы повышения квалификации в 2020-2021 уч.г.</w:t>
            </w:r>
          </w:p>
          <w:p w:rsidR="008C5C49" w:rsidRPr="00761140" w:rsidRDefault="008C5C49" w:rsidP="008C5C49">
            <w:pPr>
              <w:textAlignment w:val="baseline"/>
              <w:rPr>
                <w:u w:val="single"/>
              </w:rPr>
            </w:pPr>
            <w:r w:rsidRPr="00761140">
              <w:rPr>
                <w:u w:val="single"/>
              </w:rPr>
              <w:t>Протокол № 6 от 19.11.2021г.</w:t>
            </w:r>
          </w:p>
          <w:p w:rsidR="008C5C49" w:rsidRDefault="008C5C49" w:rsidP="008C5C49">
            <w:pPr>
              <w:textAlignment w:val="baseline"/>
            </w:pPr>
            <w:r>
              <w:t>Вопрос: Методическая помощь по сбору аттестационной папки учителя математика Фарикова Э.Д.</w:t>
            </w:r>
          </w:p>
          <w:p w:rsidR="008C5C49" w:rsidRPr="00207855" w:rsidRDefault="008C5C49" w:rsidP="008C5C49">
            <w:pPr>
              <w:textAlignment w:val="baseline"/>
              <w:rPr>
                <w:u w:val="single"/>
              </w:rPr>
            </w:pPr>
            <w:r w:rsidRPr="00207855">
              <w:rPr>
                <w:u w:val="single"/>
              </w:rPr>
              <w:t>Протокол № 7 от 17.12.2020г.</w:t>
            </w:r>
          </w:p>
          <w:p w:rsidR="008C5C49" w:rsidRDefault="008C5C49" w:rsidP="008C5C49">
            <w:pPr>
              <w:textAlignment w:val="baseline"/>
            </w:pPr>
            <w:r>
              <w:t>Вопросы: организация прохождения курсов повышения квалификации в 2021г.</w:t>
            </w:r>
          </w:p>
          <w:p w:rsidR="008C5C49" w:rsidRPr="00207855" w:rsidRDefault="008C5C49" w:rsidP="008C5C49">
            <w:pPr>
              <w:textAlignment w:val="baseline"/>
              <w:rPr>
                <w:u w:val="single"/>
              </w:rPr>
            </w:pPr>
            <w:r w:rsidRPr="00207855">
              <w:rPr>
                <w:u w:val="single"/>
              </w:rPr>
              <w:t>Протокол № 09 от 19.03.2020г.</w:t>
            </w:r>
          </w:p>
          <w:p w:rsidR="008C5C49" w:rsidRDefault="008C5C49" w:rsidP="008C5C49">
            <w:pPr>
              <w:textAlignment w:val="baseline"/>
            </w:pPr>
            <w:r>
              <w:t xml:space="preserve">Вопрос: Методическая помощь по сбору аттестационной папки учителя биологии, химии Байрамовой Л.С. </w:t>
            </w:r>
          </w:p>
          <w:p w:rsidR="008C5C49" w:rsidRDefault="008C5C49" w:rsidP="008C5C49">
            <w:pPr>
              <w:textAlignment w:val="baseline"/>
            </w:pPr>
            <w:r>
              <w:t>Аттестация и учителя географии Стрелковой Г.Н.</w:t>
            </w:r>
          </w:p>
          <w:p w:rsidR="008C5C49" w:rsidRPr="00207855" w:rsidRDefault="008C5C49" w:rsidP="008C5C49">
            <w:pPr>
              <w:textAlignment w:val="baseline"/>
              <w:rPr>
                <w:u w:val="single"/>
              </w:rPr>
            </w:pPr>
            <w:r w:rsidRPr="00207855">
              <w:rPr>
                <w:u w:val="single"/>
              </w:rPr>
              <w:t>Протокол № 10 от 21.04.2021г.</w:t>
            </w:r>
          </w:p>
          <w:p w:rsidR="008C5C49" w:rsidRDefault="008C5C49" w:rsidP="008C5C49">
            <w:pPr>
              <w:textAlignment w:val="baseline"/>
            </w:pPr>
            <w:r>
              <w:t>- Подведение итогов по вопросам аттестации и курсовой переподготовки в 2020-2021 учебном году.</w:t>
            </w:r>
          </w:p>
          <w:p w:rsidR="008C5C49" w:rsidRDefault="008C5C49" w:rsidP="00207855">
            <w:pPr>
              <w:textAlignment w:val="baseline"/>
            </w:pPr>
          </w:p>
        </w:tc>
      </w:tr>
      <w:tr w:rsidR="008C5C49" w:rsidRPr="00632B6E" w:rsidTr="008C5C49">
        <w:trPr>
          <w:trHeight w:val="286"/>
        </w:trPr>
        <w:tc>
          <w:tcPr>
            <w:tcW w:w="709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32653A" w:rsidRDefault="008C5C49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32653A" w:rsidRDefault="008C5C49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32653A" w:rsidRDefault="008C5C49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32653A" w:rsidRDefault="008C5C49" w:rsidP="00FC3E10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4</w:t>
            </w:r>
          </w:p>
        </w:tc>
      </w:tr>
      <w:tr w:rsidR="0032653A" w:rsidRPr="00632B6E" w:rsidTr="003D4215">
        <w:trPr>
          <w:trHeight w:val="286"/>
        </w:trPr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Default="0032653A" w:rsidP="00FC3E10"/>
        </w:tc>
        <w:tc>
          <w:tcPr>
            <w:tcW w:w="15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632B6E" w:rsidRDefault="0032653A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D56887" w:rsidRDefault="0032653A" w:rsidP="00FC3E10">
            <w:pPr>
              <w:textAlignment w:val="baseline"/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Default="0032653A" w:rsidP="0032653A">
            <w:pPr>
              <w:textAlignment w:val="baseline"/>
              <w:rPr>
                <w:b/>
                <w:u w:val="single"/>
              </w:rPr>
            </w:pPr>
            <w:r>
              <w:rPr>
                <w:b/>
                <w:u w:val="single"/>
              </w:rPr>
              <w:t>МО социально-гуманитарного цикла:</w:t>
            </w:r>
          </w:p>
          <w:p w:rsidR="0032653A" w:rsidRPr="00207855" w:rsidRDefault="0032653A" w:rsidP="0032653A">
            <w:pPr>
              <w:textAlignment w:val="baseline"/>
              <w:rPr>
                <w:b/>
                <w:sz w:val="16"/>
                <w:szCs w:val="16"/>
                <w:u w:val="single"/>
              </w:rPr>
            </w:pPr>
          </w:p>
          <w:p w:rsidR="0032653A" w:rsidRDefault="0032653A" w:rsidP="0032653A">
            <w:pPr>
              <w:textAlignment w:val="baseline"/>
            </w:pPr>
            <w:r>
              <w:t xml:space="preserve">- </w:t>
            </w:r>
            <w:r w:rsidRPr="00207855">
              <w:rPr>
                <w:u w:val="single"/>
              </w:rPr>
              <w:t>Протокол № 6 от 30.09.2020г.</w:t>
            </w:r>
            <w:r>
              <w:t xml:space="preserve"> Вопрос: Организационные вопросы аттестации и курсов.</w:t>
            </w:r>
          </w:p>
          <w:p w:rsidR="0032653A" w:rsidRDefault="0032653A" w:rsidP="0032653A">
            <w:pPr>
              <w:textAlignment w:val="baseline"/>
            </w:pPr>
            <w:r>
              <w:t>Протокол № 1 от 22.01.2021г. Вопрос: методическая помощь по составлению аттестационной папки Османовой А.С.</w:t>
            </w:r>
          </w:p>
          <w:p w:rsidR="0032653A" w:rsidRDefault="0032653A" w:rsidP="0032653A">
            <w:pPr>
              <w:textAlignment w:val="baseline"/>
            </w:pPr>
            <w:r>
              <w:t>Протокол № 2 от 19.02.2021г. Вопрос: Согласование представления и характеристики на Османову А.С.</w:t>
            </w:r>
          </w:p>
          <w:p w:rsidR="0032653A" w:rsidRDefault="0032653A" w:rsidP="0032653A">
            <w:pPr>
              <w:textAlignment w:val="baseline"/>
            </w:pPr>
            <w:r>
              <w:t>Протокол № 4 от 14.04.2021г. Вопрос: подведение итогов аттестации и курсов за 202-2021 учебный год.</w:t>
            </w:r>
          </w:p>
          <w:p w:rsidR="0032653A" w:rsidRPr="0032653A" w:rsidRDefault="0032653A" w:rsidP="0032653A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8C5C49" w:rsidRPr="00632B6E" w:rsidTr="003D4215">
        <w:trPr>
          <w:trHeight w:val="286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>
            <w:r>
              <w:lastRenderedPageBreak/>
              <w:t>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524A41" w:rsidRDefault="008C5C49" w:rsidP="00FC3E10">
            <w:pPr>
              <w:textAlignment w:val="baseline"/>
            </w:pPr>
            <w:r w:rsidRPr="00D56887">
              <w:t>Стенд в учительской.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>
            <w:pPr>
              <w:textAlignment w:val="baseline"/>
            </w:pPr>
            <w:r>
              <w:t>В МБОУ «Украинская школа» оформлен стенд в учительской, посвященный аттестации педагогических работников и прохождения курсовой переподготовки по повышению квалификационной категории. Стенд содержит нормативную документацию, утверждённые планы, графики, а также образцы заявлений.</w:t>
            </w:r>
          </w:p>
          <w:p w:rsidR="0032653A" w:rsidRPr="00632B6E" w:rsidRDefault="0032653A" w:rsidP="00FC3E10">
            <w:pPr>
              <w:textAlignment w:val="baseline"/>
            </w:pPr>
          </w:p>
        </w:tc>
      </w:tr>
      <w:tr w:rsidR="008C5C49" w:rsidRPr="00632B6E" w:rsidTr="003D4215">
        <w:trPr>
          <w:trHeight w:val="286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1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>
            <w:pPr>
              <w:textAlignment w:val="baseline"/>
            </w:pPr>
            <w:r w:rsidRPr="00D56887">
              <w:t>Отзыв руководителя об аттестующемся педагоге.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>
            <w:pPr>
              <w:textAlignment w:val="baseline"/>
              <w:rPr>
                <w:sz w:val="16"/>
                <w:szCs w:val="16"/>
              </w:rPr>
            </w:pPr>
            <w:r>
              <w:t>Директор школы присутствовал на заседании аттестационной комиссии по утверждению категории на занимаемую должность (Сеит-Аблаева М.О., учитель начальных классов; Османова А.С., учитель английского языка) с представлением отзыва об аттестующихся учителей школы.</w:t>
            </w:r>
          </w:p>
          <w:p w:rsidR="0032653A" w:rsidRPr="0032653A" w:rsidRDefault="0032653A" w:rsidP="00FC3E10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8C5C49" w:rsidRPr="00632B6E" w:rsidTr="003D4215">
        <w:trPr>
          <w:trHeight w:val="286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>
            <w:r>
              <w:t>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>
            <w:r>
              <w:t>Мероприятия по КПК.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B4621" w:rsidRDefault="008C5C49" w:rsidP="00FC3E10">
            <w:pPr>
              <w:textAlignment w:val="baseline"/>
            </w:pPr>
            <w:r>
              <w:t>Заявка на КПК по форме.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32653A" w:rsidP="00FC3E10">
            <w:pPr>
              <w:textAlignment w:val="baseline"/>
              <w:rPr>
                <w:sz w:val="16"/>
                <w:szCs w:val="16"/>
              </w:rPr>
            </w:pPr>
            <w:r>
              <w:t>Имеются в наличии</w:t>
            </w:r>
          </w:p>
          <w:p w:rsidR="0032653A" w:rsidRPr="0032653A" w:rsidRDefault="0032653A" w:rsidP="00FC3E10">
            <w:pPr>
              <w:textAlignment w:val="baseline"/>
              <w:rPr>
                <w:sz w:val="16"/>
                <w:szCs w:val="16"/>
              </w:rPr>
            </w:pPr>
          </w:p>
        </w:tc>
      </w:tr>
      <w:tr w:rsidR="008C5C49" w:rsidRPr="00632B6E" w:rsidTr="003D4215">
        <w:trPr>
          <w:trHeight w:val="286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1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B4621" w:rsidRDefault="008C5C49" w:rsidP="00FC3E10">
            <w:pPr>
              <w:textAlignment w:val="baseline"/>
            </w:pPr>
            <w:r>
              <w:t>Н</w:t>
            </w:r>
            <w:r w:rsidRPr="00D56887">
              <w:t>аличие заявлений по форме, в соответствии с заявкой</w:t>
            </w:r>
            <w:r>
              <w:t xml:space="preserve"> на КПК.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32653A" w:rsidP="00FC3E10">
            <w:pPr>
              <w:textAlignment w:val="baseline"/>
            </w:pPr>
            <w:r>
              <w:t>Имеются в наличии</w:t>
            </w:r>
          </w:p>
        </w:tc>
      </w:tr>
      <w:tr w:rsidR="008C5C49" w:rsidRPr="00632B6E" w:rsidTr="003D4215">
        <w:trPr>
          <w:trHeight w:val="286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1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>
            <w:pPr>
              <w:textAlignment w:val="baseline"/>
            </w:pPr>
            <w:r w:rsidRPr="00D56887">
              <w:t>Личные дела педагогов (карточки Т2, наличие удостоверений по курсам, наличие дипломов в соответствии с профстандартом)</w:t>
            </w:r>
            <w:r>
              <w:t>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>
            <w:pPr>
              <w:textAlignment w:val="baseline"/>
            </w:pPr>
            <w:r w:rsidRPr="006D3666">
              <w:t>Секретарь учебной части, специалист по кадрам Абдураимовой С.С.</w:t>
            </w:r>
            <w:r>
              <w:t>имеет заполненные карточки Т2, удостоверения по курсам, дипломы об образовании в соответствии с профстандартом.</w:t>
            </w:r>
          </w:p>
          <w:p w:rsidR="0032653A" w:rsidRPr="006D3666" w:rsidRDefault="0032653A" w:rsidP="00FC3E10">
            <w:pPr>
              <w:textAlignment w:val="baseline"/>
            </w:pPr>
          </w:p>
        </w:tc>
      </w:tr>
      <w:tr w:rsidR="008C5C49" w:rsidRPr="00632B6E" w:rsidTr="003D4215">
        <w:trPr>
          <w:trHeight w:val="286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Pr="00632B6E" w:rsidRDefault="008C5C49" w:rsidP="00FC3E10"/>
        </w:tc>
        <w:tc>
          <w:tcPr>
            <w:tcW w:w="1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FC3E10">
            <w:pPr>
              <w:textAlignment w:val="baseline"/>
            </w:pPr>
            <w:r w:rsidRPr="003E46CE">
              <w:t>Трудовые книжки</w:t>
            </w:r>
            <w:r>
              <w:t xml:space="preserve"> (записи по курсам и аттестации педагогов).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8C5C49" w:rsidRDefault="008C5C49" w:rsidP="006D3666">
            <w:pPr>
              <w:textAlignment w:val="baseline"/>
            </w:pPr>
            <w:r w:rsidRPr="006D3666">
              <w:t>Секретарь учебной части, специалист по кадрам Абдураимовой С.С.</w:t>
            </w:r>
            <w:r>
              <w:t xml:space="preserve"> своевременно заполняет страницы трудовых книжек педагогических работников по вопросам прохождения курсов и аттестации.</w:t>
            </w:r>
          </w:p>
          <w:p w:rsidR="0032653A" w:rsidRPr="00632B6E" w:rsidRDefault="0032653A" w:rsidP="006D3666">
            <w:pPr>
              <w:textAlignment w:val="baseline"/>
            </w:pPr>
          </w:p>
        </w:tc>
      </w:tr>
      <w:tr w:rsidR="0032653A" w:rsidRPr="00632B6E" w:rsidTr="003D4215">
        <w:trPr>
          <w:trHeight w:val="286"/>
        </w:trPr>
        <w:tc>
          <w:tcPr>
            <w:tcW w:w="70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632B6E" w:rsidRDefault="0032653A" w:rsidP="0032653A"/>
        </w:tc>
        <w:tc>
          <w:tcPr>
            <w:tcW w:w="156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Default="0032653A" w:rsidP="0032653A">
            <w:r>
              <w:t>Качество образовательных услуг (деятельность педагога).</w:t>
            </w:r>
          </w:p>
          <w:p w:rsidR="0032653A" w:rsidRDefault="0032653A" w:rsidP="0032653A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Default="0032653A" w:rsidP="0032653A">
            <w:pPr>
              <w:textAlignment w:val="baseline"/>
            </w:pPr>
            <w:r>
              <w:t>Владение современными образовательными технологиями и методиками (курсы пользователя ПК).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632B6E" w:rsidRDefault="0032653A" w:rsidP="0032653A">
            <w:pPr>
              <w:textAlignment w:val="baseline"/>
            </w:pPr>
            <w:r>
              <w:t>Педагогические работники МБОУ «Украинская школа» проходят курсы по информационной компетентности педагога (ИКТ), подтвержденные удостоверениями и сертификатами.</w:t>
            </w:r>
          </w:p>
        </w:tc>
      </w:tr>
      <w:tr w:rsidR="0032653A" w:rsidRPr="00632B6E" w:rsidTr="008C5C49">
        <w:trPr>
          <w:trHeight w:val="286"/>
        </w:trPr>
        <w:tc>
          <w:tcPr>
            <w:tcW w:w="709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32653A" w:rsidRDefault="0032653A" w:rsidP="0032653A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32653A" w:rsidRDefault="0032653A" w:rsidP="0032653A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32653A" w:rsidRDefault="0032653A" w:rsidP="0032653A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32653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E5DFEC" w:themeFill="accent4" w:themeFillTint="33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32653A" w:rsidRDefault="0032653A" w:rsidP="0032653A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32653A">
              <w:rPr>
                <w:b/>
                <w:sz w:val="28"/>
                <w:szCs w:val="28"/>
              </w:rPr>
              <w:t>4</w:t>
            </w:r>
          </w:p>
        </w:tc>
      </w:tr>
      <w:tr w:rsidR="0032653A" w:rsidRPr="00632B6E" w:rsidTr="00FC3E10">
        <w:trPr>
          <w:trHeight w:val="5520"/>
        </w:trPr>
        <w:tc>
          <w:tcPr>
            <w:tcW w:w="709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632B6E" w:rsidRDefault="0032653A" w:rsidP="0032653A">
            <w:r>
              <w:lastRenderedPageBreak/>
              <w:t>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Default="0032653A" w:rsidP="0032653A">
            <w:r>
              <w:t>Качество образовательных услуг (деятельность педагога).</w:t>
            </w:r>
          </w:p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Default="0032653A" w:rsidP="0032653A">
            <w:pPr>
              <w:textAlignment w:val="baseline"/>
            </w:pPr>
            <w:r>
              <w:t>Повышение качества образования:</w:t>
            </w:r>
          </w:p>
          <w:p w:rsidR="0032653A" w:rsidRDefault="0032653A" w:rsidP="0032653A">
            <w:pPr>
              <w:textAlignment w:val="baseline"/>
            </w:pPr>
            <w:r>
              <w:t>- методические разработки;</w:t>
            </w:r>
          </w:p>
          <w:p w:rsidR="0032653A" w:rsidRDefault="0032653A" w:rsidP="0032653A">
            <w:pPr>
              <w:textAlignment w:val="baseline"/>
            </w:pPr>
            <w:r>
              <w:t>- обобщение опыта;</w:t>
            </w:r>
          </w:p>
          <w:p w:rsidR="0032653A" w:rsidRDefault="0032653A" w:rsidP="0032653A">
            <w:pPr>
              <w:textAlignment w:val="baseline"/>
            </w:pPr>
            <w:r>
              <w:t>- выступления на СП и МК (разного уровня);</w:t>
            </w:r>
          </w:p>
          <w:p w:rsidR="0032653A" w:rsidRDefault="0032653A" w:rsidP="0032653A">
            <w:pPr>
              <w:textAlignment w:val="baseline"/>
            </w:pPr>
            <w:r>
              <w:t>- конкурсы профессионального мастерства;</w:t>
            </w:r>
          </w:p>
          <w:p w:rsidR="0032653A" w:rsidRDefault="0032653A" w:rsidP="0032653A">
            <w:pPr>
              <w:textAlignment w:val="baseline"/>
            </w:pPr>
            <w:r>
              <w:t>- участие в работе комиссий;</w:t>
            </w:r>
          </w:p>
          <w:p w:rsidR="0032653A" w:rsidRDefault="0032653A" w:rsidP="0032653A">
            <w:pPr>
              <w:textAlignment w:val="baseline"/>
            </w:pPr>
            <w:r>
              <w:t>- качество знаний учащихся (в %);</w:t>
            </w:r>
          </w:p>
          <w:p w:rsidR="0032653A" w:rsidRDefault="0032653A" w:rsidP="0032653A">
            <w:pPr>
              <w:textAlignment w:val="baseline"/>
            </w:pPr>
            <w:r>
              <w:t>- результативность ГИА (ЕГЭ, ОГЭ, ГВЭ в %);</w:t>
            </w:r>
          </w:p>
          <w:p w:rsidR="0032653A" w:rsidRDefault="0032653A" w:rsidP="0032653A">
            <w:pPr>
              <w:textAlignment w:val="baseline"/>
            </w:pPr>
            <w:r>
              <w:t xml:space="preserve"> - результаты учащихся в конкурсах;</w:t>
            </w:r>
          </w:p>
          <w:p w:rsidR="0032653A" w:rsidRDefault="0032653A" w:rsidP="0032653A">
            <w:pPr>
              <w:textAlignment w:val="baseline"/>
            </w:pPr>
            <w:r>
              <w:t>- грамоты, благодарности, премии.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C3E10" w:rsidRDefault="00FC3E10" w:rsidP="0032653A">
            <w:pPr>
              <w:textAlignment w:val="baseline"/>
              <w:rPr>
                <w:u w:val="single"/>
              </w:rPr>
            </w:pPr>
            <w:r>
              <w:rPr>
                <w:u w:val="single"/>
              </w:rPr>
              <w:t>Проведены педагогические советы:</w:t>
            </w:r>
          </w:p>
          <w:p w:rsidR="00FC3E10" w:rsidRDefault="00FC3E10" w:rsidP="0032653A">
            <w:pPr>
              <w:textAlignment w:val="baseline"/>
            </w:pPr>
            <w:r w:rsidRPr="00FC3E10">
              <w:t>Вопрос: «Аттестация педагогических работников в 2020-2021 у.г.»</w:t>
            </w:r>
            <w:r>
              <w:t xml:space="preserve"> (пр № 8 от 28.08.2020</w:t>
            </w:r>
            <w:r w:rsidR="00DC67A4">
              <w:t>г</w:t>
            </w:r>
            <w:r>
              <w:t>.)</w:t>
            </w:r>
          </w:p>
          <w:p w:rsidR="00DC67A4" w:rsidRDefault="00DC67A4" w:rsidP="00FC3E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Вопрос: «аттестация педагогических работников» (пр. № 10 от 01.101.2021г. </w:t>
            </w:r>
          </w:p>
          <w:p w:rsidR="00FC3E10" w:rsidRDefault="00FC3E10" w:rsidP="00FC3E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C67A4">
              <w:rPr>
                <w:rFonts w:ascii="Times New Roman" w:hAnsi="Times New Roman" w:cs="Times New Roman"/>
                <w:sz w:val="24"/>
                <w:szCs w:val="24"/>
              </w:rPr>
              <w:t>Вопрос: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Профессиональный стандарт «Педагог»: аспект качества образования»</w:t>
            </w:r>
          </w:p>
          <w:p w:rsidR="00FC3E10" w:rsidRDefault="00FC3E10" w:rsidP="0032653A">
            <w:pPr>
              <w:textAlignment w:val="baseline"/>
            </w:pPr>
            <w:r>
              <w:t>(пр № 15 от 26.12.2020г.)</w:t>
            </w:r>
          </w:p>
          <w:p w:rsidR="00FC3E10" w:rsidRPr="00FC3E10" w:rsidRDefault="00FC3E10" w:rsidP="0032653A">
            <w:pPr>
              <w:textAlignment w:val="baseline"/>
            </w:pPr>
            <w:r>
              <w:t>Вопрос:</w:t>
            </w:r>
            <w:r w:rsidRPr="00FC3E10">
              <w:t>Отчёт по аттестации педагогических работников за 1 полугодие и выполнение плана по аттестации во 2 полугодии 2020-2021 учебного года.План-заявка на прохождение курсов квалификации на 2021г.</w:t>
            </w:r>
            <w:r>
              <w:t>(пр. № 01 от 15.01.2021г)</w:t>
            </w:r>
          </w:p>
          <w:p w:rsidR="00FC3E10" w:rsidRDefault="00FC3E10" w:rsidP="00FC3E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3E10">
              <w:rPr>
                <w:rFonts w:ascii="Times New Roman" w:hAnsi="Times New Roman" w:cs="Times New Roman"/>
                <w:sz w:val="24"/>
                <w:szCs w:val="24"/>
              </w:rPr>
              <w:t>Вопрос: Тема: «Универсальные учебные действия как основа реализации образовательного стандарта»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(пр. № 02 от 25.01.2021г.</w:t>
            </w:r>
          </w:p>
          <w:p w:rsidR="00FC3E10" w:rsidRPr="00FC3E10" w:rsidRDefault="00FC3E10" w:rsidP="00FC3E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Вопрос: </w:t>
            </w:r>
            <w:r w:rsidRPr="00FC3E10">
              <w:rPr>
                <w:rFonts w:ascii="Times New Roman" w:hAnsi="Times New Roman" w:cs="Times New Roman"/>
                <w:sz w:val="24"/>
                <w:szCs w:val="24"/>
              </w:rPr>
              <w:t>Школа с низкими результатами: проблема и пути её решения. Качество образования: работа с неуспевающими и слабоуспевающими 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Пр. от 23.03.2021г.</w:t>
            </w:r>
          </w:p>
          <w:p w:rsidR="0032653A" w:rsidRPr="0032653A" w:rsidRDefault="0032653A" w:rsidP="0032653A">
            <w:pPr>
              <w:textAlignment w:val="baseline"/>
              <w:rPr>
                <w:u w:val="single"/>
              </w:rPr>
            </w:pPr>
            <w:r w:rsidRPr="0032653A">
              <w:rPr>
                <w:u w:val="single"/>
              </w:rPr>
              <w:t>Участие в работе комиссии:</w:t>
            </w:r>
          </w:p>
          <w:p w:rsidR="0032653A" w:rsidRDefault="0032653A" w:rsidP="0032653A">
            <w:pPr>
              <w:textAlignment w:val="baseline"/>
            </w:pPr>
            <w:r>
              <w:t>Стрелкова Г.Н. – член экспертной комиссии ЦДЮТ «География»</w:t>
            </w:r>
          </w:p>
          <w:p w:rsidR="0032653A" w:rsidRDefault="0032653A" w:rsidP="0032653A">
            <w:pPr>
              <w:textAlignment w:val="baseline"/>
            </w:pPr>
            <w:r>
              <w:t>Байрамова Л.С. – член экспертной комиссии ГВЭ «Биология»</w:t>
            </w:r>
          </w:p>
          <w:p w:rsidR="0032653A" w:rsidRDefault="0032653A" w:rsidP="0032653A">
            <w:pPr>
              <w:textAlignment w:val="baseline"/>
            </w:pPr>
            <w:r w:rsidRPr="00FC3E10">
              <w:rPr>
                <w:u w:val="single"/>
              </w:rPr>
              <w:t xml:space="preserve">Выступление на РМО </w:t>
            </w:r>
            <w:r>
              <w:t xml:space="preserve"> учителя биологии Байрамовой Л.С. (26.01.2021г.) </w:t>
            </w:r>
          </w:p>
          <w:p w:rsidR="0032653A" w:rsidRPr="00632B6E" w:rsidRDefault="0032653A" w:rsidP="0032653A">
            <w:pPr>
              <w:textAlignment w:val="baseline"/>
            </w:pPr>
            <w:r>
              <w:t>Тема: «Активизация познавательной деятельности учащихся на уроках биологии»</w:t>
            </w:r>
          </w:p>
        </w:tc>
      </w:tr>
      <w:tr w:rsidR="0032653A" w:rsidRPr="00632B6E" w:rsidTr="003D4215">
        <w:trPr>
          <w:trHeight w:val="286"/>
        </w:trPr>
        <w:tc>
          <w:tcPr>
            <w:tcW w:w="709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632B6E" w:rsidRDefault="0032653A" w:rsidP="0032653A"/>
        </w:tc>
        <w:tc>
          <w:tcPr>
            <w:tcW w:w="1560" w:type="dxa"/>
            <w:vMerge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Default="0032653A" w:rsidP="0032653A"/>
        </w:tc>
        <w:tc>
          <w:tcPr>
            <w:tcW w:w="3118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Default="0032653A" w:rsidP="0032653A">
            <w:pPr>
              <w:textAlignment w:val="baseline"/>
            </w:pPr>
            <w:r>
              <w:t>Удостоверения по КПК.</w:t>
            </w:r>
          </w:p>
          <w:p w:rsidR="0032653A" w:rsidRDefault="0032653A" w:rsidP="0032653A">
            <w:pPr>
              <w:textAlignment w:val="baseline"/>
            </w:pPr>
          </w:p>
        </w:tc>
        <w:tc>
          <w:tcPr>
            <w:tcW w:w="524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2653A" w:rsidRPr="00632B6E" w:rsidRDefault="0032653A" w:rsidP="0032653A">
            <w:pPr>
              <w:textAlignment w:val="baseline"/>
            </w:pPr>
            <w:r>
              <w:t>Имеются в наличии.</w:t>
            </w:r>
          </w:p>
        </w:tc>
      </w:tr>
    </w:tbl>
    <w:p w:rsidR="002F2ACF" w:rsidRPr="00DC67A4" w:rsidRDefault="002F2ACF" w:rsidP="00DC0074">
      <w:pPr>
        <w:pStyle w:val="a3"/>
        <w:jc w:val="center"/>
        <w:rPr>
          <w:rFonts w:cstheme="minorHAnsi"/>
          <w:b/>
          <w:sz w:val="16"/>
          <w:szCs w:val="16"/>
        </w:rPr>
      </w:pPr>
    </w:p>
    <w:p w:rsidR="00DC0074" w:rsidRDefault="0032653A" w:rsidP="00964B8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2653A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964B8B">
        <w:rPr>
          <w:rFonts w:ascii="Times New Roman" w:hAnsi="Times New Roman" w:cs="Times New Roman"/>
          <w:sz w:val="28"/>
          <w:szCs w:val="28"/>
        </w:rPr>
        <w:t xml:space="preserve">успеваемости обучающихся в </w:t>
      </w:r>
      <w:r>
        <w:rPr>
          <w:rFonts w:ascii="Times New Roman" w:hAnsi="Times New Roman" w:cs="Times New Roman"/>
          <w:sz w:val="28"/>
          <w:szCs w:val="28"/>
        </w:rPr>
        <w:t>2020-2021 учебно</w:t>
      </w:r>
      <w:r w:rsidR="00964B8B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964B8B">
        <w:rPr>
          <w:rFonts w:ascii="Times New Roman" w:hAnsi="Times New Roman" w:cs="Times New Roman"/>
          <w:sz w:val="28"/>
          <w:szCs w:val="28"/>
        </w:rPr>
        <w:t>у (приказ от 26.05.2021г. № 298):</w:t>
      </w:r>
    </w:p>
    <w:p w:rsidR="00DC67A4" w:rsidRDefault="00DC67A4" w:rsidP="00964B8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671" w:type="dxa"/>
        <w:tblInd w:w="-743" w:type="dxa"/>
        <w:tblLook w:val="04A0"/>
      </w:tblPr>
      <w:tblGrid>
        <w:gridCol w:w="1763"/>
        <w:gridCol w:w="723"/>
        <w:gridCol w:w="911"/>
        <w:gridCol w:w="645"/>
        <w:gridCol w:w="645"/>
        <w:gridCol w:w="645"/>
        <w:gridCol w:w="645"/>
        <w:gridCol w:w="895"/>
        <w:gridCol w:w="872"/>
        <w:gridCol w:w="1036"/>
        <w:gridCol w:w="854"/>
        <w:gridCol w:w="1037"/>
      </w:tblGrid>
      <w:tr w:rsidR="00964B8B" w:rsidRPr="006A03B2" w:rsidTr="00DC67A4">
        <w:tc>
          <w:tcPr>
            <w:tcW w:w="176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образования</w:t>
            </w:r>
          </w:p>
        </w:tc>
        <w:tc>
          <w:tcPr>
            <w:tcW w:w="723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</w:t>
            </w:r>
          </w:p>
        </w:tc>
        <w:tc>
          <w:tcPr>
            <w:tcW w:w="911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64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«5»</w:t>
            </w:r>
          </w:p>
        </w:tc>
        <w:tc>
          <w:tcPr>
            <w:tcW w:w="64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«4»</w:t>
            </w:r>
          </w:p>
        </w:tc>
        <w:tc>
          <w:tcPr>
            <w:tcW w:w="64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«3»</w:t>
            </w:r>
          </w:p>
        </w:tc>
        <w:tc>
          <w:tcPr>
            <w:tcW w:w="64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«2»</w:t>
            </w:r>
          </w:p>
        </w:tc>
        <w:tc>
          <w:tcPr>
            <w:tcW w:w="895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«н/а»</w:t>
            </w:r>
          </w:p>
        </w:tc>
        <w:tc>
          <w:tcPr>
            <w:tcW w:w="872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</w:pPr>
            <w:r w:rsidRPr="006A03B2">
              <w:t>Успева</w:t>
            </w:r>
          </w:p>
          <w:p w:rsidR="00964B8B" w:rsidRPr="006A03B2" w:rsidRDefault="00964B8B" w:rsidP="00FC3E10">
            <w:pPr>
              <w:pStyle w:val="a3"/>
            </w:pPr>
            <w:r w:rsidRPr="006A03B2">
              <w:t>емость</w:t>
            </w:r>
          </w:p>
        </w:tc>
        <w:tc>
          <w:tcPr>
            <w:tcW w:w="1036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Pr="006A03B2" w:rsidRDefault="00964B8B" w:rsidP="00FC3E10">
            <w:pPr>
              <w:pStyle w:val="a3"/>
            </w:pPr>
            <w:r w:rsidRPr="006A03B2">
              <w:t>качество знаний</w:t>
            </w:r>
          </w:p>
        </w:tc>
        <w:tc>
          <w:tcPr>
            <w:tcW w:w="854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Pr="006A03B2" w:rsidRDefault="00964B8B" w:rsidP="00FC3E10">
            <w:pPr>
              <w:pStyle w:val="a3"/>
            </w:pPr>
            <w:r>
              <w:t>СОУ</w:t>
            </w:r>
          </w:p>
        </w:tc>
        <w:tc>
          <w:tcPr>
            <w:tcW w:w="1037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964B8B" w:rsidRPr="006A03B2" w:rsidRDefault="00964B8B" w:rsidP="00FC3E10">
            <w:pPr>
              <w:pStyle w:val="a3"/>
            </w:pPr>
            <w:r w:rsidRPr="006A03B2">
              <w:t>Средний балл</w:t>
            </w:r>
          </w:p>
        </w:tc>
      </w:tr>
      <w:tr w:rsidR="00964B8B" w:rsidRPr="00C02415" w:rsidTr="00DC67A4">
        <w:tc>
          <w:tcPr>
            <w:tcW w:w="1763" w:type="dxa"/>
            <w:vMerge w:val="restart"/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НОО</w:t>
            </w:r>
          </w:p>
        </w:tc>
        <w:tc>
          <w:tcPr>
            <w:tcW w:w="723" w:type="dxa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94</w:t>
            </w:r>
          </w:p>
        </w:tc>
        <w:tc>
          <w:tcPr>
            <w:tcW w:w="911" w:type="dxa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 чет</w:t>
            </w:r>
          </w:p>
        </w:tc>
        <w:tc>
          <w:tcPr>
            <w:tcW w:w="645" w:type="dxa"/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17</w:t>
            </w:r>
          </w:p>
        </w:tc>
        <w:tc>
          <w:tcPr>
            <w:tcW w:w="645" w:type="dxa"/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38</w:t>
            </w:r>
          </w:p>
        </w:tc>
        <w:tc>
          <w:tcPr>
            <w:tcW w:w="645" w:type="dxa"/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38</w:t>
            </w:r>
          </w:p>
        </w:tc>
        <w:tc>
          <w:tcPr>
            <w:tcW w:w="645" w:type="dxa"/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</w:t>
            </w:r>
          </w:p>
        </w:tc>
        <w:tc>
          <w:tcPr>
            <w:tcW w:w="895" w:type="dxa"/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72" w:type="dxa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98,94</w:t>
            </w:r>
          </w:p>
        </w:tc>
        <w:tc>
          <w:tcPr>
            <w:tcW w:w="1036" w:type="dxa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58,51</w:t>
            </w:r>
          </w:p>
        </w:tc>
        <w:tc>
          <w:tcPr>
            <w:tcW w:w="854" w:type="dxa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58,68</w:t>
            </w:r>
          </w:p>
        </w:tc>
        <w:tc>
          <w:tcPr>
            <w:tcW w:w="1037" w:type="dxa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3,76</w:t>
            </w:r>
          </w:p>
        </w:tc>
      </w:tr>
      <w:tr w:rsidR="00964B8B" w:rsidRPr="00C02415" w:rsidTr="00DC67A4">
        <w:tc>
          <w:tcPr>
            <w:tcW w:w="1763" w:type="dxa"/>
            <w:vMerge/>
            <w:tcBorders>
              <w:bottom w:val="single" w:sz="18" w:space="0" w:color="0000CC"/>
            </w:tcBorders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99</w:t>
            </w:r>
          </w:p>
        </w:tc>
        <w:tc>
          <w:tcPr>
            <w:tcW w:w="911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год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19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40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40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95" w:type="dxa"/>
            <w:tcBorders>
              <w:bottom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72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100</w:t>
            </w:r>
          </w:p>
        </w:tc>
        <w:tc>
          <w:tcPr>
            <w:tcW w:w="1036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59,6</w:t>
            </w:r>
          </w:p>
        </w:tc>
        <w:tc>
          <w:tcPr>
            <w:tcW w:w="854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59,6</w:t>
            </w:r>
          </w:p>
        </w:tc>
        <w:tc>
          <w:tcPr>
            <w:tcW w:w="1037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3,79</w:t>
            </w:r>
          </w:p>
        </w:tc>
      </w:tr>
      <w:tr w:rsidR="00964B8B" w:rsidRPr="00C02415" w:rsidTr="00DC67A4">
        <w:tc>
          <w:tcPr>
            <w:tcW w:w="1763" w:type="dxa"/>
            <w:vMerge w:val="restart"/>
            <w:tcBorders>
              <w:top w:val="single" w:sz="18" w:space="0" w:color="0000CC"/>
            </w:tcBorders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</w:p>
        </w:tc>
        <w:tc>
          <w:tcPr>
            <w:tcW w:w="723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119</w:t>
            </w:r>
          </w:p>
        </w:tc>
        <w:tc>
          <w:tcPr>
            <w:tcW w:w="911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 чет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2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33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79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5</w:t>
            </w:r>
          </w:p>
        </w:tc>
        <w:tc>
          <w:tcPr>
            <w:tcW w:w="895" w:type="dxa"/>
            <w:tcBorders>
              <w:top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72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95,8</w:t>
            </w:r>
          </w:p>
        </w:tc>
        <w:tc>
          <w:tcPr>
            <w:tcW w:w="1036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29,41</w:t>
            </w:r>
          </w:p>
        </w:tc>
        <w:tc>
          <w:tcPr>
            <w:tcW w:w="854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44,0</w:t>
            </w:r>
          </w:p>
        </w:tc>
        <w:tc>
          <w:tcPr>
            <w:tcW w:w="1037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3,27</w:t>
            </w:r>
          </w:p>
        </w:tc>
      </w:tr>
      <w:tr w:rsidR="00964B8B" w:rsidRPr="00C02415" w:rsidTr="00DC67A4">
        <w:tc>
          <w:tcPr>
            <w:tcW w:w="1763" w:type="dxa"/>
            <w:vMerge/>
            <w:tcBorders>
              <w:bottom w:val="single" w:sz="18" w:space="0" w:color="0000CC"/>
            </w:tcBorders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122</w:t>
            </w:r>
          </w:p>
        </w:tc>
        <w:tc>
          <w:tcPr>
            <w:tcW w:w="911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год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8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29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85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95" w:type="dxa"/>
            <w:tcBorders>
              <w:bottom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72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100</w:t>
            </w:r>
          </w:p>
        </w:tc>
        <w:tc>
          <w:tcPr>
            <w:tcW w:w="1036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30,33</w:t>
            </w:r>
          </w:p>
        </w:tc>
        <w:tc>
          <w:tcPr>
            <w:tcW w:w="854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46,85</w:t>
            </w:r>
          </w:p>
        </w:tc>
        <w:tc>
          <w:tcPr>
            <w:tcW w:w="1037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3,37</w:t>
            </w:r>
          </w:p>
        </w:tc>
      </w:tr>
      <w:tr w:rsidR="00964B8B" w:rsidRPr="00C02415" w:rsidTr="00DC67A4">
        <w:tc>
          <w:tcPr>
            <w:tcW w:w="1763" w:type="dxa"/>
            <w:vMerge w:val="restart"/>
            <w:tcBorders>
              <w:top w:val="single" w:sz="18" w:space="0" w:color="0000CC"/>
            </w:tcBorders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</w:t>
            </w:r>
          </w:p>
        </w:tc>
        <w:tc>
          <w:tcPr>
            <w:tcW w:w="723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17</w:t>
            </w:r>
          </w:p>
        </w:tc>
        <w:tc>
          <w:tcPr>
            <w:tcW w:w="911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 чет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12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2</w:t>
            </w:r>
          </w:p>
        </w:tc>
        <w:tc>
          <w:tcPr>
            <w:tcW w:w="895" w:type="dxa"/>
            <w:tcBorders>
              <w:top w:val="single" w:sz="18" w:space="0" w:color="0000CC"/>
            </w:tcBorders>
            <w:shd w:val="clear" w:color="auto" w:fill="FFFFFF" w:themeFill="background1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72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88,24</w:t>
            </w:r>
          </w:p>
        </w:tc>
        <w:tc>
          <w:tcPr>
            <w:tcW w:w="1036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17,65</w:t>
            </w:r>
          </w:p>
        </w:tc>
        <w:tc>
          <w:tcPr>
            <w:tcW w:w="854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33,59</w:t>
            </w:r>
          </w:p>
        </w:tc>
        <w:tc>
          <w:tcPr>
            <w:tcW w:w="1037" w:type="dxa"/>
            <w:tcBorders>
              <w:top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3,06</w:t>
            </w:r>
          </w:p>
        </w:tc>
      </w:tr>
      <w:tr w:rsidR="00964B8B" w:rsidRPr="00C02415" w:rsidTr="00DC67A4">
        <w:tc>
          <w:tcPr>
            <w:tcW w:w="1763" w:type="dxa"/>
            <w:vMerge/>
            <w:tcBorders>
              <w:bottom w:val="single" w:sz="18" w:space="0" w:color="0000CC"/>
            </w:tcBorders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16</w:t>
            </w:r>
          </w:p>
        </w:tc>
        <w:tc>
          <w:tcPr>
            <w:tcW w:w="911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год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5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11</w:t>
            </w:r>
          </w:p>
        </w:tc>
        <w:tc>
          <w:tcPr>
            <w:tcW w:w="645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95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72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100</w:t>
            </w:r>
          </w:p>
        </w:tc>
        <w:tc>
          <w:tcPr>
            <w:tcW w:w="1036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31,25</w:t>
            </w:r>
          </w:p>
        </w:tc>
        <w:tc>
          <w:tcPr>
            <w:tcW w:w="854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44,75</w:t>
            </w:r>
          </w:p>
        </w:tc>
        <w:tc>
          <w:tcPr>
            <w:tcW w:w="1037" w:type="dxa"/>
            <w:tcBorders>
              <w:bottom w:val="single" w:sz="18" w:space="0" w:color="0000CC"/>
            </w:tcBorders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3,31</w:t>
            </w:r>
          </w:p>
        </w:tc>
      </w:tr>
      <w:tr w:rsidR="00964B8B" w:rsidRPr="00C02415" w:rsidTr="00DC67A4">
        <w:tc>
          <w:tcPr>
            <w:tcW w:w="1763" w:type="dxa"/>
            <w:vMerge w:val="restart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  <w:tabs>
                <w:tab w:val="left" w:pos="1323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23" w:type="dxa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230</w:t>
            </w:r>
          </w:p>
        </w:tc>
        <w:tc>
          <w:tcPr>
            <w:tcW w:w="911" w:type="dxa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 чет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19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74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129</w:t>
            </w:r>
          </w:p>
        </w:tc>
        <w:tc>
          <w:tcPr>
            <w:tcW w:w="645" w:type="dxa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8</w:t>
            </w:r>
          </w:p>
        </w:tc>
        <w:tc>
          <w:tcPr>
            <w:tcW w:w="895" w:type="dxa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72" w:type="dxa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96,52</w:t>
            </w:r>
          </w:p>
        </w:tc>
        <w:tc>
          <w:tcPr>
            <w:tcW w:w="1036" w:type="dxa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40,43</w:t>
            </w:r>
          </w:p>
        </w:tc>
        <w:tc>
          <w:tcPr>
            <w:tcW w:w="854" w:type="dxa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jc w:val="center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49,6</w:t>
            </w:r>
          </w:p>
        </w:tc>
        <w:tc>
          <w:tcPr>
            <w:tcW w:w="1037" w:type="dxa"/>
            <w:tcBorders>
              <w:top w:val="single" w:sz="18" w:space="0" w:color="0000CC"/>
            </w:tcBorders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3,45</w:t>
            </w:r>
          </w:p>
        </w:tc>
      </w:tr>
      <w:tr w:rsidR="00964B8B" w:rsidRPr="00C02415" w:rsidTr="00DC67A4">
        <w:tc>
          <w:tcPr>
            <w:tcW w:w="1763" w:type="dxa"/>
            <w:vMerge/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3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237</w:t>
            </w:r>
          </w:p>
        </w:tc>
        <w:tc>
          <w:tcPr>
            <w:tcW w:w="911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год</w:t>
            </w:r>
          </w:p>
        </w:tc>
        <w:tc>
          <w:tcPr>
            <w:tcW w:w="645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27</w:t>
            </w:r>
          </w:p>
        </w:tc>
        <w:tc>
          <w:tcPr>
            <w:tcW w:w="645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74</w:t>
            </w:r>
          </w:p>
        </w:tc>
        <w:tc>
          <w:tcPr>
            <w:tcW w:w="645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136</w:t>
            </w:r>
          </w:p>
        </w:tc>
        <w:tc>
          <w:tcPr>
            <w:tcW w:w="645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95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0</w:t>
            </w:r>
          </w:p>
        </w:tc>
        <w:tc>
          <w:tcPr>
            <w:tcW w:w="872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100</w:t>
            </w:r>
          </w:p>
        </w:tc>
        <w:tc>
          <w:tcPr>
            <w:tcW w:w="1036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42,62</w:t>
            </w:r>
          </w:p>
        </w:tc>
        <w:tc>
          <w:tcPr>
            <w:tcW w:w="854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52,03</w:t>
            </w:r>
          </w:p>
        </w:tc>
        <w:tc>
          <w:tcPr>
            <w:tcW w:w="1037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 w:rsidRPr="00C02415">
              <w:rPr>
                <w:sz w:val="28"/>
                <w:szCs w:val="28"/>
              </w:rPr>
              <w:t>3,54</w:t>
            </w:r>
          </w:p>
        </w:tc>
      </w:tr>
      <w:tr w:rsidR="00964B8B" w:rsidRPr="00C02415" w:rsidTr="00DC67A4">
        <w:tc>
          <w:tcPr>
            <w:tcW w:w="1763" w:type="dxa"/>
            <w:shd w:val="clear" w:color="auto" w:fill="DBE5F1" w:themeFill="accent1" w:themeFillTint="33"/>
          </w:tcPr>
          <w:p w:rsidR="00964B8B" w:rsidRDefault="00964B8B" w:rsidP="00FC3E10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</w:rPr>
              <w:t>Сравнение</w:t>
            </w:r>
          </w:p>
        </w:tc>
        <w:tc>
          <w:tcPr>
            <w:tcW w:w="723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1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11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15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45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1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45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1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645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1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45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1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895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1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72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15">
              <w:rPr>
                <w:b/>
                <w:sz w:val="28"/>
                <w:szCs w:val="28"/>
              </w:rPr>
              <w:t>3,48</w:t>
            </w:r>
          </w:p>
        </w:tc>
        <w:tc>
          <w:tcPr>
            <w:tcW w:w="1036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15">
              <w:rPr>
                <w:b/>
                <w:sz w:val="28"/>
                <w:szCs w:val="28"/>
              </w:rPr>
              <w:t>2,19</w:t>
            </w:r>
          </w:p>
        </w:tc>
        <w:tc>
          <w:tcPr>
            <w:tcW w:w="854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15">
              <w:rPr>
                <w:b/>
                <w:sz w:val="28"/>
                <w:szCs w:val="28"/>
              </w:rPr>
              <w:t>2,43</w:t>
            </w:r>
          </w:p>
        </w:tc>
        <w:tc>
          <w:tcPr>
            <w:tcW w:w="1037" w:type="dxa"/>
            <w:shd w:val="clear" w:color="auto" w:fill="DBE5F1" w:themeFill="accent1" w:themeFillTint="33"/>
          </w:tcPr>
          <w:p w:rsidR="00964B8B" w:rsidRPr="00C02415" w:rsidRDefault="00964B8B" w:rsidP="00FC3E10">
            <w:pPr>
              <w:pStyle w:val="a3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02415">
              <w:rPr>
                <w:b/>
                <w:sz w:val="28"/>
                <w:szCs w:val="28"/>
              </w:rPr>
              <w:t>0,09</w:t>
            </w:r>
          </w:p>
        </w:tc>
      </w:tr>
    </w:tbl>
    <w:p w:rsidR="00964B8B" w:rsidRDefault="00964B8B" w:rsidP="00326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3D34" w:rsidRDefault="00964B8B" w:rsidP="003265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3D34">
        <w:rPr>
          <w:rFonts w:ascii="Times New Roman" w:hAnsi="Times New Roman" w:cs="Times New Roman"/>
          <w:sz w:val="28"/>
          <w:szCs w:val="28"/>
        </w:rPr>
        <w:t>Результативность ГИА-2021 не анализировалась, т.к. ГИА-9 и ГИА-11 продолжают работу.</w:t>
      </w:r>
    </w:p>
    <w:p w:rsidR="00863D34" w:rsidRDefault="00863D34" w:rsidP="00863D3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64B8B" w:rsidRDefault="00964B8B" w:rsidP="00863D3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учащихся в конкурсах за 2020-2021 учебный год (приказ от</w:t>
      </w:r>
      <w:r w:rsidR="00863D34">
        <w:rPr>
          <w:rFonts w:ascii="Times New Roman" w:hAnsi="Times New Roman" w:cs="Times New Roman"/>
          <w:sz w:val="28"/>
          <w:szCs w:val="28"/>
        </w:rPr>
        <w:t xml:space="preserve"> 03.06.2021г. № 317)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3D34" w:rsidRDefault="00863D34" w:rsidP="0032653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319"/>
        <w:gridCol w:w="2013"/>
        <w:gridCol w:w="2213"/>
        <w:gridCol w:w="2020"/>
      </w:tblGrid>
      <w:tr w:rsidR="00863D34" w:rsidRPr="00206E71" w:rsidTr="00DC67A4">
        <w:tc>
          <w:tcPr>
            <w:tcW w:w="710" w:type="dxa"/>
            <w:shd w:val="clear" w:color="auto" w:fill="DEEAF6"/>
          </w:tcPr>
          <w:p w:rsidR="00863D34" w:rsidRPr="00206E71" w:rsidRDefault="00863D34" w:rsidP="00FC3E10">
            <w:pPr>
              <w:jc w:val="center"/>
              <w:rPr>
                <w:b/>
              </w:rPr>
            </w:pPr>
            <w:r w:rsidRPr="00206E71">
              <w:rPr>
                <w:b/>
              </w:rPr>
              <w:t>№</w:t>
            </w:r>
          </w:p>
        </w:tc>
        <w:tc>
          <w:tcPr>
            <w:tcW w:w="3859" w:type="dxa"/>
            <w:shd w:val="clear" w:color="auto" w:fill="DEEAF6"/>
          </w:tcPr>
          <w:p w:rsidR="00863D34" w:rsidRPr="00206E71" w:rsidRDefault="00863D34" w:rsidP="00FC3E10">
            <w:pPr>
              <w:jc w:val="center"/>
              <w:rPr>
                <w:b/>
              </w:rPr>
            </w:pPr>
            <w:r w:rsidRPr="00206E71">
              <w:rPr>
                <w:b/>
              </w:rPr>
              <w:t>Название</w:t>
            </w:r>
          </w:p>
        </w:tc>
        <w:tc>
          <w:tcPr>
            <w:tcW w:w="2035" w:type="dxa"/>
            <w:shd w:val="clear" w:color="auto" w:fill="DEEAF6"/>
          </w:tcPr>
          <w:p w:rsidR="00863D34" w:rsidRPr="00206E71" w:rsidRDefault="00863D34" w:rsidP="00FC3E10">
            <w:pPr>
              <w:jc w:val="center"/>
              <w:rPr>
                <w:b/>
              </w:rPr>
            </w:pPr>
            <w:r w:rsidRPr="00206E71">
              <w:rPr>
                <w:b/>
              </w:rPr>
              <w:t>Этап</w:t>
            </w:r>
          </w:p>
        </w:tc>
        <w:tc>
          <w:tcPr>
            <w:tcW w:w="1748" w:type="dxa"/>
            <w:shd w:val="clear" w:color="auto" w:fill="DEEAF6"/>
          </w:tcPr>
          <w:p w:rsidR="00863D34" w:rsidRPr="00206E71" w:rsidRDefault="00863D34" w:rsidP="00FC3E10">
            <w:pPr>
              <w:jc w:val="center"/>
              <w:rPr>
                <w:b/>
              </w:rPr>
            </w:pPr>
            <w:r w:rsidRPr="00206E71">
              <w:rPr>
                <w:b/>
              </w:rPr>
              <w:t>Класс/ФИО</w:t>
            </w:r>
          </w:p>
        </w:tc>
        <w:tc>
          <w:tcPr>
            <w:tcW w:w="1571" w:type="dxa"/>
            <w:shd w:val="clear" w:color="auto" w:fill="DEEAF6"/>
          </w:tcPr>
          <w:p w:rsidR="00863D34" w:rsidRPr="00206E71" w:rsidRDefault="00863D34" w:rsidP="00FC3E10">
            <w:pPr>
              <w:jc w:val="center"/>
              <w:rPr>
                <w:b/>
              </w:rPr>
            </w:pPr>
            <w:r w:rsidRPr="00206E71">
              <w:rPr>
                <w:b/>
              </w:rPr>
              <w:t>Результаты</w:t>
            </w:r>
          </w:p>
        </w:tc>
      </w:tr>
      <w:tr w:rsidR="00863D34" w:rsidRPr="00206E71" w:rsidTr="00DC67A4">
        <w:tc>
          <w:tcPr>
            <w:tcW w:w="9923" w:type="dxa"/>
            <w:gridSpan w:val="5"/>
            <w:shd w:val="clear" w:color="auto" w:fill="DEEAF6"/>
          </w:tcPr>
          <w:p w:rsidR="00863D34" w:rsidRPr="00206E71" w:rsidRDefault="00863D34" w:rsidP="00FC3E10">
            <w:pPr>
              <w:jc w:val="center"/>
              <w:rPr>
                <w:b/>
                <w:i/>
              </w:rPr>
            </w:pPr>
            <w:r w:rsidRPr="00206E71">
              <w:rPr>
                <w:b/>
                <w:i/>
                <w:lang w:val="en-US"/>
              </w:rPr>
              <w:t xml:space="preserve">I </w:t>
            </w:r>
            <w:r w:rsidRPr="00206E71">
              <w:rPr>
                <w:b/>
                <w:i/>
              </w:rPr>
              <w:t>ЧЕТВЕРТЬ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Молодёжная акция «Письмо однокласснику»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11 класс 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Всероссийская акция «Диктант Победы»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11 класс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Интерактивный классный час «Экология – это всё, что нас окружает»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8 класс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 w:val="restart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vMerge w:val="restart"/>
            <w:shd w:val="clear" w:color="auto" w:fill="auto"/>
          </w:tcPr>
          <w:p w:rsidR="00863D34" w:rsidRPr="009972FA" w:rsidRDefault="00863D34" w:rsidP="00FC3E10">
            <w:r w:rsidRPr="009972FA">
              <w:t>Благотворительная акция «Белый цветок»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Школьный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1-А, 1-Б, 1-В, 2-А, 2-Б, 3-А, 3-Б, 4-А, 4-Б, 7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vMerge/>
            <w:shd w:val="clear" w:color="auto" w:fill="auto"/>
          </w:tcPr>
          <w:p w:rsidR="00863D34" w:rsidRPr="009972FA" w:rsidRDefault="00863D34" w:rsidP="00FC3E10"/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Муниципальный 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1-А, 4-А, 2-А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Всероссийского образовательного мероприятия «Урок цифры по теме «Искусственный интеллект»»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10, 5-А, 8,9, 11 классы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Второй конкурс школьных средств массовой информации «Будущее журналистики»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11 класс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Всероссийской акции «Крылья ангела»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Всероссийский 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2-Б, 1-Б, 4-А, 3-Б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 w:val="restart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vMerge w:val="restart"/>
            <w:shd w:val="clear" w:color="auto" w:fill="auto"/>
          </w:tcPr>
          <w:p w:rsidR="00863D34" w:rsidRPr="009972FA" w:rsidRDefault="00863D34" w:rsidP="00FC3E10">
            <w:r w:rsidRPr="009972FA">
              <w:t>Республиканский конкурс «Космические фантазии»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Школьный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Начальная школа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vMerge/>
            <w:shd w:val="clear" w:color="auto" w:fill="auto"/>
          </w:tcPr>
          <w:p w:rsidR="00863D34" w:rsidRPr="009972FA" w:rsidRDefault="00863D34" w:rsidP="00FC3E10"/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Муниципальный 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1-А, 2-А, 4-А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 конкурс «Лето в объективе»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Педагог-организатор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Участие 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«Урок здоровья»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Всероссийский 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8 класс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Урок «Спорт это жизнь»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Всероссийский 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8 класс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Урок Географии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Всероссийский 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5-А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Атомный урок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Всероссийский 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8 класс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Музейные классные часы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Всероссийский 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5-А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 w:val="restart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vMerge w:val="restart"/>
            <w:shd w:val="clear" w:color="auto" w:fill="auto"/>
          </w:tcPr>
          <w:p w:rsidR="00863D34" w:rsidRPr="009972FA" w:rsidRDefault="00863D34" w:rsidP="00FC3E10">
            <w:r w:rsidRPr="009972FA">
              <w:t>Республиканский конкурса на знание К</w:t>
            </w:r>
            <w:r>
              <w:t>онституции Российской Федерации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Школьный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Начальная школа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vMerge/>
            <w:shd w:val="clear" w:color="auto" w:fill="auto"/>
          </w:tcPr>
          <w:p w:rsidR="00863D34" w:rsidRPr="009972FA" w:rsidRDefault="00863D34" w:rsidP="00FC3E10"/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1-А, 5-А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Онлайн занятия по ПДД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1-В, 10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>Республинкаский тематический конкурс «Дети против коррупции»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Республиканский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4-А: Мамутов Натан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2 место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05334A" w:rsidRDefault="00863D34" w:rsidP="00863D34">
            <w:pPr>
              <w:pStyle w:val="a6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Конкурс детского творчества по безопасности дорожного движения среди </w:t>
            </w:r>
            <w:r w:rsidRPr="009972FA">
              <w:lastRenderedPageBreak/>
              <w:t>воспитанников и учащихся образовательных организаций Симферопольского района «Дорога глазами детей»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lastRenderedPageBreak/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1-А: Илясова Элина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2 место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 xml:space="preserve">Олимпиада по профилактике вирусов и COVID-19 </w:t>
            </w:r>
          </w:p>
          <w:p w:rsidR="00863D34" w:rsidRPr="009972FA" w:rsidRDefault="00863D34" w:rsidP="00FC3E10">
            <w:r w:rsidRPr="009972FA">
              <w:t>«Стоп вирус»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9 класс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Несение «Вахта памяти» на посту №1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8-9 классы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Респ</w:t>
            </w:r>
            <w:r>
              <w:t>убликанский творческий фестивал</w:t>
            </w:r>
            <w:r w:rsidRPr="009972FA">
              <w:t>«Шаг навстречу»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Республиканский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2-А: Сейтмеметов Тимур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2 место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Республиканской природоохранной акции «Птица года»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9 класс: Татарис Эмир-Али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3 место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Республиканской экологическая акция «Сохраним</w:t>
            </w:r>
          </w:p>
          <w:p w:rsidR="00863D34" w:rsidRPr="009972FA" w:rsidRDefault="00863D34" w:rsidP="00FC3E10">
            <w:pPr>
              <w:pStyle w:val="a3"/>
            </w:pPr>
            <w:r w:rsidRPr="009972FA">
              <w:t>можжевельники Крыма»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8 класс: АртемчукВиталина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1 место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Конкурс-фестиваль детского творчества «Крым в сердце моём»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1-А, 2-А, 5-А, 9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206E71" w:rsidTr="00DC67A4">
        <w:tc>
          <w:tcPr>
            <w:tcW w:w="9923" w:type="dxa"/>
            <w:gridSpan w:val="5"/>
            <w:shd w:val="clear" w:color="auto" w:fill="DEEAF6"/>
          </w:tcPr>
          <w:p w:rsidR="00863D34" w:rsidRPr="00206E71" w:rsidRDefault="00863D34" w:rsidP="00FC3E10">
            <w:pPr>
              <w:pStyle w:val="a6"/>
              <w:ind w:left="0"/>
              <w:jc w:val="center"/>
              <w:rPr>
                <w:b/>
                <w:i/>
                <w:lang w:val="en-US"/>
              </w:rPr>
            </w:pPr>
            <w:r w:rsidRPr="00206E71">
              <w:rPr>
                <w:b/>
                <w:i/>
                <w:lang w:val="en-US"/>
              </w:rPr>
              <w:t xml:space="preserve">II </w:t>
            </w:r>
            <w:r w:rsidRPr="00206E71">
              <w:rPr>
                <w:b/>
                <w:i/>
              </w:rPr>
              <w:t>ЧЕТВЕРТЬ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Районный конкурс исполнения песен на иностранных языках «MUSICFEST-2020»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5-А: ДжеппароваНасие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2 место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Муниципальный этап республиканского конкурса «Базовые национальные ценности»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Начальная школа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Участие 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Всероссийская акция «Открытка Деду Морозу»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4-А, 2-А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Всероссийская детская акция «Снежинка на ладони»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206E71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1C1C1C"/>
              </w:rPr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206E71">
              <w:rPr>
                <w:color w:val="1C1C1C"/>
              </w:rPr>
              <w:t>Всероссийская дистанционная просветительская добровольная интернет-акции «Правила гигиены»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Всероссийская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9 класс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206E71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  <w:rPr>
                <w:color w:val="1C1C1C"/>
              </w:rPr>
            </w:pPr>
          </w:p>
        </w:tc>
        <w:tc>
          <w:tcPr>
            <w:tcW w:w="3859" w:type="dxa"/>
            <w:shd w:val="clear" w:color="auto" w:fill="auto"/>
          </w:tcPr>
          <w:p w:rsidR="00863D34" w:rsidRPr="00206E71" w:rsidRDefault="00863D34" w:rsidP="00FC3E10">
            <w:pPr>
              <w:pStyle w:val="a3"/>
              <w:rPr>
                <w:color w:val="1C1C1C"/>
              </w:rPr>
            </w:pPr>
            <w:r w:rsidRPr="00206E71">
              <w:rPr>
                <w:color w:val="1C1C1C"/>
              </w:rPr>
              <w:t>Квест «Марафон Безопасности»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9 класс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206E71" w:rsidRDefault="00863D34" w:rsidP="00FC3E10">
            <w:pPr>
              <w:pStyle w:val="a3"/>
              <w:rPr>
                <w:color w:val="1C1C1C"/>
              </w:rPr>
            </w:pPr>
            <w:r w:rsidRPr="009972FA">
              <w:t>Конкурсный отбор на апрельскую физическую образовательную программу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8 класс: Усеинов Эдем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Всероссийской акции по сбору макулатуры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Всероссийский 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>
              <w:t>1-А, 1-В, 2-А, 2-Б, 3-А, 4-А, 4-Б, 5-Б, 8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rPr>
          <w:trHeight w:val="555"/>
        </w:trPr>
        <w:tc>
          <w:tcPr>
            <w:tcW w:w="710" w:type="dxa"/>
            <w:vMerge w:val="restart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vMerge w:val="restart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Районный конкурс на лучший плакат, рисунок «Все на выборы»</w:t>
            </w:r>
          </w:p>
        </w:tc>
        <w:tc>
          <w:tcPr>
            <w:tcW w:w="2035" w:type="dxa"/>
            <w:vMerge w:val="restart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1-А класс: Илясова Элина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2 место</w:t>
            </w:r>
          </w:p>
        </w:tc>
      </w:tr>
      <w:tr w:rsidR="00863D34" w:rsidRPr="009972FA" w:rsidTr="00DC67A4">
        <w:trPr>
          <w:trHeight w:val="413"/>
        </w:trPr>
        <w:tc>
          <w:tcPr>
            <w:tcW w:w="710" w:type="dxa"/>
            <w:vMerge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vMerge/>
            <w:shd w:val="clear" w:color="auto" w:fill="auto"/>
          </w:tcPr>
          <w:p w:rsidR="00863D34" w:rsidRPr="009972FA" w:rsidRDefault="00863D34" w:rsidP="00FC3E10">
            <w:pPr>
              <w:pStyle w:val="a3"/>
            </w:pPr>
          </w:p>
        </w:tc>
        <w:tc>
          <w:tcPr>
            <w:tcW w:w="2035" w:type="dxa"/>
            <w:vMerge/>
            <w:shd w:val="clear" w:color="auto" w:fill="auto"/>
          </w:tcPr>
          <w:p w:rsidR="00863D34" w:rsidRPr="009972FA" w:rsidRDefault="00863D34" w:rsidP="00FC3E10"/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>
              <w:t>2-А класс: Демченко Алиса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>
              <w:t>2 место</w:t>
            </w:r>
          </w:p>
        </w:tc>
      </w:tr>
      <w:tr w:rsidR="00863D34" w:rsidTr="00DC67A4">
        <w:trPr>
          <w:trHeight w:val="412"/>
        </w:trPr>
        <w:tc>
          <w:tcPr>
            <w:tcW w:w="710" w:type="dxa"/>
            <w:vMerge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vMerge/>
            <w:shd w:val="clear" w:color="auto" w:fill="auto"/>
          </w:tcPr>
          <w:p w:rsidR="00863D34" w:rsidRPr="009972FA" w:rsidRDefault="00863D34" w:rsidP="00FC3E10">
            <w:pPr>
              <w:pStyle w:val="a3"/>
            </w:pPr>
          </w:p>
        </w:tc>
        <w:tc>
          <w:tcPr>
            <w:tcW w:w="2035" w:type="dxa"/>
            <w:vMerge/>
            <w:shd w:val="clear" w:color="auto" w:fill="auto"/>
          </w:tcPr>
          <w:p w:rsidR="00863D34" w:rsidRPr="009972FA" w:rsidRDefault="00863D34" w:rsidP="00FC3E10"/>
        </w:tc>
        <w:tc>
          <w:tcPr>
            <w:tcW w:w="1748" w:type="dxa"/>
            <w:shd w:val="clear" w:color="auto" w:fill="auto"/>
          </w:tcPr>
          <w:p w:rsidR="00863D34" w:rsidRDefault="00863D34" w:rsidP="00FC3E10">
            <w:r>
              <w:t xml:space="preserve">3-Б класс: Неруш Владимир </w:t>
            </w:r>
          </w:p>
        </w:tc>
        <w:tc>
          <w:tcPr>
            <w:tcW w:w="1571" w:type="dxa"/>
            <w:shd w:val="clear" w:color="auto" w:fill="auto"/>
          </w:tcPr>
          <w:p w:rsidR="00863D34" w:rsidRDefault="00863D34" w:rsidP="00FC3E10">
            <w:r>
              <w:t>1 место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Беседа с социальным педагогом приуроченная к Всемирному дню инвалидов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Школа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 классы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  <w:r w:rsidRPr="009972FA">
              <w:t>Всероссийский диктант «Е-диктант»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8-9 классы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Default="00863D34" w:rsidP="00FC3E10">
            <w:pPr>
              <w:pStyle w:val="a3"/>
              <w:spacing w:line="276" w:lineRule="auto"/>
            </w:pPr>
            <w:r w:rsidRPr="009972FA">
              <w:t xml:space="preserve">Игровой проект-конкурс </w:t>
            </w:r>
            <w:r w:rsidRPr="009972FA">
              <w:lastRenderedPageBreak/>
              <w:t>«ТопБлог»</w:t>
            </w:r>
          </w:p>
          <w:p w:rsidR="00DC67A4" w:rsidRPr="009972FA" w:rsidRDefault="00DC67A4" w:rsidP="00FC3E10">
            <w:pPr>
              <w:pStyle w:val="a3"/>
              <w:spacing w:line="276" w:lineRule="auto"/>
            </w:pP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lastRenderedPageBreak/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9, 11 классы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206E71" w:rsidTr="00DC67A4">
        <w:tc>
          <w:tcPr>
            <w:tcW w:w="9923" w:type="dxa"/>
            <w:gridSpan w:val="5"/>
            <w:shd w:val="clear" w:color="auto" w:fill="DEEAF6"/>
          </w:tcPr>
          <w:p w:rsidR="00863D34" w:rsidRPr="00206E71" w:rsidRDefault="00863D34" w:rsidP="00FC3E10">
            <w:pPr>
              <w:pStyle w:val="a6"/>
              <w:ind w:left="0"/>
              <w:jc w:val="center"/>
              <w:rPr>
                <w:b/>
                <w:i/>
              </w:rPr>
            </w:pPr>
            <w:r w:rsidRPr="00206E71">
              <w:rPr>
                <w:b/>
                <w:i/>
                <w:lang w:val="en-US"/>
              </w:rPr>
              <w:lastRenderedPageBreak/>
              <w:t xml:space="preserve">III </w:t>
            </w:r>
            <w:r w:rsidRPr="00206E71">
              <w:rPr>
                <w:b/>
                <w:i/>
              </w:rPr>
              <w:t>ЧЕТВЕРТЬ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  <w:r w:rsidRPr="009972FA">
              <w:t>Всероссийская киберспортивная школьной лиги РДШ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9 класс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  <w:r w:rsidRPr="009972FA">
              <w:t>Районный конкурс «На страже моего отечества»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Начальная школа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Ожидаем результаты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  <w:r w:rsidRPr="009972FA">
              <w:t>Республиканский конкурс «Крым – территория безопасности»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Республика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5-А: ГемеджиАхтем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 w:val="restart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vMerge w:val="restart"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  <w:r w:rsidRPr="009972FA">
              <w:t>Всероссийский конкурс чтецов «Живая классика»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Школьный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5-А, 10, 11 классы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vMerge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5-А: Кара Сабина</w:t>
            </w:r>
          </w:p>
          <w:p w:rsidR="00863D34" w:rsidRPr="009972FA" w:rsidRDefault="00863D34" w:rsidP="00FC3E10">
            <w:r w:rsidRPr="009972FA">
              <w:t>10: Тарарырка Елизавета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  <w:r w:rsidRPr="009972FA">
              <w:t>«Веселые старты»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2-4 классы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Ожидаем результаты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  <w:r w:rsidRPr="009972FA">
              <w:t>ГТО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9-11 классы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 w:val="restart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vMerge w:val="restart"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  <w:r w:rsidRPr="009972FA">
              <w:t>Международный детский экологический форум «Зеленая планета» в 2021г.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Школьный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/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vMerge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1-А, 2-А, 3-А, 4-А, 8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 w:val="restart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vMerge w:val="restart"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  <w:r w:rsidRPr="009972FA">
              <w:t>Республиканский конкурс природоведческих исследовательских проектов «Первооткрыватель»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Школьный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/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vMerge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0"/>
            </w:pPr>
          </w:p>
        </w:tc>
        <w:tc>
          <w:tcPr>
            <w:tcW w:w="3859" w:type="dxa"/>
            <w:vMerge/>
            <w:shd w:val="clear" w:color="auto" w:fill="auto"/>
          </w:tcPr>
          <w:p w:rsidR="00863D34" w:rsidRPr="009972FA" w:rsidRDefault="00863D34" w:rsidP="00FC3E10">
            <w:pPr>
              <w:pStyle w:val="a3"/>
              <w:spacing w:line="276" w:lineRule="auto"/>
            </w:pP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1-А, 2-А, 2-Б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Всероссийский</w:t>
            </w:r>
          </w:p>
          <w:p w:rsidR="00863D34" w:rsidRPr="009972FA" w:rsidRDefault="00863D34" w:rsidP="00FC3E10">
            <w:pPr>
              <w:pStyle w:val="a3"/>
              <w:spacing w:line="276" w:lineRule="auto"/>
            </w:pPr>
            <w:r w:rsidRPr="009972FA">
              <w:t>проект «Киноуроки в школах России»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Педагог-организатор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Интеллектуальный конкурс «Анатилим – джанлитилим!» («Родной язык – душа народа!»)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8 класс: Эдемов Эдем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>
              <w:t>1 место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Творческий конкурс «Мы наследники Победы»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5-А: Кара Сабина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Ожидаем результаты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Республиканская дистанционная фотоакция «Природа России. Природа Крыма»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 xml:space="preserve">Всероссийский 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Учителя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Всероссийский творческий конкурс коллективов и исполнителей «Для самых любимых»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Начальная школа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Муниципальный этап республиканского открытого фестиваля-конкурса «Парад солистов»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5-А: ДжеппароваНасие</w:t>
            </w:r>
          </w:p>
          <w:p w:rsidR="00863D34" w:rsidRPr="009972FA" w:rsidRDefault="00863D34" w:rsidP="00FC3E10">
            <w:r w:rsidRPr="009972FA">
              <w:t>5-А: Кара Сабина</w:t>
            </w:r>
          </w:p>
        </w:tc>
        <w:tc>
          <w:tcPr>
            <w:tcW w:w="1571" w:type="dxa"/>
            <w:shd w:val="clear" w:color="auto" w:fill="auto"/>
          </w:tcPr>
          <w:p w:rsidR="00863D34" w:rsidRPr="009972FA" w:rsidRDefault="00863D34" w:rsidP="00FC3E10">
            <w:r w:rsidRPr="009972FA">
              <w:t>участие</w:t>
            </w:r>
          </w:p>
        </w:tc>
      </w:tr>
      <w:tr w:rsidR="00863D34" w:rsidRPr="009972FA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9972FA" w:rsidRDefault="00863D34" w:rsidP="00FC3E10">
            <w:pPr>
              <w:pStyle w:val="a3"/>
            </w:pPr>
            <w:r w:rsidRPr="009972FA">
              <w:t>Республиканская выставка-конкурс декоративно-прикладного творчества «Прикосновение к истокам»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 w:rsidRPr="009972FA"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 w:rsidRPr="009972FA">
              <w:t>1-А, 2-А, 3-А, 4-А</w:t>
            </w:r>
          </w:p>
        </w:tc>
        <w:tc>
          <w:tcPr>
            <w:tcW w:w="1571" w:type="dxa"/>
            <w:shd w:val="clear" w:color="auto" w:fill="auto"/>
          </w:tcPr>
          <w:p w:rsidR="00863D34" w:rsidRDefault="00863D34" w:rsidP="00FC3E10">
            <w:r>
              <w:t>2 место – Илясова Элина 1-А</w:t>
            </w:r>
          </w:p>
          <w:p w:rsidR="00863D34" w:rsidRDefault="00863D34" w:rsidP="00FC3E10">
            <w:r>
              <w:t>1 место – Кольцова Алиса 4-А</w:t>
            </w:r>
          </w:p>
          <w:p w:rsidR="00863D34" w:rsidRDefault="00863D34" w:rsidP="00FC3E10">
            <w:r>
              <w:t>2 место – Демченко Алиса 2-А</w:t>
            </w:r>
          </w:p>
          <w:p w:rsidR="00863D34" w:rsidRPr="009972FA" w:rsidRDefault="00863D34" w:rsidP="00FC3E10"/>
        </w:tc>
      </w:tr>
      <w:tr w:rsidR="00863D34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Default="00863D34" w:rsidP="00FC3E10">
            <w:pPr>
              <w:pStyle w:val="a3"/>
              <w:rPr>
                <w:szCs w:val="28"/>
              </w:rPr>
            </w:pPr>
            <w:r w:rsidRPr="00206E71">
              <w:rPr>
                <w:szCs w:val="28"/>
              </w:rPr>
              <w:t>Всероссийский литературный конкурс «Герои Великой Победы»</w:t>
            </w:r>
          </w:p>
          <w:p w:rsidR="00863D34" w:rsidRPr="00EA057C" w:rsidRDefault="00863D34" w:rsidP="00FC3E10">
            <w:pPr>
              <w:pStyle w:val="a3"/>
            </w:pP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>
              <w:t>Всероссийский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>
              <w:t>2-А</w:t>
            </w:r>
          </w:p>
        </w:tc>
        <w:tc>
          <w:tcPr>
            <w:tcW w:w="1571" w:type="dxa"/>
            <w:shd w:val="clear" w:color="auto" w:fill="auto"/>
          </w:tcPr>
          <w:p w:rsidR="00863D34" w:rsidRDefault="00863D34" w:rsidP="00FC3E10">
            <w:r>
              <w:t>Участие</w:t>
            </w:r>
          </w:p>
        </w:tc>
      </w:tr>
      <w:tr w:rsidR="00863D34" w:rsidRPr="00206E71" w:rsidTr="00DC67A4">
        <w:tc>
          <w:tcPr>
            <w:tcW w:w="9923" w:type="dxa"/>
            <w:gridSpan w:val="5"/>
            <w:shd w:val="clear" w:color="auto" w:fill="DEEAF6"/>
          </w:tcPr>
          <w:p w:rsidR="00863D34" w:rsidRPr="00206E71" w:rsidRDefault="00863D34" w:rsidP="00FC3E10">
            <w:pPr>
              <w:jc w:val="center"/>
              <w:rPr>
                <w:b/>
              </w:rPr>
            </w:pPr>
            <w:r w:rsidRPr="00206E71">
              <w:rPr>
                <w:b/>
                <w:sz w:val="28"/>
                <w:lang w:val="en-US"/>
              </w:rPr>
              <w:t xml:space="preserve">IV </w:t>
            </w:r>
            <w:r w:rsidRPr="00206E71">
              <w:rPr>
                <w:b/>
                <w:sz w:val="28"/>
              </w:rPr>
              <w:t>четверть</w:t>
            </w:r>
          </w:p>
        </w:tc>
      </w:tr>
      <w:tr w:rsidR="00863D34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507F91" w:rsidRDefault="00863D34" w:rsidP="00FC3E10">
            <w:pPr>
              <w:pStyle w:val="a3"/>
            </w:pPr>
            <w:r w:rsidRPr="00206E71">
              <w:rPr>
                <w:szCs w:val="28"/>
              </w:rPr>
              <w:t>Всероссийский конкурс фоторабот, посвящённого 85-летию Госавтоинспекции</w:t>
            </w:r>
          </w:p>
        </w:tc>
        <w:tc>
          <w:tcPr>
            <w:tcW w:w="2035" w:type="dxa"/>
            <w:shd w:val="clear" w:color="auto" w:fill="auto"/>
          </w:tcPr>
          <w:p w:rsidR="00863D34" w:rsidRPr="009972FA" w:rsidRDefault="00863D34" w:rsidP="00FC3E10">
            <w:r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Pr="009972FA" w:rsidRDefault="00863D34" w:rsidP="00FC3E10">
            <w:r>
              <w:t>1-В</w:t>
            </w:r>
          </w:p>
        </w:tc>
        <w:tc>
          <w:tcPr>
            <w:tcW w:w="1571" w:type="dxa"/>
            <w:shd w:val="clear" w:color="auto" w:fill="auto"/>
          </w:tcPr>
          <w:p w:rsidR="00863D34" w:rsidRDefault="00863D34" w:rsidP="00FC3E10">
            <w:r>
              <w:t>1 место -Эреджепов Руслан</w:t>
            </w:r>
          </w:p>
        </w:tc>
      </w:tr>
      <w:tr w:rsidR="00863D34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206E71" w:rsidRDefault="00863D34" w:rsidP="00FC3E10">
            <w:pPr>
              <w:rPr>
                <w:sz w:val="28"/>
                <w:szCs w:val="28"/>
              </w:rPr>
            </w:pPr>
            <w:r w:rsidRPr="00206E71">
              <w:rPr>
                <w:szCs w:val="28"/>
              </w:rPr>
              <w:t>Республиканская выставка-конкурс декоративно-прикладного творчества и изобразительного искусства «Пасхальная Ассамблея»</w:t>
            </w:r>
          </w:p>
          <w:p w:rsidR="00863D34" w:rsidRPr="00206E71" w:rsidRDefault="00863D34" w:rsidP="00FC3E10">
            <w:pPr>
              <w:pStyle w:val="a3"/>
              <w:rPr>
                <w:szCs w:val="28"/>
              </w:rPr>
            </w:pPr>
          </w:p>
        </w:tc>
        <w:tc>
          <w:tcPr>
            <w:tcW w:w="2035" w:type="dxa"/>
            <w:shd w:val="clear" w:color="auto" w:fill="auto"/>
          </w:tcPr>
          <w:p w:rsidR="00863D34" w:rsidRDefault="00863D34" w:rsidP="00FC3E10">
            <w:r>
              <w:t>Муниципальный</w:t>
            </w:r>
          </w:p>
        </w:tc>
        <w:tc>
          <w:tcPr>
            <w:tcW w:w="1748" w:type="dxa"/>
            <w:shd w:val="clear" w:color="auto" w:fill="auto"/>
          </w:tcPr>
          <w:p w:rsidR="00863D34" w:rsidRDefault="00863D34" w:rsidP="00FC3E10">
            <w:r>
              <w:t>5-А, 1-А, 3-А</w:t>
            </w:r>
          </w:p>
        </w:tc>
        <w:tc>
          <w:tcPr>
            <w:tcW w:w="1571" w:type="dxa"/>
            <w:shd w:val="clear" w:color="auto" w:fill="auto"/>
          </w:tcPr>
          <w:p w:rsidR="00863D34" w:rsidRDefault="00863D34" w:rsidP="00FC3E10">
            <w:r>
              <w:t>1 место – СуфьяноваАлиме 5-А</w:t>
            </w:r>
          </w:p>
          <w:p w:rsidR="00863D34" w:rsidRDefault="00863D34" w:rsidP="00FC3E10">
            <w:r>
              <w:t>2 место – Илясова Элина 1-А</w:t>
            </w:r>
          </w:p>
          <w:p w:rsidR="00863D34" w:rsidRDefault="00863D34" w:rsidP="00FC3E10">
            <w:r>
              <w:t>Гуржий Мария – 3 место 1-А</w:t>
            </w:r>
          </w:p>
        </w:tc>
      </w:tr>
      <w:tr w:rsidR="00863D34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206E71" w:rsidRDefault="00863D34" w:rsidP="00FC3E10">
            <w:pPr>
              <w:rPr>
                <w:szCs w:val="28"/>
              </w:rPr>
            </w:pPr>
            <w:r w:rsidRPr="00206E71">
              <w:rPr>
                <w:szCs w:val="28"/>
              </w:rPr>
              <w:t>Республиканский фестиваль детского творчества «Крымский вундеркинд - 2021»»</w:t>
            </w:r>
          </w:p>
        </w:tc>
        <w:tc>
          <w:tcPr>
            <w:tcW w:w="2035" w:type="dxa"/>
            <w:shd w:val="clear" w:color="auto" w:fill="auto"/>
          </w:tcPr>
          <w:p w:rsidR="00863D34" w:rsidRDefault="00863D34" w:rsidP="00FC3E10">
            <w:r>
              <w:t>Республиканский</w:t>
            </w:r>
          </w:p>
        </w:tc>
        <w:tc>
          <w:tcPr>
            <w:tcW w:w="1748" w:type="dxa"/>
            <w:shd w:val="clear" w:color="auto" w:fill="auto"/>
          </w:tcPr>
          <w:p w:rsidR="00863D34" w:rsidRDefault="00863D34" w:rsidP="00FC3E10">
            <w:r>
              <w:t>5-А, 1-А</w:t>
            </w:r>
          </w:p>
        </w:tc>
        <w:tc>
          <w:tcPr>
            <w:tcW w:w="1571" w:type="dxa"/>
            <w:shd w:val="clear" w:color="auto" w:fill="auto"/>
          </w:tcPr>
          <w:p w:rsidR="00863D34" w:rsidRDefault="00863D34" w:rsidP="00FC3E10">
            <w:r>
              <w:t>1 место – Сейтмеметов Эрвин 1-А</w:t>
            </w:r>
          </w:p>
        </w:tc>
      </w:tr>
      <w:tr w:rsidR="00863D34" w:rsidTr="00DC67A4">
        <w:tc>
          <w:tcPr>
            <w:tcW w:w="710" w:type="dxa"/>
            <w:shd w:val="clear" w:color="auto" w:fill="auto"/>
          </w:tcPr>
          <w:p w:rsidR="00863D34" w:rsidRPr="009972FA" w:rsidRDefault="00863D34" w:rsidP="00863D34">
            <w:pPr>
              <w:pStyle w:val="a3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3859" w:type="dxa"/>
            <w:shd w:val="clear" w:color="auto" w:fill="auto"/>
          </w:tcPr>
          <w:p w:rsidR="00863D34" w:rsidRPr="00206E71" w:rsidRDefault="00863D34" w:rsidP="00FC3E10">
            <w:pPr>
              <w:rPr>
                <w:szCs w:val="28"/>
              </w:rPr>
            </w:pPr>
            <w:r w:rsidRPr="00206E71">
              <w:rPr>
                <w:szCs w:val="28"/>
              </w:rPr>
              <w:t>Всекрымский конкурс «Уютный класс 2020-2021 год»</w:t>
            </w:r>
          </w:p>
        </w:tc>
        <w:tc>
          <w:tcPr>
            <w:tcW w:w="2035" w:type="dxa"/>
            <w:shd w:val="clear" w:color="auto" w:fill="auto"/>
          </w:tcPr>
          <w:p w:rsidR="00863D34" w:rsidRDefault="00863D34" w:rsidP="00FC3E10">
            <w:r>
              <w:t>Республиканский</w:t>
            </w:r>
          </w:p>
        </w:tc>
        <w:tc>
          <w:tcPr>
            <w:tcW w:w="1748" w:type="dxa"/>
            <w:shd w:val="clear" w:color="auto" w:fill="auto"/>
          </w:tcPr>
          <w:p w:rsidR="00863D34" w:rsidRDefault="00863D34" w:rsidP="00FC3E10">
            <w:r>
              <w:t>5-А</w:t>
            </w:r>
          </w:p>
        </w:tc>
        <w:tc>
          <w:tcPr>
            <w:tcW w:w="1571" w:type="dxa"/>
            <w:shd w:val="clear" w:color="auto" w:fill="auto"/>
          </w:tcPr>
          <w:p w:rsidR="00863D34" w:rsidRDefault="00863D34" w:rsidP="00FC3E10">
            <w:r>
              <w:t>1 место – 5-А класс</w:t>
            </w:r>
          </w:p>
        </w:tc>
      </w:tr>
    </w:tbl>
    <w:p w:rsidR="00863D34" w:rsidRDefault="00863D34" w:rsidP="00326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4B8B" w:rsidRDefault="00964B8B" w:rsidP="00326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3D34" w:rsidRDefault="00863D34" w:rsidP="00326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3D34" w:rsidRDefault="00863D34" w:rsidP="003265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3D34" w:rsidRPr="0032653A" w:rsidRDefault="00863D34" w:rsidP="00863D34">
      <w:pPr>
        <w:pStyle w:val="a3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Н.В. Легкоступова</w:t>
      </w:r>
    </w:p>
    <w:sectPr w:rsidR="00863D34" w:rsidRPr="0032653A" w:rsidSect="00B847CE">
      <w:footerReference w:type="default" r:id="rId8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242" w:rsidRDefault="00B36242" w:rsidP="00B847CE">
      <w:r>
        <w:separator/>
      </w:r>
    </w:p>
  </w:endnote>
  <w:endnote w:type="continuationSeparator" w:id="1">
    <w:p w:rsidR="00B36242" w:rsidRDefault="00B36242" w:rsidP="00B84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E10" w:rsidRDefault="00FC3E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242" w:rsidRDefault="00B36242" w:rsidP="00B847CE">
      <w:r>
        <w:separator/>
      </w:r>
    </w:p>
  </w:footnote>
  <w:footnote w:type="continuationSeparator" w:id="1">
    <w:p w:rsidR="00B36242" w:rsidRDefault="00B36242" w:rsidP="00B847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5C6"/>
    <w:multiLevelType w:val="hybridMultilevel"/>
    <w:tmpl w:val="6E4A936C"/>
    <w:lvl w:ilvl="0" w:tplc="0419000F">
      <w:start w:val="1"/>
      <w:numFmt w:val="decimal"/>
      <w:lvlText w:val="%1."/>
      <w:lvlJc w:val="left"/>
      <w:pPr>
        <w:ind w:left="38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A1895"/>
    <w:multiLevelType w:val="hybridMultilevel"/>
    <w:tmpl w:val="AA003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146DB"/>
    <w:multiLevelType w:val="hybridMultilevel"/>
    <w:tmpl w:val="2392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074"/>
    <w:rsid w:val="00000BA3"/>
    <w:rsid w:val="00013E0C"/>
    <w:rsid w:val="00053147"/>
    <w:rsid w:val="0007671B"/>
    <w:rsid w:val="000C0031"/>
    <w:rsid w:val="00207855"/>
    <w:rsid w:val="00293471"/>
    <w:rsid w:val="002F2ACF"/>
    <w:rsid w:val="0032653A"/>
    <w:rsid w:val="003D4215"/>
    <w:rsid w:val="004408BC"/>
    <w:rsid w:val="0047564A"/>
    <w:rsid w:val="00483615"/>
    <w:rsid w:val="006C23E8"/>
    <w:rsid w:val="006D3666"/>
    <w:rsid w:val="006D3EE8"/>
    <w:rsid w:val="006F480B"/>
    <w:rsid w:val="0072143A"/>
    <w:rsid w:val="007358B6"/>
    <w:rsid w:val="00761140"/>
    <w:rsid w:val="00863D34"/>
    <w:rsid w:val="00873D70"/>
    <w:rsid w:val="008C5C49"/>
    <w:rsid w:val="008C697E"/>
    <w:rsid w:val="0094363F"/>
    <w:rsid w:val="00964B8B"/>
    <w:rsid w:val="009B3C29"/>
    <w:rsid w:val="00A73DD2"/>
    <w:rsid w:val="00A868F3"/>
    <w:rsid w:val="00A86F1E"/>
    <w:rsid w:val="00A94CDD"/>
    <w:rsid w:val="00AF25FA"/>
    <w:rsid w:val="00B36242"/>
    <w:rsid w:val="00B847CE"/>
    <w:rsid w:val="00B91EA5"/>
    <w:rsid w:val="00BA6FF3"/>
    <w:rsid w:val="00C43AB4"/>
    <w:rsid w:val="00D12C3A"/>
    <w:rsid w:val="00D221D7"/>
    <w:rsid w:val="00D355B6"/>
    <w:rsid w:val="00D50957"/>
    <w:rsid w:val="00DB63A7"/>
    <w:rsid w:val="00DC0074"/>
    <w:rsid w:val="00DC324B"/>
    <w:rsid w:val="00DC67A4"/>
    <w:rsid w:val="00E1211F"/>
    <w:rsid w:val="00E24742"/>
    <w:rsid w:val="00F510CF"/>
    <w:rsid w:val="00FA32A0"/>
    <w:rsid w:val="00FC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DC0074"/>
    <w:pPr>
      <w:spacing w:after="0" w:line="240" w:lineRule="auto"/>
    </w:pPr>
  </w:style>
  <w:style w:type="character" w:styleId="a5">
    <w:name w:val="Hyperlink"/>
    <w:uiPriority w:val="99"/>
    <w:unhideWhenUsed/>
    <w:rsid w:val="00DC0074"/>
    <w:rPr>
      <w:color w:val="0000FF"/>
      <w:u w:val="single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DC0074"/>
  </w:style>
  <w:style w:type="paragraph" w:styleId="a6">
    <w:name w:val="List Paragraph"/>
    <w:basedOn w:val="a"/>
    <w:uiPriority w:val="34"/>
    <w:qFormat/>
    <w:rsid w:val="00A73DD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847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47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47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47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64B8B"/>
    <w:pPr>
      <w:suppressAutoHyphens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63D3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63D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EBC9-0129-4088-A8F6-7C753C58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2021-06-13T12:44:00Z</cp:lastPrinted>
  <dcterms:created xsi:type="dcterms:W3CDTF">2021-06-09T07:54:00Z</dcterms:created>
  <dcterms:modified xsi:type="dcterms:W3CDTF">2022-06-15T07:47:00Z</dcterms:modified>
</cp:coreProperties>
</file>