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F02" w:rsidRPr="00FD7BC8" w:rsidRDefault="00FD7BC8" w:rsidP="00FD7B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7BC8">
        <w:rPr>
          <w:rFonts w:ascii="Times New Roman" w:hAnsi="Times New Roman" w:cs="Times New Roman"/>
          <w:b/>
          <w:sz w:val="28"/>
          <w:szCs w:val="28"/>
          <w:u w:val="single"/>
        </w:rPr>
        <w:t>График прове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дения контрольных и проверочных</w:t>
      </w:r>
      <w:r w:rsidRPr="00FD7BC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 на 2022-2023 учебный год</w:t>
      </w:r>
    </w:p>
    <w:p w:rsidR="00FD7BC8" w:rsidRDefault="00FD7BC8" w:rsidP="00FD7B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7BC8">
        <w:rPr>
          <w:rFonts w:ascii="Times New Roman" w:hAnsi="Times New Roman" w:cs="Times New Roman"/>
          <w:b/>
          <w:sz w:val="28"/>
          <w:szCs w:val="28"/>
          <w:u w:val="single"/>
        </w:rPr>
        <w:t>Учитель Тихонова Т.Г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1701"/>
        <w:gridCol w:w="4105"/>
      </w:tblGrid>
      <w:tr w:rsidR="00FD7BC8" w:rsidTr="00FD7BC8">
        <w:tc>
          <w:tcPr>
            <w:tcW w:w="988" w:type="dxa"/>
          </w:tcPr>
          <w:p w:rsidR="00FD7BC8" w:rsidRPr="00FD7BC8" w:rsidRDefault="00FD7BC8" w:rsidP="00FD7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FD7BC8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2551" w:type="dxa"/>
          </w:tcPr>
          <w:p w:rsidR="00FD7BC8" w:rsidRPr="00FD7BC8" w:rsidRDefault="00FD7BC8" w:rsidP="00FD7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BC8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701" w:type="dxa"/>
          </w:tcPr>
          <w:p w:rsidR="00FD7BC8" w:rsidRPr="00FD7BC8" w:rsidRDefault="00FD7BC8" w:rsidP="00FD7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BC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105" w:type="dxa"/>
          </w:tcPr>
          <w:p w:rsidR="00FD7BC8" w:rsidRPr="00FD7BC8" w:rsidRDefault="00FD7BC8" w:rsidP="00FD7B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BC8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</w:tr>
      <w:tr w:rsidR="00FD7BC8" w:rsidTr="00FD7BC8">
        <w:tc>
          <w:tcPr>
            <w:tcW w:w="988" w:type="dxa"/>
            <w:vMerge w:val="restart"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2551" w:type="dxa"/>
            <w:vMerge w:val="restart"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4105" w:type="dxa"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.№ 1 «Натуральные числа. Линии на плоскости»</w:t>
            </w:r>
          </w:p>
        </w:tc>
      </w:tr>
      <w:tr w:rsidR="00FD7BC8" w:rsidTr="00FD7BC8">
        <w:tc>
          <w:tcPr>
            <w:tcW w:w="988" w:type="dxa"/>
            <w:vMerge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4105" w:type="dxa"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.№ 2 «Сложение и вычитание натуральных чисел»</w:t>
            </w:r>
          </w:p>
        </w:tc>
      </w:tr>
      <w:tr w:rsidR="00FD7BC8" w:rsidTr="00FD7BC8">
        <w:tc>
          <w:tcPr>
            <w:tcW w:w="988" w:type="dxa"/>
            <w:vMerge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4105" w:type="dxa"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.№ 3 «Умножение и деление натуральны чисел»</w:t>
            </w:r>
          </w:p>
        </w:tc>
      </w:tr>
      <w:tr w:rsidR="00FD7BC8" w:rsidTr="00FD7BC8">
        <w:tc>
          <w:tcPr>
            <w:tcW w:w="988" w:type="dxa"/>
            <w:vMerge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4105" w:type="dxa"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.№ 4 «Доли и дроби»</w:t>
            </w:r>
          </w:p>
        </w:tc>
      </w:tr>
      <w:tr w:rsidR="00FD7BC8" w:rsidTr="00FD7BC8">
        <w:tc>
          <w:tcPr>
            <w:tcW w:w="988" w:type="dxa"/>
            <w:vMerge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4105" w:type="dxa"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.№ 5 «Многоугольники»</w:t>
            </w:r>
          </w:p>
        </w:tc>
      </w:tr>
      <w:tr w:rsidR="00FD7BC8" w:rsidTr="00FD7BC8">
        <w:tc>
          <w:tcPr>
            <w:tcW w:w="988" w:type="dxa"/>
            <w:vMerge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4105" w:type="dxa"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6 «Действия с обыкновенными дробями»</w:t>
            </w:r>
          </w:p>
        </w:tc>
      </w:tr>
      <w:tr w:rsidR="00FD7BC8" w:rsidTr="00FD7BC8">
        <w:tc>
          <w:tcPr>
            <w:tcW w:w="988" w:type="dxa"/>
            <w:vMerge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4105" w:type="dxa"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.№ 7 «Сложение и вычитание десятичных дробей»</w:t>
            </w:r>
          </w:p>
        </w:tc>
      </w:tr>
      <w:tr w:rsidR="00FD7BC8" w:rsidTr="00FD7BC8">
        <w:tc>
          <w:tcPr>
            <w:tcW w:w="988" w:type="dxa"/>
            <w:vMerge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4105" w:type="dxa"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.№ 8 «Десятичные дроби»</w:t>
            </w:r>
          </w:p>
        </w:tc>
      </w:tr>
      <w:tr w:rsidR="00FD7BC8" w:rsidTr="00FD7BC8">
        <w:tc>
          <w:tcPr>
            <w:tcW w:w="988" w:type="dxa"/>
            <w:vMerge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4105" w:type="dxa"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1 «Построение узора из окружности»</w:t>
            </w:r>
          </w:p>
        </w:tc>
      </w:tr>
      <w:tr w:rsidR="00FD7BC8" w:rsidTr="00FD7BC8">
        <w:tc>
          <w:tcPr>
            <w:tcW w:w="988" w:type="dxa"/>
            <w:vMerge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4105" w:type="dxa"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2 «Построение углов»</w:t>
            </w:r>
          </w:p>
        </w:tc>
      </w:tr>
      <w:tr w:rsidR="00FD7BC8" w:rsidTr="00FD7BC8">
        <w:tc>
          <w:tcPr>
            <w:tcW w:w="988" w:type="dxa"/>
            <w:vMerge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4105" w:type="dxa"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3 «</w:t>
            </w:r>
            <w:r w:rsidR="00860EEE">
              <w:rPr>
                <w:rFonts w:ascii="Times New Roman" w:hAnsi="Times New Roman" w:cs="Times New Roman"/>
                <w:sz w:val="28"/>
                <w:szCs w:val="28"/>
              </w:rPr>
              <w:t>Построение прямоугольника с заданными сторонами»</w:t>
            </w:r>
          </w:p>
        </w:tc>
      </w:tr>
      <w:tr w:rsidR="00FD7BC8" w:rsidTr="00FD7BC8">
        <w:tc>
          <w:tcPr>
            <w:tcW w:w="988" w:type="dxa"/>
            <w:vMerge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4105" w:type="dxa"/>
          </w:tcPr>
          <w:p w:rsidR="00FD7BC8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4 «Создание моделей многогранников из бумаги, проволоки, пластилина и др.»</w:t>
            </w:r>
          </w:p>
        </w:tc>
      </w:tr>
      <w:tr w:rsidR="00FD7BC8" w:rsidTr="00FD7BC8">
        <w:tc>
          <w:tcPr>
            <w:tcW w:w="988" w:type="dxa"/>
            <w:vMerge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7BC8" w:rsidRDefault="00FD7BC8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4105" w:type="dxa"/>
          </w:tcPr>
          <w:p w:rsidR="00FD7BC8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5 «Площадь поверхности куба и прямоугольного параллелепипеда»</w:t>
            </w:r>
          </w:p>
        </w:tc>
      </w:tr>
      <w:tr w:rsidR="00860EEE" w:rsidTr="00FD7BC8">
        <w:tc>
          <w:tcPr>
            <w:tcW w:w="988" w:type="dxa"/>
            <w:vMerge w:val="restart"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2551" w:type="dxa"/>
            <w:vMerge w:val="restart"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701" w:type="dxa"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4105" w:type="dxa"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№ 1 «Выражения. Тождества»</w:t>
            </w:r>
          </w:p>
        </w:tc>
      </w:tr>
      <w:tr w:rsidR="00860EEE" w:rsidTr="00FD7BC8">
        <w:tc>
          <w:tcPr>
            <w:tcW w:w="988" w:type="dxa"/>
            <w:vMerge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4105" w:type="dxa"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2 «Уравнения с одной переменной»</w:t>
            </w:r>
          </w:p>
        </w:tc>
      </w:tr>
      <w:tr w:rsidR="00860EEE" w:rsidTr="00FD7BC8">
        <w:tc>
          <w:tcPr>
            <w:tcW w:w="988" w:type="dxa"/>
            <w:vMerge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4105" w:type="dxa"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3 «Линейная функция»</w:t>
            </w:r>
          </w:p>
        </w:tc>
      </w:tr>
      <w:tr w:rsidR="00860EEE" w:rsidTr="00FD7BC8">
        <w:tc>
          <w:tcPr>
            <w:tcW w:w="988" w:type="dxa"/>
            <w:vMerge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4105" w:type="dxa"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4 «Степень с натуральным показателем»</w:t>
            </w:r>
          </w:p>
        </w:tc>
      </w:tr>
      <w:tr w:rsidR="00860EEE" w:rsidTr="00FD7BC8">
        <w:tc>
          <w:tcPr>
            <w:tcW w:w="988" w:type="dxa"/>
            <w:vMerge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4105" w:type="dxa"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5 «Сумма и разность многочленов»</w:t>
            </w:r>
          </w:p>
        </w:tc>
      </w:tr>
      <w:tr w:rsidR="00860EEE" w:rsidTr="00FD7BC8">
        <w:tc>
          <w:tcPr>
            <w:tcW w:w="988" w:type="dxa"/>
            <w:vMerge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4105" w:type="dxa"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6 «Произведение многочленов»</w:t>
            </w:r>
          </w:p>
        </w:tc>
      </w:tr>
      <w:tr w:rsidR="00860EEE" w:rsidTr="00FD7BC8">
        <w:tc>
          <w:tcPr>
            <w:tcW w:w="988" w:type="dxa"/>
            <w:vMerge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4105" w:type="dxa"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7 «Формулы сокращенного умножения»</w:t>
            </w:r>
          </w:p>
        </w:tc>
      </w:tr>
      <w:tr w:rsidR="00860EEE" w:rsidTr="00FD7BC8">
        <w:tc>
          <w:tcPr>
            <w:tcW w:w="988" w:type="dxa"/>
            <w:vMerge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4105" w:type="dxa"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8 «Преобразование целых выражений»</w:t>
            </w:r>
          </w:p>
        </w:tc>
      </w:tr>
      <w:tr w:rsidR="00860EEE" w:rsidTr="00FD7BC8">
        <w:tc>
          <w:tcPr>
            <w:tcW w:w="988" w:type="dxa"/>
            <w:vMerge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4105" w:type="dxa"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9 «Системы линейных уравнений»</w:t>
            </w:r>
          </w:p>
        </w:tc>
      </w:tr>
      <w:tr w:rsidR="00860EEE" w:rsidTr="00FD7BC8">
        <w:tc>
          <w:tcPr>
            <w:tcW w:w="988" w:type="dxa"/>
            <w:vMerge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4105" w:type="dxa"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860EEE" w:rsidTr="00FD7BC8">
        <w:tc>
          <w:tcPr>
            <w:tcW w:w="988" w:type="dxa"/>
            <w:vMerge w:val="restart"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2551" w:type="dxa"/>
            <w:vMerge w:val="restart"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701" w:type="dxa"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4105" w:type="dxa"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 «Начальные геометрические сведения»</w:t>
            </w:r>
          </w:p>
        </w:tc>
      </w:tr>
      <w:tr w:rsidR="00860EEE" w:rsidTr="00FD7BC8">
        <w:tc>
          <w:tcPr>
            <w:tcW w:w="988" w:type="dxa"/>
            <w:vMerge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4105" w:type="dxa"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2 «</w:t>
            </w:r>
            <w:r w:rsidR="001F1ED9">
              <w:rPr>
                <w:rFonts w:ascii="Times New Roman" w:hAnsi="Times New Roman" w:cs="Times New Roman"/>
                <w:sz w:val="28"/>
                <w:szCs w:val="28"/>
              </w:rPr>
              <w:t>Треугольники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0EEE" w:rsidTr="00FD7BC8">
        <w:tc>
          <w:tcPr>
            <w:tcW w:w="988" w:type="dxa"/>
            <w:vMerge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4105" w:type="dxa"/>
          </w:tcPr>
          <w:p w:rsidR="00860EEE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3 «Параллельные прямые»</w:t>
            </w:r>
          </w:p>
        </w:tc>
      </w:tr>
      <w:tr w:rsidR="00860EEE" w:rsidTr="00FD7BC8">
        <w:tc>
          <w:tcPr>
            <w:tcW w:w="988" w:type="dxa"/>
            <w:vMerge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4105" w:type="dxa"/>
          </w:tcPr>
          <w:p w:rsidR="00860EEE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4 «Сумма углов треугольника»</w:t>
            </w:r>
          </w:p>
        </w:tc>
      </w:tr>
      <w:tr w:rsidR="00860EEE" w:rsidTr="00FD7BC8">
        <w:tc>
          <w:tcPr>
            <w:tcW w:w="988" w:type="dxa"/>
            <w:vMerge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4105" w:type="dxa"/>
          </w:tcPr>
          <w:p w:rsidR="00860EEE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5 «Прямоугольный треугольник»</w:t>
            </w:r>
          </w:p>
        </w:tc>
      </w:tr>
      <w:tr w:rsidR="00860EEE" w:rsidTr="00FD7BC8">
        <w:tc>
          <w:tcPr>
            <w:tcW w:w="988" w:type="dxa"/>
            <w:vMerge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EE" w:rsidRDefault="00860EEE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4105" w:type="dxa"/>
          </w:tcPr>
          <w:p w:rsidR="00860EEE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1F1ED9" w:rsidTr="00FD7BC8">
        <w:tc>
          <w:tcPr>
            <w:tcW w:w="988" w:type="dxa"/>
            <w:vMerge w:val="restart"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vMerge w:val="restart"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701" w:type="dxa"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4105" w:type="dxa"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.№ 1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Рациональные дроби. Сложение и вычитание дробей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F1ED9" w:rsidTr="00FD7BC8">
        <w:tc>
          <w:tcPr>
            <w:tcW w:w="988" w:type="dxa"/>
            <w:vMerge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4105" w:type="dxa"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.№ 2 «Умножение и деление дробей»</w:t>
            </w:r>
          </w:p>
        </w:tc>
      </w:tr>
      <w:tr w:rsidR="001F1ED9" w:rsidTr="00FD7BC8">
        <w:tc>
          <w:tcPr>
            <w:tcW w:w="988" w:type="dxa"/>
            <w:vMerge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4105" w:type="dxa"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3 «Арифметический квадратный корень»</w:t>
            </w:r>
          </w:p>
        </w:tc>
      </w:tr>
      <w:tr w:rsidR="001F1ED9" w:rsidTr="00FD7BC8">
        <w:tc>
          <w:tcPr>
            <w:tcW w:w="988" w:type="dxa"/>
            <w:vMerge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4105" w:type="dxa"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4 «Применение свойств арифметического квадратного корня»</w:t>
            </w:r>
          </w:p>
        </w:tc>
      </w:tr>
      <w:tr w:rsidR="001F1ED9" w:rsidTr="00FD7BC8">
        <w:tc>
          <w:tcPr>
            <w:tcW w:w="988" w:type="dxa"/>
            <w:vMerge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4105" w:type="dxa"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5 «Квадратные уравнения»</w:t>
            </w:r>
          </w:p>
        </w:tc>
      </w:tr>
      <w:tr w:rsidR="001F1ED9" w:rsidTr="00FD7BC8">
        <w:tc>
          <w:tcPr>
            <w:tcW w:w="988" w:type="dxa"/>
            <w:vMerge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4105" w:type="dxa"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6 «Дробные рациональные уравнения»</w:t>
            </w:r>
          </w:p>
        </w:tc>
      </w:tr>
      <w:tr w:rsidR="001F1ED9" w:rsidTr="00FD7BC8">
        <w:tc>
          <w:tcPr>
            <w:tcW w:w="988" w:type="dxa"/>
            <w:vMerge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4105" w:type="dxa"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.№ 7 «Числовые неравенства»</w:t>
            </w:r>
          </w:p>
        </w:tc>
      </w:tr>
      <w:tr w:rsidR="001F1ED9" w:rsidTr="00FD7BC8">
        <w:tc>
          <w:tcPr>
            <w:tcW w:w="988" w:type="dxa"/>
            <w:vMerge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4105" w:type="dxa"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8 «Неравенства с одной переменной и их системы»</w:t>
            </w:r>
          </w:p>
        </w:tc>
      </w:tr>
      <w:tr w:rsidR="001F1ED9" w:rsidTr="00FD7BC8">
        <w:tc>
          <w:tcPr>
            <w:tcW w:w="988" w:type="dxa"/>
            <w:vMerge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4105" w:type="dxa"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.№ 9 «Степень с целым показателем»</w:t>
            </w:r>
          </w:p>
        </w:tc>
      </w:tr>
      <w:tr w:rsidR="001F1ED9" w:rsidTr="00FD7BC8">
        <w:tc>
          <w:tcPr>
            <w:tcW w:w="988" w:type="dxa"/>
            <w:vMerge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4105" w:type="dxa"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1F1ED9" w:rsidTr="00FD7BC8">
        <w:tc>
          <w:tcPr>
            <w:tcW w:w="988" w:type="dxa"/>
            <w:vMerge w:val="restart"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vMerge w:val="restart"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701" w:type="dxa"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4105" w:type="dxa"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 «Четырехугольники»</w:t>
            </w:r>
          </w:p>
        </w:tc>
      </w:tr>
      <w:tr w:rsidR="001F1ED9" w:rsidTr="00FD7BC8">
        <w:tc>
          <w:tcPr>
            <w:tcW w:w="988" w:type="dxa"/>
            <w:vMerge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4105" w:type="dxa"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2 «Площадь»</w:t>
            </w:r>
          </w:p>
        </w:tc>
      </w:tr>
      <w:tr w:rsidR="001F1ED9" w:rsidTr="00FD7BC8">
        <w:tc>
          <w:tcPr>
            <w:tcW w:w="988" w:type="dxa"/>
            <w:vMerge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4105" w:type="dxa"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3 «Подобие треугольников»</w:t>
            </w:r>
          </w:p>
        </w:tc>
      </w:tr>
      <w:tr w:rsidR="001F1ED9" w:rsidTr="00FD7BC8">
        <w:tc>
          <w:tcPr>
            <w:tcW w:w="988" w:type="dxa"/>
            <w:vMerge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4105" w:type="dxa"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4 «Решение прямоугольных прямоугольников»</w:t>
            </w:r>
          </w:p>
        </w:tc>
      </w:tr>
      <w:tr w:rsidR="001F1ED9" w:rsidTr="00FD7BC8">
        <w:tc>
          <w:tcPr>
            <w:tcW w:w="988" w:type="dxa"/>
            <w:vMerge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4105" w:type="dxa"/>
          </w:tcPr>
          <w:p w:rsidR="001F1ED9" w:rsidRDefault="001F1ED9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5 «Окружность»</w:t>
            </w:r>
          </w:p>
        </w:tc>
      </w:tr>
      <w:tr w:rsidR="00E13DAB" w:rsidTr="00FD7BC8">
        <w:tc>
          <w:tcPr>
            <w:tcW w:w="988" w:type="dxa"/>
            <w:vMerge w:val="restart"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2551" w:type="dxa"/>
            <w:vMerge w:val="restart"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701" w:type="dxa"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4105" w:type="dxa"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 «Числовые неравенства»</w:t>
            </w:r>
          </w:p>
        </w:tc>
      </w:tr>
      <w:tr w:rsidR="00E13DAB" w:rsidTr="00FD7BC8">
        <w:tc>
          <w:tcPr>
            <w:tcW w:w="988" w:type="dxa"/>
            <w:vMerge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4105" w:type="dxa"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2 «Неравенства с одной переменной и их системы»</w:t>
            </w:r>
          </w:p>
        </w:tc>
      </w:tr>
      <w:tr w:rsidR="00E13DAB" w:rsidTr="00FD7BC8">
        <w:tc>
          <w:tcPr>
            <w:tcW w:w="988" w:type="dxa"/>
            <w:vMerge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4105" w:type="dxa"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.№ 3 «Функции и их свойства»</w:t>
            </w:r>
          </w:p>
        </w:tc>
      </w:tr>
      <w:tr w:rsidR="00E13DAB" w:rsidTr="00FD7BC8">
        <w:tc>
          <w:tcPr>
            <w:tcW w:w="988" w:type="dxa"/>
            <w:vMerge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4105" w:type="dxa"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4 «Квадратичная функция»</w:t>
            </w:r>
          </w:p>
        </w:tc>
      </w:tr>
      <w:tr w:rsidR="00E13DAB" w:rsidTr="00FD7BC8">
        <w:tc>
          <w:tcPr>
            <w:tcW w:w="988" w:type="dxa"/>
            <w:vMerge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4105" w:type="dxa"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5 «Уравнения и неравенства с одной переменной»</w:t>
            </w:r>
          </w:p>
        </w:tc>
      </w:tr>
      <w:tr w:rsidR="00E13DAB" w:rsidTr="00FD7BC8">
        <w:tc>
          <w:tcPr>
            <w:tcW w:w="988" w:type="dxa"/>
            <w:vMerge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4105" w:type="dxa"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6 «Уравнения и неравенства с двумя переменными»</w:t>
            </w:r>
          </w:p>
        </w:tc>
      </w:tr>
      <w:tr w:rsidR="00E13DAB" w:rsidTr="00FD7BC8">
        <w:tc>
          <w:tcPr>
            <w:tcW w:w="988" w:type="dxa"/>
            <w:vMerge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4105" w:type="dxa"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7 «Арифметическая прогрессия»</w:t>
            </w:r>
          </w:p>
        </w:tc>
      </w:tr>
      <w:tr w:rsidR="00E13DAB" w:rsidTr="00FD7BC8">
        <w:tc>
          <w:tcPr>
            <w:tcW w:w="988" w:type="dxa"/>
            <w:vMerge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4105" w:type="dxa"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8 «Геометрическая прогрессия»</w:t>
            </w:r>
          </w:p>
        </w:tc>
      </w:tr>
      <w:tr w:rsidR="00E13DAB" w:rsidTr="00FD7BC8">
        <w:tc>
          <w:tcPr>
            <w:tcW w:w="988" w:type="dxa"/>
            <w:vMerge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4105" w:type="dxa"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9 «Элементы комбинаторики и теории вероятностей»</w:t>
            </w:r>
          </w:p>
        </w:tc>
      </w:tr>
      <w:tr w:rsidR="00E13DAB" w:rsidTr="00FD7BC8">
        <w:tc>
          <w:tcPr>
            <w:tcW w:w="988" w:type="dxa"/>
            <w:vMerge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4105" w:type="dxa"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E13DAB" w:rsidTr="00FD7BC8">
        <w:tc>
          <w:tcPr>
            <w:tcW w:w="988" w:type="dxa"/>
            <w:vMerge w:val="restart"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2551" w:type="dxa"/>
            <w:vMerge w:val="restart"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701" w:type="dxa"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4105" w:type="dxa"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 «Векторы»</w:t>
            </w:r>
          </w:p>
        </w:tc>
      </w:tr>
      <w:tr w:rsidR="00E13DAB" w:rsidTr="00FD7BC8">
        <w:tc>
          <w:tcPr>
            <w:tcW w:w="988" w:type="dxa"/>
            <w:vMerge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4105" w:type="dxa"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2 «Метод координат»</w:t>
            </w:r>
          </w:p>
        </w:tc>
      </w:tr>
      <w:tr w:rsidR="00E13DAB" w:rsidTr="00FD7BC8">
        <w:tc>
          <w:tcPr>
            <w:tcW w:w="988" w:type="dxa"/>
            <w:vMerge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4105" w:type="dxa"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 3 «Соотношения между сторонами и углами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треугольника.Скалярное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произведение векторов»</w:t>
            </w:r>
          </w:p>
        </w:tc>
      </w:tr>
      <w:tr w:rsidR="00E13DAB" w:rsidTr="00FD7BC8">
        <w:tc>
          <w:tcPr>
            <w:tcW w:w="988" w:type="dxa"/>
            <w:vMerge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4105" w:type="dxa"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 4 «Длина окружности и площадь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круга »</w:t>
            </w:r>
            <w:proofErr w:type="gramEnd"/>
          </w:p>
        </w:tc>
      </w:tr>
      <w:tr w:rsidR="00E13DAB" w:rsidTr="00FD7BC8">
        <w:tc>
          <w:tcPr>
            <w:tcW w:w="988" w:type="dxa"/>
            <w:vMerge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4105" w:type="dxa"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5 «Движение»</w:t>
            </w:r>
          </w:p>
        </w:tc>
      </w:tr>
      <w:tr w:rsidR="00E13DAB" w:rsidTr="00FD7BC8">
        <w:tc>
          <w:tcPr>
            <w:tcW w:w="988" w:type="dxa"/>
            <w:vMerge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4105" w:type="dxa"/>
          </w:tcPr>
          <w:p w:rsidR="00E13DAB" w:rsidRDefault="00E13DAB" w:rsidP="00FD7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  <w:bookmarkStart w:id="0" w:name="_GoBack"/>
            <w:bookmarkEnd w:id="0"/>
          </w:p>
        </w:tc>
      </w:tr>
    </w:tbl>
    <w:p w:rsidR="00FD7BC8" w:rsidRPr="00FD7BC8" w:rsidRDefault="00FD7BC8" w:rsidP="00FD7BC8">
      <w:pPr>
        <w:rPr>
          <w:rFonts w:ascii="Times New Roman" w:hAnsi="Times New Roman" w:cs="Times New Roman"/>
          <w:sz w:val="28"/>
          <w:szCs w:val="28"/>
        </w:rPr>
      </w:pPr>
    </w:p>
    <w:sectPr w:rsidR="00FD7BC8" w:rsidRPr="00FD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BA"/>
    <w:rsid w:val="001F1ED9"/>
    <w:rsid w:val="00443F02"/>
    <w:rsid w:val="00662ABA"/>
    <w:rsid w:val="00860EEE"/>
    <w:rsid w:val="00E13DAB"/>
    <w:rsid w:val="00FD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046F4-B51A-446D-BEA9-035791D2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2022-09-20T15:46:00Z</dcterms:created>
  <dcterms:modified xsi:type="dcterms:W3CDTF">2022-09-20T16:25:00Z</dcterms:modified>
</cp:coreProperties>
</file>