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DEA" w:rsidRPr="00984CBA" w:rsidRDefault="005A4DEA" w:rsidP="005A4DEA">
      <w:pPr>
        <w:spacing w:before="0" w:beforeAutospacing="0" w:after="160" w:afterAutospacing="0"/>
        <w:ind w:right="-1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  <w:r w:rsidRPr="00984CB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5A4DEA" w:rsidRPr="00984CBA" w:rsidRDefault="005A4DEA" w:rsidP="005A4DEA">
      <w:pPr>
        <w:spacing w:before="0" w:beforeAutospacing="0" w:after="160" w:afterAutospacing="0"/>
        <w:ind w:right="-1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  <w:r w:rsidRPr="00984CB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«Ялтинская специальная (коррекционная) школа» муниципального образования городской округ Ялта Республики Крым</w:t>
      </w:r>
    </w:p>
    <w:p w:rsidR="000675DB" w:rsidRPr="00984CBA" w:rsidRDefault="000675D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09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70"/>
        <w:gridCol w:w="4425"/>
      </w:tblGrid>
      <w:tr w:rsidR="000675DB" w:rsidRPr="005A4DE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DB407B" w:rsidRDefault="00984CBA" w:rsidP="008C6B72">
            <w:pPr>
              <w:rPr>
                <w:lang w:val="ru-RU"/>
              </w:rPr>
            </w:pPr>
            <w:r w:rsidRPr="00494E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bookmarkStart w:id="0" w:name="_GoBack"/>
            <w:bookmarkEnd w:id="0"/>
            <w:r w:rsidRPr="00494E0C">
              <w:rPr>
                <w:lang w:val="ru-RU"/>
              </w:rPr>
              <w:br/>
            </w:r>
            <w:r w:rsidRPr="00494E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494E0C">
              <w:rPr>
                <w:lang w:val="ru-RU"/>
              </w:rPr>
              <w:br/>
            </w:r>
            <w:r w:rsidRPr="00494E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494E0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5A4DEA" w:rsidRPr="00494E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«ЯС(К)Ш»</w:t>
            </w:r>
            <w:r w:rsidRPr="00494E0C">
              <w:rPr>
                <w:lang w:val="ru-RU"/>
              </w:rPr>
              <w:br/>
            </w:r>
            <w:r w:rsidRPr="00494E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3A7A9F" w:rsidRPr="00494E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25</w:t>
            </w:r>
            <w:r w:rsidR="008C6B72" w:rsidRPr="00494E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.03.</w:t>
            </w:r>
            <w:r w:rsidRPr="00494E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2021</w:t>
            </w:r>
            <w:r w:rsidRPr="00494E0C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94E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 №</w:t>
            </w:r>
            <w:r w:rsidR="008919C7" w:rsidRPr="00494E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44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DEA" w:rsidRPr="00DB407B" w:rsidRDefault="00984CBA" w:rsidP="005A4D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40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DB407B">
              <w:rPr>
                <w:lang w:val="ru-RU"/>
              </w:rPr>
              <w:br/>
            </w:r>
            <w:r w:rsidRPr="00DB40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 w:rsidR="005A4DEA" w:rsidRPr="00DB40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«ЯС(К)Ш»</w:t>
            </w:r>
            <w:r w:rsidRPr="00DB407B">
              <w:rPr>
                <w:lang w:val="ru-RU"/>
              </w:rPr>
              <w:br/>
            </w:r>
            <w:r w:rsidR="005A4DEA" w:rsidRPr="00DB40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__________Н.Н. Бондаренко</w:t>
            </w:r>
          </w:p>
          <w:p w:rsidR="000675DB" w:rsidRPr="00DB407B" w:rsidRDefault="008C6B72" w:rsidP="008C6B72">
            <w:pPr>
              <w:rPr>
                <w:lang w:val="ru-RU"/>
              </w:rPr>
            </w:pPr>
            <w:r w:rsidRPr="00DB40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25.03.</w:t>
            </w:r>
            <w:r w:rsidR="00984CBA" w:rsidRPr="00DB40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2021</w:t>
            </w:r>
            <w:r w:rsidR="00984CBA" w:rsidRPr="00DB407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84CBA" w:rsidRPr="00DB40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</w:tbl>
    <w:p w:rsidR="000675DB" w:rsidRPr="005A4DEA" w:rsidRDefault="000675D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84CBA" w:rsidRPr="00984CBA" w:rsidRDefault="00984CBA" w:rsidP="00984CBA">
      <w:pPr>
        <w:spacing w:before="0" w:beforeAutospacing="0" w:after="160" w:afterAutospacing="0"/>
        <w:ind w:right="-1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</w:p>
    <w:p w:rsidR="00984CBA" w:rsidRPr="005A4DEA" w:rsidRDefault="005A4DEA" w:rsidP="005A4DE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  <w:lang w:val="ru-RU"/>
        </w:rPr>
        <w:t xml:space="preserve"> </w:t>
      </w:r>
    </w:p>
    <w:p w:rsidR="00984CBA" w:rsidRPr="00984CBA" w:rsidRDefault="00984CBA" w:rsidP="00984CB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984CBA" w:rsidRPr="00984CBA" w:rsidRDefault="00984CBA" w:rsidP="00984CB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984CBA" w:rsidRPr="00984CBA" w:rsidRDefault="00984CBA" w:rsidP="00984CBA">
      <w:pPr>
        <w:spacing w:before="0" w:beforeAutospacing="0" w:after="160" w:afterAutospacing="0"/>
        <w:ind w:right="-1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72"/>
          <w:szCs w:val="72"/>
          <w:lang w:val="ru-RU"/>
        </w:rPr>
      </w:pPr>
      <w:r w:rsidRPr="00984CBA">
        <w:rPr>
          <w:rFonts w:ascii="Times New Roman" w:eastAsia="Calibri" w:hAnsi="Times New Roman" w:cs="Times New Roman"/>
          <w:b/>
          <w:bCs/>
          <w:color w:val="000000"/>
          <w:sz w:val="72"/>
          <w:szCs w:val="72"/>
          <w:lang w:val="ru-RU"/>
        </w:rPr>
        <w:t>Отчёт о результатах самообследования</w:t>
      </w:r>
    </w:p>
    <w:p w:rsidR="00984CBA" w:rsidRPr="00984CBA" w:rsidRDefault="00984CBA" w:rsidP="00984CBA">
      <w:pPr>
        <w:spacing w:before="0" w:beforeAutospacing="0" w:after="160" w:afterAutospacing="0"/>
        <w:ind w:right="-1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72"/>
          <w:szCs w:val="72"/>
          <w:lang w:val="ru-RU"/>
        </w:rPr>
      </w:pPr>
    </w:p>
    <w:p w:rsidR="00984CBA" w:rsidRPr="00984CBA" w:rsidRDefault="00984CBA" w:rsidP="00984CBA">
      <w:pPr>
        <w:spacing w:before="0" w:beforeAutospacing="0" w:after="160" w:afterAutospacing="0"/>
        <w:ind w:right="-1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  <w:r w:rsidRPr="00984CBA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984CB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Муниципального бюджетного общеобразовательного учреждения «Ялтинская специальная (коррекционная) школа» муниципального образования городской ок</w:t>
      </w:r>
      <w:r w:rsidR="005A4DE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руг Ялта Республики Крым за 2020</w:t>
      </w:r>
      <w:r w:rsidRPr="00984CB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год</w:t>
      </w:r>
    </w:p>
    <w:p w:rsidR="00984CBA" w:rsidRPr="00984CBA" w:rsidRDefault="00984CBA" w:rsidP="00984CB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984CBA" w:rsidRPr="00984CBA" w:rsidRDefault="00984CBA" w:rsidP="00984CB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984CBA" w:rsidRPr="00984CBA" w:rsidRDefault="00984CBA" w:rsidP="00984CB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84CBA" w:rsidRPr="00984CBA" w:rsidRDefault="00984CBA" w:rsidP="00984CB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84CBA" w:rsidRPr="00984CBA" w:rsidRDefault="00984CBA" w:rsidP="00984CB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84CBA" w:rsidRPr="00984CBA" w:rsidRDefault="00984CBA" w:rsidP="00984CB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84CBA" w:rsidRPr="00984CBA" w:rsidRDefault="00984CBA" w:rsidP="00984CB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84CBA" w:rsidRPr="00984CBA" w:rsidRDefault="00984CBA" w:rsidP="00984CB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84CBA" w:rsidRPr="00984CBA" w:rsidRDefault="00984CBA" w:rsidP="00984CB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84CBA" w:rsidRPr="00984CBA" w:rsidRDefault="00984CBA" w:rsidP="00984CB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84CBA" w:rsidRPr="00984CBA" w:rsidRDefault="00984CBA" w:rsidP="005A4DE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A4DEA" w:rsidRDefault="00984CBA" w:rsidP="005A4DE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  <w:r w:rsidRPr="00984CB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                   Ялта </w:t>
      </w:r>
    </w:p>
    <w:p w:rsidR="008C6B72" w:rsidRDefault="008C6B72" w:rsidP="005A4DE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C6B72" w:rsidRDefault="008C6B72" w:rsidP="005A4DE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A4DEA" w:rsidRDefault="005A4DEA" w:rsidP="005A4DE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675DB" w:rsidRDefault="00984CBA" w:rsidP="005A4DEA">
      <w:pPr>
        <w:autoSpaceDE w:val="0"/>
        <w:autoSpaceDN w:val="0"/>
        <w:adjustRightInd w:val="0"/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Общие сведения об образовательной организации</w:t>
      </w:r>
    </w:p>
    <w:p w:rsidR="005A4DEA" w:rsidRPr="005A4DEA" w:rsidRDefault="005A4DEA" w:rsidP="005A4DE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9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6"/>
        <w:gridCol w:w="6312"/>
      </w:tblGrid>
      <w:tr w:rsidR="00984CBA" w:rsidRPr="00494E0C" w:rsidTr="00984CBA">
        <w:trPr>
          <w:trHeight w:val="1308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BA" w:rsidRPr="00667B3F" w:rsidRDefault="00984CBA" w:rsidP="00984CB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CBA" w:rsidRPr="00984CBA" w:rsidRDefault="00984CBA" w:rsidP="00984CBA">
            <w:pPr>
              <w:autoSpaceDE w:val="0"/>
              <w:autoSpaceDN w:val="0"/>
              <w:adjustRightInd w:val="0"/>
              <w:spacing w:after="0"/>
              <w:ind w:right="-3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84CB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Муниципальное бюдж</w:t>
            </w:r>
            <w:r w:rsidR="00494E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етное образовательное учреждение</w:t>
            </w:r>
            <w:r w:rsidRPr="00984CB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 «Ялтинская специальная (коррекционная)  школа» муниципального образования городской округ Ялта Республики Крым</w:t>
            </w:r>
          </w:p>
          <w:p w:rsidR="00984CBA" w:rsidRPr="00984CBA" w:rsidRDefault="00984CBA" w:rsidP="00984CBA">
            <w:pPr>
              <w:spacing w:after="0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</w:tr>
      <w:tr w:rsidR="00984CBA" w:rsidRPr="00667B3F" w:rsidTr="00984CBA">
        <w:trPr>
          <w:trHeight w:val="415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BA" w:rsidRPr="00667B3F" w:rsidRDefault="00984CBA" w:rsidP="00984CB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CBA" w:rsidRPr="00667B3F" w:rsidRDefault="00984CBA" w:rsidP="00984CB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Бондаренко Наталья Николаевна</w:t>
            </w:r>
          </w:p>
        </w:tc>
      </w:tr>
      <w:tr w:rsidR="00984CBA" w:rsidRPr="00494E0C" w:rsidTr="00984CBA">
        <w:trPr>
          <w:trHeight w:val="31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BA" w:rsidRPr="00667B3F" w:rsidRDefault="00984CBA" w:rsidP="00984CB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CBA" w:rsidRPr="00984CBA" w:rsidRDefault="00984CBA" w:rsidP="00984CBA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984CB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298600  город Ялта, улица  Манагарова, дом 2  </w:t>
            </w:r>
          </w:p>
        </w:tc>
      </w:tr>
      <w:tr w:rsidR="00984CBA" w:rsidRPr="00773AF4" w:rsidTr="00984CBA">
        <w:trPr>
          <w:trHeight w:val="274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BA" w:rsidRPr="00667B3F" w:rsidRDefault="00984CBA" w:rsidP="00984CB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почты, сайт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CBA" w:rsidRPr="00667B3F" w:rsidRDefault="0093510D" w:rsidP="00984CB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8" w:history="1">
              <w:r w:rsidR="00984CBA" w:rsidRPr="00667B3F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yaltasch3@mail.ru</w:t>
              </w:r>
            </w:hyperlink>
            <w:r w:rsidR="00984CBA" w:rsidRPr="00667B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 http://yaltasch3.ru/</w:t>
            </w:r>
          </w:p>
          <w:p w:rsidR="00984CBA" w:rsidRPr="00667B3F" w:rsidRDefault="00984CBA" w:rsidP="00984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4CBA" w:rsidRPr="00494E0C" w:rsidTr="00984CBA">
        <w:trPr>
          <w:trHeight w:val="274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BA" w:rsidRPr="00667B3F" w:rsidRDefault="00984CBA" w:rsidP="00984CB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BA" w:rsidRPr="00984CBA" w:rsidRDefault="00984CBA" w:rsidP="00984CB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84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Муниципальное образование городской округ Ялта Республики Крым</w:t>
            </w:r>
          </w:p>
        </w:tc>
      </w:tr>
      <w:tr w:rsidR="00984CBA" w:rsidRPr="00667B3F" w:rsidTr="00984CBA">
        <w:trPr>
          <w:trHeight w:val="274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BA" w:rsidRPr="00667B3F" w:rsidRDefault="00984CBA" w:rsidP="00984CB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BA" w:rsidRPr="00667B3F" w:rsidRDefault="00984CBA" w:rsidP="00984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1980 год</w:t>
            </w:r>
          </w:p>
        </w:tc>
      </w:tr>
      <w:tr w:rsidR="00984CBA" w:rsidRPr="00667B3F" w:rsidTr="00984CBA">
        <w:trPr>
          <w:trHeight w:val="274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BA" w:rsidRPr="00667B3F" w:rsidRDefault="00984CBA" w:rsidP="00984CB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BA" w:rsidRPr="00667B3F" w:rsidRDefault="00984CBA" w:rsidP="00984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от 03 октября 2017 г. № 1180              Предоставлена на срок: бессрочно. </w:t>
            </w:r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ИНН 9103017098, КПП 910301001</w:t>
            </w:r>
          </w:p>
        </w:tc>
      </w:tr>
      <w:tr w:rsidR="00984CBA" w:rsidRPr="00494E0C" w:rsidTr="00984CBA">
        <w:trPr>
          <w:trHeight w:val="796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BA" w:rsidRPr="00667B3F" w:rsidRDefault="00984CBA" w:rsidP="00984CB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BA" w:rsidRPr="00984CBA" w:rsidRDefault="00984CBA" w:rsidP="00984CB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84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 0469 от 26 апреля 2018, серия 82А01 № 0000534, сроком до 26.04.2030г.</w:t>
            </w:r>
          </w:p>
        </w:tc>
      </w:tr>
    </w:tbl>
    <w:p w:rsidR="00984CBA" w:rsidRPr="00984CBA" w:rsidRDefault="00984CBA" w:rsidP="00984CBA">
      <w:pPr>
        <w:spacing w:before="120" w:beforeAutospacing="0" w:after="0" w:afterAutospacing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84CB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МБОУ «ЯС(К)Ш» г. (далее – ОУ)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микрорайона </w:t>
      </w:r>
      <w:r w:rsidRPr="00984CBA">
        <w:rPr>
          <w:rFonts w:ascii="Times New Roman" w:eastAsia="Calibri" w:hAnsi="Times New Roman" w:cs="Times New Roman"/>
          <w:sz w:val="24"/>
          <w:szCs w:val="24"/>
          <w:lang w:val="ru-RU"/>
        </w:rPr>
        <w:t>не имеет.</w:t>
      </w:r>
    </w:p>
    <w:p w:rsidR="00984CBA" w:rsidRPr="00984CBA" w:rsidRDefault="00984CBA" w:rsidP="00984CBA">
      <w:pPr>
        <w:spacing w:before="120" w:beforeAutospacing="0" w:after="0" w:afterAutospacing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84CB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Основным видом деятельности ОУ является реализация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адаптированных</w:t>
      </w:r>
      <w:r w:rsidRPr="00984CB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основных общеобразовательных программ начального общего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основного общего образования </w:t>
      </w:r>
      <w:r w:rsidRPr="00984CBA">
        <w:rPr>
          <w:rFonts w:ascii="Times New Roman" w:eastAsia="Calibri" w:hAnsi="Times New Roman" w:cs="Times New Roman"/>
          <w:sz w:val="24"/>
          <w:szCs w:val="24"/>
          <w:lang w:val="ru-RU"/>
        </w:rPr>
        <w:t>для обучающихся с ограниченными возможностями здоровья (задержкой психического здоровья, умственной отсталостью, расстройствами аутистического спектра).  Также ОУ реализует образовательные программы дополнительного образования детей и взрослых.</w:t>
      </w:r>
    </w:p>
    <w:p w:rsidR="000675DB" w:rsidRPr="00984CBA" w:rsidRDefault="00984C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0675DB" w:rsidRPr="00984CBA" w:rsidRDefault="00984C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984C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 Школе организуется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«Об образовании в Российской Федерации», ФГОС </w:t>
      </w:r>
      <w:r w:rsidR="005A4DEA">
        <w:rPr>
          <w:rFonts w:hAnsi="Times New Roman" w:cs="Times New Roman"/>
          <w:color w:val="000000"/>
          <w:sz w:val="24"/>
          <w:szCs w:val="24"/>
          <w:lang w:val="ru-RU"/>
        </w:rPr>
        <w:t xml:space="preserve">ОВЗ 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общего, основного общего образования, СП 2.4.3648-20 «Санитарно-эпидемиологические требования к организациям воспитания и обучения, отдыха и оздоровления детей и молодежи», СанПиН 1.2.3685-21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«Гигиенические нормативы и требования к обеспечению безопасности и (или) безвредности для человека факторов среды обитания», другими нормативными правовыми актами, которые регулируют деятельность образовательных организаций, основными образовательными программами. локальными нормативными актами Школы.</w:t>
      </w:r>
    </w:p>
    <w:p w:rsidR="000666C3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C6B72">
        <w:rPr>
          <w:rFonts w:hAnsi="Times New Roman" w:cs="Times New Roman"/>
          <w:color w:val="000000"/>
          <w:sz w:val="24"/>
          <w:szCs w:val="24"/>
          <w:lang w:val="ru-RU"/>
        </w:rPr>
        <w:t>Учебный план 1–4-х классов ориентирован на</w:t>
      </w:r>
      <w:r w:rsidR="000666C3" w:rsidRPr="008C6B72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8C6B72">
        <w:rPr>
          <w:rFonts w:hAnsi="Times New Roman" w:cs="Times New Roman"/>
          <w:color w:val="000000"/>
          <w:sz w:val="24"/>
          <w:szCs w:val="24"/>
          <w:lang w:val="ru-RU"/>
        </w:rPr>
        <w:t xml:space="preserve">-летний нормативный срок освоения </w:t>
      </w:r>
      <w:r w:rsidR="000666C3" w:rsidRPr="008C6B72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адаптированной </w:t>
      </w:r>
      <w:r w:rsidRPr="008C6B72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начального общего образования (реализация</w:t>
      </w:r>
      <w:r w:rsidRPr="008C6B72">
        <w:rPr>
          <w:rFonts w:hAnsi="Times New Roman" w:cs="Times New Roman"/>
          <w:color w:val="000000"/>
          <w:sz w:val="24"/>
          <w:szCs w:val="24"/>
        </w:rPr>
        <w:t> </w:t>
      </w:r>
      <w:r w:rsidRPr="008C6B72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</w:t>
      </w:r>
      <w:r w:rsidR="000666C3" w:rsidRPr="008C6B72">
        <w:rPr>
          <w:rFonts w:hAnsi="Times New Roman" w:cs="Times New Roman"/>
          <w:color w:val="000000"/>
          <w:sz w:val="24"/>
          <w:szCs w:val="24"/>
          <w:lang w:val="ru-RU"/>
        </w:rPr>
        <w:t xml:space="preserve">ОВЗ </w:t>
      </w:r>
      <w:r w:rsidRPr="008C6B72">
        <w:rPr>
          <w:rFonts w:hAnsi="Times New Roman" w:cs="Times New Roman"/>
          <w:color w:val="000000"/>
          <w:sz w:val="24"/>
          <w:szCs w:val="24"/>
          <w:lang w:val="ru-RU"/>
        </w:rPr>
        <w:t xml:space="preserve">НОО), 5–9-х классов – на 5-летний нормативный срок освоения </w:t>
      </w:r>
      <w:r w:rsidR="000666C3" w:rsidRPr="008C6B72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адаптированной </w:t>
      </w:r>
      <w:r w:rsidRPr="008C6B72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льной программы основного общего образования (реализация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="000666C3">
        <w:rPr>
          <w:rFonts w:hAnsi="Times New Roman" w:cs="Times New Roman"/>
          <w:color w:val="000000"/>
          <w:sz w:val="24"/>
          <w:szCs w:val="24"/>
          <w:lang w:val="ru-RU"/>
        </w:rPr>
        <w:t xml:space="preserve"> ОВЗ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ООО</w:t>
      </w:r>
      <w:r w:rsidR="000666C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8C6B72" w:rsidRPr="008C6B72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 2020 году в результате введения ограничительных мер в связи с распространением коронавирусной инфекции часть образовательных программ в 2019/2020 и в 2020/2021 учебных годах пришлось реализовывать с применением электронного обучения и дистанционных образовательных технологий. Для этого использовались федеральные и региональные информационные ресурсы, в частности, </w:t>
      </w:r>
      <w:r w:rsidRPr="008C6B72">
        <w:rPr>
          <w:rFonts w:hAnsi="Times New Roman" w:cs="Times New Roman"/>
          <w:color w:val="000000"/>
          <w:sz w:val="24"/>
          <w:szCs w:val="24"/>
          <w:lang w:val="ru-RU"/>
        </w:rPr>
        <w:t>платформа</w:t>
      </w:r>
      <w:r w:rsidRPr="008C6B72">
        <w:rPr>
          <w:rFonts w:hAnsi="Times New Roman" w:cs="Times New Roman"/>
          <w:color w:val="000000"/>
          <w:sz w:val="24"/>
          <w:szCs w:val="24"/>
        </w:rPr>
        <w:t> </w:t>
      </w:r>
      <w:r w:rsidRPr="008C6B72">
        <w:rPr>
          <w:rFonts w:hAnsi="Times New Roman" w:cs="Times New Roman"/>
          <w:color w:val="000000"/>
          <w:sz w:val="24"/>
          <w:szCs w:val="24"/>
          <w:lang w:val="ru-RU"/>
        </w:rPr>
        <w:t>Российская электронная школа,</w:t>
      </w:r>
      <w:r w:rsidRPr="008C6B72">
        <w:rPr>
          <w:rFonts w:hAnsi="Times New Roman" w:cs="Times New Roman"/>
          <w:color w:val="000000"/>
          <w:sz w:val="24"/>
          <w:szCs w:val="24"/>
        </w:rPr>
        <w:t> </w:t>
      </w:r>
      <w:r w:rsidR="008C6B72" w:rsidRPr="008C6B72">
        <w:rPr>
          <w:rFonts w:hAnsi="Times New Roman" w:cs="Times New Roman"/>
          <w:color w:val="000000"/>
          <w:sz w:val="24"/>
          <w:szCs w:val="24"/>
          <w:lang w:val="ru-RU"/>
        </w:rPr>
        <w:t>Инфоурок, Якласс, Учи.ру, Яндекс.учебник, Тренажер</w:t>
      </w:r>
      <w:r w:rsidR="008C6B72">
        <w:rPr>
          <w:rFonts w:hAnsi="Times New Roman" w:cs="Times New Roman"/>
          <w:color w:val="000000"/>
          <w:sz w:val="24"/>
          <w:szCs w:val="24"/>
          <w:lang w:val="ru-RU"/>
        </w:rPr>
        <w:t xml:space="preserve"> Мат-решка.</w:t>
      </w:r>
    </w:p>
    <w:p w:rsidR="000675DB" w:rsidRPr="008C6B72" w:rsidRDefault="008C6B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4CBA" w:rsidRPr="00984CBA">
        <w:rPr>
          <w:rFonts w:hAnsi="Times New Roman" w:cs="Times New Roman"/>
          <w:color w:val="000000"/>
          <w:sz w:val="24"/>
          <w:szCs w:val="24"/>
          <w:lang w:val="ru-RU"/>
        </w:rPr>
        <w:t>Результаты педагогического анализа, проведенного по итогам освоения образовательных программ</w:t>
      </w:r>
      <w:r w:rsidR="00984CBA">
        <w:rPr>
          <w:rFonts w:hAnsi="Times New Roman" w:cs="Times New Roman"/>
          <w:color w:val="000000"/>
          <w:sz w:val="24"/>
          <w:szCs w:val="24"/>
        </w:rPr>
        <w:t> </w:t>
      </w:r>
      <w:r w:rsidR="00984CBA"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в дистанционном режиме, свидетельствуют о снижении результативности образовательной деятельности в начальной и основной школе. </w:t>
      </w:r>
      <w:r w:rsidR="00984CBA" w:rsidRPr="008C6B72">
        <w:rPr>
          <w:rFonts w:hAnsi="Times New Roman" w:cs="Times New Roman"/>
          <w:color w:val="000000"/>
          <w:sz w:val="24"/>
          <w:szCs w:val="24"/>
          <w:lang w:val="ru-RU"/>
        </w:rPr>
        <w:t>Причину данной ситуации видим в следующем:</w:t>
      </w:r>
    </w:p>
    <w:p w:rsidR="000675DB" w:rsidRPr="00984CBA" w:rsidRDefault="00984CB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недостаточное обеспечение обучающихся техническими средствами обучения – компьютерами, ноутбуками и др., высокоскоростным интернетом;</w:t>
      </w:r>
    </w:p>
    <w:p w:rsidR="000675DB" w:rsidRPr="00984CBA" w:rsidRDefault="00984CB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недостаточное внимание родителей (законных представителей) обучающихся при организации домашней обстановки, способствующей успешному освоению образовательных программ;</w:t>
      </w:r>
    </w:p>
    <w:p w:rsidR="000675DB" w:rsidRPr="00984CBA" w:rsidRDefault="00984CB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не успешность работников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установлении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полноценного взаимодействия с родителями, проведении достаточных разъяснений о включенности в дистанционные занятия и значимости их для обучающихся.</w:t>
      </w: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Исходя из сложившейся ситуации, в плане работы Школы на 2021 год необходимо предусмотреть мероприятия, минимизирующие выявленные дефициты, включить мероприятия в план ВСОКО.</w:t>
      </w: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919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93015F" w:rsidRDefault="0093015F" w:rsidP="0093015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787022">
        <w:rPr>
          <w:color w:val="000000"/>
        </w:rPr>
        <w:t>Учитывая возрастные, индивидуальные и интеллектуальные особенности детей, в 2020 году систематически проводилась работа по сплочению детского коллектива, воспитанию творческого потенциала, развитию познавательной активности, трудовых умений и навыков, коррекции всех видов психических процессов, нравственных качеств.</w:t>
      </w:r>
      <w:r w:rsidRPr="00787022">
        <w:rPr>
          <w:rFonts w:ascii="Arial" w:hAnsi="Arial" w:cs="Arial"/>
          <w:color w:val="000000"/>
        </w:rPr>
        <w:t xml:space="preserve"> </w:t>
      </w:r>
      <w:r w:rsidRPr="00787022">
        <w:rPr>
          <w:color w:val="000000"/>
        </w:rPr>
        <w:t xml:space="preserve">Для выполнения этих задач в течение года проводились различные мероприятия, направленные на гражданско-патриотическое воспитание,  профилактику правонарушений, профилактику дорожно-транспортного травматизма, духовно-нравственное воспитание, экологически - трудовое воспитание. </w:t>
      </w:r>
    </w:p>
    <w:p w:rsidR="0093015F" w:rsidRDefault="0093015F" w:rsidP="0093015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Участие в городских и региональных мероприятиях:</w:t>
      </w:r>
    </w:p>
    <w:p w:rsidR="0093015F" w:rsidRDefault="0093015F" w:rsidP="0093015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- Городской конкурс «Крымский Вальс»- 3 место</w:t>
      </w:r>
    </w:p>
    <w:p w:rsidR="0093015F" w:rsidRDefault="0093015F" w:rsidP="0093015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- Городской конкурс чтецов «Я говорю с тобой из Ленинграда»</w:t>
      </w:r>
    </w:p>
    <w:p w:rsidR="0093015F" w:rsidRDefault="0093015F" w:rsidP="0093015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- Региональный этап конкурса «Физическая культура и спорт- альтернатива пагубным привычкам» - 1 место</w:t>
      </w:r>
    </w:p>
    <w:p w:rsidR="0093015F" w:rsidRPr="00787022" w:rsidRDefault="0093015F" w:rsidP="0093015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>
        <w:rPr>
          <w:color w:val="000000"/>
        </w:rPr>
        <w:t>- Участие в выставке рисунков, посвященных И.В. Курчатову.</w:t>
      </w:r>
    </w:p>
    <w:p w:rsidR="0093015F" w:rsidRPr="00787022" w:rsidRDefault="0093015F" w:rsidP="009301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7022">
        <w:rPr>
          <w:rFonts w:hAnsi="Times New Roman" w:cs="Times New Roman"/>
          <w:color w:val="000000"/>
          <w:sz w:val="24"/>
          <w:szCs w:val="24"/>
          <w:lang w:val="ru-RU"/>
        </w:rPr>
        <w:t>В 2020 году Школа провела работу по профилактике употребления психоактивных веществ (ПАВ), формированию здорового образа жизни и воспитанию законопослушного поведения обучающихся. Мероприятия проводились с участием обучающихся и их родителей. Проводилась систематическая работа с родителями по разъяснению уголовной и административной ответственности за преступления и правонарушения, связанные с незаконным оборотом наркотиков, незаконным потреблением наркотиков и других ПАВ.</w:t>
      </w:r>
    </w:p>
    <w:p w:rsidR="003043C8" w:rsidRDefault="003043C8" w:rsidP="003043C8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675DB" w:rsidRPr="003043C8" w:rsidRDefault="00984CBA" w:rsidP="003043C8">
      <w:pPr>
        <w:ind w:right="180"/>
        <w:contextualSpacing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  <w:r w:rsidRPr="00984C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Дополнительное образование ведется по программам следующей направленности:</w:t>
      </w:r>
    </w:p>
    <w:p w:rsidR="000675DB" w:rsidRDefault="0093015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художественно-эстетическое</w:t>
      </w:r>
      <w:r w:rsidR="00984CBA">
        <w:rPr>
          <w:rFonts w:hAnsi="Times New Roman" w:cs="Times New Roman"/>
          <w:color w:val="000000"/>
          <w:sz w:val="24"/>
          <w:szCs w:val="24"/>
        </w:rPr>
        <w:t>;</w:t>
      </w:r>
    </w:p>
    <w:p w:rsidR="000675DB" w:rsidRDefault="00984CB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физкультурно-спортивное</w:t>
      </w:r>
      <w:r w:rsidR="003B35F9">
        <w:rPr>
          <w:rFonts w:hAnsi="Times New Roman" w:cs="Times New Roman"/>
          <w:color w:val="000000"/>
          <w:sz w:val="24"/>
          <w:szCs w:val="24"/>
        </w:rPr>
        <w:t>.</w:t>
      </w:r>
    </w:p>
    <w:p w:rsidR="003B35F9" w:rsidRDefault="003B35F9" w:rsidP="003B35F9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Выбор направлений осуществлен на основании опроса обучающихся и родителей, который провели в сентябре 2020 года. По итогам опроса </w:t>
      </w:r>
      <w:r w:rsidR="003B35F9">
        <w:rPr>
          <w:rFonts w:hAnsi="Times New Roman" w:cs="Times New Roman"/>
          <w:color w:val="000000"/>
          <w:sz w:val="24"/>
          <w:szCs w:val="24"/>
          <w:lang w:val="ru-RU"/>
        </w:rPr>
        <w:t xml:space="preserve">180 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обучающихся и </w:t>
      </w:r>
      <w:r w:rsidR="003B35F9">
        <w:rPr>
          <w:rFonts w:hAnsi="Times New Roman" w:cs="Times New Roman"/>
          <w:color w:val="000000"/>
          <w:sz w:val="24"/>
          <w:szCs w:val="24"/>
          <w:lang w:val="ru-RU"/>
        </w:rPr>
        <w:t>86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родителей выявили, что </w:t>
      </w:r>
      <w:r w:rsidR="003B35F9"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физкультурно-спортивное </w:t>
      </w:r>
      <w:r w:rsidR="003B35F9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направление 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выбрало</w:t>
      </w:r>
      <w:r w:rsidR="003B35F9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7 процентов, </w:t>
      </w:r>
      <w:r w:rsidRPr="005931A8">
        <w:rPr>
          <w:rFonts w:hAnsi="Times New Roman" w:cs="Times New Roman"/>
          <w:color w:val="000000"/>
          <w:sz w:val="24"/>
          <w:szCs w:val="24"/>
          <w:lang w:val="ru-RU"/>
        </w:rPr>
        <w:t>художественное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 w:rsidR="003B35F9">
        <w:rPr>
          <w:rFonts w:hAnsi="Times New Roman" w:cs="Times New Roman"/>
          <w:color w:val="000000"/>
          <w:sz w:val="24"/>
          <w:szCs w:val="24"/>
          <w:lang w:val="ru-RU"/>
        </w:rPr>
        <w:t xml:space="preserve"> 33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B35F9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Во второй половине 2019/2020 учебного года и в первой половине 2020/2021 учебного года пришлось ввести дистанционные занятия по программам дополнительного образования. Учет родительского мнения показал, что почти половина родителей (законных представителей) обучающихся не удовлетворены подобным форматом занятий по дополнительному образованию.</w:t>
      </w:r>
    </w:p>
    <w:p w:rsidR="009046CC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Анализ данных по посещению детьми занятий дополнительного образования показывает снижение показателя по охвату в связи с переходом на дистанционный режим, особенно по программам физкультурно-спортивной направленности, что является закономерным.</w:t>
      </w:r>
    </w:p>
    <w:p w:rsidR="000675DB" w:rsidRPr="00984CBA" w:rsidRDefault="003043C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086475" cy="392430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675DB" w:rsidRDefault="000675DB">
      <w:pPr>
        <w:rPr>
          <w:rFonts w:hAnsi="Times New Roman" w:cs="Times New Roman"/>
          <w:color w:val="000000"/>
          <w:sz w:val="24"/>
          <w:szCs w:val="24"/>
        </w:rPr>
      </w:pPr>
    </w:p>
    <w:p w:rsidR="000675DB" w:rsidRPr="00984CBA" w:rsidRDefault="00984C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984C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системы управления организацией</w:t>
      </w: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Управление осуществляется на принципах единоначалия и самоуправления.</w:t>
      </w:r>
    </w:p>
    <w:p w:rsidR="000675DB" w:rsidRDefault="00984CB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Органы управления, действующие в Школе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12"/>
        <w:gridCol w:w="6615"/>
      </w:tblGrid>
      <w:tr w:rsidR="000675DB" w:rsidTr="006B0359"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органа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0675DB" w:rsidRPr="00494E0C" w:rsidTr="006B0359"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организации, утверждает штатное расписание, отчетные документы организации, осуществляет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руководство Школой</w:t>
            </w:r>
          </w:p>
        </w:tc>
      </w:tr>
      <w:tr w:rsidR="000675DB" w:rsidTr="006B0359"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рассматривает вопросы:</w:t>
            </w:r>
          </w:p>
          <w:p w:rsidR="000675DB" w:rsidRDefault="00984CB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образовательных услуг;</w:t>
            </w:r>
          </w:p>
          <w:p w:rsidR="000675DB" w:rsidRDefault="00984CB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0675DB" w:rsidRDefault="00984CB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0675DB" w:rsidRPr="00984CBA" w:rsidRDefault="00984CB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0675DB" w:rsidRPr="00984CBA" w:rsidRDefault="00984CB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0675DB" w:rsidRPr="00984CBA" w:rsidRDefault="00984CB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0675DB" w:rsidRDefault="00984CBA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 деятельности методических объединений</w:t>
            </w:r>
          </w:p>
        </w:tc>
      </w:tr>
      <w:tr w:rsidR="000675DB" w:rsidRPr="00494E0C" w:rsidTr="006B0359"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</w:p>
          <w:p w:rsidR="000675DB" w:rsidRPr="00984CBA" w:rsidRDefault="00984CBA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 и дополнений к ним;</w:t>
            </w:r>
          </w:p>
          <w:p w:rsidR="000675DB" w:rsidRPr="00984CBA" w:rsidRDefault="00984CBA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и связаны с правами и обязанностями работников;</w:t>
            </w:r>
          </w:p>
          <w:p w:rsidR="000675DB" w:rsidRPr="00984CBA" w:rsidRDefault="00984CBA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организации;</w:t>
            </w:r>
          </w:p>
          <w:p w:rsidR="000675DB" w:rsidRPr="00984CBA" w:rsidRDefault="00984CBA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и развитию материальной базы</w:t>
            </w:r>
          </w:p>
        </w:tc>
      </w:tr>
    </w:tbl>
    <w:p w:rsidR="000675DB" w:rsidRDefault="00984CBA">
      <w:pPr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Для осуществления учебно-методической работы в Школе создано </w:t>
      </w:r>
      <w:r w:rsidR="00660140" w:rsidRPr="006B0359">
        <w:rPr>
          <w:rFonts w:hAnsi="Times New Roman" w:cs="Times New Roman"/>
          <w:color w:val="000000"/>
          <w:sz w:val="24"/>
          <w:szCs w:val="24"/>
          <w:lang w:val="ru-RU"/>
        </w:rPr>
        <w:t>восемь</w:t>
      </w:r>
      <w:r w:rsidRPr="006B0359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предметных методических объединения:</w:t>
      </w:r>
    </w:p>
    <w:p w:rsidR="00660140" w:rsidRPr="00660140" w:rsidRDefault="00660140" w:rsidP="00660140">
      <w:pPr>
        <w:numPr>
          <w:ilvl w:val="0"/>
          <w:numId w:val="13"/>
        </w:numPr>
        <w:shd w:val="clear" w:color="auto" w:fill="FFFFFF"/>
        <w:spacing w:before="120" w:beforeAutospacing="0" w:after="0" w:afterAutospacing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SimSun" w:hAnsi="Times New Roman" w:cs="Times New Roman"/>
          <w:sz w:val="24"/>
          <w:szCs w:val="24"/>
          <w:lang w:val="ru-RU" w:eastAsia="uk-UA"/>
        </w:rPr>
        <w:t>Попова А.В</w:t>
      </w:r>
      <w:r w:rsidRPr="00660140">
        <w:rPr>
          <w:rFonts w:ascii="Times New Roman" w:eastAsia="SimSun" w:hAnsi="Times New Roman" w:cs="Times New Roman"/>
          <w:sz w:val="24"/>
          <w:szCs w:val="24"/>
          <w:lang w:val="ru-RU" w:eastAsia="uk-UA"/>
        </w:rPr>
        <w:t>. - руководитель методического объединения классных руководителей;</w:t>
      </w:r>
    </w:p>
    <w:p w:rsidR="00660140" w:rsidRPr="00660140" w:rsidRDefault="00660140" w:rsidP="00660140">
      <w:pPr>
        <w:numPr>
          <w:ilvl w:val="0"/>
          <w:numId w:val="13"/>
        </w:numPr>
        <w:suppressAutoHyphens/>
        <w:spacing w:before="0" w:beforeAutospacing="0" w:after="160" w:afterAutospacing="0" w:line="259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ru-RU" w:eastAsia="uk-UA"/>
        </w:rPr>
      </w:pPr>
      <w:r w:rsidRPr="00660140">
        <w:rPr>
          <w:rFonts w:ascii="Times New Roman" w:eastAsia="SimSun" w:hAnsi="Times New Roman" w:cs="Times New Roman"/>
          <w:sz w:val="24"/>
          <w:szCs w:val="24"/>
          <w:lang w:val="ru-RU" w:eastAsia="uk-UA"/>
        </w:rPr>
        <w:lastRenderedPageBreak/>
        <w:t>Саркисян С.Н. – руководитель методического объединения  воспитателей ГПД;</w:t>
      </w:r>
    </w:p>
    <w:p w:rsidR="00660140" w:rsidRPr="00660140" w:rsidRDefault="00660140" w:rsidP="00660140">
      <w:pPr>
        <w:numPr>
          <w:ilvl w:val="0"/>
          <w:numId w:val="13"/>
        </w:numPr>
        <w:shd w:val="clear" w:color="auto" w:fill="FFFFFF"/>
        <w:spacing w:before="120" w:beforeAutospacing="0" w:after="0" w:afterAutospacing="0" w:line="259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ru-RU" w:eastAsia="uk-UA"/>
        </w:rPr>
      </w:pPr>
      <w:r w:rsidRPr="00660140">
        <w:rPr>
          <w:rFonts w:ascii="Times New Roman" w:eastAsia="SimSun" w:hAnsi="Times New Roman" w:cs="Times New Roman"/>
          <w:sz w:val="24"/>
          <w:szCs w:val="24"/>
          <w:lang w:val="ru-RU" w:eastAsia="uk-UA"/>
        </w:rPr>
        <w:t>Андриенко И.А. - руководи</w:t>
      </w:r>
      <w:r w:rsidR="006B0359">
        <w:rPr>
          <w:rFonts w:ascii="Times New Roman" w:eastAsia="SimSun" w:hAnsi="Times New Roman" w:cs="Times New Roman"/>
          <w:sz w:val="24"/>
          <w:szCs w:val="24"/>
          <w:lang w:val="ru-RU" w:eastAsia="uk-UA"/>
        </w:rPr>
        <w:t xml:space="preserve">тель методического объединения </w:t>
      </w:r>
      <w:r w:rsidRPr="00660140">
        <w:rPr>
          <w:rFonts w:ascii="Times New Roman" w:eastAsia="SimSun" w:hAnsi="Times New Roman" w:cs="Times New Roman"/>
          <w:sz w:val="24"/>
          <w:szCs w:val="24"/>
          <w:lang w:val="ru-RU" w:eastAsia="uk-UA"/>
        </w:rPr>
        <w:t>учителей начальных классов;</w:t>
      </w:r>
    </w:p>
    <w:p w:rsidR="00660140" w:rsidRPr="00660140" w:rsidRDefault="00660140" w:rsidP="00660140">
      <w:pPr>
        <w:numPr>
          <w:ilvl w:val="0"/>
          <w:numId w:val="13"/>
        </w:numPr>
        <w:shd w:val="clear" w:color="auto" w:fill="FFFFFF"/>
        <w:spacing w:before="120" w:beforeAutospacing="0" w:after="0" w:afterAutospacing="0" w:line="259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SimSun" w:hAnsi="Times New Roman" w:cs="Times New Roman"/>
          <w:sz w:val="24"/>
          <w:szCs w:val="24"/>
          <w:lang w:val="ru-RU" w:eastAsia="uk-UA"/>
        </w:rPr>
        <w:t>Бадмаева Л.В</w:t>
      </w:r>
      <w:r w:rsidRPr="00660140">
        <w:rPr>
          <w:rFonts w:ascii="Times New Roman" w:eastAsia="SimSun" w:hAnsi="Times New Roman" w:cs="Times New Roman"/>
          <w:sz w:val="24"/>
          <w:szCs w:val="24"/>
          <w:lang w:val="ru-RU" w:eastAsia="uk-UA"/>
        </w:rPr>
        <w:t>. – руководитель мет</w:t>
      </w:r>
      <w:r w:rsidR="006B0359">
        <w:rPr>
          <w:rFonts w:ascii="Times New Roman" w:eastAsia="SimSun" w:hAnsi="Times New Roman" w:cs="Times New Roman"/>
          <w:sz w:val="24"/>
          <w:szCs w:val="24"/>
          <w:lang w:val="ru-RU" w:eastAsia="uk-UA"/>
        </w:rPr>
        <w:t>одического объединения учителей музыки</w:t>
      </w:r>
      <w:r w:rsidRPr="00660140">
        <w:rPr>
          <w:rFonts w:ascii="Times New Roman" w:eastAsia="SimSun" w:hAnsi="Times New Roman" w:cs="Times New Roman"/>
          <w:sz w:val="24"/>
          <w:szCs w:val="24"/>
          <w:lang w:val="ru-RU" w:eastAsia="uk-UA"/>
        </w:rPr>
        <w:t>;</w:t>
      </w:r>
    </w:p>
    <w:p w:rsidR="00660140" w:rsidRPr="00660140" w:rsidRDefault="00660140" w:rsidP="00660140">
      <w:pPr>
        <w:numPr>
          <w:ilvl w:val="0"/>
          <w:numId w:val="13"/>
        </w:numPr>
        <w:shd w:val="clear" w:color="auto" w:fill="FFFFFF"/>
        <w:spacing w:before="120" w:beforeAutospacing="0" w:after="0" w:afterAutospacing="0" w:line="259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ru-RU" w:eastAsia="uk-UA"/>
        </w:rPr>
      </w:pPr>
      <w:r w:rsidRPr="00660140">
        <w:rPr>
          <w:rFonts w:ascii="Times New Roman" w:eastAsia="SimSun" w:hAnsi="Times New Roman" w:cs="Times New Roman"/>
          <w:sz w:val="24"/>
          <w:szCs w:val="24"/>
          <w:lang w:val="ru-RU" w:eastAsia="uk-UA"/>
        </w:rPr>
        <w:t>Гуреева Л.А. – руководитель методического об</w:t>
      </w:r>
      <w:r>
        <w:rPr>
          <w:rFonts w:ascii="Times New Roman" w:eastAsia="SimSun" w:hAnsi="Times New Roman" w:cs="Times New Roman"/>
          <w:sz w:val="24"/>
          <w:szCs w:val="24"/>
          <w:lang w:val="ru-RU" w:eastAsia="uk-UA"/>
        </w:rPr>
        <w:t>ъединения учителей технологии, трудового обучения и ИЗО;</w:t>
      </w:r>
    </w:p>
    <w:p w:rsidR="00660140" w:rsidRPr="00660140" w:rsidRDefault="00660140" w:rsidP="00660140">
      <w:pPr>
        <w:numPr>
          <w:ilvl w:val="0"/>
          <w:numId w:val="13"/>
        </w:numPr>
        <w:shd w:val="clear" w:color="auto" w:fill="FFFFFF"/>
        <w:spacing w:before="120" w:beforeAutospacing="0" w:after="0" w:afterAutospacing="0" w:line="259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SimSun" w:hAnsi="Times New Roman" w:cs="Times New Roman"/>
          <w:sz w:val="24"/>
          <w:szCs w:val="24"/>
          <w:lang w:val="ru-RU" w:eastAsia="uk-UA"/>
        </w:rPr>
        <w:t>Бытко Н.Н</w:t>
      </w:r>
      <w:r w:rsidRPr="00660140">
        <w:rPr>
          <w:rFonts w:ascii="Times New Roman" w:eastAsia="SimSun" w:hAnsi="Times New Roman" w:cs="Times New Roman"/>
          <w:sz w:val="24"/>
          <w:szCs w:val="24"/>
          <w:lang w:val="ru-RU" w:eastAsia="uk-UA"/>
        </w:rPr>
        <w:t>. – руководитель методического объединения учителей коррекционной направленности</w:t>
      </w:r>
    </w:p>
    <w:p w:rsidR="00660140" w:rsidRDefault="00660140" w:rsidP="00660140">
      <w:pPr>
        <w:numPr>
          <w:ilvl w:val="0"/>
          <w:numId w:val="13"/>
        </w:numPr>
        <w:shd w:val="clear" w:color="auto" w:fill="FFFFFF"/>
        <w:spacing w:before="120" w:beforeAutospacing="0" w:after="0" w:afterAutospacing="0" w:line="259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SimSun" w:hAnsi="Times New Roman" w:cs="Times New Roman"/>
          <w:sz w:val="24"/>
          <w:szCs w:val="24"/>
          <w:lang w:val="ru-RU" w:eastAsia="uk-UA"/>
        </w:rPr>
        <w:t>Пальчикова Н.В</w:t>
      </w:r>
      <w:r w:rsidRPr="00660140">
        <w:rPr>
          <w:rFonts w:ascii="Times New Roman" w:eastAsia="SimSun" w:hAnsi="Times New Roman" w:cs="Times New Roman"/>
          <w:sz w:val="24"/>
          <w:szCs w:val="24"/>
          <w:lang w:val="ru-RU" w:eastAsia="uk-UA"/>
        </w:rPr>
        <w:t>. – руководитель методического объединения учителей</w:t>
      </w:r>
      <w:r>
        <w:rPr>
          <w:rFonts w:ascii="Times New Roman" w:eastAsia="SimSun" w:hAnsi="Times New Roman" w:cs="Times New Roman"/>
          <w:sz w:val="24"/>
          <w:szCs w:val="24"/>
          <w:lang w:val="ru-RU" w:eastAsia="uk-UA"/>
        </w:rPr>
        <w:t>, реализующих обучение на дому (начальная школа);</w:t>
      </w:r>
    </w:p>
    <w:p w:rsidR="00660140" w:rsidRDefault="00660140" w:rsidP="00660140">
      <w:pPr>
        <w:numPr>
          <w:ilvl w:val="0"/>
          <w:numId w:val="13"/>
        </w:numPr>
        <w:shd w:val="clear" w:color="auto" w:fill="FFFFFF"/>
        <w:spacing w:before="120" w:beforeAutospacing="0" w:after="0" w:afterAutospacing="0" w:line="259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SimSun" w:hAnsi="Times New Roman" w:cs="Times New Roman"/>
          <w:sz w:val="24"/>
          <w:szCs w:val="24"/>
          <w:lang w:val="ru-RU" w:eastAsia="uk-UA"/>
        </w:rPr>
        <w:t xml:space="preserve">Гаврилюк Д.А. - </w:t>
      </w:r>
      <w:r w:rsidRPr="00660140">
        <w:rPr>
          <w:rFonts w:ascii="Times New Roman" w:eastAsia="SimSun" w:hAnsi="Times New Roman" w:cs="Times New Roman"/>
          <w:sz w:val="24"/>
          <w:szCs w:val="24"/>
          <w:lang w:val="ru-RU" w:eastAsia="uk-UA"/>
        </w:rPr>
        <w:t>руководитель методического объединения учителей</w:t>
      </w:r>
      <w:r>
        <w:rPr>
          <w:rFonts w:ascii="Times New Roman" w:eastAsia="SimSun" w:hAnsi="Times New Roman" w:cs="Times New Roman"/>
          <w:sz w:val="24"/>
          <w:szCs w:val="24"/>
          <w:lang w:val="ru-RU" w:eastAsia="uk-UA"/>
        </w:rPr>
        <w:t>, реализующих обучение на дому (основная школа);</w:t>
      </w:r>
    </w:p>
    <w:p w:rsidR="00660140" w:rsidRPr="00660140" w:rsidRDefault="00660140" w:rsidP="00660140">
      <w:pPr>
        <w:shd w:val="clear" w:color="auto" w:fill="FFFFFF"/>
        <w:spacing w:before="120" w:beforeAutospacing="0" w:after="0" w:afterAutospacing="0" w:line="259" w:lineRule="auto"/>
        <w:ind w:left="720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ru-RU" w:eastAsia="uk-UA"/>
        </w:rPr>
      </w:pP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0359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учета мнения обучающихся и родителей (законных представителей) несовершеннолетних обучающихся в Школе </w:t>
      </w:r>
      <w:r w:rsidR="00BB4D39" w:rsidRPr="006B0359">
        <w:rPr>
          <w:rFonts w:hAnsi="Times New Roman" w:cs="Times New Roman"/>
          <w:color w:val="000000"/>
          <w:sz w:val="24"/>
          <w:szCs w:val="24"/>
          <w:lang w:val="ru-RU"/>
        </w:rPr>
        <w:t>действуе</w:t>
      </w:r>
      <w:r w:rsidRPr="006B0359">
        <w:rPr>
          <w:rFonts w:hAnsi="Times New Roman" w:cs="Times New Roman"/>
          <w:color w:val="000000"/>
          <w:sz w:val="24"/>
          <w:szCs w:val="24"/>
          <w:lang w:val="ru-RU"/>
        </w:rPr>
        <w:t>т Совет родителей.</w:t>
      </w: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По итогам 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В 2020 году систему управления внесли организационные изменения в связи с дистанционной работой и обучением. В перечень обязанностей заместителя директора по УВР добавили организацию контроля за созданием условий и качеством дистанционного обучения. Определили способы, чтобы оповещать учителей и собирать данные, которые затем автоматически обрабатывали и хранили на виртуальных дисках и сервере Школы.</w:t>
      </w:r>
    </w:p>
    <w:p w:rsidR="000675DB" w:rsidRPr="00984CBA" w:rsidRDefault="00984C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984C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 качества подготовки обучающихся</w:t>
      </w:r>
    </w:p>
    <w:p w:rsidR="000675DB" w:rsidRDefault="00984CB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Статистика показателей за 2017–2020 годы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4"/>
        <w:gridCol w:w="2412"/>
        <w:gridCol w:w="1503"/>
        <w:gridCol w:w="1664"/>
        <w:gridCol w:w="1395"/>
        <w:gridCol w:w="1369"/>
      </w:tblGrid>
      <w:tr w:rsidR="000675DB" w:rsidTr="00BB4D39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Параметры статистики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2017–2018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2018–2019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2019–2020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конец 2020 года</w:t>
            </w:r>
          </w:p>
        </w:tc>
      </w:tr>
      <w:tr w:rsidR="000675DB" w:rsidTr="00BB4D39"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конец учебного года, в том числе: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FA4656" w:rsidRDefault="00FA465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FA4656">
            <w:r>
              <w:rPr>
                <w:rFonts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FA4656">
            <w:r>
              <w:rPr>
                <w:rFonts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FA4656">
            <w:r>
              <w:rPr>
                <w:rFonts w:hAnsi="Times New Roman" w:cs="Times New Roman"/>
                <w:color w:val="000000"/>
                <w:sz w:val="24"/>
                <w:szCs w:val="24"/>
              </w:rPr>
              <w:t>207</w:t>
            </w:r>
          </w:p>
        </w:tc>
      </w:tr>
      <w:tr w:rsidR="000675DB" w:rsidTr="00BB4D39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15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FA4656">
            <w:r>
              <w:rPr>
                <w:rFonts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6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FA4656">
            <w:r>
              <w:rPr>
                <w:rFonts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FA4656">
            <w:r>
              <w:rPr>
                <w:rFonts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3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B27D8B">
            <w:r>
              <w:rPr>
                <w:rFonts w:hAnsi="Times New Roman" w:cs="Times New Roman"/>
                <w:color w:val="000000"/>
                <w:sz w:val="24"/>
                <w:szCs w:val="24"/>
              </w:rPr>
              <w:t>116</w:t>
            </w:r>
          </w:p>
        </w:tc>
      </w:tr>
      <w:tr w:rsidR="000675DB" w:rsidTr="00BB4D39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FA4656">
            <w:r>
              <w:rPr>
                <w:rFonts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FA4656">
            <w:r>
              <w:rPr>
                <w:rFonts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FA4656">
            <w:r>
              <w:rPr>
                <w:rFonts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B27D8B">
            <w:r>
              <w:rPr>
                <w:rFonts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0675DB" w:rsidRPr="00494E0C" w:rsidTr="00BB4D39"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3015F" w:rsidRDefault="00984CBA">
            <w:pPr>
              <w:rPr>
                <w:lang w:val="ru-RU"/>
              </w:rPr>
            </w:pPr>
            <w:r w:rsidRPr="009301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учеников, оставленных</w:t>
            </w:r>
            <w:r w:rsidRPr="0093015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01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повторное обучение: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3015F" w:rsidRDefault="00984CBA">
            <w:pPr>
              <w:rPr>
                <w:lang w:val="ru-RU"/>
              </w:rPr>
            </w:pPr>
            <w:r w:rsidRPr="009301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3015F" w:rsidRDefault="00984CBA">
            <w:pPr>
              <w:rPr>
                <w:lang w:val="ru-RU"/>
              </w:rPr>
            </w:pPr>
            <w:r w:rsidRPr="009301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3015F" w:rsidRDefault="00984CBA">
            <w:pPr>
              <w:rPr>
                <w:lang w:val="ru-RU"/>
              </w:rPr>
            </w:pPr>
            <w:r w:rsidRPr="009301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675DB" w:rsidTr="00BB4D39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3015F" w:rsidRDefault="00984CBA">
            <w:r w:rsidRPr="0093015F">
              <w:rPr>
                <w:rFonts w:hAnsi="Times New Roman" w:cs="Times New Roman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15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3015F" w:rsidRDefault="00FA4656">
            <w:r w:rsidRPr="0093015F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3015F" w:rsidRDefault="00B27D8B">
            <w:r w:rsidRPr="0093015F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3015F" w:rsidRDefault="00FA4656">
            <w:r w:rsidRPr="0093015F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0675DB" w:rsidTr="00BB4D39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3015F" w:rsidRDefault="00984CBA">
            <w:r w:rsidRPr="0093015F"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3015F" w:rsidRDefault="00984CBA">
            <w:r w:rsidRPr="0093015F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3015F" w:rsidRDefault="0031071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3015F" w:rsidRDefault="00984CBA">
            <w:pPr>
              <w:rPr>
                <w:lang w:val="ru-RU"/>
              </w:rPr>
            </w:pPr>
            <w:r w:rsidRPr="009301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31071F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B27D8B" w:rsidRDefault="00984CBA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="00B27D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0675DB" w:rsidTr="00BB4D39"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получили аттестата: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675DB" w:rsidTr="00BB4D39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15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Приведенная статистика показывает, что положительная динамика успешного освоения</w:t>
      </w:r>
      <w:r w:rsidR="00B27D8B">
        <w:rPr>
          <w:rFonts w:hAnsi="Times New Roman" w:cs="Times New Roman"/>
          <w:color w:val="000000"/>
          <w:sz w:val="24"/>
          <w:szCs w:val="24"/>
          <w:lang w:val="ru-RU"/>
        </w:rPr>
        <w:t xml:space="preserve"> адаптированных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основных образовательных программ сохраняется</w:t>
      </w:r>
      <w:r w:rsidR="00B27D8B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возможностями обучающихся с ОВЗ, с учетом их психофизических особенностей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при этом стабильно растет количество обучающихся Школы.</w:t>
      </w: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015F">
        <w:rPr>
          <w:rFonts w:hAnsi="Times New Roman" w:cs="Times New Roman"/>
          <w:color w:val="000000"/>
          <w:sz w:val="24"/>
          <w:szCs w:val="24"/>
          <w:lang w:val="ru-RU"/>
        </w:rPr>
        <w:t>В 2020 году Школа продолжает успешно реализовывать рабочие программы  «Родной язык</w:t>
      </w:r>
      <w:r w:rsidR="00E4562C" w:rsidRPr="0093015F">
        <w:rPr>
          <w:rFonts w:hAnsi="Times New Roman" w:cs="Times New Roman"/>
          <w:color w:val="000000"/>
          <w:sz w:val="24"/>
          <w:szCs w:val="24"/>
          <w:lang w:val="ru-RU"/>
        </w:rPr>
        <w:t xml:space="preserve"> (русский)</w:t>
      </w:r>
      <w:r w:rsidRPr="0093015F">
        <w:rPr>
          <w:rFonts w:hAnsi="Times New Roman" w:cs="Times New Roman"/>
          <w:color w:val="000000"/>
          <w:sz w:val="24"/>
          <w:szCs w:val="24"/>
          <w:lang w:val="ru-RU"/>
        </w:rPr>
        <w:t>»,</w:t>
      </w:r>
      <w:r w:rsidRPr="0093015F">
        <w:rPr>
          <w:rFonts w:hAnsi="Times New Roman" w:cs="Times New Roman"/>
          <w:color w:val="000000"/>
          <w:sz w:val="24"/>
          <w:szCs w:val="24"/>
        </w:rPr>
        <w:t> </w:t>
      </w:r>
      <w:r w:rsidRPr="0093015F">
        <w:rPr>
          <w:rFonts w:hAnsi="Times New Roman" w:cs="Times New Roman"/>
          <w:color w:val="000000"/>
          <w:sz w:val="24"/>
          <w:szCs w:val="24"/>
          <w:lang w:val="ru-RU"/>
        </w:rPr>
        <w:t>«Родная литература</w:t>
      </w:r>
      <w:r w:rsidR="00E4562C" w:rsidRPr="0093015F">
        <w:rPr>
          <w:rFonts w:hAnsi="Times New Roman" w:cs="Times New Roman"/>
          <w:color w:val="000000"/>
          <w:sz w:val="24"/>
          <w:szCs w:val="24"/>
          <w:lang w:val="ru-RU"/>
        </w:rPr>
        <w:t xml:space="preserve"> (русская)</w:t>
      </w:r>
      <w:r w:rsidRPr="0093015F">
        <w:rPr>
          <w:rFonts w:hAnsi="Times New Roman" w:cs="Times New Roman"/>
          <w:color w:val="000000"/>
          <w:sz w:val="24"/>
          <w:szCs w:val="24"/>
          <w:lang w:val="ru-RU"/>
        </w:rPr>
        <w:t>», которые внесли в</w:t>
      </w:r>
      <w:r w:rsidR="00E4562C" w:rsidRPr="0093015F">
        <w:rPr>
          <w:rFonts w:hAnsi="Times New Roman" w:cs="Times New Roman"/>
          <w:color w:val="000000"/>
          <w:sz w:val="24"/>
          <w:szCs w:val="24"/>
          <w:lang w:val="ru-RU"/>
        </w:rPr>
        <w:t xml:space="preserve"> адаптированные </w:t>
      </w:r>
      <w:r w:rsidRPr="0093015F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основные образовательные программы основного общего образования в</w:t>
      </w:r>
      <w:r w:rsidRPr="0093015F">
        <w:rPr>
          <w:rFonts w:hAnsi="Times New Roman" w:cs="Times New Roman"/>
          <w:color w:val="000000"/>
          <w:sz w:val="24"/>
          <w:szCs w:val="24"/>
        </w:rPr>
        <w:t> </w:t>
      </w:r>
      <w:r w:rsidR="00E4562C" w:rsidRPr="0093015F">
        <w:rPr>
          <w:rFonts w:hAnsi="Times New Roman" w:cs="Times New Roman"/>
          <w:color w:val="000000"/>
          <w:sz w:val="24"/>
          <w:szCs w:val="24"/>
          <w:lang w:val="ru-RU"/>
        </w:rPr>
        <w:t>2018</w:t>
      </w:r>
      <w:r w:rsidRPr="0093015F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0675DB" w:rsidRPr="008C6B72" w:rsidRDefault="000675D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Краткий анализ динамики результатов успеваемости и качества знаний</w:t>
      </w:r>
    </w:p>
    <w:p w:rsidR="000675DB" w:rsidRDefault="00984CBA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8919C7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освоения учащимися программ начального общего образования по показателю </w:t>
      </w:r>
      <w:r w:rsidRPr="008919C7">
        <w:rPr>
          <w:rFonts w:hAnsi="Times New Roman" w:cs="Times New Roman"/>
          <w:color w:val="000000"/>
          <w:sz w:val="24"/>
          <w:szCs w:val="24"/>
        </w:rPr>
        <w:t>«успеваемость» в 2020 году</w:t>
      </w:r>
    </w:p>
    <w:tbl>
      <w:tblPr>
        <w:tblW w:w="10632" w:type="dxa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88"/>
        <w:gridCol w:w="742"/>
        <w:gridCol w:w="630"/>
        <w:gridCol w:w="510"/>
        <w:gridCol w:w="1242"/>
        <w:gridCol w:w="816"/>
        <w:gridCol w:w="1242"/>
        <w:gridCol w:w="564"/>
        <w:gridCol w:w="739"/>
        <w:gridCol w:w="507"/>
        <w:gridCol w:w="630"/>
        <w:gridCol w:w="516"/>
        <w:gridCol w:w="709"/>
        <w:gridCol w:w="697"/>
      </w:tblGrid>
      <w:tr w:rsidR="000675DB" w:rsidTr="00502DC2">
        <w:trPr>
          <w:trHeight w:val="307"/>
        </w:trPr>
        <w:tc>
          <w:tcPr>
            <w:tcW w:w="10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обуч-ся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 них успевают</w:t>
            </w:r>
          </w:p>
        </w:tc>
        <w:tc>
          <w:tcPr>
            <w:tcW w:w="205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2392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успевают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Переведены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условно</w:t>
            </w:r>
          </w:p>
        </w:tc>
      </w:tr>
      <w:tr w:rsidR="00B92DED" w:rsidTr="00502DC2">
        <w:trPr>
          <w:trHeight w:val="307"/>
        </w:trPr>
        <w:tc>
          <w:tcPr>
            <w:tcW w:w="10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06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Pr="00B92DED" w:rsidRDefault="00B92DED" w:rsidP="00B92D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отметками «2»</w:t>
            </w:r>
          </w:p>
        </w:tc>
        <w:tc>
          <w:tcPr>
            <w:tcW w:w="1146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 них н/а</w:t>
            </w:r>
          </w:p>
        </w:tc>
        <w:tc>
          <w:tcPr>
            <w:tcW w:w="1406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2DED" w:rsidTr="00502DC2">
        <w:trPr>
          <w:trHeight w:val="433"/>
        </w:trPr>
        <w:tc>
          <w:tcPr>
            <w:tcW w:w="10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 «4» и «5»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отметками «5»</w:t>
            </w:r>
          </w:p>
        </w:tc>
        <w:tc>
          <w:tcPr>
            <w:tcW w:w="5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6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502DC2" w:rsidTr="00502DC2">
        <w:tc>
          <w:tcPr>
            <w:tcW w:w="1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6F3BAC" w:rsidRDefault="00502DC2" w:rsidP="00502DC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2а</w:t>
            </w:r>
            <w:r w:rsidR="006F3BA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(зпр)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5C4830" w:rsidRDefault="005C4830" w:rsidP="00502DC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8060F3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5C4830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02DC2" w:rsidTr="00502DC2">
        <w:tc>
          <w:tcPr>
            <w:tcW w:w="1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6F3BAC" w:rsidRDefault="00502DC2" w:rsidP="00502DC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2б</w:t>
            </w:r>
            <w:r w:rsidR="006F3BA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(уо)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5C4830" w:rsidRDefault="005C4830" w:rsidP="00502DC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8060F3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5C4830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973751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02DC2" w:rsidTr="00502DC2">
        <w:tc>
          <w:tcPr>
            <w:tcW w:w="1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6F3BAC" w:rsidRDefault="00502DC2" w:rsidP="00502DC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F3BA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(зпр)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5C4830" w:rsidRDefault="005C4830" w:rsidP="00502DC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8060F3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973751" w:rsidRDefault="00973751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94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02DC2" w:rsidTr="00502DC2">
        <w:tc>
          <w:tcPr>
            <w:tcW w:w="1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6F3BAC" w:rsidRDefault="00502DC2" w:rsidP="00502DC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6F3BA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C48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(зпр)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5C4830" w:rsidRDefault="005C4830" w:rsidP="00502DC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FF28CC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FF28CC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FF28CC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02DC2" w:rsidTr="00502DC2">
        <w:tc>
          <w:tcPr>
            <w:tcW w:w="1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5C4830" w:rsidRDefault="00502DC2" w:rsidP="00502DC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7б</w:t>
            </w:r>
            <w:r w:rsidR="005C48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(уо)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5C4830" w:rsidRDefault="005C4830" w:rsidP="00502DC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FF28CC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FF28CC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FF28CC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02DC2" w:rsidTr="00502DC2">
        <w:tc>
          <w:tcPr>
            <w:tcW w:w="1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A6A9E" w:rsidRDefault="00502DC2" w:rsidP="00502DC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8а</w:t>
            </w:r>
            <w:r w:rsidR="005C48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(уо)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5C4830" w:rsidRDefault="005C4830" w:rsidP="00502DC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16744F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16744F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16744F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02DC2" w:rsidTr="00502DC2">
        <w:tc>
          <w:tcPr>
            <w:tcW w:w="1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5C4830" w:rsidRDefault="00502DC2" w:rsidP="00502DC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8б</w:t>
            </w:r>
            <w:r w:rsidR="005C48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(уо)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5C4830" w:rsidRDefault="005C4830" w:rsidP="00502DC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B92DED" w:rsidTr="00502DC2">
        <w:tc>
          <w:tcPr>
            <w:tcW w:w="1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DED" w:rsidRDefault="00B92DED" w:rsidP="00B92D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DED" w:rsidRPr="0016744F" w:rsidRDefault="00973751" w:rsidP="00B92D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DED" w:rsidRPr="008060F3" w:rsidRDefault="00973751" w:rsidP="00B92D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DED" w:rsidRPr="00973751" w:rsidRDefault="00973751" w:rsidP="00B92D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DED" w:rsidRPr="00D46229" w:rsidRDefault="00973751" w:rsidP="00B92D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DED" w:rsidRPr="00D46229" w:rsidRDefault="00973751" w:rsidP="00B92D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DED" w:rsidRPr="00D46229" w:rsidRDefault="00B92DED" w:rsidP="00B92D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DED" w:rsidRPr="00D46229" w:rsidRDefault="00B92DED" w:rsidP="00B92D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DED" w:rsidRPr="00D46229" w:rsidRDefault="005C4830" w:rsidP="00B92D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DED" w:rsidRPr="00D46229" w:rsidRDefault="005C4830" w:rsidP="00B92D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DED" w:rsidRPr="00D46229" w:rsidRDefault="00B92DED" w:rsidP="00B92D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DED" w:rsidRPr="00D46229" w:rsidRDefault="00B92DED" w:rsidP="00B92D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DED" w:rsidRDefault="00B92DED" w:rsidP="00B92D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DED" w:rsidRDefault="00B92DED" w:rsidP="00B92D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1071F">
        <w:rPr>
          <w:rFonts w:hAnsi="Times New Roman"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 начального общего образования по показателю «успеваемость» в 2020</w:t>
      </w:r>
      <w:r w:rsidRPr="0031071F">
        <w:rPr>
          <w:rFonts w:hAnsi="Times New Roman" w:cs="Times New Roman"/>
          <w:color w:val="000000"/>
          <w:sz w:val="24"/>
          <w:szCs w:val="24"/>
        </w:rPr>
        <w:t> </w:t>
      </w:r>
      <w:r w:rsidRPr="0031071F">
        <w:rPr>
          <w:rFonts w:hAnsi="Times New Roman" w:cs="Times New Roman"/>
          <w:color w:val="000000"/>
          <w:sz w:val="24"/>
          <w:szCs w:val="24"/>
          <w:lang w:val="ru-RU"/>
        </w:rPr>
        <w:t>году с</w:t>
      </w:r>
      <w:r w:rsidRPr="0031071F">
        <w:rPr>
          <w:rFonts w:hAnsi="Times New Roman" w:cs="Times New Roman"/>
          <w:color w:val="000000"/>
          <w:sz w:val="24"/>
          <w:szCs w:val="24"/>
        </w:rPr>
        <w:t> </w:t>
      </w:r>
      <w:r w:rsidRPr="0031071F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результатами освоения </w:t>
      </w:r>
      <w:r w:rsidRPr="0031071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учащимися программ начального общего образования по показателю «успеваемость» в 2019</w:t>
      </w:r>
      <w:r w:rsidRPr="0031071F">
        <w:rPr>
          <w:rFonts w:hAnsi="Times New Roman" w:cs="Times New Roman"/>
          <w:color w:val="000000"/>
          <w:sz w:val="24"/>
          <w:szCs w:val="24"/>
        </w:rPr>
        <w:t> </w:t>
      </w:r>
      <w:r w:rsidRPr="0031071F">
        <w:rPr>
          <w:rFonts w:hAnsi="Times New Roman" w:cs="Times New Roman"/>
          <w:color w:val="000000"/>
          <w:sz w:val="24"/>
          <w:szCs w:val="24"/>
          <w:lang w:val="ru-RU"/>
        </w:rPr>
        <w:t>году, то можно</w:t>
      </w:r>
      <w:r w:rsidRPr="0031071F">
        <w:rPr>
          <w:rFonts w:hAnsi="Times New Roman" w:cs="Times New Roman"/>
          <w:color w:val="000000"/>
          <w:sz w:val="24"/>
          <w:szCs w:val="24"/>
        </w:rPr>
        <w:t> </w:t>
      </w:r>
      <w:r w:rsidRPr="0031071F">
        <w:rPr>
          <w:rFonts w:hAnsi="Times New Roman" w:cs="Times New Roman"/>
          <w:color w:val="000000"/>
          <w:sz w:val="24"/>
          <w:szCs w:val="24"/>
          <w:lang w:val="ru-RU"/>
        </w:rPr>
        <w:t>отметить, что процент учащихся, окончивших на «4» и «5», вырос на</w:t>
      </w:r>
      <w:r w:rsidR="0031071F" w:rsidRPr="0031071F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31071F">
        <w:rPr>
          <w:rFonts w:hAnsi="Times New Roman" w:cs="Times New Roman"/>
          <w:color w:val="000000"/>
          <w:sz w:val="24"/>
          <w:szCs w:val="24"/>
        </w:rPr>
        <w:t> </w:t>
      </w:r>
      <w:r w:rsidR="0031071F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31071F">
        <w:rPr>
          <w:rFonts w:hAnsi="Times New Roman" w:cs="Times New Roman"/>
          <w:color w:val="000000"/>
          <w:sz w:val="24"/>
          <w:szCs w:val="24"/>
          <w:lang w:val="ru-RU"/>
        </w:rPr>
        <w:t xml:space="preserve"> (в 2019</w:t>
      </w:r>
      <w:r w:rsidRPr="0031071F">
        <w:rPr>
          <w:rFonts w:hAnsi="Times New Roman" w:cs="Times New Roman"/>
          <w:color w:val="000000"/>
          <w:sz w:val="24"/>
          <w:szCs w:val="24"/>
        </w:rPr>
        <w:t> </w:t>
      </w:r>
      <w:r w:rsidRPr="0031071F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="0031071F" w:rsidRPr="0031071F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="00A12F07" w:rsidRPr="0031071F">
        <w:rPr>
          <w:rFonts w:hAnsi="Times New Roman" w:cs="Times New Roman"/>
          <w:color w:val="000000"/>
          <w:sz w:val="24"/>
          <w:szCs w:val="24"/>
          <w:lang w:val="ru-RU"/>
        </w:rPr>
        <w:t>%)</w:t>
      </w:r>
    </w:p>
    <w:p w:rsidR="000675DB" w:rsidRDefault="00984CBA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освоения учащимися программ основного общего образования по показателю </w:t>
      </w:r>
      <w:r>
        <w:rPr>
          <w:rFonts w:hAnsi="Times New Roman" w:cs="Times New Roman"/>
          <w:color w:val="000000"/>
          <w:sz w:val="24"/>
          <w:szCs w:val="24"/>
        </w:rPr>
        <w:t>«успеваемость» в 2020 году</w:t>
      </w: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1"/>
        <w:gridCol w:w="742"/>
        <w:gridCol w:w="630"/>
        <w:gridCol w:w="508"/>
        <w:gridCol w:w="1242"/>
        <w:gridCol w:w="388"/>
        <w:gridCol w:w="1242"/>
        <w:gridCol w:w="350"/>
        <w:gridCol w:w="768"/>
        <w:gridCol w:w="427"/>
        <w:gridCol w:w="630"/>
        <w:gridCol w:w="643"/>
        <w:gridCol w:w="630"/>
        <w:gridCol w:w="887"/>
      </w:tblGrid>
      <w:tr w:rsidR="000675DB" w:rsidTr="00CE4A73">
        <w:tc>
          <w:tcPr>
            <w:tcW w:w="9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обуч-ся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 них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4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успевают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Переведены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условно</w:t>
            </w:r>
          </w:p>
        </w:tc>
      </w:tr>
      <w:tr w:rsidR="000675DB" w:rsidTr="00CE4A73">
        <w:tc>
          <w:tcPr>
            <w:tcW w:w="9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 них н/а</w:t>
            </w: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75DB" w:rsidTr="00502DC2">
        <w:tc>
          <w:tcPr>
            <w:tcW w:w="9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«4» и «5»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675DB" w:rsidTr="00502DC2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CE4A73" w:rsidRDefault="00973751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413E39">
              <w:rPr>
                <w:lang w:val="ru-RU"/>
              </w:rPr>
              <w:t xml:space="preserve"> (зпр)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502DC2" w:rsidRDefault="008D5AC4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502DC2" w:rsidRDefault="009564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502DC2" w:rsidRDefault="00502DC2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502DC2" w:rsidRDefault="009564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502DC2" w:rsidRDefault="009564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502DC2" w:rsidRDefault="00502DC2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502DC2" w:rsidRDefault="00502DC2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675DB" w:rsidTr="00502DC2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73751" w:rsidRDefault="00973751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413E39">
              <w:rPr>
                <w:lang w:val="ru-RU"/>
              </w:rPr>
              <w:t xml:space="preserve"> (зпр)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502DC2" w:rsidRDefault="009564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502DC2" w:rsidRDefault="009564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502DC2" w:rsidRDefault="00502DC2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502DC2" w:rsidRDefault="00502DC2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9564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9564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9564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675DB" w:rsidTr="00502DC2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CE4A73" w:rsidRDefault="00973751">
            <w:pPr>
              <w:rPr>
                <w:lang w:val="ru-RU"/>
              </w:rPr>
            </w:pPr>
            <w:r>
              <w:rPr>
                <w:lang w:val="ru-RU"/>
              </w:rPr>
              <w:t>7-А</w:t>
            </w:r>
            <w:r w:rsidR="00413E39">
              <w:rPr>
                <w:lang w:val="ru-RU"/>
              </w:rPr>
              <w:t xml:space="preserve"> (зпр)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502DC2" w:rsidRDefault="009564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502DC2" w:rsidRDefault="00502DC2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502DC2" w:rsidRDefault="00502DC2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502DC2" w:rsidRDefault="00502DC2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9564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9564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9564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675DB" w:rsidTr="00502DC2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CE4A73" w:rsidRDefault="00973751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413E39">
              <w:rPr>
                <w:lang w:val="ru-RU"/>
              </w:rPr>
              <w:t xml:space="preserve"> (зпр)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502DC2" w:rsidRDefault="009564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502DC2" w:rsidRDefault="00502DC2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502DC2" w:rsidRDefault="00502DC2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9564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9564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9564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9564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675DB" w:rsidTr="00502DC2"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9564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9564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9564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9564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9564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9564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9564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31071F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 основного общего образования по показателю «успеваемость» в 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году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результатами освоения учащимися программ основного общего образования по показателю «успеваемость» в 2019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году, то можно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отметить, что процент учащихся, окончивших на «4» и «5», </w:t>
      </w:r>
      <w:r w:rsidR="0031071F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повысился 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r w:rsidR="0031071F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1071F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(в 2019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="0031071F">
        <w:rPr>
          <w:rFonts w:hAnsi="Times New Roman" w:cs="Times New Roman"/>
          <w:color w:val="000000"/>
          <w:sz w:val="24"/>
          <w:szCs w:val="24"/>
          <w:lang w:val="ru-RU"/>
        </w:rPr>
        <w:t xml:space="preserve"> 9%).</w:t>
      </w: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В 2020 году ОГЭ, ЕГЭ и ГВЭ отменили как форму аттестации для всех учеников на основании постановления Правительства от 10.06.2020 № 842. Школа выдавала аттестаты по результатам промежуточной аттестации, которую провели на основании рекомендаций Министерства просвещения и регионального министерства образования с учетом текущей ситуации: годовые оценки выставили по итогам трех прошедших четвертей. Оценки за 4-ю дистанционную четверть не отразились на итоговых баллах учеников.</w:t>
      </w:r>
    </w:p>
    <w:p w:rsidR="000675DB" w:rsidRPr="00984CBA" w:rsidRDefault="00984C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984C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</w:t>
      </w: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Образовательная деятельность в Школе осуществляется по пятидневной учебной неделе для </w:t>
      </w:r>
      <w:r w:rsidR="00896E8A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классов. Занятия проводятся в </w:t>
      </w:r>
      <w:r w:rsidR="00896E8A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96E8A">
        <w:rPr>
          <w:rFonts w:hAnsi="Times New Roman" w:cs="Times New Roman"/>
          <w:color w:val="000000"/>
          <w:sz w:val="24"/>
          <w:szCs w:val="24"/>
          <w:lang w:val="ru-RU"/>
        </w:rPr>
        <w:t>смену.</w:t>
      </w: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 соответствии с СП 3.1/2.43598-20 и методическими рекомендациями по организации начала работы образовательных организаций города </w:t>
      </w:r>
      <w:r w:rsidR="00896E8A">
        <w:rPr>
          <w:rFonts w:hAnsi="Times New Roman" w:cs="Times New Roman"/>
          <w:color w:val="000000"/>
          <w:sz w:val="24"/>
          <w:szCs w:val="24"/>
          <w:lang w:val="ru-RU"/>
        </w:rPr>
        <w:t>Ялты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в 2020/21 учебном году Школа:</w:t>
      </w: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1. Уведомила управление Роспотребнадзора по городу </w:t>
      </w:r>
      <w:r w:rsidR="00896E8A">
        <w:rPr>
          <w:rFonts w:hAnsi="Times New Roman" w:cs="Times New Roman"/>
          <w:color w:val="000000"/>
          <w:sz w:val="24"/>
          <w:szCs w:val="24"/>
          <w:lang w:val="ru-RU"/>
        </w:rPr>
        <w:t>Ялта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о дате начала образовательного процесса;</w:t>
      </w: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2. Разработала графики входа учеников через четыре входа в учреждение;</w:t>
      </w:r>
    </w:p>
    <w:p w:rsidR="000675DB" w:rsidRPr="00984CBA" w:rsidRDefault="00896E8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984CBA" w:rsidRPr="00984CBA">
        <w:rPr>
          <w:rFonts w:hAnsi="Times New Roman" w:cs="Times New Roman"/>
          <w:color w:val="000000"/>
          <w:sz w:val="24"/>
          <w:szCs w:val="24"/>
          <w:lang w:val="ru-RU"/>
        </w:rPr>
        <w:t>. Закрепила классы за кабинетами;</w:t>
      </w:r>
    </w:p>
    <w:p w:rsidR="000675DB" w:rsidRPr="00984CBA" w:rsidRDefault="00896E8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984CBA" w:rsidRPr="00984CBA">
        <w:rPr>
          <w:rFonts w:hAnsi="Times New Roman" w:cs="Times New Roman"/>
          <w:color w:val="000000"/>
          <w:sz w:val="24"/>
          <w:szCs w:val="24"/>
          <w:lang w:val="ru-RU"/>
        </w:rPr>
        <w:t>. Составила и утвердила графики уборки, проветривания кабинетов и рекреаций;</w:t>
      </w:r>
    </w:p>
    <w:p w:rsidR="000675DB" w:rsidRPr="00984CBA" w:rsidRDefault="00896E8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984CBA" w:rsidRPr="00984CBA">
        <w:rPr>
          <w:rFonts w:hAnsi="Times New Roman" w:cs="Times New Roman"/>
          <w:color w:val="000000"/>
          <w:sz w:val="24"/>
          <w:szCs w:val="24"/>
          <w:lang w:val="ru-RU"/>
        </w:rPr>
        <w:t>. Подготовила расписание работы столовой и приема пищи с учетом дистанцированной рассадки классов, учеников к накрыванию в столовой не допускали;</w:t>
      </w:r>
    </w:p>
    <w:p w:rsidR="000675DB" w:rsidRPr="00984CBA" w:rsidRDefault="00896E8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984CBA"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. Разместила на сайте школы необходимую информацию об антикоронавирусных мерах, ссылки распространяли по официальным родительским группам в </w:t>
      </w:r>
      <w:r w:rsidR="00984CBA">
        <w:rPr>
          <w:rFonts w:hAnsi="Times New Roman" w:cs="Times New Roman"/>
          <w:color w:val="000000"/>
          <w:sz w:val="24"/>
          <w:szCs w:val="24"/>
        </w:rPr>
        <w:t>WhatsApp</w:t>
      </w:r>
      <w:r w:rsidR="00984CBA" w:rsidRPr="00984C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675DB" w:rsidRPr="00984CBA" w:rsidRDefault="00896E8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984CBA" w:rsidRPr="00984CBA">
        <w:rPr>
          <w:rFonts w:hAnsi="Times New Roman" w:cs="Times New Roman"/>
          <w:color w:val="000000"/>
          <w:sz w:val="24"/>
          <w:szCs w:val="24"/>
          <w:lang w:val="ru-RU"/>
        </w:rPr>
        <w:t>. Закупила бесконтактные термометры, рециркуляторы передвижные и настенные для каждого кабинета, средства и устройства для антисептической обработки рук, маски многоразового использования, маски медицинские, перчатки. Запасы регулярно пополняются, чтобы их хватало на два месяца.</w:t>
      </w:r>
    </w:p>
    <w:p w:rsidR="000675DB" w:rsidRDefault="00984CB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984C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095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востребованности выпускников</w:t>
      </w:r>
    </w:p>
    <w:tbl>
      <w:tblPr>
        <w:tblW w:w="381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1377"/>
        <w:gridCol w:w="1948"/>
        <w:gridCol w:w="1950"/>
      </w:tblGrid>
      <w:tr w:rsidR="00E41462" w:rsidRPr="00494E0C" w:rsidTr="00E41462">
        <w:trPr>
          <w:cantSplit/>
          <w:trHeight w:val="693"/>
        </w:trPr>
        <w:tc>
          <w:tcPr>
            <w:tcW w:w="1261" w:type="pct"/>
            <w:vAlign w:val="center"/>
          </w:tcPr>
          <w:p w:rsidR="00E41462" w:rsidRPr="00E41462" w:rsidRDefault="00E41462" w:rsidP="00E4146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41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Год выпуска</w:t>
            </w:r>
          </w:p>
        </w:tc>
        <w:tc>
          <w:tcPr>
            <w:tcW w:w="976" w:type="pct"/>
            <w:vAlign w:val="center"/>
          </w:tcPr>
          <w:p w:rsidR="00E41462" w:rsidRPr="00E41462" w:rsidRDefault="00E41462" w:rsidP="00E4146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41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381" w:type="pct"/>
            <w:vAlign w:val="center"/>
          </w:tcPr>
          <w:p w:rsidR="00E41462" w:rsidRPr="00E41462" w:rsidRDefault="00E41462" w:rsidP="00E4146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41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перешли в 10-й класс другой ОО</w:t>
            </w:r>
          </w:p>
        </w:tc>
        <w:tc>
          <w:tcPr>
            <w:tcW w:w="1382" w:type="pct"/>
            <w:vAlign w:val="center"/>
          </w:tcPr>
          <w:p w:rsidR="00E41462" w:rsidRPr="00E41462" w:rsidRDefault="00E41462" w:rsidP="00E4146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41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поступили в ПТУ и колледжи</w:t>
            </w:r>
          </w:p>
        </w:tc>
      </w:tr>
      <w:tr w:rsidR="00E41462" w:rsidRPr="00E41462" w:rsidTr="00E41462">
        <w:tc>
          <w:tcPr>
            <w:tcW w:w="1261" w:type="pct"/>
            <w:vAlign w:val="center"/>
          </w:tcPr>
          <w:p w:rsidR="00E41462" w:rsidRPr="00E41462" w:rsidRDefault="00E41462" w:rsidP="00E41462">
            <w:pPr>
              <w:spacing w:before="12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41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2018</w:t>
            </w:r>
          </w:p>
        </w:tc>
        <w:tc>
          <w:tcPr>
            <w:tcW w:w="976" w:type="pct"/>
            <w:vAlign w:val="center"/>
          </w:tcPr>
          <w:p w:rsidR="00E41462" w:rsidRPr="00E41462" w:rsidRDefault="00E41462" w:rsidP="00E41462">
            <w:pPr>
              <w:spacing w:before="12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41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381" w:type="pct"/>
            <w:vAlign w:val="center"/>
          </w:tcPr>
          <w:p w:rsidR="00E41462" w:rsidRPr="00E41462" w:rsidRDefault="00E41462" w:rsidP="00E41462">
            <w:pPr>
              <w:spacing w:before="12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41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82" w:type="pct"/>
            <w:vAlign w:val="center"/>
          </w:tcPr>
          <w:p w:rsidR="00E41462" w:rsidRPr="00E41462" w:rsidRDefault="00E41462" w:rsidP="00E41462">
            <w:pPr>
              <w:spacing w:before="12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41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E41462" w:rsidRPr="00E41462" w:rsidTr="00E41462">
        <w:tc>
          <w:tcPr>
            <w:tcW w:w="1261" w:type="pct"/>
            <w:vAlign w:val="center"/>
          </w:tcPr>
          <w:p w:rsidR="00E41462" w:rsidRPr="00E41462" w:rsidRDefault="00E41462" w:rsidP="00E41462">
            <w:pPr>
              <w:spacing w:before="12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41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2019</w:t>
            </w:r>
          </w:p>
        </w:tc>
        <w:tc>
          <w:tcPr>
            <w:tcW w:w="976" w:type="pct"/>
            <w:vAlign w:val="center"/>
          </w:tcPr>
          <w:p w:rsidR="00E41462" w:rsidRPr="00E41462" w:rsidRDefault="00E41462" w:rsidP="00E41462">
            <w:pPr>
              <w:spacing w:before="12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41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381" w:type="pct"/>
            <w:vAlign w:val="center"/>
          </w:tcPr>
          <w:p w:rsidR="00E41462" w:rsidRPr="00E41462" w:rsidRDefault="00E41462" w:rsidP="00E41462">
            <w:pPr>
              <w:spacing w:before="12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41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82" w:type="pct"/>
            <w:vAlign w:val="center"/>
          </w:tcPr>
          <w:p w:rsidR="00E41462" w:rsidRPr="00E41462" w:rsidRDefault="00E41462" w:rsidP="00E41462">
            <w:pPr>
              <w:spacing w:before="12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41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E41462" w:rsidRPr="00E41462" w:rsidTr="00E41462">
        <w:tc>
          <w:tcPr>
            <w:tcW w:w="1261" w:type="pct"/>
            <w:vAlign w:val="center"/>
          </w:tcPr>
          <w:p w:rsidR="00E41462" w:rsidRPr="00E41462" w:rsidRDefault="00E41462" w:rsidP="00E41462">
            <w:pPr>
              <w:spacing w:before="12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2020</w:t>
            </w:r>
          </w:p>
        </w:tc>
        <w:tc>
          <w:tcPr>
            <w:tcW w:w="976" w:type="pct"/>
            <w:vAlign w:val="center"/>
          </w:tcPr>
          <w:p w:rsidR="00E41462" w:rsidRPr="00E41462" w:rsidRDefault="00BD2A08" w:rsidP="00E41462">
            <w:pPr>
              <w:spacing w:before="12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381" w:type="pct"/>
            <w:vAlign w:val="center"/>
          </w:tcPr>
          <w:p w:rsidR="00E41462" w:rsidRPr="00E41462" w:rsidRDefault="00BD2A08" w:rsidP="00E41462">
            <w:pPr>
              <w:spacing w:before="12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82" w:type="pct"/>
            <w:vAlign w:val="center"/>
          </w:tcPr>
          <w:p w:rsidR="00E41462" w:rsidRPr="00E41462" w:rsidRDefault="00BD2A08" w:rsidP="00E41462">
            <w:pPr>
              <w:spacing w:before="12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</w:tbl>
    <w:p w:rsidR="00E41462" w:rsidRPr="00984CBA" w:rsidRDefault="00E414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D2A08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В 2020 году </w:t>
      </w:r>
      <w:r w:rsidR="00BD2A08">
        <w:rPr>
          <w:rFonts w:hAnsi="Times New Roman" w:cs="Times New Roman"/>
          <w:color w:val="000000"/>
          <w:sz w:val="24"/>
          <w:szCs w:val="24"/>
          <w:lang w:val="ru-RU"/>
        </w:rPr>
        <w:t>осталось прежним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число выпускников 9-го класса, которые продолжили обучение в других общеобразовательных организациях региона.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0675DB" w:rsidRPr="00984CBA" w:rsidRDefault="00BD2A0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675DB" w:rsidRPr="005470F8" w:rsidRDefault="00984C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0F8"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5470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качества кадрового обеспечения</w:t>
      </w:r>
    </w:p>
    <w:p w:rsidR="000675DB" w:rsidRPr="00984CBA" w:rsidRDefault="00984CBA" w:rsidP="00F25B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0F8">
        <w:rPr>
          <w:rFonts w:hAnsi="Times New Roman" w:cs="Times New Roman"/>
          <w:color w:val="000000"/>
          <w:sz w:val="24"/>
          <w:szCs w:val="24"/>
          <w:lang w:val="ru-RU"/>
        </w:rPr>
        <w:t>На период самообследования в Школе работают 5</w:t>
      </w:r>
      <w:r w:rsidR="005470F8" w:rsidRPr="005470F8">
        <w:rPr>
          <w:rFonts w:hAnsi="Times New Roman" w:cs="Times New Roman"/>
          <w:color w:val="000000"/>
          <w:sz w:val="24"/>
          <w:szCs w:val="24"/>
          <w:lang w:val="ru-RU"/>
        </w:rPr>
        <w:t xml:space="preserve">8 </w:t>
      </w:r>
      <w:r w:rsidRPr="005470F8">
        <w:rPr>
          <w:rFonts w:hAnsi="Times New Roman" w:cs="Times New Roman"/>
          <w:color w:val="000000"/>
          <w:sz w:val="24"/>
          <w:szCs w:val="24"/>
          <w:lang w:val="ru-RU"/>
        </w:rPr>
        <w:t>педаго</w:t>
      </w:r>
      <w:r w:rsidR="005470F8" w:rsidRPr="005470F8">
        <w:rPr>
          <w:rFonts w:hAnsi="Times New Roman" w:cs="Times New Roman"/>
          <w:color w:val="000000"/>
          <w:sz w:val="24"/>
          <w:szCs w:val="24"/>
          <w:lang w:val="ru-RU"/>
        </w:rPr>
        <w:t>гов</w:t>
      </w:r>
      <w:r w:rsidRPr="005470F8">
        <w:rPr>
          <w:rFonts w:hAnsi="Times New Roman" w:cs="Times New Roman"/>
          <w:color w:val="000000"/>
          <w:sz w:val="24"/>
          <w:szCs w:val="24"/>
          <w:lang w:val="ru-RU"/>
        </w:rPr>
        <w:t>, из них</w:t>
      </w:r>
      <w:r w:rsidR="005470F8" w:rsidRPr="005470F8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5470F8">
        <w:rPr>
          <w:rFonts w:hAnsi="Times New Roman" w:cs="Times New Roman"/>
          <w:color w:val="000000"/>
          <w:sz w:val="24"/>
          <w:szCs w:val="24"/>
          <w:lang w:val="ru-RU"/>
        </w:rPr>
        <w:t xml:space="preserve"> – в</w:t>
      </w:r>
      <w:r w:rsidR="005470F8" w:rsidRPr="005470F8">
        <w:rPr>
          <w:rFonts w:hAnsi="Times New Roman" w:cs="Times New Roman"/>
          <w:color w:val="000000"/>
          <w:sz w:val="24"/>
          <w:szCs w:val="24"/>
          <w:lang w:val="ru-RU"/>
        </w:rPr>
        <w:t>нешних</w:t>
      </w:r>
      <w:r w:rsidRPr="005470F8">
        <w:rPr>
          <w:rFonts w:hAnsi="Times New Roman" w:cs="Times New Roman"/>
          <w:color w:val="000000"/>
          <w:sz w:val="24"/>
          <w:szCs w:val="24"/>
          <w:lang w:val="ru-RU"/>
        </w:rPr>
        <w:t xml:space="preserve"> совместител</w:t>
      </w:r>
      <w:r w:rsidR="005470F8" w:rsidRPr="005470F8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5470F8">
        <w:rPr>
          <w:rFonts w:hAnsi="Times New Roman" w:cs="Times New Roman"/>
          <w:color w:val="000000"/>
          <w:sz w:val="24"/>
          <w:szCs w:val="24"/>
          <w:lang w:val="ru-RU"/>
        </w:rPr>
        <w:t xml:space="preserve">. Из них </w:t>
      </w:r>
      <w:r w:rsidR="005470F8" w:rsidRPr="005470F8">
        <w:rPr>
          <w:rFonts w:hAnsi="Times New Roman" w:cs="Times New Roman"/>
          <w:color w:val="000000"/>
          <w:sz w:val="24"/>
          <w:szCs w:val="24"/>
          <w:lang w:val="ru-RU"/>
        </w:rPr>
        <w:t xml:space="preserve">57 человек имеют высшее образование, </w:t>
      </w:r>
      <w:r w:rsidRPr="005470F8">
        <w:rPr>
          <w:rFonts w:hAnsi="Times New Roman" w:cs="Times New Roman"/>
          <w:color w:val="000000"/>
          <w:sz w:val="24"/>
          <w:szCs w:val="24"/>
          <w:lang w:val="ru-RU"/>
        </w:rPr>
        <w:t>1 человек имеет среднее</w:t>
      </w:r>
      <w:r w:rsidRPr="005470F8">
        <w:rPr>
          <w:rFonts w:hAnsi="Times New Roman" w:cs="Times New Roman"/>
          <w:color w:val="000000"/>
          <w:sz w:val="24"/>
          <w:szCs w:val="24"/>
        </w:rPr>
        <w:t> </w:t>
      </w:r>
      <w:r w:rsidRPr="005470F8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специальное образование и обучается в вузе. В 2020 году аттестацию прошли </w:t>
      </w:r>
      <w:r w:rsidR="005470F8" w:rsidRPr="005470F8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5470F8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человека – на первую квалификационную категорию.</w:t>
      </w: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целях повышения качества образовательной деятельности в школе проводится целенаправленная кадровая политика, основная цель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– обеспечение оптимального баланса процессов обновления и сохранения численного и качественного состава кадров в 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развитии, в соответствии потребностями Школы и требованиями действующего законодательства.</w:t>
      </w: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0675DB" w:rsidRPr="00984CBA" w:rsidRDefault="00984CB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на сохранение, укрепление и развитие кадрового потенциала;</w:t>
      </w:r>
    </w:p>
    <w:p w:rsidR="000675DB" w:rsidRPr="00984CBA" w:rsidRDefault="00984CB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 современных условиях;</w:t>
      </w:r>
    </w:p>
    <w:p w:rsidR="000675DB" w:rsidRDefault="00984CBA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повышения уровня квалификации персонала.</w:t>
      </w: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Оценивая кадровое обеспечение образовательной организации, являющееся одним из условий, которое определяет качество подготовки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обучающихся, необходимо констатировать следующее:</w:t>
      </w:r>
    </w:p>
    <w:p w:rsidR="000675DB" w:rsidRPr="00984CBA" w:rsidRDefault="00984CB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 школе обеспечена квалифицированным профессиональным педагогическим составом;</w:t>
      </w:r>
    </w:p>
    <w:p w:rsidR="000675DB" w:rsidRPr="00984CBA" w:rsidRDefault="00984CB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в Школе создана устойчивая целевая кадровая система, в которой осуществляется подготовка новых кадров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из числа собственных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выпускников;</w:t>
      </w:r>
    </w:p>
    <w:p w:rsidR="000675DB" w:rsidRPr="000951CB" w:rsidRDefault="00984CBA" w:rsidP="000951CB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кадровый потенциал Школы динамично развивается на основе целенаправленной работы по</w:t>
      </w:r>
      <w:r w:rsidR="000951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51CB">
        <w:rPr>
          <w:rFonts w:hAnsi="Times New Roman" w:cs="Times New Roman"/>
          <w:color w:val="000000"/>
          <w:sz w:val="24"/>
          <w:szCs w:val="24"/>
          <w:lang w:val="ru-RU"/>
        </w:rPr>
        <w:t>повышению квалификации педагогов.</w:t>
      </w: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94E0C">
        <w:rPr>
          <w:rFonts w:hAnsi="Times New Roman" w:cs="Times New Roman"/>
          <w:color w:val="000000"/>
          <w:sz w:val="24"/>
          <w:szCs w:val="24"/>
          <w:lang w:val="ru-RU"/>
        </w:rPr>
        <w:t xml:space="preserve">По итогам 2020 года Школа перешла на применение профессиональных стандартов. Из </w:t>
      </w:r>
      <w:r w:rsidR="005470F8" w:rsidRPr="00494E0C">
        <w:rPr>
          <w:rFonts w:hAnsi="Times New Roman" w:cs="Times New Roman"/>
          <w:color w:val="000000"/>
          <w:sz w:val="24"/>
          <w:szCs w:val="24"/>
          <w:lang w:val="ru-RU"/>
        </w:rPr>
        <w:t>58</w:t>
      </w:r>
      <w:r w:rsidRPr="00494E0C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педагогического работника Школы</w:t>
      </w:r>
      <w:r w:rsidRPr="00494E0C">
        <w:rPr>
          <w:rFonts w:hAnsi="Times New Roman" w:cs="Times New Roman"/>
          <w:color w:val="000000"/>
          <w:sz w:val="24"/>
          <w:szCs w:val="24"/>
        </w:rPr>
        <w:t> </w:t>
      </w:r>
      <w:r w:rsidRPr="00494E0C">
        <w:rPr>
          <w:rFonts w:hAnsi="Times New Roman" w:cs="Times New Roman"/>
          <w:color w:val="000000"/>
          <w:sz w:val="24"/>
          <w:szCs w:val="24"/>
          <w:lang w:val="ru-RU"/>
        </w:rPr>
        <w:t>все педагогические работники</w:t>
      </w:r>
      <w:r w:rsidRPr="00494E0C">
        <w:rPr>
          <w:rFonts w:hAnsi="Times New Roman" w:cs="Times New Roman"/>
          <w:color w:val="000000"/>
          <w:sz w:val="24"/>
          <w:szCs w:val="24"/>
        </w:rPr>
        <w:t> </w:t>
      </w:r>
      <w:r w:rsidRPr="00494E0C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соответствуют квалификационным требованиям профстандарта «Педагог».</w:t>
      </w: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В период дистанционного обучения все педагоги Школы успешно освоили онлайн-сервисы, применяли цифровые образовательные ресурсы, вели электронные формы документации, в том числе электронный журнал и дневники учеников.</w:t>
      </w:r>
      <w:r w:rsidRPr="00984CBA">
        <w:rPr>
          <w:lang w:val="ru-RU"/>
        </w:rPr>
        <w:br/>
      </w:r>
      <w:r w:rsidR="005470F8" w:rsidRPr="005470F8">
        <w:rPr>
          <w:rFonts w:hAnsi="Times New Roman" w:cs="Times New Roman"/>
          <w:color w:val="000000"/>
          <w:sz w:val="24"/>
          <w:szCs w:val="24"/>
          <w:lang w:val="ru-RU"/>
        </w:rPr>
        <w:t>90%</w:t>
      </w:r>
      <w:r w:rsidRPr="005470F8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педагогов прошли обучение по вопросам организации дистанционного обучения в объеме от 16 до 72 часов. </w:t>
      </w:r>
      <w:r w:rsidR="009B4046">
        <w:rPr>
          <w:rFonts w:hAnsi="Times New Roman" w:cs="Times New Roman"/>
          <w:color w:val="000000"/>
          <w:sz w:val="24"/>
          <w:szCs w:val="24"/>
          <w:lang w:val="ru-RU"/>
        </w:rPr>
        <w:t>51</w:t>
      </w:r>
      <w:r w:rsidRPr="005470F8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 прош</w:t>
      </w:r>
      <w:r w:rsidR="009B4046">
        <w:rPr>
          <w:rFonts w:hAnsi="Times New Roman" w:cs="Times New Roman"/>
          <w:color w:val="000000"/>
          <w:sz w:val="24"/>
          <w:szCs w:val="24"/>
          <w:lang w:val="ru-RU"/>
        </w:rPr>
        <w:t>ел</w:t>
      </w:r>
      <w:r w:rsidRPr="005470F8">
        <w:rPr>
          <w:rFonts w:hAnsi="Times New Roman" w:cs="Times New Roman"/>
          <w:color w:val="000000"/>
          <w:sz w:val="24"/>
          <w:szCs w:val="24"/>
          <w:lang w:val="ru-RU"/>
        </w:rPr>
        <w:t xml:space="preserve"> повышение квалификации – освоили учебный курс «Основы компьютерной грамотности и использование ИКТ</w:t>
      </w:r>
      <w:r w:rsidR="005470F8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0675DB" w:rsidRPr="00E53AD7" w:rsidRDefault="00984C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984C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53A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качества учебно-методического и библиотечно-информационного обеспечения</w:t>
      </w:r>
    </w:p>
    <w:p w:rsidR="000675DB" w:rsidRPr="00E53AD7" w:rsidRDefault="00984CBA">
      <w:pPr>
        <w:rPr>
          <w:rFonts w:hAnsi="Times New Roman" w:cs="Times New Roman"/>
          <w:color w:val="000000"/>
          <w:sz w:val="24"/>
          <w:szCs w:val="24"/>
        </w:rPr>
      </w:pPr>
      <w:r w:rsidRPr="00E53AD7">
        <w:rPr>
          <w:rFonts w:hAnsi="Times New Roman" w:cs="Times New Roman"/>
          <w:color w:val="000000"/>
          <w:sz w:val="24"/>
          <w:szCs w:val="24"/>
        </w:rPr>
        <w:t>Общая характеристика:</w:t>
      </w:r>
    </w:p>
    <w:p w:rsidR="000675DB" w:rsidRPr="00E53AD7" w:rsidRDefault="00984CBA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E53AD7">
        <w:rPr>
          <w:rFonts w:hAnsi="Times New Roman" w:cs="Times New Roman"/>
          <w:color w:val="000000"/>
          <w:sz w:val="24"/>
          <w:szCs w:val="24"/>
        </w:rPr>
        <w:t>объем библиотечного фонда –</w:t>
      </w:r>
      <w:r w:rsidR="00DD548E" w:rsidRPr="00E53A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919FB" w:rsidRPr="00E53AD7">
        <w:rPr>
          <w:rFonts w:hAnsi="Times New Roman" w:cs="Times New Roman"/>
          <w:color w:val="000000"/>
          <w:sz w:val="24"/>
          <w:szCs w:val="24"/>
          <w:lang w:val="ru-RU"/>
        </w:rPr>
        <w:t>2333</w:t>
      </w:r>
      <w:r w:rsidRPr="00E53AD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D548E" w:rsidRPr="00E53AD7">
        <w:rPr>
          <w:rFonts w:hAnsi="Times New Roman" w:cs="Times New Roman"/>
          <w:color w:val="000000"/>
          <w:sz w:val="24"/>
          <w:szCs w:val="24"/>
        </w:rPr>
        <w:t>единиц</w:t>
      </w:r>
      <w:r w:rsidRPr="00E53AD7">
        <w:rPr>
          <w:rFonts w:hAnsi="Times New Roman" w:cs="Times New Roman"/>
          <w:color w:val="000000"/>
          <w:sz w:val="24"/>
          <w:szCs w:val="24"/>
        </w:rPr>
        <w:t>;</w:t>
      </w:r>
    </w:p>
    <w:p w:rsidR="000675DB" w:rsidRPr="00E53AD7" w:rsidRDefault="00984CBA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E53AD7">
        <w:rPr>
          <w:rFonts w:hAnsi="Times New Roman" w:cs="Times New Roman"/>
          <w:color w:val="000000"/>
          <w:sz w:val="24"/>
          <w:szCs w:val="24"/>
        </w:rPr>
        <w:t>книгообеспеченность –</w:t>
      </w:r>
      <w:r w:rsidR="00F90980" w:rsidRPr="00E53AD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90980" w:rsidRPr="00E53AD7">
        <w:rPr>
          <w:rFonts w:hAnsi="Times New Roman" w:cs="Times New Roman"/>
          <w:color w:val="000000"/>
          <w:sz w:val="24"/>
          <w:szCs w:val="24"/>
          <w:lang w:val="ru-RU"/>
        </w:rPr>
        <w:t>95</w:t>
      </w:r>
      <w:r w:rsidRPr="00E53AD7">
        <w:rPr>
          <w:rFonts w:hAnsi="Times New Roman" w:cs="Times New Roman"/>
          <w:color w:val="000000"/>
          <w:sz w:val="24"/>
          <w:szCs w:val="24"/>
        </w:rPr>
        <w:t> процентов;</w:t>
      </w:r>
    </w:p>
    <w:p w:rsidR="000675DB" w:rsidRPr="00E53AD7" w:rsidRDefault="00984CBA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E53AD7">
        <w:rPr>
          <w:rFonts w:hAnsi="Times New Roman" w:cs="Times New Roman"/>
          <w:color w:val="000000"/>
          <w:sz w:val="24"/>
          <w:szCs w:val="24"/>
        </w:rPr>
        <w:t>обращаемость –</w:t>
      </w:r>
      <w:r w:rsidR="00F90980" w:rsidRPr="00E53AD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D548E" w:rsidRPr="00E53AD7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 w:rsidR="00F90980" w:rsidRPr="00E53AD7">
        <w:rPr>
          <w:rFonts w:hAnsi="Times New Roman" w:cs="Times New Roman"/>
          <w:color w:val="000000"/>
          <w:sz w:val="24"/>
          <w:szCs w:val="24"/>
          <w:lang w:val="ru-RU"/>
        </w:rPr>
        <w:t>48</w:t>
      </w:r>
      <w:r w:rsidRPr="00E53AD7">
        <w:rPr>
          <w:rFonts w:hAnsi="Times New Roman" w:cs="Times New Roman"/>
          <w:color w:val="000000"/>
          <w:sz w:val="24"/>
          <w:szCs w:val="24"/>
        </w:rPr>
        <w:t xml:space="preserve"> единиц в год;</w:t>
      </w:r>
    </w:p>
    <w:p w:rsidR="000675DB" w:rsidRPr="00E53AD7" w:rsidRDefault="00984CBA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E53AD7">
        <w:rPr>
          <w:rFonts w:hAnsi="Times New Roman" w:cs="Times New Roman"/>
          <w:color w:val="000000"/>
          <w:sz w:val="24"/>
          <w:szCs w:val="24"/>
        </w:rPr>
        <w:t>объем учебного фонда –</w:t>
      </w:r>
      <w:r w:rsidR="00F90980" w:rsidRPr="00E53AD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90980" w:rsidRPr="00E53AD7">
        <w:rPr>
          <w:rFonts w:hAnsi="Times New Roman" w:cs="Times New Roman"/>
          <w:color w:val="000000"/>
          <w:sz w:val="24"/>
          <w:szCs w:val="24"/>
          <w:lang w:val="ru-RU"/>
        </w:rPr>
        <w:t>1711</w:t>
      </w:r>
      <w:r w:rsidRPr="00E53AD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D548E" w:rsidRPr="00E53AD7">
        <w:rPr>
          <w:rFonts w:hAnsi="Times New Roman" w:cs="Times New Roman"/>
          <w:color w:val="000000"/>
          <w:sz w:val="24"/>
          <w:szCs w:val="24"/>
        </w:rPr>
        <w:t>единиц</w:t>
      </w:r>
      <w:r w:rsidRPr="00E53AD7">
        <w:rPr>
          <w:rFonts w:hAnsi="Times New Roman" w:cs="Times New Roman"/>
          <w:color w:val="000000"/>
          <w:sz w:val="24"/>
          <w:szCs w:val="24"/>
        </w:rPr>
        <w:t>.</w:t>
      </w:r>
    </w:p>
    <w:p w:rsidR="000675DB" w:rsidRPr="00E53AD7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3AD7">
        <w:rPr>
          <w:rFonts w:hAnsi="Times New Roman" w:cs="Times New Roman"/>
          <w:color w:val="000000"/>
          <w:sz w:val="24"/>
          <w:szCs w:val="24"/>
          <w:lang w:val="ru-RU"/>
        </w:rPr>
        <w:t>Фонд библиотеки формируется за счет федерального, областного, местного бюджетов.</w:t>
      </w:r>
    </w:p>
    <w:p w:rsidR="000675DB" w:rsidRPr="00E53AD7" w:rsidRDefault="00984CBA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E53AD7">
        <w:rPr>
          <w:rFonts w:hAnsi="Times New Roman" w:cs="Times New Roman"/>
          <w:color w:val="000000"/>
          <w:sz w:val="24"/>
          <w:szCs w:val="24"/>
        </w:rPr>
        <w:t>Состав фонда и его использование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0"/>
        <w:gridCol w:w="3467"/>
        <w:gridCol w:w="2570"/>
        <w:gridCol w:w="2610"/>
      </w:tblGrid>
      <w:tr w:rsidR="000675DB" w:rsidRPr="00494E0C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984CBA">
            <w:r w:rsidRPr="00E53AD7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984CBA">
            <w:r w:rsidRPr="00E53AD7">
              <w:rPr>
                <w:rFonts w:hAnsi="Times New Roman" w:cs="Times New Roman"/>
                <w:color w:val="000000"/>
                <w:sz w:val="24"/>
                <w:szCs w:val="24"/>
              </w:rPr>
              <w:t>Вид литературы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984CBA">
            <w:r w:rsidRPr="00E53AD7">
              <w:rPr>
                <w:rFonts w:hAnsi="Times New Roman" w:cs="Times New Roman"/>
                <w:color w:val="000000"/>
                <w:sz w:val="24"/>
                <w:szCs w:val="24"/>
              </w:rPr>
              <w:t>Количество единиц в фонде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984CBA">
            <w:pPr>
              <w:rPr>
                <w:lang w:val="ru-RU"/>
              </w:rPr>
            </w:pPr>
            <w:r w:rsidRPr="00E53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Сколько экземпляров</w:t>
            </w:r>
            <w:r w:rsidRPr="00E53AD7">
              <w:rPr>
                <w:lang w:val="ru-RU"/>
              </w:rPr>
              <w:br/>
            </w:r>
            <w:r w:rsidRPr="00E53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выдавалось за год</w:t>
            </w:r>
          </w:p>
        </w:tc>
      </w:tr>
      <w:tr w:rsidR="000675DB" w:rsidRPr="00E53AD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984CBA">
            <w:r w:rsidRPr="00E53AD7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984CBA">
            <w:r w:rsidRPr="00E53AD7"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DD548E">
            <w:pPr>
              <w:rPr>
                <w:lang w:val="ru-RU"/>
              </w:rPr>
            </w:pPr>
            <w:r w:rsidRPr="00E53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1711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0675DB">
            <w:pPr>
              <w:rPr>
                <w:lang w:val="ru-RU"/>
              </w:rPr>
            </w:pPr>
          </w:p>
        </w:tc>
      </w:tr>
      <w:tr w:rsidR="000675DB" w:rsidRPr="00E53AD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984CBA">
            <w:r w:rsidRPr="00E53AD7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984CBA">
            <w:r w:rsidRPr="00E53AD7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Педагогическая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A919FB" w:rsidP="00DD548E">
            <w:pPr>
              <w:rPr>
                <w:lang w:val="ru-RU"/>
              </w:rPr>
            </w:pPr>
            <w:r w:rsidRPr="00E53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A919FB">
            <w:pPr>
              <w:rPr>
                <w:lang w:val="ru-RU"/>
              </w:rPr>
            </w:pPr>
            <w:r w:rsidRPr="00E53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</w:tr>
      <w:tr w:rsidR="000675DB" w:rsidRPr="00E53AD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984CBA">
            <w:r w:rsidRPr="00E53AD7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984CBA">
            <w:r w:rsidRPr="00E53AD7"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8D03DC">
            <w:pPr>
              <w:rPr>
                <w:lang w:val="ru-RU"/>
              </w:rPr>
            </w:pPr>
            <w:r w:rsidRPr="00E53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514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8D03DC">
            <w:pPr>
              <w:rPr>
                <w:lang w:val="ru-RU"/>
              </w:rPr>
            </w:pPr>
            <w:r w:rsidRPr="00E53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199</w:t>
            </w:r>
          </w:p>
        </w:tc>
      </w:tr>
      <w:tr w:rsidR="000675DB" w:rsidRPr="00E53AD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984CBA">
            <w:r w:rsidRPr="00E53AD7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984CBA">
            <w:r w:rsidRPr="00E53AD7">
              <w:rPr>
                <w:rFonts w:hAnsi="Times New Roman" w:cs="Times New Roman"/>
                <w:color w:val="000000"/>
                <w:sz w:val="24"/>
                <w:szCs w:val="24"/>
              </w:rPr>
              <w:t>Справочная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A919FB">
            <w:pPr>
              <w:rPr>
                <w:lang w:val="ru-RU"/>
              </w:rPr>
            </w:pPr>
            <w:r w:rsidRPr="00E53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A919FB">
            <w:pPr>
              <w:rPr>
                <w:lang w:val="ru-RU"/>
              </w:rPr>
            </w:pPr>
            <w:r w:rsidRPr="00E53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0675DB" w:rsidRPr="00E53AD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984CBA">
            <w:r w:rsidRPr="00E53AD7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984CBA">
            <w:r w:rsidRPr="00E53AD7">
              <w:rPr>
                <w:rFonts w:hAnsi="Times New Roman" w:cs="Times New Roman"/>
                <w:color w:val="000000"/>
                <w:sz w:val="24"/>
                <w:szCs w:val="24"/>
              </w:rPr>
              <w:t>Языковедение, литературоведение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A919FB">
            <w:pPr>
              <w:rPr>
                <w:lang w:val="ru-RU"/>
              </w:rPr>
            </w:pPr>
            <w:r w:rsidRPr="00E53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A919FB">
            <w:pPr>
              <w:rPr>
                <w:lang w:val="ru-RU"/>
              </w:rPr>
            </w:pPr>
            <w:r w:rsidRPr="00E53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0675DB" w:rsidRPr="00E53AD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984CBA">
            <w:r w:rsidRPr="00E53AD7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984CBA">
            <w:r w:rsidRPr="00E53AD7">
              <w:rPr>
                <w:rFonts w:hAnsi="Times New Roman" w:cs="Times New Roman"/>
                <w:color w:val="000000"/>
                <w:sz w:val="24"/>
                <w:szCs w:val="24"/>
              </w:rPr>
              <w:t>Естественно-научная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A919FB">
            <w:pPr>
              <w:rPr>
                <w:lang w:val="ru-RU"/>
              </w:rPr>
            </w:pPr>
            <w:r w:rsidRPr="00E53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8D03DC" w:rsidRPr="00E53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8D03DC">
            <w:pPr>
              <w:rPr>
                <w:lang w:val="ru-RU"/>
              </w:rPr>
            </w:pPr>
            <w:r w:rsidRPr="00E53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0675DB" w:rsidRPr="00E53AD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984CBA">
            <w:r w:rsidRPr="00E53AD7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984CBA">
            <w:r w:rsidRPr="00E53AD7">
              <w:rPr>
                <w:rFonts w:hAnsi="Times New Roman" w:cs="Times New Roman"/>
                <w:color w:val="000000"/>
                <w:sz w:val="24"/>
                <w:szCs w:val="24"/>
              </w:rPr>
              <w:t>Техническая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8D03DC">
            <w:pPr>
              <w:rPr>
                <w:lang w:val="ru-RU"/>
              </w:rPr>
            </w:pPr>
            <w:r w:rsidRPr="00E53AD7">
              <w:rPr>
                <w:lang w:val="ru-RU"/>
              </w:rPr>
              <w:t>-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8D03DC">
            <w:pPr>
              <w:rPr>
                <w:lang w:val="ru-RU"/>
              </w:rPr>
            </w:pPr>
            <w:r w:rsidRPr="00E53AD7">
              <w:rPr>
                <w:lang w:val="ru-RU"/>
              </w:rPr>
              <w:t>-</w:t>
            </w:r>
          </w:p>
        </w:tc>
      </w:tr>
      <w:tr w:rsidR="000675DB" w:rsidRPr="00E53AD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984CBA">
            <w:r w:rsidRPr="00E53AD7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984CBA">
            <w:r w:rsidRPr="00E53AD7">
              <w:rPr>
                <w:rFonts w:hAnsi="Times New Roman" w:cs="Times New Roman"/>
                <w:color w:val="000000"/>
                <w:sz w:val="24"/>
                <w:szCs w:val="24"/>
              </w:rPr>
              <w:t>Общественно-политическая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A919FB">
            <w:pPr>
              <w:rPr>
                <w:lang w:val="ru-RU"/>
              </w:rPr>
            </w:pPr>
            <w:r w:rsidRPr="00E53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A919FB">
            <w:pPr>
              <w:rPr>
                <w:lang w:val="ru-RU"/>
              </w:rPr>
            </w:pPr>
            <w:r w:rsidRPr="00E53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</w:tr>
    </w:tbl>
    <w:p w:rsidR="000675DB" w:rsidRPr="00E53AD7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3AD7">
        <w:rPr>
          <w:rFonts w:hAnsi="Times New Roman" w:cs="Times New Roman"/>
          <w:color w:val="000000"/>
          <w:sz w:val="24"/>
          <w:szCs w:val="24"/>
          <w:lang w:val="ru-RU"/>
        </w:rPr>
        <w:t>Фонд библиотеки соответствует требованиям ФГОС, учебники фонда входят в федеральный перечень, утвержденный</w:t>
      </w:r>
      <w:r w:rsidRPr="00E53AD7">
        <w:rPr>
          <w:rFonts w:hAnsi="Times New Roman" w:cs="Times New Roman"/>
          <w:color w:val="000000"/>
          <w:sz w:val="24"/>
          <w:szCs w:val="24"/>
        </w:rPr>
        <w:t> </w:t>
      </w:r>
      <w:r w:rsidRPr="00E53AD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53AD7">
        <w:rPr>
          <w:rFonts w:hAnsi="Times New Roman" w:cs="Times New Roman"/>
          <w:color w:val="000000"/>
          <w:sz w:val="24"/>
          <w:szCs w:val="24"/>
        </w:rPr>
        <w:t> </w:t>
      </w:r>
      <w:r w:rsidRPr="00E53AD7">
        <w:rPr>
          <w:rFonts w:hAnsi="Times New Roman" w:cs="Times New Roman"/>
          <w:color w:val="000000"/>
          <w:sz w:val="24"/>
          <w:szCs w:val="24"/>
          <w:lang w:val="ru-RU"/>
        </w:rPr>
        <w:t>Минпросвещения России от 20.05.2020 № 254.</w:t>
      </w:r>
    </w:p>
    <w:p w:rsidR="000675DB" w:rsidRPr="00E53AD7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3AD7">
        <w:rPr>
          <w:rFonts w:hAnsi="Times New Roman" w:cs="Times New Roman"/>
          <w:color w:val="000000"/>
          <w:sz w:val="24"/>
          <w:szCs w:val="24"/>
          <w:lang w:val="ru-RU"/>
        </w:rPr>
        <w:t>В библиотеке имеются электронные образовательные ресурсы –</w:t>
      </w:r>
      <w:r w:rsidR="008D03DC" w:rsidRPr="00E53AD7">
        <w:rPr>
          <w:rFonts w:hAnsi="Times New Roman" w:cs="Times New Roman"/>
          <w:color w:val="000000"/>
          <w:sz w:val="24"/>
          <w:szCs w:val="24"/>
          <w:lang w:val="ru-RU"/>
        </w:rPr>
        <w:t xml:space="preserve"> 651</w:t>
      </w:r>
      <w:r w:rsidRPr="00E53AD7">
        <w:rPr>
          <w:rFonts w:hAnsi="Times New Roman" w:cs="Times New Roman"/>
          <w:color w:val="000000"/>
          <w:sz w:val="24"/>
          <w:szCs w:val="24"/>
          <w:lang w:val="ru-RU"/>
        </w:rPr>
        <w:t xml:space="preserve"> дисков; сетевые образовательные ресурсы –</w:t>
      </w:r>
      <w:r w:rsidR="008D03DC" w:rsidRPr="00E53AD7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E53AD7">
        <w:rPr>
          <w:rFonts w:hAnsi="Times New Roman" w:cs="Times New Roman"/>
          <w:color w:val="000000"/>
          <w:sz w:val="24"/>
          <w:szCs w:val="24"/>
          <w:lang w:val="ru-RU"/>
        </w:rPr>
        <w:t>0. Мультимедийные</w:t>
      </w:r>
      <w:r w:rsidRPr="00E53AD7">
        <w:rPr>
          <w:rFonts w:hAnsi="Times New Roman" w:cs="Times New Roman"/>
          <w:color w:val="000000"/>
          <w:sz w:val="24"/>
          <w:szCs w:val="24"/>
        </w:rPr>
        <w:t> </w:t>
      </w:r>
      <w:r w:rsidRPr="00E53AD7">
        <w:rPr>
          <w:rFonts w:hAnsi="Times New Roman" w:cs="Times New Roman"/>
          <w:color w:val="000000"/>
          <w:sz w:val="24"/>
          <w:szCs w:val="24"/>
          <w:lang w:val="ru-RU"/>
        </w:rPr>
        <w:t>средства (презентации, электронные энциклопедии, дидактические материалы) –</w:t>
      </w:r>
      <w:r w:rsidR="008D03DC" w:rsidRPr="00E53AD7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E53AD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75DB" w:rsidRPr="00E53AD7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3AD7">
        <w:rPr>
          <w:rFonts w:hAnsi="Times New Roman" w:cs="Times New Roman"/>
          <w:color w:val="000000"/>
          <w:sz w:val="24"/>
          <w:szCs w:val="24"/>
          <w:lang w:val="ru-RU"/>
        </w:rPr>
        <w:t>Средний уровень посещаемости библиотеки –</w:t>
      </w:r>
      <w:r w:rsidR="008D03DC" w:rsidRPr="00E53AD7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E53AD7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 в день.</w:t>
      </w:r>
    </w:p>
    <w:p w:rsidR="000675DB" w:rsidRPr="00E53AD7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3AD7">
        <w:rPr>
          <w:rFonts w:hAnsi="Times New Roman" w:cs="Times New Roman"/>
          <w:color w:val="000000"/>
          <w:sz w:val="24"/>
          <w:szCs w:val="24"/>
          <w:lang w:val="ru-RU"/>
        </w:rPr>
        <w:t>На официальном сайте школы</w:t>
      </w:r>
      <w:r w:rsidRPr="00E53AD7">
        <w:rPr>
          <w:rFonts w:hAnsi="Times New Roman" w:cs="Times New Roman"/>
          <w:color w:val="000000"/>
          <w:sz w:val="24"/>
          <w:szCs w:val="24"/>
        </w:rPr>
        <w:t> </w:t>
      </w:r>
      <w:r w:rsidRPr="00E53AD7">
        <w:rPr>
          <w:rFonts w:hAnsi="Times New Roman" w:cs="Times New Roman"/>
          <w:color w:val="000000"/>
          <w:sz w:val="24"/>
          <w:szCs w:val="24"/>
          <w:lang w:val="ru-RU"/>
        </w:rPr>
        <w:t>есть страница библиотеки с информацией о работе и проводимых мероприятиях</w:t>
      </w:r>
      <w:r w:rsidRPr="00E53AD7">
        <w:rPr>
          <w:rFonts w:hAnsi="Times New Roman" w:cs="Times New Roman"/>
          <w:color w:val="000000"/>
          <w:sz w:val="24"/>
          <w:szCs w:val="24"/>
        </w:rPr>
        <w:t> </w:t>
      </w:r>
      <w:r w:rsidRPr="00E53AD7">
        <w:rPr>
          <w:rFonts w:hAnsi="Times New Roman" w:cs="Times New Roman"/>
          <w:color w:val="000000"/>
          <w:sz w:val="24"/>
          <w:szCs w:val="24"/>
          <w:lang w:val="ru-RU"/>
        </w:rPr>
        <w:t>библиотеки Школы.</w:t>
      </w: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3AD7">
        <w:rPr>
          <w:rFonts w:hAnsi="Times New Roman" w:cs="Times New Roman"/>
          <w:color w:val="000000"/>
          <w:sz w:val="24"/>
          <w:szCs w:val="24"/>
          <w:lang w:val="ru-RU"/>
        </w:rPr>
        <w:t>Оснащенность библиотеки учебными пособиями достаточная. Отсутствует финансирование библиотеки на закупку периодических изданий</w:t>
      </w:r>
      <w:r w:rsidRPr="00E53AD7">
        <w:rPr>
          <w:rFonts w:hAnsi="Times New Roman" w:cs="Times New Roman"/>
          <w:color w:val="000000"/>
          <w:sz w:val="24"/>
          <w:szCs w:val="24"/>
        </w:rPr>
        <w:t> </w:t>
      </w:r>
      <w:r w:rsidRPr="00E53AD7">
        <w:rPr>
          <w:rFonts w:hAnsi="Times New Roman" w:cs="Times New Roman"/>
          <w:color w:val="000000"/>
          <w:sz w:val="24"/>
          <w:szCs w:val="24"/>
          <w:lang w:val="ru-RU"/>
        </w:rPr>
        <w:t xml:space="preserve">и обновление фонда </w:t>
      </w:r>
      <w:r w:rsidR="008D03DC" w:rsidRPr="00E53AD7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учебной и </w:t>
      </w:r>
      <w:r w:rsidRPr="00E53AD7">
        <w:rPr>
          <w:rFonts w:hAnsi="Times New Roman" w:cs="Times New Roman"/>
          <w:color w:val="000000"/>
          <w:sz w:val="24"/>
          <w:szCs w:val="24"/>
          <w:lang w:val="ru-RU"/>
        </w:rPr>
        <w:t>художественной литературы.</w:t>
      </w:r>
    </w:p>
    <w:p w:rsidR="000675DB" w:rsidRDefault="00984CB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984C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материально-технической базы</w:t>
      </w:r>
    </w:p>
    <w:p w:rsidR="000951CB" w:rsidRPr="000951CB" w:rsidRDefault="000951CB" w:rsidP="000951CB">
      <w:pPr>
        <w:autoSpaceDE w:val="0"/>
        <w:autoSpaceDN w:val="0"/>
        <w:adjustRightInd w:val="0"/>
        <w:spacing w:before="0" w:beforeAutospacing="0" w:after="0" w:afterAutospacing="0" w:line="259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  <w:r w:rsidRPr="000951CB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Помещения школы приспособленные, 1917 года постройки. Высота  здания - 2 этажа.</w:t>
      </w:r>
    </w:p>
    <w:p w:rsidR="00532567" w:rsidRDefault="000951CB" w:rsidP="000951CB">
      <w:pPr>
        <w:autoSpaceDE w:val="0"/>
        <w:autoSpaceDN w:val="0"/>
        <w:adjustRightInd w:val="0"/>
        <w:spacing w:before="0" w:beforeAutospacing="0" w:after="0" w:afterAutospacing="0" w:line="259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  <w:r w:rsidRPr="000951CB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Общая площадь всех помещений – 1623 кв. м. Общая площадь помещений, в которых осуществляется образовательная деятельность, в расчете на одного учащегося –</w:t>
      </w:r>
    </w:p>
    <w:p w:rsidR="000951CB" w:rsidRPr="000951CB" w:rsidRDefault="000951CB" w:rsidP="000951CB">
      <w:pPr>
        <w:autoSpaceDE w:val="0"/>
        <w:autoSpaceDN w:val="0"/>
        <w:adjustRightInd w:val="0"/>
        <w:spacing w:before="0" w:beforeAutospacing="0" w:after="0" w:afterAutospacing="0" w:line="259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  <w:r w:rsidRPr="000951CB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9,6 кв. м.</w:t>
      </w:r>
    </w:p>
    <w:p w:rsidR="000951CB" w:rsidRPr="000951CB" w:rsidRDefault="000951CB" w:rsidP="000951CB">
      <w:pPr>
        <w:autoSpaceDE w:val="0"/>
        <w:autoSpaceDN w:val="0"/>
        <w:adjustRightInd w:val="0"/>
        <w:spacing w:before="0" w:beforeAutospacing="0" w:after="0" w:afterAutospacing="0" w:line="259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  <w:r w:rsidRPr="000951CB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 xml:space="preserve">           Имеются все виды благоустройства: централизованное отопление, канализация, холодное</w:t>
      </w:r>
      <w:r w:rsidRPr="000951CB">
        <w:rPr>
          <w:rFonts w:ascii="Times New Roman" w:eastAsia="Calibri" w:hAnsi="Times New Roman" w:cs="Times New Roman"/>
          <w:bCs/>
          <w:color w:val="FF0000"/>
          <w:sz w:val="24"/>
          <w:szCs w:val="24"/>
          <w:lang w:val="ru-RU"/>
        </w:rPr>
        <w:t xml:space="preserve"> </w:t>
      </w:r>
      <w:r w:rsidRPr="000951CB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водоснабжение.</w:t>
      </w:r>
    </w:p>
    <w:p w:rsidR="000951CB" w:rsidRPr="000951CB" w:rsidRDefault="000951CB" w:rsidP="000951CB">
      <w:pPr>
        <w:autoSpaceDE w:val="0"/>
        <w:autoSpaceDN w:val="0"/>
        <w:adjustRightInd w:val="0"/>
        <w:spacing w:before="0" w:beforeAutospacing="0" w:after="0" w:afterAutospacing="0" w:line="259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  <w:r w:rsidRPr="000951CB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 xml:space="preserve">           Учебные помещения размещаются на цокольном, 1 и 2 этажах здания. Набор помещений создает условия для изучения обязательных учебных дисциплин.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80"/>
        <w:gridCol w:w="3363"/>
      </w:tblGrid>
      <w:tr w:rsidR="000951CB" w:rsidRPr="000951CB" w:rsidTr="00003D3D">
        <w:tc>
          <w:tcPr>
            <w:tcW w:w="5946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Вид и назначение зданий и помещений (административных, учебных, производственных, подсобных и т.п.)</w:t>
            </w:r>
          </w:p>
        </w:tc>
        <w:tc>
          <w:tcPr>
            <w:tcW w:w="3399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Кабинет директора</w:t>
            </w:r>
          </w:p>
        </w:tc>
        <w:tc>
          <w:tcPr>
            <w:tcW w:w="3399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Кабинет заместителей по УВР</w:t>
            </w:r>
          </w:p>
        </w:tc>
        <w:tc>
          <w:tcPr>
            <w:tcW w:w="3399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Кабинет завхоза</w:t>
            </w:r>
          </w:p>
        </w:tc>
        <w:tc>
          <w:tcPr>
            <w:tcW w:w="3399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Учительская</w:t>
            </w:r>
          </w:p>
        </w:tc>
        <w:tc>
          <w:tcPr>
            <w:tcW w:w="3399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Медицинский кабинет</w:t>
            </w:r>
          </w:p>
        </w:tc>
        <w:tc>
          <w:tcPr>
            <w:tcW w:w="3399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Столовый зал (60 мест)</w:t>
            </w:r>
          </w:p>
        </w:tc>
        <w:tc>
          <w:tcPr>
            <w:tcW w:w="3399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Книгохранилище</w:t>
            </w:r>
          </w:p>
        </w:tc>
        <w:tc>
          <w:tcPr>
            <w:tcW w:w="3399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Актовый зал</w:t>
            </w:r>
          </w:p>
        </w:tc>
        <w:tc>
          <w:tcPr>
            <w:tcW w:w="3399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Спортивный зал</w:t>
            </w:r>
          </w:p>
        </w:tc>
        <w:tc>
          <w:tcPr>
            <w:tcW w:w="3399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Кабинет индивидуальных и групповых занятий ЛФК</w:t>
            </w:r>
          </w:p>
        </w:tc>
        <w:tc>
          <w:tcPr>
            <w:tcW w:w="3399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Зал индивидуальных и групповых спортивных занятий (самбо)</w:t>
            </w:r>
          </w:p>
        </w:tc>
        <w:tc>
          <w:tcPr>
            <w:tcW w:w="3399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Кабинет педагога-психолога</w:t>
            </w:r>
          </w:p>
        </w:tc>
        <w:tc>
          <w:tcPr>
            <w:tcW w:w="3399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Кабинет социального педагога</w:t>
            </w:r>
          </w:p>
        </w:tc>
        <w:tc>
          <w:tcPr>
            <w:tcW w:w="3399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Кабинет учителя-логопеда</w:t>
            </w:r>
          </w:p>
        </w:tc>
        <w:tc>
          <w:tcPr>
            <w:tcW w:w="3399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Кабинет педагога-организатора</w:t>
            </w:r>
          </w:p>
        </w:tc>
        <w:tc>
          <w:tcPr>
            <w:tcW w:w="3399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Мультстудия</w:t>
            </w:r>
          </w:p>
        </w:tc>
        <w:tc>
          <w:tcPr>
            <w:tcW w:w="3399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Учебные кабинеты</w:t>
            </w:r>
          </w:p>
        </w:tc>
        <w:tc>
          <w:tcPr>
            <w:tcW w:w="3399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Столярная мастерская</w:t>
            </w:r>
          </w:p>
        </w:tc>
        <w:tc>
          <w:tcPr>
            <w:tcW w:w="3399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Швейная мастерская</w:t>
            </w:r>
          </w:p>
        </w:tc>
        <w:tc>
          <w:tcPr>
            <w:tcW w:w="3399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0951CB" w:rsidRDefault="00532567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М</w:t>
            </w:r>
            <w:r w:rsidR="000951CB"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астерская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художественного труда</w:t>
            </w:r>
          </w:p>
        </w:tc>
        <w:tc>
          <w:tcPr>
            <w:tcW w:w="3399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Подсобные помещения</w:t>
            </w:r>
          </w:p>
        </w:tc>
        <w:tc>
          <w:tcPr>
            <w:tcW w:w="3399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Санитарный узел </w:t>
            </w:r>
          </w:p>
        </w:tc>
        <w:tc>
          <w:tcPr>
            <w:tcW w:w="3399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0951CB" w:rsidRDefault="000951CB" w:rsidP="000951CB">
            <w:pPr>
              <w:tabs>
                <w:tab w:val="left" w:pos="342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Коридоры (цокольный этаж, 1 этаж, 2 этаж)</w:t>
            </w:r>
          </w:p>
        </w:tc>
        <w:tc>
          <w:tcPr>
            <w:tcW w:w="3399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:rsidR="000951CB" w:rsidRPr="000951CB" w:rsidRDefault="000951CB" w:rsidP="000951CB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</w:p>
    <w:p w:rsidR="000951CB" w:rsidRPr="000951CB" w:rsidRDefault="000951CB" w:rsidP="000951CB">
      <w:pPr>
        <w:autoSpaceDE w:val="0"/>
        <w:autoSpaceDN w:val="0"/>
        <w:adjustRightInd w:val="0"/>
        <w:spacing w:before="0" w:beforeAutospacing="0" w:after="0" w:afterAutospacing="0" w:line="259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  <w:r w:rsidRPr="000951CB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 xml:space="preserve">     Трудовые мастерские оснащены необходимым оборудованием в соответствии с реализуемыми профилями трудового обучения. Укомплектованы противопожарным инвентарем (огнетушители, ящик с песком), аптечками для оказания первой медицинской помощи. Имеются паспорта кабинетов, инструкции по технике безопасности и охране труда. Проведена оценка условий труда в ОУ (2015 г.).</w:t>
      </w:r>
    </w:p>
    <w:p w:rsidR="000675DB" w:rsidRDefault="00984CB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IX</w:t>
      </w:r>
      <w:r w:rsidRPr="00984C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CA1267" w:rsidRPr="00CA1267" w:rsidRDefault="00CA1267" w:rsidP="00CA1267">
      <w:pPr>
        <w:spacing w:before="0" w:beforeAutospacing="0" w:after="0" w:afterAutospacing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A1267">
        <w:rPr>
          <w:rFonts w:ascii="Times New Roman" w:eastAsia="Calibri" w:hAnsi="Times New Roman" w:cs="Times New Roman"/>
          <w:sz w:val="24"/>
          <w:szCs w:val="24"/>
          <w:lang w:val="ru-RU"/>
        </w:rPr>
        <w:t>Внутренняя система оценки качества образования (далее – ВСОКО) в ОО проводилась в соответствии с Положением о ВСОКО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, рег. № 6.1, утверждено приказом от 30.08.17г. № 86</w:t>
      </w:r>
      <w:r w:rsidRPr="00CA1267">
        <w:rPr>
          <w:rFonts w:ascii="Times New Roman" w:eastAsia="Calibri" w:hAnsi="Times New Roman" w:cs="Times New Roman"/>
          <w:sz w:val="24"/>
          <w:szCs w:val="24"/>
          <w:lang w:val="ru-RU"/>
        </w:rPr>
        <w:t>, которое определяет цели, задачи, направления, порядок организации, функционирования и оценки качества образования с учетом федеральных требований к порядку процедуры самообследования ОО и параметрами, используемыми в процессе федерального государственного контроля качества образования. Неотъемлемой частью ВСОКО является внутришкольный контроль (далее – ВШК), который осуществляется в соответствии с Положением о ВШК в ОО</w:t>
      </w:r>
      <w:r w:rsidR="00B60939">
        <w:rPr>
          <w:rFonts w:ascii="Times New Roman" w:eastAsia="Calibri" w:hAnsi="Times New Roman" w:cs="Times New Roman"/>
          <w:sz w:val="24"/>
          <w:szCs w:val="24"/>
          <w:lang w:val="ru-RU"/>
        </w:rPr>
        <w:t>, рег.№ 6.2, утверждено приказом от 30.08.17г. № 86</w:t>
      </w:r>
      <w:r w:rsidRPr="00CA1267">
        <w:rPr>
          <w:rFonts w:ascii="Times New Roman" w:eastAsia="Calibri" w:hAnsi="Times New Roman" w:cs="Times New Roman"/>
          <w:sz w:val="24"/>
          <w:szCs w:val="24"/>
          <w:lang w:val="ru-RU"/>
        </w:rPr>
        <w:t>. В ходе самообследования использовались результаты ВСОКО по следующим направлениям:</w:t>
      </w:r>
    </w:p>
    <w:p w:rsidR="00CA1267" w:rsidRPr="00CA1267" w:rsidRDefault="00CA1267" w:rsidP="00CA1267">
      <w:pPr>
        <w:spacing w:before="0" w:beforeAutospacing="0" w:after="0" w:afterAutospacing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A126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оценка качества образовательных программ;</w:t>
      </w:r>
    </w:p>
    <w:p w:rsidR="00CA1267" w:rsidRPr="00CA1267" w:rsidRDefault="00CA1267" w:rsidP="00CA1267">
      <w:pPr>
        <w:spacing w:before="0" w:beforeAutospacing="0" w:after="0" w:afterAutospacing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A126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оценка качества условий реализации образовательных программ;</w:t>
      </w:r>
    </w:p>
    <w:p w:rsidR="00CA1267" w:rsidRPr="00CA1267" w:rsidRDefault="00CA1267" w:rsidP="00CA1267">
      <w:pPr>
        <w:spacing w:before="0" w:beforeAutospacing="0" w:after="0" w:afterAutospacing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A126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оценка качества образовательных результатов обучающихся; </w:t>
      </w:r>
    </w:p>
    <w:p w:rsidR="00B60939" w:rsidRDefault="00CA1267" w:rsidP="00B60939">
      <w:pPr>
        <w:spacing w:before="0" w:beforeAutospacing="0" w:after="0" w:afterAutospacing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A126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оценка удовлетворенности потребителей качеством образования. Оценочные мероприятия и процедуры в рамках ВСОКО проводились в течение всего года; </w:t>
      </w:r>
      <w:r w:rsidRPr="00CA1267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результаты обобщены и представлены в настоящем отчете о результатах самообследования.</w:t>
      </w:r>
    </w:p>
    <w:p w:rsidR="000675DB" w:rsidRPr="00984CBA" w:rsidRDefault="00984CBA" w:rsidP="00B60939">
      <w:pPr>
        <w:spacing w:before="0" w:beforeAutospacing="0" w:after="0" w:afterAutospacing="0" w:line="259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По итогам оценки качества образования в 2020 году выявлено, что уровень метапредметных результатов соответствуют среднему уровню, сформированность личностных результатов </w:t>
      </w:r>
      <w:r w:rsidR="00B60939">
        <w:rPr>
          <w:rFonts w:hAnsi="Times New Roman" w:cs="Times New Roman"/>
          <w:color w:val="000000"/>
          <w:sz w:val="24"/>
          <w:szCs w:val="24"/>
          <w:lang w:val="ru-RU"/>
        </w:rPr>
        <w:t>средняя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5EE0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По результатам анкетирования 2020 года выявлено, что количество родителей, которые удовлетворены общим качеством образования в Школе, –</w:t>
      </w:r>
      <w:r w:rsidR="00A55EE0">
        <w:rPr>
          <w:rFonts w:hAnsi="Times New Roman" w:cs="Times New Roman"/>
          <w:color w:val="000000"/>
          <w:sz w:val="24"/>
          <w:szCs w:val="24"/>
          <w:lang w:val="ru-RU"/>
        </w:rPr>
        <w:t xml:space="preserve"> 87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55EE0">
        <w:rPr>
          <w:rFonts w:hAnsi="Times New Roman" w:cs="Times New Roman"/>
          <w:color w:val="000000"/>
          <w:sz w:val="24"/>
          <w:szCs w:val="24"/>
          <w:lang w:val="ru-RU"/>
        </w:rPr>
        <w:t>процентов.</w:t>
      </w:r>
    </w:p>
    <w:p w:rsidR="000675DB" w:rsidRPr="0037493B" w:rsidRDefault="00984CBA">
      <w:pPr>
        <w:rPr>
          <w:rFonts w:hAnsi="Times New Roman" w:cs="Times New Roman"/>
          <w:color w:val="FF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В связи с организацией дистанцинного обучения в 2020 году чтобы снизить напряженность среди родителей и обеспечить доступ учеников к дистанционному обучению, администрация Школы выяснила технические возможности семей, а затем обеспечила детей оборудованием с помощью социальных партнеров. Также на сайте Школы создали специальный раздел и поддерживали работу горячей телефонной линии, чтобы собрать информацию о проблемах в организации и качестве дистанционного обучения. За период весеннего дистанта поступило</w:t>
      </w:r>
      <w:r w:rsidR="0037493B">
        <w:rPr>
          <w:rFonts w:hAnsi="Times New Roman" w:cs="Times New Roman"/>
          <w:color w:val="000000"/>
          <w:sz w:val="24"/>
          <w:szCs w:val="24"/>
          <w:lang w:val="ru-RU"/>
        </w:rPr>
        <w:t xml:space="preserve"> 13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обращений, большинство из которых были связаны с вопросами качества оказания интернет-услуг провайдерами (скорость соединения, нагрузка на платформу «Дневник.ру»). Осенью количество обращений родителей по вопросам организации дистанционного обучения сократилось до 5.</w:t>
      </w:r>
      <w:r w:rsidRPr="00984CBA">
        <w:rPr>
          <w:lang w:val="ru-RU"/>
        </w:rPr>
        <w:br/>
      </w:r>
      <w:r w:rsidRPr="00073E07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Чтобы выяснить степень удовлетворенности родителей и учеников дистанционным обучением, школа организовала анкетирование. Преимущества дистанционного образования по мнению родителей: гибкость и технологичность образовательной деятельности, обучение в комфортной и привычной обстановке, получение практических навыков. К основным сложностям респонденты относят затрудненную коммуникацию с учителем – зачастую общение с ним сводится к переписке, разобраться в новом материале </w:t>
      </w:r>
      <w:r w:rsidR="00073E07" w:rsidRPr="00073E07">
        <w:rPr>
          <w:rFonts w:hAnsi="Times New Roman" w:cs="Times New Roman"/>
          <w:color w:val="000000" w:themeColor="text1"/>
          <w:sz w:val="24"/>
          <w:szCs w:val="24"/>
          <w:lang w:val="ru-RU"/>
        </w:rPr>
        <w:t>бывает</w:t>
      </w:r>
      <w:r w:rsidRPr="00073E07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сложно.</w:t>
      </w:r>
      <w:r w:rsidRPr="00073E07">
        <w:rPr>
          <w:color w:val="000000" w:themeColor="text1"/>
          <w:lang w:val="ru-RU"/>
        </w:rPr>
        <w:br/>
      </w:r>
      <w:r w:rsidRPr="00073E07">
        <w:rPr>
          <w:rFonts w:hAnsi="Times New Roman" w:cs="Times New Roman"/>
          <w:color w:val="000000" w:themeColor="text1"/>
          <w:sz w:val="24"/>
          <w:szCs w:val="24"/>
          <w:lang w:val="ru-RU"/>
        </w:rPr>
        <w:t>50% родителей отметили, что во время дистанционного обучения оценки ребенка не изменились, третья часть – что они улучшились, и 4% – что ухудшились. Хотя в целом формальная успеваемость осталась прежней, 45% опрошенных считают, что переход на дистанционное образование негативно отразилось на уровне знаний школьников.</w:t>
      </w:r>
    </w:p>
    <w:p w:rsidR="000675DB" w:rsidRDefault="00002968" w:rsidP="003031E4">
      <w:pPr>
        <w:rPr>
          <w:rFonts w:hAnsi="Times New Roman" w:cs="Times New Roman"/>
          <w:color w:val="000000"/>
          <w:sz w:val="24"/>
          <w:szCs w:val="24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675DB" w:rsidRPr="00984CBA" w:rsidRDefault="00984C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 состоянию на 30 декабря 2020 года.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62"/>
        <w:gridCol w:w="1380"/>
        <w:gridCol w:w="1785"/>
      </w:tblGrid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0675D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A407E5">
            <w:r>
              <w:rPr>
                <w:rFonts w:hAnsi="Times New Roman" w:cs="Times New Roman"/>
                <w:color w:val="000000"/>
                <w:sz w:val="24"/>
                <w:szCs w:val="24"/>
              </w:rPr>
              <w:t>208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A407E5" w:rsidRDefault="00A407E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116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A407E5">
            <w:r>
              <w:rPr>
                <w:rFonts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A407E5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 «4» и «5» по результатам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 аттестации,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A407E5">
            <w:r>
              <w:rPr>
                <w:rFonts w:hAnsi="Times New Roman" w:cs="Times New Roman"/>
                <w:color w:val="000000"/>
                <w:sz w:val="24"/>
                <w:szCs w:val="24"/>
              </w:rPr>
              <w:t>21 (10</w:t>
            </w:r>
            <w:r w:rsidR="00984CB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 класса по русскому языку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A407E5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 класса по математике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A407E5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 класса по русскому языку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Средний балл ЕГЭ выпускников 11 класса по </w:t>
            </w: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математике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балл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A407E5" w:rsidRDefault="00A407E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A407E5" w:rsidRDefault="00A407E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A407E5" w:rsidRDefault="00A407E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</w:t>
            </w:r>
            <w:r w:rsidRPr="00984CBA">
              <w:rPr>
                <w:lang w:val="ru-RU"/>
              </w:rPr>
              <w:br/>
            </w: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A407E5" w:rsidRDefault="00A407E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753C00" w:rsidRDefault="00753C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753C00" w:rsidP="00753C0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84CBA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84CB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753C00" w:rsidRDefault="00753C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4B75" w:rsidRDefault="00984CBA">
            <w:pPr>
              <w:rPr>
                <w:lang w:val="ru-RU"/>
              </w:rPr>
            </w:pPr>
            <w:r w:rsidRPr="00504B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4B75" w:rsidRDefault="00984CBA">
            <w:r w:rsidRPr="00504B75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4B75" w:rsidRDefault="00504B75" w:rsidP="00B33426">
            <w:pPr>
              <w:rPr>
                <w:lang w:val="ru-RU"/>
              </w:rPr>
            </w:pPr>
            <w:r w:rsidRPr="00504B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 (</w:t>
            </w:r>
            <w:r w:rsidR="00B334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5%</w:t>
            </w:r>
            <w:r w:rsidRPr="00504B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4B75" w:rsidRDefault="00984CBA">
            <w:pPr>
              <w:rPr>
                <w:lang w:val="ru-RU"/>
              </w:rPr>
            </w:pPr>
            <w:r w:rsidRPr="00504B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4B75" w:rsidRDefault="00984CBA">
            <w:r w:rsidRPr="00504B75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4B75" w:rsidRDefault="00984CBA">
            <w:r w:rsidRPr="00504B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675D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4B75" w:rsidRDefault="00984CBA">
            <w:r w:rsidRPr="00504B75">
              <w:rPr>
                <w:rFonts w:hAnsi="Times New Roman" w:cs="Times New Roman"/>
                <w:color w:val="000000"/>
                <w:sz w:val="24"/>
                <w:szCs w:val="24"/>
              </w:rPr>
              <w:t>− регионального уровня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4B75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4B75" w:rsidRDefault="00504B75" w:rsidP="00504B75">
            <w:r w:rsidRPr="00504B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12 </w:t>
            </w:r>
            <w:r w:rsidR="00B33426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Pr="00504B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984CBA" w:rsidRPr="00504B7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4B75" w:rsidRDefault="00984CBA">
            <w:r w:rsidRPr="00504B75">
              <w:rPr>
                <w:rFonts w:hAnsi="Times New Roman" w:cs="Times New Roman"/>
                <w:color w:val="000000"/>
                <w:sz w:val="24"/>
                <w:szCs w:val="24"/>
              </w:rPr>
              <w:t>− федерального уровня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4B75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4B75" w:rsidRDefault="00984CBA">
            <w:r w:rsidRPr="00504B75"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4B75" w:rsidRDefault="00984CBA">
            <w:r w:rsidRPr="00504B75">
              <w:rPr>
                <w:rFonts w:hAnsi="Times New Roman" w:cs="Times New Roman"/>
                <w:color w:val="000000"/>
                <w:sz w:val="24"/>
                <w:szCs w:val="24"/>
              </w:rPr>
              <w:t>− международного уровня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4B75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4B75" w:rsidRDefault="00984CBA">
            <w:r w:rsidRPr="00504B75"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4B75" w:rsidRDefault="00984CBA">
            <w:pPr>
              <w:rPr>
                <w:lang w:val="ru-RU"/>
              </w:rPr>
            </w:pPr>
            <w:r w:rsidRPr="00504B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учащихся по программам с углубленным изучением отдельных учебных </w:t>
            </w:r>
            <w:r w:rsidRPr="00504B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предметов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4B75" w:rsidRDefault="00984CBA">
            <w:r w:rsidRPr="00504B75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4B75" w:rsidRDefault="00984CBA">
            <w:r w:rsidRPr="00504B75"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численность педработников, в том числе количество педработников: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4B75" w:rsidRDefault="00984CBA">
            <w:r w:rsidRPr="00504B75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4B75" w:rsidRDefault="00984CBA">
            <w:r w:rsidRPr="00504B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675D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 высшим образованием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4B75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4B75" w:rsidRDefault="00504B75">
            <w:pPr>
              <w:rPr>
                <w:lang w:val="ru-RU"/>
              </w:rPr>
            </w:pPr>
            <w:r w:rsidRPr="00504B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высшим педагогическим образованием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4B75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4B75" w:rsidRDefault="00504B75">
            <w:pPr>
              <w:rPr>
                <w:lang w:val="ru-RU"/>
              </w:rPr>
            </w:pPr>
            <w:r w:rsidRPr="00504B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средним профессиональным образованием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4B75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4B75" w:rsidRDefault="00984CBA">
            <w:r w:rsidRPr="00504B75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средним профессиональным педагогическим образованием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4B75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4B75" w:rsidRDefault="00504B75">
            <w:pPr>
              <w:rPr>
                <w:lang w:val="ru-RU"/>
              </w:rPr>
            </w:pPr>
            <w:r w:rsidRPr="00504B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с квалификационной категорией от общей численности таких работников, в том числе: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AC7508" w:rsidRDefault="00984CBA">
            <w:r w:rsidRPr="00AC7508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675D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 высшей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AC7508" w:rsidRDefault="00984CBA" w:rsidP="00AC7508">
            <w:r w:rsidRPr="00AC750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AC7508" w:rsidRPr="00AC7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AC7508">
              <w:rPr>
                <w:rFonts w:hAnsi="Times New Roman" w:cs="Times New Roman"/>
                <w:color w:val="000000"/>
                <w:sz w:val="24"/>
                <w:szCs w:val="24"/>
              </w:rPr>
              <w:t>(2</w:t>
            </w:r>
            <w:r w:rsidR="00AC7508" w:rsidRPr="00AC7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AC7508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первой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AC7508" w:rsidRDefault="00AC7508" w:rsidP="00AC7508">
            <w:r w:rsidRPr="00AC7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984CBA" w:rsidRPr="00AC75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AC7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984CBA" w:rsidRPr="00AC7508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от общей численности таких работников с педагогическим стажем: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4B75" w:rsidRDefault="00984CBA">
            <w:r w:rsidRPr="00504B7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675D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до 5 лет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4B75" w:rsidRDefault="00504B75" w:rsidP="00504B75">
            <w:r w:rsidRPr="00504B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984CBA" w:rsidRPr="00504B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504B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0,08</w:t>
            </w:r>
            <w:r w:rsidR="00984CBA" w:rsidRPr="00504B7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больше 30 лет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4B75" w:rsidRDefault="00504B75" w:rsidP="00504B75">
            <w:r w:rsidRPr="00504B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984CBA" w:rsidRPr="00504B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504B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0,08</w:t>
            </w:r>
            <w:r w:rsidR="00984CBA" w:rsidRPr="00504B7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от общей численности таких работников в возрасте: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B33426" w:rsidRDefault="00984CBA">
            <w:r w:rsidRPr="00B3342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675D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до 30 лет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B33426" w:rsidRDefault="00B33426" w:rsidP="00B33426">
            <w:r w:rsidRPr="00B334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984CBA" w:rsidRPr="00B3342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B334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="00984CBA" w:rsidRPr="00B33426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от 55 лет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B33426" w:rsidRDefault="00B33426" w:rsidP="00B33426">
            <w:r w:rsidRPr="00B334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984CBA" w:rsidRPr="00B3342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</w:t>
            </w:r>
            <w:r w:rsidRPr="00B334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984CBA" w:rsidRPr="00B33426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AC7508" w:rsidRDefault="00984CBA">
            <w:pPr>
              <w:rPr>
                <w:lang w:val="ru-RU"/>
              </w:rPr>
            </w:pPr>
            <w:r w:rsidRPr="00AC7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AC7508" w:rsidRDefault="00984CBA">
            <w:r w:rsidRPr="00AC7508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AC7508" w:rsidRDefault="00B33426" w:rsidP="00AC7508">
            <w:r w:rsidRPr="00AC7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AC7508" w:rsidRPr="00AC7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984CBA" w:rsidRPr="00AC7508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Pr="00AC7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  <w:r w:rsidR="00984CBA" w:rsidRPr="00AC7508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675DB" w:rsidTr="00AC7508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AC7508" w:rsidRDefault="00984CBA">
            <w:pPr>
              <w:rPr>
                <w:lang w:val="ru-RU"/>
              </w:rPr>
            </w:pPr>
            <w:r w:rsidRPr="00AC7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педагогических и </w:t>
            </w:r>
            <w:r w:rsidRPr="00AC7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AC7508" w:rsidRDefault="00984CBA">
            <w:r w:rsidRPr="00AC750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человек </w:t>
            </w:r>
            <w:r w:rsidRPr="00AC750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AC7508" w:rsidRDefault="00AC7508" w:rsidP="00AC7508">
            <w:r w:rsidRPr="00AC7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45</w:t>
            </w:r>
            <w:r w:rsidR="00984CBA" w:rsidRPr="00AC75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AC75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77</w:t>
            </w:r>
            <w:r w:rsidR="00984CBA" w:rsidRPr="00AC7508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675D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753C00" w:rsidRDefault="00EA2298">
            <w:pPr>
              <w:rPr>
                <w:highlight w:val="yellow"/>
              </w:rPr>
            </w:pPr>
            <w:r w:rsidRPr="00EA2298">
              <w:rPr>
                <w:rFonts w:hAnsi="Times New Roman" w:cs="Times New Roman"/>
                <w:color w:val="000000"/>
                <w:sz w:val="24"/>
                <w:szCs w:val="24"/>
              </w:rPr>
              <w:t>0,028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753C00" w:rsidRDefault="00002968">
            <w:pPr>
              <w:rPr>
                <w:highlight w:val="yellow"/>
              </w:rPr>
            </w:pPr>
            <w:r w:rsidRPr="00002968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системы электронного документооборота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753C00" w:rsidRDefault="00753C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0675D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рабочих мест для работы на компьютере или ноутбуке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753C00" w:rsidRDefault="00753C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медиатеки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753C00" w:rsidRDefault="00753C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средств сканирования и распознавания текста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753C00" w:rsidRDefault="00753C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выхода в интернет с библиотечных компьютеров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753C00" w:rsidRDefault="00753C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системы контроля распечатки материалов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753C00" w:rsidRDefault="00753C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 менее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Мб/с,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753C00" w:rsidRDefault="00EA2298">
            <w:pPr>
              <w:rPr>
                <w:highlight w:val="yellow"/>
              </w:rPr>
            </w:pPr>
            <w:r w:rsidRPr="00002968">
              <w:rPr>
                <w:rFonts w:hAnsi="Times New Roman" w:cs="Times New Roman"/>
                <w:color w:val="000000"/>
                <w:sz w:val="24"/>
                <w:szCs w:val="24"/>
              </w:rPr>
              <w:t>21 (</w:t>
            </w:r>
            <w:r w:rsidR="00002968" w:rsidRPr="00002968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 w:rsidR="00984CBA" w:rsidRPr="00002968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кв. м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753C00" w:rsidRDefault="00753C00">
            <w:pPr>
              <w:rPr>
                <w:lang w:val="ru-RU"/>
              </w:rPr>
            </w:pPr>
            <w:r w:rsidRPr="00753C00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 w:rsidRPr="00753C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,6</w:t>
            </w:r>
          </w:p>
        </w:tc>
      </w:tr>
    </w:tbl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показателей указывает на то, что Школа имеет достаточную инфраструктуру, которая соответствует требованиям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реализовывать </w:t>
      </w:r>
      <w:r w:rsidR="00753C00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адаптированные 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 программы в полном объеме в соответствии с ФГОС общего образования.</w:t>
      </w: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Школа укомплектована достаточным количеством педагогических и иных работников, которые имеют высокую квалификацию и регулярно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проходят повышение квалификации, что позволяет обеспечивать стабильных качественных результатов образовательных достижений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</w:p>
    <w:sectPr w:rsidR="000675DB" w:rsidRPr="00984CBA" w:rsidSect="000C2243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10D" w:rsidRDefault="0093510D" w:rsidP="00532567">
      <w:pPr>
        <w:spacing w:before="0" w:after="0"/>
      </w:pPr>
      <w:r>
        <w:separator/>
      </w:r>
    </w:p>
  </w:endnote>
  <w:endnote w:type="continuationSeparator" w:id="0">
    <w:p w:rsidR="0093510D" w:rsidRDefault="0093510D" w:rsidP="0053256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10D" w:rsidRDefault="0093510D" w:rsidP="00532567">
      <w:pPr>
        <w:spacing w:before="0" w:after="0"/>
      </w:pPr>
      <w:r>
        <w:separator/>
      </w:r>
    </w:p>
  </w:footnote>
  <w:footnote w:type="continuationSeparator" w:id="0">
    <w:p w:rsidR="0093510D" w:rsidRDefault="0093510D" w:rsidP="0053256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32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24D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612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B1D54"/>
    <w:multiLevelType w:val="hybridMultilevel"/>
    <w:tmpl w:val="9F7A8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60C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500D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3114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1E4F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2F50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476C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A223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D776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F54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1"/>
  </w:num>
  <w:num w:numId="5">
    <w:abstractNumId w:val="2"/>
  </w:num>
  <w:num w:numId="6">
    <w:abstractNumId w:val="0"/>
  </w:num>
  <w:num w:numId="7">
    <w:abstractNumId w:val="12"/>
  </w:num>
  <w:num w:numId="8">
    <w:abstractNumId w:val="10"/>
  </w:num>
  <w:num w:numId="9">
    <w:abstractNumId w:val="7"/>
  </w:num>
  <w:num w:numId="10">
    <w:abstractNumId w:val="8"/>
  </w:num>
  <w:num w:numId="11">
    <w:abstractNumId w:val="1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002968"/>
    <w:rsid w:val="00003D3D"/>
    <w:rsid w:val="000666C3"/>
    <w:rsid w:val="000675DB"/>
    <w:rsid w:val="00073E07"/>
    <w:rsid w:val="000951CB"/>
    <w:rsid w:val="000C2243"/>
    <w:rsid w:val="0015163C"/>
    <w:rsid w:val="0016744F"/>
    <w:rsid w:val="002A094E"/>
    <w:rsid w:val="002A6C44"/>
    <w:rsid w:val="002C1040"/>
    <w:rsid w:val="002D33B1"/>
    <w:rsid w:val="002D3591"/>
    <w:rsid w:val="003031E4"/>
    <w:rsid w:val="003043C8"/>
    <w:rsid w:val="0031071F"/>
    <w:rsid w:val="003514A0"/>
    <w:rsid w:val="0037493B"/>
    <w:rsid w:val="003A7A9F"/>
    <w:rsid w:val="003B35F9"/>
    <w:rsid w:val="00413E39"/>
    <w:rsid w:val="00494E0C"/>
    <w:rsid w:val="004F7E17"/>
    <w:rsid w:val="00502DC2"/>
    <w:rsid w:val="00504B75"/>
    <w:rsid w:val="00532567"/>
    <w:rsid w:val="005470F8"/>
    <w:rsid w:val="005931A8"/>
    <w:rsid w:val="005A05CE"/>
    <w:rsid w:val="005A4DEA"/>
    <w:rsid w:val="005C4830"/>
    <w:rsid w:val="00653AF6"/>
    <w:rsid w:val="00660140"/>
    <w:rsid w:val="006960D5"/>
    <w:rsid w:val="006B0359"/>
    <w:rsid w:val="006F3BAC"/>
    <w:rsid w:val="00723A21"/>
    <w:rsid w:val="00753C00"/>
    <w:rsid w:val="008060F3"/>
    <w:rsid w:val="008919C7"/>
    <w:rsid w:val="00896E8A"/>
    <w:rsid w:val="008C6B72"/>
    <w:rsid w:val="008D03DC"/>
    <w:rsid w:val="008D5AC4"/>
    <w:rsid w:val="009046CC"/>
    <w:rsid w:val="0091425E"/>
    <w:rsid w:val="0093015F"/>
    <w:rsid w:val="0093510D"/>
    <w:rsid w:val="009564E1"/>
    <w:rsid w:val="00973751"/>
    <w:rsid w:val="00980C00"/>
    <w:rsid w:val="00984CBA"/>
    <w:rsid w:val="009B4046"/>
    <w:rsid w:val="00A12F07"/>
    <w:rsid w:val="00A263CB"/>
    <w:rsid w:val="00A407E5"/>
    <w:rsid w:val="00A55EE0"/>
    <w:rsid w:val="00A919FB"/>
    <w:rsid w:val="00AC7508"/>
    <w:rsid w:val="00AE5FB5"/>
    <w:rsid w:val="00B27D8B"/>
    <w:rsid w:val="00B33426"/>
    <w:rsid w:val="00B60939"/>
    <w:rsid w:val="00B73A5A"/>
    <w:rsid w:val="00B92DED"/>
    <w:rsid w:val="00BB4D39"/>
    <w:rsid w:val="00BD2A08"/>
    <w:rsid w:val="00CA1267"/>
    <w:rsid w:val="00CE4A73"/>
    <w:rsid w:val="00D46229"/>
    <w:rsid w:val="00D67209"/>
    <w:rsid w:val="00DB407B"/>
    <w:rsid w:val="00DD548E"/>
    <w:rsid w:val="00E41462"/>
    <w:rsid w:val="00E438A1"/>
    <w:rsid w:val="00E4562C"/>
    <w:rsid w:val="00E53AD7"/>
    <w:rsid w:val="00EA2298"/>
    <w:rsid w:val="00F01E19"/>
    <w:rsid w:val="00F25B41"/>
    <w:rsid w:val="00F40FA9"/>
    <w:rsid w:val="00F90980"/>
    <w:rsid w:val="00FA4656"/>
    <w:rsid w:val="00FA62BA"/>
    <w:rsid w:val="00FF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F3F83"/>
  <w15:docId w15:val="{CF643B49-B92F-4BBD-B453-2A5BC9EF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9301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0951CB"/>
    <w:pPr>
      <w:spacing w:before="0" w:beforeAutospacing="0" w:after="0" w:afterAutospacing="0"/>
    </w:pPr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32567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532567"/>
  </w:style>
  <w:style w:type="paragraph" w:styleId="a7">
    <w:name w:val="footer"/>
    <w:basedOn w:val="a"/>
    <w:link w:val="a8"/>
    <w:uiPriority w:val="99"/>
    <w:unhideWhenUsed/>
    <w:rsid w:val="00532567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532567"/>
  </w:style>
  <w:style w:type="paragraph" w:styleId="a9">
    <w:name w:val="Balloon Text"/>
    <w:basedOn w:val="a"/>
    <w:link w:val="aa"/>
    <w:uiPriority w:val="99"/>
    <w:semiHidden/>
    <w:unhideWhenUsed/>
    <w:rsid w:val="00003D3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3D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ltasch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Удовлетворенность дополнительным образованием в 2020 году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дополнительным образованием в 2020 году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76F-4CAB-9647-DA857363E4D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76F-4CAB-9647-DA857363E4D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76F-4CAB-9647-DA857363E4D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76F-4CAB-9647-DA857363E4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удовлетворены</c:v>
                </c:pt>
                <c:pt idx="1">
                  <c:v>Удовлетворены</c:v>
                </c:pt>
                <c:pt idx="2">
                  <c:v>Неудовлетворены</c:v>
                </c:pt>
                <c:pt idx="3">
                  <c:v>Не привожу ребенка на занятия по доп образованию в школу 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</c:v>
                </c:pt>
                <c:pt idx="1">
                  <c:v>0.3000000000000001</c:v>
                </c:pt>
                <c:pt idx="2">
                  <c:v>5.0000000000000017E-2</c:v>
                </c:pt>
                <c:pt idx="3">
                  <c:v>0.15000000000000005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26-4CBC-B723-21BB2F9FCA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3071605485933975E-2"/>
          <c:y val="0.66057555305586824"/>
          <c:w val="0.81980752405949264"/>
          <c:h val="0.3156149231346084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Степень удовлетворенности родителей дистанционным обучением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4D0-4AC1-9B04-CE3CD4B73AC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4D0-4AC1-9B04-CE3CD4B73AC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4D0-4AC1-9B04-CE3CD4B73AC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64D0-4AC1-9B04-CE3CD4B73AC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Частично удовлетворены</c:v>
                </c:pt>
                <c:pt idx="1">
                  <c:v>Полностью удовлетворены</c:v>
                </c:pt>
                <c:pt idx="2">
                  <c:v>Не удовлетворены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</c:v>
                </c:pt>
                <c:pt idx="1">
                  <c:v>0.35</c:v>
                </c:pt>
                <c:pt idx="2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F4-473E-889B-23FEEEB972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3"/>
        <c:delete val="1"/>
      </c:legendEntry>
      <c:layout>
        <c:manualLayout>
          <c:xMode val="edge"/>
          <c:yMode val="edge"/>
          <c:x val="7.1973607465733447E-2"/>
          <c:y val="0.821962879640045"/>
          <c:w val="0.85605278506853311"/>
          <c:h val="0.15422759655043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79472-8667-44D3-A386-AA489330D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17</Pages>
  <Words>4386</Words>
  <Characters>25004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25</cp:revision>
  <dcterms:created xsi:type="dcterms:W3CDTF">2011-11-02T04:15:00Z</dcterms:created>
  <dcterms:modified xsi:type="dcterms:W3CDTF">2021-03-17T13:32:00Z</dcterms:modified>
</cp:coreProperties>
</file>